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6C" w:rsidRPr="00142D1E" w:rsidRDefault="0057226C" w:rsidP="00142D1E">
      <w:pPr>
        <w:spacing w:line="420" w:lineRule="exact"/>
        <w:rPr>
          <w:rFonts w:ascii="宋体" w:hAnsi="宋体"/>
          <w:sz w:val="24"/>
        </w:rPr>
      </w:pPr>
      <w:r w:rsidRPr="00142D1E">
        <w:rPr>
          <w:rFonts w:ascii="宋体" w:hAnsi="宋体" w:hint="eastAsia"/>
          <w:sz w:val="24"/>
        </w:rPr>
        <w:t>证券代码：600283     证券简称：钱江水利       公告编号：临</w:t>
      </w:r>
      <w:r w:rsidR="00152A8F">
        <w:rPr>
          <w:rFonts w:ascii="宋体" w:hAnsi="宋体" w:hint="eastAsia"/>
          <w:sz w:val="24"/>
        </w:rPr>
        <w:t>20</w:t>
      </w:r>
      <w:r w:rsidR="00152A8F">
        <w:rPr>
          <w:rFonts w:ascii="宋体" w:hAnsi="宋体"/>
          <w:sz w:val="24"/>
        </w:rPr>
        <w:t>20</w:t>
      </w:r>
      <w:r w:rsidR="00152A8F">
        <w:rPr>
          <w:rFonts w:ascii="宋体" w:hAnsi="宋体" w:hint="eastAsia"/>
          <w:sz w:val="24"/>
        </w:rPr>
        <w:t>-0</w:t>
      </w:r>
      <w:r w:rsidR="00152A8F">
        <w:rPr>
          <w:rFonts w:ascii="宋体" w:hAnsi="宋体"/>
          <w:sz w:val="24"/>
        </w:rPr>
        <w:t>44</w:t>
      </w:r>
    </w:p>
    <w:p w:rsidR="0057226C" w:rsidRPr="00142D1E" w:rsidRDefault="0057226C" w:rsidP="00142D1E">
      <w:pPr>
        <w:pStyle w:val="Default"/>
        <w:spacing w:line="420" w:lineRule="exact"/>
        <w:jc w:val="center"/>
        <w:rPr>
          <w:b/>
          <w:color w:val="FF0000"/>
        </w:rPr>
      </w:pPr>
    </w:p>
    <w:p w:rsidR="00142D1E" w:rsidRDefault="0057226C" w:rsidP="00142D1E">
      <w:pPr>
        <w:pStyle w:val="Default"/>
        <w:spacing w:line="420" w:lineRule="exact"/>
        <w:jc w:val="center"/>
        <w:rPr>
          <w:b/>
          <w:color w:val="FF0000"/>
          <w:sz w:val="32"/>
          <w:szCs w:val="32"/>
        </w:rPr>
      </w:pPr>
      <w:r w:rsidRPr="00142D1E">
        <w:rPr>
          <w:rFonts w:hint="eastAsia"/>
          <w:b/>
          <w:color w:val="FF0000"/>
          <w:sz w:val="32"/>
          <w:szCs w:val="32"/>
        </w:rPr>
        <w:t>钱江水利开发股份有限公司控股子公司</w:t>
      </w:r>
    </w:p>
    <w:p w:rsidR="00152A8F" w:rsidRDefault="00152A8F" w:rsidP="00152A8F">
      <w:pPr>
        <w:pStyle w:val="Default"/>
        <w:spacing w:line="420" w:lineRule="exact"/>
        <w:jc w:val="center"/>
        <w:rPr>
          <w:b/>
          <w:color w:val="FF0000"/>
          <w:sz w:val="32"/>
          <w:szCs w:val="32"/>
        </w:rPr>
      </w:pPr>
      <w:r w:rsidRPr="00152A8F">
        <w:rPr>
          <w:b/>
          <w:color w:val="FF0000"/>
          <w:sz w:val="32"/>
          <w:szCs w:val="32"/>
        </w:rPr>
        <w:t>永康</w:t>
      </w:r>
      <w:r w:rsidR="00ED7706">
        <w:rPr>
          <w:rFonts w:hint="eastAsia"/>
          <w:b/>
          <w:color w:val="FF0000"/>
          <w:sz w:val="32"/>
          <w:szCs w:val="32"/>
        </w:rPr>
        <w:t>市</w:t>
      </w:r>
      <w:r w:rsidRPr="00152A8F">
        <w:rPr>
          <w:b/>
          <w:color w:val="FF0000"/>
          <w:sz w:val="32"/>
          <w:szCs w:val="32"/>
        </w:rPr>
        <w:t>钱江水务有限公司投资建设</w:t>
      </w:r>
    </w:p>
    <w:p w:rsidR="0057226C" w:rsidRPr="00142D1E" w:rsidRDefault="00152A8F" w:rsidP="00152A8F">
      <w:pPr>
        <w:pStyle w:val="Default"/>
        <w:spacing w:line="420" w:lineRule="exact"/>
        <w:jc w:val="center"/>
        <w:rPr>
          <w:b/>
          <w:color w:val="FF0000"/>
          <w:sz w:val="32"/>
          <w:szCs w:val="32"/>
        </w:rPr>
      </w:pPr>
      <w:r w:rsidRPr="00152A8F">
        <w:rPr>
          <w:b/>
          <w:color w:val="FF0000"/>
          <w:sz w:val="32"/>
          <w:szCs w:val="32"/>
        </w:rPr>
        <w:t>永康</w:t>
      </w:r>
      <w:r w:rsidR="00ED7706">
        <w:rPr>
          <w:rFonts w:hint="eastAsia"/>
          <w:b/>
          <w:color w:val="FF0000"/>
          <w:sz w:val="32"/>
          <w:szCs w:val="32"/>
        </w:rPr>
        <w:t>城市</w:t>
      </w:r>
      <w:r w:rsidRPr="00152A8F">
        <w:rPr>
          <w:b/>
          <w:color w:val="FF0000"/>
          <w:sz w:val="32"/>
          <w:szCs w:val="32"/>
        </w:rPr>
        <w:t>污水处理厂四期工程项目</w:t>
      </w:r>
      <w:r w:rsidR="0057226C" w:rsidRPr="00142D1E">
        <w:rPr>
          <w:rFonts w:hint="eastAsia"/>
          <w:b/>
          <w:color w:val="FF0000"/>
          <w:sz w:val="32"/>
          <w:szCs w:val="32"/>
        </w:rPr>
        <w:t>的公告</w:t>
      </w:r>
    </w:p>
    <w:p w:rsidR="0057226C" w:rsidRPr="00142D1E" w:rsidRDefault="0057226C" w:rsidP="00142D1E">
      <w:pPr>
        <w:pStyle w:val="Default"/>
        <w:spacing w:line="420" w:lineRule="exact"/>
        <w:jc w:val="center"/>
        <w:rPr>
          <w:b/>
          <w:color w:val="FF0000"/>
        </w:rPr>
      </w:pPr>
    </w:p>
    <w:p w:rsidR="0057226C" w:rsidRPr="00142D1E" w:rsidRDefault="0057226C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57226C" w:rsidRPr="00142D1E" w:rsidRDefault="0057226C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重要内容提示：</w:t>
      </w:r>
    </w:p>
    <w:p w:rsidR="0057226C" w:rsidRPr="00142D1E" w:rsidRDefault="002328C7" w:rsidP="00F66287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●</w:t>
      </w:r>
      <w:r w:rsidR="001F1A11" w:rsidRPr="00142D1E">
        <w:rPr>
          <w:rFonts w:hint="eastAsia"/>
          <w:sz w:val="24"/>
        </w:rPr>
        <w:t>投资</w:t>
      </w:r>
      <w:r w:rsidR="0057226C" w:rsidRPr="00142D1E">
        <w:rPr>
          <w:rFonts w:hint="eastAsia"/>
          <w:sz w:val="24"/>
        </w:rPr>
        <w:t>标的名称：</w:t>
      </w:r>
      <w:r w:rsidR="000872D0">
        <w:rPr>
          <w:rFonts w:hint="eastAsia"/>
          <w:sz w:val="24"/>
        </w:rPr>
        <w:t>永康市钱江水务有限公司</w:t>
      </w:r>
      <w:r w:rsidR="001434A4">
        <w:rPr>
          <w:rFonts w:hint="eastAsia"/>
          <w:sz w:val="24"/>
        </w:rPr>
        <w:t>所属永康城市</w:t>
      </w:r>
      <w:r w:rsidR="00ED7706">
        <w:rPr>
          <w:rFonts w:hint="eastAsia"/>
          <w:sz w:val="24"/>
        </w:rPr>
        <w:t>污水</w:t>
      </w:r>
      <w:r w:rsidR="00E43B62">
        <w:rPr>
          <w:rFonts w:hint="eastAsia"/>
          <w:sz w:val="24"/>
        </w:rPr>
        <w:t>处理</w:t>
      </w:r>
      <w:r w:rsidR="00ED7706">
        <w:rPr>
          <w:rFonts w:hint="eastAsia"/>
          <w:sz w:val="24"/>
        </w:rPr>
        <w:t>厂四期</w:t>
      </w:r>
      <w:r w:rsidR="00D36BE0" w:rsidRPr="00BC3AE9">
        <w:rPr>
          <w:rFonts w:hint="eastAsia"/>
          <w:sz w:val="24"/>
        </w:rPr>
        <w:t>工程</w:t>
      </w:r>
    </w:p>
    <w:p w:rsidR="0057226C" w:rsidRPr="00142D1E" w:rsidRDefault="002328C7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●</w:t>
      </w:r>
      <w:r w:rsidR="001F1A11" w:rsidRPr="00142D1E">
        <w:rPr>
          <w:rFonts w:hint="eastAsia"/>
          <w:sz w:val="24"/>
        </w:rPr>
        <w:t>投资</w:t>
      </w:r>
      <w:r w:rsidR="0057226C" w:rsidRPr="00142D1E">
        <w:rPr>
          <w:rFonts w:hint="eastAsia"/>
          <w:sz w:val="24"/>
        </w:rPr>
        <w:t>金额：</w:t>
      </w:r>
      <w:r w:rsidR="001434A4">
        <w:rPr>
          <w:rFonts w:hint="eastAsia"/>
          <w:sz w:val="24"/>
        </w:rPr>
        <w:t>1</w:t>
      </w:r>
      <w:r w:rsidR="00D36BE0">
        <w:rPr>
          <w:rFonts w:hint="eastAsia"/>
          <w:sz w:val="24"/>
        </w:rPr>
        <w:t>3</w:t>
      </w:r>
      <w:r w:rsidR="009A7991">
        <w:rPr>
          <w:rFonts w:hint="eastAsia"/>
          <w:sz w:val="24"/>
        </w:rPr>
        <w:t>,</w:t>
      </w:r>
      <w:r w:rsidR="001434A4">
        <w:rPr>
          <w:rFonts w:hint="eastAsia"/>
          <w:sz w:val="24"/>
        </w:rPr>
        <w:t>1</w:t>
      </w:r>
      <w:r w:rsidR="001434A4">
        <w:rPr>
          <w:sz w:val="24"/>
        </w:rPr>
        <w:t>30</w:t>
      </w:r>
      <w:r w:rsidR="0057226C" w:rsidRPr="00142D1E">
        <w:rPr>
          <w:rFonts w:hint="eastAsia"/>
          <w:sz w:val="24"/>
        </w:rPr>
        <w:t>万元人民币</w:t>
      </w:r>
    </w:p>
    <w:p w:rsidR="0057226C" w:rsidRPr="00142D1E" w:rsidRDefault="002328C7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●</w:t>
      </w:r>
      <w:r w:rsidR="0057226C" w:rsidRPr="00142D1E">
        <w:rPr>
          <w:rFonts w:hint="eastAsia"/>
          <w:sz w:val="24"/>
        </w:rPr>
        <w:t>本次</w:t>
      </w:r>
      <w:r w:rsidR="001F1A11" w:rsidRPr="00142D1E">
        <w:rPr>
          <w:rFonts w:hint="eastAsia"/>
          <w:sz w:val="24"/>
        </w:rPr>
        <w:t>投资</w:t>
      </w:r>
      <w:r w:rsidR="0057226C" w:rsidRPr="00142D1E">
        <w:rPr>
          <w:rFonts w:hint="eastAsia"/>
          <w:sz w:val="24"/>
        </w:rPr>
        <w:t>未构成关联交易，也未构成重大资产重组</w:t>
      </w:r>
    </w:p>
    <w:p w:rsidR="0057226C" w:rsidRPr="00142D1E" w:rsidRDefault="0057226C" w:rsidP="00142D1E">
      <w:pPr>
        <w:spacing w:line="420" w:lineRule="exact"/>
        <w:ind w:firstLineChars="200" w:firstLine="482"/>
        <w:rPr>
          <w:b/>
          <w:sz w:val="24"/>
        </w:rPr>
      </w:pPr>
      <w:r w:rsidRPr="00142D1E">
        <w:rPr>
          <w:rFonts w:hint="eastAsia"/>
          <w:b/>
          <w:sz w:val="24"/>
        </w:rPr>
        <w:t>一、投资概述</w:t>
      </w:r>
    </w:p>
    <w:p w:rsidR="00617ADF" w:rsidRPr="00142D1E" w:rsidRDefault="0057226C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sz w:val="24"/>
        </w:rPr>
        <w:t>1</w:t>
      </w:r>
      <w:r w:rsidRPr="00142D1E">
        <w:rPr>
          <w:rFonts w:hint="eastAsia"/>
          <w:sz w:val="24"/>
        </w:rPr>
        <w:t>、</w:t>
      </w:r>
      <w:r w:rsidR="001434A4">
        <w:rPr>
          <w:sz w:val="24"/>
        </w:rPr>
        <w:t>2020</w:t>
      </w:r>
      <w:r w:rsidRPr="00142D1E">
        <w:rPr>
          <w:rFonts w:hint="eastAsia"/>
          <w:sz w:val="24"/>
        </w:rPr>
        <w:t>年</w:t>
      </w:r>
      <w:r w:rsidR="001434A4">
        <w:rPr>
          <w:sz w:val="24"/>
        </w:rPr>
        <w:t>11</w:t>
      </w:r>
      <w:r w:rsidRPr="00142D1E">
        <w:rPr>
          <w:rFonts w:hint="eastAsia"/>
          <w:sz w:val="24"/>
        </w:rPr>
        <w:t>月</w:t>
      </w:r>
      <w:r w:rsidR="001434A4">
        <w:rPr>
          <w:rFonts w:hint="eastAsia"/>
          <w:sz w:val="24"/>
        </w:rPr>
        <w:t>1</w:t>
      </w:r>
      <w:r w:rsidR="00D36BE0">
        <w:rPr>
          <w:rFonts w:hint="eastAsia"/>
          <w:sz w:val="24"/>
        </w:rPr>
        <w:t>8</w:t>
      </w:r>
      <w:r w:rsidRPr="00142D1E">
        <w:rPr>
          <w:rFonts w:hint="eastAsia"/>
          <w:sz w:val="24"/>
        </w:rPr>
        <w:t>日，钱江水利开发股份有限公司（以下简称“本公司”）</w:t>
      </w:r>
      <w:r w:rsidR="00C5214D" w:rsidRPr="00142D1E">
        <w:rPr>
          <w:rFonts w:hint="eastAsia"/>
          <w:sz w:val="24"/>
        </w:rPr>
        <w:t>七</w:t>
      </w:r>
      <w:r w:rsidRPr="00142D1E">
        <w:rPr>
          <w:rFonts w:hint="eastAsia"/>
          <w:sz w:val="24"/>
        </w:rPr>
        <w:t>届</w:t>
      </w:r>
      <w:r w:rsidR="001434A4">
        <w:rPr>
          <w:rFonts w:hint="eastAsia"/>
          <w:sz w:val="24"/>
        </w:rPr>
        <w:t>三</w:t>
      </w:r>
      <w:r w:rsidRPr="00142D1E">
        <w:rPr>
          <w:rFonts w:hint="eastAsia"/>
          <w:sz w:val="24"/>
        </w:rPr>
        <w:t>次</w:t>
      </w:r>
      <w:r w:rsidR="001434A4">
        <w:rPr>
          <w:rFonts w:hint="eastAsia"/>
          <w:sz w:val="24"/>
        </w:rPr>
        <w:t>临时</w:t>
      </w:r>
      <w:r w:rsidRPr="00142D1E">
        <w:rPr>
          <w:rFonts w:hint="eastAsia"/>
          <w:sz w:val="24"/>
        </w:rPr>
        <w:t>董事会</w:t>
      </w:r>
      <w:r w:rsidRPr="00142D1E">
        <w:rPr>
          <w:sz w:val="24"/>
        </w:rPr>
        <w:t>,</w:t>
      </w:r>
      <w:r w:rsidRPr="00142D1E">
        <w:rPr>
          <w:rFonts w:hint="eastAsia"/>
          <w:sz w:val="24"/>
        </w:rPr>
        <w:t>以</w:t>
      </w:r>
      <w:r w:rsidRPr="00142D1E">
        <w:rPr>
          <w:sz w:val="24"/>
        </w:rPr>
        <w:t>9</w:t>
      </w:r>
      <w:r w:rsidRPr="00142D1E">
        <w:rPr>
          <w:rFonts w:hint="eastAsia"/>
          <w:sz w:val="24"/>
        </w:rPr>
        <w:t>票同意、</w:t>
      </w:r>
      <w:r w:rsidRPr="00142D1E">
        <w:rPr>
          <w:sz w:val="24"/>
        </w:rPr>
        <w:t>0</w:t>
      </w:r>
      <w:r w:rsidRPr="00142D1E">
        <w:rPr>
          <w:rFonts w:hint="eastAsia"/>
          <w:sz w:val="24"/>
        </w:rPr>
        <w:t>票弃权、</w:t>
      </w:r>
      <w:r w:rsidRPr="00142D1E">
        <w:rPr>
          <w:sz w:val="24"/>
        </w:rPr>
        <w:t>0</w:t>
      </w:r>
      <w:r w:rsidR="004F0925" w:rsidRPr="00142D1E">
        <w:rPr>
          <w:rFonts w:hint="eastAsia"/>
          <w:sz w:val="24"/>
        </w:rPr>
        <w:t>票反对，审议通过</w:t>
      </w:r>
      <w:r w:rsidR="00617ADF" w:rsidRPr="00142D1E">
        <w:rPr>
          <w:rFonts w:hint="eastAsia"/>
          <w:sz w:val="24"/>
        </w:rPr>
        <w:t>《</w:t>
      </w:r>
      <w:r w:rsidR="001434A4" w:rsidRPr="001434A4">
        <w:rPr>
          <w:sz w:val="24"/>
        </w:rPr>
        <w:t>公司控股子公司永康</w:t>
      </w:r>
      <w:r w:rsidR="00ED7706">
        <w:rPr>
          <w:rFonts w:hint="eastAsia"/>
          <w:sz w:val="24"/>
        </w:rPr>
        <w:t>市</w:t>
      </w:r>
      <w:r w:rsidR="001434A4" w:rsidRPr="001434A4">
        <w:rPr>
          <w:sz w:val="24"/>
        </w:rPr>
        <w:t>钱江水务有限公司投资建设永康</w:t>
      </w:r>
      <w:r w:rsidR="00ED7706">
        <w:rPr>
          <w:rFonts w:hint="eastAsia"/>
          <w:sz w:val="24"/>
        </w:rPr>
        <w:t>城市</w:t>
      </w:r>
      <w:r w:rsidR="001434A4" w:rsidRPr="001434A4">
        <w:rPr>
          <w:sz w:val="24"/>
        </w:rPr>
        <w:t>污水处理厂四期工程项目</w:t>
      </w:r>
      <w:r w:rsidR="00C5214D" w:rsidRPr="00142D1E">
        <w:rPr>
          <w:rFonts w:hint="eastAsia"/>
          <w:sz w:val="24"/>
        </w:rPr>
        <w:t>的议案</w:t>
      </w:r>
      <w:r w:rsidR="00617ADF" w:rsidRPr="00142D1E">
        <w:rPr>
          <w:rFonts w:hint="eastAsia"/>
          <w:sz w:val="24"/>
        </w:rPr>
        <w:t>》。</w:t>
      </w:r>
    </w:p>
    <w:p w:rsidR="0057226C" w:rsidRPr="00142D1E" w:rsidRDefault="008252B2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2</w:t>
      </w:r>
      <w:r w:rsidRPr="00142D1E">
        <w:rPr>
          <w:rFonts w:hint="eastAsia"/>
          <w:sz w:val="24"/>
        </w:rPr>
        <w:t>、</w:t>
      </w:r>
      <w:r w:rsidR="0057226C" w:rsidRPr="00142D1E">
        <w:rPr>
          <w:rFonts w:hint="eastAsia"/>
          <w:sz w:val="24"/>
        </w:rPr>
        <w:t>该项投资，根据相关法律法规和公司章程的有关规定，属公司董事会授权范畴，无需经公司股东大会审议。</w:t>
      </w:r>
    </w:p>
    <w:p w:rsidR="0057226C" w:rsidRPr="00142D1E" w:rsidRDefault="00060670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3</w:t>
      </w:r>
      <w:r w:rsidR="0057226C" w:rsidRPr="00142D1E">
        <w:rPr>
          <w:rFonts w:hint="eastAsia"/>
          <w:sz w:val="24"/>
        </w:rPr>
        <w:t>、本次投资不属于关联交易，也不构成重大资产重组。</w:t>
      </w:r>
    </w:p>
    <w:p w:rsidR="0057226C" w:rsidRPr="00142D1E" w:rsidRDefault="0057226C" w:rsidP="00142D1E">
      <w:pPr>
        <w:spacing w:line="420" w:lineRule="exact"/>
        <w:rPr>
          <w:sz w:val="24"/>
        </w:rPr>
      </w:pPr>
    </w:p>
    <w:p w:rsidR="0057226C" w:rsidRPr="00142D1E" w:rsidRDefault="001F1A11" w:rsidP="00142D1E">
      <w:pPr>
        <w:spacing w:line="420" w:lineRule="exact"/>
        <w:ind w:firstLine="408"/>
        <w:rPr>
          <w:b/>
          <w:sz w:val="24"/>
        </w:rPr>
      </w:pPr>
      <w:r w:rsidRPr="00142D1E">
        <w:rPr>
          <w:rFonts w:hint="eastAsia"/>
          <w:b/>
          <w:sz w:val="24"/>
        </w:rPr>
        <w:t>二</w:t>
      </w:r>
      <w:r w:rsidR="0057226C" w:rsidRPr="00142D1E">
        <w:rPr>
          <w:rFonts w:hint="eastAsia"/>
          <w:b/>
          <w:sz w:val="24"/>
        </w:rPr>
        <w:t>、投资标的</w:t>
      </w:r>
      <w:r w:rsidRPr="00142D1E">
        <w:rPr>
          <w:rFonts w:hint="eastAsia"/>
          <w:b/>
          <w:sz w:val="24"/>
        </w:rPr>
        <w:t>基本情况</w:t>
      </w:r>
    </w:p>
    <w:p w:rsidR="00067EAE" w:rsidRPr="000C4858" w:rsidRDefault="00BB5B92" w:rsidP="000C4858">
      <w:pPr>
        <w:spacing w:line="420" w:lineRule="exact"/>
        <w:ind w:firstLineChars="250" w:firstLine="600"/>
        <w:rPr>
          <w:sz w:val="24"/>
        </w:rPr>
      </w:pPr>
      <w:r w:rsidRPr="00384B2C">
        <w:rPr>
          <w:rFonts w:hint="eastAsia"/>
          <w:sz w:val="24"/>
        </w:rPr>
        <w:t>1</w:t>
      </w:r>
      <w:r w:rsidRPr="000C4858">
        <w:rPr>
          <w:rFonts w:hint="eastAsia"/>
          <w:sz w:val="24"/>
        </w:rPr>
        <w:t>、</w:t>
      </w:r>
      <w:r w:rsidR="00134CFA" w:rsidRPr="000C4858">
        <w:rPr>
          <w:rFonts w:hint="eastAsia"/>
          <w:sz w:val="24"/>
        </w:rPr>
        <w:t>根据</w:t>
      </w:r>
      <w:r w:rsidR="001434A4" w:rsidRPr="000C4858">
        <w:rPr>
          <w:rFonts w:hint="eastAsia"/>
          <w:sz w:val="24"/>
        </w:rPr>
        <w:t>永康市发改委《关于永康城市污水</w:t>
      </w:r>
      <w:r w:rsidR="00E43B62">
        <w:rPr>
          <w:rFonts w:hint="eastAsia"/>
          <w:sz w:val="24"/>
        </w:rPr>
        <w:t>处理</w:t>
      </w:r>
      <w:r w:rsidR="001434A4" w:rsidRPr="000C4858">
        <w:rPr>
          <w:rFonts w:hint="eastAsia"/>
          <w:sz w:val="24"/>
        </w:rPr>
        <w:t>厂四期工程</w:t>
      </w:r>
      <w:r w:rsidR="00E43B62">
        <w:rPr>
          <w:rFonts w:hint="eastAsia"/>
          <w:sz w:val="24"/>
        </w:rPr>
        <w:t>项目</w:t>
      </w:r>
      <w:r w:rsidR="001434A4" w:rsidRPr="000C4858">
        <w:rPr>
          <w:rFonts w:hint="eastAsia"/>
          <w:sz w:val="24"/>
        </w:rPr>
        <w:t>核准的批复》（永发改审批（</w:t>
      </w:r>
      <w:r w:rsidR="001434A4" w:rsidRPr="000C4858">
        <w:rPr>
          <w:rFonts w:hint="eastAsia"/>
          <w:sz w:val="24"/>
        </w:rPr>
        <w:t>2</w:t>
      </w:r>
      <w:r w:rsidR="001434A4" w:rsidRPr="000C4858">
        <w:rPr>
          <w:sz w:val="24"/>
        </w:rPr>
        <w:t>020</w:t>
      </w:r>
      <w:r w:rsidR="001434A4" w:rsidRPr="000C4858">
        <w:rPr>
          <w:rFonts w:hint="eastAsia"/>
          <w:sz w:val="24"/>
        </w:rPr>
        <w:t>）</w:t>
      </w:r>
      <w:r w:rsidR="001434A4" w:rsidRPr="000C4858">
        <w:rPr>
          <w:rFonts w:hint="eastAsia"/>
          <w:sz w:val="24"/>
        </w:rPr>
        <w:t>2</w:t>
      </w:r>
      <w:r w:rsidR="001434A4" w:rsidRPr="000C4858">
        <w:rPr>
          <w:sz w:val="24"/>
        </w:rPr>
        <w:t>18</w:t>
      </w:r>
      <w:r w:rsidR="001434A4" w:rsidRPr="000C4858">
        <w:rPr>
          <w:rFonts w:hint="eastAsia"/>
          <w:sz w:val="24"/>
        </w:rPr>
        <w:t>号）、永康市政府《关于城市污水</w:t>
      </w:r>
      <w:r w:rsidR="00E43B62">
        <w:rPr>
          <w:rFonts w:hint="eastAsia"/>
          <w:sz w:val="24"/>
        </w:rPr>
        <w:t>处理</w:t>
      </w:r>
      <w:r w:rsidR="001434A4" w:rsidRPr="000C4858">
        <w:rPr>
          <w:rFonts w:hint="eastAsia"/>
          <w:sz w:val="24"/>
        </w:rPr>
        <w:t>厂四期工程建设工作协调会议纪要》（</w:t>
      </w:r>
      <w:r w:rsidR="001434A4" w:rsidRPr="000C4858">
        <w:rPr>
          <w:rFonts w:hint="eastAsia"/>
          <w:sz w:val="24"/>
        </w:rPr>
        <w:t>2</w:t>
      </w:r>
      <w:r w:rsidR="001434A4" w:rsidRPr="000C4858">
        <w:rPr>
          <w:sz w:val="24"/>
        </w:rPr>
        <w:t>020</w:t>
      </w:r>
      <w:r w:rsidR="001434A4" w:rsidRPr="000C4858">
        <w:rPr>
          <w:rFonts w:hint="eastAsia"/>
          <w:sz w:val="24"/>
        </w:rPr>
        <w:t>）</w:t>
      </w:r>
      <w:r w:rsidR="001434A4" w:rsidRPr="000C4858">
        <w:rPr>
          <w:rFonts w:hint="eastAsia"/>
          <w:sz w:val="24"/>
        </w:rPr>
        <w:t>3</w:t>
      </w:r>
      <w:r w:rsidR="001434A4" w:rsidRPr="000C4858">
        <w:rPr>
          <w:sz w:val="24"/>
        </w:rPr>
        <w:t>3</w:t>
      </w:r>
      <w:r w:rsidR="001434A4" w:rsidRPr="000C4858">
        <w:rPr>
          <w:rFonts w:hint="eastAsia"/>
          <w:sz w:val="24"/>
        </w:rPr>
        <w:t>号</w:t>
      </w:r>
      <w:r w:rsidR="00134CFA" w:rsidRPr="000C4858">
        <w:rPr>
          <w:rFonts w:hint="eastAsia"/>
          <w:sz w:val="24"/>
        </w:rPr>
        <w:t>，</w:t>
      </w:r>
      <w:r w:rsidR="00067EAE" w:rsidRPr="000C4858">
        <w:rPr>
          <w:rFonts w:hint="eastAsia"/>
          <w:sz w:val="24"/>
        </w:rPr>
        <w:t>永康城市污水</w:t>
      </w:r>
      <w:r w:rsidR="00E43B62">
        <w:rPr>
          <w:rFonts w:hint="eastAsia"/>
          <w:sz w:val="24"/>
        </w:rPr>
        <w:t>处理</w:t>
      </w:r>
      <w:r w:rsidR="00067EAE" w:rsidRPr="000C4858">
        <w:rPr>
          <w:rFonts w:hint="eastAsia"/>
          <w:sz w:val="24"/>
        </w:rPr>
        <w:t>厂四期工程建设规模</w:t>
      </w:r>
      <w:r w:rsidR="00067EAE" w:rsidRPr="000C4858">
        <w:rPr>
          <w:sz w:val="24"/>
        </w:rPr>
        <w:t>4</w:t>
      </w:r>
      <w:r w:rsidR="00067EAE" w:rsidRPr="000C4858">
        <w:rPr>
          <w:rFonts w:hint="eastAsia"/>
          <w:sz w:val="24"/>
        </w:rPr>
        <w:t>万吨</w:t>
      </w:r>
      <w:r w:rsidR="00067EAE" w:rsidRPr="000C4858">
        <w:rPr>
          <w:rFonts w:hint="eastAsia"/>
          <w:sz w:val="24"/>
        </w:rPr>
        <w:t>/</w:t>
      </w:r>
      <w:r w:rsidR="00067EAE" w:rsidRPr="000C4858">
        <w:rPr>
          <w:rFonts w:hint="eastAsia"/>
          <w:sz w:val="24"/>
        </w:rPr>
        <w:t>日，出水标准为《浙江省城镇污水厂主要污染物排放标准》</w:t>
      </w:r>
      <w:r w:rsidR="00067EAE" w:rsidRPr="000C4858">
        <w:rPr>
          <w:rFonts w:hint="eastAsia"/>
          <w:sz w:val="24"/>
        </w:rPr>
        <w:t>(</w:t>
      </w:r>
      <w:r w:rsidR="00067EAE" w:rsidRPr="000C4858">
        <w:rPr>
          <w:sz w:val="24"/>
        </w:rPr>
        <w:t>DB 33/ 2169—2018)</w:t>
      </w:r>
      <w:r w:rsidR="00067EAE" w:rsidRPr="000C4858">
        <w:rPr>
          <w:rFonts w:hint="eastAsia"/>
          <w:sz w:val="24"/>
        </w:rPr>
        <w:t>。处理工艺采用：</w:t>
      </w:r>
      <w:bookmarkStart w:id="0" w:name="_Hlk51140335"/>
      <w:r w:rsidR="00067EAE" w:rsidRPr="000C4858">
        <w:rPr>
          <w:rFonts w:hint="eastAsia"/>
          <w:sz w:val="24"/>
        </w:rPr>
        <w:t>固液秒分离处理间</w:t>
      </w:r>
      <w:r w:rsidR="00067EAE" w:rsidRPr="000C4858">
        <w:rPr>
          <w:sz w:val="24"/>
        </w:rPr>
        <w:t xml:space="preserve">+A/A/O </w:t>
      </w:r>
      <w:r w:rsidR="00067EAE" w:rsidRPr="000C4858">
        <w:rPr>
          <w:rFonts w:hint="eastAsia"/>
          <w:sz w:val="24"/>
        </w:rPr>
        <w:t>微曝氧化沟</w:t>
      </w:r>
      <w:r w:rsidR="00067EAE" w:rsidRPr="000C4858">
        <w:rPr>
          <w:sz w:val="24"/>
        </w:rPr>
        <w:t>+</w:t>
      </w:r>
      <w:r w:rsidR="00067EAE" w:rsidRPr="000C4858">
        <w:rPr>
          <w:rFonts w:hint="eastAsia"/>
          <w:sz w:val="24"/>
        </w:rPr>
        <w:t>二沉池</w:t>
      </w:r>
      <w:r w:rsidR="00067EAE" w:rsidRPr="000C4858">
        <w:rPr>
          <w:sz w:val="24"/>
        </w:rPr>
        <w:t>+</w:t>
      </w:r>
      <w:r w:rsidR="00067EAE" w:rsidRPr="000C4858">
        <w:rPr>
          <w:rFonts w:hint="eastAsia"/>
          <w:sz w:val="24"/>
        </w:rPr>
        <w:t>活性砂过滤池</w:t>
      </w:r>
      <w:r w:rsidR="00067EAE" w:rsidRPr="000C4858">
        <w:rPr>
          <w:sz w:val="24"/>
        </w:rPr>
        <w:t>+</w:t>
      </w:r>
      <w:r w:rsidR="00067EAE" w:rsidRPr="000C4858">
        <w:rPr>
          <w:rFonts w:hint="eastAsia"/>
          <w:sz w:val="24"/>
        </w:rPr>
        <w:t>次氯酸钠消毒</w:t>
      </w:r>
      <w:bookmarkEnd w:id="0"/>
      <w:r w:rsidR="00067EAE" w:rsidRPr="000C4858">
        <w:rPr>
          <w:rFonts w:hint="eastAsia"/>
          <w:sz w:val="24"/>
        </w:rPr>
        <w:t>。</w:t>
      </w:r>
    </w:p>
    <w:p w:rsidR="0021457E" w:rsidRPr="000D022F" w:rsidRDefault="004F0925" w:rsidP="00985443">
      <w:pPr>
        <w:spacing w:line="420" w:lineRule="exact"/>
        <w:ind w:firstLineChars="250" w:firstLine="600"/>
        <w:rPr>
          <w:sz w:val="24"/>
        </w:rPr>
      </w:pPr>
      <w:r w:rsidRPr="00142D1E">
        <w:rPr>
          <w:rFonts w:hint="eastAsia"/>
          <w:sz w:val="24"/>
        </w:rPr>
        <w:t>2</w:t>
      </w:r>
      <w:r w:rsidRPr="00142D1E">
        <w:rPr>
          <w:rFonts w:hint="eastAsia"/>
          <w:sz w:val="24"/>
        </w:rPr>
        <w:t>、</w:t>
      </w:r>
      <w:r w:rsidR="00583846">
        <w:rPr>
          <w:rFonts w:hint="eastAsia"/>
          <w:sz w:val="24"/>
        </w:rPr>
        <w:t>永康市钱江水务有限公司（以下简称“永康水务公司”）</w:t>
      </w:r>
      <w:r w:rsidR="00E61AAF" w:rsidRPr="000D022F">
        <w:rPr>
          <w:rFonts w:hint="eastAsia"/>
          <w:sz w:val="24"/>
        </w:rPr>
        <w:t>成立于</w:t>
      </w:r>
      <w:r w:rsidR="00ED7706">
        <w:rPr>
          <w:rFonts w:hint="eastAsia"/>
          <w:sz w:val="24"/>
        </w:rPr>
        <w:t>2</w:t>
      </w:r>
      <w:r w:rsidR="00ED7706">
        <w:rPr>
          <w:sz w:val="24"/>
        </w:rPr>
        <w:t>006</w:t>
      </w:r>
      <w:r w:rsidR="00ED7706">
        <w:rPr>
          <w:rFonts w:hint="eastAsia"/>
          <w:sz w:val="24"/>
        </w:rPr>
        <w:t>年</w:t>
      </w:r>
      <w:r w:rsidR="00ED7706">
        <w:rPr>
          <w:rFonts w:hint="eastAsia"/>
          <w:sz w:val="24"/>
        </w:rPr>
        <w:t>8</w:t>
      </w:r>
      <w:r w:rsidR="00ED7706">
        <w:rPr>
          <w:rFonts w:hint="eastAsia"/>
          <w:sz w:val="24"/>
        </w:rPr>
        <w:t>月</w:t>
      </w:r>
      <w:r w:rsidR="00ED7706">
        <w:rPr>
          <w:rFonts w:hint="eastAsia"/>
          <w:sz w:val="24"/>
        </w:rPr>
        <w:t>2</w:t>
      </w:r>
      <w:r w:rsidR="00ED7706">
        <w:rPr>
          <w:sz w:val="24"/>
        </w:rPr>
        <w:t>5</w:t>
      </w:r>
      <w:r w:rsidR="00ED7706">
        <w:rPr>
          <w:rFonts w:hint="eastAsia"/>
          <w:sz w:val="24"/>
        </w:rPr>
        <w:t>日，注册资本为</w:t>
      </w:r>
      <w:r w:rsidR="00ED7706">
        <w:rPr>
          <w:rFonts w:hint="eastAsia"/>
          <w:sz w:val="24"/>
        </w:rPr>
        <w:t>1</w:t>
      </w:r>
      <w:r w:rsidR="00ED7706">
        <w:rPr>
          <w:sz w:val="24"/>
        </w:rPr>
        <w:t>8</w:t>
      </w:r>
      <w:r w:rsidR="00932241">
        <w:rPr>
          <w:rFonts w:hint="eastAsia"/>
          <w:sz w:val="24"/>
        </w:rPr>
        <w:t>,</w:t>
      </w:r>
      <w:r w:rsidR="00ED7706">
        <w:rPr>
          <w:rFonts w:hint="eastAsia"/>
          <w:sz w:val="24"/>
        </w:rPr>
        <w:t>0</w:t>
      </w:r>
      <w:r w:rsidR="00ED7706">
        <w:rPr>
          <w:sz w:val="24"/>
        </w:rPr>
        <w:t>00</w:t>
      </w:r>
      <w:r w:rsidR="00ED7706">
        <w:rPr>
          <w:rFonts w:hint="eastAsia"/>
          <w:sz w:val="24"/>
        </w:rPr>
        <w:t>万元，法定代表人为王天强，经营范围：卫生设备销售，国家政策允许范围内的项目投资（未经</w:t>
      </w:r>
      <w:r w:rsidR="00CC40F8">
        <w:rPr>
          <w:rFonts w:hint="eastAsia"/>
          <w:sz w:val="24"/>
        </w:rPr>
        <w:t>金融等行业监管部门批准不得从事吸收存款、融资担保、代客理财、向社会</w:t>
      </w:r>
      <w:r w:rsidR="00E5367B">
        <w:rPr>
          <w:rFonts w:hint="eastAsia"/>
          <w:sz w:val="24"/>
        </w:rPr>
        <w:t>公众集（融）资等金融业务</w:t>
      </w:r>
      <w:r w:rsidR="00ED7706">
        <w:rPr>
          <w:rFonts w:hint="eastAsia"/>
          <w:sz w:val="24"/>
        </w:rPr>
        <w:t>）</w:t>
      </w:r>
      <w:r w:rsidR="00E5367B">
        <w:rPr>
          <w:rFonts w:hint="eastAsia"/>
          <w:sz w:val="24"/>
        </w:rPr>
        <w:t>，自</w:t>
      </w:r>
      <w:r w:rsidR="00E5367B">
        <w:rPr>
          <w:rFonts w:hint="eastAsia"/>
          <w:sz w:val="24"/>
        </w:rPr>
        <w:lastRenderedPageBreak/>
        <w:t>来水管道安装、维修，以下项目限分支机构经营；给排水管道用井盖、水表箱制造、销售；城市污水处理；生物炭制造、销售</w:t>
      </w:r>
      <w:r w:rsidR="009930D7">
        <w:rPr>
          <w:rFonts w:hint="eastAsia"/>
          <w:sz w:val="24"/>
        </w:rPr>
        <w:t>；</w:t>
      </w:r>
      <w:r w:rsidR="00E5367B">
        <w:rPr>
          <w:rFonts w:hint="eastAsia"/>
          <w:sz w:val="24"/>
        </w:rPr>
        <w:t>中水回用；集中式供水生产和供应（依法须经批准的项目，经相关部门批准后方可开展经营活动）</w:t>
      </w:r>
    </w:p>
    <w:p w:rsidR="0021457E" w:rsidRPr="00142D1E" w:rsidRDefault="00E61AAF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公司持有其股份</w:t>
      </w:r>
      <w:r w:rsidR="00583846">
        <w:rPr>
          <w:sz w:val="24"/>
        </w:rPr>
        <w:t>51</w:t>
      </w:r>
      <w:r w:rsidRPr="00142D1E">
        <w:rPr>
          <w:rFonts w:hint="eastAsia"/>
          <w:sz w:val="24"/>
        </w:rPr>
        <w:t>.00%</w:t>
      </w:r>
      <w:r w:rsidRPr="00142D1E">
        <w:rPr>
          <w:rFonts w:hint="eastAsia"/>
          <w:sz w:val="24"/>
        </w:rPr>
        <w:t>。</w:t>
      </w:r>
      <w:r w:rsidR="0021457E" w:rsidRPr="00142D1E">
        <w:rPr>
          <w:rFonts w:hint="eastAsia"/>
          <w:sz w:val="24"/>
        </w:rPr>
        <w:t>截止</w:t>
      </w:r>
      <w:r w:rsidR="00583846">
        <w:rPr>
          <w:rFonts w:hint="eastAsia"/>
          <w:sz w:val="24"/>
        </w:rPr>
        <w:t>201</w:t>
      </w:r>
      <w:r w:rsidR="00583846">
        <w:rPr>
          <w:sz w:val="24"/>
        </w:rPr>
        <w:t>9</w:t>
      </w:r>
      <w:r w:rsidR="0021457E" w:rsidRPr="00142D1E">
        <w:rPr>
          <w:rFonts w:hint="eastAsia"/>
          <w:sz w:val="24"/>
        </w:rPr>
        <w:t>年</w:t>
      </w:r>
      <w:r w:rsidR="0021457E" w:rsidRPr="00142D1E">
        <w:rPr>
          <w:rFonts w:hint="eastAsia"/>
          <w:sz w:val="24"/>
        </w:rPr>
        <w:t>12</w:t>
      </w:r>
      <w:r w:rsidR="0021457E" w:rsidRPr="00142D1E">
        <w:rPr>
          <w:rFonts w:hint="eastAsia"/>
          <w:sz w:val="24"/>
        </w:rPr>
        <w:t>月</w:t>
      </w:r>
      <w:r w:rsidR="0021457E" w:rsidRPr="00142D1E">
        <w:rPr>
          <w:rFonts w:hint="eastAsia"/>
          <w:sz w:val="24"/>
        </w:rPr>
        <w:t>31</w:t>
      </w:r>
      <w:r w:rsidR="0021457E" w:rsidRPr="00142D1E">
        <w:rPr>
          <w:rFonts w:hint="eastAsia"/>
          <w:sz w:val="24"/>
        </w:rPr>
        <w:t>日，</w:t>
      </w:r>
      <w:r w:rsidR="00583846">
        <w:rPr>
          <w:rFonts w:hint="eastAsia"/>
          <w:sz w:val="24"/>
        </w:rPr>
        <w:t>永康水务公司</w:t>
      </w:r>
      <w:r w:rsidR="0021457E" w:rsidRPr="00142D1E">
        <w:rPr>
          <w:rFonts w:hint="eastAsia"/>
          <w:sz w:val="24"/>
        </w:rPr>
        <w:t>总资产</w:t>
      </w:r>
      <w:r w:rsidR="00583846">
        <w:rPr>
          <w:sz w:val="24"/>
        </w:rPr>
        <w:t>45</w:t>
      </w:r>
      <w:r w:rsidR="00583846">
        <w:rPr>
          <w:rFonts w:hint="eastAsia"/>
          <w:sz w:val="24"/>
        </w:rPr>
        <w:t>,</w:t>
      </w:r>
      <w:r w:rsidR="00583846">
        <w:rPr>
          <w:sz w:val="24"/>
        </w:rPr>
        <w:t>254.41</w:t>
      </w:r>
      <w:r w:rsidR="0021457E" w:rsidRPr="00142D1E">
        <w:rPr>
          <w:rFonts w:hint="eastAsia"/>
          <w:sz w:val="24"/>
        </w:rPr>
        <w:t>万元，净资产</w:t>
      </w:r>
      <w:r w:rsidR="00583846">
        <w:rPr>
          <w:sz w:val="24"/>
        </w:rPr>
        <w:t>22</w:t>
      </w:r>
      <w:r w:rsidR="00583846">
        <w:rPr>
          <w:rFonts w:hint="eastAsia"/>
          <w:sz w:val="24"/>
        </w:rPr>
        <w:t>,</w:t>
      </w:r>
      <w:r w:rsidR="00583846">
        <w:rPr>
          <w:sz w:val="24"/>
        </w:rPr>
        <w:t>405.71</w:t>
      </w:r>
      <w:r w:rsidR="0021457E" w:rsidRPr="00142D1E">
        <w:rPr>
          <w:rFonts w:hint="eastAsia"/>
          <w:sz w:val="24"/>
        </w:rPr>
        <w:t>万元；</w:t>
      </w:r>
      <w:r w:rsidR="00583846">
        <w:rPr>
          <w:rFonts w:hint="eastAsia"/>
          <w:sz w:val="24"/>
        </w:rPr>
        <w:t>201</w:t>
      </w:r>
      <w:r w:rsidR="00583846">
        <w:rPr>
          <w:sz w:val="24"/>
        </w:rPr>
        <w:t>9</w:t>
      </w:r>
      <w:r w:rsidR="0021457E" w:rsidRPr="00142D1E">
        <w:rPr>
          <w:rFonts w:hint="eastAsia"/>
          <w:sz w:val="24"/>
        </w:rPr>
        <w:t>年营业收入</w:t>
      </w:r>
      <w:r w:rsidR="00583846">
        <w:rPr>
          <w:sz w:val="24"/>
        </w:rPr>
        <w:t>17</w:t>
      </w:r>
      <w:r w:rsidR="00583846">
        <w:rPr>
          <w:rFonts w:hint="eastAsia"/>
          <w:sz w:val="24"/>
        </w:rPr>
        <w:t>,</w:t>
      </w:r>
      <w:r w:rsidR="00583846">
        <w:rPr>
          <w:sz w:val="24"/>
        </w:rPr>
        <w:t>294.15</w:t>
      </w:r>
      <w:r w:rsidR="0021457E" w:rsidRPr="00142D1E">
        <w:rPr>
          <w:rFonts w:hint="eastAsia"/>
          <w:sz w:val="24"/>
        </w:rPr>
        <w:t>万元，</w:t>
      </w:r>
      <w:r w:rsidR="0099580E">
        <w:rPr>
          <w:rFonts w:hint="eastAsia"/>
          <w:sz w:val="24"/>
        </w:rPr>
        <w:t>归属于母公司</w:t>
      </w:r>
      <w:r w:rsidR="0021457E" w:rsidRPr="00142D1E">
        <w:rPr>
          <w:rFonts w:hint="eastAsia"/>
          <w:sz w:val="24"/>
        </w:rPr>
        <w:t>净利润</w:t>
      </w:r>
      <w:r w:rsidR="00583846">
        <w:rPr>
          <w:rFonts w:hint="eastAsia"/>
          <w:sz w:val="24"/>
        </w:rPr>
        <w:t>2,</w:t>
      </w:r>
      <w:r w:rsidR="00583846">
        <w:rPr>
          <w:sz w:val="24"/>
        </w:rPr>
        <w:t>095.97</w:t>
      </w:r>
      <w:r w:rsidR="00ED7706">
        <w:rPr>
          <w:rFonts w:hint="eastAsia"/>
          <w:sz w:val="24"/>
        </w:rPr>
        <w:t>万</w:t>
      </w:r>
    </w:p>
    <w:p w:rsidR="00E61AAF" w:rsidRPr="00142D1E" w:rsidRDefault="00E61AAF" w:rsidP="00142D1E">
      <w:pPr>
        <w:spacing w:line="420" w:lineRule="exact"/>
        <w:rPr>
          <w:sz w:val="24"/>
        </w:rPr>
      </w:pPr>
    </w:p>
    <w:p w:rsidR="0057226C" w:rsidRPr="00142D1E" w:rsidRDefault="007B2ACE" w:rsidP="00985443">
      <w:pPr>
        <w:spacing w:line="420" w:lineRule="exact"/>
        <w:ind w:firstLineChars="200" w:firstLine="482"/>
        <w:rPr>
          <w:b/>
          <w:sz w:val="24"/>
        </w:rPr>
      </w:pPr>
      <w:r w:rsidRPr="00142D1E">
        <w:rPr>
          <w:rFonts w:hint="eastAsia"/>
          <w:b/>
          <w:sz w:val="24"/>
        </w:rPr>
        <w:t>三</w:t>
      </w:r>
      <w:r w:rsidR="0057226C" w:rsidRPr="00142D1E">
        <w:rPr>
          <w:rFonts w:hint="eastAsia"/>
          <w:b/>
          <w:sz w:val="24"/>
        </w:rPr>
        <w:t>、</w:t>
      </w:r>
      <w:r w:rsidRPr="00142D1E">
        <w:rPr>
          <w:rFonts w:hint="eastAsia"/>
          <w:b/>
          <w:sz w:val="24"/>
        </w:rPr>
        <w:t>本次投资的目的及资金安排、存在的风险</w:t>
      </w:r>
    </w:p>
    <w:p w:rsidR="0057226C" w:rsidRPr="00142D1E" w:rsidRDefault="0057226C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sz w:val="24"/>
        </w:rPr>
        <w:t>1</w:t>
      </w:r>
      <w:r w:rsidRPr="00142D1E">
        <w:rPr>
          <w:rFonts w:hint="eastAsia"/>
          <w:sz w:val="24"/>
        </w:rPr>
        <w:t>、</w:t>
      </w:r>
      <w:r w:rsidR="007B2ACE" w:rsidRPr="00142D1E">
        <w:rPr>
          <w:rFonts w:hint="eastAsia"/>
          <w:sz w:val="24"/>
        </w:rPr>
        <w:t>本次投资的目的</w:t>
      </w:r>
    </w:p>
    <w:p w:rsidR="007C6CDA" w:rsidRPr="000C4858" w:rsidRDefault="007C6CDA" w:rsidP="000C4858">
      <w:pPr>
        <w:spacing w:line="420" w:lineRule="exact"/>
        <w:ind w:firstLineChars="200" w:firstLine="480"/>
        <w:rPr>
          <w:sz w:val="24"/>
        </w:rPr>
      </w:pPr>
      <w:r w:rsidRPr="00BF115C">
        <w:rPr>
          <w:rFonts w:hint="eastAsia"/>
          <w:sz w:val="24"/>
        </w:rPr>
        <w:t>永康</w:t>
      </w:r>
      <w:r w:rsidR="00E43B62">
        <w:rPr>
          <w:rFonts w:hint="eastAsia"/>
          <w:sz w:val="24"/>
        </w:rPr>
        <w:t>水务</w:t>
      </w:r>
      <w:r w:rsidRPr="00BF115C">
        <w:rPr>
          <w:rFonts w:hint="eastAsia"/>
          <w:sz w:val="24"/>
        </w:rPr>
        <w:t>公司下属永康城市污水</w:t>
      </w:r>
      <w:r w:rsidR="00E43B62">
        <w:rPr>
          <w:rFonts w:hint="eastAsia"/>
          <w:sz w:val="24"/>
        </w:rPr>
        <w:t>处理</w:t>
      </w:r>
      <w:r w:rsidRPr="00BF115C">
        <w:rPr>
          <w:rFonts w:hint="eastAsia"/>
          <w:sz w:val="24"/>
        </w:rPr>
        <w:t>厂设计总规模</w:t>
      </w:r>
      <w:r w:rsidRPr="00BF115C">
        <w:rPr>
          <w:rFonts w:hint="eastAsia"/>
          <w:sz w:val="24"/>
        </w:rPr>
        <w:t>1</w:t>
      </w:r>
      <w:r w:rsidRPr="00BF115C">
        <w:rPr>
          <w:sz w:val="24"/>
        </w:rPr>
        <w:t>6</w:t>
      </w:r>
      <w:r w:rsidRPr="00BF115C">
        <w:rPr>
          <w:rFonts w:hint="eastAsia"/>
          <w:sz w:val="24"/>
        </w:rPr>
        <w:t>万吨</w:t>
      </w:r>
      <w:r w:rsidRPr="00BF115C">
        <w:rPr>
          <w:rFonts w:hint="eastAsia"/>
          <w:sz w:val="24"/>
        </w:rPr>
        <w:t>/</w:t>
      </w:r>
      <w:r w:rsidRPr="00BF115C">
        <w:rPr>
          <w:rFonts w:hint="eastAsia"/>
          <w:sz w:val="24"/>
        </w:rPr>
        <w:t>日</w:t>
      </w:r>
      <w:bookmarkStart w:id="1" w:name="_Hlk51231429"/>
      <w:r w:rsidRPr="00BF115C">
        <w:rPr>
          <w:rFonts w:hint="eastAsia"/>
          <w:sz w:val="24"/>
        </w:rPr>
        <w:t>，</w:t>
      </w:r>
      <w:bookmarkEnd w:id="1"/>
      <w:r w:rsidRPr="00BF115C">
        <w:rPr>
          <w:rFonts w:hint="eastAsia"/>
          <w:sz w:val="24"/>
        </w:rPr>
        <w:t>分四期建设，现已建成运营一二三期工程合计</w:t>
      </w:r>
      <w:r w:rsidRPr="00BF115C">
        <w:rPr>
          <w:sz w:val="24"/>
        </w:rPr>
        <w:t>12</w:t>
      </w:r>
      <w:r w:rsidRPr="00BF115C">
        <w:rPr>
          <w:sz w:val="24"/>
        </w:rPr>
        <w:t>万吨</w:t>
      </w:r>
      <w:r w:rsidRPr="00BF115C">
        <w:rPr>
          <w:sz w:val="24"/>
        </w:rPr>
        <w:t>/</w:t>
      </w:r>
      <w:r w:rsidRPr="00BF115C">
        <w:rPr>
          <w:sz w:val="24"/>
        </w:rPr>
        <w:t>日，</w:t>
      </w:r>
      <w:r w:rsidR="00B76898">
        <w:rPr>
          <w:rFonts w:hint="eastAsia"/>
          <w:sz w:val="24"/>
        </w:rPr>
        <w:t>出水已达浙江省清洁排放标准，</w:t>
      </w:r>
      <w:r w:rsidR="00CE72FF" w:rsidRPr="00BF115C">
        <w:rPr>
          <w:rFonts w:hint="eastAsia"/>
          <w:sz w:val="24"/>
        </w:rPr>
        <w:t>2019</w:t>
      </w:r>
      <w:r w:rsidR="00CE72FF" w:rsidRPr="00BF115C">
        <w:rPr>
          <w:rFonts w:hint="eastAsia"/>
          <w:sz w:val="24"/>
        </w:rPr>
        <w:t>年以来</w:t>
      </w:r>
      <w:r w:rsidR="00CE72FF" w:rsidRPr="00BF115C">
        <w:rPr>
          <w:sz w:val="24"/>
        </w:rPr>
        <w:t>接近满负荷，</w:t>
      </w:r>
      <w:r w:rsidR="00B76898">
        <w:rPr>
          <w:rFonts w:hint="eastAsia"/>
          <w:sz w:val="24"/>
        </w:rPr>
        <w:t>拟</w:t>
      </w:r>
      <w:r w:rsidR="00CE72FF" w:rsidRPr="00BF115C">
        <w:rPr>
          <w:sz w:val="24"/>
        </w:rPr>
        <w:t>建</w:t>
      </w:r>
      <w:r w:rsidR="00CE72FF" w:rsidRPr="00BF115C">
        <w:rPr>
          <w:rFonts w:hint="eastAsia"/>
          <w:sz w:val="24"/>
        </w:rPr>
        <w:t>设</w:t>
      </w:r>
      <w:r w:rsidR="00CE72FF" w:rsidRPr="00BF115C">
        <w:rPr>
          <w:sz w:val="24"/>
        </w:rPr>
        <w:t>污水</w:t>
      </w:r>
      <w:r w:rsidR="00E43B62">
        <w:rPr>
          <w:rFonts w:hint="eastAsia"/>
          <w:sz w:val="24"/>
        </w:rPr>
        <w:t>处理</w:t>
      </w:r>
      <w:r w:rsidR="00CE72FF" w:rsidRPr="00BF115C">
        <w:rPr>
          <w:sz w:val="24"/>
        </w:rPr>
        <w:t>四期工程以提高处理能力</w:t>
      </w:r>
      <w:r w:rsidR="00CE72FF" w:rsidRPr="00BF115C">
        <w:rPr>
          <w:rFonts w:hint="eastAsia"/>
          <w:sz w:val="24"/>
        </w:rPr>
        <w:t>。</w:t>
      </w:r>
      <w:r w:rsidRPr="00BF115C">
        <w:rPr>
          <w:sz w:val="24"/>
        </w:rPr>
        <w:t>随着</w:t>
      </w:r>
      <w:r w:rsidRPr="00BF115C">
        <w:rPr>
          <w:rFonts w:hint="eastAsia"/>
          <w:sz w:val="24"/>
        </w:rPr>
        <w:t>污水收集管网的完善</w:t>
      </w:r>
      <w:r w:rsidRPr="00BF115C">
        <w:rPr>
          <w:sz w:val="24"/>
        </w:rPr>
        <w:t>、</w:t>
      </w:r>
      <w:r w:rsidRPr="00BF115C">
        <w:rPr>
          <w:rFonts w:hint="eastAsia"/>
          <w:sz w:val="24"/>
        </w:rPr>
        <w:t>污水处理范围的扩大</w:t>
      </w:r>
      <w:r w:rsidRPr="00BF115C">
        <w:rPr>
          <w:sz w:val="24"/>
        </w:rPr>
        <w:t>，进厂污水量将持续增长。</w:t>
      </w:r>
    </w:p>
    <w:p w:rsidR="007B2ACE" w:rsidRPr="00142D1E" w:rsidRDefault="007B6CA6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2</w:t>
      </w:r>
      <w:r w:rsidRPr="00142D1E">
        <w:rPr>
          <w:rFonts w:hint="eastAsia"/>
          <w:sz w:val="24"/>
        </w:rPr>
        <w:t>、工程建设资金安排</w:t>
      </w:r>
    </w:p>
    <w:p w:rsidR="00384B2C" w:rsidRPr="00384B2C" w:rsidRDefault="007C6CDA" w:rsidP="007C6CDA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永康城市</w:t>
      </w:r>
      <w:r w:rsidRPr="00BC3AE9">
        <w:rPr>
          <w:rFonts w:hint="eastAsia"/>
          <w:sz w:val="24"/>
        </w:rPr>
        <w:t>污水</w:t>
      </w:r>
      <w:r w:rsidR="00E43B62">
        <w:rPr>
          <w:rFonts w:hint="eastAsia"/>
          <w:sz w:val="24"/>
        </w:rPr>
        <w:t>处理</w:t>
      </w:r>
      <w:r w:rsidRPr="00BC3AE9">
        <w:rPr>
          <w:rFonts w:hint="eastAsia"/>
          <w:sz w:val="24"/>
        </w:rPr>
        <w:t>厂四期扩建工程</w:t>
      </w:r>
      <w:r w:rsidRPr="000C4858">
        <w:rPr>
          <w:rFonts w:hint="eastAsia"/>
          <w:sz w:val="24"/>
        </w:rPr>
        <w:t>总投资</w:t>
      </w:r>
      <w:r w:rsidRPr="000C4858">
        <w:rPr>
          <w:sz w:val="24"/>
        </w:rPr>
        <w:t>13</w:t>
      </w:r>
      <w:r w:rsidR="000C4858">
        <w:rPr>
          <w:rFonts w:hint="eastAsia"/>
          <w:sz w:val="24"/>
        </w:rPr>
        <w:t>,</w:t>
      </w:r>
      <w:r w:rsidRPr="000C4858">
        <w:rPr>
          <w:sz w:val="24"/>
        </w:rPr>
        <w:t>130</w:t>
      </w:r>
      <w:r w:rsidRPr="000C4858">
        <w:rPr>
          <w:rFonts w:hint="eastAsia"/>
          <w:sz w:val="24"/>
        </w:rPr>
        <w:t>万元，</w:t>
      </w:r>
      <w:r w:rsidR="00384B2C" w:rsidRPr="00384B2C">
        <w:rPr>
          <w:rFonts w:hint="eastAsia"/>
          <w:sz w:val="24"/>
        </w:rPr>
        <w:t>建设资金拟由</w:t>
      </w:r>
      <w:r>
        <w:rPr>
          <w:rFonts w:hint="eastAsia"/>
          <w:sz w:val="24"/>
        </w:rPr>
        <w:t>永康水务公司</w:t>
      </w:r>
      <w:r w:rsidR="00384B2C">
        <w:rPr>
          <w:rFonts w:hint="eastAsia"/>
          <w:sz w:val="24"/>
        </w:rPr>
        <w:t>自筹</w:t>
      </w:r>
      <w:r w:rsidR="009A7991">
        <w:rPr>
          <w:rFonts w:hint="eastAsia"/>
          <w:sz w:val="24"/>
        </w:rPr>
        <w:t>。</w:t>
      </w:r>
    </w:p>
    <w:p w:rsidR="00F96ED4" w:rsidRPr="00142D1E" w:rsidRDefault="00F96ED4" w:rsidP="00985443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3</w:t>
      </w:r>
      <w:r w:rsidRPr="00142D1E">
        <w:rPr>
          <w:rFonts w:hint="eastAsia"/>
          <w:sz w:val="24"/>
        </w:rPr>
        <w:t>、存在的风险</w:t>
      </w:r>
    </w:p>
    <w:p w:rsidR="00DE521C" w:rsidRPr="00DE521C" w:rsidRDefault="00DE521C" w:rsidP="00DE521C">
      <w:pPr>
        <w:spacing w:line="420" w:lineRule="exact"/>
        <w:ind w:firstLine="408"/>
        <w:rPr>
          <w:sz w:val="24"/>
        </w:rPr>
      </w:pPr>
      <w:r w:rsidRPr="00DE521C">
        <w:rPr>
          <w:rFonts w:hint="eastAsia"/>
          <w:sz w:val="24"/>
        </w:rPr>
        <w:t>本工程总投资较大，</w:t>
      </w:r>
      <w:r w:rsidR="007C6CDA">
        <w:rPr>
          <w:rFonts w:hint="eastAsia"/>
          <w:sz w:val="24"/>
        </w:rPr>
        <w:t>永康水务公司</w:t>
      </w:r>
      <w:r w:rsidRPr="00DE521C">
        <w:rPr>
          <w:rFonts w:hint="eastAsia"/>
          <w:sz w:val="24"/>
        </w:rPr>
        <w:t>将在后续施工图设计、招投标、施工实施等环节加强投资控制，努力降低工程造价。</w:t>
      </w:r>
    </w:p>
    <w:p w:rsidR="007B2ACE" w:rsidRPr="00DE521C" w:rsidRDefault="007B2ACE" w:rsidP="00142D1E">
      <w:pPr>
        <w:spacing w:line="420" w:lineRule="exact"/>
        <w:ind w:firstLineChars="200" w:firstLine="480"/>
        <w:rPr>
          <w:sz w:val="24"/>
        </w:rPr>
      </w:pPr>
    </w:p>
    <w:p w:rsidR="0057226C" w:rsidRPr="00142D1E" w:rsidRDefault="00F96ED4" w:rsidP="00985443">
      <w:pPr>
        <w:spacing w:line="420" w:lineRule="exact"/>
        <w:ind w:firstLineChars="250" w:firstLine="602"/>
        <w:rPr>
          <w:b/>
          <w:sz w:val="24"/>
        </w:rPr>
      </w:pPr>
      <w:r w:rsidRPr="00142D1E">
        <w:rPr>
          <w:rFonts w:hint="eastAsia"/>
          <w:b/>
          <w:sz w:val="24"/>
        </w:rPr>
        <w:t>四</w:t>
      </w:r>
      <w:r w:rsidR="0057226C" w:rsidRPr="00142D1E">
        <w:rPr>
          <w:rFonts w:hint="eastAsia"/>
          <w:b/>
          <w:sz w:val="24"/>
        </w:rPr>
        <w:t>、本次投资对公司的影响</w:t>
      </w:r>
    </w:p>
    <w:p w:rsidR="00B84DB9" w:rsidRDefault="007C6CDA" w:rsidP="00985443">
      <w:pPr>
        <w:spacing w:line="420" w:lineRule="exact"/>
        <w:ind w:firstLineChars="200" w:firstLine="480"/>
        <w:rPr>
          <w:sz w:val="24"/>
        </w:rPr>
      </w:pPr>
      <w:r w:rsidRPr="00BF115C">
        <w:rPr>
          <w:rFonts w:hint="eastAsia"/>
          <w:sz w:val="24"/>
        </w:rPr>
        <w:t>永康城市污水</w:t>
      </w:r>
      <w:r w:rsidR="00E43B62">
        <w:rPr>
          <w:rFonts w:hint="eastAsia"/>
          <w:sz w:val="24"/>
        </w:rPr>
        <w:t>处理</w:t>
      </w:r>
      <w:r w:rsidRPr="00BF115C">
        <w:rPr>
          <w:rFonts w:hint="eastAsia"/>
          <w:sz w:val="24"/>
        </w:rPr>
        <w:t>厂四期扩建工程</w:t>
      </w:r>
      <w:r w:rsidR="00B84DB9" w:rsidRPr="00BF115C">
        <w:rPr>
          <w:rFonts w:hint="eastAsia"/>
          <w:sz w:val="24"/>
        </w:rPr>
        <w:t>建设符合公司做深做透现有水务项目的发展战略，</w:t>
      </w:r>
      <w:r w:rsidRPr="00BF115C">
        <w:rPr>
          <w:rFonts w:hint="eastAsia"/>
          <w:sz w:val="24"/>
        </w:rPr>
        <w:t>永康水务公司</w:t>
      </w:r>
      <w:r w:rsidR="00CF5BC6" w:rsidRPr="00BF115C">
        <w:rPr>
          <w:rFonts w:hint="eastAsia"/>
          <w:sz w:val="24"/>
        </w:rPr>
        <w:t>将进一步优化工程设计，严控工程造价，做好运营管理和</w:t>
      </w:r>
      <w:r w:rsidRPr="00BF115C">
        <w:rPr>
          <w:rFonts w:hint="eastAsia"/>
          <w:sz w:val="24"/>
        </w:rPr>
        <w:t>核定污水处理单价</w:t>
      </w:r>
      <w:r w:rsidR="00CF5BC6" w:rsidRPr="00BF115C">
        <w:rPr>
          <w:rFonts w:hint="eastAsia"/>
          <w:sz w:val="24"/>
        </w:rPr>
        <w:t>工作，提升公司经济效益。</w:t>
      </w:r>
    </w:p>
    <w:p w:rsidR="007C6CDA" w:rsidRPr="000C4858" w:rsidRDefault="007C6CDA" w:rsidP="000C4858">
      <w:pPr>
        <w:spacing w:line="420" w:lineRule="exact"/>
        <w:ind w:firstLineChars="200" w:firstLine="480"/>
        <w:rPr>
          <w:sz w:val="24"/>
        </w:rPr>
      </w:pPr>
      <w:r w:rsidRPr="000C4858">
        <w:rPr>
          <w:sz w:val="24"/>
        </w:rPr>
        <w:t>经</w:t>
      </w:r>
      <w:r w:rsidRPr="000C4858">
        <w:rPr>
          <w:rFonts w:hint="eastAsia"/>
          <w:sz w:val="24"/>
        </w:rPr>
        <w:t>公司</w:t>
      </w:r>
      <w:r w:rsidRPr="000C4858">
        <w:rPr>
          <w:sz w:val="24"/>
        </w:rPr>
        <w:t>测算，</w:t>
      </w:r>
      <w:r>
        <w:rPr>
          <w:rFonts w:hint="eastAsia"/>
          <w:sz w:val="24"/>
        </w:rPr>
        <w:t>永康城市</w:t>
      </w:r>
      <w:r w:rsidRPr="00BC3AE9">
        <w:rPr>
          <w:rFonts w:hint="eastAsia"/>
          <w:sz w:val="24"/>
        </w:rPr>
        <w:t>污水</w:t>
      </w:r>
      <w:r w:rsidR="00E43B62">
        <w:rPr>
          <w:rFonts w:hint="eastAsia"/>
          <w:sz w:val="24"/>
        </w:rPr>
        <w:t>处理</w:t>
      </w:r>
      <w:r w:rsidRPr="00BC3AE9">
        <w:rPr>
          <w:rFonts w:hint="eastAsia"/>
          <w:sz w:val="24"/>
        </w:rPr>
        <w:t>厂四期</w:t>
      </w:r>
      <w:r w:rsidRPr="000C4858">
        <w:rPr>
          <w:sz w:val="24"/>
        </w:rPr>
        <w:t>工程的</w:t>
      </w:r>
      <w:bookmarkStart w:id="2" w:name="_GoBack"/>
      <w:bookmarkEnd w:id="2"/>
      <w:r w:rsidRPr="000C4858">
        <w:rPr>
          <w:sz w:val="24"/>
        </w:rPr>
        <w:t>内部收益率为</w:t>
      </w:r>
      <w:r w:rsidRPr="000C4858">
        <w:rPr>
          <w:sz w:val="24"/>
        </w:rPr>
        <w:t>8.</w:t>
      </w:r>
      <w:r w:rsidRPr="000C4858">
        <w:rPr>
          <w:rFonts w:hint="eastAsia"/>
          <w:sz w:val="24"/>
        </w:rPr>
        <w:t>39</w:t>
      </w:r>
      <w:r w:rsidRPr="000C4858">
        <w:rPr>
          <w:sz w:val="24"/>
        </w:rPr>
        <w:t>%</w:t>
      </w:r>
      <w:r w:rsidRPr="000C4858">
        <w:rPr>
          <w:sz w:val="24"/>
        </w:rPr>
        <w:t>。公司将积极争取政府支持政策，确保项目达到预期效益。</w:t>
      </w:r>
    </w:p>
    <w:p w:rsidR="00F96ED4" w:rsidRPr="007C6CDA" w:rsidRDefault="00F96ED4" w:rsidP="00142D1E">
      <w:pPr>
        <w:spacing w:line="420" w:lineRule="exact"/>
        <w:ind w:firstLineChars="200" w:firstLine="480"/>
        <w:rPr>
          <w:sz w:val="24"/>
        </w:rPr>
      </w:pPr>
    </w:p>
    <w:p w:rsidR="0057226C" w:rsidRPr="001349B2" w:rsidRDefault="004F0925" w:rsidP="000C4858">
      <w:pPr>
        <w:spacing w:line="420" w:lineRule="exact"/>
        <w:ind w:firstLineChars="200" w:firstLine="482"/>
        <w:rPr>
          <w:b/>
          <w:sz w:val="24"/>
        </w:rPr>
      </w:pPr>
      <w:r w:rsidRPr="001349B2">
        <w:rPr>
          <w:rFonts w:hint="eastAsia"/>
          <w:b/>
          <w:sz w:val="24"/>
        </w:rPr>
        <w:t>五</w:t>
      </w:r>
      <w:r w:rsidR="0057226C" w:rsidRPr="001349B2">
        <w:rPr>
          <w:rFonts w:hint="eastAsia"/>
          <w:b/>
          <w:sz w:val="24"/>
        </w:rPr>
        <w:t>、备查文件目录</w:t>
      </w:r>
    </w:p>
    <w:p w:rsidR="0057226C" w:rsidRPr="00142D1E" w:rsidRDefault="0057226C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sz w:val="24"/>
        </w:rPr>
        <w:t>1</w:t>
      </w:r>
      <w:r w:rsidR="00F96ED4" w:rsidRPr="00142D1E">
        <w:rPr>
          <w:rFonts w:hint="eastAsia"/>
          <w:sz w:val="24"/>
        </w:rPr>
        <w:t>、公司</w:t>
      </w:r>
      <w:r w:rsidR="00133C1A" w:rsidRPr="00142D1E">
        <w:rPr>
          <w:rFonts w:hint="eastAsia"/>
          <w:sz w:val="24"/>
        </w:rPr>
        <w:t>七</w:t>
      </w:r>
      <w:r w:rsidR="00F96ED4" w:rsidRPr="00142D1E">
        <w:rPr>
          <w:rFonts w:hint="eastAsia"/>
          <w:sz w:val="24"/>
        </w:rPr>
        <w:t>届</w:t>
      </w:r>
      <w:r w:rsidR="008663E3">
        <w:rPr>
          <w:rFonts w:hint="eastAsia"/>
          <w:sz w:val="24"/>
        </w:rPr>
        <w:t>三</w:t>
      </w:r>
      <w:r w:rsidR="00C3036F">
        <w:rPr>
          <w:rFonts w:hint="eastAsia"/>
          <w:sz w:val="24"/>
        </w:rPr>
        <w:t>次</w:t>
      </w:r>
      <w:r w:rsidR="008663E3">
        <w:rPr>
          <w:rFonts w:hint="eastAsia"/>
          <w:sz w:val="24"/>
        </w:rPr>
        <w:t>临时</w:t>
      </w:r>
      <w:r w:rsidR="00C3036F">
        <w:rPr>
          <w:rFonts w:hint="eastAsia"/>
          <w:sz w:val="24"/>
        </w:rPr>
        <w:t>董事会决议</w:t>
      </w:r>
      <w:r w:rsidR="00AA7CD6">
        <w:rPr>
          <w:rFonts w:hint="eastAsia"/>
          <w:sz w:val="24"/>
        </w:rPr>
        <w:t>；</w:t>
      </w:r>
    </w:p>
    <w:p w:rsidR="007C6CDA" w:rsidRPr="000C4858" w:rsidRDefault="00116791" w:rsidP="000C4858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2</w:t>
      </w:r>
      <w:r w:rsidRPr="00142D1E">
        <w:rPr>
          <w:rFonts w:hint="eastAsia"/>
          <w:sz w:val="24"/>
        </w:rPr>
        <w:t>、</w:t>
      </w:r>
      <w:r w:rsidR="007C6CDA" w:rsidRPr="000C4858">
        <w:rPr>
          <w:rFonts w:hint="eastAsia"/>
          <w:sz w:val="24"/>
        </w:rPr>
        <w:t>永康市发改委《关于永康城市污水</w:t>
      </w:r>
      <w:r w:rsidR="00E43B62">
        <w:rPr>
          <w:rFonts w:hint="eastAsia"/>
          <w:sz w:val="24"/>
        </w:rPr>
        <w:t>处理</w:t>
      </w:r>
      <w:r w:rsidR="007C6CDA" w:rsidRPr="000C4858">
        <w:rPr>
          <w:rFonts w:hint="eastAsia"/>
          <w:sz w:val="24"/>
        </w:rPr>
        <w:t>厂四期工程</w:t>
      </w:r>
      <w:r w:rsidR="00E43B62">
        <w:rPr>
          <w:rFonts w:hint="eastAsia"/>
          <w:sz w:val="24"/>
        </w:rPr>
        <w:t>项目</w:t>
      </w:r>
      <w:r w:rsidR="007C6CDA" w:rsidRPr="000C4858">
        <w:rPr>
          <w:rFonts w:hint="eastAsia"/>
          <w:sz w:val="24"/>
        </w:rPr>
        <w:t>核准的批复》（永发改审批（</w:t>
      </w:r>
      <w:r w:rsidR="007C6CDA" w:rsidRPr="000C4858">
        <w:rPr>
          <w:rFonts w:hint="eastAsia"/>
          <w:sz w:val="24"/>
        </w:rPr>
        <w:t>2</w:t>
      </w:r>
      <w:r w:rsidR="007C6CDA" w:rsidRPr="000C4858">
        <w:rPr>
          <w:sz w:val="24"/>
        </w:rPr>
        <w:t>020</w:t>
      </w:r>
      <w:r w:rsidR="007C6CDA" w:rsidRPr="000C4858">
        <w:rPr>
          <w:rFonts w:hint="eastAsia"/>
          <w:sz w:val="24"/>
        </w:rPr>
        <w:t>）</w:t>
      </w:r>
      <w:r w:rsidR="007C6CDA" w:rsidRPr="000C4858">
        <w:rPr>
          <w:rFonts w:hint="eastAsia"/>
          <w:sz w:val="24"/>
        </w:rPr>
        <w:t>2</w:t>
      </w:r>
      <w:r w:rsidR="007C6CDA" w:rsidRPr="000C4858">
        <w:rPr>
          <w:sz w:val="24"/>
        </w:rPr>
        <w:t>18</w:t>
      </w:r>
      <w:r w:rsidR="007C6CDA" w:rsidRPr="000C4858">
        <w:rPr>
          <w:rFonts w:hint="eastAsia"/>
          <w:sz w:val="24"/>
        </w:rPr>
        <w:t>号）</w:t>
      </w:r>
      <w:r w:rsidR="00AA7CD6">
        <w:rPr>
          <w:rFonts w:hint="eastAsia"/>
          <w:sz w:val="24"/>
        </w:rPr>
        <w:t>；</w:t>
      </w:r>
    </w:p>
    <w:p w:rsidR="007C6CDA" w:rsidRDefault="00116791" w:rsidP="00142D1E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3</w:t>
      </w:r>
      <w:r w:rsidRPr="00142D1E">
        <w:rPr>
          <w:rFonts w:hint="eastAsia"/>
          <w:sz w:val="24"/>
        </w:rPr>
        <w:t>、</w:t>
      </w:r>
      <w:r w:rsidR="007C6CDA" w:rsidRPr="000C4858">
        <w:rPr>
          <w:rFonts w:hint="eastAsia"/>
          <w:sz w:val="24"/>
        </w:rPr>
        <w:t>永康市政府《关于城市污水</w:t>
      </w:r>
      <w:r w:rsidR="001349B2">
        <w:rPr>
          <w:rFonts w:hint="eastAsia"/>
          <w:sz w:val="24"/>
        </w:rPr>
        <w:t>处理</w:t>
      </w:r>
      <w:r w:rsidR="007C6CDA" w:rsidRPr="000C4858">
        <w:rPr>
          <w:rFonts w:hint="eastAsia"/>
          <w:sz w:val="24"/>
        </w:rPr>
        <w:t>厂四期工程建设工作协调会议纪要》（</w:t>
      </w:r>
      <w:r w:rsidR="007C6CDA" w:rsidRPr="000C4858">
        <w:rPr>
          <w:rFonts w:hint="eastAsia"/>
          <w:sz w:val="24"/>
        </w:rPr>
        <w:t>2</w:t>
      </w:r>
      <w:r w:rsidR="007C6CDA" w:rsidRPr="000C4858">
        <w:rPr>
          <w:sz w:val="24"/>
        </w:rPr>
        <w:t>020</w:t>
      </w:r>
      <w:r w:rsidR="007C6CDA" w:rsidRPr="000C4858">
        <w:rPr>
          <w:rFonts w:hint="eastAsia"/>
          <w:sz w:val="24"/>
        </w:rPr>
        <w:t>）</w:t>
      </w:r>
      <w:r w:rsidR="007C6CDA" w:rsidRPr="000C4858">
        <w:rPr>
          <w:rFonts w:hint="eastAsia"/>
          <w:sz w:val="24"/>
        </w:rPr>
        <w:t>3</w:t>
      </w:r>
      <w:r w:rsidR="007C6CDA" w:rsidRPr="000C4858">
        <w:rPr>
          <w:sz w:val="24"/>
        </w:rPr>
        <w:t>3</w:t>
      </w:r>
      <w:r w:rsidR="007C6CDA" w:rsidRPr="000C4858">
        <w:rPr>
          <w:rFonts w:hint="eastAsia"/>
          <w:sz w:val="24"/>
        </w:rPr>
        <w:t>号</w:t>
      </w:r>
      <w:r w:rsidR="00AA7CD6">
        <w:rPr>
          <w:rFonts w:hint="eastAsia"/>
          <w:sz w:val="24"/>
        </w:rPr>
        <w:t>；</w:t>
      </w:r>
    </w:p>
    <w:p w:rsidR="00116791" w:rsidRPr="00142D1E" w:rsidRDefault="007C6CDA" w:rsidP="00142D1E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</w:t>
      </w:r>
      <w:r w:rsidR="008663E3">
        <w:rPr>
          <w:rFonts w:hint="eastAsia"/>
          <w:sz w:val="24"/>
        </w:rPr>
        <w:t>永康</w:t>
      </w:r>
      <w:r>
        <w:rPr>
          <w:rFonts w:hint="eastAsia"/>
          <w:sz w:val="24"/>
        </w:rPr>
        <w:t>水务</w:t>
      </w:r>
      <w:r w:rsidR="00C3036F">
        <w:rPr>
          <w:rFonts w:hint="eastAsia"/>
          <w:sz w:val="24"/>
        </w:rPr>
        <w:t>公司营业执照复印件及财务报表</w:t>
      </w:r>
      <w:r w:rsidR="00AA7CD6">
        <w:rPr>
          <w:rFonts w:hint="eastAsia"/>
          <w:sz w:val="24"/>
        </w:rPr>
        <w:t>。</w:t>
      </w:r>
    </w:p>
    <w:p w:rsidR="0057226C" w:rsidRPr="00142D1E" w:rsidRDefault="0057226C" w:rsidP="000C4858">
      <w:pPr>
        <w:spacing w:line="420" w:lineRule="exact"/>
        <w:ind w:firstLineChars="200" w:firstLine="480"/>
        <w:rPr>
          <w:sz w:val="24"/>
        </w:rPr>
      </w:pPr>
    </w:p>
    <w:p w:rsidR="0057226C" w:rsidRPr="00142D1E" w:rsidRDefault="0057226C" w:rsidP="000C4858">
      <w:pPr>
        <w:spacing w:line="420" w:lineRule="exact"/>
        <w:ind w:firstLineChars="200" w:firstLine="480"/>
        <w:rPr>
          <w:sz w:val="24"/>
        </w:rPr>
      </w:pPr>
      <w:r w:rsidRPr="00142D1E">
        <w:rPr>
          <w:rFonts w:hint="eastAsia"/>
          <w:sz w:val="24"/>
        </w:rPr>
        <w:t>特此公告。</w:t>
      </w:r>
    </w:p>
    <w:p w:rsidR="0057226C" w:rsidRPr="00142D1E" w:rsidRDefault="0057226C" w:rsidP="00142D1E">
      <w:pPr>
        <w:spacing w:line="420" w:lineRule="exact"/>
        <w:rPr>
          <w:sz w:val="24"/>
        </w:rPr>
      </w:pPr>
    </w:p>
    <w:p w:rsidR="00D074D4" w:rsidRDefault="00D074D4" w:rsidP="00D074D4">
      <w:pPr>
        <w:spacing w:line="420" w:lineRule="exact"/>
        <w:rPr>
          <w:sz w:val="24"/>
        </w:rPr>
      </w:pPr>
    </w:p>
    <w:p w:rsidR="00D074D4" w:rsidRDefault="00D074D4" w:rsidP="00D074D4">
      <w:pPr>
        <w:spacing w:line="420" w:lineRule="exact"/>
        <w:rPr>
          <w:sz w:val="24"/>
        </w:rPr>
      </w:pPr>
    </w:p>
    <w:p w:rsidR="0057226C" w:rsidRPr="00142D1E" w:rsidRDefault="0057226C" w:rsidP="00D074D4">
      <w:pPr>
        <w:spacing w:line="420" w:lineRule="exact"/>
        <w:ind w:firstLineChars="1950" w:firstLine="4680"/>
        <w:rPr>
          <w:sz w:val="24"/>
        </w:rPr>
      </w:pPr>
      <w:r w:rsidRPr="00142D1E">
        <w:rPr>
          <w:rFonts w:hint="eastAsia"/>
          <w:sz w:val="24"/>
        </w:rPr>
        <w:t>钱江水利开发股份有限公司董事会</w:t>
      </w:r>
    </w:p>
    <w:p w:rsidR="0057226C" w:rsidRPr="00142D1E" w:rsidRDefault="008663E3" w:rsidP="003E7F77">
      <w:pPr>
        <w:spacing w:line="420" w:lineRule="exact"/>
        <w:ind w:firstLineChars="2250" w:firstLine="5400"/>
        <w:rPr>
          <w:sz w:val="24"/>
        </w:rPr>
      </w:pPr>
      <w:r>
        <w:rPr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 w:rsidR="0057226C" w:rsidRPr="00142D1E">
        <w:rPr>
          <w:rFonts w:hint="eastAsia"/>
          <w:sz w:val="24"/>
        </w:rPr>
        <w:t>月</w:t>
      </w:r>
      <w:r>
        <w:rPr>
          <w:sz w:val="24"/>
        </w:rPr>
        <w:t>19</w:t>
      </w:r>
      <w:r w:rsidR="0057226C" w:rsidRPr="00142D1E">
        <w:rPr>
          <w:rFonts w:hint="eastAsia"/>
          <w:sz w:val="24"/>
        </w:rPr>
        <w:t>日</w:t>
      </w:r>
    </w:p>
    <w:p w:rsidR="0057226C" w:rsidRPr="00142D1E" w:rsidRDefault="0057226C" w:rsidP="00142D1E">
      <w:pPr>
        <w:spacing w:line="420" w:lineRule="exact"/>
        <w:rPr>
          <w:sz w:val="24"/>
        </w:rPr>
      </w:pPr>
    </w:p>
    <w:p w:rsidR="00C159CC" w:rsidRPr="00142D1E" w:rsidRDefault="00C159CC" w:rsidP="00142D1E">
      <w:pPr>
        <w:spacing w:line="420" w:lineRule="exact"/>
        <w:rPr>
          <w:sz w:val="24"/>
        </w:rPr>
      </w:pPr>
    </w:p>
    <w:p w:rsidR="00142D1E" w:rsidRPr="00142D1E" w:rsidRDefault="00142D1E">
      <w:pPr>
        <w:spacing w:line="420" w:lineRule="exact"/>
        <w:rPr>
          <w:sz w:val="24"/>
        </w:rPr>
      </w:pPr>
    </w:p>
    <w:sectPr w:rsidR="00142D1E" w:rsidRPr="00142D1E" w:rsidSect="00C159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43" w:rsidRDefault="00D93C43" w:rsidP="004F0925">
      <w:r>
        <w:separator/>
      </w:r>
    </w:p>
  </w:endnote>
  <w:endnote w:type="continuationSeparator" w:id="0">
    <w:p w:rsidR="00D93C43" w:rsidRDefault="00D93C43" w:rsidP="004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7594"/>
      <w:docPartObj>
        <w:docPartGallery w:val="Page Numbers (Bottom of Page)"/>
        <w:docPartUnique/>
      </w:docPartObj>
    </w:sdtPr>
    <w:sdtEndPr/>
    <w:sdtContent>
      <w:p w:rsidR="004F0925" w:rsidRDefault="00A37706">
        <w:pPr>
          <w:pStyle w:val="a5"/>
          <w:jc w:val="center"/>
        </w:pPr>
        <w:r>
          <w:fldChar w:fldCharType="begin"/>
        </w:r>
        <w:r w:rsidR="009D3288">
          <w:instrText xml:space="preserve"> PAGE   \* MERGEFORMAT </w:instrText>
        </w:r>
        <w:r>
          <w:fldChar w:fldCharType="separate"/>
        </w:r>
        <w:r w:rsidR="00FC52A4" w:rsidRPr="00FC52A4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4F0925" w:rsidRDefault="004F09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43" w:rsidRDefault="00D93C43" w:rsidP="004F0925">
      <w:r>
        <w:separator/>
      </w:r>
    </w:p>
  </w:footnote>
  <w:footnote w:type="continuationSeparator" w:id="0">
    <w:p w:rsidR="00D93C43" w:rsidRDefault="00D93C43" w:rsidP="004F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26C"/>
    <w:rsid w:val="00015C35"/>
    <w:rsid w:val="000578E4"/>
    <w:rsid w:val="00060670"/>
    <w:rsid w:val="00067EAE"/>
    <w:rsid w:val="00085114"/>
    <w:rsid w:val="00086B4E"/>
    <w:rsid w:val="000872D0"/>
    <w:rsid w:val="000914C2"/>
    <w:rsid w:val="000A343D"/>
    <w:rsid w:val="000A5BAA"/>
    <w:rsid w:val="000C4858"/>
    <w:rsid w:val="000D022F"/>
    <w:rsid w:val="00110640"/>
    <w:rsid w:val="00116791"/>
    <w:rsid w:val="00133C1A"/>
    <w:rsid w:val="001349B2"/>
    <w:rsid w:val="00134CFA"/>
    <w:rsid w:val="00142D1E"/>
    <w:rsid w:val="001434A4"/>
    <w:rsid w:val="00152A8F"/>
    <w:rsid w:val="001775F4"/>
    <w:rsid w:val="00177BB5"/>
    <w:rsid w:val="001833E5"/>
    <w:rsid w:val="001C3415"/>
    <w:rsid w:val="001F1A11"/>
    <w:rsid w:val="0021457E"/>
    <w:rsid w:val="002328C7"/>
    <w:rsid w:val="0027622D"/>
    <w:rsid w:val="00284280"/>
    <w:rsid w:val="00292995"/>
    <w:rsid w:val="00330F65"/>
    <w:rsid w:val="003408F4"/>
    <w:rsid w:val="003413C7"/>
    <w:rsid w:val="003454B9"/>
    <w:rsid w:val="0035534B"/>
    <w:rsid w:val="00382104"/>
    <w:rsid w:val="00384B2C"/>
    <w:rsid w:val="003C7C4A"/>
    <w:rsid w:val="003E7F77"/>
    <w:rsid w:val="00400F9F"/>
    <w:rsid w:val="00407E1D"/>
    <w:rsid w:val="00443B84"/>
    <w:rsid w:val="004708E5"/>
    <w:rsid w:val="004B57DD"/>
    <w:rsid w:val="004D169E"/>
    <w:rsid w:val="004E4D94"/>
    <w:rsid w:val="004E7846"/>
    <w:rsid w:val="004F0925"/>
    <w:rsid w:val="0057226C"/>
    <w:rsid w:val="00583846"/>
    <w:rsid w:val="005C088A"/>
    <w:rsid w:val="005D1CAD"/>
    <w:rsid w:val="00615644"/>
    <w:rsid w:val="00617ADF"/>
    <w:rsid w:val="006237A6"/>
    <w:rsid w:val="0065177B"/>
    <w:rsid w:val="00655773"/>
    <w:rsid w:val="00681B67"/>
    <w:rsid w:val="006F2CB5"/>
    <w:rsid w:val="00705145"/>
    <w:rsid w:val="007201D0"/>
    <w:rsid w:val="00743F81"/>
    <w:rsid w:val="00764BC1"/>
    <w:rsid w:val="007B2ACE"/>
    <w:rsid w:val="007B6CA6"/>
    <w:rsid w:val="007C6CDA"/>
    <w:rsid w:val="007E66BE"/>
    <w:rsid w:val="008252B2"/>
    <w:rsid w:val="00832AC4"/>
    <w:rsid w:val="008663E3"/>
    <w:rsid w:val="008C518A"/>
    <w:rsid w:val="008D6937"/>
    <w:rsid w:val="008F20A9"/>
    <w:rsid w:val="00932241"/>
    <w:rsid w:val="009328F3"/>
    <w:rsid w:val="00952C06"/>
    <w:rsid w:val="009652D1"/>
    <w:rsid w:val="00972B43"/>
    <w:rsid w:val="00985443"/>
    <w:rsid w:val="009930D7"/>
    <w:rsid w:val="0099580E"/>
    <w:rsid w:val="009A7991"/>
    <w:rsid w:val="009D3288"/>
    <w:rsid w:val="009E2B96"/>
    <w:rsid w:val="00A01D92"/>
    <w:rsid w:val="00A22FC2"/>
    <w:rsid w:val="00A27239"/>
    <w:rsid w:val="00A37706"/>
    <w:rsid w:val="00AA7CD6"/>
    <w:rsid w:val="00AD44F8"/>
    <w:rsid w:val="00AE33AD"/>
    <w:rsid w:val="00B20BD4"/>
    <w:rsid w:val="00B31302"/>
    <w:rsid w:val="00B560D1"/>
    <w:rsid w:val="00B76898"/>
    <w:rsid w:val="00B84DB9"/>
    <w:rsid w:val="00BB5B92"/>
    <w:rsid w:val="00BD33FA"/>
    <w:rsid w:val="00BE6440"/>
    <w:rsid w:val="00BF115C"/>
    <w:rsid w:val="00C00067"/>
    <w:rsid w:val="00C159CC"/>
    <w:rsid w:val="00C3036F"/>
    <w:rsid w:val="00C5214D"/>
    <w:rsid w:val="00C94487"/>
    <w:rsid w:val="00CC40F8"/>
    <w:rsid w:val="00CE72FF"/>
    <w:rsid w:val="00CF1D25"/>
    <w:rsid w:val="00CF5BC6"/>
    <w:rsid w:val="00D074D4"/>
    <w:rsid w:val="00D11AE8"/>
    <w:rsid w:val="00D27A34"/>
    <w:rsid w:val="00D27E4F"/>
    <w:rsid w:val="00D36BE0"/>
    <w:rsid w:val="00D4540F"/>
    <w:rsid w:val="00D6484E"/>
    <w:rsid w:val="00D93C43"/>
    <w:rsid w:val="00DA39A8"/>
    <w:rsid w:val="00DA5370"/>
    <w:rsid w:val="00DD1E91"/>
    <w:rsid w:val="00DE521C"/>
    <w:rsid w:val="00DF5E58"/>
    <w:rsid w:val="00E13149"/>
    <w:rsid w:val="00E34175"/>
    <w:rsid w:val="00E43B62"/>
    <w:rsid w:val="00E5367B"/>
    <w:rsid w:val="00E61AAF"/>
    <w:rsid w:val="00E669FF"/>
    <w:rsid w:val="00E76C13"/>
    <w:rsid w:val="00E925CF"/>
    <w:rsid w:val="00EB6214"/>
    <w:rsid w:val="00ED7706"/>
    <w:rsid w:val="00EE5907"/>
    <w:rsid w:val="00F27A22"/>
    <w:rsid w:val="00F348D8"/>
    <w:rsid w:val="00F408DF"/>
    <w:rsid w:val="00F66287"/>
    <w:rsid w:val="00F84247"/>
    <w:rsid w:val="00F84554"/>
    <w:rsid w:val="00F96ED4"/>
    <w:rsid w:val="00FA08C2"/>
    <w:rsid w:val="00FC52A4"/>
    <w:rsid w:val="00FD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3969"/>
  <w15:docId w15:val="{B78B8278-5A63-4722-8398-F706E4D2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26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958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8">
    <w:name w:val="正文 标准"/>
    <w:basedOn w:val="a"/>
    <w:link w:val="a9"/>
    <w:qFormat/>
    <w:rsid w:val="007C6CDA"/>
    <w:pPr>
      <w:autoSpaceDE w:val="0"/>
      <w:autoSpaceDN w:val="0"/>
      <w:adjustRightInd w:val="0"/>
      <w:spacing w:line="480" w:lineRule="auto"/>
      <w:ind w:firstLineChars="250" w:firstLine="700"/>
    </w:pPr>
    <w:rPr>
      <w:rFonts w:ascii="宋体" w:hAnsiTheme="minorHAnsi" w:cs="宋体"/>
      <w:kern w:val="0"/>
      <w:sz w:val="28"/>
      <w:szCs w:val="28"/>
    </w:rPr>
  </w:style>
  <w:style w:type="character" w:customStyle="1" w:styleId="a9">
    <w:name w:val="正文 标准 字符"/>
    <w:basedOn w:val="a0"/>
    <w:link w:val="a8"/>
    <w:qFormat/>
    <w:rsid w:val="007C6CDA"/>
    <w:rPr>
      <w:rFonts w:ascii="宋体" w:eastAsia="宋体" w:cs="宋体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43B6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43B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244</Words>
  <Characters>1396</Characters>
  <Application>Microsoft Office Word</Application>
  <DocSecurity>0</DocSecurity>
  <Lines>11</Lines>
  <Paragraphs>3</Paragraphs>
  <ScaleCrop>false</ScaleCrop>
  <Company>微软中国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57</cp:revision>
  <cp:lastPrinted>2020-11-11T06:16:00Z</cp:lastPrinted>
  <dcterms:created xsi:type="dcterms:W3CDTF">2017-06-14T02:08:00Z</dcterms:created>
  <dcterms:modified xsi:type="dcterms:W3CDTF">2020-11-18T08:12:00Z</dcterms:modified>
</cp:coreProperties>
</file>