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5AB" w:rsidRPr="004D0878" w:rsidRDefault="004005AB" w:rsidP="004005AB">
      <w:pPr>
        <w:rPr>
          <w:rFonts w:ascii="宋体" w:hAnsi="宋体"/>
          <w:sz w:val="24"/>
          <w:szCs w:val="24"/>
        </w:rPr>
      </w:pPr>
      <w:r w:rsidRPr="004D0878">
        <w:rPr>
          <w:rFonts w:ascii="宋体" w:hAnsi="宋体" w:hint="eastAsia"/>
          <w:sz w:val="24"/>
          <w:szCs w:val="24"/>
        </w:rPr>
        <w:t>证券代码：</w:t>
      </w:r>
      <w:r w:rsidRPr="004D0878">
        <w:rPr>
          <w:rFonts w:ascii="宋体" w:hAnsi="宋体" w:hint="eastAsia"/>
          <w:sz w:val="24"/>
          <w:szCs w:val="24"/>
        </w:rPr>
        <w:t xml:space="preserve">600283       </w:t>
      </w:r>
      <w:r w:rsidRPr="004D0878">
        <w:rPr>
          <w:rFonts w:ascii="宋体" w:hAnsi="宋体" w:hint="eastAsia"/>
          <w:sz w:val="24"/>
          <w:szCs w:val="24"/>
        </w:rPr>
        <w:t>证券简称：钱江水利</w:t>
      </w:r>
      <w:r w:rsidR="00734F38">
        <w:rPr>
          <w:rFonts w:ascii="宋体" w:hAnsi="宋体" w:hint="eastAsia"/>
          <w:sz w:val="24"/>
          <w:szCs w:val="24"/>
        </w:rPr>
        <w:t xml:space="preserve"> </w:t>
      </w:r>
      <w:r w:rsidR="00734F38">
        <w:rPr>
          <w:rFonts w:ascii="宋体" w:hAnsi="宋体"/>
          <w:sz w:val="24"/>
          <w:szCs w:val="24"/>
        </w:rPr>
        <w:t xml:space="preserve">     </w:t>
      </w:r>
      <w:r w:rsidRPr="004D0878">
        <w:rPr>
          <w:rFonts w:ascii="宋体" w:hAnsi="宋体" w:hint="eastAsia"/>
          <w:sz w:val="24"/>
          <w:szCs w:val="24"/>
        </w:rPr>
        <w:t>公告编号：临</w:t>
      </w:r>
      <w:r>
        <w:rPr>
          <w:rFonts w:ascii="宋体" w:hAnsi="宋体" w:hint="eastAsia"/>
          <w:sz w:val="24"/>
          <w:szCs w:val="24"/>
        </w:rPr>
        <w:t>20</w:t>
      </w:r>
      <w:r>
        <w:rPr>
          <w:rFonts w:ascii="宋体" w:hAnsi="宋体"/>
          <w:sz w:val="24"/>
          <w:szCs w:val="24"/>
        </w:rPr>
        <w:t>20</w:t>
      </w:r>
      <w:r w:rsidR="004E2FCD">
        <w:rPr>
          <w:rFonts w:ascii="宋体" w:hAnsi="宋体" w:hint="eastAsia"/>
          <w:sz w:val="24"/>
          <w:szCs w:val="24"/>
        </w:rPr>
        <w:t>-0</w:t>
      </w:r>
      <w:r w:rsidR="004A58D3">
        <w:rPr>
          <w:rFonts w:ascii="宋体" w:hAnsi="宋体"/>
          <w:sz w:val="24"/>
          <w:szCs w:val="24"/>
        </w:rPr>
        <w:t>33</w:t>
      </w:r>
    </w:p>
    <w:p w:rsidR="004A58D3" w:rsidRDefault="004005AB" w:rsidP="004005AB">
      <w:pPr>
        <w:jc w:val="center"/>
        <w:rPr>
          <w:color w:val="FF0000"/>
          <w:sz w:val="32"/>
          <w:szCs w:val="32"/>
        </w:rPr>
      </w:pPr>
      <w:r w:rsidRPr="00234E1A">
        <w:rPr>
          <w:rFonts w:hint="eastAsia"/>
          <w:color w:val="FF0000"/>
          <w:sz w:val="32"/>
          <w:szCs w:val="32"/>
        </w:rPr>
        <w:t>钱江水利开发股份有限公司</w:t>
      </w:r>
    </w:p>
    <w:p w:rsidR="00734F38" w:rsidRDefault="004005AB" w:rsidP="004A58D3">
      <w:pPr>
        <w:jc w:val="center"/>
        <w:rPr>
          <w:color w:val="FF0000"/>
          <w:sz w:val="32"/>
          <w:szCs w:val="32"/>
        </w:rPr>
      </w:pPr>
      <w:r>
        <w:rPr>
          <w:rFonts w:hint="eastAsia"/>
          <w:color w:val="FF0000"/>
          <w:sz w:val="32"/>
          <w:szCs w:val="32"/>
        </w:rPr>
        <w:t>关于</w:t>
      </w:r>
      <w:r w:rsidRPr="00234E1A">
        <w:rPr>
          <w:rFonts w:hint="eastAsia"/>
          <w:color w:val="FF0000"/>
          <w:sz w:val="32"/>
          <w:szCs w:val="32"/>
        </w:rPr>
        <w:t>公司</w:t>
      </w:r>
      <w:r>
        <w:rPr>
          <w:rFonts w:hint="eastAsia"/>
          <w:color w:val="FF0000"/>
          <w:sz w:val="32"/>
          <w:szCs w:val="32"/>
        </w:rPr>
        <w:t>财务总监、</w:t>
      </w:r>
      <w:r w:rsidR="001420D0" w:rsidRPr="001420D0">
        <w:rPr>
          <w:rFonts w:hint="eastAsia"/>
          <w:color w:val="FF0000"/>
          <w:sz w:val="32"/>
          <w:szCs w:val="32"/>
        </w:rPr>
        <w:t>董事会秘书</w:t>
      </w:r>
      <w:r>
        <w:rPr>
          <w:rFonts w:hint="eastAsia"/>
          <w:color w:val="FF0000"/>
          <w:sz w:val="32"/>
          <w:szCs w:val="32"/>
        </w:rPr>
        <w:t>辞职</w:t>
      </w:r>
      <w:r w:rsidR="001420D0">
        <w:rPr>
          <w:rFonts w:hint="eastAsia"/>
          <w:color w:val="FF0000"/>
          <w:sz w:val="32"/>
          <w:szCs w:val="32"/>
        </w:rPr>
        <w:t>及指定</w:t>
      </w:r>
    </w:p>
    <w:p w:rsidR="004005AB" w:rsidRPr="004005AB" w:rsidRDefault="001420D0" w:rsidP="00734F38">
      <w:pPr>
        <w:jc w:val="center"/>
        <w:rPr>
          <w:color w:val="FF0000"/>
          <w:sz w:val="32"/>
          <w:szCs w:val="32"/>
        </w:rPr>
      </w:pPr>
      <w:r>
        <w:rPr>
          <w:rFonts w:hint="eastAsia"/>
          <w:color w:val="FF0000"/>
          <w:sz w:val="32"/>
          <w:szCs w:val="32"/>
        </w:rPr>
        <w:t>公司</w:t>
      </w:r>
      <w:r w:rsidRPr="001420D0">
        <w:rPr>
          <w:rFonts w:hint="eastAsia"/>
          <w:color w:val="FF0000"/>
          <w:sz w:val="32"/>
          <w:szCs w:val="32"/>
        </w:rPr>
        <w:t>董事会秘书</w:t>
      </w:r>
      <w:r w:rsidRPr="001420D0">
        <w:rPr>
          <w:color w:val="FF0000"/>
          <w:sz w:val="32"/>
          <w:szCs w:val="32"/>
        </w:rPr>
        <w:t>代行</w:t>
      </w:r>
      <w:r w:rsidRPr="001420D0">
        <w:rPr>
          <w:rFonts w:hint="eastAsia"/>
          <w:color w:val="FF0000"/>
          <w:sz w:val="32"/>
          <w:szCs w:val="32"/>
        </w:rPr>
        <w:t>人</w:t>
      </w:r>
      <w:r w:rsidR="004005AB">
        <w:rPr>
          <w:rFonts w:hint="eastAsia"/>
          <w:color w:val="FF0000"/>
          <w:sz w:val="32"/>
          <w:szCs w:val="32"/>
        </w:rPr>
        <w:t>的公告</w:t>
      </w:r>
    </w:p>
    <w:p w:rsidR="004005AB" w:rsidRPr="0023235E" w:rsidRDefault="004005AB" w:rsidP="0023235E">
      <w:pPr>
        <w:spacing w:line="420" w:lineRule="exact"/>
        <w:ind w:firstLineChars="200" w:firstLine="480"/>
        <w:rPr>
          <w:sz w:val="24"/>
          <w:szCs w:val="24"/>
        </w:rPr>
      </w:pPr>
      <w:r w:rsidRPr="0023235E">
        <w:rPr>
          <w:rFonts w:hint="eastAsia"/>
          <w:sz w:val="24"/>
          <w:szCs w:val="24"/>
        </w:rPr>
        <w:t xml:space="preserve">本公司董事会及全体董事保证本公告内容不存在任何虚假记载、误导性陈述或者重大遗漏，并对其内容的真实性、准确性和完整性承担个别及连带责任。 </w:t>
      </w:r>
    </w:p>
    <w:p w:rsidR="0023235E" w:rsidRPr="0023235E" w:rsidRDefault="004005AB" w:rsidP="0023235E">
      <w:pPr>
        <w:pStyle w:val="Default"/>
        <w:spacing w:line="420" w:lineRule="exact"/>
        <w:ind w:firstLineChars="200" w:firstLine="480"/>
      </w:pPr>
      <w:r w:rsidRPr="0023235E">
        <w:rPr>
          <w:rFonts w:hint="eastAsia"/>
        </w:rPr>
        <w:t>钱江水利开发</w:t>
      </w:r>
      <w:r w:rsidR="002B6971" w:rsidRPr="0023235E">
        <w:rPr>
          <w:rFonts w:hint="eastAsia"/>
        </w:rPr>
        <w:t>股份有限公司（以下简称</w:t>
      </w:r>
      <w:r w:rsidR="002B6971" w:rsidRPr="0023235E">
        <w:t>“</w:t>
      </w:r>
      <w:r w:rsidR="002B6971" w:rsidRPr="0023235E">
        <w:rPr>
          <w:rFonts w:hint="eastAsia"/>
        </w:rPr>
        <w:t>公司</w:t>
      </w:r>
      <w:r w:rsidR="002B6971" w:rsidRPr="0023235E">
        <w:t>”</w:t>
      </w:r>
      <w:r w:rsidR="002B6971" w:rsidRPr="0023235E">
        <w:rPr>
          <w:rFonts w:hint="eastAsia"/>
        </w:rPr>
        <w:t>）董事会于近日收到</w:t>
      </w:r>
      <w:r w:rsidRPr="0023235E">
        <w:rPr>
          <w:rFonts w:hint="eastAsia"/>
        </w:rPr>
        <w:t>财务总监兼</w:t>
      </w:r>
      <w:r w:rsidR="002B6971" w:rsidRPr="0023235E">
        <w:rPr>
          <w:rFonts w:hint="eastAsia"/>
        </w:rPr>
        <w:t>董事会秘书</w:t>
      </w:r>
      <w:r w:rsidRPr="0023235E">
        <w:rPr>
          <w:rFonts w:hint="eastAsia"/>
        </w:rPr>
        <w:t>朱建</w:t>
      </w:r>
      <w:r w:rsidR="002B6971" w:rsidRPr="0023235E">
        <w:rPr>
          <w:rFonts w:hint="eastAsia"/>
        </w:rPr>
        <w:t>先生的</w:t>
      </w:r>
      <w:r w:rsidR="0023235E" w:rsidRPr="0023235E">
        <w:rPr>
          <w:rFonts w:hint="eastAsia"/>
        </w:rPr>
        <w:t>书面</w:t>
      </w:r>
      <w:r w:rsidR="002B6971" w:rsidRPr="0023235E">
        <w:rPr>
          <w:rFonts w:hint="eastAsia"/>
        </w:rPr>
        <w:t>辞职报告，因个人原因，</w:t>
      </w:r>
      <w:r w:rsidRPr="0023235E">
        <w:rPr>
          <w:rFonts w:hint="eastAsia"/>
        </w:rPr>
        <w:t>朱建</w:t>
      </w:r>
      <w:r w:rsidR="002B6971" w:rsidRPr="0023235E">
        <w:rPr>
          <w:rFonts w:hint="eastAsia"/>
        </w:rPr>
        <w:t>先生申请辞去公司</w:t>
      </w:r>
      <w:r w:rsidRPr="0023235E">
        <w:rPr>
          <w:rFonts w:hint="eastAsia"/>
        </w:rPr>
        <w:t>财务总监、</w:t>
      </w:r>
      <w:r w:rsidR="002B6971" w:rsidRPr="0023235E">
        <w:rPr>
          <w:rFonts w:hint="eastAsia"/>
        </w:rPr>
        <w:t>董事会秘书职务</w:t>
      </w:r>
      <w:r w:rsidR="0023235E" w:rsidRPr="0023235E">
        <w:rPr>
          <w:rFonts w:hint="eastAsia"/>
        </w:rPr>
        <w:t>。</w:t>
      </w:r>
      <w:r w:rsidR="002B6971" w:rsidRPr="0023235E">
        <w:rPr>
          <w:rFonts w:hint="eastAsia"/>
        </w:rPr>
        <w:t>根据</w:t>
      </w:r>
      <w:r w:rsidR="0023235E" w:rsidRPr="0023235E">
        <w:rPr>
          <w:rFonts w:hint="eastAsia"/>
        </w:rPr>
        <w:t>《公司法》、</w:t>
      </w:r>
      <w:r w:rsidR="002B6971" w:rsidRPr="0023235E">
        <w:rPr>
          <w:rFonts w:hint="eastAsia"/>
        </w:rPr>
        <w:t>《公司章程》</w:t>
      </w:r>
      <w:r w:rsidR="0023235E" w:rsidRPr="0023235E">
        <w:rPr>
          <w:rFonts w:hint="eastAsia"/>
        </w:rPr>
        <w:t>等相关</w:t>
      </w:r>
      <w:r w:rsidR="002B6971" w:rsidRPr="0023235E">
        <w:rPr>
          <w:rFonts w:hint="eastAsia"/>
        </w:rPr>
        <w:t>规定，</w:t>
      </w:r>
      <w:r w:rsidRPr="0023235E">
        <w:rPr>
          <w:rFonts w:hint="eastAsia"/>
        </w:rPr>
        <w:t>朱建</w:t>
      </w:r>
      <w:r w:rsidR="002B6971" w:rsidRPr="0023235E">
        <w:rPr>
          <w:rFonts w:hint="eastAsia"/>
        </w:rPr>
        <w:t>先生提交的辞职报告自送达董事会之日起生效，辞去上述职务后，</w:t>
      </w:r>
      <w:r w:rsidRPr="0023235E">
        <w:rPr>
          <w:rFonts w:hint="eastAsia"/>
        </w:rPr>
        <w:t>朱建</w:t>
      </w:r>
      <w:r w:rsidR="002B6971" w:rsidRPr="0023235E">
        <w:rPr>
          <w:rFonts w:hint="eastAsia"/>
        </w:rPr>
        <w:t>先生</w:t>
      </w:r>
      <w:r w:rsidRPr="0023235E">
        <w:rPr>
          <w:rFonts w:hint="eastAsia"/>
        </w:rPr>
        <w:t>不再</w:t>
      </w:r>
      <w:r w:rsidR="002B6971" w:rsidRPr="0023235E">
        <w:rPr>
          <w:rFonts w:hint="eastAsia"/>
        </w:rPr>
        <w:t>担任公司</w:t>
      </w:r>
      <w:r w:rsidRPr="0023235E">
        <w:rPr>
          <w:rFonts w:hint="eastAsia"/>
        </w:rPr>
        <w:t>任何</w:t>
      </w:r>
      <w:r w:rsidR="002B6971" w:rsidRPr="0023235E">
        <w:rPr>
          <w:rFonts w:hint="eastAsia"/>
        </w:rPr>
        <w:t>职务。</w:t>
      </w:r>
    </w:p>
    <w:p w:rsidR="0023288B" w:rsidRDefault="0023235E" w:rsidP="00B311F3">
      <w:pPr>
        <w:pStyle w:val="Default"/>
        <w:spacing w:line="420" w:lineRule="exact"/>
        <w:ind w:firstLineChars="200" w:firstLine="480"/>
      </w:pPr>
      <w:r w:rsidRPr="0023235E">
        <w:rPr>
          <w:rFonts w:hint="eastAsia"/>
        </w:rPr>
        <w:t>截至本公告披露之日，朱建先生未持有本公司股票。公司及董事会对朱建先生在任职期间为公司发展做出的贡献表示衷心感谢！</w:t>
      </w:r>
    </w:p>
    <w:p w:rsidR="0023235E" w:rsidRDefault="0023235E" w:rsidP="00B311F3">
      <w:pPr>
        <w:pStyle w:val="Default"/>
        <w:spacing w:line="420" w:lineRule="exact"/>
        <w:ind w:firstLineChars="200" w:firstLine="480"/>
        <w:rPr>
          <w:rFonts w:cstheme="minorBidi"/>
          <w:color w:val="auto"/>
        </w:rPr>
      </w:pPr>
      <w:r w:rsidRPr="0023235E">
        <w:rPr>
          <w:rFonts w:hint="eastAsia"/>
        </w:rPr>
        <w:t>根据《上海证券交易所股票上市规则》、《上海证券交易所上市公司董事会秘书管理办法》等相关规定，公司将尽快聘任新的董事会秘书，在公司未聘任新一任董事会秘书期间，董事会</w:t>
      </w:r>
      <w:r w:rsidRPr="0023235E">
        <w:rPr>
          <w:rFonts w:cstheme="minorBidi"/>
          <w:color w:val="auto"/>
        </w:rPr>
        <w:t>指定暂由公司董事</w:t>
      </w:r>
      <w:r w:rsidRPr="0023235E">
        <w:rPr>
          <w:rFonts w:cstheme="minorBidi" w:hint="eastAsia"/>
          <w:color w:val="auto"/>
        </w:rPr>
        <w:t>长叶建桥</w:t>
      </w:r>
      <w:r w:rsidRPr="0023235E">
        <w:rPr>
          <w:rFonts w:cstheme="minorBidi"/>
          <w:color w:val="auto"/>
        </w:rPr>
        <w:t>先生代理行使董事会秘书职责。</w:t>
      </w:r>
    </w:p>
    <w:p w:rsidR="0053250A" w:rsidRPr="0053250A" w:rsidRDefault="0053250A" w:rsidP="00B311F3">
      <w:pPr>
        <w:pStyle w:val="Default"/>
        <w:spacing w:line="420" w:lineRule="exact"/>
        <w:ind w:firstLineChars="200" w:firstLine="480"/>
        <w:rPr>
          <w:rFonts w:cstheme="minorBidi" w:hint="eastAsia"/>
          <w:color w:val="auto"/>
        </w:rPr>
      </w:pPr>
      <w:r>
        <w:rPr>
          <w:rFonts w:cstheme="minorBidi" w:hint="eastAsia"/>
          <w:color w:val="auto"/>
        </w:rPr>
        <w:t>特此公告。</w:t>
      </w:r>
      <w:bookmarkStart w:id="0" w:name="_GoBack"/>
      <w:bookmarkEnd w:id="0"/>
    </w:p>
    <w:p w:rsidR="006B16AF" w:rsidRPr="0023235E" w:rsidRDefault="006B16AF" w:rsidP="0023235E">
      <w:pPr>
        <w:pStyle w:val="Default"/>
        <w:spacing w:line="420" w:lineRule="exact"/>
        <w:ind w:firstLineChars="200" w:firstLine="480"/>
      </w:pPr>
    </w:p>
    <w:p w:rsidR="006B16AF" w:rsidRPr="0023235E" w:rsidRDefault="006B16AF" w:rsidP="0023235E">
      <w:pPr>
        <w:pStyle w:val="Default"/>
        <w:spacing w:line="420" w:lineRule="exact"/>
        <w:ind w:firstLineChars="200" w:firstLine="480"/>
      </w:pPr>
    </w:p>
    <w:p w:rsidR="00FC40CB" w:rsidRPr="0023235E" w:rsidRDefault="00FC40CB" w:rsidP="0023235E">
      <w:pPr>
        <w:pStyle w:val="Default"/>
        <w:spacing w:line="420" w:lineRule="exact"/>
        <w:ind w:firstLineChars="200" w:firstLine="480"/>
      </w:pPr>
    </w:p>
    <w:p w:rsidR="002B6971" w:rsidRPr="0023235E" w:rsidRDefault="006B16AF" w:rsidP="0023235E">
      <w:pPr>
        <w:pStyle w:val="Default"/>
        <w:spacing w:line="420" w:lineRule="exact"/>
        <w:ind w:firstLineChars="1800" w:firstLine="4320"/>
      </w:pPr>
      <w:r w:rsidRPr="0023235E">
        <w:rPr>
          <w:rFonts w:hint="eastAsia"/>
        </w:rPr>
        <w:t>钱江水利开发</w:t>
      </w:r>
      <w:r w:rsidR="002B6971" w:rsidRPr="0023235E">
        <w:rPr>
          <w:rFonts w:hint="eastAsia"/>
        </w:rPr>
        <w:t>股份有限公司董事会</w:t>
      </w:r>
    </w:p>
    <w:p w:rsidR="006B16AF" w:rsidRPr="0023235E" w:rsidRDefault="002B6971" w:rsidP="0023235E">
      <w:pPr>
        <w:spacing w:line="420" w:lineRule="exact"/>
        <w:ind w:firstLineChars="2300" w:firstLine="5520"/>
        <w:rPr>
          <w:sz w:val="24"/>
          <w:szCs w:val="24"/>
        </w:rPr>
      </w:pPr>
      <w:r w:rsidRPr="0023235E">
        <w:rPr>
          <w:sz w:val="24"/>
          <w:szCs w:val="24"/>
        </w:rPr>
        <w:t>2020</w:t>
      </w:r>
      <w:r w:rsidRPr="0023235E">
        <w:rPr>
          <w:rFonts w:hint="eastAsia"/>
          <w:sz w:val="24"/>
          <w:szCs w:val="24"/>
        </w:rPr>
        <w:t>年</w:t>
      </w:r>
      <w:r w:rsidR="006B16AF" w:rsidRPr="0023235E">
        <w:rPr>
          <w:sz w:val="24"/>
          <w:szCs w:val="24"/>
        </w:rPr>
        <w:t>9</w:t>
      </w:r>
      <w:r w:rsidRPr="0023235E">
        <w:rPr>
          <w:rFonts w:hint="eastAsia"/>
          <w:sz w:val="24"/>
          <w:szCs w:val="24"/>
        </w:rPr>
        <w:t>月</w:t>
      </w:r>
      <w:r w:rsidR="00FC40CB" w:rsidRPr="0023235E">
        <w:rPr>
          <w:sz w:val="24"/>
          <w:szCs w:val="24"/>
        </w:rPr>
        <w:t>29</w:t>
      </w:r>
      <w:r w:rsidRPr="0023235E">
        <w:rPr>
          <w:rFonts w:hint="eastAsia"/>
          <w:sz w:val="24"/>
          <w:szCs w:val="24"/>
        </w:rPr>
        <w:t>日</w:t>
      </w:r>
    </w:p>
    <w:sectPr w:rsidR="006B16AF" w:rsidRPr="0023235E" w:rsidSect="001E26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81" w:rsidRDefault="00505E81" w:rsidP="004E2FCD">
      <w:r>
        <w:separator/>
      </w:r>
    </w:p>
  </w:endnote>
  <w:endnote w:type="continuationSeparator" w:id="0">
    <w:p w:rsidR="00505E81" w:rsidRDefault="00505E81" w:rsidP="004E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81" w:rsidRDefault="00505E81" w:rsidP="004E2FCD">
      <w:r>
        <w:separator/>
      </w:r>
    </w:p>
  </w:footnote>
  <w:footnote w:type="continuationSeparator" w:id="0">
    <w:p w:rsidR="00505E81" w:rsidRDefault="00505E81" w:rsidP="004E2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5C9F"/>
    <w:rsid w:val="00004C15"/>
    <w:rsid w:val="00024227"/>
    <w:rsid w:val="0007350C"/>
    <w:rsid w:val="00093E52"/>
    <w:rsid w:val="000D2019"/>
    <w:rsid w:val="000D217A"/>
    <w:rsid w:val="001420D0"/>
    <w:rsid w:val="001B60C6"/>
    <w:rsid w:val="001E268C"/>
    <w:rsid w:val="001F192B"/>
    <w:rsid w:val="002178F9"/>
    <w:rsid w:val="0023235E"/>
    <w:rsid w:val="0023288B"/>
    <w:rsid w:val="00292901"/>
    <w:rsid w:val="002A77DE"/>
    <w:rsid w:val="002B5570"/>
    <w:rsid w:val="002B6971"/>
    <w:rsid w:val="002B6EBB"/>
    <w:rsid w:val="002E0DDB"/>
    <w:rsid w:val="00307624"/>
    <w:rsid w:val="003239D1"/>
    <w:rsid w:val="00342E65"/>
    <w:rsid w:val="003C2201"/>
    <w:rsid w:val="004005AB"/>
    <w:rsid w:val="004748D4"/>
    <w:rsid w:val="00474FD7"/>
    <w:rsid w:val="00480941"/>
    <w:rsid w:val="004A58D3"/>
    <w:rsid w:val="004E2FCD"/>
    <w:rsid w:val="00505E81"/>
    <w:rsid w:val="0053250A"/>
    <w:rsid w:val="005C184C"/>
    <w:rsid w:val="006665EC"/>
    <w:rsid w:val="00695B25"/>
    <w:rsid w:val="006B16AF"/>
    <w:rsid w:val="006C39AF"/>
    <w:rsid w:val="00734F38"/>
    <w:rsid w:val="00764EC1"/>
    <w:rsid w:val="007C6320"/>
    <w:rsid w:val="00815371"/>
    <w:rsid w:val="008248A4"/>
    <w:rsid w:val="00832E6D"/>
    <w:rsid w:val="0084478D"/>
    <w:rsid w:val="00860FC7"/>
    <w:rsid w:val="00886808"/>
    <w:rsid w:val="008D0B77"/>
    <w:rsid w:val="008D4CDE"/>
    <w:rsid w:val="00945C9F"/>
    <w:rsid w:val="00962F07"/>
    <w:rsid w:val="009755B6"/>
    <w:rsid w:val="00987F79"/>
    <w:rsid w:val="009B5875"/>
    <w:rsid w:val="009D6476"/>
    <w:rsid w:val="00AB3B35"/>
    <w:rsid w:val="00AD325C"/>
    <w:rsid w:val="00B311F3"/>
    <w:rsid w:val="00B71D70"/>
    <w:rsid w:val="00BD3A5C"/>
    <w:rsid w:val="00C24558"/>
    <w:rsid w:val="00C77B3E"/>
    <w:rsid w:val="00C832BD"/>
    <w:rsid w:val="00CC2FA3"/>
    <w:rsid w:val="00CF4DF7"/>
    <w:rsid w:val="00D04A11"/>
    <w:rsid w:val="00DC77A6"/>
    <w:rsid w:val="00E46501"/>
    <w:rsid w:val="00E52EA3"/>
    <w:rsid w:val="00EF233E"/>
    <w:rsid w:val="00EF46DD"/>
    <w:rsid w:val="00F05214"/>
    <w:rsid w:val="00F5344C"/>
    <w:rsid w:val="00F609C6"/>
    <w:rsid w:val="00FC1E2A"/>
    <w:rsid w:val="00FC4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E124E"/>
  <w15:docId w15:val="{CD1A365E-A339-416D-8674-DA0D3267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5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6971"/>
    <w:pPr>
      <w:widowControl w:val="0"/>
      <w:autoSpaceDE w:val="0"/>
      <w:autoSpaceDN w:val="0"/>
      <w:adjustRightInd w:val="0"/>
    </w:pPr>
    <w:rPr>
      <w:rFonts w:ascii="宋体" w:eastAsia="宋体" w:cs="宋体"/>
      <w:color w:val="000000"/>
      <w:kern w:val="0"/>
      <w:sz w:val="24"/>
      <w:szCs w:val="24"/>
    </w:rPr>
  </w:style>
  <w:style w:type="paragraph" w:styleId="a3">
    <w:name w:val="Date"/>
    <w:basedOn w:val="a"/>
    <w:next w:val="a"/>
    <w:link w:val="a4"/>
    <w:uiPriority w:val="99"/>
    <w:semiHidden/>
    <w:unhideWhenUsed/>
    <w:rsid w:val="006B16AF"/>
    <w:pPr>
      <w:ind w:leftChars="2500" w:left="100"/>
    </w:pPr>
  </w:style>
  <w:style w:type="character" w:customStyle="1" w:styleId="a4">
    <w:name w:val="日期 字符"/>
    <w:basedOn w:val="a0"/>
    <w:link w:val="a3"/>
    <w:uiPriority w:val="99"/>
    <w:semiHidden/>
    <w:rsid w:val="006B16AF"/>
  </w:style>
  <w:style w:type="paragraph" w:styleId="a5">
    <w:name w:val="header"/>
    <w:basedOn w:val="a"/>
    <w:link w:val="a6"/>
    <w:uiPriority w:val="99"/>
    <w:unhideWhenUsed/>
    <w:rsid w:val="004E2F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E2FCD"/>
    <w:rPr>
      <w:sz w:val="18"/>
      <w:szCs w:val="18"/>
    </w:rPr>
  </w:style>
  <w:style w:type="paragraph" w:styleId="a7">
    <w:name w:val="footer"/>
    <w:basedOn w:val="a"/>
    <w:link w:val="a8"/>
    <w:uiPriority w:val="99"/>
    <w:unhideWhenUsed/>
    <w:rsid w:val="004E2FCD"/>
    <w:pPr>
      <w:tabs>
        <w:tab w:val="center" w:pos="4153"/>
        <w:tab w:val="right" w:pos="8306"/>
      </w:tabs>
      <w:snapToGrid w:val="0"/>
      <w:jc w:val="left"/>
    </w:pPr>
    <w:rPr>
      <w:sz w:val="18"/>
      <w:szCs w:val="18"/>
    </w:rPr>
  </w:style>
  <w:style w:type="character" w:customStyle="1" w:styleId="a8">
    <w:name w:val="页脚 字符"/>
    <w:basedOn w:val="a0"/>
    <w:link w:val="a7"/>
    <w:uiPriority w:val="99"/>
    <w:rsid w:val="004E2F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16</cp:revision>
  <dcterms:created xsi:type="dcterms:W3CDTF">2020-09-07T07:13:00Z</dcterms:created>
  <dcterms:modified xsi:type="dcterms:W3CDTF">2020-09-28T01:50:00Z</dcterms:modified>
</cp:coreProperties>
</file>