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58" w:rsidRPr="00901CEC" w:rsidRDefault="000C1958" w:rsidP="000C1958">
      <w:pPr>
        <w:rPr>
          <w:rFonts w:ascii="宋体" w:hAnsi="宋体"/>
          <w:szCs w:val="21"/>
        </w:rPr>
      </w:pPr>
      <w:r w:rsidRPr="00901CEC">
        <w:rPr>
          <w:rFonts w:ascii="宋体" w:hAnsi="宋体" w:hint="eastAsia"/>
          <w:szCs w:val="21"/>
        </w:rPr>
        <w:t xml:space="preserve">证券代码：600283   </w:t>
      </w:r>
      <w:r>
        <w:rPr>
          <w:rFonts w:ascii="宋体" w:hAnsi="宋体" w:hint="eastAsia"/>
          <w:szCs w:val="21"/>
        </w:rPr>
        <w:t xml:space="preserve">    </w:t>
      </w:r>
      <w:r w:rsidRPr="00901CEC">
        <w:rPr>
          <w:rFonts w:ascii="宋体" w:hAnsi="宋体" w:hint="eastAsia"/>
          <w:szCs w:val="21"/>
        </w:rPr>
        <w:t xml:space="preserve">证券简称：钱江水利    </w:t>
      </w:r>
      <w:r>
        <w:rPr>
          <w:rFonts w:ascii="宋体" w:hAnsi="宋体" w:hint="eastAsia"/>
          <w:szCs w:val="21"/>
        </w:rPr>
        <w:t xml:space="preserve">          </w:t>
      </w:r>
      <w:r w:rsidRPr="00901CEC">
        <w:rPr>
          <w:rFonts w:ascii="宋体" w:hAnsi="宋体" w:hint="eastAsia"/>
          <w:szCs w:val="21"/>
        </w:rPr>
        <w:t>公告编号：临</w:t>
      </w:r>
      <w:r w:rsidR="00734580">
        <w:rPr>
          <w:rFonts w:ascii="宋体" w:hAnsi="宋体" w:hint="eastAsia"/>
          <w:szCs w:val="21"/>
        </w:rPr>
        <w:t>20</w:t>
      </w:r>
      <w:r w:rsidR="00734580">
        <w:rPr>
          <w:rFonts w:ascii="宋体" w:hAnsi="宋体"/>
          <w:szCs w:val="21"/>
        </w:rPr>
        <w:t>2</w:t>
      </w:r>
      <w:r w:rsidR="00B13877">
        <w:rPr>
          <w:rFonts w:ascii="宋体" w:hAnsi="宋体" w:hint="eastAsia"/>
          <w:szCs w:val="21"/>
        </w:rPr>
        <w:t>1</w:t>
      </w:r>
      <w:r w:rsidRPr="00901CEC">
        <w:rPr>
          <w:rFonts w:ascii="宋体" w:hAnsi="宋体" w:hint="eastAsia"/>
          <w:szCs w:val="21"/>
        </w:rPr>
        <w:t>-0</w:t>
      </w:r>
      <w:r w:rsidR="002D0970">
        <w:rPr>
          <w:rFonts w:ascii="宋体" w:hAnsi="宋体"/>
          <w:szCs w:val="21"/>
        </w:rPr>
        <w:t>2</w:t>
      </w:r>
      <w:r w:rsidR="00B13877">
        <w:rPr>
          <w:rFonts w:ascii="宋体" w:hAnsi="宋体" w:hint="eastAsia"/>
          <w:szCs w:val="21"/>
        </w:rPr>
        <w:t>1</w:t>
      </w:r>
      <w:r w:rsidR="00734580">
        <w:rPr>
          <w:rFonts w:ascii="宋体" w:hAnsi="宋体"/>
          <w:szCs w:val="21"/>
        </w:rPr>
        <w:t xml:space="preserve">   </w:t>
      </w:r>
    </w:p>
    <w:p w:rsidR="000C1958" w:rsidRPr="00901CEC" w:rsidRDefault="000C1958" w:rsidP="00513F44">
      <w:pPr>
        <w:spacing w:line="480" w:lineRule="exact"/>
        <w:ind w:left="134" w:rightChars="-244" w:right="-512" w:hangingChars="64" w:hanging="134"/>
        <w:rPr>
          <w:rFonts w:ascii="仿宋_GB2312" w:eastAsia="仿宋_GB2312"/>
          <w:b/>
          <w:szCs w:val="21"/>
        </w:rPr>
      </w:pPr>
    </w:p>
    <w:p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钱江水利开发股份有限公司</w:t>
      </w:r>
    </w:p>
    <w:p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第</w:t>
      </w:r>
      <w:r w:rsidR="00712A88"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届董事会第</w:t>
      </w:r>
      <w:r w:rsidR="00B13877">
        <w:rPr>
          <w:rFonts w:ascii="黑体" w:eastAsia="黑体" w:hint="eastAsia"/>
          <w:b/>
          <w:color w:val="FF0000"/>
          <w:sz w:val="30"/>
          <w:szCs w:val="30"/>
        </w:rPr>
        <w:t>十三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次会议决议公告</w:t>
      </w:r>
    </w:p>
    <w:p w:rsidR="000C1958" w:rsidRPr="00354B42" w:rsidRDefault="000C1958" w:rsidP="002350CE">
      <w:pPr>
        <w:spacing w:line="360" w:lineRule="exact"/>
        <w:ind w:firstLineChars="250" w:firstLine="525"/>
      </w:pPr>
      <w:r w:rsidRPr="00354B42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C5F32" w:rsidRDefault="002C5F32" w:rsidP="002350CE">
      <w:pPr>
        <w:pStyle w:val="a9"/>
        <w:spacing w:line="360" w:lineRule="exact"/>
      </w:pPr>
    </w:p>
    <w:p w:rsidR="000C1958" w:rsidRPr="00354B42" w:rsidRDefault="000C1958" w:rsidP="002350CE">
      <w:pPr>
        <w:pStyle w:val="a9"/>
        <w:spacing w:line="360" w:lineRule="exact"/>
        <w:ind w:firstLineChars="200" w:firstLine="420"/>
      </w:pPr>
      <w:r w:rsidRPr="00354B42">
        <w:rPr>
          <w:rFonts w:hint="eastAsia"/>
        </w:rPr>
        <w:t>钱江水利开发股份有限公司（以下简称“公司”）董事会于</w:t>
      </w:r>
      <w:r w:rsidR="00734580">
        <w:rPr>
          <w:rFonts w:hint="eastAsia"/>
        </w:rPr>
        <w:t>20</w:t>
      </w:r>
      <w:r w:rsidR="00734580">
        <w:t>2</w:t>
      </w:r>
      <w:r w:rsidR="00B13877">
        <w:rPr>
          <w:rFonts w:hint="eastAsia"/>
        </w:rPr>
        <w:t>1</w:t>
      </w:r>
      <w:r w:rsidRPr="00354B42">
        <w:rPr>
          <w:rFonts w:hint="eastAsia"/>
        </w:rPr>
        <w:t>年</w:t>
      </w:r>
      <w:r w:rsidR="00567F8F">
        <w:t>8</w:t>
      </w:r>
      <w:r w:rsidR="005C4BA7">
        <w:rPr>
          <w:rFonts w:hint="eastAsia"/>
        </w:rPr>
        <w:t>月</w:t>
      </w:r>
      <w:r w:rsidR="009651A9">
        <w:t>1</w:t>
      </w:r>
      <w:r w:rsidR="00B13877">
        <w:rPr>
          <w:rFonts w:hint="eastAsia"/>
        </w:rPr>
        <w:t>3</w:t>
      </w:r>
      <w:r w:rsidR="002C5F32">
        <w:rPr>
          <w:rFonts w:hint="eastAsia"/>
        </w:rPr>
        <w:t>日</w:t>
      </w:r>
      <w:r w:rsidR="002C5F32" w:rsidRPr="007C51A2">
        <w:rPr>
          <w:rFonts w:hint="eastAsia"/>
        </w:rPr>
        <w:t>以</w:t>
      </w:r>
      <w:r w:rsidR="002C5F32" w:rsidRPr="00354B42">
        <w:rPr>
          <w:rFonts w:hint="eastAsia"/>
        </w:rPr>
        <w:t>专人送达、传真和电子邮件</w:t>
      </w:r>
      <w:r w:rsidRPr="00354B42">
        <w:rPr>
          <w:rFonts w:hint="eastAsia"/>
        </w:rPr>
        <w:t>方式发出召开</w:t>
      </w:r>
      <w:r w:rsidR="00712A88">
        <w:rPr>
          <w:rFonts w:hint="eastAsia"/>
        </w:rPr>
        <w:t>七</w:t>
      </w:r>
      <w:r w:rsidRPr="00354B42">
        <w:rPr>
          <w:rFonts w:hint="eastAsia"/>
        </w:rPr>
        <w:t>届</w:t>
      </w:r>
      <w:r w:rsidR="00B13877">
        <w:rPr>
          <w:rFonts w:hint="eastAsia"/>
        </w:rPr>
        <w:t>十三</w:t>
      </w:r>
      <w:r w:rsidRPr="00354B42">
        <w:rPr>
          <w:rFonts w:hint="eastAsia"/>
        </w:rPr>
        <w:t>次董事会的通知，会议</w:t>
      </w:r>
      <w:r w:rsidRPr="002C5F32">
        <w:rPr>
          <w:rFonts w:hint="eastAsia"/>
        </w:rPr>
        <w:t>于</w:t>
      </w:r>
      <w:r w:rsidR="00734580" w:rsidRPr="002C5F32">
        <w:rPr>
          <w:rFonts w:hint="eastAsia"/>
        </w:rPr>
        <w:t>20</w:t>
      </w:r>
      <w:r w:rsidR="00734580" w:rsidRPr="002C5F32">
        <w:t>2</w:t>
      </w:r>
      <w:r w:rsidR="00B13877">
        <w:rPr>
          <w:rFonts w:hint="eastAsia"/>
        </w:rPr>
        <w:t>1</w:t>
      </w:r>
      <w:r w:rsidRPr="002C5F32">
        <w:rPr>
          <w:rFonts w:hint="eastAsia"/>
        </w:rPr>
        <w:t>年</w:t>
      </w:r>
      <w:r w:rsidR="00567F8F">
        <w:rPr>
          <w:rFonts w:hint="eastAsia"/>
        </w:rPr>
        <w:t>8</w:t>
      </w:r>
      <w:r w:rsidRPr="002C5F32">
        <w:rPr>
          <w:rFonts w:hint="eastAsia"/>
        </w:rPr>
        <w:t>月</w:t>
      </w:r>
      <w:r w:rsidR="00567F8F">
        <w:t>2</w:t>
      </w:r>
      <w:r w:rsidR="00B13877">
        <w:rPr>
          <w:rFonts w:hint="eastAsia"/>
        </w:rPr>
        <w:t>4</w:t>
      </w:r>
      <w:r w:rsidRPr="002C5F32">
        <w:rPr>
          <w:rFonts w:hint="eastAsia"/>
        </w:rPr>
        <w:t>日</w:t>
      </w:r>
      <w:r w:rsidRPr="00354B42">
        <w:rPr>
          <w:rFonts w:hint="eastAsia"/>
        </w:rPr>
        <w:t>上午</w:t>
      </w:r>
      <w:r w:rsidRPr="00354B42">
        <w:rPr>
          <w:rFonts w:hint="eastAsia"/>
        </w:rPr>
        <w:t>9</w:t>
      </w:r>
      <w:r w:rsidRPr="00354B42">
        <w:rPr>
          <w:rFonts w:hint="eastAsia"/>
        </w:rPr>
        <w:t>：</w:t>
      </w:r>
      <w:r w:rsidRPr="00354B42">
        <w:rPr>
          <w:rFonts w:hint="eastAsia"/>
        </w:rPr>
        <w:t>00</w:t>
      </w:r>
      <w:r w:rsidRPr="00354B42">
        <w:rPr>
          <w:rFonts w:hint="eastAsia"/>
        </w:rPr>
        <w:t>在杭州市三台山路</w:t>
      </w:r>
      <w:r w:rsidRPr="00354B42">
        <w:rPr>
          <w:rFonts w:hint="eastAsia"/>
        </w:rPr>
        <w:t>3</w:t>
      </w:r>
      <w:r w:rsidRPr="00354B42">
        <w:rPr>
          <w:rFonts w:hint="eastAsia"/>
        </w:rPr>
        <w:t>号公司</w:t>
      </w:r>
      <w:r w:rsidR="0065516B">
        <w:rPr>
          <w:rFonts w:hint="eastAsia"/>
        </w:rPr>
        <w:t>会议室</w:t>
      </w:r>
      <w:r w:rsidR="002C5F32">
        <w:rPr>
          <w:rFonts w:hint="eastAsia"/>
        </w:rPr>
        <w:t>以现场和视频方式</w:t>
      </w:r>
      <w:r w:rsidRPr="00354B42">
        <w:rPr>
          <w:rFonts w:hint="eastAsia"/>
        </w:rPr>
        <w:t>召开，应出席会议的董事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</w:t>
      </w:r>
      <w:r w:rsidRPr="000E54D1">
        <w:rPr>
          <w:rFonts w:hint="eastAsia"/>
        </w:rPr>
        <w:t>，实际出</w:t>
      </w:r>
      <w:r w:rsidRPr="00E340F3">
        <w:rPr>
          <w:rFonts w:hint="eastAsia"/>
        </w:rPr>
        <w:t>席会议董事</w:t>
      </w:r>
      <w:r w:rsidR="00E340F3">
        <w:rPr>
          <w:rFonts w:hint="eastAsia"/>
        </w:rPr>
        <w:t>9</w:t>
      </w:r>
      <w:r w:rsidRPr="000E54D1">
        <w:rPr>
          <w:rFonts w:hint="eastAsia"/>
        </w:rPr>
        <w:t>人。本次会议的召开符合《公司法》和《公司章程》的有关规定。会议由董事长</w:t>
      </w:r>
      <w:r w:rsidR="00712A88">
        <w:rPr>
          <w:rFonts w:hint="eastAsia"/>
        </w:rPr>
        <w:t>叶建桥</w:t>
      </w:r>
      <w:r w:rsidRPr="00354B42">
        <w:rPr>
          <w:rFonts w:hint="eastAsia"/>
        </w:rPr>
        <w:t>先生主持。公司监事及高级管理人员列席了会议。经与会董事认真审议后通过如下事项：</w:t>
      </w:r>
    </w:p>
    <w:p w:rsidR="000C1958" w:rsidRPr="00354B42" w:rsidRDefault="000C1958" w:rsidP="002350CE">
      <w:pPr>
        <w:spacing w:line="360" w:lineRule="exact"/>
        <w:ind w:firstLineChars="200" w:firstLine="420"/>
        <w:outlineLvl w:val="0"/>
      </w:pPr>
      <w:r w:rsidRPr="00354B42">
        <w:rPr>
          <w:rFonts w:hint="eastAsia"/>
        </w:rPr>
        <w:t>一、审议通过</w:t>
      </w:r>
      <w:r>
        <w:rPr>
          <w:rFonts w:hint="eastAsia"/>
        </w:rPr>
        <w:t>《</w:t>
      </w:r>
      <w:r w:rsidRPr="00354B42">
        <w:rPr>
          <w:rFonts w:hint="eastAsia"/>
        </w:rPr>
        <w:t>公司</w:t>
      </w:r>
      <w:r w:rsidR="00567F8F">
        <w:rPr>
          <w:rFonts w:hint="eastAsia"/>
        </w:rPr>
        <w:t>20</w:t>
      </w:r>
      <w:r w:rsidR="00567F8F">
        <w:t>2</w:t>
      </w:r>
      <w:r w:rsidR="00B13877">
        <w:rPr>
          <w:rFonts w:hint="eastAsia"/>
        </w:rPr>
        <w:t>1</w:t>
      </w:r>
      <w:r w:rsidRPr="00354B42">
        <w:rPr>
          <w:rFonts w:hint="eastAsia"/>
        </w:rPr>
        <w:t>年</w:t>
      </w:r>
      <w:r w:rsidR="00567F8F">
        <w:rPr>
          <w:rFonts w:hint="eastAsia"/>
        </w:rPr>
        <w:t>半</w:t>
      </w:r>
      <w:r w:rsidR="009651A9">
        <w:rPr>
          <w:rFonts w:hint="eastAsia"/>
        </w:rPr>
        <w:t>年度报告和</w:t>
      </w:r>
      <w:r w:rsidR="00567F8F">
        <w:rPr>
          <w:rFonts w:hint="eastAsia"/>
        </w:rPr>
        <w:t>摘要</w:t>
      </w:r>
      <w:r>
        <w:rPr>
          <w:rFonts w:hint="eastAsia"/>
        </w:rPr>
        <w:t>》</w:t>
      </w:r>
      <w:r w:rsidRPr="00354B42">
        <w:rPr>
          <w:rFonts w:hint="eastAsia"/>
        </w:rPr>
        <w:t>的议案；</w:t>
      </w:r>
    </w:p>
    <w:p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  <w:r w:rsidR="002D0970">
        <w:rPr>
          <w:rFonts w:hint="eastAsia"/>
        </w:rPr>
        <w:t>详见上海证券交易所网站</w:t>
      </w:r>
    </w:p>
    <w:p w:rsidR="00403EEA" w:rsidRDefault="00403EEA" w:rsidP="002350CE">
      <w:pPr>
        <w:spacing w:line="360" w:lineRule="exact"/>
        <w:ind w:firstLineChars="200" w:firstLine="420"/>
      </w:pPr>
    </w:p>
    <w:p w:rsidR="00D70DBB" w:rsidRDefault="000C1958" w:rsidP="005B3628">
      <w:pPr>
        <w:pStyle w:val="a9"/>
        <w:spacing w:line="360" w:lineRule="exact"/>
        <w:ind w:firstLineChars="200" w:firstLine="420"/>
      </w:pPr>
      <w:r w:rsidRPr="00354B42">
        <w:rPr>
          <w:rFonts w:hint="eastAsia"/>
        </w:rPr>
        <w:t>二、审议通过</w:t>
      </w:r>
      <w:r>
        <w:rPr>
          <w:rFonts w:hint="eastAsia"/>
        </w:rPr>
        <w:t>《</w:t>
      </w:r>
      <w:r w:rsidR="004568FC" w:rsidRPr="003701F2">
        <w:rPr>
          <w:rFonts w:hint="eastAsia"/>
        </w:rPr>
        <w:t>关于公司</w:t>
      </w:r>
      <w:r w:rsidR="004568FC">
        <w:rPr>
          <w:rFonts w:hint="eastAsia"/>
        </w:rPr>
        <w:t>控股子公司丽水市供排水有限责任公司（以下简称“丽水公司”）</w:t>
      </w:r>
      <w:r w:rsidR="004568FC" w:rsidRPr="00284792">
        <w:rPr>
          <w:rFonts w:hint="eastAsia"/>
        </w:rPr>
        <w:t>投资</w:t>
      </w:r>
      <w:r w:rsidR="004568FC">
        <w:rPr>
          <w:rFonts w:hint="eastAsia"/>
        </w:rPr>
        <w:t>建设</w:t>
      </w:r>
      <w:r w:rsidR="004568FC" w:rsidRPr="00054046">
        <w:rPr>
          <w:rFonts w:hint="eastAsia"/>
        </w:rPr>
        <w:t>丽水胡村水厂一期工程项目</w:t>
      </w:r>
      <w:r>
        <w:rPr>
          <w:rFonts w:hint="eastAsia"/>
        </w:rPr>
        <w:t>》</w:t>
      </w:r>
      <w:r w:rsidRPr="00354B42">
        <w:rPr>
          <w:rFonts w:hint="eastAsia"/>
        </w:rPr>
        <w:t>的议案；</w:t>
      </w:r>
    </w:p>
    <w:p w:rsidR="000C1958" w:rsidRDefault="00D70DBB" w:rsidP="00D70DBB">
      <w:pPr>
        <w:pStyle w:val="a9"/>
        <w:spacing w:line="360" w:lineRule="exact"/>
        <w:ind w:firstLineChars="200" w:firstLine="420"/>
      </w:pPr>
      <w:r w:rsidRPr="00D70DBB">
        <w:rPr>
          <w:rFonts w:hint="eastAsia"/>
        </w:rPr>
        <w:t>胡村水厂一期工程建设规模为</w:t>
      </w:r>
      <w:r w:rsidRPr="00D70DBB">
        <w:rPr>
          <w:rFonts w:hint="eastAsia"/>
        </w:rPr>
        <w:t>2</w:t>
      </w:r>
      <w:r w:rsidRPr="00D70DBB">
        <w:t>0</w:t>
      </w:r>
      <w:r w:rsidRPr="00D70DBB">
        <w:rPr>
          <w:rFonts w:hint="eastAsia"/>
        </w:rPr>
        <w:t>万吨</w:t>
      </w:r>
      <w:r w:rsidRPr="00D70DBB">
        <w:rPr>
          <w:rFonts w:hint="eastAsia"/>
        </w:rPr>
        <w:t>/</w:t>
      </w:r>
      <w:r w:rsidRPr="00D70DBB">
        <w:rPr>
          <w:rFonts w:hint="eastAsia"/>
        </w:rPr>
        <w:t>日，项目可研投资估算</w:t>
      </w:r>
      <w:r w:rsidRPr="00D70DBB">
        <w:t>44</w:t>
      </w:r>
      <w:r w:rsidRPr="00D70DBB">
        <w:rPr>
          <w:rFonts w:hint="eastAsia"/>
        </w:rPr>
        <w:t>,</w:t>
      </w:r>
      <w:r w:rsidRPr="00D70DBB">
        <w:t>269.24</w:t>
      </w:r>
      <w:r w:rsidRPr="00D70DBB">
        <w:rPr>
          <w:rFonts w:hint="eastAsia"/>
        </w:rPr>
        <w:t>万元，其中总投资的</w:t>
      </w:r>
      <w:r w:rsidRPr="00D70DBB">
        <w:rPr>
          <w:rFonts w:hint="eastAsia"/>
        </w:rPr>
        <w:t>3</w:t>
      </w:r>
      <w:r w:rsidRPr="00D70DBB">
        <w:t>0%</w:t>
      </w:r>
      <w:r w:rsidRPr="00D70DBB">
        <w:rPr>
          <w:rFonts w:hint="eastAsia"/>
        </w:rPr>
        <w:t>计</w:t>
      </w:r>
      <w:r w:rsidRPr="00D70DBB">
        <w:rPr>
          <w:rFonts w:hint="eastAsia"/>
        </w:rPr>
        <w:t>1</w:t>
      </w:r>
      <w:r w:rsidRPr="00D70DBB">
        <w:t>3</w:t>
      </w:r>
      <w:r w:rsidRPr="00D70DBB">
        <w:rPr>
          <w:rFonts w:hint="eastAsia"/>
        </w:rPr>
        <w:t>,</w:t>
      </w:r>
      <w:r w:rsidRPr="00D70DBB">
        <w:t>280.77</w:t>
      </w:r>
      <w:r w:rsidRPr="00D70DBB">
        <w:rPr>
          <w:rFonts w:hint="eastAsia"/>
        </w:rPr>
        <w:t>万元拟由丽水公司双方股东按股权比例增加注册资本（钱江水利按</w:t>
      </w:r>
      <w:r w:rsidRPr="00D70DBB">
        <w:rPr>
          <w:rFonts w:hint="eastAsia"/>
        </w:rPr>
        <w:t>7</w:t>
      </w:r>
      <w:r w:rsidRPr="00D70DBB">
        <w:t>0%</w:t>
      </w:r>
      <w:r w:rsidRPr="00D70DBB">
        <w:rPr>
          <w:rFonts w:hint="eastAsia"/>
        </w:rPr>
        <w:t>增资</w:t>
      </w:r>
      <w:r w:rsidRPr="00D70DBB">
        <w:rPr>
          <w:rFonts w:hint="eastAsia"/>
        </w:rPr>
        <w:t>9,</w:t>
      </w:r>
      <w:r w:rsidRPr="00D70DBB">
        <w:t>296.54</w:t>
      </w:r>
      <w:r w:rsidRPr="00D70DBB">
        <w:rPr>
          <w:rFonts w:hint="eastAsia"/>
        </w:rPr>
        <w:t>万元，丽水市国资委按</w:t>
      </w:r>
      <w:r w:rsidRPr="00D70DBB">
        <w:rPr>
          <w:rFonts w:hint="eastAsia"/>
        </w:rPr>
        <w:t>3</w:t>
      </w:r>
      <w:r w:rsidRPr="00D70DBB">
        <w:t>0%</w:t>
      </w:r>
      <w:r w:rsidRPr="00D70DBB">
        <w:rPr>
          <w:rFonts w:hint="eastAsia"/>
        </w:rPr>
        <w:t>增资</w:t>
      </w:r>
      <w:r w:rsidRPr="00D70DBB">
        <w:rPr>
          <w:rFonts w:hint="eastAsia"/>
        </w:rPr>
        <w:t>3,</w:t>
      </w:r>
      <w:r w:rsidRPr="00D70DBB">
        <w:t>984.23</w:t>
      </w:r>
      <w:r w:rsidRPr="00D70DBB">
        <w:rPr>
          <w:rFonts w:hint="eastAsia"/>
        </w:rPr>
        <w:t>万元）</w:t>
      </w:r>
      <w:r w:rsidR="00D94311">
        <w:rPr>
          <w:rFonts w:hint="eastAsia"/>
        </w:rPr>
        <w:t>形式出资</w:t>
      </w:r>
      <w:r w:rsidRPr="00D70DBB">
        <w:rPr>
          <w:rFonts w:hint="eastAsia"/>
        </w:rPr>
        <w:t>，其余资金由丽水公司自筹解决。</w:t>
      </w:r>
      <w:r w:rsidR="00B13877">
        <w:rPr>
          <w:rFonts w:hint="eastAsia"/>
        </w:rPr>
        <w:t>（详见公告临</w:t>
      </w:r>
      <w:r w:rsidR="00B13877">
        <w:rPr>
          <w:rFonts w:hint="eastAsia"/>
        </w:rPr>
        <w:t>2</w:t>
      </w:r>
      <w:r w:rsidR="00B13877">
        <w:t>02</w:t>
      </w:r>
      <w:r w:rsidR="00B13877">
        <w:rPr>
          <w:rFonts w:hint="eastAsia"/>
        </w:rPr>
        <w:t>1</w:t>
      </w:r>
      <w:r w:rsidR="00B13877">
        <w:t>-02</w:t>
      </w:r>
      <w:r w:rsidR="00B13877">
        <w:rPr>
          <w:rFonts w:hint="eastAsia"/>
        </w:rPr>
        <w:t>2</w:t>
      </w:r>
      <w:r w:rsidR="00B13877">
        <w:rPr>
          <w:rFonts w:hint="eastAsia"/>
        </w:rPr>
        <w:t>）</w:t>
      </w:r>
    </w:p>
    <w:p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:rsidR="009651A9" w:rsidRDefault="009651A9" w:rsidP="009651A9">
      <w:pPr>
        <w:spacing w:line="360" w:lineRule="exact"/>
        <w:ind w:firstLineChars="200" w:firstLine="420"/>
      </w:pPr>
    </w:p>
    <w:p w:rsidR="00D70DBB" w:rsidRDefault="009651A9" w:rsidP="00F11EF4">
      <w:pPr>
        <w:pStyle w:val="a9"/>
        <w:spacing w:line="360" w:lineRule="exact"/>
        <w:ind w:firstLineChars="200" w:firstLine="420"/>
      </w:pPr>
      <w:r>
        <w:rPr>
          <w:rFonts w:hint="eastAsia"/>
        </w:rPr>
        <w:t>三</w:t>
      </w:r>
      <w:r w:rsidRPr="00354B42">
        <w:rPr>
          <w:rFonts w:hint="eastAsia"/>
        </w:rPr>
        <w:t>、</w:t>
      </w:r>
      <w:r w:rsidR="00F11EF4">
        <w:rPr>
          <w:rFonts w:hint="eastAsia"/>
        </w:rPr>
        <w:t>审议通过《</w:t>
      </w:r>
      <w:r w:rsidR="004568FC" w:rsidRPr="003701F2">
        <w:rPr>
          <w:rFonts w:hint="eastAsia"/>
        </w:rPr>
        <w:t>关于</w:t>
      </w:r>
      <w:r w:rsidR="004568FC">
        <w:rPr>
          <w:rFonts w:hint="eastAsia"/>
        </w:rPr>
        <w:t>公司控股子公司舟山市自来水有限公司（以下简称“舟山公司”）的全资子公司舟山市岱山自来水有限公司（以下简称“岱山公司”）投资建设岱北水厂工程项目</w:t>
      </w:r>
      <w:r w:rsidR="00F11EF4">
        <w:rPr>
          <w:rFonts w:hint="eastAsia"/>
        </w:rPr>
        <w:t>》的议案；</w:t>
      </w:r>
    </w:p>
    <w:p w:rsidR="00F11EF4" w:rsidRDefault="00D70DBB" w:rsidP="00F11EF4">
      <w:pPr>
        <w:pStyle w:val="a9"/>
        <w:spacing w:line="360" w:lineRule="exact"/>
        <w:ind w:firstLineChars="200" w:firstLine="420"/>
      </w:pPr>
      <w:r w:rsidRPr="00D70DBB">
        <w:rPr>
          <w:rFonts w:hint="eastAsia"/>
        </w:rPr>
        <w:t>岱北水厂</w:t>
      </w:r>
      <w:r w:rsidRPr="00D70DBB">
        <w:t>设计总规模</w:t>
      </w:r>
      <w:r w:rsidRPr="00D70DBB">
        <w:t>8</w:t>
      </w:r>
      <w:r w:rsidRPr="00D70DBB">
        <w:t>万吨</w:t>
      </w:r>
      <w:r w:rsidRPr="00D70DBB">
        <w:t>/</w:t>
      </w:r>
      <w:r w:rsidRPr="00D70DBB">
        <w:t>日，分两期建设，一期建设处理规模为</w:t>
      </w:r>
      <w:r w:rsidRPr="00D70DBB">
        <w:t>4</w:t>
      </w:r>
      <w:r w:rsidRPr="00D70DBB">
        <w:t>万吨</w:t>
      </w:r>
      <w:r w:rsidRPr="00D70DBB">
        <w:t>/</w:t>
      </w:r>
      <w:r w:rsidRPr="00D70DBB">
        <w:t>日深度处理水厂一座，采用预臭氧</w:t>
      </w:r>
      <w:r w:rsidRPr="00D70DBB">
        <w:t>+</w:t>
      </w:r>
      <w:r w:rsidRPr="00D70DBB">
        <w:t>混凝沉淀</w:t>
      </w:r>
      <w:r w:rsidRPr="00D70DBB">
        <w:t>+</w:t>
      </w:r>
      <w:r w:rsidRPr="00D70DBB">
        <w:t>砂滤</w:t>
      </w:r>
      <w:r w:rsidRPr="00D70DBB">
        <w:t>+</w:t>
      </w:r>
      <w:r w:rsidRPr="00D70DBB">
        <w:t>后臭氧生物活性炭处理工艺，</w:t>
      </w:r>
      <w:bookmarkStart w:id="0" w:name="_Hlk79582626"/>
      <w:r w:rsidRPr="00D70DBB">
        <w:rPr>
          <w:rFonts w:hint="eastAsia"/>
        </w:rPr>
        <w:t>可研投资估算</w:t>
      </w:r>
      <w:r w:rsidRPr="00D70DBB">
        <w:t>18</w:t>
      </w:r>
      <w:r w:rsidRPr="00D70DBB">
        <w:rPr>
          <w:rFonts w:hint="eastAsia"/>
        </w:rPr>
        <w:t>,</w:t>
      </w:r>
      <w:r w:rsidRPr="00D70DBB">
        <w:t>999.96</w:t>
      </w:r>
      <w:r w:rsidRPr="00D70DBB">
        <w:rPr>
          <w:rFonts w:hint="eastAsia"/>
        </w:rPr>
        <w:t>万元</w:t>
      </w:r>
      <w:bookmarkEnd w:id="0"/>
      <w:r w:rsidRPr="00D70DBB">
        <w:rPr>
          <w:rFonts w:hint="eastAsia"/>
        </w:rPr>
        <w:t>，</w:t>
      </w:r>
      <w:r w:rsidRPr="00D70DBB">
        <w:t>建设资金来源为舟山公司对岱山公司增资</w:t>
      </w:r>
      <w:r w:rsidRPr="00D70DBB">
        <w:t>5</w:t>
      </w:r>
      <w:r w:rsidRPr="00D70DBB">
        <w:rPr>
          <w:rFonts w:hint="eastAsia"/>
        </w:rPr>
        <w:t>,</w:t>
      </w:r>
      <w:r w:rsidRPr="00D70DBB">
        <w:t>500</w:t>
      </w:r>
      <w:r w:rsidRPr="00D70DBB">
        <w:t>万元，其余</w:t>
      </w:r>
      <w:r w:rsidRPr="00D70DBB">
        <w:rPr>
          <w:rFonts w:hint="eastAsia"/>
        </w:rPr>
        <w:t>资金</w:t>
      </w:r>
      <w:r w:rsidRPr="00D70DBB">
        <w:t>由岱山公司</w:t>
      </w:r>
      <w:r w:rsidRPr="00D70DBB">
        <w:rPr>
          <w:rFonts w:hint="eastAsia"/>
        </w:rPr>
        <w:t>自筹解决</w:t>
      </w:r>
      <w:r w:rsidRPr="00D70DBB">
        <w:t>。</w:t>
      </w:r>
      <w:r w:rsidR="00B13877">
        <w:rPr>
          <w:rFonts w:hint="eastAsia"/>
        </w:rPr>
        <w:t>（详见公告临</w:t>
      </w:r>
      <w:r w:rsidR="00B13877">
        <w:rPr>
          <w:rFonts w:hint="eastAsia"/>
        </w:rPr>
        <w:t>2</w:t>
      </w:r>
      <w:r w:rsidR="00B13877">
        <w:t>02</w:t>
      </w:r>
      <w:r w:rsidR="00B13877">
        <w:rPr>
          <w:rFonts w:hint="eastAsia"/>
        </w:rPr>
        <w:t>1</w:t>
      </w:r>
      <w:r w:rsidR="00B13877">
        <w:t>-02</w:t>
      </w:r>
      <w:r w:rsidR="00B13877">
        <w:rPr>
          <w:rFonts w:hint="eastAsia"/>
        </w:rPr>
        <w:t>3</w:t>
      </w:r>
      <w:r w:rsidR="00B13877">
        <w:rPr>
          <w:rFonts w:hint="eastAsia"/>
        </w:rPr>
        <w:t>）</w:t>
      </w:r>
    </w:p>
    <w:p w:rsidR="00764E06" w:rsidRPr="00F75DD5" w:rsidRDefault="00F11EF4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Pr="00354B42">
        <w:rPr>
          <w:rFonts w:hint="eastAsia"/>
        </w:rPr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特此公告。</w:t>
      </w:r>
    </w:p>
    <w:p w:rsidR="000C1958" w:rsidRPr="009E3CAE" w:rsidRDefault="000C1958" w:rsidP="002350CE">
      <w:pPr>
        <w:spacing w:line="360" w:lineRule="exact"/>
      </w:pPr>
    </w:p>
    <w:p w:rsidR="000C1958" w:rsidRPr="00354B42" w:rsidRDefault="000C1958" w:rsidP="002350CE">
      <w:pPr>
        <w:spacing w:line="360" w:lineRule="exact"/>
      </w:pPr>
    </w:p>
    <w:p w:rsidR="000C1958" w:rsidRPr="00354B42" w:rsidRDefault="000C1958" w:rsidP="002350CE">
      <w:pPr>
        <w:spacing w:line="360" w:lineRule="exact"/>
        <w:ind w:firstLineChars="2000" w:firstLine="4200"/>
      </w:pPr>
      <w:r w:rsidRPr="00354B42">
        <w:rPr>
          <w:rFonts w:hint="eastAsia"/>
        </w:rPr>
        <w:t>钱江水利开发股份有限公司董事会</w:t>
      </w:r>
    </w:p>
    <w:p w:rsidR="002350CE" w:rsidRDefault="000C1958" w:rsidP="002350CE">
      <w:pPr>
        <w:spacing w:line="360" w:lineRule="exact"/>
      </w:pPr>
      <w:r w:rsidRPr="00354B42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</w:t>
      </w:r>
      <w:r w:rsidR="00734580">
        <w:rPr>
          <w:rFonts w:hint="eastAsia"/>
        </w:rPr>
        <w:t>20</w:t>
      </w:r>
      <w:r w:rsidR="00734580">
        <w:t>2</w:t>
      </w:r>
      <w:r w:rsidR="00B13877">
        <w:rPr>
          <w:rFonts w:hint="eastAsia"/>
        </w:rPr>
        <w:t>1</w:t>
      </w:r>
      <w:r w:rsidRPr="00354B42">
        <w:rPr>
          <w:rFonts w:hint="eastAsia"/>
        </w:rPr>
        <w:t>年</w:t>
      </w:r>
      <w:r w:rsidR="00567F8F">
        <w:t>8</w:t>
      </w:r>
      <w:r w:rsidRPr="00354B42">
        <w:rPr>
          <w:rFonts w:hint="eastAsia"/>
        </w:rPr>
        <w:t>月</w:t>
      </w:r>
      <w:r w:rsidR="00567F8F">
        <w:t>2</w:t>
      </w:r>
      <w:r w:rsidR="00B13877">
        <w:rPr>
          <w:rFonts w:hint="eastAsia"/>
        </w:rPr>
        <w:t>6</w:t>
      </w:r>
      <w:r w:rsidRPr="00354B42">
        <w:rPr>
          <w:rFonts w:hint="eastAsia"/>
        </w:rPr>
        <w:t>日</w:t>
      </w:r>
    </w:p>
    <w:sectPr w:rsidR="002350CE" w:rsidSect="00F76B2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D6" w:rsidRDefault="004765D6" w:rsidP="004732F3">
      <w:r>
        <w:separator/>
      </w:r>
    </w:p>
  </w:endnote>
  <w:endnote w:type="continuationSeparator" w:id="0">
    <w:p w:rsidR="004765D6" w:rsidRDefault="004765D6" w:rsidP="0047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C6" w:rsidRDefault="00F861BB" w:rsidP="008B5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6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4AC6" w:rsidRDefault="004765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C6" w:rsidRDefault="00F861BB" w:rsidP="008B5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26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5DD5">
      <w:rPr>
        <w:rStyle w:val="a6"/>
        <w:noProof/>
      </w:rPr>
      <w:t>1</w:t>
    </w:r>
    <w:r>
      <w:rPr>
        <w:rStyle w:val="a6"/>
      </w:rPr>
      <w:fldChar w:fldCharType="end"/>
    </w:r>
  </w:p>
  <w:p w:rsidR="00E24AC6" w:rsidRDefault="004765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D6" w:rsidRDefault="004765D6" w:rsidP="004732F3">
      <w:r>
        <w:separator/>
      </w:r>
    </w:p>
  </w:footnote>
  <w:footnote w:type="continuationSeparator" w:id="0">
    <w:p w:rsidR="004765D6" w:rsidRDefault="004765D6" w:rsidP="00473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3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958"/>
    <w:rsid w:val="000477C8"/>
    <w:rsid w:val="00053069"/>
    <w:rsid w:val="00064446"/>
    <w:rsid w:val="000742B7"/>
    <w:rsid w:val="00076B17"/>
    <w:rsid w:val="00077C14"/>
    <w:rsid w:val="00084179"/>
    <w:rsid w:val="00084F9D"/>
    <w:rsid w:val="000941A2"/>
    <w:rsid w:val="000944BD"/>
    <w:rsid w:val="000A481D"/>
    <w:rsid w:val="000A5F43"/>
    <w:rsid w:val="000C1958"/>
    <w:rsid w:val="000C3DCC"/>
    <w:rsid w:val="000D657C"/>
    <w:rsid w:val="000E31CA"/>
    <w:rsid w:val="000E33C0"/>
    <w:rsid w:val="001000C1"/>
    <w:rsid w:val="00100509"/>
    <w:rsid w:val="00110960"/>
    <w:rsid w:val="0011234D"/>
    <w:rsid w:val="00113A2F"/>
    <w:rsid w:val="00116633"/>
    <w:rsid w:val="0012399E"/>
    <w:rsid w:val="00131C37"/>
    <w:rsid w:val="00144EFA"/>
    <w:rsid w:val="00154272"/>
    <w:rsid w:val="00163628"/>
    <w:rsid w:val="0019065F"/>
    <w:rsid w:val="0019244D"/>
    <w:rsid w:val="001B1C9D"/>
    <w:rsid w:val="001B2067"/>
    <w:rsid w:val="001C4ACD"/>
    <w:rsid w:val="001C6C96"/>
    <w:rsid w:val="001F66AF"/>
    <w:rsid w:val="00207632"/>
    <w:rsid w:val="00210AC3"/>
    <w:rsid w:val="00220012"/>
    <w:rsid w:val="00220537"/>
    <w:rsid w:val="00220C3E"/>
    <w:rsid w:val="00230A29"/>
    <w:rsid w:val="00231711"/>
    <w:rsid w:val="002350CE"/>
    <w:rsid w:val="00247990"/>
    <w:rsid w:val="00253802"/>
    <w:rsid w:val="0027008F"/>
    <w:rsid w:val="00273D5B"/>
    <w:rsid w:val="0027425B"/>
    <w:rsid w:val="00276A0D"/>
    <w:rsid w:val="00286769"/>
    <w:rsid w:val="00287DF6"/>
    <w:rsid w:val="00295DA3"/>
    <w:rsid w:val="002972FA"/>
    <w:rsid w:val="002B01C5"/>
    <w:rsid w:val="002B0867"/>
    <w:rsid w:val="002B597C"/>
    <w:rsid w:val="002C03DC"/>
    <w:rsid w:val="002C2C87"/>
    <w:rsid w:val="002C401F"/>
    <w:rsid w:val="002C5F32"/>
    <w:rsid w:val="002C6A36"/>
    <w:rsid w:val="002D0970"/>
    <w:rsid w:val="002E140D"/>
    <w:rsid w:val="002E1C4F"/>
    <w:rsid w:val="002E3248"/>
    <w:rsid w:val="002E543E"/>
    <w:rsid w:val="002E64D4"/>
    <w:rsid w:val="002E68DB"/>
    <w:rsid w:val="002E7D9E"/>
    <w:rsid w:val="002F05EA"/>
    <w:rsid w:val="002F1A2F"/>
    <w:rsid w:val="002F38CE"/>
    <w:rsid w:val="002F3A34"/>
    <w:rsid w:val="00310078"/>
    <w:rsid w:val="003346E9"/>
    <w:rsid w:val="00334E61"/>
    <w:rsid w:val="00347141"/>
    <w:rsid w:val="0035468E"/>
    <w:rsid w:val="00365D1A"/>
    <w:rsid w:val="00366D2C"/>
    <w:rsid w:val="00372519"/>
    <w:rsid w:val="0037527D"/>
    <w:rsid w:val="003A033F"/>
    <w:rsid w:val="003A5481"/>
    <w:rsid w:val="003D131C"/>
    <w:rsid w:val="003D6E9E"/>
    <w:rsid w:val="003E3490"/>
    <w:rsid w:val="003F09CB"/>
    <w:rsid w:val="003F1A92"/>
    <w:rsid w:val="00403EEA"/>
    <w:rsid w:val="004041E4"/>
    <w:rsid w:val="004060AE"/>
    <w:rsid w:val="00406651"/>
    <w:rsid w:val="00411C02"/>
    <w:rsid w:val="00415686"/>
    <w:rsid w:val="00433F7F"/>
    <w:rsid w:val="00451483"/>
    <w:rsid w:val="00455D7C"/>
    <w:rsid w:val="004568FC"/>
    <w:rsid w:val="00457AAC"/>
    <w:rsid w:val="00461528"/>
    <w:rsid w:val="004732F3"/>
    <w:rsid w:val="004765D6"/>
    <w:rsid w:val="004A65A9"/>
    <w:rsid w:val="004C7241"/>
    <w:rsid w:val="004C766E"/>
    <w:rsid w:val="004E0441"/>
    <w:rsid w:val="004F0691"/>
    <w:rsid w:val="00505BAB"/>
    <w:rsid w:val="00513F44"/>
    <w:rsid w:val="00516D2C"/>
    <w:rsid w:val="0051794C"/>
    <w:rsid w:val="0052517E"/>
    <w:rsid w:val="005259BB"/>
    <w:rsid w:val="00527493"/>
    <w:rsid w:val="005314EB"/>
    <w:rsid w:val="00540BA1"/>
    <w:rsid w:val="00555498"/>
    <w:rsid w:val="00567F8F"/>
    <w:rsid w:val="005744F6"/>
    <w:rsid w:val="005829B7"/>
    <w:rsid w:val="00593C2B"/>
    <w:rsid w:val="005B3628"/>
    <w:rsid w:val="005B746E"/>
    <w:rsid w:val="005B7470"/>
    <w:rsid w:val="005C0228"/>
    <w:rsid w:val="005C4BA7"/>
    <w:rsid w:val="005D262E"/>
    <w:rsid w:val="005D6AFB"/>
    <w:rsid w:val="005D768E"/>
    <w:rsid w:val="005E48C9"/>
    <w:rsid w:val="005E6BC7"/>
    <w:rsid w:val="005E6E10"/>
    <w:rsid w:val="00600892"/>
    <w:rsid w:val="006030C4"/>
    <w:rsid w:val="00605456"/>
    <w:rsid w:val="0060690A"/>
    <w:rsid w:val="00626D37"/>
    <w:rsid w:val="00631EB8"/>
    <w:rsid w:val="006344A0"/>
    <w:rsid w:val="00636B9B"/>
    <w:rsid w:val="00645C4D"/>
    <w:rsid w:val="00647838"/>
    <w:rsid w:val="0065516B"/>
    <w:rsid w:val="006637A7"/>
    <w:rsid w:val="006646E8"/>
    <w:rsid w:val="00673237"/>
    <w:rsid w:val="00687F03"/>
    <w:rsid w:val="00692695"/>
    <w:rsid w:val="0069427E"/>
    <w:rsid w:val="006A1C77"/>
    <w:rsid w:val="006A30D5"/>
    <w:rsid w:val="006B0202"/>
    <w:rsid w:val="006D11A0"/>
    <w:rsid w:val="006D3753"/>
    <w:rsid w:val="007118D6"/>
    <w:rsid w:val="00712A88"/>
    <w:rsid w:val="007162DA"/>
    <w:rsid w:val="00723CF6"/>
    <w:rsid w:val="00734580"/>
    <w:rsid w:val="00743157"/>
    <w:rsid w:val="00751239"/>
    <w:rsid w:val="00764E06"/>
    <w:rsid w:val="007740ED"/>
    <w:rsid w:val="00791A55"/>
    <w:rsid w:val="0079732A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D6D"/>
    <w:rsid w:val="007F6472"/>
    <w:rsid w:val="007F6A22"/>
    <w:rsid w:val="00811382"/>
    <w:rsid w:val="008164AD"/>
    <w:rsid w:val="00824536"/>
    <w:rsid w:val="00827044"/>
    <w:rsid w:val="00831CF4"/>
    <w:rsid w:val="00852EFB"/>
    <w:rsid w:val="008533E4"/>
    <w:rsid w:val="008626A6"/>
    <w:rsid w:val="008666A9"/>
    <w:rsid w:val="008749D6"/>
    <w:rsid w:val="00882730"/>
    <w:rsid w:val="008859F9"/>
    <w:rsid w:val="00887FAE"/>
    <w:rsid w:val="008A0008"/>
    <w:rsid w:val="008A30D0"/>
    <w:rsid w:val="008A73A5"/>
    <w:rsid w:val="008A745A"/>
    <w:rsid w:val="008B0C0D"/>
    <w:rsid w:val="008B7376"/>
    <w:rsid w:val="008B779E"/>
    <w:rsid w:val="008D7205"/>
    <w:rsid w:val="008D734D"/>
    <w:rsid w:val="008F330F"/>
    <w:rsid w:val="00901DEE"/>
    <w:rsid w:val="00904939"/>
    <w:rsid w:val="00923866"/>
    <w:rsid w:val="00930039"/>
    <w:rsid w:val="00941045"/>
    <w:rsid w:val="009415F2"/>
    <w:rsid w:val="009515F2"/>
    <w:rsid w:val="009651A9"/>
    <w:rsid w:val="009679FA"/>
    <w:rsid w:val="00974863"/>
    <w:rsid w:val="00982C60"/>
    <w:rsid w:val="009940ED"/>
    <w:rsid w:val="00996845"/>
    <w:rsid w:val="00997758"/>
    <w:rsid w:val="009A1291"/>
    <w:rsid w:val="009B76F2"/>
    <w:rsid w:val="009C0977"/>
    <w:rsid w:val="009C6922"/>
    <w:rsid w:val="009D3E43"/>
    <w:rsid w:val="009E3CAE"/>
    <w:rsid w:val="009E5AA2"/>
    <w:rsid w:val="009E6C2E"/>
    <w:rsid w:val="009E7C9C"/>
    <w:rsid w:val="009F05C4"/>
    <w:rsid w:val="009F42AB"/>
    <w:rsid w:val="00A065F6"/>
    <w:rsid w:val="00A167E4"/>
    <w:rsid w:val="00A17DB5"/>
    <w:rsid w:val="00A3124D"/>
    <w:rsid w:val="00A57460"/>
    <w:rsid w:val="00A61120"/>
    <w:rsid w:val="00A762FA"/>
    <w:rsid w:val="00AB1689"/>
    <w:rsid w:val="00AD26CD"/>
    <w:rsid w:val="00AD4CD1"/>
    <w:rsid w:val="00AE0250"/>
    <w:rsid w:val="00AE777A"/>
    <w:rsid w:val="00AF0CFF"/>
    <w:rsid w:val="00AF1E58"/>
    <w:rsid w:val="00AF2D0B"/>
    <w:rsid w:val="00B13877"/>
    <w:rsid w:val="00B1570C"/>
    <w:rsid w:val="00B21039"/>
    <w:rsid w:val="00B228C9"/>
    <w:rsid w:val="00B27C70"/>
    <w:rsid w:val="00B33288"/>
    <w:rsid w:val="00B35BF8"/>
    <w:rsid w:val="00B42F02"/>
    <w:rsid w:val="00B53E0F"/>
    <w:rsid w:val="00B56EC4"/>
    <w:rsid w:val="00B57F86"/>
    <w:rsid w:val="00B7044A"/>
    <w:rsid w:val="00B74852"/>
    <w:rsid w:val="00B84097"/>
    <w:rsid w:val="00B86FEE"/>
    <w:rsid w:val="00B9707C"/>
    <w:rsid w:val="00BA6900"/>
    <w:rsid w:val="00BC2E11"/>
    <w:rsid w:val="00BD0DEA"/>
    <w:rsid w:val="00BD25C7"/>
    <w:rsid w:val="00BE7B4D"/>
    <w:rsid w:val="00BF1F75"/>
    <w:rsid w:val="00C00129"/>
    <w:rsid w:val="00C03561"/>
    <w:rsid w:val="00C23E35"/>
    <w:rsid w:val="00C45D33"/>
    <w:rsid w:val="00C50615"/>
    <w:rsid w:val="00C87E68"/>
    <w:rsid w:val="00CA24C3"/>
    <w:rsid w:val="00CB6FB5"/>
    <w:rsid w:val="00CD3943"/>
    <w:rsid w:val="00D011DF"/>
    <w:rsid w:val="00D040B4"/>
    <w:rsid w:val="00D05274"/>
    <w:rsid w:val="00D05455"/>
    <w:rsid w:val="00D1021A"/>
    <w:rsid w:val="00D2050C"/>
    <w:rsid w:val="00D2080A"/>
    <w:rsid w:val="00D30681"/>
    <w:rsid w:val="00D51C63"/>
    <w:rsid w:val="00D57076"/>
    <w:rsid w:val="00D62E27"/>
    <w:rsid w:val="00D70DBB"/>
    <w:rsid w:val="00D762CC"/>
    <w:rsid w:val="00D80253"/>
    <w:rsid w:val="00D85ECE"/>
    <w:rsid w:val="00D870DE"/>
    <w:rsid w:val="00D92AEF"/>
    <w:rsid w:val="00D94311"/>
    <w:rsid w:val="00D94BA4"/>
    <w:rsid w:val="00DA26D2"/>
    <w:rsid w:val="00DB1B0B"/>
    <w:rsid w:val="00DB5A8D"/>
    <w:rsid w:val="00DC0337"/>
    <w:rsid w:val="00DC21CE"/>
    <w:rsid w:val="00DC709C"/>
    <w:rsid w:val="00DD0D7C"/>
    <w:rsid w:val="00DD3B83"/>
    <w:rsid w:val="00E01193"/>
    <w:rsid w:val="00E07A64"/>
    <w:rsid w:val="00E21EAA"/>
    <w:rsid w:val="00E24B32"/>
    <w:rsid w:val="00E26DD4"/>
    <w:rsid w:val="00E33769"/>
    <w:rsid w:val="00E340F3"/>
    <w:rsid w:val="00E40586"/>
    <w:rsid w:val="00E41D9A"/>
    <w:rsid w:val="00E42E33"/>
    <w:rsid w:val="00E4449A"/>
    <w:rsid w:val="00E63259"/>
    <w:rsid w:val="00E734D9"/>
    <w:rsid w:val="00E76D9A"/>
    <w:rsid w:val="00E81BE2"/>
    <w:rsid w:val="00E84213"/>
    <w:rsid w:val="00E91CEE"/>
    <w:rsid w:val="00E93F83"/>
    <w:rsid w:val="00E96C28"/>
    <w:rsid w:val="00ED14FC"/>
    <w:rsid w:val="00EE5045"/>
    <w:rsid w:val="00EF3CB8"/>
    <w:rsid w:val="00F0165B"/>
    <w:rsid w:val="00F05B10"/>
    <w:rsid w:val="00F063DC"/>
    <w:rsid w:val="00F11EF4"/>
    <w:rsid w:val="00F24489"/>
    <w:rsid w:val="00F33585"/>
    <w:rsid w:val="00F355C7"/>
    <w:rsid w:val="00F42ACD"/>
    <w:rsid w:val="00F51ED3"/>
    <w:rsid w:val="00F55FAF"/>
    <w:rsid w:val="00F62C63"/>
    <w:rsid w:val="00F644B5"/>
    <w:rsid w:val="00F65AFF"/>
    <w:rsid w:val="00F70E71"/>
    <w:rsid w:val="00F72154"/>
    <w:rsid w:val="00F75DD5"/>
    <w:rsid w:val="00F81CE1"/>
    <w:rsid w:val="00F861BB"/>
    <w:rsid w:val="00FA48A1"/>
    <w:rsid w:val="00FA5A70"/>
    <w:rsid w:val="00FB317A"/>
    <w:rsid w:val="00FC5BC6"/>
    <w:rsid w:val="00FD3FBC"/>
    <w:rsid w:val="00FD76EF"/>
    <w:rsid w:val="00FE5047"/>
    <w:rsid w:val="00FF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Char"/>
    <w:rsid w:val="000C1958"/>
    <w:pPr>
      <w:spacing w:after="120" w:line="480" w:lineRule="auto"/>
      <w:ind w:leftChars="200" w:left="200"/>
    </w:pPr>
  </w:style>
  <w:style w:type="character" w:customStyle="1" w:styleId="2Char">
    <w:name w:val="正文文本缩进 2 Char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C1958"/>
  </w:style>
  <w:style w:type="paragraph" w:styleId="a7">
    <w:name w:val="header"/>
    <w:basedOn w:val="a"/>
    <w:link w:val="Char0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8">
    <w:name w:val="Document Map"/>
    <w:basedOn w:val="a"/>
    <w:link w:val="Char1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2350C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350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5E28-E0C2-4BE2-B9B2-155C5122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7</cp:revision>
  <cp:lastPrinted>2017-03-27T07:05:00Z</cp:lastPrinted>
  <dcterms:created xsi:type="dcterms:W3CDTF">2021-08-23T01:05:00Z</dcterms:created>
  <dcterms:modified xsi:type="dcterms:W3CDTF">2021-08-23T12:01:00Z</dcterms:modified>
</cp:coreProperties>
</file>