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26C" w:rsidRDefault="0057226C" w:rsidP="003831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证券代码：600283     证券简称：钱江水利       公告编号：临</w:t>
      </w:r>
      <w:r w:rsidR="00D459C6">
        <w:rPr>
          <w:rFonts w:ascii="宋体" w:hAnsi="宋体" w:hint="eastAsia"/>
          <w:sz w:val="24"/>
        </w:rPr>
        <w:t>20</w:t>
      </w:r>
      <w:r w:rsidR="00D459C6">
        <w:rPr>
          <w:rFonts w:ascii="宋体" w:hAnsi="宋体"/>
          <w:sz w:val="24"/>
        </w:rPr>
        <w:t>2</w:t>
      </w:r>
      <w:r w:rsidR="009D175B">
        <w:rPr>
          <w:rFonts w:ascii="宋体" w:hAnsi="宋体" w:hint="eastAsia"/>
          <w:sz w:val="24"/>
        </w:rPr>
        <w:t>1</w:t>
      </w:r>
      <w:r w:rsidR="00C04659">
        <w:rPr>
          <w:rFonts w:ascii="宋体" w:hAnsi="宋体" w:hint="eastAsia"/>
          <w:sz w:val="24"/>
        </w:rPr>
        <w:t>-0</w:t>
      </w:r>
      <w:r w:rsidR="009D175B">
        <w:rPr>
          <w:rFonts w:ascii="宋体" w:hAnsi="宋体" w:hint="eastAsia"/>
          <w:sz w:val="24"/>
        </w:rPr>
        <w:t>23</w:t>
      </w:r>
    </w:p>
    <w:p w:rsidR="0057226C" w:rsidRDefault="0057226C" w:rsidP="00383110">
      <w:pPr>
        <w:pStyle w:val="Default"/>
        <w:spacing w:line="400" w:lineRule="exact"/>
        <w:jc w:val="center"/>
        <w:rPr>
          <w:b/>
          <w:color w:val="FF0000"/>
        </w:rPr>
      </w:pPr>
    </w:p>
    <w:p w:rsidR="00895C58" w:rsidRDefault="0057226C" w:rsidP="00383110">
      <w:pPr>
        <w:pStyle w:val="Default"/>
        <w:spacing w:line="400" w:lineRule="exact"/>
        <w:jc w:val="center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钱江水利开发股份有限公司控股子公司</w:t>
      </w:r>
    </w:p>
    <w:p w:rsidR="00E60DF2" w:rsidRDefault="00363C29" w:rsidP="00383110">
      <w:pPr>
        <w:pStyle w:val="Default"/>
        <w:spacing w:line="400" w:lineRule="exact"/>
        <w:jc w:val="center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舟山市自来水有限公司的全资子公司</w:t>
      </w:r>
    </w:p>
    <w:p w:rsidR="0057226C" w:rsidRDefault="00363C29" w:rsidP="00383110">
      <w:pPr>
        <w:pStyle w:val="Default"/>
        <w:spacing w:line="400" w:lineRule="exact"/>
        <w:jc w:val="center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舟山市岱山自来水有限公司投资建设岱北水厂</w:t>
      </w:r>
      <w:r w:rsidR="0057226C">
        <w:rPr>
          <w:rFonts w:hint="eastAsia"/>
          <w:b/>
          <w:color w:val="FF0000"/>
          <w:sz w:val="32"/>
          <w:szCs w:val="32"/>
        </w:rPr>
        <w:t>的公告</w:t>
      </w:r>
    </w:p>
    <w:p w:rsidR="0057226C" w:rsidRDefault="0057226C" w:rsidP="00383110">
      <w:pPr>
        <w:pStyle w:val="Default"/>
        <w:spacing w:line="400" w:lineRule="exact"/>
        <w:jc w:val="center"/>
        <w:rPr>
          <w:b/>
          <w:color w:val="FF0000"/>
        </w:rPr>
      </w:pPr>
    </w:p>
    <w:p w:rsidR="0057226C" w:rsidRDefault="0057226C" w:rsidP="00383110">
      <w:pPr>
        <w:spacing w:line="400" w:lineRule="exact"/>
        <w:ind w:firstLineChars="200" w:firstLine="420"/>
      </w:pPr>
      <w:r>
        <w:rPr>
          <w:rFonts w:hint="eastAsia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57226C" w:rsidRDefault="0057226C" w:rsidP="00383110">
      <w:pPr>
        <w:spacing w:line="400" w:lineRule="exact"/>
        <w:ind w:firstLineChars="200" w:firstLine="420"/>
      </w:pPr>
      <w:r>
        <w:rPr>
          <w:rFonts w:hint="eastAsia"/>
        </w:rPr>
        <w:t>重要内容提示：</w:t>
      </w:r>
    </w:p>
    <w:p w:rsidR="00A72197" w:rsidRPr="00A72197" w:rsidRDefault="002328C7" w:rsidP="00383110">
      <w:pPr>
        <w:spacing w:line="400" w:lineRule="exact"/>
        <w:ind w:firstLineChars="200" w:firstLine="420"/>
      </w:pPr>
      <w:r>
        <w:rPr>
          <w:rFonts w:hint="eastAsia"/>
        </w:rPr>
        <w:t>●</w:t>
      </w:r>
      <w:r w:rsidR="001F1A11">
        <w:rPr>
          <w:rFonts w:hint="eastAsia"/>
        </w:rPr>
        <w:t>投资</w:t>
      </w:r>
      <w:r w:rsidR="0057226C">
        <w:rPr>
          <w:rFonts w:hint="eastAsia"/>
        </w:rPr>
        <w:t>标的名称：</w:t>
      </w:r>
      <w:r w:rsidR="00363C29">
        <w:rPr>
          <w:rFonts w:hint="eastAsia"/>
        </w:rPr>
        <w:t>舟山岱北水厂</w:t>
      </w:r>
      <w:r w:rsidR="00001278" w:rsidRPr="00895C58">
        <w:rPr>
          <w:rFonts w:hint="eastAsia"/>
        </w:rPr>
        <w:t>工程</w:t>
      </w:r>
      <w:r w:rsidR="00363C29">
        <w:rPr>
          <w:rFonts w:hint="eastAsia"/>
        </w:rPr>
        <w:t>项目</w:t>
      </w:r>
    </w:p>
    <w:p w:rsidR="0057226C" w:rsidRDefault="002328C7" w:rsidP="00383110">
      <w:pPr>
        <w:spacing w:line="400" w:lineRule="exact"/>
        <w:ind w:firstLineChars="200" w:firstLine="420"/>
      </w:pPr>
      <w:r>
        <w:rPr>
          <w:rFonts w:hint="eastAsia"/>
        </w:rPr>
        <w:t>●</w:t>
      </w:r>
      <w:r w:rsidR="001F1A11">
        <w:rPr>
          <w:rFonts w:hint="eastAsia"/>
        </w:rPr>
        <w:t>投资</w:t>
      </w:r>
      <w:r w:rsidR="0057226C">
        <w:rPr>
          <w:rFonts w:hint="eastAsia"/>
        </w:rPr>
        <w:t>金额：</w:t>
      </w:r>
      <w:r w:rsidR="00363C29" w:rsidRPr="00363C29">
        <w:t>18</w:t>
      </w:r>
      <w:r w:rsidR="00363C29" w:rsidRPr="00363C29">
        <w:rPr>
          <w:rFonts w:hint="eastAsia"/>
        </w:rPr>
        <w:t>,</w:t>
      </w:r>
      <w:r w:rsidR="00363C29" w:rsidRPr="00363C29">
        <w:t>999.96</w:t>
      </w:r>
      <w:r w:rsidR="0057226C">
        <w:rPr>
          <w:rFonts w:hint="eastAsia"/>
        </w:rPr>
        <w:t>万元人民币</w:t>
      </w:r>
    </w:p>
    <w:p w:rsidR="0057226C" w:rsidRDefault="002328C7" w:rsidP="00383110">
      <w:pPr>
        <w:spacing w:line="400" w:lineRule="exact"/>
        <w:ind w:firstLineChars="200" w:firstLine="420"/>
      </w:pPr>
      <w:r>
        <w:rPr>
          <w:rFonts w:hint="eastAsia"/>
        </w:rPr>
        <w:t>●</w:t>
      </w:r>
      <w:r w:rsidR="0057226C">
        <w:rPr>
          <w:rFonts w:hint="eastAsia"/>
        </w:rPr>
        <w:t>本次</w:t>
      </w:r>
      <w:r w:rsidR="001F1A11">
        <w:rPr>
          <w:rFonts w:hint="eastAsia"/>
        </w:rPr>
        <w:t>投资</w:t>
      </w:r>
      <w:r w:rsidR="0057226C">
        <w:rPr>
          <w:rFonts w:hint="eastAsia"/>
        </w:rPr>
        <w:t>未构成关联交易，也未构成重大资产重组</w:t>
      </w:r>
    </w:p>
    <w:p w:rsidR="0057226C" w:rsidRDefault="0057226C" w:rsidP="00383110">
      <w:pPr>
        <w:spacing w:line="400" w:lineRule="exact"/>
        <w:ind w:firstLineChars="200" w:firstLine="422"/>
        <w:rPr>
          <w:b/>
        </w:rPr>
      </w:pPr>
      <w:r>
        <w:rPr>
          <w:rFonts w:hint="eastAsia"/>
          <w:b/>
        </w:rPr>
        <w:t>一、投资概述</w:t>
      </w:r>
    </w:p>
    <w:p w:rsidR="00617ADF" w:rsidRPr="00E61AAF" w:rsidRDefault="0057226C" w:rsidP="00383110">
      <w:pPr>
        <w:spacing w:line="400" w:lineRule="exact"/>
        <w:ind w:firstLine="408"/>
      </w:pPr>
      <w:r>
        <w:t>1</w:t>
      </w:r>
      <w:r>
        <w:rPr>
          <w:rFonts w:hint="eastAsia"/>
        </w:rPr>
        <w:t>、</w:t>
      </w:r>
      <w:r w:rsidR="007B3ED4">
        <w:t>202</w:t>
      </w:r>
      <w:r w:rsidR="00363C29">
        <w:rPr>
          <w:rFonts w:hint="eastAsia"/>
        </w:rPr>
        <w:t>1</w:t>
      </w:r>
      <w:r>
        <w:rPr>
          <w:rFonts w:hint="eastAsia"/>
        </w:rPr>
        <w:t>年</w:t>
      </w:r>
      <w:r w:rsidR="00363C29">
        <w:rPr>
          <w:rFonts w:hint="eastAsia"/>
        </w:rPr>
        <w:t>8</w:t>
      </w:r>
      <w:r>
        <w:rPr>
          <w:rFonts w:hint="eastAsia"/>
        </w:rPr>
        <w:t>月</w:t>
      </w:r>
      <w:r w:rsidR="00A72197">
        <w:rPr>
          <w:rFonts w:hint="eastAsia"/>
        </w:rPr>
        <w:t>2</w:t>
      </w:r>
      <w:r w:rsidR="00363C29">
        <w:rPr>
          <w:rFonts w:hint="eastAsia"/>
        </w:rPr>
        <w:t>4</w:t>
      </w:r>
      <w:r>
        <w:rPr>
          <w:rFonts w:hint="eastAsia"/>
        </w:rPr>
        <w:t>日，钱江水利开发股份有限公司（以下简称“本公司”）</w:t>
      </w:r>
      <w:r w:rsidR="00C5214D">
        <w:rPr>
          <w:rFonts w:hint="eastAsia"/>
        </w:rPr>
        <w:t>七</w:t>
      </w:r>
      <w:r>
        <w:rPr>
          <w:rFonts w:hint="eastAsia"/>
        </w:rPr>
        <w:t>届</w:t>
      </w:r>
      <w:r w:rsidR="00363C29">
        <w:rPr>
          <w:rFonts w:hint="eastAsia"/>
        </w:rPr>
        <w:t>十三</w:t>
      </w:r>
      <w:r>
        <w:rPr>
          <w:rFonts w:hint="eastAsia"/>
        </w:rPr>
        <w:t>次董事会</w:t>
      </w:r>
      <w:r>
        <w:t>,</w:t>
      </w:r>
      <w:r>
        <w:rPr>
          <w:rFonts w:hint="eastAsia"/>
        </w:rPr>
        <w:t>以</w:t>
      </w:r>
      <w:r>
        <w:t>9</w:t>
      </w:r>
      <w:r>
        <w:rPr>
          <w:rFonts w:hint="eastAsia"/>
        </w:rPr>
        <w:t>票同意、</w:t>
      </w:r>
      <w:r>
        <w:t>0</w:t>
      </w:r>
      <w:r>
        <w:rPr>
          <w:rFonts w:hint="eastAsia"/>
        </w:rPr>
        <w:t>票弃权、</w:t>
      </w:r>
      <w:r>
        <w:t>0</w:t>
      </w:r>
      <w:r w:rsidR="004F0925">
        <w:rPr>
          <w:rFonts w:hint="eastAsia"/>
        </w:rPr>
        <w:t>票反对，审议通过</w:t>
      </w:r>
      <w:r w:rsidR="00617ADF" w:rsidRPr="00617ADF">
        <w:rPr>
          <w:rFonts w:hint="eastAsia"/>
        </w:rPr>
        <w:t>《</w:t>
      </w:r>
      <w:r w:rsidR="00C5214D" w:rsidRPr="003701F2">
        <w:rPr>
          <w:rFonts w:hint="eastAsia"/>
        </w:rPr>
        <w:t>关于</w:t>
      </w:r>
      <w:r w:rsidR="00D644FB">
        <w:rPr>
          <w:rFonts w:hint="eastAsia"/>
        </w:rPr>
        <w:t>公司控股子公司舟山市自来水有限公司（以下简称“舟山公司”）的全资子公司舟山市岱山自来水有限公司（以下简称“岱山公司”）</w:t>
      </w:r>
      <w:r w:rsidR="00363C29">
        <w:rPr>
          <w:rFonts w:hint="eastAsia"/>
        </w:rPr>
        <w:t>投资建设岱北水厂工程项目</w:t>
      </w:r>
      <w:r w:rsidR="00C5214D">
        <w:rPr>
          <w:rFonts w:hint="eastAsia"/>
        </w:rPr>
        <w:t>的议案</w:t>
      </w:r>
      <w:r w:rsidR="00617ADF">
        <w:rPr>
          <w:rFonts w:hint="eastAsia"/>
        </w:rPr>
        <w:t>》。</w:t>
      </w:r>
    </w:p>
    <w:p w:rsidR="0057226C" w:rsidRDefault="008252B2" w:rsidP="00383110">
      <w:pPr>
        <w:spacing w:line="400" w:lineRule="exact"/>
        <w:ind w:firstLine="408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57226C">
        <w:rPr>
          <w:rFonts w:hint="eastAsia"/>
        </w:rPr>
        <w:t>该项投资，根据相关法律法规和公司章程的有关规定，属公司董事会授权范畴，无需经公司股东大会审议。</w:t>
      </w:r>
    </w:p>
    <w:p w:rsidR="0057226C" w:rsidRDefault="00060670" w:rsidP="00383110">
      <w:pPr>
        <w:spacing w:line="400" w:lineRule="exact"/>
        <w:ind w:firstLineChars="200" w:firstLine="420"/>
      </w:pPr>
      <w:r>
        <w:rPr>
          <w:rFonts w:hint="eastAsia"/>
        </w:rPr>
        <w:t>3</w:t>
      </w:r>
      <w:r w:rsidR="0057226C">
        <w:rPr>
          <w:rFonts w:hint="eastAsia"/>
        </w:rPr>
        <w:t>、本次投资不属于关联交易，也不构成重大资产重组。</w:t>
      </w:r>
    </w:p>
    <w:p w:rsidR="0057226C" w:rsidRDefault="0057226C" w:rsidP="00383110">
      <w:pPr>
        <w:spacing w:line="400" w:lineRule="exact"/>
      </w:pPr>
    </w:p>
    <w:p w:rsidR="0057226C" w:rsidRPr="003220B3" w:rsidRDefault="001F1A11" w:rsidP="00383110">
      <w:pPr>
        <w:spacing w:line="400" w:lineRule="exact"/>
        <w:ind w:firstLine="408"/>
        <w:rPr>
          <w:b/>
        </w:rPr>
      </w:pPr>
      <w:r w:rsidRPr="003220B3">
        <w:rPr>
          <w:rFonts w:hint="eastAsia"/>
          <w:b/>
        </w:rPr>
        <w:t>二</w:t>
      </w:r>
      <w:r w:rsidR="0057226C" w:rsidRPr="003220B3">
        <w:rPr>
          <w:rFonts w:hint="eastAsia"/>
          <w:b/>
        </w:rPr>
        <w:t>、投资标的</w:t>
      </w:r>
      <w:r w:rsidRPr="003220B3">
        <w:rPr>
          <w:rFonts w:hint="eastAsia"/>
          <w:b/>
        </w:rPr>
        <w:t>基本情况</w:t>
      </w:r>
    </w:p>
    <w:p w:rsidR="004713E3" w:rsidRDefault="00BB5B92" w:rsidP="00383110">
      <w:pPr>
        <w:spacing w:line="400" w:lineRule="exact"/>
        <w:ind w:firstLine="408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134CFA" w:rsidRPr="00134CFA">
        <w:rPr>
          <w:rFonts w:hint="eastAsia"/>
        </w:rPr>
        <w:t>根据</w:t>
      </w:r>
      <w:r w:rsidR="003B3B49">
        <w:rPr>
          <w:rFonts w:hint="eastAsia"/>
        </w:rPr>
        <w:t>岱山县</w:t>
      </w:r>
      <w:r w:rsidR="00DE34B3">
        <w:rPr>
          <w:rFonts w:hint="eastAsia"/>
        </w:rPr>
        <w:t>发展和改革</w:t>
      </w:r>
      <w:r w:rsidR="003B3B49">
        <w:rPr>
          <w:rFonts w:hint="eastAsia"/>
        </w:rPr>
        <w:t>局</w:t>
      </w:r>
      <w:r w:rsidR="00DE34B3">
        <w:rPr>
          <w:rFonts w:hint="eastAsia"/>
        </w:rPr>
        <w:t>会</w:t>
      </w:r>
      <w:r w:rsidR="00284792">
        <w:rPr>
          <w:rFonts w:hint="eastAsia"/>
        </w:rPr>
        <w:t>文件</w:t>
      </w:r>
      <w:r w:rsidR="00134CFA" w:rsidRPr="00134CFA">
        <w:rPr>
          <w:rFonts w:hint="eastAsia"/>
        </w:rPr>
        <w:t>《</w:t>
      </w:r>
      <w:r w:rsidR="003B3B49">
        <w:rPr>
          <w:rFonts w:hint="eastAsia"/>
        </w:rPr>
        <w:t>关于岱山县岱北水厂工程核准的批复</w:t>
      </w:r>
      <w:r w:rsidR="00134CFA" w:rsidRPr="00134CFA">
        <w:rPr>
          <w:rFonts w:hint="eastAsia"/>
        </w:rPr>
        <w:t>》</w:t>
      </w:r>
      <w:r w:rsidR="00DE34B3">
        <w:rPr>
          <w:rFonts w:hint="eastAsia"/>
        </w:rPr>
        <w:t>（</w:t>
      </w:r>
      <w:r w:rsidR="003B3B49">
        <w:rPr>
          <w:rFonts w:hint="eastAsia"/>
        </w:rPr>
        <w:t>岱</w:t>
      </w:r>
      <w:r w:rsidR="00DE34B3">
        <w:rPr>
          <w:rFonts w:hint="eastAsia"/>
        </w:rPr>
        <w:t>发改</w:t>
      </w:r>
      <w:r w:rsidR="003B3B49">
        <w:rPr>
          <w:rFonts w:hint="eastAsia"/>
        </w:rPr>
        <w:t>批</w:t>
      </w:r>
      <w:r w:rsidR="00DE34B3">
        <w:rPr>
          <w:rFonts w:hint="eastAsia"/>
        </w:rPr>
        <w:t>{20</w:t>
      </w:r>
      <w:r w:rsidR="003B3B49">
        <w:rPr>
          <w:rFonts w:hint="eastAsia"/>
        </w:rPr>
        <w:t>21</w:t>
      </w:r>
      <w:r w:rsidR="00DE34B3">
        <w:rPr>
          <w:rFonts w:hint="eastAsia"/>
        </w:rPr>
        <w:t>}</w:t>
      </w:r>
      <w:r w:rsidR="003B3B49">
        <w:rPr>
          <w:rFonts w:hint="eastAsia"/>
        </w:rPr>
        <w:t>1</w:t>
      </w:r>
      <w:r w:rsidR="00DE34B3">
        <w:t>3</w:t>
      </w:r>
      <w:r w:rsidR="003B3B49">
        <w:rPr>
          <w:rFonts w:hint="eastAsia"/>
        </w:rPr>
        <w:t>2</w:t>
      </w:r>
      <w:r w:rsidR="00284792">
        <w:rPr>
          <w:rFonts w:hint="eastAsia"/>
        </w:rPr>
        <w:t>号）</w:t>
      </w:r>
      <w:r w:rsidR="00134CFA" w:rsidRPr="00134CFA">
        <w:rPr>
          <w:rFonts w:hint="eastAsia"/>
        </w:rPr>
        <w:t>，</w:t>
      </w:r>
      <w:r w:rsidR="003B3B49">
        <w:rPr>
          <w:rFonts w:hint="eastAsia"/>
        </w:rPr>
        <w:t>岱北水厂工程</w:t>
      </w:r>
      <w:r w:rsidR="00F01EC3">
        <w:rPr>
          <w:rFonts w:hint="eastAsia"/>
        </w:rPr>
        <w:t>为：</w:t>
      </w:r>
    </w:p>
    <w:p w:rsidR="009A5AC1" w:rsidRPr="009A5AC1" w:rsidRDefault="007A5FE7" w:rsidP="00370400">
      <w:pPr>
        <w:spacing w:line="400" w:lineRule="exact"/>
        <w:ind w:firstLine="408"/>
      </w:pPr>
      <w:r>
        <w:rPr>
          <w:rFonts w:hint="eastAsia"/>
        </w:rPr>
        <w:t>舟山</w:t>
      </w:r>
      <w:r w:rsidR="004D4231" w:rsidRPr="004D4231">
        <w:rPr>
          <w:rFonts w:hint="eastAsia"/>
        </w:rPr>
        <w:t>岱北水厂选址</w:t>
      </w:r>
      <w:r w:rsidR="00D644FB">
        <w:rPr>
          <w:rFonts w:hint="eastAsia"/>
        </w:rPr>
        <w:t>岱山县</w:t>
      </w:r>
      <w:r w:rsidR="004D4231" w:rsidRPr="004D4231">
        <w:rPr>
          <w:rFonts w:hint="eastAsia"/>
        </w:rPr>
        <w:t>张家湾村金家岱水库以北，</w:t>
      </w:r>
      <w:r w:rsidR="009A5AC1" w:rsidRPr="00D70DBB">
        <w:rPr>
          <w:rFonts w:hint="eastAsia"/>
        </w:rPr>
        <w:t>岱北水厂</w:t>
      </w:r>
      <w:r w:rsidR="009A5AC1" w:rsidRPr="00D70DBB">
        <w:t>设计总规模</w:t>
      </w:r>
      <w:r w:rsidR="009A5AC1" w:rsidRPr="00D70DBB">
        <w:t>8</w:t>
      </w:r>
      <w:r w:rsidR="009A5AC1" w:rsidRPr="00D70DBB">
        <w:t>万吨</w:t>
      </w:r>
      <w:r w:rsidR="009A5AC1" w:rsidRPr="00D70DBB">
        <w:t>/</w:t>
      </w:r>
      <w:r w:rsidR="009A5AC1" w:rsidRPr="00D70DBB">
        <w:t>日，分两期建设，一期建设处理规模为</w:t>
      </w:r>
      <w:r w:rsidR="009A5AC1" w:rsidRPr="00D70DBB">
        <w:t>4</w:t>
      </w:r>
      <w:r w:rsidR="009A5AC1" w:rsidRPr="00D70DBB">
        <w:t>万吨</w:t>
      </w:r>
      <w:r w:rsidR="009A5AC1" w:rsidRPr="00D70DBB">
        <w:t>/</w:t>
      </w:r>
      <w:r w:rsidR="009A5AC1" w:rsidRPr="00D70DBB">
        <w:t>日深度处理水厂</w:t>
      </w:r>
      <w:r w:rsidR="00370400">
        <w:rPr>
          <w:rFonts w:hint="eastAsia"/>
        </w:rPr>
        <w:t>（包括臭氧车间、加药间、加氯间、二级泵房、砂滤池、清水池等）一座，</w:t>
      </w:r>
      <w:r w:rsidR="009A5AC1" w:rsidRPr="00D70DBB">
        <w:t>采用预臭氧</w:t>
      </w:r>
      <w:r w:rsidR="009A5AC1" w:rsidRPr="00D70DBB">
        <w:t>+</w:t>
      </w:r>
      <w:r w:rsidR="009A5AC1" w:rsidRPr="00D70DBB">
        <w:t>混凝沉淀</w:t>
      </w:r>
      <w:r w:rsidR="009A5AC1" w:rsidRPr="00D70DBB">
        <w:t>+</w:t>
      </w:r>
      <w:r w:rsidR="009A5AC1" w:rsidRPr="00D70DBB">
        <w:t>砂滤</w:t>
      </w:r>
      <w:r w:rsidR="009A5AC1" w:rsidRPr="00D70DBB">
        <w:t>+</w:t>
      </w:r>
      <w:r w:rsidR="009A5AC1" w:rsidRPr="00D70DBB">
        <w:t>后臭氧生物活性炭处理工艺</w:t>
      </w:r>
      <w:r w:rsidR="004D4231">
        <w:rPr>
          <w:rFonts w:hint="eastAsia"/>
        </w:rPr>
        <w:t>。</w:t>
      </w:r>
    </w:p>
    <w:p w:rsidR="00A21267" w:rsidRPr="009C49EA" w:rsidRDefault="004F0925" w:rsidP="00383110">
      <w:pPr>
        <w:spacing w:line="400" w:lineRule="exact"/>
        <w:ind w:firstLine="408"/>
      </w:pPr>
      <w:r w:rsidRPr="00A21267">
        <w:rPr>
          <w:rFonts w:hint="eastAsia"/>
        </w:rPr>
        <w:t>2</w:t>
      </w:r>
      <w:r w:rsidRPr="00A21267">
        <w:rPr>
          <w:rFonts w:hint="eastAsia"/>
        </w:rPr>
        <w:t>、</w:t>
      </w:r>
      <w:r w:rsidR="002F5874">
        <w:rPr>
          <w:rFonts w:hint="eastAsia"/>
        </w:rPr>
        <w:t>舟山市岱山自来水有限公司</w:t>
      </w:r>
      <w:r w:rsidR="00E61AAF" w:rsidRPr="00A21267">
        <w:rPr>
          <w:rFonts w:hint="eastAsia"/>
        </w:rPr>
        <w:t>成立于</w:t>
      </w:r>
      <w:r w:rsidR="002F5874">
        <w:rPr>
          <w:rFonts w:hint="eastAsia"/>
        </w:rPr>
        <w:t>2008</w:t>
      </w:r>
      <w:r w:rsidR="0021457E" w:rsidRPr="00A21267">
        <w:rPr>
          <w:rFonts w:hint="eastAsia"/>
        </w:rPr>
        <w:t>年</w:t>
      </w:r>
      <w:r w:rsidR="002F5874">
        <w:rPr>
          <w:rFonts w:hint="eastAsia"/>
        </w:rPr>
        <w:t>12</w:t>
      </w:r>
      <w:r w:rsidR="0021457E" w:rsidRPr="00A21267">
        <w:rPr>
          <w:rFonts w:hint="eastAsia"/>
        </w:rPr>
        <w:t>月</w:t>
      </w:r>
      <w:r w:rsidR="002F5874">
        <w:rPr>
          <w:rFonts w:hint="eastAsia"/>
        </w:rPr>
        <w:t>25</w:t>
      </w:r>
      <w:r w:rsidR="0021457E" w:rsidRPr="00A21267">
        <w:rPr>
          <w:rFonts w:hint="eastAsia"/>
        </w:rPr>
        <w:t>日，</w:t>
      </w:r>
      <w:r w:rsidR="00E61AAF" w:rsidRPr="00A21267">
        <w:rPr>
          <w:rFonts w:hint="eastAsia"/>
        </w:rPr>
        <w:t>注册资本：</w:t>
      </w:r>
      <w:r w:rsidR="002F5874">
        <w:rPr>
          <w:rFonts w:hint="eastAsia"/>
        </w:rPr>
        <w:t>2,500</w:t>
      </w:r>
      <w:r w:rsidR="00E61AAF" w:rsidRPr="00A21267">
        <w:rPr>
          <w:rFonts w:hint="eastAsia"/>
        </w:rPr>
        <w:t>万元，法定代表人：</w:t>
      </w:r>
      <w:r w:rsidR="000D21AB">
        <w:rPr>
          <w:rFonts w:hint="eastAsia"/>
        </w:rPr>
        <w:t>林建君</w:t>
      </w:r>
      <w:r w:rsidR="00F84554" w:rsidRPr="00A21267">
        <w:rPr>
          <w:rFonts w:hint="eastAsia"/>
        </w:rPr>
        <w:t>，</w:t>
      </w:r>
      <w:r w:rsidR="00E61AAF" w:rsidRPr="00A21267">
        <w:rPr>
          <w:rFonts w:hint="eastAsia"/>
        </w:rPr>
        <w:t>主要经营范围：</w:t>
      </w:r>
      <w:r w:rsidR="002F5874">
        <w:rPr>
          <w:rFonts w:hint="eastAsia"/>
        </w:rPr>
        <w:t>集中式供水生产和供应。（凭有效许可证经营）管道安装、维修及防腐</w:t>
      </w:r>
      <w:r w:rsidR="009C49EA" w:rsidRPr="003A3ECA">
        <w:rPr>
          <w:rFonts w:hint="eastAsia"/>
        </w:rPr>
        <w:t>。（依法须经批准的项目、经相关部门批准后方可开展经营活动）</w:t>
      </w:r>
    </w:p>
    <w:p w:rsidR="0021457E" w:rsidRPr="0021457E" w:rsidRDefault="00E60DF2" w:rsidP="00383110">
      <w:pPr>
        <w:spacing w:line="400" w:lineRule="exact"/>
        <w:ind w:firstLine="408"/>
      </w:pPr>
      <w:r>
        <w:rPr>
          <w:rFonts w:hint="eastAsia"/>
        </w:rPr>
        <w:t>公司持有舟山市自来水有限公司</w:t>
      </w:r>
      <w:r>
        <w:rPr>
          <w:rFonts w:hint="eastAsia"/>
        </w:rPr>
        <w:t>86.12%</w:t>
      </w:r>
      <w:r>
        <w:rPr>
          <w:rFonts w:hint="eastAsia"/>
        </w:rPr>
        <w:t>股份，</w:t>
      </w:r>
      <w:r w:rsidR="005818C0" w:rsidRPr="004D4231">
        <w:rPr>
          <w:rFonts w:hint="eastAsia"/>
        </w:rPr>
        <w:t>舟山市岱山自来水有限公司为舟山市自来水有限公司的全资子公司，注册资本</w:t>
      </w:r>
      <w:r w:rsidR="005818C0" w:rsidRPr="004D4231">
        <w:rPr>
          <w:rFonts w:hint="eastAsia"/>
        </w:rPr>
        <w:t>2</w:t>
      </w:r>
      <w:r w:rsidR="004D4231" w:rsidRPr="004D4231">
        <w:rPr>
          <w:rFonts w:hint="eastAsia"/>
        </w:rPr>
        <w:t>,</w:t>
      </w:r>
      <w:r w:rsidR="005818C0" w:rsidRPr="004D4231">
        <w:t>500</w:t>
      </w:r>
      <w:r w:rsidR="005818C0" w:rsidRPr="004D4231">
        <w:rPr>
          <w:rFonts w:hint="eastAsia"/>
        </w:rPr>
        <w:t>万元，</w:t>
      </w:r>
      <w:r w:rsidR="005818C0" w:rsidRPr="004D4231">
        <w:t>2020</w:t>
      </w:r>
      <w:r w:rsidR="005818C0" w:rsidRPr="004D4231">
        <w:t>年末总资产</w:t>
      </w:r>
      <w:r w:rsidR="005818C0" w:rsidRPr="004D4231">
        <w:t>19</w:t>
      </w:r>
      <w:r w:rsidR="004D4231" w:rsidRPr="004D4231">
        <w:rPr>
          <w:rFonts w:hint="eastAsia"/>
        </w:rPr>
        <w:t>,</w:t>
      </w:r>
      <w:r w:rsidR="005818C0" w:rsidRPr="004D4231">
        <w:t>5</w:t>
      </w:r>
      <w:r w:rsidR="00451AEB">
        <w:rPr>
          <w:rFonts w:hint="eastAsia"/>
        </w:rPr>
        <w:t>70</w:t>
      </w:r>
      <w:r w:rsidR="007A5FE7">
        <w:t>万元</w:t>
      </w:r>
      <w:r w:rsidR="005818C0" w:rsidRPr="004D4231">
        <w:t>、净资产</w:t>
      </w:r>
      <w:r w:rsidR="005818C0" w:rsidRPr="004D4231">
        <w:t>4</w:t>
      </w:r>
      <w:r w:rsidR="004D4231" w:rsidRPr="004D4231">
        <w:rPr>
          <w:rFonts w:hint="eastAsia"/>
        </w:rPr>
        <w:t>,</w:t>
      </w:r>
      <w:r w:rsidR="005818C0" w:rsidRPr="004D4231">
        <w:t>507</w:t>
      </w:r>
      <w:r w:rsidR="005818C0" w:rsidRPr="004D4231">
        <w:t>万元，</w:t>
      </w:r>
      <w:r w:rsidR="00D644FB">
        <w:rPr>
          <w:rFonts w:hint="eastAsia"/>
        </w:rPr>
        <w:t>营业收入</w:t>
      </w:r>
      <w:r w:rsidR="00D644FB">
        <w:rPr>
          <w:rFonts w:hint="eastAsia"/>
        </w:rPr>
        <w:t>8,44</w:t>
      </w:r>
      <w:r w:rsidR="000941D3">
        <w:rPr>
          <w:rFonts w:hint="eastAsia"/>
        </w:rPr>
        <w:t>7</w:t>
      </w:r>
      <w:r w:rsidR="00D644FB">
        <w:rPr>
          <w:rFonts w:hint="eastAsia"/>
        </w:rPr>
        <w:t>万元</w:t>
      </w:r>
      <w:r w:rsidR="005818C0" w:rsidRPr="004D4231">
        <w:rPr>
          <w:rFonts w:hint="eastAsia"/>
        </w:rPr>
        <w:t>，</w:t>
      </w:r>
      <w:r w:rsidR="0067084E">
        <w:rPr>
          <w:rFonts w:hint="eastAsia"/>
        </w:rPr>
        <w:t>归母净</w:t>
      </w:r>
      <w:r w:rsidR="005818C0" w:rsidRPr="004D4231">
        <w:t>利润</w:t>
      </w:r>
      <w:r w:rsidR="005818C0" w:rsidRPr="004D4231">
        <w:t>1</w:t>
      </w:r>
      <w:r w:rsidR="004D4231" w:rsidRPr="004D4231">
        <w:rPr>
          <w:rFonts w:hint="eastAsia"/>
        </w:rPr>
        <w:t>,</w:t>
      </w:r>
      <w:r w:rsidR="005818C0" w:rsidRPr="004D4231">
        <w:t>888</w:t>
      </w:r>
      <w:r w:rsidR="005818C0" w:rsidRPr="004D4231">
        <w:t>万元。</w:t>
      </w:r>
    </w:p>
    <w:p w:rsidR="00E61AAF" w:rsidRPr="007B2ACE" w:rsidRDefault="00E61AAF" w:rsidP="00383110">
      <w:pPr>
        <w:spacing w:line="400" w:lineRule="exact"/>
        <w:ind w:firstLine="408"/>
      </w:pPr>
    </w:p>
    <w:p w:rsidR="0057226C" w:rsidRPr="003220B3" w:rsidRDefault="007B2ACE" w:rsidP="00383110">
      <w:pPr>
        <w:spacing w:line="400" w:lineRule="exact"/>
        <w:ind w:firstLine="408"/>
        <w:rPr>
          <w:b/>
        </w:rPr>
      </w:pPr>
      <w:r w:rsidRPr="003220B3">
        <w:rPr>
          <w:rFonts w:hint="eastAsia"/>
          <w:b/>
        </w:rPr>
        <w:t>三</w:t>
      </w:r>
      <w:r w:rsidR="0057226C" w:rsidRPr="003220B3">
        <w:rPr>
          <w:rFonts w:hint="eastAsia"/>
          <w:b/>
        </w:rPr>
        <w:t>、</w:t>
      </w:r>
      <w:r w:rsidRPr="003220B3">
        <w:rPr>
          <w:rFonts w:hint="eastAsia"/>
          <w:b/>
        </w:rPr>
        <w:t>本次投资的目的及资金安排、存在的风险</w:t>
      </w:r>
    </w:p>
    <w:p w:rsidR="0057226C" w:rsidRDefault="0057226C" w:rsidP="00383110">
      <w:pPr>
        <w:spacing w:line="400" w:lineRule="exact"/>
        <w:ind w:firstLine="408"/>
      </w:pPr>
      <w:r>
        <w:t>1</w:t>
      </w:r>
      <w:r>
        <w:rPr>
          <w:rFonts w:hint="eastAsia"/>
        </w:rPr>
        <w:t>、</w:t>
      </w:r>
      <w:r w:rsidR="007B2ACE" w:rsidRPr="007B2ACE">
        <w:rPr>
          <w:rFonts w:hint="eastAsia"/>
        </w:rPr>
        <w:t>本次投资的目的</w:t>
      </w:r>
      <w:r w:rsidR="003A3ECA">
        <w:rPr>
          <w:rFonts w:hint="eastAsia"/>
        </w:rPr>
        <w:t>和必要性</w:t>
      </w:r>
    </w:p>
    <w:p w:rsidR="005818C0" w:rsidRPr="005818C0" w:rsidRDefault="005818C0" w:rsidP="005818C0">
      <w:pPr>
        <w:spacing w:line="400" w:lineRule="exact"/>
        <w:ind w:firstLine="408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5818C0">
        <w:rPr>
          <w:rFonts w:hint="eastAsia"/>
        </w:rPr>
        <w:t>提高供水安全保障的需要。岱山本岛现状只有一座水厂（小高亭水厂</w:t>
      </w:r>
      <w:r w:rsidR="00B822F2">
        <w:rPr>
          <w:rFonts w:hint="eastAsia"/>
        </w:rPr>
        <w:t>5</w:t>
      </w:r>
      <w:r w:rsidR="00B822F2">
        <w:rPr>
          <w:rFonts w:hint="eastAsia"/>
        </w:rPr>
        <w:t>万吨</w:t>
      </w:r>
      <w:r w:rsidR="00B822F2">
        <w:rPr>
          <w:rFonts w:hint="eastAsia"/>
        </w:rPr>
        <w:t>/</w:t>
      </w:r>
      <w:r w:rsidR="00B822F2">
        <w:rPr>
          <w:rFonts w:hint="eastAsia"/>
        </w:rPr>
        <w:t>日</w:t>
      </w:r>
      <w:r w:rsidRPr="005818C0">
        <w:rPr>
          <w:rFonts w:hint="eastAsia"/>
        </w:rPr>
        <w:t>），且位于岱山岛南部，</w:t>
      </w:r>
      <w:r w:rsidR="008D3815" w:rsidRPr="005818C0">
        <w:rPr>
          <w:rFonts w:hint="eastAsia"/>
        </w:rPr>
        <w:t>已满</w:t>
      </w:r>
      <w:r w:rsidR="00B216AF">
        <w:rPr>
          <w:rFonts w:hint="eastAsia"/>
        </w:rPr>
        <w:t>负荷</w:t>
      </w:r>
      <w:r w:rsidR="008D3815" w:rsidRPr="005818C0">
        <w:rPr>
          <w:rFonts w:hint="eastAsia"/>
        </w:rPr>
        <w:t>运行</w:t>
      </w:r>
      <w:r w:rsidR="008D3815">
        <w:rPr>
          <w:rFonts w:hint="eastAsia"/>
        </w:rPr>
        <w:t>，</w:t>
      </w:r>
      <w:r w:rsidR="008D3815" w:rsidRPr="005818C0">
        <w:rPr>
          <w:rFonts w:hint="eastAsia"/>
        </w:rPr>
        <w:t>2</w:t>
      </w:r>
      <w:r w:rsidR="008D3815" w:rsidRPr="005818C0">
        <w:t>020</w:t>
      </w:r>
      <w:r w:rsidR="008D3815" w:rsidRPr="005818C0">
        <w:rPr>
          <w:rFonts w:hint="eastAsia"/>
        </w:rPr>
        <w:t>年日均供水量</w:t>
      </w:r>
      <w:r w:rsidR="008D3815" w:rsidRPr="005818C0">
        <w:rPr>
          <w:rFonts w:hint="eastAsia"/>
        </w:rPr>
        <w:t>4</w:t>
      </w:r>
      <w:r w:rsidR="008D3815" w:rsidRPr="005818C0">
        <w:t>.64</w:t>
      </w:r>
      <w:r w:rsidR="008D3815" w:rsidRPr="005818C0">
        <w:rPr>
          <w:rFonts w:hint="eastAsia"/>
        </w:rPr>
        <w:t>万吨，高峰供水时达</w:t>
      </w:r>
      <w:r w:rsidR="008D3815" w:rsidRPr="005818C0">
        <w:rPr>
          <w:rFonts w:hint="eastAsia"/>
        </w:rPr>
        <w:t>5</w:t>
      </w:r>
      <w:r w:rsidR="008D3815" w:rsidRPr="005818C0">
        <w:t>.74</w:t>
      </w:r>
      <w:r w:rsidR="008D3815" w:rsidRPr="005818C0">
        <w:rPr>
          <w:rFonts w:hint="eastAsia"/>
        </w:rPr>
        <w:t>万吨</w:t>
      </w:r>
      <w:r w:rsidR="008D3815" w:rsidRPr="005818C0">
        <w:rPr>
          <w:rFonts w:hint="eastAsia"/>
        </w:rPr>
        <w:t>/</w:t>
      </w:r>
      <w:r w:rsidR="008D3815" w:rsidRPr="005818C0">
        <w:rPr>
          <w:rFonts w:hint="eastAsia"/>
        </w:rPr>
        <w:t>日</w:t>
      </w:r>
      <w:r w:rsidR="00B822F2">
        <w:rPr>
          <w:rFonts w:hint="eastAsia"/>
        </w:rPr>
        <w:t>。</w:t>
      </w:r>
      <w:r w:rsidRPr="005818C0">
        <w:rPr>
          <w:rFonts w:hint="eastAsia"/>
        </w:rPr>
        <w:t>从提高供水安全</w:t>
      </w:r>
      <w:r w:rsidR="008D3815">
        <w:rPr>
          <w:rFonts w:hint="eastAsia"/>
        </w:rPr>
        <w:t>和经济发展需求</w:t>
      </w:r>
      <w:r w:rsidRPr="005818C0">
        <w:rPr>
          <w:rFonts w:hint="eastAsia"/>
        </w:rPr>
        <w:t>出发，有必要建设岱北水厂，形成南北对峙供水格局。</w:t>
      </w:r>
    </w:p>
    <w:p w:rsidR="005818C0" w:rsidRPr="005818C0" w:rsidRDefault="005818C0" w:rsidP="00B822F2">
      <w:pPr>
        <w:spacing w:line="400" w:lineRule="exact"/>
        <w:ind w:firstLine="408"/>
      </w:pPr>
      <w:r>
        <w:rPr>
          <w:rFonts w:hint="eastAsia"/>
        </w:rPr>
        <w:t>（</w:t>
      </w:r>
      <w:r w:rsidR="008D3815">
        <w:rPr>
          <w:rFonts w:hint="eastAsia"/>
        </w:rPr>
        <w:t>2</w:t>
      </w:r>
      <w:r>
        <w:rPr>
          <w:rFonts w:hint="eastAsia"/>
        </w:rPr>
        <w:t>）</w:t>
      </w:r>
      <w:r w:rsidRPr="005818C0">
        <w:rPr>
          <w:rFonts w:hint="eastAsia"/>
        </w:rPr>
        <w:t>岱山经济发展的需要。目前岱山本岛经济开发区通过招商引资，已经落户较多规模工业企业，主要为与鱼山岛配套的石化产业、以及海产品加工、造船业等，用水需求较大。为充分保障岱山供水安全，满足地方经济发展的用水需</w:t>
      </w:r>
      <w:r w:rsidR="00B822F2">
        <w:rPr>
          <w:rFonts w:hint="eastAsia"/>
        </w:rPr>
        <w:t>求</w:t>
      </w:r>
      <w:r w:rsidRPr="005818C0">
        <w:rPr>
          <w:rFonts w:hint="eastAsia"/>
        </w:rPr>
        <w:t>。建设岱北水厂以解决</w:t>
      </w:r>
      <w:bookmarkStart w:id="0" w:name="_Hlk74324849"/>
      <w:r w:rsidRPr="005818C0">
        <w:rPr>
          <w:rFonts w:hint="eastAsia"/>
        </w:rPr>
        <w:t>岱山本岛经济开发区、岱北、鱼山石化基地等地区日益增长的用水需求，提高岱山供水保障。</w:t>
      </w:r>
      <w:bookmarkEnd w:id="0"/>
    </w:p>
    <w:p w:rsidR="007B2ACE" w:rsidRPr="00036DF3" w:rsidRDefault="007B6CA6" w:rsidP="00383110">
      <w:pPr>
        <w:spacing w:line="400" w:lineRule="exact"/>
        <w:ind w:firstLine="408"/>
      </w:pPr>
      <w:r w:rsidRPr="00036DF3">
        <w:rPr>
          <w:rFonts w:hint="eastAsia"/>
        </w:rPr>
        <w:t>2</w:t>
      </w:r>
      <w:r w:rsidRPr="00036DF3">
        <w:rPr>
          <w:rFonts w:hint="eastAsia"/>
        </w:rPr>
        <w:t>、工程建设资金安排</w:t>
      </w:r>
    </w:p>
    <w:p w:rsidR="0049006A" w:rsidRDefault="00AF07F2" w:rsidP="000D21AB">
      <w:pPr>
        <w:spacing w:line="400" w:lineRule="exact"/>
        <w:ind w:firstLine="408"/>
      </w:pPr>
      <w:r w:rsidRPr="00036DF3">
        <w:rPr>
          <w:rFonts w:hint="eastAsia"/>
        </w:rPr>
        <w:t>根据</w:t>
      </w:r>
      <w:r w:rsidR="005818C0">
        <w:rPr>
          <w:rFonts w:hint="eastAsia"/>
        </w:rPr>
        <w:t>岱山县发展和改革局会文件</w:t>
      </w:r>
      <w:r w:rsidR="005818C0" w:rsidRPr="00134CFA">
        <w:rPr>
          <w:rFonts w:hint="eastAsia"/>
        </w:rPr>
        <w:t>《</w:t>
      </w:r>
      <w:r w:rsidR="005818C0">
        <w:rPr>
          <w:rFonts w:hint="eastAsia"/>
        </w:rPr>
        <w:t>关于岱山县岱北水厂工程核准的批复</w:t>
      </w:r>
      <w:r w:rsidR="005818C0" w:rsidRPr="00134CFA">
        <w:rPr>
          <w:rFonts w:hint="eastAsia"/>
        </w:rPr>
        <w:t>》</w:t>
      </w:r>
      <w:r w:rsidR="005818C0">
        <w:rPr>
          <w:rFonts w:hint="eastAsia"/>
        </w:rPr>
        <w:t>（岱发改批</w:t>
      </w:r>
      <w:r w:rsidR="005818C0">
        <w:rPr>
          <w:rFonts w:hint="eastAsia"/>
        </w:rPr>
        <w:t>{2021}1</w:t>
      </w:r>
      <w:r w:rsidR="005818C0">
        <w:t>3</w:t>
      </w:r>
      <w:r w:rsidR="005818C0">
        <w:rPr>
          <w:rFonts w:hint="eastAsia"/>
        </w:rPr>
        <w:t>2</w:t>
      </w:r>
      <w:r w:rsidR="005818C0">
        <w:rPr>
          <w:rFonts w:hint="eastAsia"/>
        </w:rPr>
        <w:t>号）</w:t>
      </w:r>
      <w:r w:rsidRPr="00036DF3">
        <w:rPr>
          <w:rFonts w:hint="eastAsia"/>
        </w:rPr>
        <w:t>，核定本工程</w:t>
      </w:r>
      <w:bookmarkStart w:id="1" w:name="_Hlk79582626"/>
      <w:r w:rsidR="005818C0" w:rsidRPr="005818C0">
        <w:rPr>
          <w:rFonts w:hint="eastAsia"/>
        </w:rPr>
        <w:t>可研投资估算</w:t>
      </w:r>
      <w:r w:rsidR="005818C0" w:rsidRPr="005818C0">
        <w:t>18</w:t>
      </w:r>
      <w:r w:rsidR="005818C0" w:rsidRPr="005818C0">
        <w:rPr>
          <w:rFonts w:hint="eastAsia"/>
        </w:rPr>
        <w:t>,</w:t>
      </w:r>
      <w:r w:rsidR="005818C0" w:rsidRPr="005818C0">
        <w:t>999.96</w:t>
      </w:r>
      <w:r w:rsidR="005818C0" w:rsidRPr="005818C0">
        <w:rPr>
          <w:rFonts w:hint="eastAsia"/>
        </w:rPr>
        <w:t>万元</w:t>
      </w:r>
      <w:bookmarkEnd w:id="1"/>
      <w:r w:rsidR="005818C0" w:rsidRPr="005818C0">
        <w:rPr>
          <w:rFonts w:hint="eastAsia"/>
        </w:rPr>
        <w:t>，</w:t>
      </w:r>
      <w:r w:rsidR="005818C0" w:rsidRPr="005818C0">
        <w:t>建设资金来源为舟山公司对岱山公司增资</w:t>
      </w:r>
      <w:r w:rsidR="005818C0" w:rsidRPr="005818C0">
        <w:t>5</w:t>
      </w:r>
      <w:r w:rsidR="005818C0" w:rsidRPr="005818C0">
        <w:rPr>
          <w:rFonts w:hint="eastAsia"/>
        </w:rPr>
        <w:t>,</w:t>
      </w:r>
      <w:r w:rsidR="005818C0" w:rsidRPr="005818C0">
        <w:t>500</w:t>
      </w:r>
      <w:r w:rsidR="005818C0" w:rsidRPr="005818C0">
        <w:t>万元，其余</w:t>
      </w:r>
      <w:r w:rsidR="005818C0" w:rsidRPr="005818C0">
        <w:rPr>
          <w:rFonts w:hint="eastAsia"/>
        </w:rPr>
        <w:t>资金</w:t>
      </w:r>
      <w:r w:rsidR="005818C0" w:rsidRPr="005818C0">
        <w:t>由岱山公司</w:t>
      </w:r>
      <w:r w:rsidR="005818C0" w:rsidRPr="005818C0">
        <w:rPr>
          <w:rFonts w:hint="eastAsia"/>
        </w:rPr>
        <w:t>自筹解决</w:t>
      </w:r>
      <w:r w:rsidR="005818C0" w:rsidRPr="005818C0">
        <w:t>。</w:t>
      </w:r>
    </w:p>
    <w:p w:rsidR="00F96ED4" w:rsidRPr="005818C0" w:rsidRDefault="00F96ED4" w:rsidP="005818C0">
      <w:pPr>
        <w:spacing w:line="480" w:lineRule="exact"/>
        <w:ind w:firstLineChars="200" w:firstLine="420"/>
      </w:pPr>
      <w:r w:rsidRPr="005818C0">
        <w:rPr>
          <w:rFonts w:hint="eastAsia"/>
        </w:rPr>
        <w:t>3</w:t>
      </w:r>
      <w:r w:rsidRPr="005818C0">
        <w:rPr>
          <w:rFonts w:hint="eastAsia"/>
        </w:rPr>
        <w:t>、存在的风险</w:t>
      </w:r>
    </w:p>
    <w:p w:rsidR="00F96ED4" w:rsidRPr="007B6CA6" w:rsidRDefault="00F96ED4" w:rsidP="00383110">
      <w:pPr>
        <w:autoSpaceDE w:val="0"/>
        <w:autoSpaceDN w:val="0"/>
        <w:adjustRightInd w:val="0"/>
        <w:spacing w:line="400" w:lineRule="exact"/>
        <w:ind w:firstLineChars="200" w:firstLine="420"/>
        <w:jc w:val="left"/>
      </w:pPr>
      <w:r w:rsidRPr="0021457E">
        <w:rPr>
          <w:rFonts w:hint="eastAsia"/>
        </w:rPr>
        <w:t>存在工程建设不能如期完工的风险</w:t>
      </w:r>
      <w:r w:rsidR="0021457E" w:rsidRPr="0021457E">
        <w:rPr>
          <w:rFonts w:hint="eastAsia"/>
        </w:rPr>
        <w:t>。</w:t>
      </w:r>
    </w:p>
    <w:p w:rsidR="007B2ACE" w:rsidRPr="0021457E" w:rsidRDefault="007B2ACE" w:rsidP="00383110">
      <w:pPr>
        <w:spacing w:line="400" w:lineRule="exact"/>
        <w:ind w:firstLineChars="200" w:firstLine="420"/>
      </w:pPr>
    </w:p>
    <w:p w:rsidR="0057226C" w:rsidRPr="00133C1A" w:rsidRDefault="00F96ED4" w:rsidP="00383110">
      <w:pPr>
        <w:spacing w:line="400" w:lineRule="exact"/>
        <w:ind w:firstLineChars="200" w:firstLine="422"/>
        <w:rPr>
          <w:b/>
        </w:rPr>
      </w:pPr>
      <w:r w:rsidRPr="00133C1A">
        <w:rPr>
          <w:rFonts w:hint="eastAsia"/>
          <w:b/>
        </w:rPr>
        <w:t>四</w:t>
      </w:r>
      <w:r w:rsidR="0057226C" w:rsidRPr="00133C1A">
        <w:rPr>
          <w:rFonts w:hint="eastAsia"/>
          <w:b/>
        </w:rPr>
        <w:t>、本次投资对公司的影响</w:t>
      </w:r>
    </w:p>
    <w:p w:rsidR="00F504EB" w:rsidRPr="00F504EB" w:rsidRDefault="00AF7B3B" w:rsidP="00F504EB">
      <w:pPr>
        <w:autoSpaceDE w:val="0"/>
        <w:autoSpaceDN w:val="0"/>
        <w:adjustRightInd w:val="0"/>
        <w:spacing w:line="400" w:lineRule="exact"/>
        <w:ind w:firstLineChars="200" w:firstLine="420"/>
        <w:jc w:val="left"/>
      </w:pPr>
      <w:r>
        <w:rPr>
          <w:rFonts w:hint="eastAsia"/>
        </w:rPr>
        <w:t>此项目符合公司主业拓展需求，</w:t>
      </w:r>
      <w:r w:rsidR="00F504EB" w:rsidRPr="00F504EB">
        <w:rPr>
          <w:rFonts w:hint="eastAsia"/>
        </w:rPr>
        <w:t>满足</w:t>
      </w:r>
      <w:r w:rsidR="00B216AF">
        <w:rPr>
          <w:rFonts w:hint="eastAsia"/>
        </w:rPr>
        <w:t>岱山</w:t>
      </w:r>
      <w:r w:rsidR="00F504EB" w:rsidRPr="00F504EB">
        <w:rPr>
          <w:rFonts w:hint="eastAsia"/>
        </w:rPr>
        <w:t>本岛经济开发区、岱北、鱼山石化基地等地区日益增长的用水需求</w:t>
      </w:r>
      <w:r w:rsidR="003220B3">
        <w:rPr>
          <w:rFonts w:hint="eastAsia"/>
        </w:rPr>
        <w:t>；</w:t>
      </w:r>
      <w:r w:rsidR="00F504EB" w:rsidRPr="00F504EB">
        <w:rPr>
          <w:rFonts w:hint="eastAsia"/>
        </w:rPr>
        <w:t>经</w:t>
      </w:r>
      <w:r>
        <w:rPr>
          <w:rFonts w:hint="eastAsia"/>
        </w:rPr>
        <w:t>公司财务部门</w:t>
      </w:r>
      <w:r w:rsidR="00F504EB" w:rsidRPr="00F504EB">
        <w:rPr>
          <w:rFonts w:hint="eastAsia"/>
        </w:rPr>
        <w:t>测算，项目资本金内部收益率</w:t>
      </w:r>
      <w:r w:rsidR="00F504EB" w:rsidRPr="00F504EB">
        <w:rPr>
          <w:rFonts w:hint="eastAsia"/>
        </w:rPr>
        <w:t>8</w:t>
      </w:r>
      <w:r w:rsidR="00F504EB" w:rsidRPr="00F504EB">
        <w:t>.35%</w:t>
      </w:r>
      <w:r w:rsidR="00F504EB" w:rsidRPr="00F504EB">
        <w:rPr>
          <w:rFonts w:hint="eastAsia"/>
        </w:rPr>
        <w:t>。</w:t>
      </w:r>
    </w:p>
    <w:p w:rsidR="00673D45" w:rsidRPr="00F504EB" w:rsidRDefault="00673D45" w:rsidP="00383110">
      <w:pPr>
        <w:spacing w:line="400" w:lineRule="exact"/>
        <w:ind w:firstLineChars="200" w:firstLine="420"/>
      </w:pPr>
    </w:p>
    <w:p w:rsidR="00673D45" w:rsidRDefault="00673D45" w:rsidP="00383110">
      <w:pPr>
        <w:spacing w:line="400" w:lineRule="exact"/>
        <w:ind w:firstLineChars="200" w:firstLine="422"/>
        <w:rPr>
          <w:b/>
        </w:rPr>
      </w:pPr>
      <w:r>
        <w:rPr>
          <w:rFonts w:hint="eastAsia"/>
          <w:b/>
        </w:rPr>
        <w:t>五、备查文件目录</w:t>
      </w:r>
    </w:p>
    <w:p w:rsidR="00673D45" w:rsidRDefault="00673D45" w:rsidP="00383110">
      <w:pPr>
        <w:spacing w:line="400" w:lineRule="exact"/>
        <w:ind w:firstLineChars="200" w:firstLine="420"/>
      </w:pPr>
      <w:r>
        <w:t>1</w:t>
      </w:r>
      <w:r w:rsidR="00D2599A">
        <w:rPr>
          <w:rFonts w:hint="eastAsia"/>
        </w:rPr>
        <w:t>、公司七届</w:t>
      </w:r>
      <w:r w:rsidR="00F504EB">
        <w:rPr>
          <w:rFonts w:hint="eastAsia"/>
        </w:rPr>
        <w:t>十三</w:t>
      </w:r>
      <w:r>
        <w:rPr>
          <w:rFonts w:hint="eastAsia"/>
        </w:rPr>
        <w:t>次董事会决议；</w:t>
      </w:r>
    </w:p>
    <w:p w:rsidR="00D2599A" w:rsidRDefault="00673D45" w:rsidP="00383110">
      <w:pPr>
        <w:spacing w:line="40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2F5874">
        <w:rPr>
          <w:rFonts w:hint="eastAsia"/>
        </w:rPr>
        <w:t>岱山县发展和改革局会文件</w:t>
      </w:r>
      <w:r w:rsidR="002F5874" w:rsidRPr="00134CFA">
        <w:rPr>
          <w:rFonts w:hint="eastAsia"/>
        </w:rPr>
        <w:t>《</w:t>
      </w:r>
      <w:r w:rsidR="002F5874">
        <w:rPr>
          <w:rFonts w:hint="eastAsia"/>
        </w:rPr>
        <w:t>关于岱山县岱北水厂工程核准的批复</w:t>
      </w:r>
      <w:r w:rsidR="002F5874" w:rsidRPr="00134CFA">
        <w:rPr>
          <w:rFonts w:hint="eastAsia"/>
        </w:rPr>
        <w:t>》</w:t>
      </w:r>
      <w:r w:rsidR="002F5874">
        <w:rPr>
          <w:rFonts w:hint="eastAsia"/>
        </w:rPr>
        <w:t>（岱发改批</w:t>
      </w:r>
      <w:r w:rsidR="002F5874">
        <w:rPr>
          <w:rFonts w:hint="eastAsia"/>
        </w:rPr>
        <w:t>{2021}1</w:t>
      </w:r>
      <w:r w:rsidR="002F5874">
        <w:t>3</w:t>
      </w:r>
      <w:r w:rsidR="002F5874">
        <w:rPr>
          <w:rFonts w:hint="eastAsia"/>
        </w:rPr>
        <w:t>2</w:t>
      </w:r>
      <w:r w:rsidR="002F5874">
        <w:rPr>
          <w:rFonts w:hint="eastAsia"/>
        </w:rPr>
        <w:t>号）</w:t>
      </w:r>
    </w:p>
    <w:p w:rsidR="00673D45" w:rsidRPr="00177BB5" w:rsidRDefault="00673D45" w:rsidP="00383110">
      <w:pPr>
        <w:spacing w:line="400" w:lineRule="exact"/>
        <w:ind w:firstLineChars="200" w:firstLine="420"/>
      </w:pPr>
      <w:r w:rsidRPr="00116791">
        <w:rPr>
          <w:rFonts w:hint="eastAsia"/>
        </w:rPr>
        <w:t>3</w:t>
      </w:r>
      <w:r w:rsidR="00D2599A">
        <w:rPr>
          <w:rFonts w:hint="eastAsia"/>
        </w:rPr>
        <w:t>、</w:t>
      </w:r>
      <w:r w:rsidR="002F5874">
        <w:rPr>
          <w:rFonts w:hint="eastAsia"/>
        </w:rPr>
        <w:t>岱山</w:t>
      </w:r>
      <w:r>
        <w:rPr>
          <w:rFonts w:hint="eastAsia"/>
        </w:rPr>
        <w:t>公司营业执照复印件及财务报表。</w:t>
      </w:r>
    </w:p>
    <w:p w:rsidR="00673D45" w:rsidRDefault="00673D45" w:rsidP="00383110">
      <w:pPr>
        <w:spacing w:line="400" w:lineRule="exact"/>
      </w:pPr>
    </w:p>
    <w:p w:rsidR="00673D45" w:rsidRDefault="00673D45" w:rsidP="00383110">
      <w:pPr>
        <w:spacing w:line="400" w:lineRule="exact"/>
        <w:ind w:firstLineChars="200" w:firstLine="420"/>
      </w:pPr>
      <w:r>
        <w:rPr>
          <w:rFonts w:hint="eastAsia"/>
        </w:rPr>
        <w:t>特此公告。</w:t>
      </w:r>
    </w:p>
    <w:p w:rsidR="00673D45" w:rsidRDefault="00673D45" w:rsidP="00383110">
      <w:pPr>
        <w:spacing w:line="400" w:lineRule="exact"/>
      </w:pPr>
    </w:p>
    <w:p w:rsidR="00673D45" w:rsidRDefault="00673D45" w:rsidP="00383110">
      <w:pPr>
        <w:spacing w:line="400" w:lineRule="exact"/>
      </w:pPr>
    </w:p>
    <w:p w:rsidR="00177191" w:rsidRDefault="00177191" w:rsidP="00383110">
      <w:pPr>
        <w:spacing w:line="400" w:lineRule="exact"/>
        <w:ind w:firstLineChars="2450" w:firstLine="5145"/>
      </w:pPr>
    </w:p>
    <w:p w:rsidR="00177191" w:rsidRDefault="00177191" w:rsidP="00383110">
      <w:pPr>
        <w:spacing w:line="400" w:lineRule="exact"/>
        <w:ind w:firstLineChars="2450" w:firstLine="5145"/>
      </w:pPr>
    </w:p>
    <w:p w:rsidR="00673D45" w:rsidRDefault="00673D45" w:rsidP="00383110">
      <w:pPr>
        <w:spacing w:line="400" w:lineRule="exact"/>
        <w:ind w:firstLineChars="2450" w:firstLine="5145"/>
      </w:pPr>
      <w:r>
        <w:rPr>
          <w:rFonts w:hint="eastAsia"/>
        </w:rPr>
        <w:t>钱江水利开发股份有限公司董事会</w:t>
      </w:r>
    </w:p>
    <w:p w:rsidR="00673D45" w:rsidRDefault="00D2599A" w:rsidP="00383110">
      <w:pPr>
        <w:spacing w:line="400" w:lineRule="exact"/>
      </w:pPr>
      <w:r>
        <w:t xml:space="preserve">                             </w:t>
      </w:r>
      <w:r w:rsidR="0049059D">
        <w:t xml:space="preserve">                         </w:t>
      </w:r>
      <w:r>
        <w:t>202</w:t>
      </w:r>
      <w:r w:rsidR="002F5874">
        <w:rPr>
          <w:rFonts w:hint="eastAsia"/>
        </w:rPr>
        <w:t>1</w:t>
      </w:r>
      <w:r w:rsidR="00673D45">
        <w:rPr>
          <w:rFonts w:hint="eastAsia"/>
        </w:rPr>
        <w:t>年</w:t>
      </w:r>
      <w:r w:rsidR="002F5874">
        <w:rPr>
          <w:rFonts w:hint="eastAsia"/>
        </w:rPr>
        <w:t>8</w:t>
      </w:r>
      <w:r w:rsidR="00673D45">
        <w:rPr>
          <w:rFonts w:hint="eastAsia"/>
        </w:rPr>
        <w:t>月</w:t>
      </w:r>
      <w:r w:rsidR="002F5874">
        <w:rPr>
          <w:rFonts w:hint="eastAsia"/>
        </w:rPr>
        <w:t>26</w:t>
      </w:r>
      <w:r w:rsidR="00673D45">
        <w:rPr>
          <w:rFonts w:hint="eastAsia"/>
        </w:rPr>
        <w:t>日</w:t>
      </w:r>
    </w:p>
    <w:sectPr w:rsidR="00673D45" w:rsidSect="00673D45">
      <w:footerReference w:type="default" r:id="rId7"/>
      <w:pgSz w:w="11906" w:h="16838"/>
      <w:pgMar w:top="1440" w:right="1658" w:bottom="1709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834" w:rsidRDefault="00C40834" w:rsidP="004F0925">
      <w:r>
        <w:separator/>
      </w:r>
    </w:p>
  </w:endnote>
  <w:endnote w:type="continuationSeparator" w:id="0">
    <w:p w:rsidR="00C40834" w:rsidRDefault="00C40834" w:rsidP="004F0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7594"/>
      <w:docPartObj>
        <w:docPartGallery w:val="Page Numbers (Bottom of Page)"/>
        <w:docPartUnique/>
      </w:docPartObj>
    </w:sdtPr>
    <w:sdtContent>
      <w:p w:rsidR="004F0925" w:rsidRDefault="005A307F">
        <w:pPr>
          <w:pStyle w:val="a4"/>
          <w:jc w:val="center"/>
        </w:pPr>
        <w:r w:rsidRPr="005A307F">
          <w:fldChar w:fldCharType="begin"/>
        </w:r>
        <w:r w:rsidR="004A3BD1">
          <w:instrText xml:space="preserve"> PAGE   \* MERGEFORMAT </w:instrText>
        </w:r>
        <w:r w:rsidRPr="005A307F">
          <w:fldChar w:fldCharType="separate"/>
        </w:r>
        <w:r w:rsidR="00370400" w:rsidRPr="00370400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4F0925" w:rsidRDefault="004F092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834" w:rsidRDefault="00C40834" w:rsidP="004F0925">
      <w:r>
        <w:separator/>
      </w:r>
    </w:p>
  </w:footnote>
  <w:footnote w:type="continuationSeparator" w:id="0">
    <w:p w:rsidR="00C40834" w:rsidRDefault="00C40834" w:rsidP="004F09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26C"/>
    <w:rsid w:val="00001278"/>
    <w:rsid w:val="000246F0"/>
    <w:rsid w:val="00036DF3"/>
    <w:rsid w:val="00060670"/>
    <w:rsid w:val="00073D55"/>
    <w:rsid w:val="00080458"/>
    <w:rsid w:val="00085114"/>
    <w:rsid w:val="000914C2"/>
    <w:rsid w:val="000941D3"/>
    <w:rsid w:val="000A343D"/>
    <w:rsid w:val="000B456E"/>
    <w:rsid w:val="000D21AB"/>
    <w:rsid w:val="00116791"/>
    <w:rsid w:val="001240FD"/>
    <w:rsid w:val="00133C1A"/>
    <w:rsid w:val="00134CFA"/>
    <w:rsid w:val="00177191"/>
    <w:rsid w:val="00177BB5"/>
    <w:rsid w:val="001B27B3"/>
    <w:rsid w:val="001C3415"/>
    <w:rsid w:val="001D3616"/>
    <w:rsid w:val="001D5349"/>
    <w:rsid w:val="001E6424"/>
    <w:rsid w:val="001F1A11"/>
    <w:rsid w:val="001F2DC8"/>
    <w:rsid w:val="00205036"/>
    <w:rsid w:val="0021409D"/>
    <w:rsid w:val="0021457E"/>
    <w:rsid w:val="00227A69"/>
    <w:rsid w:val="002328C7"/>
    <w:rsid w:val="002757AB"/>
    <w:rsid w:val="0027622D"/>
    <w:rsid w:val="00284280"/>
    <w:rsid w:val="00284792"/>
    <w:rsid w:val="00286878"/>
    <w:rsid w:val="002F44A5"/>
    <w:rsid w:val="002F5874"/>
    <w:rsid w:val="003220B3"/>
    <w:rsid w:val="00330F65"/>
    <w:rsid w:val="003413C7"/>
    <w:rsid w:val="003454B9"/>
    <w:rsid w:val="00352975"/>
    <w:rsid w:val="0035534B"/>
    <w:rsid w:val="00363C29"/>
    <w:rsid w:val="00366DE6"/>
    <w:rsid w:val="00370400"/>
    <w:rsid w:val="00382104"/>
    <w:rsid w:val="00383110"/>
    <w:rsid w:val="0039466E"/>
    <w:rsid w:val="003A3ECA"/>
    <w:rsid w:val="003A72FA"/>
    <w:rsid w:val="003B3B49"/>
    <w:rsid w:val="003C7C4A"/>
    <w:rsid w:val="00400F9F"/>
    <w:rsid w:val="00407E1D"/>
    <w:rsid w:val="004322F3"/>
    <w:rsid w:val="00443B84"/>
    <w:rsid w:val="00451AEB"/>
    <w:rsid w:val="00467260"/>
    <w:rsid w:val="004708E5"/>
    <w:rsid w:val="004713E3"/>
    <w:rsid w:val="0049006A"/>
    <w:rsid w:val="0049059D"/>
    <w:rsid w:val="004A3BD1"/>
    <w:rsid w:val="004D169E"/>
    <w:rsid w:val="004D4231"/>
    <w:rsid w:val="004D42EA"/>
    <w:rsid w:val="004E4D94"/>
    <w:rsid w:val="004E7846"/>
    <w:rsid w:val="004F0925"/>
    <w:rsid w:val="00542DE3"/>
    <w:rsid w:val="0057226C"/>
    <w:rsid w:val="005818C0"/>
    <w:rsid w:val="005831CF"/>
    <w:rsid w:val="005A307F"/>
    <w:rsid w:val="005C088A"/>
    <w:rsid w:val="005D1CAD"/>
    <w:rsid w:val="005F1FAF"/>
    <w:rsid w:val="005F3820"/>
    <w:rsid w:val="005F647E"/>
    <w:rsid w:val="00617ADF"/>
    <w:rsid w:val="006237A6"/>
    <w:rsid w:val="00627562"/>
    <w:rsid w:val="00647BBD"/>
    <w:rsid w:val="00655773"/>
    <w:rsid w:val="0067084E"/>
    <w:rsid w:val="006736FC"/>
    <w:rsid w:val="00673D45"/>
    <w:rsid w:val="006A42CE"/>
    <w:rsid w:val="00705145"/>
    <w:rsid w:val="00725882"/>
    <w:rsid w:val="007A5FE7"/>
    <w:rsid w:val="007B2ACE"/>
    <w:rsid w:val="007B3ED4"/>
    <w:rsid w:val="007B5670"/>
    <w:rsid w:val="007B6CA6"/>
    <w:rsid w:val="007E66BE"/>
    <w:rsid w:val="007E7EFB"/>
    <w:rsid w:val="00815E54"/>
    <w:rsid w:val="00821341"/>
    <w:rsid w:val="008252B2"/>
    <w:rsid w:val="00832AC4"/>
    <w:rsid w:val="008648BA"/>
    <w:rsid w:val="00895C58"/>
    <w:rsid w:val="008C518A"/>
    <w:rsid w:val="008D3815"/>
    <w:rsid w:val="008F20A9"/>
    <w:rsid w:val="00904E6C"/>
    <w:rsid w:val="00914ADF"/>
    <w:rsid w:val="009328F3"/>
    <w:rsid w:val="00952C06"/>
    <w:rsid w:val="00952D9E"/>
    <w:rsid w:val="009652D1"/>
    <w:rsid w:val="00990A27"/>
    <w:rsid w:val="009A5AC1"/>
    <w:rsid w:val="009C49EA"/>
    <w:rsid w:val="009D175B"/>
    <w:rsid w:val="009E00F2"/>
    <w:rsid w:val="00A01D92"/>
    <w:rsid w:val="00A21267"/>
    <w:rsid w:val="00A22FC2"/>
    <w:rsid w:val="00A27239"/>
    <w:rsid w:val="00A36374"/>
    <w:rsid w:val="00A72197"/>
    <w:rsid w:val="00AD44F8"/>
    <w:rsid w:val="00AE33AD"/>
    <w:rsid w:val="00AF07F2"/>
    <w:rsid w:val="00AF7B3B"/>
    <w:rsid w:val="00B20BD4"/>
    <w:rsid w:val="00B216AF"/>
    <w:rsid w:val="00B21D75"/>
    <w:rsid w:val="00B24774"/>
    <w:rsid w:val="00B31302"/>
    <w:rsid w:val="00B4380E"/>
    <w:rsid w:val="00B51891"/>
    <w:rsid w:val="00B71DC2"/>
    <w:rsid w:val="00B822F2"/>
    <w:rsid w:val="00B96A24"/>
    <w:rsid w:val="00BB5B92"/>
    <w:rsid w:val="00BD1858"/>
    <w:rsid w:val="00BE6440"/>
    <w:rsid w:val="00C04659"/>
    <w:rsid w:val="00C1080A"/>
    <w:rsid w:val="00C13C58"/>
    <w:rsid w:val="00C159CC"/>
    <w:rsid w:val="00C40834"/>
    <w:rsid w:val="00C44775"/>
    <w:rsid w:val="00C5214D"/>
    <w:rsid w:val="00C57F6A"/>
    <w:rsid w:val="00C65421"/>
    <w:rsid w:val="00C70BF6"/>
    <w:rsid w:val="00C75BF4"/>
    <w:rsid w:val="00C81503"/>
    <w:rsid w:val="00C94487"/>
    <w:rsid w:val="00CB441A"/>
    <w:rsid w:val="00CC568B"/>
    <w:rsid w:val="00CF1D25"/>
    <w:rsid w:val="00CF6FAD"/>
    <w:rsid w:val="00D2599A"/>
    <w:rsid w:val="00D26B2C"/>
    <w:rsid w:val="00D459C6"/>
    <w:rsid w:val="00D644FB"/>
    <w:rsid w:val="00D6484E"/>
    <w:rsid w:val="00DA5370"/>
    <w:rsid w:val="00DC4F7F"/>
    <w:rsid w:val="00DD1E91"/>
    <w:rsid w:val="00DE2C43"/>
    <w:rsid w:val="00DE34B3"/>
    <w:rsid w:val="00E16549"/>
    <w:rsid w:val="00E21458"/>
    <w:rsid w:val="00E32346"/>
    <w:rsid w:val="00E32F91"/>
    <w:rsid w:val="00E60DF2"/>
    <w:rsid w:val="00E61AAF"/>
    <w:rsid w:val="00E669FF"/>
    <w:rsid w:val="00E925CF"/>
    <w:rsid w:val="00EA66BB"/>
    <w:rsid w:val="00EB6214"/>
    <w:rsid w:val="00EC0405"/>
    <w:rsid w:val="00EE5907"/>
    <w:rsid w:val="00F01EC3"/>
    <w:rsid w:val="00F02ED5"/>
    <w:rsid w:val="00F348D8"/>
    <w:rsid w:val="00F408DF"/>
    <w:rsid w:val="00F504EB"/>
    <w:rsid w:val="00F800A1"/>
    <w:rsid w:val="00F84554"/>
    <w:rsid w:val="00F90A7C"/>
    <w:rsid w:val="00F96ED4"/>
    <w:rsid w:val="00FA08C2"/>
    <w:rsid w:val="00FA3ACD"/>
    <w:rsid w:val="00FE7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226C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F0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92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9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925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205036"/>
    <w:pPr>
      <w:ind w:left="1101" w:hanging="282"/>
    </w:pPr>
    <w:rPr>
      <w:rFonts w:ascii="仿宋" w:eastAsia="仿宋" w:hAnsi="仿宋" w:cs="仿宋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62F76-BAF4-48AE-A875-E33CC60F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247</Words>
  <Characters>1410</Characters>
  <Application>Microsoft Office Word</Application>
  <DocSecurity>0</DocSecurity>
  <Lines>11</Lines>
  <Paragraphs>3</Paragraphs>
  <ScaleCrop>false</ScaleCrop>
  <Company>微软中国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杨文红</dc:creator>
  <cp:lastModifiedBy>庄喻雯</cp:lastModifiedBy>
  <cp:revision>27</cp:revision>
  <cp:lastPrinted>2017-06-23T01:38:00Z</cp:lastPrinted>
  <dcterms:created xsi:type="dcterms:W3CDTF">2021-08-23T03:10:00Z</dcterms:created>
  <dcterms:modified xsi:type="dcterms:W3CDTF">2021-08-24T08:56:00Z</dcterms:modified>
</cp:coreProperties>
</file>