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7844" w14:textId="77777777" w:rsidR="00C33987" w:rsidRDefault="00A814ED">
      <w:pPr>
        <w:spacing w:beforeLines="50" w:before="120" w:afterLines="50" w:after="120"/>
        <w:rPr>
          <w:bCs w:val="0"/>
        </w:rPr>
      </w:pPr>
      <w:r>
        <w:rPr>
          <w:rFonts w:hint="eastAsia"/>
        </w:rPr>
        <w:t>公司代码：</w:t>
      </w:r>
      <w:sdt>
        <w:sdtPr>
          <w:rPr>
            <w:rFonts w:hint="eastAsia"/>
            <w:bCs w:val="0"/>
          </w:rPr>
          <w:alias w:val="公司代码"/>
          <w:tag w:val="_GBC_704b7b03ea3f4a93b8d4655a09b2ff61"/>
          <w:id w:val="-1015694931"/>
          <w:lock w:val="sdtLocked"/>
          <w:placeholder>
            <w:docPart w:val="GBC22222222222222222222222222222"/>
          </w:placeholder>
        </w:sdtPr>
        <w:sdtEndPr/>
        <w:sdtContent>
          <w:r>
            <w:rPr>
              <w:rFonts w:hint="eastAsia"/>
              <w:bCs w:val="0"/>
            </w:rPr>
            <w:t>600283</w:t>
          </w:r>
        </w:sdtContent>
      </w:sdt>
      <w:r>
        <w:rPr>
          <w:rFonts w:hint="eastAsia"/>
        </w:rPr>
        <w:t xml:space="preserve">                      </w:t>
      </w:r>
      <w:proofErr w:type="gramStart"/>
      <w:r>
        <w:rPr>
          <w:rFonts w:hint="eastAsia"/>
        </w:rPr>
        <w:t xml:space="preserve">　　　　　　　　　　</w:t>
      </w:r>
      <w:proofErr w:type="gramEnd"/>
      <w:r>
        <w:rPr>
          <w:rFonts w:hint="eastAsia"/>
        </w:rPr>
        <w:t>公司简称：</w:t>
      </w:r>
      <w:sdt>
        <w:sdtPr>
          <w:rPr>
            <w:rFonts w:hint="eastAsia"/>
            <w:bCs w:val="0"/>
          </w:rPr>
          <w:alias w:val="公司简称"/>
          <w:tag w:val="_GBC_0384ae715a1e4b4894a29e4d27f5bef4"/>
          <w:id w:val="-395277951"/>
          <w:lock w:val="sdtLocked"/>
          <w:placeholder>
            <w:docPart w:val="GBC22222222222222222222222222222"/>
          </w:placeholder>
        </w:sdtPr>
        <w:sdtEndPr/>
        <w:sdtContent>
          <w:r>
            <w:rPr>
              <w:rFonts w:hint="eastAsia"/>
              <w:bCs w:val="0"/>
            </w:rPr>
            <w:t>钱江水利</w:t>
          </w:r>
        </w:sdtContent>
      </w:sdt>
    </w:p>
    <w:p w14:paraId="4964B8CC" w14:textId="77777777" w:rsidR="00C33987" w:rsidRDefault="00C33987"/>
    <w:p w14:paraId="381239C2" w14:textId="77777777" w:rsidR="00C33987" w:rsidRDefault="00C33987"/>
    <w:p w14:paraId="2E3EA48A" w14:textId="77777777" w:rsidR="00C33987" w:rsidRDefault="00C33987"/>
    <w:p w14:paraId="343B0C8A" w14:textId="77777777" w:rsidR="00C33987" w:rsidRDefault="00C33987"/>
    <w:p w14:paraId="585CCBC5" w14:textId="77777777" w:rsidR="00C33987" w:rsidRDefault="00C33987"/>
    <w:p w14:paraId="7B0222E6" w14:textId="77777777" w:rsidR="00C33987" w:rsidRDefault="00C33987"/>
    <w:p w14:paraId="1C01C5B2" w14:textId="77777777" w:rsidR="00C33987" w:rsidRDefault="00C33987"/>
    <w:p w14:paraId="0B0A0620" w14:textId="36D0DE5A" w:rsidR="00C33987" w:rsidRDefault="00096D1F">
      <w:pPr>
        <w:jc w:val="center"/>
        <w:rPr>
          <w:rFonts w:ascii="黑体" w:eastAsia="黑体" w:hAnsi="黑体"/>
          <w:b/>
          <w:bCs w:val="0"/>
          <w:sz w:val="44"/>
          <w:szCs w:val="44"/>
        </w:rPr>
      </w:pPr>
      <w:sdt>
        <w:sdtPr>
          <w:rPr>
            <w:rFonts w:ascii="黑体" w:eastAsia="黑体" w:hAnsi="黑体" w:hint="eastAsia"/>
            <w:b/>
            <w:bCs w:val="0"/>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536599">
            <w:rPr>
              <w:rFonts w:ascii="黑体" w:eastAsia="黑体" w:hAnsi="黑体" w:hint="eastAsia"/>
              <w:b/>
              <w:bCs w:val="0"/>
              <w:color w:val="FF0000"/>
              <w:sz w:val="44"/>
              <w:szCs w:val="44"/>
            </w:rPr>
            <w:t>钱江水利开发股份有限公司</w:t>
          </w:r>
        </w:sdtContent>
      </w:sdt>
    </w:p>
    <w:p w14:paraId="1A999F8B" w14:textId="77777777" w:rsidR="00C33987" w:rsidRDefault="00A814ED">
      <w:pPr>
        <w:jc w:val="center"/>
        <w:rPr>
          <w:rFonts w:ascii="黑体" w:eastAsia="黑体" w:hAnsi="黑体"/>
          <w:b/>
          <w:bCs w:val="0"/>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14:paraId="128A4787" w14:textId="77777777" w:rsidR="00C33987" w:rsidRDefault="00C33987"/>
    <w:p w14:paraId="5DE6CA14" w14:textId="77777777" w:rsidR="00C33987" w:rsidRDefault="00C33987"/>
    <w:p w14:paraId="79E33867" w14:textId="77777777" w:rsidR="00C33987" w:rsidRDefault="00C33987"/>
    <w:p w14:paraId="1CF7D123" w14:textId="77777777" w:rsidR="00C33987" w:rsidRDefault="00C33987"/>
    <w:p w14:paraId="6A1F0028" w14:textId="77777777" w:rsidR="00C33987" w:rsidRDefault="00C33987"/>
    <w:p w14:paraId="4255F392" w14:textId="77777777" w:rsidR="00C33987" w:rsidRDefault="00C33987"/>
    <w:p w14:paraId="766DF73C" w14:textId="77777777" w:rsidR="00C33987" w:rsidRDefault="00C33987"/>
    <w:p w14:paraId="73B2B8C6" w14:textId="77777777" w:rsidR="00C33987" w:rsidRDefault="00A814ED">
      <w:r>
        <w:br w:type="page"/>
      </w:r>
    </w:p>
    <w:p w14:paraId="2A676710" w14:textId="77777777" w:rsidR="00C33987" w:rsidRDefault="00A814ED">
      <w:pPr>
        <w:pStyle w:val="aff4"/>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EndPr/>
      <w:sdtContent>
        <w:p w14:paraId="5BE99046" w14:textId="77777777" w:rsidR="00C33987" w:rsidRDefault="00096D1F">
          <w:pPr>
            <w:pStyle w:val="2"/>
            <w:numPr>
              <w:ilvl w:val="0"/>
              <w:numId w:val="6"/>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EndPr/>
            <w:sdtContent>
              <w:r w:rsidR="00A814ED">
                <w:rPr>
                  <w:rFonts w:ascii="宋体" w:hAnsi="宋体" w:cs="宋体"/>
                </w:rPr>
                <w:t>本公司董事会、监事会及董事、监事、高级管理人员保证</w:t>
              </w:r>
              <w:r w:rsidR="00A814ED">
                <w:rPr>
                  <w:rFonts w:ascii="宋体" w:hAnsi="宋体" w:cs="宋体" w:hint="eastAsia"/>
                </w:rPr>
                <w:t>半</w:t>
              </w:r>
              <w:r w:rsidR="00A814ED">
                <w:rPr>
                  <w:rFonts w:ascii="宋体" w:hAnsi="宋体" w:cs="宋体"/>
                </w:rPr>
                <w:t>年度报告内容的真实</w:t>
              </w:r>
              <w:r w:rsidR="00A814ED">
                <w:rPr>
                  <w:rFonts w:ascii="宋体" w:hAnsi="宋体" w:cs="宋体" w:hint="eastAsia"/>
                </w:rPr>
                <w:t>性</w:t>
              </w:r>
              <w:r w:rsidR="00A814ED">
                <w:rPr>
                  <w:rFonts w:ascii="宋体" w:hAnsi="宋体" w:cs="宋体"/>
                </w:rPr>
                <w:t>、准确</w:t>
              </w:r>
              <w:r w:rsidR="00A814ED">
                <w:rPr>
                  <w:rFonts w:ascii="宋体" w:hAnsi="宋体" w:cs="宋体" w:hint="eastAsia"/>
                </w:rPr>
                <w:t>性</w:t>
              </w:r>
              <w:r w:rsidR="00A814ED">
                <w:rPr>
                  <w:rFonts w:ascii="宋体" w:hAnsi="宋体" w:cs="宋体"/>
                </w:rPr>
                <w:t>、完整</w:t>
              </w:r>
              <w:r w:rsidR="00A814ED">
                <w:rPr>
                  <w:rFonts w:ascii="宋体" w:hAnsi="宋体" w:cs="宋体" w:hint="eastAsia"/>
                </w:rPr>
                <w:t>性</w:t>
              </w:r>
              <w:r w:rsidR="00A814ED">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sz w:val="21"/>
          <w:szCs w:val="21"/>
        </w:rPr>
      </w:sdtEndPr>
      <w:sdtContent>
        <w:p w14:paraId="2A50C7DD" w14:textId="77777777" w:rsidR="00C33987" w:rsidRDefault="00A814ED">
          <w:pPr>
            <w:pStyle w:val="2"/>
            <w:numPr>
              <w:ilvl w:val="0"/>
              <w:numId w:val="6"/>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14:paraId="78103B7A" w14:textId="77777777" w:rsidR="00C33987" w:rsidRDefault="00096D1F"/>
      </w:sdtContent>
    </w:sdt>
    <w:p w14:paraId="21C6C17E" w14:textId="77777777" w:rsidR="00C33987" w:rsidRDefault="00C33987"/>
    <w:sdt>
      <w:sdtPr>
        <w:rPr>
          <w:rFonts w:ascii="宋体" w:hAnsi="宋体" w:cs="宋体" w:hint="eastAsia"/>
          <w:b w:val="0"/>
          <w:bCs/>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sz w:val="21"/>
          <w:szCs w:val="21"/>
        </w:rPr>
      </w:sdtEndPr>
      <w:sdtContent>
        <w:p w14:paraId="60F9B026" w14:textId="77777777" w:rsidR="00C33987" w:rsidRDefault="00A814ED">
          <w:pPr>
            <w:pStyle w:val="2"/>
            <w:numPr>
              <w:ilvl w:val="0"/>
              <w:numId w:val="6"/>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824791342"/>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14:paraId="65E7968A" w14:textId="77777777" w:rsidR="00C33987" w:rsidRDefault="00096D1F"/>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14:paraId="00872C31" w14:textId="23FE28B5" w:rsidR="00C33987" w:rsidRDefault="00A814ED">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ascii="宋体" w:hAnsi="宋体" w:hint="eastAsia"/>
                </w:rPr>
                <w:t>叶建桥</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ascii="宋体" w:hAnsi="宋体" w:hint="eastAsia"/>
                </w:rPr>
                <w:t>何刚信</w:t>
              </w:r>
              <w:proofErr w:type="gramEnd"/>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ascii="宋体" w:hAnsi="宋体" w:hint="eastAsia"/>
                </w:rPr>
                <w:t>彭伟军</w:t>
              </w:r>
            </w:sdtContent>
          </w:sdt>
          <w:r>
            <w:rPr>
              <w:rFonts w:ascii="宋体" w:hAnsi="宋体" w:hint="eastAsia"/>
            </w:rPr>
            <w:t>声明：保证半年度报告中财务报告的真实、准确、完整。</w:t>
          </w:r>
        </w:p>
      </w:sdtContent>
    </w:sdt>
    <w:p w14:paraId="5CB6F12C" w14:textId="77777777" w:rsidR="00C33987" w:rsidRDefault="00C33987"/>
    <w:sdt>
      <w:sdtPr>
        <w:rPr>
          <w:rFonts w:ascii="宋体" w:hAnsi="宋体" w:cs="宋体"/>
          <w:b w:val="0"/>
          <w:bCs/>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zCs w:val="21"/>
          <w:shd w:val="pct15" w:color="auto" w:fill="FFFFFF"/>
        </w:rPr>
      </w:sdtEndPr>
      <w:sdtContent>
        <w:p w14:paraId="714F069D" w14:textId="77777777" w:rsidR="00C33987" w:rsidRDefault="00A814ED">
          <w:pPr>
            <w:pStyle w:val="2"/>
            <w:numPr>
              <w:ilvl w:val="0"/>
              <w:numId w:val="6"/>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14:paraId="7FBDB456" w14:textId="20FC714B" w:rsidR="00C33987" w:rsidRDefault="00901315">
              <w:pPr>
                <w:kinsoku w:val="0"/>
                <w:overflowPunct w:val="0"/>
                <w:autoSpaceDE w:val="0"/>
                <w:autoSpaceDN w:val="0"/>
                <w:adjustRightInd w:val="0"/>
                <w:snapToGrid w:val="0"/>
                <w:spacing w:line="360" w:lineRule="exact"/>
                <w:rPr>
                  <w:shd w:val="pct15" w:color="auto" w:fill="FFFFFF"/>
                </w:rPr>
              </w:pPr>
              <w:r>
                <w:rPr>
                  <w:rFonts w:hint="eastAsia"/>
                </w:rPr>
                <w:t>不适用</w:t>
              </w:r>
            </w:p>
          </w:sdtContent>
        </w:sdt>
      </w:sdtContent>
    </w:sdt>
    <w:p w14:paraId="2BBC3876" w14:textId="77777777" w:rsidR="00C33987" w:rsidRDefault="00C33987">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z w:val="21"/>
          <w:szCs w:val="21"/>
          <w:shd w:val="pct15" w:color="auto" w:fill="FFFFFF"/>
        </w:rPr>
      </w:sdtEndPr>
      <w:sdtContent>
        <w:p w14:paraId="6ECECC06" w14:textId="77777777" w:rsidR="00C33987" w:rsidRDefault="00A814ED">
          <w:pPr>
            <w:pStyle w:val="2"/>
            <w:numPr>
              <w:ilvl w:val="0"/>
              <w:numId w:val="6"/>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EndPr/>
          <w:sdtContent>
            <w:p w14:paraId="0E75F520" w14:textId="34228E3A" w:rsidR="00C33987" w:rsidRDefault="00A814ED">
              <w:r>
                <w:fldChar w:fldCharType="begin"/>
              </w:r>
              <w:r w:rsidR="00A509FD">
                <w:instrText xml:space="preserve"> MACROBUTTON  SnrToggleCheckbox √适用 </w:instrText>
              </w:r>
              <w:r>
                <w:fldChar w:fldCharType="end"/>
              </w:r>
              <w:r>
                <w:fldChar w:fldCharType="begin"/>
              </w:r>
              <w:r w:rsidR="00A509FD">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14:paraId="5E497250" w14:textId="132D973E" w:rsidR="00C33987" w:rsidRDefault="00A509FD">
              <w:pPr>
                <w:kinsoku w:val="0"/>
                <w:overflowPunct w:val="0"/>
                <w:autoSpaceDE w:val="0"/>
                <w:autoSpaceDN w:val="0"/>
                <w:adjustRightInd w:val="0"/>
                <w:snapToGrid w:val="0"/>
                <w:spacing w:line="360" w:lineRule="exact"/>
                <w:rPr>
                  <w:shd w:val="pct15" w:color="auto" w:fill="FFFFFF"/>
                </w:rPr>
              </w:pPr>
              <w:proofErr w:type="gramStart"/>
              <w:r>
                <w:rPr>
                  <w:rFonts w:hint="eastAsia"/>
                </w:rPr>
                <w:t>本半年度</w:t>
              </w:r>
              <w:proofErr w:type="gramEnd"/>
              <w:r>
                <w:rPr>
                  <w:rFonts w:hint="eastAsia"/>
                </w:rPr>
                <w:t>报告涉及未来计划等前瞻性陈述，不构成公司对投资者的实质承诺，请投资者注意投资风险。</w:t>
              </w:r>
            </w:p>
          </w:sdtContent>
        </w:sdt>
      </w:sdtContent>
    </w:sdt>
    <w:p w14:paraId="42B34EEA" w14:textId="77777777" w:rsidR="00C33987" w:rsidRDefault="00C33987">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zCs w:val="21"/>
          <w:shd w:val="clear" w:color="auto" w:fill="auto"/>
        </w:rPr>
      </w:sdtEndPr>
      <w:sdtContent>
        <w:p w14:paraId="73E73767" w14:textId="77777777" w:rsidR="00C33987" w:rsidRDefault="00A814ED">
          <w:pPr>
            <w:pStyle w:val="2"/>
            <w:numPr>
              <w:ilvl w:val="0"/>
              <w:numId w:val="6"/>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val="0"/>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EndPr/>
          <w:sdtContent>
            <w:p w14:paraId="084566CD" w14:textId="33564B26" w:rsidR="00C33987" w:rsidRDefault="00013C78">
              <w:pPr>
                <w:kinsoku w:val="0"/>
                <w:overflowPunct w:val="0"/>
                <w:autoSpaceDE w:val="0"/>
                <w:autoSpaceDN w:val="0"/>
                <w:adjustRightInd w:val="0"/>
                <w:snapToGrid w:val="0"/>
                <w:spacing w:line="360" w:lineRule="exact"/>
                <w:rPr>
                  <w:bCs w:val="0"/>
                </w:rPr>
              </w:pPr>
              <w:r>
                <w:rPr>
                  <w:rFonts w:hint="eastAsia"/>
                  <w:bCs w:val="0"/>
                </w:rPr>
                <w:t>否</w:t>
              </w:r>
            </w:p>
          </w:sdtContent>
        </w:sdt>
      </w:sdtContent>
    </w:sdt>
    <w:p w14:paraId="69858E07" w14:textId="77777777" w:rsidR="00C33987" w:rsidRDefault="00C33987">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szCs w:val="21"/>
        </w:rPr>
      </w:sdtEndPr>
      <w:sdtContent>
        <w:p w14:paraId="43A68E4A" w14:textId="77777777" w:rsidR="00C33987" w:rsidRDefault="00A814ED">
          <w:pPr>
            <w:pStyle w:val="2"/>
            <w:numPr>
              <w:ilvl w:val="0"/>
              <w:numId w:val="6"/>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EndPr/>
          <w:sdtContent>
            <w:p w14:paraId="67AD8E5D" w14:textId="2CDFFBAD" w:rsidR="00C33987" w:rsidRDefault="00013C78">
              <w:r>
                <w:rPr>
                  <w:rFonts w:hint="eastAsia"/>
                </w:rPr>
                <w:t>否</w:t>
              </w:r>
            </w:p>
          </w:sdtContent>
        </w:sdt>
      </w:sdtContent>
    </w:sdt>
    <w:p w14:paraId="083B6BB1" w14:textId="77777777" w:rsidR="00C33987" w:rsidRDefault="00C33987"/>
    <w:bookmarkStart w:id="1" w:name="_Hlk72769553" w:displacedByCustomXml="next"/>
    <w:sdt>
      <w:sdtPr>
        <w:rPr>
          <w:rFonts w:ascii="宋体" w:hAnsi="宋体" w:cs="宋体" w:hint="eastAsia"/>
          <w:b w:val="0"/>
          <w:bCs/>
          <w:kern w:val="0"/>
          <w:szCs w:val="24"/>
        </w:rPr>
        <w:alias w:val="模块:"/>
        <w:tag w:val="_SEC_f8924de2a90b4f29b727c0dcf0bfd58a"/>
        <w:id w:val="-1496179324"/>
        <w:lock w:val="sdtLocked"/>
        <w:placeholder>
          <w:docPart w:val="GBC22222222222222222222222222222"/>
        </w:placeholder>
      </w:sdtPr>
      <w:sdtEndPr>
        <w:rPr>
          <w:szCs w:val="21"/>
        </w:rPr>
      </w:sdtEndPr>
      <w:sdtContent>
        <w:bookmarkStart w:id="2" w:name="_Hlk61881950" w:displacedByCustomXml="prev"/>
        <w:p w14:paraId="6A9F19F9" w14:textId="77777777" w:rsidR="00C33987" w:rsidRDefault="00A814ED">
          <w:pPr>
            <w:pStyle w:val="2"/>
            <w:numPr>
              <w:ilvl w:val="0"/>
              <w:numId w:val="6"/>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EndPr/>
          <w:sdtContent>
            <w:p w14:paraId="45E98A5F" w14:textId="74646AAE" w:rsidR="00C33987" w:rsidRDefault="00013C78" w:rsidP="00013C78">
              <w:r>
                <w:rPr>
                  <w:rFonts w:hint="eastAsia"/>
                </w:rPr>
                <w:t>否</w:t>
              </w:r>
            </w:p>
          </w:sdtContent>
        </w:sdt>
        <w:p w14:paraId="2B6E32CF" w14:textId="77777777" w:rsidR="00C33987" w:rsidRDefault="00096D1F"/>
      </w:sdtContent>
    </w:sdt>
    <w:bookmarkEnd w:id="1" w:displacedByCustomXml="prev"/>
    <w:sdt>
      <w:sdtPr>
        <w:rPr>
          <w:rFonts w:ascii="宋体" w:hAnsi="宋体" w:cs="宋体"/>
          <w:b w:val="0"/>
          <w:bCs/>
          <w:kern w:val="0"/>
          <w:szCs w:val="24"/>
        </w:rPr>
        <w:alias w:val="模块:重大风险提示"/>
        <w:tag w:val="_SEC_765dd5e867e04417bfcc7ba07f902949"/>
        <w:id w:val="1522197621"/>
        <w:lock w:val="sdtLocked"/>
        <w:placeholder>
          <w:docPart w:val="GBC22222222222222222222222222222"/>
        </w:placeholder>
      </w:sdtPr>
      <w:sdtEndPr>
        <w:rPr>
          <w:rFonts w:hint="eastAsia"/>
          <w:szCs w:val="21"/>
        </w:rPr>
      </w:sdtEndPr>
      <w:sdtContent>
        <w:p w14:paraId="3D9FEFF0" w14:textId="77777777" w:rsidR="00C33987" w:rsidRDefault="00A814ED">
          <w:pPr>
            <w:pStyle w:val="2"/>
            <w:numPr>
              <w:ilvl w:val="0"/>
              <w:numId w:val="6"/>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854926273"/>
            <w:lock w:val="sdtLocked"/>
            <w:placeholder>
              <w:docPart w:val="GBC22222222222222222222222222222"/>
            </w:placeholder>
          </w:sdtPr>
          <w:sdtEndPr/>
          <w:sdtContent>
            <w:p w14:paraId="3BC4A1A1" w14:textId="5FF86A66" w:rsidR="00C33987" w:rsidRDefault="00013C78">
              <w:r>
                <w:rPr>
                  <w:rFonts w:hint="eastAsia"/>
                </w:rPr>
                <w:t>公司已在本报告中详细描述可能存在的相关风险，敬请查阅第三节管理</w:t>
              </w:r>
              <w:proofErr w:type="gramStart"/>
              <w:r>
                <w:rPr>
                  <w:rFonts w:hint="eastAsia"/>
                </w:rPr>
                <w:t>层讨论</w:t>
              </w:r>
              <w:proofErr w:type="gramEnd"/>
              <w:r>
                <w:rPr>
                  <w:rFonts w:hint="eastAsia"/>
                </w:rPr>
                <w:t>与分析中关于公司可能面对的风险因素及对策部分的内容。</w:t>
              </w:r>
            </w:p>
          </w:sdtContent>
        </w:sdt>
      </w:sdtContent>
    </w:sdt>
    <w:p w14:paraId="0179765B" w14:textId="77777777" w:rsidR="00C33987" w:rsidRDefault="00C33987"/>
    <w:sdt>
      <w:sdtPr>
        <w:rPr>
          <w:rFonts w:ascii="宋体" w:hAnsi="宋体" w:cs="宋体"/>
          <w:b w:val="0"/>
          <w:bCs/>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szCs w:val="21"/>
        </w:rPr>
      </w:sdtEndPr>
      <w:sdtContent>
        <w:p w14:paraId="2BBE44DF" w14:textId="77777777" w:rsidR="00C33987" w:rsidRDefault="00A814ED">
          <w:pPr>
            <w:pStyle w:val="2"/>
            <w:numPr>
              <w:ilvl w:val="0"/>
              <w:numId w:val="6"/>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EndPr/>
          <w:sdtContent>
            <w:p w14:paraId="6222291B" w14:textId="6AB0D2CF" w:rsidR="00C33987" w:rsidRDefault="00A814ED" w:rsidP="00013C78">
              <w:r>
                <w:fldChar w:fldCharType="begin"/>
              </w:r>
              <w:r w:rsidR="00013C78">
                <w:instrText xml:space="preserve"> MACROBUTTON  SnrToggleCheckbox □适用 </w:instrText>
              </w:r>
              <w:r>
                <w:fldChar w:fldCharType="end"/>
              </w:r>
              <w:r>
                <w:fldChar w:fldCharType="begin"/>
              </w:r>
              <w:r w:rsidR="00013C78">
                <w:instrText xml:space="preserve"> MACROBUTTON  SnrToggleCheckbox √不适用 </w:instrText>
              </w:r>
              <w:r>
                <w:fldChar w:fldCharType="end"/>
              </w:r>
            </w:p>
          </w:sdtContent>
        </w:sdt>
      </w:sdtContent>
    </w:sdt>
    <w:p w14:paraId="538FD2AA" w14:textId="77777777" w:rsidR="00C33987" w:rsidRDefault="00C33987">
      <w:pPr>
        <w:sectPr w:rsidR="00C33987" w:rsidSect="005B5D50">
          <w:headerReference w:type="default" r:id="rId12"/>
          <w:footerReference w:type="default" r:id="rId13"/>
          <w:pgSz w:w="11906" w:h="16838"/>
          <w:pgMar w:top="1525" w:right="1276" w:bottom="1440" w:left="1797" w:header="855" w:footer="992" w:gutter="0"/>
          <w:cols w:space="425"/>
          <w:docGrid w:linePitch="312"/>
        </w:sectPr>
      </w:pPr>
    </w:p>
    <w:p w14:paraId="4F91A623" w14:textId="77777777" w:rsidR="00C33987" w:rsidRDefault="00C33987"/>
    <w:p w14:paraId="219F7983" w14:textId="77777777" w:rsidR="00C33987" w:rsidRDefault="00A814ED">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7E056689" w14:textId="0292BAF8" w:rsidR="00C33987" w:rsidRDefault="00096D1F">
      <w:pPr>
        <w:pStyle w:val="TOC1"/>
        <w:spacing w:line="360" w:lineRule="auto"/>
        <w:rPr>
          <w:rFonts w:asciiTheme="minorHAnsi" w:eastAsiaTheme="minorEastAsia" w:hAnsiTheme="minorHAnsi" w:cstheme="minorBidi"/>
          <w:bCs w:val="0"/>
          <w:noProof/>
          <w:szCs w:val="22"/>
        </w:rPr>
      </w:pPr>
      <w:hyperlink w:anchor="_Toc76114272" w:history="1">
        <w:r w:rsidR="00A814ED">
          <w:rPr>
            <w:rStyle w:val="a3"/>
            <w:rFonts w:ascii="黑体" w:hAnsi="黑体"/>
            <w:b/>
            <w:noProof/>
          </w:rPr>
          <w:t>第一节</w:t>
        </w:r>
        <w:r w:rsidR="00A814ED">
          <w:rPr>
            <w:rFonts w:asciiTheme="minorHAnsi" w:eastAsiaTheme="minorEastAsia" w:hAnsiTheme="minorHAnsi" w:cstheme="minorBidi"/>
            <w:noProof/>
            <w:szCs w:val="22"/>
          </w:rPr>
          <w:tab/>
        </w:r>
        <w:r w:rsidR="00A814ED">
          <w:rPr>
            <w:rStyle w:val="a3"/>
            <w:rFonts w:ascii="黑体" w:hAnsi="黑体"/>
            <w:b/>
            <w:noProof/>
          </w:rPr>
          <w:t>释义</w:t>
        </w:r>
        <w:r w:rsidR="00A814ED">
          <w:rPr>
            <w:noProof/>
            <w:webHidden/>
          </w:rPr>
          <w:tab/>
        </w:r>
        <w:r w:rsidR="00A814ED">
          <w:rPr>
            <w:bCs w:val="0"/>
            <w:noProof/>
            <w:webHidden/>
          </w:rPr>
          <w:fldChar w:fldCharType="begin"/>
        </w:r>
        <w:r w:rsidR="00A814ED">
          <w:rPr>
            <w:noProof/>
            <w:webHidden/>
          </w:rPr>
          <w:instrText xml:space="preserve"> PAGEREF _Toc76114272 \h </w:instrText>
        </w:r>
        <w:r w:rsidR="00A814ED">
          <w:rPr>
            <w:bCs w:val="0"/>
            <w:noProof/>
            <w:webHidden/>
          </w:rPr>
        </w:r>
        <w:r w:rsidR="00A814ED">
          <w:rPr>
            <w:bCs w:val="0"/>
            <w:noProof/>
            <w:webHidden/>
          </w:rPr>
          <w:fldChar w:fldCharType="separate"/>
        </w:r>
        <w:r w:rsidR="006014C2">
          <w:rPr>
            <w:noProof/>
            <w:webHidden/>
          </w:rPr>
          <w:t>4</w:t>
        </w:r>
        <w:r w:rsidR="00A814ED">
          <w:rPr>
            <w:bCs w:val="0"/>
            <w:noProof/>
            <w:webHidden/>
          </w:rPr>
          <w:fldChar w:fldCharType="end"/>
        </w:r>
      </w:hyperlink>
    </w:p>
    <w:p w14:paraId="303B8EB5" w14:textId="0FE12DFC" w:rsidR="00C33987" w:rsidRDefault="00096D1F">
      <w:pPr>
        <w:pStyle w:val="TOC1"/>
        <w:spacing w:line="360" w:lineRule="auto"/>
        <w:rPr>
          <w:rFonts w:asciiTheme="minorHAnsi" w:eastAsiaTheme="minorEastAsia" w:hAnsiTheme="minorHAnsi" w:cstheme="minorBidi"/>
          <w:bCs w:val="0"/>
          <w:noProof/>
          <w:szCs w:val="22"/>
        </w:rPr>
      </w:pPr>
      <w:hyperlink w:anchor="_Toc76114273" w:history="1">
        <w:r w:rsidR="00A814ED">
          <w:rPr>
            <w:rStyle w:val="a3"/>
            <w:rFonts w:ascii="黑体" w:hAnsi="黑体"/>
            <w:b/>
            <w:noProof/>
          </w:rPr>
          <w:t>第二节</w:t>
        </w:r>
        <w:r w:rsidR="00A814ED">
          <w:rPr>
            <w:rFonts w:asciiTheme="minorHAnsi" w:eastAsiaTheme="minorEastAsia" w:hAnsiTheme="minorHAnsi" w:cstheme="minorBidi"/>
            <w:noProof/>
            <w:szCs w:val="22"/>
          </w:rPr>
          <w:tab/>
        </w:r>
        <w:r w:rsidR="00A814ED">
          <w:rPr>
            <w:rStyle w:val="a3"/>
            <w:rFonts w:ascii="黑体" w:hAnsi="黑体"/>
            <w:b/>
            <w:noProof/>
          </w:rPr>
          <w:t>公司简介和主要财务指标</w:t>
        </w:r>
        <w:r w:rsidR="00A814ED">
          <w:rPr>
            <w:noProof/>
            <w:webHidden/>
          </w:rPr>
          <w:tab/>
        </w:r>
        <w:r w:rsidR="00A814ED">
          <w:rPr>
            <w:bCs w:val="0"/>
            <w:noProof/>
            <w:webHidden/>
          </w:rPr>
          <w:fldChar w:fldCharType="begin"/>
        </w:r>
        <w:r w:rsidR="00A814ED">
          <w:rPr>
            <w:noProof/>
            <w:webHidden/>
          </w:rPr>
          <w:instrText xml:space="preserve"> PAGEREF _Toc76114273 \h </w:instrText>
        </w:r>
        <w:r w:rsidR="00A814ED">
          <w:rPr>
            <w:bCs w:val="0"/>
            <w:noProof/>
            <w:webHidden/>
          </w:rPr>
        </w:r>
        <w:r w:rsidR="00A814ED">
          <w:rPr>
            <w:bCs w:val="0"/>
            <w:noProof/>
            <w:webHidden/>
          </w:rPr>
          <w:fldChar w:fldCharType="separate"/>
        </w:r>
        <w:r w:rsidR="006014C2">
          <w:rPr>
            <w:noProof/>
            <w:webHidden/>
          </w:rPr>
          <w:t>4</w:t>
        </w:r>
        <w:r w:rsidR="00A814ED">
          <w:rPr>
            <w:bCs w:val="0"/>
            <w:noProof/>
            <w:webHidden/>
          </w:rPr>
          <w:fldChar w:fldCharType="end"/>
        </w:r>
      </w:hyperlink>
    </w:p>
    <w:p w14:paraId="77DE6FD2" w14:textId="44D5938C" w:rsidR="00C33987" w:rsidRDefault="00096D1F">
      <w:pPr>
        <w:pStyle w:val="TOC1"/>
        <w:spacing w:line="360" w:lineRule="auto"/>
        <w:rPr>
          <w:rFonts w:asciiTheme="minorHAnsi" w:eastAsiaTheme="minorEastAsia" w:hAnsiTheme="minorHAnsi" w:cstheme="minorBidi"/>
          <w:bCs w:val="0"/>
          <w:noProof/>
          <w:szCs w:val="22"/>
        </w:rPr>
      </w:pPr>
      <w:hyperlink w:anchor="_Toc76114274" w:history="1">
        <w:r w:rsidR="00A814ED">
          <w:rPr>
            <w:rStyle w:val="a3"/>
            <w:rFonts w:ascii="黑体" w:hAnsi="黑体"/>
            <w:b/>
            <w:noProof/>
          </w:rPr>
          <w:t>第三节</w:t>
        </w:r>
        <w:r w:rsidR="00A814ED">
          <w:rPr>
            <w:rFonts w:asciiTheme="minorHAnsi" w:eastAsiaTheme="minorEastAsia" w:hAnsiTheme="minorHAnsi" w:cstheme="minorBidi"/>
            <w:noProof/>
            <w:szCs w:val="22"/>
          </w:rPr>
          <w:tab/>
        </w:r>
        <w:r w:rsidR="00A814ED">
          <w:rPr>
            <w:rStyle w:val="a3"/>
            <w:rFonts w:ascii="黑体" w:hAnsi="黑体"/>
            <w:b/>
            <w:noProof/>
          </w:rPr>
          <w:t>管理层讨论与分析</w:t>
        </w:r>
        <w:r w:rsidR="00A814ED">
          <w:rPr>
            <w:noProof/>
            <w:webHidden/>
          </w:rPr>
          <w:tab/>
        </w:r>
        <w:r w:rsidR="00A814ED">
          <w:rPr>
            <w:bCs w:val="0"/>
            <w:noProof/>
            <w:webHidden/>
          </w:rPr>
          <w:fldChar w:fldCharType="begin"/>
        </w:r>
        <w:r w:rsidR="00A814ED">
          <w:rPr>
            <w:noProof/>
            <w:webHidden/>
          </w:rPr>
          <w:instrText xml:space="preserve"> PAGEREF _Toc76114274 \h </w:instrText>
        </w:r>
        <w:r w:rsidR="00A814ED">
          <w:rPr>
            <w:bCs w:val="0"/>
            <w:noProof/>
            <w:webHidden/>
          </w:rPr>
        </w:r>
        <w:r w:rsidR="00A814ED">
          <w:rPr>
            <w:bCs w:val="0"/>
            <w:noProof/>
            <w:webHidden/>
          </w:rPr>
          <w:fldChar w:fldCharType="separate"/>
        </w:r>
        <w:r w:rsidR="006014C2">
          <w:rPr>
            <w:noProof/>
            <w:webHidden/>
          </w:rPr>
          <w:t>7</w:t>
        </w:r>
        <w:r w:rsidR="00A814ED">
          <w:rPr>
            <w:bCs w:val="0"/>
            <w:noProof/>
            <w:webHidden/>
          </w:rPr>
          <w:fldChar w:fldCharType="end"/>
        </w:r>
      </w:hyperlink>
    </w:p>
    <w:p w14:paraId="2B74C2BA" w14:textId="62D62B8D" w:rsidR="00C33987" w:rsidRDefault="00096D1F">
      <w:pPr>
        <w:pStyle w:val="TOC1"/>
        <w:spacing w:line="360" w:lineRule="auto"/>
        <w:rPr>
          <w:rFonts w:asciiTheme="minorHAnsi" w:eastAsiaTheme="minorEastAsia" w:hAnsiTheme="minorHAnsi" w:cstheme="minorBidi"/>
          <w:bCs w:val="0"/>
          <w:noProof/>
          <w:szCs w:val="22"/>
        </w:rPr>
      </w:pPr>
      <w:hyperlink w:anchor="_Toc76114275" w:history="1">
        <w:r w:rsidR="00A814ED">
          <w:rPr>
            <w:rStyle w:val="a3"/>
            <w:rFonts w:ascii="黑体" w:hAnsi="黑体"/>
            <w:b/>
            <w:noProof/>
          </w:rPr>
          <w:t>第四节</w:t>
        </w:r>
        <w:r w:rsidR="00A814ED">
          <w:rPr>
            <w:rFonts w:asciiTheme="minorHAnsi" w:eastAsiaTheme="minorEastAsia" w:hAnsiTheme="minorHAnsi" w:cstheme="minorBidi"/>
            <w:noProof/>
            <w:szCs w:val="22"/>
          </w:rPr>
          <w:tab/>
        </w:r>
        <w:r w:rsidR="00A814ED">
          <w:rPr>
            <w:rStyle w:val="a3"/>
            <w:rFonts w:ascii="黑体" w:hAnsi="黑体"/>
            <w:b/>
            <w:noProof/>
          </w:rPr>
          <w:t>公司治理</w:t>
        </w:r>
        <w:r w:rsidR="00A814ED">
          <w:rPr>
            <w:noProof/>
            <w:webHidden/>
          </w:rPr>
          <w:tab/>
        </w:r>
        <w:r w:rsidR="00A814ED">
          <w:rPr>
            <w:bCs w:val="0"/>
            <w:noProof/>
            <w:webHidden/>
          </w:rPr>
          <w:fldChar w:fldCharType="begin"/>
        </w:r>
        <w:r w:rsidR="00A814ED">
          <w:rPr>
            <w:noProof/>
            <w:webHidden/>
          </w:rPr>
          <w:instrText xml:space="preserve"> PAGEREF _Toc76114275 \h </w:instrText>
        </w:r>
        <w:r w:rsidR="00A814ED">
          <w:rPr>
            <w:bCs w:val="0"/>
            <w:noProof/>
            <w:webHidden/>
          </w:rPr>
        </w:r>
        <w:r w:rsidR="00A814ED">
          <w:rPr>
            <w:bCs w:val="0"/>
            <w:noProof/>
            <w:webHidden/>
          </w:rPr>
          <w:fldChar w:fldCharType="separate"/>
        </w:r>
        <w:r w:rsidR="006014C2">
          <w:rPr>
            <w:noProof/>
            <w:webHidden/>
          </w:rPr>
          <w:t>16</w:t>
        </w:r>
        <w:r w:rsidR="00A814ED">
          <w:rPr>
            <w:bCs w:val="0"/>
            <w:noProof/>
            <w:webHidden/>
          </w:rPr>
          <w:fldChar w:fldCharType="end"/>
        </w:r>
      </w:hyperlink>
    </w:p>
    <w:p w14:paraId="395F21BA" w14:textId="4FD4FADF" w:rsidR="00C33987" w:rsidRDefault="00096D1F">
      <w:pPr>
        <w:pStyle w:val="TOC1"/>
        <w:spacing w:line="360" w:lineRule="auto"/>
        <w:rPr>
          <w:rFonts w:asciiTheme="minorHAnsi" w:eastAsiaTheme="minorEastAsia" w:hAnsiTheme="minorHAnsi" w:cstheme="minorBidi"/>
          <w:bCs w:val="0"/>
          <w:noProof/>
          <w:szCs w:val="22"/>
        </w:rPr>
      </w:pPr>
      <w:hyperlink w:anchor="_Toc76114276" w:history="1">
        <w:r w:rsidR="00A814ED">
          <w:rPr>
            <w:rStyle w:val="a3"/>
            <w:rFonts w:ascii="黑体" w:hAnsi="黑体"/>
            <w:b/>
            <w:noProof/>
          </w:rPr>
          <w:t>第五节</w:t>
        </w:r>
        <w:r w:rsidR="00A814ED">
          <w:rPr>
            <w:rFonts w:asciiTheme="minorHAnsi" w:eastAsiaTheme="minorEastAsia" w:hAnsiTheme="minorHAnsi" w:cstheme="minorBidi"/>
            <w:noProof/>
            <w:szCs w:val="22"/>
          </w:rPr>
          <w:tab/>
        </w:r>
        <w:r w:rsidR="00A814ED">
          <w:rPr>
            <w:rStyle w:val="a3"/>
            <w:rFonts w:ascii="黑体" w:hAnsi="黑体"/>
            <w:b/>
            <w:noProof/>
          </w:rPr>
          <w:t>环境与社会责任</w:t>
        </w:r>
        <w:r w:rsidR="00A814ED">
          <w:rPr>
            <w:noProof/>
            <w:webHidden/>
          </w:rPr>
          <w:tab/>
        </w:r>
        <w:r w:rsidR="00A814ED">
          <w:rPr>
            <w:bCs w:val="0"/>
            <w:noProof/>
            <w:webHidden/>
          </w:rPr>
          <w:fldChar w:fldCharType="begin"/>
        </w:r>
        <w:r w:rsidR="00A814ED">
          <w:rPr>
            <w:noProof/>
            <w:webHidden/>
          </w:rPr>
          <w:instrText xml:space="preserve"> PAGEREF _Toc76114276 \h </w:instrText>
        </w:r>
        <w:r w:rsidR="00A814ED">
          <w:rPr>
            <w:bCs w:val="0"/>
            <w:noProof/>
            <w:webHidden/>
          </w:rPr>
        </w:r>
        <w:r w:rsidR="00A814ED">
          <w:rPr>
            <w:bCs w:val="0"/>
            <w:noProof/>
            <w:webHidden/>
          </w:rPr>
          <w:fldChar w:fldCharType="separate"/>
        </w:r>
        <w:r w:rsidR="006014C2">
          <w:rPr>
            <w:noProof/>
            <w:webHidden/>
          </w:rPr>
          <w:t>17</w:t>
        </w:r>
        <w:r w:rsidR="00A814ED">
          <w:rPr>
            <w:bCs w:val="0"/>
            <w:noProof/>
            <w:webHidden/>
          </w:rPr>
          <w:fldChar w:fldCharType="end"/>
        </w:r>
      </w:hyperlink>
    </w:p>
    <w:p w14:paraId="119DB357" w14:textId="490124D3" w:rsidR="00C33987" w:rsidRDefault="00096D1F">
      <w:pPr>
        <w:pStyle w:val="TOC1"/>
        <w:spacing w:line="360" w:lineRule="auto"/>
        <w:rPr>
          <w:rFonts w:asciiTheme="minorHAnsi" w:eastAsiaTheme="minorEastAsia" w:hAnsiTheme="minorHAnsi" w:cstheme="minorBidi"/>
          <w:bCs w:val="0"/>
          <w:noProof/>
          <w:szCs w:val="22"/>
        </w:rPr>
      </w:pPr>
      <w:hyperlink w:anchor="_Toc76114277" w:history="1">
        <w:r w:rsidR="00A814ED">
          <w:rPr>
            <w:rStyle w:val="a3"/>
            <w:rFonts w:ascii="黑体" w:hAnsi="黑体"/>
            <w:b/>
            <w:noProof/>
          </w:rPr>
          <w:t>第六节</w:t>
        </w:r>
        <w:r w:rsidR="00A814ED">
          <w:rPr>
            <w:rFonts w:asciiTheme="minorHAnsi" w:eastAsiaTheme="minorEastAsia" w:hAnsiTheme="minorHAnsi" w:cstheme="minorBidi"/>
            <w:noProof/>
            <w:szCs w:val="22"/>
          </w:rPr>
          <w:tab/>
        </w:r>
        <w:r w:rsidR="00A814ED">
          <w:rPr>
            <w:rStyle w:val="a3"/>
            <w:rFonts w:ascii="黑体" w:hAnsi="黑体"/>
            <w:b/>
            <w:noProof/>
          </w:rPr>
          <w:t>重要事项</w:t>
        </w:r>
        <w:r w:rsidR="00A814ED">
          <w:rPr>
            <w:noProof/>
            <w:webHidden/>
          </w:rPr>
          <w:tab/>
        </w:r>
        <w:r w:rsidR="00A814ED">
          <w:rPr>
            <w:bCs w:val="0"/>
            <w:noProof/>
            <w:webHidden/>
          </w:rPr>
          <w:fldChar w:fldCharType="begin"/>
        </w:r>
        <w:r w:rsidR="00A814ED">
          <w:rPr>
            <w:noProof/>
            <w:webHidden/>
          </w:rPr>
          <w:instrText xml:space="preserve"> PAGEREF _Toc76114277 \h </w:instrText>
        </w:r>
        <w:r w:rsidR="00A814ED">
          <w:rPr>
            <w:bCs w:val="0"/>
            <w:noProof/>
            <w:webHidden/>
          </w:rPr>
        </w:r>
        <w:r w:rsidR="00A814ED">
          <w:rPr>
            <w:bCs w:val="0"/>
            <w:noProof/>
            <w:webHidden/>
          </w:rPr>
          <w:fldChar w:fldCharType="separate"/>
        </w:r>
        <w:r w:rsidR="006014C2">
          <w:rPr>
            <w:noProof/>
            <w:webHidden/>
          </w:rPr>
          <w:t>23</w:t>
        </w:r>
        <w:r w:rsidR="00A814ED">
          <w:rPr>
            <w:bCs w:val="0"/>
            <w:noProof/>
            <w:webHidden/>
          </w:rPr>
          <w:fldChar w:fldCharType="end"/>
        </w:r>
      </w:hyperlink>
    </w:p>
    <w:p w14:paraId="69F5D11E" w14:textId="1B0EDE3F" w:rsidR="00C33987" w:rsidRDefault="00096D1F">
      <w:pPr>
        <w:pStyle w:val="TOC1"/>
        <w:spacing w:line="360" w:lineRule="auto"/>
        <w:rPr>
          <w:rFonts w:asciiTheme="minorHAnsi" w:eastAsiaTheme="minorEastAsia" w:hAnsiTheme="minorHAnsi" w:cstheme="minorBidi"/>
          <w:bCs w:val="0"/>
          <w:noProof/>
          <w:szCs w:val="22"/>
        </w:rPr>
      </w:pPr>
      <w:hyperlink w:anchor="_Toc76114278" w:history="1">
        <w:r w:rsidR="00A814ED">
          <w:rPr>
            <w:rStyle w:val="a3"/>
            <w:rFonts w:ascii="黑体" w:hAnsi="黑体"/>
            <w:b/>
            <w:noProof/>
          </w:rPr>
          <w:t>第七节</w:t>
        </w:r>
        <w:r w:rsidR="00A814ED">
          <w:rPr>
            <w:rFonts w:asciiTheme="minorHAnsi" w:eastAsiaTheme="minorEastAsia" w:hAnsiTheme="minorHAnsi" w:cstheme="minorBidi"/>
            <w:noProof/>
            <w:szCs w:val="22"/>
          </w:rPr>
          <w:tab/>
        </w:r>
        <w:r w:rsidR="00A814ED">
          <w:rPr>
            <w:rStyle w:val="a3"/>
            <w:rFonts w:ascii="黑体" w:hAnsi="黑体"/>
            <w:b/>
            <w:noProof/>
          </w:rPr>
          <w:t>股份变动及股东情况</w:t>
        </w:r>
        <w:r w:rsidR="00A814ED">
          <w:rPr>
            <w:noProof/>
            <w:webHidden/>
          </w:rPr>
          <w:tab/>
        </w:r>
        <w:r w:rsidR="00A814ED">
          <w:rPr>
            <w:bCs w:val="0"/>
            <w:noProof/>
            <w:webHidden/>
          </w:rPr>
          <w:fldChar w:fldCharType="begin"/>
        </w:r>
        <w:r w:rsidR="00A814ED">
          <w:rPr>
            <w:noProof/>
            <w:webHidden/>
          </w:rPr>
          <w:instrText xml:space="preserve"> PAGEREF _Toc76114278 \h </w:instrText>
        </w:r>
        <w:r w:rsidR="00A814ED">
          <w:rPr>
            <w:bCs w:val="0"/>
            <w:noProof/>
            <w:webHidden/>
          </w:rPr>
        </w:r>
        <w:r w:rsidR="00A814ED">
          <w:rPr>
            <w:bCs w:val="0"/>
            <w:noProof/>
            <w:webHidden/>
          </w:rPr>
          <w:fldChar w:fldCharType="separate"/>
        </w:r>
        <w:r w:rsidR="006014C2">
          <w:rPr>
            <w:noProof/>
            <w:webHidden/>
          </w:rPr>
          <w:t>27</w:t>
        </w:r>
        <w:r w:rsidR="00A814ED">
          <w:rPr>
            <w:bCs w:val="0"/>
            <w:noProof/>
            <w:webHidden/>
          </w:rPr>
          <w:fldChar w:fldCharType="end"/>
        </w:r>
      </w:hyperlink>
    </w:p>
    <w:p w14:paraId="166454CD" w14:textId="1A181508" w:rsidR="00C33987" w:rsidRDefault="00096D1F">
      <w:pPr>
        <w:pStyle w:val="TOC1"/>
        <w:spacing w:line="360" w:lineRule="auto"/>
        <w:rPr>
          <w:rFonts w:asciiTheme="minorHAnsi" w:eastAsiaTheme="minorEastAsia" w:hAnsiTheme="minorHAnsi" w:cstheme="minorBidi"/>
          <w:bCs w:val="0"/>
          <w:noProof/>
          <w:szCs w:val="22"/>
        </w:rPr>
      </w:pPr>
      <w:hyperlink w:anchor="_Toc76114279" w:history="1">
        <w:r w:rsidR="00A814ED">
          <w:rPr>
            <w:rStyle w:val="a3"/>
            <w:rFonts w:ascii="黑体" w:hAnsi="黑体"/>
            <w:b/>
            <w:noProof/>
          </w:rPr>
          <w:t>第八节</w:t>
        </w:r>
        <w:r w:rsidR="00A814ED">
          <w:rPr>
            <w:rFonts w:asciiTheme="minorHAnsi" w:eastAsiaTheme="minorEastAsia" w:hAnsiTheme="minorHAnsi" w:cstheme="minorBidi"/>
            <w:noProof/>
            <w:szCs w:val="22"/>
          </w:rPr>
          <w:tab/>
        </w:r>
        <w:r w:rsidR="00A814ED">
          <w:rPr>
            <w:rStyle w:val="a3"/>
            <w:rFonts w:ascii="黑体" w:hAnsi="黑体"/>
            <w:b/>
            <w:noProof/>
          </w:rPr>
          <w:t>优先股相关情况</w:t>
        </w:r>
        <w:r w:rsidR="00A814ED">
          <w:rPr>
            <w:noProof/>
            <w:webHidden/>
          </w:rPr>
          <w:tab/>
        </w:r>
        <w:r w:rsidR="00A814ED">
          <w:rPr>
            <w:bCs w:val="0"/>
            <w:noProof/>
            <w:webHidden/>
          </w:rPr>
          <w:fldChar w:fldCharType="begin"/>
        </w:r>
        <w:r w:rsidR="00A814ED">
          <w:rPr>
            <w:noProof/>
            <w:webHidden/>
          </w:rPr>
          <w:instrText xml:space="preserve"> PAGEREF _Toc76114279 \h </w:instrText>
        </w:r>
        <w:r w:rsidR="00A814ED">
          <w:rPr>
            <w:bCs w:val="0"/>
            <w:noProof/>
            <w:webHidden/>
          </w:rPr>
        </w:r>
        <w:r w:rsidR="00A814ED">
          <w:rPr>
            <w:bCs w:val="0"/>
            <w:noProof/>
            <w:webHidden/>
          </w:rPr>
          <w:fldChar w:fldCharType="separate"/>
        </w:r>
        <w:r w:rsidR="006014C2">
          <w:rPr>
            <w:noProof/>
            <w:webHidden/>
          </w:rPr>
          <w:t>29</w:t>
        </w:r>
        <w:r w:rsidR="00A814ED">
          <w:rPr>
            <w:bCs w:val="0"/>
            <w:noProof/>
            <w:webHidden/>
          </w:rPr>
          <w:fldChar w:fldCharType="end"/>
        </w:r>
      </w:hyperlink>
    </w:p>
    <w:p w14:paraId="2215FB57" w14:textId="71255035" w:rsidR="00C33987" w:rsidRDefault="00096D1F">
      <w:pPr>
        <w:pStyle w:val="TOC1"/>
        <w:spacing w:line="360" w:lineRule="auto"/>
        <w:rPr>
          <w:rFonts w:asciiTheme="minorHAnsi" w:eastAsiaTheme="minorEastAsia" w:hAnsiTheme="minorHAnsi" w:cstheme="minorBidi"/>
          <w:bCs w:val="0"/>
          <w:noProof/>
          <w:szCs w:val="22"/>
        </w:rPr>
      </w:pPr>
      <w:hyperlink w:anchor="_Toc76114280" w:history="1">
        <w:r w:rsidR="00A814ED">
          <w:rPr>
            <w:rStyle w:val="a3"/>
            <w:rFonts w:ascii="黑体" w:hAnsi="黑体"/>
            <w:b/>
            <w:noProof/>
          </w:rPr>
          <w:t>第九节</w:t>
        </w:r>
        <w:r w:rsidR="00A814ED">
          <w:rPr>
            <w:rFonts w:asciiTheme="minorHAnsi" w:eastAsiaTheme="minorEastAsia" w:hAnsiTheme="minorHAnsi" w:cstheme="minorBidi"/>
            <w:noProof/>
            <w:szCs w:val="22"/>
          </w:rPr>
          <w:tab/>
        </w:r>
        <w:r w:rsidR="00A814ED">
          <w:rPr>
            <w:rStyle w:val="a3"/>
            <w:rFonts w:ascii="黑体" w:hAnsi="黑体"/>
            <w:b/>
            <w:noProof/>
          </w:rPr>
          <w:t>债券相关情况</w:t>
        </w:r>
        <w:r w:rsidR="00A814ED">
          <w:rPr>
            <w:noProof/>
            <w:webHidden/>
          </w:rPr>
          <w:tab/>
        </w:r>
        <w:r w:rsidR="00A814ED">
          <w:rPr>
            <w:bCs w:val="0"/>
            <w:noProof/>
            <w:webHidden/>
          </w:rPr>
          <w:fldChar w:fldCharType="begin"/>
        </w:r>
        <w:r w:rsidR="00A814ED">
          <w:rPr>
            <w:noProof/>
            <w:webHidden/>
          </w:rPr>
          <w:instrText xml:space="preserve"> PAGEREF _Toc76114280 \h </w:instrText>
        </w:r>
        <w:r w:rsidR="00A814ED">
          <w:rPr>
            <w:bCs w:val="0"/>
            <w:noProof/>
            <w:webHidden/>
          </w:rPr>
        </w:r>
        <w:r w:rsidR="00A814ED">
          <w:rPr>
            <w:bCs w:val="0"/>
            <w:noProof/>
            <w:webHidden/>
          </w:rPr>
          <w:fldChar w:fldCharType="separate"/>
        </w:r>
        <w:r w:rsidR="006014C2">
          <w:rPr>
            <w:noProof/>
            <w:webHidden/>
          </w:rPr>
          <w:t>29</w:t>
        </w:r>
        <w:r w:rsidR="00A814ED">
          <w:rPr>
            <w:bCs w:val="0"/>
            <w:noProof/>
            <w:webHidden/>
          </w:rPr>
          <w:fldChar w:fldCharType="end"/>
        </w:r>
      </w:hyperlink>
    </w:p>
    <w:p w14:paraId="4057FB4B" w14:textId="1E016CAB" w:rsidR="00C33987" w:rsidRDefault="00096D1F">
      <w:pPr>
        <w:pStyle w:val="TOC1"/>
        <w:spacing w:line="360" w:lineRule="auto"/>
        <w:rPr>
          <w:rFonts w:asciiTheme="minorHAnsi" w:eastAsiaTheme="minorEastAsia" w:hAnsiTheme="minorHAnsi" w:cstheme="minorBidi"/>
          <w:bCs w:val="0"/>
          <w:noProof/>
          <w:szCs w:val="22"/>
        </w:rPr>
      </w:pPr>
      <w:hyperlink w:anchor="_Toc76114281" w:history="1">
        <w:r w:rsidR="00A814ED">
          <w:rPr>
            <w:rStyle w:val="a3"/>
            <w:rFonts w:ascii="黑体" w:hAnsi="黑体"/>
            <w:b/>
            <w:noProof/>
          </w:rPr>
          <w:t>第十节</w:t>
        </w:r>
        <w:r w:rsidR="00A814ED">
          <w:rPr>
            <w:rFonts w:asciiTheme="minorHAnsi" w:eastAsiaTheme="minorEastAsia" w:hAnsiTheme="minorHAnsi" w:cstheme="minorBidi"/>
            <w:noProof/>
            <w:szCs w:val="22"/>
          </w:rPr>
          <w:tab/>
        </w:r>
        <w:r w:rsidR="00A814ED">
          <w:rPr>
            <w:rStyle w:val="a3"/>
            <w:rFonts w:ascii="黑体" w:hAnsi="黑体"/>
            <w:b/>
            <w:noProof/>
          </w:rPr>
          <w:t>财务报告</w:t>
        </w:r>
        <w:r w:rsidR="00A814ED">
          <w:rPr>
            <w:noProof/>
            <w:webHidden/>
          </w:rPr>
          <w:tab/>
        </w:r>
        <w:r w:rsidR="00A814ED">
          <w:rPr>
            <w:bCs w:val="0"/>
            <w:noProof/>
            <w:webHidden/>
          </w:rPr>
          <w:fldChar w:fldCharType="begin"/>
        </w:r>
        <w:r w:rsidR="00A814ED">
          <w:rPr>
            <w:noProof/>
            <w:webHidden/>
          </w:rPr>
          <w:instrText xml:space="preserve"> PAGEREF _Toc76114281 \h </w:instrText>
        </w:r>
        <w:r w:rsidR="00A814ED">
          <w:rPr>
            <w:bCs w:val="0"/>
            <w:noProof/>
            <w:webHidden/>
          </w:rPr>
        </w:r>
        <w:r w:rsidR="00A814ED">
          <w:rPr>
            <w:bCs w:val="0"/>
            <w:noProof/>
            <w:webHidden/>
          </w:rPr>
          <w:fldChar w:fldCharType="separate"/>
        </w:r>
        <w:r w:rsidR="006014C2">
          <w:rPr>
            <w:noProof/>
            <w:webHidden/>
          </w:rPr>
          <w:t>31</w:t>
        </w:r>
        <w:r w:rsidR="00A814ED">
          <w:rPr>
            <w:bCs w:val="0"/>
            <w:noProof/>
            <w:webHidden/>
          </w:rPr>
          <w:fldChar w:fldCharType="end"/>
        </w:r>
      </w:hyperlink>
    </w:p>
    <w:p w14:paraId="0A50390D" w14:textId="77777777" w:rsidR="00C33987" w:rsidRDefault="00A814ED">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val="0"/>
          <w:sz w:val="24"/>
        </w:rPr>
        <w:alias w:val="模块:备查文件目录"/>
        <w:tag w:val="_SEC_821e9eb80bde4a9883ae71815f226d98"/>
        <w:id w:val="1669828383"/>
        <w:lock w:val="sdtLocked"/>
        <w:placeholder>
          <w:docPart w:val="GBC22222222222222222222222222222"/>
        </w:placeholder>
      </w:sdtPr>
      <w:sdtEndPr>
        <w:rPr>
          <w:b w:val="0"/>
          <w:bCs/>
          <w:sz w:val="21"/>
        </w:rPr>
      </w:sdtEndPr>
      <w:sdtContent>
        <w:p w14:paraId="42A9622B" w14:textId="77777777" w:rsidR="00C33987" w:rsidRDefault="00C33987">
          <w:pPr>
            <w:spacing w:line="360" w:lineRule="exact"/>
            <w:ind w:right="5"/>
            <w:rPr>
              <w:b/>
              <w:bCs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15898005"/>
              <w:lock w:val="sdtLocked"/>
              <w:placeholder>
                <w:docPart w:val="GBC11111111111111111111111111111"/>
              </w:placeholder>
            </w:sdtPr>
            <w:sdtEndPr/>
            <w:sdtContent>
              <w:tr w:rsidR="00C33987" w14:paraId="347DFE9B" w14:textId="77777777" w:rsidTr="00AD7127">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EndPr/>
                    <w:sdtContent>
                      <w:p w14:paraId="7727D92B" w14:textId="77777777" w:rsidR="00C33987" w:rsidRDefault="00A814ED">
                        <w:pPr>
                          <w:autoSpaceDE w:val="0"/>
                          <w:autoSpaceDN w:val="0"/>
                          <w:adjustRightInd w:val="0"/>
                          <w:jc w:val="center"/>
                        </w:pPr>
                        <w:r>
                          <w:t>备查文件目录</w:t>
                        </w:r>
                      </w:p>
                    </w:sdtContent>
                  </w:sdt>
                </w:tc>
                <w:sdt>
                  <w:sdtPr>
                    <w:alias w:val="备查文件目录"/>
                    <w:tag w:val="_GBC_b75b724a20654c669c9ce009a20dc247"/>
                    <w:id w:val="-1460569316"/>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4EC346BF" w14:textId="6AEF0784" w:rsidR="00C33987" w:rsidRDefault="00A926C0">
                        <w:pPr>
                          <w:autoSpaceDE w:val="0"/>
                          <w:autoSpaceDN w:val="0"/>
                          <w:adjustRightInd w:val="0"/>
                        </w:pPr>
                        <w:r>
                          <w:rPr>
                            <w:rFonts w:hint="eastAsia"/>
                          </w:rPr>
                          <w:t>载有公司法定代表人、主管会计工作负责人、会计机构负责人签名并盖章的会计报表。</w:t>
                        </w:r>
                      </w:p>
                    </w:tc>
                  </w:sdtContent>
                </w:sdt>
              </w:tr>
            </w:sdtContent>
          </w:sdt>
          <w:tr w:rsidR="00C33987" w14:paraId="0B17CF00" w14:textId="77777777" w:rsidTr="00AD712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609D4564" w14:textId="77777777" w:rsidR="00C33987" w:rsidRDefault="00C33987"/>
            </w:tc>
            <w:sdt>
              <w:sdtPr>
                <w:alias w:val="备查文件目录"/>
                <w:tag w:val="_GBC_b75b724a20654c669c9ce009a20dc247"/>
                <w:id w:val="1593278190"/>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0C7BF94E" w14:textId="684E4BED" w:rsidR="00C33987" w:rsidRDefault="00A926C0">
                    <w:pPr>
                      <w:autoSpaceDE w:val="0"/>
                      <w:autoSpaceDN w:val="0"/>
                      <w:adjustRightInd w:val="0"/>
                    </w:pPr>
                    <w:r>
                      <w:rPr>
                        <w:rFonts w:hint="eastAsia"/>
                      </w:rPr>
                      <w:t>报告期内在中国证监会指定的报纸上公开披露过的所有公司文件的正本及其公告的原稿。</w:t>
                    </w:r>
                  </w:p>
                </w:tc>
              </w:sdtContent>
            </w:sdt>
          </w:tr>
        </w:tbl>
        <w:p w14:paraId="64B9CB2C" w14:textId="77777777" w:rsidR="00C33987" w:rsidRDefault="00096D1F">
          <w:pPr>
            <w:spacing w:line="360" w:lineRule="exact"/>
            <w:jc w:val="right"/>
          </w:pPr>
        </w:p>
      </w:sdtContent>
    </w:sdt>
    <w:bookmarkEnd w:id="3"/>
    <w:p w14:paraId="46B430D3" w14:textId="77777777" w:rsidR="00C33987" w:rsidRDefault="00C33987">
      <w:pPr>
        <w:kinsoku w:val="0"/>
        <w:overflowPunct w:val="0"/>
        <w:autoSpaceDE w:val="0"/>
        <w:autoSpaceDN w:val="0"/>
        <w:adjustRightInd w:val="0"/>
        <w:snapToGrid w:val="0"/>
        <w:spacing w:line="360" w:lineRule="exact"/>
        <w:rPr>
          <w:shd w:val="pct15" w:color="auto" w:fill="FFFFFF"/>
        </w:rPr>
      </w:pPr>
    </w:p>
    <w:p w14:paraId="09C1E054" w14:textId="77777777" w:rsidR="00C33987" w:rsidRDefault="00A814ED">
      <w:r>
        <w:br w:type="page"/>
      </w:r>
    </w:p>
    <w:p w14:paraId="6DC7A98A" w14:textId="77777777" w:rsidR="00C33987" w:rsidRDefault="00A814ED">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val="0"/>
          <w:sz w:val="24"/>
          <w:szCs w:val="22"/>
        </w:rPr>
        <w:alias w:val="模块:释义"/>
        <w:tag w:val="_GBC_5d2d156d1e654b289921f6ca279d0332"/>
        <w:id w:val="4295450"/>
        <w:lock w:val="sdtLocked"/>
        <w:placeholder>
          <w:docPart w:val="GBC22222222222222222222222222222"/>
        </w:placeholder>
      </w:sdtPr>
      <w:sdtEndPr>
        <w:rPr>
          <w:b w:val="0"/>
          <w:bCs/>
          <w:sz w:val="21"/>
          <w:szCs w:val="21"/>
        </w:rPr>
      </w:sdtEndPr>
      <w:sdtContent>
        <w:p w14:paraId="1FC007B9" w14:textId="77777777" w:rsidR="00C33987" w:rsidRDefault="00A814ED">
          <w:r>
            <w:t>在本报告书中，除非文义另有所指，下列词语具有如下含义：</w:t>
          </w:r>
        </w:p>
        <w:tbl>
          <w:tblPr>
            <w:tblStyle w:val="a7"/>
            <w:tblW w:w="0" w:type="auto"/>
            <w:tblLook w:val="04A0" w:firstRow="1" w:lastRow="0" w:firstColumn="1" w:lastColumn="0" w:noHBand="0" w:noVBand="1"/>
          </w:tblPr>
          <w:tblGrid>
            <w:gridCol w:w="4077"/>
            <w:gridCol w:w="1418"/>
            <w:gridCol w:w="3553"/>
          </w:tblGrid>
          <w:tr w:rsidR="003E23BD" w14:paraId="6AE020BC" w14:textId="77777777" w:rsidTr="007D1E04">
            <w:sdt>
              <w:sdtPr>
                <w:tag w:val="_PLD_d73bff14187b49a1b1c86b56316c5e47"/>
                <w:id w:val="1297951733"/>
                <w:lock w:val="sdtLocked"/>
              </w:sdtPr>
              <w:sdtEndPr/>
              <w:sdtContent>
                <w:tc>
                  <w:tcPr>
                    <w:tcW w:w="9048" w:type="dxa"/>
                    <w:gridSpan w:val="3"/>
                  </w:tcPr>
                  <w:p w14:paraId="09D5D1D9" w14:textId="77777777" w:rsidR="003E23BD" w:rsidRDefault="003E23BD" w:rsidP="007D1E04">
                    <w:r>
                      <w:t>常用词语释义</w:t>
                    </w:r>
                  </w:p>
                </w:tc>
              </w:sdtContent>
            </w:sdt>
          </w:tr>
          <w:sdt>
            <w:sdtPr>
              <w:rPr>
                <w:rFonts w:ascii="宋体" w:eastAsiaTheme="minorEastAsia" w:hAnsi="宋体" w:cstheme="minorBidi" w:hint="eastAsia"/>
                <w:bCs w:val="0"/>
                <w:kern w:val="2"/>
                <w:szCs w:val="22"/>
              </w:rPr>
              <w:alias w:val="释义"/>
              <w:tag w:val="_GBC_ca5c2cb7a4e545e2b2d9d1b94b528746"/>
              <w:id w:val="663281686"/>
              <w:lock w:val="sdtLocked"/>
              <w:placeholder>
                <w:docPart w:val="15E657CBE9B34DF28A09C203D66D12D8"/>
              </w:placeholder>
            </w:sdtPr>
            <w:sdtEndPr/>
            <w:sdtContent>
              <w:tr w:rsidR="003E23BD" w14:paraId="23A8A594" w14:textId="77777777" w:rsidTr="007D1E04">
                <w:tc>
                  <w:tcPr>
                    <w:tcW w:w="4077" w:type="dxa"/>
                  </w:tcPr>
                  <w:p w14:paraId="3354C143" w14:textId="77777777" w:rsidR="003E23BD" w:rsidRDefault="003E23BD" w:rsidP="007D1E04">
                    <w:r>
                      <w:rPr>
                        <w:rFonts w:ascii="宋体" w:eastAsiaTheme="minorEastAsia" w:hAnsi="宋体" w:cstheme="minorBidi" w:hint="eastAsia"/>
                        <w:bCs w:val="0"/>
                        <w:kern w:val="2"/>
                        <w:szCs w:val="22"/>
                      </w:rPr>
                      <w:t>本公司、公司、上市公司、钱江水利</w:t>
                    </w:r>
                  </w:p>
                </w:tc>
                <w:tc>
                  <w:tcPr>
                    <w:tcW w:w="1418" w:type="dxa"/>
                  </w:tcPr>
                  <w:sdt>
                    <w:sdtPr>
                      <w:rPr>
                        <w:rFonts w:hint="eastAsia"/>
                      </w:rPr>
                      <w:tag w:val="_PLD_289cf7e5c3a845d59c038a21dcd4a571"/>
                      <w:id w:val="-1487314825"/>
                      <w:lock w:val="sdtLocked"/>
                    </w:sdtPr>
                    <w:sdtEndPr/>
                    <w:sdtContent>
                      <w:p w14:paraId="5586EFA5"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60594255"/>
                    <w:lock w:val="sdtLocked"/>
                  </w:sdtPr>
                  <w:sdtEndPr/>
                  <w:sdtContent>
                    <w:tc>
                      <w:tcPr>
                        <w:tcW w:w="3553" w:type="dxa"/>
                      </w:tcPr>
                      <w:p w14:paraId="34A471A5" w14:textId="77777777" w:rsidR="003E23BD" w:rsidRDefault="003E23BD" w:rsidP="007D1E04">
                        <w:r>
                          <w:rPr>
                            <w:rFonts w:hint="eastAsia"/>
                          </w:rPr>
                          <w:t>钱江水利开发股份有限公司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295655488"/>
              <w:lock w:val="sdtLocked"/>
              <w:placeholder>
                <w:docPart w:val="15E657CBE9B34DF28A09C203D66D12D8"/>
              </w:placeholder>
            </w:sdtPr>
            <w:sdtEndPr/>
            <w:sdtContent>
              <w:tr w:rsidR="003E23BD" w14:paraId="7AE5E197" w14:textId="77777777" w:rsidTr="007D1E04">
                <w:tc>
                  <w:tcPr>
                    <w:tcW w:w="4077" w:type="dxa"/>
                  </w:tcPr>
                  <w:p w14:paraId="17E4E20E" w14:textId="77777777" w:rsidR="003E23BD" w:rsidRDefault="003E23BD" w:rsidP="007D1E04">
                    <w:r>
                      <w:rPr>
                        <w:rFonts w:ascii="宋体" w:eastAsiaTheme="minorEastAsia" w:hAnsi="宋体" w:cstheme="minorBidi" w:hint="eastAsia"/>
                        <w:bCs w:val="0"/>
                        <w:kern w:val="2"/>
                        <w:szCs w:val="22"/>
                      </w:rPr>
                      <w:t>钱江供水公司、供水公司</w:t>
                    </w:r>
                  </w:p>
                </w:tc>
                <w:tc>
                  <w:tcPr>
                    <w:tcW w:w="1418" w:type="dxa"/>
                  </w:tcPr>
                  <w:sdt>
                    <w:sdtPr>
                      <w:rPr>
                        <w:rFonts w:hint="eastAsia"/>
                      </w:rPr>
                      <w:tag w:val="_PLD_289cf7e5c3a845d59c038a21dcd4a571"/>
                      <w:id w:val="145794177"/>
                      <w:lock w:val="sdtLocked"/>
                    </w:sdtPr>
                    <w:sdtEndPr/>
                    <w:sdtContent>
                      <w:p w14:paraId="42C0EAE8"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945512314"/>
                    <w:lock w:val="sdtLocked"/>
                  </w:sdtPr>
                  <w:sdtEndPr/>
                  <w:sdtContent>
                    <w:tc>
                      <w:tcPr>
                        <w:tcW w:w="3553" w:type="dxa"/>
                      </w:tcPr>
                      <w:p w14:paraId="7E00AC7B" w14:textId="77777777" w:rsidR="003E23BD" w:rsidRDefault="003E23BD" w:rsidP="007D1E04">
                        <w:r>
                          <w:rPr>
                            <w:rFonts w:hint="eastAsia"/>
                          </w:rPr>
                          <w:t>浙江钱江水利供水有限公司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284390386"/>
              <w:lock w:val="sdtLocked"/>
              <w:placeholder>
                <w:docPart w:val="15E657CBE9B34DF28A09C203D66D12D8"/>
              </w:placeholder>
            </w:sdtPr>
            <w:sdtEndPr/>
            <w:sdtContent>
              <w:tr w:rsidR="003E23BD" w14:paraId="4914CF5C" w14:textId="77777777" w:rsidTr="007D1E04">
                <w:tc>
                  <w:tcPr>
                    <w:tcW w:w="4077" w:type="dxa"/>
                  </w:tcPr>
                  <w:p w14:paraId="600C683F" w14:textId="77777777" w:rsidR="003E23BD" w:rsidRPr="00142AF1" w:rsidRDefault="003E23BD" w:rsidP="007D1E04">
                    <w:pPr>
                      <w:autoSpaceDE w:val="0"/>
                      <w:autoSpaceDN w:val="0"/>
                      <w:adjustRightInd w:val="0"/>
                      <w:spacing w:before="31"/>
                      <w:rPr>
                        <w:rFonts w:ascii="瀹嬩綋" w:eastAsia="瀹嬩綋" w:cs="瀹嬩綋"/>
                        <w:color w:val="000000"/>
                      </w:rPr>
                    </w:pPr>
                    <w:r>
                      <w:rPr>
                        <w:rFonts w:ascii="宋体" w:eastAsiaTheme="minorEastAsia" w:hAnsi="宋体" w:cstheme="minorBidi" w:hint="eastAsia"/>
                        <w:bCs w:val="0"/>
                        <w:kern w:val="2"/>
                        <w:szCs w:val="22"/>
                      </w:rPr>
                      <w:t>舟山自来水公司、舟山公司</w:t>
                    </w:r>
                  </w:p>
                </w:tc>
                <w:tc>
                  <w:tcPr>
                    <w:tcW w:w="1418" w:type="dxa"/>
                  </w:tcPr>
                  <w:sdt>
                    <w:sdtPr>
                      <w:rPr>
                        <w:rFonts w:hint="eastAsia"/>
                      </w:rPr>
                      <w:tag w:val="_PLD_289cf7e5c3a845d59c038a21dcd4a571"/>
                      <w:id w:val="-487787677"/>
                      <w:lock w:val="sdtLocked"/>
                    </w:sdtPr>
                    <w:sdtEndPr/>
                    <w:sdtContent>
                      <w:p w14:paraId="5708259B"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896119418"/>
                    <w:lock w:val="sdtLocked"/>
                  </w:sdtPr>
                  <w:sdtEndPr/>
                  <w:sdtContent>
                    <w:tc>
                      <w:tcPr>
                        <w:tcW w:w="3553" w:type="dxa"/>
                      </w:tcPr>
                      <w:p w14:paraId="6E979AA6" w14:textId="77777777" w:rsidR="003E23BD" w:rsidRDefault="003E23BD" w:rsidP="007D1E04">
                        <w:r w:rsidRPr="00142AF1">
                          <w:rPr>
                            <w:rFonts w:hint="eastAsia"/>
                          </w:rPr>
                          <w:t>舟山市自来水有限公司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648789643"/>
              <w:lock w:val="sdtLocked"/>
              <w:placeholder>
                <w:docPart w:val="15E657CBE9B34DF28A09C203D66D12D8"/>
              </w:placeholder>
            </w:sdtPr>
            <w:sdtEndPr/>
            <w:sdtContent>
              <w:tr w:rsidR="003E23BD" w14:paraId="592F7389" w14:textId="77777777" w:rsidTr="007D1E04">
                <w:tc>
                  <w:tcPr>
                    <w:tcW w:w="4077" w:type="dxa"/>
                  </w:tcPr>
                  <w:p w14:paraId="3E63DC68"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水利置业公司、水利置业</w:t>
                    </w:r>
                  </w:p>
                </w:tc>
                <w:tc>
                  <w:tcPr>
                    <w:tcW w:w="1418" w:type="dxa"/>
                  </w:tcPr>
                  <w:sdt>
                    <w:sdtPr>
                      <w:rPr>
                        <w:rFonts w:hint="eastAsia"/>
                      </w:rPr>
                      <w:tag w:val="_PLD_289cf7e5c3a845d59c038a21dcd4a571"/>
                      <w:id w:val="2005775953"/>
                      <w:lock w:val="sdtLocked"/>
                    </w:sdtPr>
                    <w:sdtEndPr/>
                    <w:sdtContent>
                      <w:p w14:paraId="180B4F69"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494402815"/>
                    <w:lock w:val="sdtLocked"/>
                  </w:sdtPr>
                  <w:sdtEndPr/>
                  <w:sdtContent>
                    <w:tc>
                      <w:tcPr>
                        <w:tcW w:w="3553" w:type="dxa"/>
                      </w:tcPr>
                      <w:p w14:paraId="04F22985" w14:textId="01A9773E" w:rsidR="003E23BD" w:rsidRDefault="003E23BD" w:rsidP="007D1E04">
                        <w:r w:rsidRPr="003E23BD">
                          <w:rPr>
                            <w:rFonts w:hint="eastAsia"/>
                          </w:rPr>
                          <w:t>浙江钱江水利置业投资有限公司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704789080"/>
              <w:lock w:val="sdtLocked"/>
              <w:placeholder>
                <w:docPart w:val="15E657CBE9B34DF28A09C203D66D12D8"/>
              </w:placeholder>
            </w:sdtPr>
            <w:sdtEndPr/>
            <w:sdtContent>
              <w:tr w:rsidR="003E23BD" w14:paraId="2EC4D199" w14:textId="77777777" w:rsidTr="007D1E04">
                <w:tc>
                  <w:tcPr>
                    <w:tcW w:w="4077" w:type="dxa"/>
                  </w:tcPr>
                  <w:p w14:paraId="0C702CA8"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嵊州投资公司、嵊州公司</w:t>
                    </w:r>
                  </w:p>
                </w:tc>
                <w:tc>
                  <w:tcPr>
                    <w:tcW w:w="1418" w:type="dxa"/>
                  </w:tcPr>
                  <w:sdt>
                    <w:sdtPr>
                      <w:rPr>
                        <w:rFonts w:hint="eastAsia"/>
                      </w:rPr>
                      <w:tag w:val="_PLD_289cf7e5c3a845d59c038a21dcd4a571"/>
                      <w:id w:val="1300968108"/>
                      <w:lock w:val="sdtLocked"/>
                    </w:sdtPr>
                    <w:sdtEndPr/>
                    <w:sdtContent>
                      <w:p w14:paraId="466DF35C" w14:textId="77777777" w:rsidR="003E23BD" w:rsidRDefault="003E23BD" w:rsidP="007D1E04">
                        <w:pPr>
                          <w:jc w:val="center"/>
                          <w:rPr>
                            <w:highlight w:val="lightGray"/>
                          </w:rPr>
                        </w:pPr>
                        <w:r>
                          <w:rPr>
                            <w:rFonts w:hint="eastAsia"/>
                          </w:rPr>
                          <w:t>指</w:t>
                        </w:r>
                      </w:p>
                    </w:sdtContent>
                  </w:sdt>
                </w:tc>
                <w:tc>
                  <w:tcPr>
                    <w:tcW w:w="3553" w:type="dxa"/>
                  </w:tcPr>
                  <w:p w14:paraId="031DF175" w14:textId="10F91AA0" w:rsidR="003E23BD" w:rsidRDefault="00096D1F" w:rsidP="003E23BD">
                    <w:pPr>
                      <w:jc w:val="left"/>
                    </w:pPr>
                    <w:sdt>
                      <w:sdtPr>
                        <w:rPr>
                          <w:rFonts w:hint="eastAsia"/>
                        </w:rPr>
                        <w:alias w:val="常用词语释义"/>
                        <w:tag w:val="_GBC_b625dd71b03542c3b074c2ce59de70ad"/>
                        <w:id w:val="1212997138"/>
                        <w:lock w:val="sdtLocked"/>
                      </w:sdtPr>
                      <w:sdtEndPr/>
                      <w:sdtContent>
                        <w:r w:rsidR="003E23BD" w:rsidRPr="003E23BD">
                          <w:rPr>
                            <w:rFonts w:hint="eastAsia"/>
                          </w:rPr>
                          <w:t>嵊州市投资发展有限公司</w:t>
                        </w:r>
                      </w:sdtContent>
                    </w:sdt>
                  </w:p>
                </w:tc>
              </w:tr>
            </w:sdtContent>
          </w:sdt>
          <w:sdt>
            <w:sdtPr>
              <w:rPr>
                <w:rFonts w:ascii="宋体" w:eastAsiaTheme="minorEastAsia" w:hAnsi="宋体" w:cstheme="minorBidi" w:hint="eastAsia"/>
                <w:bCs w:val="0"/>
                <w:kern w:val="2"/>
                <w:szCs w:val="22"/>
              </w:rPr>
              <w:alias w:val="释义"/>
              <w:tag w:val="_GBC_ca5c2cb7a4e545e2b2d9d1b94b528746"/>
              <w:id w:val="585037891"/>
              <w:lock w:val="sdtLocked"/>
              <w:placeholder>
                <w:docPart w:val="15E657CBE9B34DF28A09C203D66D12D8"/>
              </w:placeholder>
            </w:sdtPr>
            <w:sdtEndPr/>
            <w:sdtContent>
              <w:tr w:rsidR="003E23BD" w14:paraId="596B1C7C" w14:textId="77777777" w:rsidTr="007D1E04">
                <w:tc>
                  <w:tcPr>
                    <w:tcW w:w="4077" w:type="dxa"/>
                  </w:tcPr>
                  <w:p w14:paraId="4FA9A7FC"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永康水</w:t>
                    </w:r>
                    <w:proofErr w:type="gramStart"/>
                    <w:r w:rsidRPr="003E23BD">
                      <w:rPr>
                        <w:rFonts w:eastAsiaTheme="minorEastAsia" w:cstheme="minorBidi" w:hint="eastAsia"/>
                        <w:kern w:val="2"/>
                        <w:szCs w:val="22"/>
                      </w:rPr>
                      <w:t>务</w:t>
                    </w:r>
                    <w:proofErr w:type="gramEnd"/>
                    <w:r w:rsidRPr="003E23BD">
                      <w:rPr>
                        <w:rFonts w:eastAsiaTheme="minorEastAsia" w:cstheme="minorBidi" w:hint="eastAsia"/>
                        <w:kern w:val="2"/>
                        <w:szCs w:val="22"/>
                      </w:rPr>
                      <w:t>公司、永康公司</w:t>
                    </w:r>
                  </w:p>
                </w:tc>
                <w:tc>
                  <w:tcPr>
                    <w:tcW w:w="1418" w:type="dxa"/>
                  </w:tcPr>
                  <w:sdt>
                    <w:sdtPr>
                      <w:rPr>
                        <w:rFonts w:hint="eastAsia"/>
                      </w:rPr>
                      <w:tag w:val="_PLD_289cf7e5c3a845d59c038a21dcd4a571"/>
                      <w:id w:val="819544356"/>
                      <w:lock w:val="sdtLocked"/>
                    </w:sdtPr>
                    <w:sdtEndPr/>
                    <w:sdtContent>
                      <w:p w14:paraId="3A9E5161"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638454016"/>
                    <w:lock w:val="sdtLocked"/>
                  </w:sdtPr>
                  <w:sdtEndPr/>
                  <w:sdtContent>
                    <w:tc>
                      <w:tcPr>
                        <w:tcW w:w="3553" w:type="dxa"/>
                      </w:tcPr>
                      <w:p w14:paraId="66A4C01E" w14:textId="1C5642F0" w:rsidR="003E23BD" w:rsidRDefault="003E23BD" w:rsidP="007D1E04">
                        <w:r w:rsidRPr="003E23BD">
                          <w:rPr>
                            <w:rFonts w:hint="eastAsia"/>
                          </w:rPr>
                          <w:t>永康市钱江水</w:t>
                        </w:r>
                        <w:proofErr w:type="gramStart"/>
                        <w:r w:rsidRPr="003E23BD">
                          <w:rPr>
                            <w:rFonts w:hint="eastAsia"/>
                          </w:rPr>
                          <w:t>务</w:t>
                        </w:r>
                        <w:proofErr w:type="gramEnd"/>
                        <w:r w:rsidRPr="003E23BD">
                          <w:rPr>
                            <w:rFonts w:hint="eastAsia"/>
                          </w:rPr>
                          <w:t>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269056793"/>
              <w:lock w:val="sdtLocked"/>
              <w:placeholder>
                <w:docPart w:val="15E657CBE9B34DF28A09C203D66D12D8"/>
              </w:placeholder>
            </w:sdtPr>
            <w:sdtEndPr/>
            <w:sdtContent>
              <w:tr w:rsidR="003E23BD" w14:paraId="31447C52" w14:textId="77777777" w:rsidTr="007D1E04">
                <w:tc>
                  <w:tcPr>
                    <w:tcW w:w="4077" w:type="dxa"/>
                  </w:tcPr>
                  <w:p w14:paraId="7D3095DD"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安吉供水公司、安吉公司</w:t>
                    </w:r>
                  </w:p>
                </w:tc>
                <w:tc>
                  <w:tcPr>
                    <w:tcW w:w="1418" w:type="dxa"/>
                  </w:tcPr>
                  <w:sdt>
                    <w:sdtPr>
                      <w:rPr>
                        <w:rFonts w:hint="eastAsia"/>
                      </w:rPr>
                      <w:tag w:val="_PLD_289cf7e5c3a845d59c038a21dcd4a571"/>
                      <w:id w:val="-1941361261"/>
                      <w:lock w:val="sdtLocked"/>
                    </w:sdtPr>
                    <w:sdtEndPr/>
                    <w:sdtContent>
                      <w:p w14:paraId="4BF230CD"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522850404"/>
                    <w:lock w:val="sdtLocked"/>
                  </w:sdtPr>
                  <w:sdtEndPr/>
                  <w:sdtContent>
                    <w:tc>
                      <w:tcPr>
                        <w:tcW w:w="3553" w:type="dxa"/>
                      </w:tcPr>
                      <w:p w14:paraId="25470982" w14:textId="71702BA2" w:rsidR="003E23BD" w:rsidRDefault="003E23BD" w:rsidP="007D1E04">
                        <w:r w:rsidRPr="003E23BD">
                          <w:rPr>
                            <w:rFonts w:hint="eastAsia"/>
                          </w:rPr>
                          <w:t>安吉钱江水利供水有限公司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053077787"/>
              <w:lock w:val="sdtLocked"/>
              <w:placeholder>
                <w:docPart w:val="15E657CBE9B34DF28A09C203D66D12D8"/>
              </w:placeholder>
            </w:sdtPr>
            <w:sdtEndPr/>
            <w:sdtContent>
              <w:tr w:rsidR="003E23BD" w14:paraId="0E84F02A" w14:textId="77777777" w:rsidTr="007D1E04">
                <w:tc>
                  <w:tcPr>
                    <w:tcW w:w="4077" w:type="dxa"/>
                  </w:tcPr>
                  <w:p w14:paraId="2B622331"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金西自来水公司、金西公司</w:t>
                    </w:r>
                  </w:p>
                </w:tc>
                <w:tc>
                  <w:tcPr>
                    <w:tcW w:w="1418" w:type="dxa"/>
                  </w:tcPr>
                  <w:sdt>
                    <w:sdtPr>
                      <w:rPr>
                        <w:rFonts w:hint="eastAsia"/>
                      </w:rPr>
                      <w:tag w:val="_PLD_289cf7e5c3a845d59c038a21dcd4a571"/>
                      <w:id w:val="-1058938761"/>
                      <w:lock w:val="sdtLocked"/>
                    </w:sdtPr>
                    <w:sdtEndPr/>
                    <w:sdtContent>
                      <w:p w14:paraId="6EECDAA0"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505440079"/>
                    <w:lock w:val="sdtLocked"/>
                  </w:sdtPr>
                  <w:sdtEndPr/>
                  <w:sdtContent>
                    <w:tc>
                      <w:tcPr>
                        <w:tcW w:w="3553" w:type="dxa"/>
                      </w:tcPr>
                      <w:p w14:paraId="0F8C2570" w14:textId="1A3BC639" w:rsidR="003E23BD" w:rsidRDefault="003E23BD" w:rsidP="007D1E04">
                        <w:r w:rsidRPr="003E23BD">
                          <w:rPr>
                            <w:rFonts w:hint="eastAsia"/>
                          </w:rPr>
                          <w:t>金华市金西自来水有限公司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977915639"/>
              <w:lock w:val="sdtLocked"/>
              <w:placeholder>
                <w:docPart w:val="15E657CBE9B34DF28A09C203D66D12D8"/>
              </w:placeholder>
            </w:sdtPr>
            <w:sdtEndPr/>
            <w:sdtContent>
              <w:tr w:rsidR="003E23BD" w14:paraId="29A77AC0" w14:textId="77777777" w:rsidTr="007D1E04">
                <w:tc>
                  <w:tcPr>
                    <w:tcW w:w="4077" w:type="dxa"/>
                  </w:tcPr>
                  <w:p w14:paraId="1CFE30C2"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兰溪水</w:t>
                    </w:r>
                    <w:proofErr w:type="gramStart"/>
                    <w:r w:rsidRPr="003E23BD">
                      <w:rPr>
                        <w:rFonts w:eastAsiaTheme="minorEastAsia" w:cstheme="minorBidi" w:hint="eastAsia"/>
                        <w:kern w:val="2"/>
                        <w:szCs w:val="22"/>
                      </w:rPr>
                      <w:t>务</w:t>
                    </w:r>
                    <w:proofErr w:type="gramEnd"/>
                    <w:r w:rsidRPr="003E23BD">
                      <w:rPr>
                        <w:rFonts w:eastAsiaTheme="minorEastAsia" w:cstheme="minorBidi" w:hint="eastAsia"/>
                        <w:kern w:val="2"/>
                        <w:szCs w:val="22"/>
                      </w:rPr>
                      <w:t>公司、兰溪公司</w:t>
                    </w:r>
                  </w:p>
                </w:tc>
                <w:tc>
                  <w:tcPr>
                    <w:tcW w:w="1418" w:type="dxa"/>
                  </w:tcPr>
                  <w:sdt>
                    <w:sdtPr>
                      <w:rPr>
                        <w:rFonts w:hint="eastAsia"/>
                      </w:rPr>
                      <w:tag w:val="_PLD_289cf7e5c3a845d59c038a21dcd4a571"/>
                      <w:id w:val="-191001653"/>
                      <w:lock w:val="sdtLocked"/>
                    </w:sdtPr>
                    <w:sdtEndPr/>
                    <w:sdtContent>
                      <w:p w14:paraId="5EA1507A"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107467783"/>
                    <w:lock w:val="sdtLocked"/>
                  </w:sdtPr>
                  <w:sdtEndPr/>
                  <w:sdtContent>
                    <w:tc>
                      <w:tcPr>
                        <w:tcW w:w="3553" w:type="dxa"/>
                      </w:tcPr>
                      <w:p w14:paraId="6D993587" w14:textId="745D409F" w:rsidR="003E23BD" w:rsidRDefault="004A2716" w:rsidP="007D1E04">
                        <w:r w:rsidRPr="004A2716">
                          <w:rPr>
                            <w:rFonts w:hint="eastAsia"/>
                          </w:rPr>
                          <w:t>兰溪市钱江水</w:t>
                        </w:r>
                        <w:proofErr w:type="gramStart"/>
                        <w:r w:rsidRPr="004A2716">
                          <w:rPr>
                            <w:rFonts w:hint="eastAsia"/>
                          </w:rPr>
                          <w:t>务</w:t>
                        </w:r>
                        <w:proofErr w:type="gramEnd"/>
                        <w:r w:rsidRPr="004A2716">
                          <w:rPr>
                            <w:rFonts w:hint="eastAsia"/>
                          </w:rPr>
                          <w:t>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280491825"/>
              <w:lock w:val="sdtLocked"/>
              <w:placeholder>
                <w:docPart w:val="15E657CBE9B34DF28A09C203D66D12D8"/>
              </w:placeholder>
            </w:sdtPr>
            <w:sdtEndPr/>
            <w:sdtContent>
              <w:tr w:rsidR="003E23BD" w14:paraId="132993F5" w14:textId="77777777" w:rsidTr="007D1E04">
                <w:tc>
                  <w:tcPr>
                    <w:tcW w:w="4077" w:type="dxa"/>
                  </w:tcPr>
                  <w:p w14:paraId="191CD139"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丽水供排水公司、丽水公司</w:t>
                    </w:r>
                  </w:p>
                </w:tc>
                <w:tc>
                  <w:tcPr>
                    <w:tcW w:w="1418" w:type="dxa"/>
                  </w:tcPr>
                  <w:sdt>
                    <w:sdtPr>
                      <w:rPr>
                        <w:rFonts w:hint="eastAsia"/>
                      </w:rPr>
                      <w:tag w:val="_PLD_289cf7e5c3a845d59c038a21dcd4a571"/>
                      <w:id w:val="-2112508463"/>
                      <w:lock w:val="sdtLocked"/>
                    </w:sdtPr>
                    <w:sdtEndPr/>
                    <w:sdtContent>
                      <w:p w14:paraId="01933766"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776937174"/>
                    <w:lock w:val="sdtLocked"/>
                  </w:sdtPr>
                  <w:sdtEndPr/>
                  <w:sdtContent>
                    <w:tc>
                      <w:tcPr>
                        <w:tcW w:w="3553" w:type="dxa"/>
                      </w:tcPr>
                      <w:p w14:paraId="07C106AB" w14:textId="0B9A4BBA" w:rsidR="003E23BD" w:rsidRDefault="004A2716" w:rsidP="007D1E04">
                        <w:r w:rsidRPr="004A2716">
                          <w:rPr>
                            <w:rFonts w:hint="eastAsia"/>
                          </w:rPr>
                          <w:t>丽水市供排水有限责任公司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246999279"/>
              <w:lock w:val="sdtLocked"/>
              <w:placeholder>
                <w:docPart w:val="15E657CBE9B34DF28A09C203D66D12D8"/>
              </w:placeholder>
            </w:sdtPr>
            <w:sdtEndPr/>
            <w:sdtContent>
              <w:tr w:rsidR="003E23BD" w14:paraId="622A7033" w14:textId="77777777" w:rsidTr="007D1E04">
                <w:tc>
                  <w:tcPr>
                    <w:tcW w:w="4077" w:type="dxa"/>
                  </w:tcPr>
                  <w:p w14:paraId="3D1DE812" w14:textId="7777777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天堂硅谷</w:t>
                    </w:r>
                  </w:p>
                </w:tc>
                <w:tc>
                  <w:tcPr>
                    <w:tcW w:w="1418" w:type="dxa"/>
                  </w:tcPr>
                  <w:sdt>
                    <w:sdtPr>
                      <w:rPr>
                        <w:rFonts w:hint="eastAsia"/>
                      </w:rPr>
                      <w:tag w:val="_PLD_289cf7e5c3a845d59c038a21dcd4a571"/>
                      <w:id w:val="653494026"/>
                      <w:lock w:val="sdtLocked"/>
                    </w:sdtPr>
                    <w:sdtEndPr/>
                    <w:sdtContent>
                      <w:p w14:paraId="3F5CD65D"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394356586"/>
                    <w:lock w:val="sdtLocked"/>
                  </w:sdtPr>
                  <w:sdtEndPr/>
                  <w:sdtContent>
                    <w:tc>
                      <w:tcPr>
                        <w:tcW w:w="3553" w:type="dxa"/>
                      </w:tcPr>
                      <w:p w14:paraId="67988B72" w14:textId="39919293" w:rsidR="003E23BD" w:rsidRDefault="004A2716" w:rsidP="007D1E04">
                        <w:r w:rsidRPr="004A2716">
                          <w:rPr>
                            <w:rFonts w:hint="eastAsia"/>
                          </w:rPr>
                          <w:t>天堂硅谷资产管理集团有限公司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930651923"/>
              <w:lock w:val="sdtLocked"/>
              <w:placeholder>
                <w:docPart w:val="15E657CBE9B34DF28A09C203D66D12D8"/>
              </w:placeholder>
            </w:sdtPr>
            <w:sdtEndPr/>
            <w:sdtContent>
              <w:tr w:rsidR="003E23BD" w14:paraId="044A5883" w14:textId="77777777" w:rsidTr="007D1E04">
                <w:tc>
                  <w:tcPr>
                    <w:tcW w:w="4077" w:type="dxa"/>
                  </w:tcPr>
                  <w:p w14:paraId="111F41ED" w14:textId="79F9DBA7"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平湖水</w:t>
                    </w:r>
                    <w:proofErr w:type="gramStart"/>
                    <w:r w:rsidRPr="003E23BD">
                      <w:rPr>
                        <w:rFonts w:eastAsiaTheme="minorEastAsia" w:cstheme="minorBidi" w:hint="eastAsia"/>
                        <w:kern w:val="2"/>
                        <w:szCs w:val="22"/>
                      </w:rPr>
                      <w:t>务</w:t>
                    </w:r>
                    <w:proofErr w:type="gramEnd"/>
                    <w:r w:rsidRPr="003E23BD">
                      <w:rPr>
                        <w:rFonts w:eastAsiaTheme="minorEastAsia" w:cstheme="minorBidi" w:hint="eastAsia"/>
                        <w:kern w:val="2"/>
                        <w:szCs w:val="22"/>
                      </w:rPr>
                      <w:t>公司</w:t>
                    </w:r>
                  </w:p>
                </w:tc>
                <w:tc>
                  <w:tcPr>
                    <w:tcW w:w="1418" w:type="dxa"/>
                  </w:tcPr>
                  <w:sdt>
                    <w:sdtPr>
                      <w:rPr>
                        <w:rFonts w:hint="eastAsia"/>
                      </w:rPr>
                      <w:tag w:val="_PLD_289cf7e5c3a845d59c038a21dcd4a571"/>
                      <w:id w:val="2007627090"/>
                      <w:lock w:val="sdtLocked"/>
                    </w:sdtPr>
                    <w:sdtEndPr/>
                    <w:sdtContent>
                      <w:p w14:paraId="7730DC10"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941688765"/>
                    <w:lock w:val="sdtLocked"/>
                  </w:sdtPr>
                  <w:sdtEndPr/>
                  <w:sdtContent>
                    <w:tc>
                      <w:tcPr>
                        <w:tcW w:w="3553" w:type="dxa"/>
                      </w:tcPr>
                      <w:p w14:paraId="28775025" w14:textId="49E4B5C6" w:rsidR="003E23BD" w:rsidRDefault="004A2716" w:rsidP="007D1E04">
                        <w:r w:rsidRPr="004A2716">
                          <w:rPr>
                            <w:rFonts w:hint="eastAsia"/>
                          </w:rPr>
                          <w:t>平湖市钱江独山水务有限公司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664927268"/>
              <w:lock w:val="sdtLocked"/>
              <w:placeholder>
                <w:docPart w:val="15E657CBE9B34DF28A09C203D66D12D8"/>
              </w:placeholder>
            </w:sdtPr>
            <w:sdtEndPr/>
            <w:sdtContent>
              <w:tr w:rsidR="003E23BD" w14:paraId="320AF8C9" w14:textId="77777777" w:rsidTr="007D1E04">
                <w:tc>
                  <w:tcPr>
                    <w:tcW w:w="4077" w:type="dxa"/>
                  </w:tcPr>
                  <w:p w14:paraId="33324E7E" w14:textId="6FB3CC81" w:rsidR="003E23BD" w:rsidRPr="003E23BD" w:rsidRDefault="003E23BD" w:rsidP="007D1E04">
                    <w:pPr>
                      <w:rPr>
                        <w:rFonts w:eastAsiaTheme="minorEastAsia" w:cstheme="minorBidi"/>
                        <w:kern w:val="2"/>
                        <w:szCs w:val="22"/>
                      </w:rPr>
                    </w:pPr>
                    <w:r w:rsidRPr="003E23BD">
                      <w:rPr>
                        <w:rFonts w:eastAsiaTheme="minorEastAsia" w:cstheme="minorBidi" w:hint="eastAsia"/>
                        <w:kern w:val="2"/>
                        <w:szCs w:val="22"/>
                      </w:rPr>
                      <w:t>宁海污水公司</w:t>
                    </w:r>
                  </w:p>
                </w:tc>
                <w:tc>
                  <w:tcPr>
                    <w:tcW w:w="1418" w:type="dxa"/>
                  </w:tcPr>
                  <w:sdt>
                    <w:sdtPr>
                      <w:rPr>
                        <w:rFonts w:hint="eastAsia"/>
                      </w:rPr>
                      <w:tag w:val="_PLD_289cf7e5c3a845d59c038a21dcd4a571"/>
                      <w:id w:val="1927613370"/>
                      <w:lock w:val="sdtLocked"/>
                    </w:sdtPr>
                    <w:sdtEndPr/>
                    <w:sdtContent>
                      <w:p w14:paraId="2BF9F464"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010489959"/>
                    <w:lock w:val="sdtLocked"/>
                  </w:sdtPr>
                  <w:sdtEndPr/>
                  <w:sdtContent>
                    <w:tc>
                      <w:tcPr>
                        <w:tcW w:w="3553" w:type="dxa"/>
                      </w:tcPr>
                      <w:p w14:paraId="2F217825" w14:textId="32130268" w:rsidR="003E23BD" w:rsidRDefault="004A2716" w:rsidP="007D1E04">
                        <w:r w:rsidRPr="004A2716">
                          <w:rPr>
                            <w:rFonts w:hint="eastAsia"/>
                          </w:rPr>
                          <w:t>宁海县兴海污水处理有限公司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243256698"/>
              <w:lock w:val="sdtLocked"/>
              <w:placeholder>
                <w:docPart w:val="15E657CBE9B34DF28A09C203D66D12D8"/>
              </w:placeholder>
            </w:sdtPr>
            <w:sdtEndPr/>
            <w:sdtContent>
              <w:tr w:rsidR="003E23BD" w14:paraId="66829456" w14:textId="77777777" w:rsidTr="007D1E04">
                <w:tc>
                  <w:tcPr>
                    <w:tcW w:w="4077" w:type="dxa"/>
                  </w:tcPr>
                  <w:p w14:paraId="69F70C96" w14:textId="3E60BE3D" w:rsidR="003E23BD" w:rsidRPr="003E23BD" w:rsidRDefault="003E23BD" w:rsidP="007D1E04">
                    <w:pPr>
                      <w:rPr>
                        <w:rFonts w:eastAsiaTheme="minorEastAsia" w:cstheme="minorBidi"/>
                        <w:kern w:val="2"/>
                        <w:szCs w:val="22"/>
                      </w:rPr>
                    </w:pPr>
                    <w:proofErr w:type="gramStart"/>
                    <w:r w:rsidRPr="003E23BD">
                      <w:rPr>
                        <w:rFonts w:eastAsiaTheme="minorEastAsia" w:cstheme="minorBidi" w:hint="eastAsia"/>
                        <w:kern w:val="2"/>
                        <w:szCs w:val="22"/>
                      </w:rPr>
                      <w:t>钱水建设</w:t>
                    </w:r>
                    <w:proofErr w:type="gramEnd"/>
                    <w:r w:rsidRPr="003E23BD">
                      <w:rPr>
                        <w:rFonts w:eastAsiaTheme="minorEastAsia" w:cstheme="minorBidi" w:hint="eastAsia"/>
                        <w:kern w:val="2"/>
                        <w:szCs w:val="22"/>
                      </w:rPr>
                      <w:t>公司</w:t>
                    </w:r>
                  </w:p>
                </w:tc>
                <w:tc>
                  <w:tcPr>
                    <w:tcW w:w="1418" w:type="dxa"/>
                  </w:tcPr>
                  <w:sdt>
                    <w:sdtPr>
                      <w:rPr>
                        <w:rFonts w:hint="eastAsia"/>
                      </w:rPr>
                      <w:tag w:val="_PLD_289cf7e5c3a845d59c038a21dcd4a571"/>
                      <w:id w:val="1387684637"/>
                      <w:lock w:val="sdtLocked"/>
                    </w:sdtPr>
                    <w:sdtEndPr/>
                    <w:sdtContent>
                      <w:p w14:paraId="45AAC0F7" w14:textId="77777777" w:rsidR="003E23BD" w:rsidRDefault="003E23BD" w:rsidP="007D1E04">
                        <w:pPr>
                          <w:jc w:val="center"/>
                          <w:rPr>
                            <w:highlight w:val="lightGray"/>
                          </w:rPr>
                        </w:pPr>
                        <w:r>
                          <w:rPr>
                            <w:rFonts w:hint="eastAsia"/>
                          </w:rPr>
                          <w:t>指</w:t>
                        </w:r>
                      </w:p>
                    </w:sdtContent>
                  </w:sdt>
                </w:tc>
                <w:sdt>
                  <w:sdtPr>
                    <w:rPr>
                      <w:rFonts w:hint="eastAsia"/>
                    </w:rPr>
                    <w:alias w:val="常用词语释义"/>
                    <w:tag w:val="_GBC_b625dd71b03542c3b074c2ce59de70ad"/>
                    <w:id w:val="-1384861298"/>
                    <w:lock w:val="sdtLocked"/>
                  </w:sdtPr>
                  <w:sdtEndPr/>
                  <w:sdtContent>
                    <w:tc>
                      <w:tcPr>
                        <w:tcW w:w="3553" w:type="dxa"/>
                      </w:tcPr>
                      <w:p w14:paraId="42B9A1D7" w14:textId="30A3D1CD" w:rsidR="003E23BD" w:rsidRDefault="004A2716" w:rsidP="007D1E04">
                        <w:r w:rsidRPr="004A2716">
                          <w:rPr>
                            <w:rFonts w:hint="eastAsia"/>
                          </w:rPr>
                          <w:t>浙江钱水建设有限公司</w:t>
                        </w:r>
                      </w:p>
                    </w:tc>
                  </w:sdtContent>
                </w:sdt>
              </w:tr>
            </w:sdtContent>
          </w:sdt>
        </w:tbl>
        <w:p w14:paraId="3A81A246" w14:textId="77777777" w:rsidR="003E23BD" w:rsidRDefault="003E23BD"/>
        <w:p w14:paraId="2123BEE2" w14:textId="77777777" w:rsidR="00C33987" w:rsidRDefault="00096D1F"/>
      </w:sdtContent>
    </w:sdt>
    <w:p w14:paraId="735E9A92" w14:textId="77777777" w:rsidR="00C33987" w:rsidRDefault="00C33987"/>
    <w:p w14:paraId="0F5CD545" w14:textId="77777777" w:rsidR="00C33987" w:rsidRDefault="00C33987"/>
    <w:p w14:paraId="776E5FDA" w14:textId="77777777" w:rsidR="00C33987" w:rsidRDefault="00A814ED">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kern w:val="0"/>
          <w:szCs w:val="24"/>
        </w:rPr>
        <w:alias w:val="模块:公司信息"/>
        <w:tag w:val="_GBC_aa763dfc67ed4eac9000c019cc1ff258"/>
        <w:id w:val="4295530"/>
        <w:lock w:val="sdtLocked"/>
        <w:placeholder>
          <w:docPart w:val="GBC22222222222222222222222222222"/>
        </w:placeholder>
      </w:sdtPr>
      <w:sdtEndPr>
        <w:rPr>
          <w:rFonts w:hint="default"/>
          <w:szCs w:val="21"/>
        </w:rPr>
      </w:sdtEndPr>
      <w:sdtContent>
        <w:p w14:paraId="60601957" w14:textId="77777777" w:rsidR="00C33987" w:rsidRDefault="00A814ED">
          <w:pPr>
            <w:pStyle w:val="2"/>
            <w:numPr>
              <w:ilvl w:val="0"/>
              <w:numId w:val="130"/>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C33987" w14:paraId="20289E66" w14:textId="77777777" w:rsidTr="003A0277">
            <w:trPr>
              <w:trHeight w:val="293"/>
            </w:trPr>
            <w:sdt>
              <w:sdtPr>
                <w:tag w:val="_PLD_372cd7a5ecc1420488735479d42bf939"/>
                <w:id w:val="-1484546469"/>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1B91537" w14:textId="77777777" w:rsidR="00C33987" w:rsidRDefault="00A814ED">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10263278"/>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146FCD6E" w14:textId="3A7C3312" w:rsidR="00C33987" w:rsidRDefault="00536599">
                    <w:pPr>
                      <w:kinsoku w:val="0"/>
                      <w:overflowPunct w:val="0"/>
                      <w:autoSpaceDE w:val="0"/>
                      <w:autoSpaceDN w:val="0"/>
                      <w:adjustRightInd w:val="0"/>
                      <w:snapToGrid w:val="0"/>
                      <w:rPr>
                        <w:color w:val="FFC000"/>
                      </w:rPr>
                    </w:pPr>
                    <w:r w:rsidRPr="00536599">
                      <w:rPr>
                        <w:rFonts w:hint="eastAsia"/>
                      </w:rPr>
                      <w:t>钱江水利开发股份有限公司</w:t>
                    </w:r>
                  </w:p>
                </w:tc>
              </w:sdtContent>
            </w:sdt>
          </w:tr>
          <w:tr w:rsidR="00C33987" w14:paraId="14EE0A9F" w14:textId="77777777" w:rsidTr="003A0277">
            <w:trPr>
              <w:trHeight w:val="293"/>
            </w:trPr>
            <w:sdt>
              <w:sdtPr>
                <w:tag w:val="_PLD_8eb858f464044693a8d56b2fb5bf4064"/>
                <w:id w:val="189036946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15173B0" w14:textId="77777777" w:rsidR="00C33987" w:rsidRDefault="00A814ED">
                    <w:pPr>
                      <w:kinsoku w:val="0"/>
                      <w:overflowPunct w:val="0"/>
                      <w:autoSpaceDE w:val="0"/>
                      <w:autoSpaceDN w:val="0"/>
                      <w:adjustRightInd w:val="0"/>
                      <w:snapToGrid w:val="0"/>
                    </w:pPr>
                    <w:r>
                      <w:rPr>
                        <w:rFonts w:hint="eastAsia"/>
                      </w:rPr>
                      <w:t>公司的中文简称</w:t>
                    </w:r>
                  </w:p>
                </w:tc>
              </w:sdtContent>
            </w:sdt>
            <w:tc>
              <w:tcPr>
                <w:tcW w:w="2831" w:type="pct"/>
                <w:tcBorders>
                  <w:top w:val="single" w:sz="4" w:space="0" w:color="auto"/>
                  <w:left w:val="single" w:sz="4" w:space="0" w:color="auto"/>
                  <w:bottom w:val="single" w:sz="4" w:space="0" w:color="auto"/>
                </w:tcBorders>
              </w:tcPr>
              <w:p w14:paraId="3CD00F77" w14:textId="4688EC0C" w:rsidR="00C33987" w:rsidRDefault="00536599">
                <w:pPr>
                  <w:kinsoku w:val="0"/>
                  <w:overflowPunct w:val="0"/>
                  <w:autoSpaceDE w:val="0"/>
                  <w:autoSpaceDN w:val="0"/>
                  <w:adjustRightInd w:val="0"/>
                  <w:snapToGrid w:val="0"/>
                </w:pPr>
                <w:r w:rsidRPr="00536599">
                  <w:rPr>
                    <w:rFonts w:hint="eastAsia"/>
                  </w:rPr>
                  <w:t>钱江水利</w:t>
                </w:r>
              </w:p>
            </w:tc>
          </w:tr>
          <w:tr w:rsidR="00C33987" w14:paraId="2DF9E67D" w14:textId="77777777" w:rsidTr="003A0277">
            <w:trPr>
              <w:trHeight w:val="293"/>
            </w:trPr>
            <w:sdt>
              <w:sdtPr>
                <w:tag w:val="_PLD_d0fcb2dfd03a44bfb413f503945ba2fb"/>
                <w:id w:val="6168514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B1A26B2" w14:textId="77777777" w:rsidR="00C33987" w:rsidRDefault="00A814ED">
                    <w:pPr>
                      <w:kinsoku w:val="0"/>
                      <w:overflowPunct w:val="0"/>
                      <w:autoSpaceDE w:val="0"/>
                      <w:autoSpaceDN w:val="0"/>
                      <w:adjustRightInd w:val="0"/>
                      <w:snapToGrid w:val="0"/>
                    </w:pPr>
                    <w:r>
                      <w:t>公司的外文名称</w:t>
                    </w:r>
                  </w:p>
                </w:tc>
              </w:sdtContent>
            </w:sdt>
            <w:tc>
              <w:tcPr>
                <w:tcW w:w="2831" w:type="pct"/>
                <w:tcBorders>
                  <w:top w:val="single" w:sz="4" w:space="0" w:color="auto"/>
                  <w:left w:val="single" w:sz="4" w:space="0" w:color="auto"/>
                  <w:bottom w:val="single" w:sz="4" w:space="0" w:color="auto"/>
                </w:tcBorders>
              </w:tcPr>
              <w:p w14:paraId="054B1F3C" w14:textId="1DB7EB21" w:rsidR="00C33987" w:rsidRPr="00536599" w:rsidRDefault="00536599">
                <w:pPr>
                  <w:kinsoku w:val="0"/>
                  <w:overflowPunct w:val="0"/>
                  <w:autoSpaceDE w:val="0"/>
                  <w:autoSpaceDN w:val="0"/>
                  <w:adjustRightInd w:val="0"/>
                  <w:snapToGrid w:val="0"/>
                </w:pPr>
                <w:r w:rsidRPr="00536599">
                  <w:t xml:space="preserve">QIAN JIANG WATER RESOURCES DEVELOPMENT </w:t>
                </w:r>
                <w:proofErr w:type="gramStart"/>
                <w:r w:rsidRPr="00536599">
                  <w:t>CO.,LTD</w:t>
                </w:r>
                <w:proofErr w:type="gramEnd"/>
              </w:p>
            </w:tc>
          </w:tr>
          <w:tr w:rsidR="00C33987" w14:paraId="41BE0BA9" w14:textId="77777777" w:rsidTr="003A0277">
            <w:trPr>
              <w:trHeight w:val="293"/>
            </w:trPr>
            <w:sdt>
              <w:sdtPr>
                <w:tag w:val="_PLD_b5f89c94b3dc4510b2035a96ac69493a"/>
                <w:id w:val="-47143833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70C0AE5" w14:textId="77777777" w:rsidR="00C33987" w:rsidRDefault="00A814ED">
                    <w:pPr>
                      <w:kinsoku w:val="0"/>
                      <w:overflowPunct w:val="0"/>
                      <w:autoSpaceDE w:val="0"/>
                      <w:autoSpaceDN w:val="0"/>
                      <w:adjustRightInd w:val="0"/>
                      <w:snapToGrid w:val="0"/>
                    </w:pPr>
                    <w:r>
                      <w:t>公司的外文名称缩写</w:t>
                    </w:r>
                  </w:p>
                </w:tc>
              </w:sdtContent>
            </w:sdt>
            <w:tc>
              <w:tcPr>
                <w:tcW w:w="2831" w:type="pct"/>
                <w:tcBorders>
                  <w:top w:val="single" w:sz="4" w:space="0" w:color="auto"/>
                  <w:left w:val="single" w:sz="4" w:space="0" w:color="auto"/>
                  <w:bottom w:val="single" w:sz="4" w:space="0" w:color="auto"/>
                </w:tcBorders>
              </w:tcPr>
              <w:p w14:paraId="540AE9F4" w14:textId="58532F53" w:rsidR="00C33987" w:rsidRDefault="00536599">
                <w:pPr>
                  <w:kinsoku w:val="0"/>
                  <w:overflowPunct w:val="0"/>
                  <w:autoSpaceDE w:val="0"/>
                  <w:autoSpaceDN w:val="0"/>
                  <w:adjustRightInd w:val="0"/>
                  <w:snapToGrid w:val="0"/>
                </w:pPr>
                <w:r w:rsidRPr="00536599">
                  <w:t>QJSL</w:t>
                </w:r>
              </w:p>
            </w:tc>
          </w:tr>
          <w:tr w:rsidR="00C33987" w14:paraId="7928A6A9" w14:textId="77777777" w:rsidTr="003A0277">
            <w:trPr>
              <w:trHeight w:val="293"/>
            </w:trPr>
            <w:sdt>
              <w:sdtPr>
                <w:tag w:val="_PLD_af8be2c600724acab3e545cfcbaa3ccf"/>
                <w:id w:val="101071878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2D219F4" w14:textId="77777777" w:rsidR="00C33987" w:rsidRDefault="00A814ED">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4295522"/>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413A6B06" w14:textId="55B4B14C" w:rsidR="00C33987" w:rsidRDefault="00536599">
                    <w:pPr>
                      <w:kinsoku w:val="0"/>
                      <w:overflowPunct w:val="0"/>
                      <w:autoSpaceDE w:val="0"/>
                      <w:autoSpaceDN w:val="0"/>
                      <w:adjustRightInd w:val="0"/>
                      <w:snapToGrid w:val="0"/>
                    </w:pPr>
                    <w:r w:rsidRPr="00536599">
                      <w:rPr>
                        <w:rFonts w:hint="eastAsia"/>
                      </w:rPr>
                      <w:t>叶建桥</w:t>
                    </w:r>
                  </w:p>
                </w:tc>
              </w:sdtContent>
            </w:sdt>
          </w:tr>
        </w:tbl>
        <w:p w14:paraId="0B16A9FA" w14:textId="77777777" w:rsidR="00C33987" w:rsidRDefault="00096D1F"/>
      </w:sdtContent>
    </w:sdt>
    <w:bookmarkStart w:id="9" w:name="_Toc342051042" w:displacedByCustomXml="next"/>
    <w:bookmarkStart w:id="10" w:name="_Toc342565882" w:displacedByCustomXml="next"/>
    <w:sdt>
      <w:sdtPr>
        <w:rPr>
          <w:rFonts w:ascii="宋体" w:hAnsi="宋体" w:cs="宋体" w:hint="eastAsia"/>
          <w:b w:val="0"/>
          <w:bCs/>
          <w:kern w:val="0"/>
          <w:szCs w:val="24"/>
        </w:rPr>
        <w:alias w:val="模块:联系人和联系方式"/>
        <w:tag w:val="_GBC_c68db6bd18a148f3a9683d04b791123b"/>
        <w:id w:val="26932533"/>
        <w:lock w:val="sdtLocked"/>
        <w:placeholder>
          <w:docPart w:val="GBC22222222222222222222222222222"/>
        </w:placeholder>
      </w:sdtPr>
      <w:sdtEndPr>
        <w:rPr>
          <w:rFonts w:hint="default"/>
          <w:szCs w:val="21"/>
        </w:rPr>
      </w:sdtEndPr>
      <w:sdtContent>
        <w:p w14:paraId="7F838DF2" w14:textId="77777777" w:rsidR="00C33987" w:rsidRDefault="00A814ED">
          <w:pPr>
            <w:pStyle w:val="2"/>
            <w:numPr>
              <w:ilvl w:val="0"/>
              <w:numId w:val="130"/>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C33987" w14:paraId="61979AF9" w14:textId="77777777" w:rsidTr="003A0277">
            <w:tc>
              <w:tcPr>
                <w:tcW w:w="1666" w:type="pct"/>
                <w:tcBorders>
                  <w:top w:val="single" w:sz="4" w:space="0" w:color="auto"/>
                  <w:bottom w:val="single" w:sz="4" w:space="0" w:color="auto"/>
                  <w:right w:val="single" w:sz="4" w:space="0" w:color="auto"/>
                </w:tcBorders>
                <w:shd w:val="clear" w:color="auto" w:fill="auto"/>
              </w:tcPr>
              <w:p w14:paraId="74E96A9B" w14:textId="77777777" w:rsidR="00C33987" w:rsidRDefault="00C33987">
                <w:pPr>
                  <w:kinsoku w:val="0"/>
                  <w:overflowPunct w:val="0"/>
                  <w:autoSpaceDE w:val="0"/>
                  <w:autoSpaceDN w:val="0"/>
                  <w:adjustRightInd w:val="0"/>
                  <w:snapToGrid w:val="0"/>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39ABB984" w14:textId="77777777" w:rsidR="00C33987" w:rsidRDefault="00096D1F">
                <w:pPr>
                  <w:pStyle w:val="aa"/>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EndPr/>
                  <w:sdtContent>
                    <w:r w:rsidR="00A814ED">
                      <w:rPr>
                        <w:rFonts w:ascii="宋体" w:hAnsi="宋体" w:cs="宋体" w:hint="eastAsia"/>
                      </w:rPr>
                      <w:t>董事会秘书</w:t>
                    </w:r>
                  </w:sdtContent>
                </w:sdt>
                <w:r w:rsidR="00A814ED">
                  <w:rPr>
                    <w:rFonts w:ascii="宋体" w:hAnsi="宋体"/>
                  </w:rPr>
                  <w:t xml:space="preserve"> </w:t>
                </w:r>
              </w:p>
            </w:tc>
            <w:sdt>
              <w:sdtPr>
                <w:rPr>
                  <w:rFonts w:ascii="宋体" w:hAnsi="宋体"/>
                </w:rPr>
                <w:tag w:val="_PLD_3a25396416c14d2cb0688ae0ac8a1d4d"/>
                <w:id w:val="-1772997960"/>
                <w:lock w:val="sdtLocked"/>
              </w:sdtPr>
              <w:sdtEndPr/>
              <w:sdtContent>
                <w:tc>
                  <w:tcPr>
                    <w:tcW w:w="1667" w:type="pct"/>
                    <w:tcBorders>
                      <w:top w:val="single" w:sz="4" w:space="0" w:color="auto"/>
                      <w:left w:val="single" w:sz="4" w:space="0" w:color="auto"/>
                      <w:bottom w:val="single" w:sz="4" w:space="0" w:color="auto"/>
                    </w:tcBorders>
                    <w:shd w:val="clear" w:color="auto" w:fill="auto"/>
                  </w:tcPr>
                  <w:p w14:paraId="0BF8C483" w14:textId="77777777" w:rsidR="00C33987" w:rsidRDefault="00A814ED">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C33987" w14:paraId="37FA1DC4" w14:textId="77777777" w:rsidTr="003A0277">
            <w:sdt>
              <w:sdtPr>
                <w:tag w:val="_PLD_c18fe8824f6a4cb6b9318e599fe71657"/>
                <w:id w:val="9727365"/>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102123F1" w14:textId="77777777" w:rsidR="00C33987" w:rsidRDefault="00A814ED">
                    <w:pPr>
                      <w:kinsoku w:val="0"/>
                      <w:overflowPunct w:val="0"/>
                      <w:autoSpaceDE w:val="0"/>
                      <w:autoSpaceDN w:val="0"/>
                      <w:adjustRightInd w:val="0"/>
                      <w:snapToGrid w:val="0"/>
                    </w:pPr>
                    <w:r>
                      <w:rPr>
                        <w:rFonts w:hint="eastAsia"/>
                      </w:rPr>
                      <w:t>姓名</w:t>
                    </w:r>
                  </w:p>
                </w:tc>
              </w:sdtContent>
            </w:sdt>
            <w:tc>
              <w:tcPr>
                <w:tcW w:w="1667" w:type="pct"/>
                <w:tcBorders>
                  <w:top w:val="single" w:sz="4" w:space="0" w:color="auto"/>
                  <w:left w:val="single" w:sz="4" w:space="0" w:color="auto"/>
                  <w:bottom w:val="single" w:sz="4" w:space="0" w:color="auto"/>
                  <w:right w:val="single" w:sz="4" w:space="0" w:color="auto"/>
                </w:tcBorders>
              </w:tcPr>
              <w:p w14:paraId="626C9417" w14:textId="0E59EBA7" w:rsidR="00C33987" w:rsidRPr="004A7A53" w:rsidRDefault="004A7A53">
                <w:pPr>
                  <w:kinsoku w:val="0"/>
                  <w:overflowPunct w:val="0"/>
                  <w:autoSpaceDE w:val="0"/>
                  <w:autoSpaceDN w:val="0"/>
                  <w:adjustRightInd w:val="0"/>
                  <w:snapToGrid w:val="0"/>
                </w:pPr>
                <w:r w:rsidRPr="004A7A53">
                  <w:rPr>
                    <w:rFonts w:hint="eastAsia"/>
                  </w:rPr>
                  <w:t>彭伟军</w:t>
                </w:r>
              </w:p>
            </w:tc>
            <w:tc>
              <w:tcPr>
                <w:tcW w:w="1667" w:type="pct"/>
                <w:tcBorders>
                  <w:top w:val="single" w:sz="4" w:space="0" w:color="auto"/>
                  <w:left w:val="single" w:sz="4" w:space="0" w:color="auto"/>
                  <w:bottom w:val="single" w:sz="4" w:space="0" w:color="auto"/>
                </w:tcBorders>
              </w:tcPr>
              <w:p w14:paraId="7A7A1164" w14:textId="4967CCB4" w:rsidR="00C33987" w:rsidRDefault="00F86692">
                <w:pPr>
                  <w:kinsoku w:val="0"/>
                  <w:overflowPunct w:val="0"/>
                  <w:autoSpaceDE w:val="0"/>
                  <w:autoSpaceDN w:val="0"/>
                  <w:adjustRightInd w:val="0"/>
                  <w:snapToGrid w:val="0"/>
                </w:pPr>
                <w:r w:rsidRPr="00F86692">
                  <w:rPr>
                    <w:rFonts w:hint="eastAsia"/>
                  </w:rPr>
                  <w:t>杨文红</w:t>
                </w:r>
              </w:p>
            </w:tc>
          </w:tr>
          <w:tr w:rsidR="00C33987" w14:paraId="253A7A47" w14:textId="77777777" w:rsidTr="003A0277">
            <w:sdt>
              <w:sdtPr>
                <w:tag w:val="_PLD_7d3032f58380420991f3cbceac5e81fd"/>
                <w:id w:val="-269082453"/>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1154CC89" w14:textId="77777777" w:rsidR="00C33987" w:rsidRDefault="00A814ED">
                    <w:pPr>
                      <w:kinsoku w:val="0"/>
                      <w:overflowPunct w:val="0"/>
                      <w:autoSpaceDE w:val="0"/>
                      <w:autoSpaceDN w:val="0"/>
                      <w:adjustRightInd w:val="0"/>
                      <w:snapToGrid w:val="0"/>
                    </w:pPr>
                    <w:r>
                      <w:rPr>
                        <w:rFonts w:hint="eastAsia"/>
                      </w:rPr>
                      <w:t>联系地址</w:t>
                    </w:r>
                  </w:p>
                </w:tc>
              </w:sdtContent>
            </w:sdt>
            <w:tc>
              <w:tcPr>
                <w:tcW w:w="1667" w:type="pct"/>
                <w:tcBorders>
                  <w:top w:val="single" w:sz="4" w:space="0" w:color="auto"/>
                  <w:left w:val="single" w:sz="4" w:space="0" w:color="auto"/>
                  <w:bottom w:val="single" w:sz="4" w:space="0" w:color="auto"/>
                  <w:right w:val="single" w:sz="4" w:space="0" w:color="auto"/>
                </w:tcBorders>
              </w:tcPr>
              <w:p w14:paraId="7D375F8F" w14:textId="518B7DB2" w:rsidR="00C33987" w:rsidRPr="004A7A53" w:rsidRDefault="004A7A53">
                <w:pPr>
                  <w:kinsoku w:val="0"/>
                  <w:overflowPunct w:val="0"/>
                  <w:autoSpaceDE w:val="0"/>
                  <w:autoSpaceDN w:val="0"/>
                  <w:adjustRightInd w:val="0"/>
                  <w:snapToGrid w:val="0"/>
                </w:pPr>
                <w:r w:rsidRPr="004A7A53">
                  <w:rPr>
                    <w:rFonts w:hint="eastAsia"/>
                  </w:rPr>
                  <w:t>杭州市三台山路</w:t>
                </w:r>
                <w:r w:rsidRPr="004A7A53">
                  <w:t>3</w:t>
                </w:r>
                <w:r w:rsidRPr="004A7A53">
                  <w:rPr>
                    <w:rFonts w:hint="eastAsia"/>
                  </w:rPr>
                  <w:t>号</w:t>
                </w:r>
              </w:p>
            </w:tc>
            <w:tc>
              <w:tcPr>
                <w:tcW w:w="1667" w:type="pct"/>
                <w:tcBorders>
                  <w:top w:val="single" w:sz="4" w:space="0" w:color="auto"/>
                  <w:left w:val="single" w:sz="4" w:space="0" w:color="auto"/>
                  <w:bottom w:val="single" w:sz="4" w:space="0" w:color="auto"/>
                </w:tcBorders>
              </w:tcPr>
              <w:p w14:paraId="5059EF34" w14:textId="708F1A91" w:rsidR="00C33987" w:rsidRDefault="00F86692">
                <w:pPr>
                  <w:kinsoku w:val="0"/>
                  <w:overflowPunct w:val="0"/>
                  <w:autoSpaceDE w:val="0"/>
                  <w:autoSpaceDN w:val="0"/>
                  <w:adjustRightInd w:val="0"/>
                  <w:snapToGrid w:val="0"/>
                </w:pPr>
                <w:r w:rsidRPr="00F86692">
                  <w:rPr>
                    <w:rFonts w:hint="eastAsia"/>
                  </w:rPr>
                  <w:t>杭州市三台山路</w:t>
                </w:r>
                <w:r w:rsidRPr="00F86692">
                  <w:t>3</w:t>
                </w:r>
                <w:r w:rsidRPr="00F86692">
                  <w:rPr>
                    <w:rFonts w:hint="eastAsia"/>
                  </w:rPr>
                  <w:t>号</w:t>
                </w:r>
              </w:p>
            </w:tc>
          </w:tr>
          <w:tr w:rsidR="00C33987" w14:paraId="4978E5E9" w14:textId="77777777" w:rsidTr="003A0277">
            <w:sdt>
              <w:sdtPr>
                <w:tag w:val="_PLD_84ed4619f9cd46ba8ed261c2524b976d"/>
                <w:id w:val="-1786190067"/>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4F71CE35" w14:textId="77777777" w:rsidR="00C33987" w:rsidRDefault="00A814ED">
                    <w:pPr>
                      <w:kinsoku w:val="0"/>
                      <w:overflowPunct w:val="0"/>
                      <w:autoSpaceDE w:val="0"/>
                      <w:autoSpaceDN w:val="0"/>
                      <w:adjustRightInd w:val="0"/>
                      <w:snapToGrid w:val="0"/>
                    </w:pPr>
                    <w:r>
                      <w:t>电话</w:t>
                    </w:r>
                  </w:p>
                </w:tc>
              </w:sdtContent>
            </w:sdt>
            <w:tc>
              <w:tcPr>
                <w:tcW w:w="1667" w:type="pct"/>
                <w:tcBorders>
                  <w:top w:val="single" w:sz="4" w:space="0" w:color="auto"/>
                  <w:left w:val="single" w:sz="4" w:space="0" w:color="auto"/>
                  <w:bottom w:val="single" w:sz="4" w:space="0" w:color="auto"/>
                  <w:right w:val="single" w:sz="4" w:space="0" w:color="auto"/>
                </w:tcBorders>
              </w:tcPr>
              <w:p w14:paraId="5C00ADFB" w14:textId="6C6C358D" w:rsidR="00C33987" w:rsidRPr="004A7A53" w:rsidRDefault="004A7A53">
                <w:pPr>
                  <w:kinsoku w:val="0"/>
                  <w:overflowPunct w:val="0"/>
                  <w:autoSpaceDE w:val="0"/>
                  <w:autoSpaceDN w:val="0"/>
                  <w:adjustRightInd w:val="0"/>
                  <w:snapToGrid w:val="0"/>
                </w:pPr>
                <w:r w:rsidRPr="004A7A53">
                  <w:t>0571-87974387</w:t>
                </w:r>
              </w:p>
            </w:tc>
            <w:tc>
              <w:tcPr>
                <w:tcW w:w="1667" w:type="pct"/>
                <w:tcBorders>
                  <w:top w:val="single" w:sz="4" w:space="0" w:color="auto"/>
                  <w:left w:val="single" w:sz="4" w:space="0" w:color="auto"/>
                  <w:bottom w:val="single" w:sz="4" w:space="0" w:color="auto"/>
                </w:tcBorders>
              </w:tcPr>
              <w:p w14:paraId="211F5126" w14:textId="456F694F" w:rsidR="00C33987" w:rsidRDefault="00F86692">
                <w:pPr>
                  <w:kinsoku w:val="0"/>
                  <w:overflowPunct w:val="0"/>
                  <w:autoSpaceDE w:val="0"/>
                  <w:autoSpaceDN w:val="0"/>
                  <w:adjustRightInd w:val="0"/>
                  <w:snapToGrid w:val="0"/>
                </w:pPr>
                <w:r w:rsidRPr="00F86692">
                  <w:t>0571-87974387</w:t>
                </w:r>
              </w:p>
            </w:tc>
          </w:tr>
          <w:tr w:rsidR="00C33987" w14:paraId="2E2F5E28" w14:textId="77777777" w:rsidTr="003A0277">
            <w:sdt>
              <w:sdtPr>
                <w:tag w:val="_PLD_53ff1b9808534a99b3bbc1bc09dac246"/>
                <w:id w:val="1155808407"/>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3E1903F2" w14:textId="77777777" w:rsidR="00C33987" w:rsidRDefault="00A814ED">
                    <w:pPr>
                      <w:kinsoku w:val="0"/>
                      <w:overflowPunct w:val="0"/>
                      <w:autoSpaceDE w:val="0"/>
                      <w:autoSpaceDN w:val="0"/>
                      <w:adjustRightInd w:val="0"/>
                      <w:snapToGrid w:val="0"/>
                    </w:pPr>
                    <w:r>
                      <w:t>传真</w:t>
                    </w:r>
                  </w:p>
                </w:tc>
              </w:sdtContent>
            </w:sdt>
            <w:tc>
              <w:tcPr>
                <w:tcW w:w="1667" w:type="pct"/>
                <w:tcBorders>
                  <w:top w:val="single" w:sz="4" w:space="0" w:color="auto"/>
                  <w:left w:val="single" w:sz="4" w:space="0" w:color="auto"/>
                  <w:bottom w:val="single" w:sz="4" w:space="0" w:color="auto"/>
                  <w:right w:val="single" w:sz="4" w:space="0" w:color="auto"/>
                </w:tcBorders>
              </w:tcPr>
              <w:p w14:paraId="60B92EC2" w14:textId="6186B816" w:rsidR="00C33987" w:rsidRPr="004A7A53" w:rsidRDefault="004A7A53">
                <w:pPr>
                  <w:kinsoku w:val="0"/>
                  <w:overflowPunct w:val="0"/>
                  <w:autoSpaceDE w:val="0"/>
                  <w:autoSpaceDN w:val="0"/>
                  <w:adjustRightInd w:val="0"/>
                  <w:snapToGrid w:val="0"/>
                </w:pPr>
                <w:r w:rsidRPr="004A7A53">
                  <w:t>0571-87974400</w:t>
                </w:r>
              </w:p>
            </w:tc>
            <w:tc>
              <w:tcPr>
                <w:tcW w:w="1667" w:type="pct"/>
                <w:tcBorders>
                  <w:top w:val="single" w:sz="4" w:space="0" w:color="auto"/>
                  <w:left w:val="single" w:sz="4" w:space="0" w:color="auto"/>
                  <w:bottom w:val="single" w:sz="4" w:space="0" w:color="auto"/>
                </w:tcBorders>
              </w:tcPr>
              <w:p w14:paraId="3B43AC22" w14:textId="5A1DDEC5" w:rsidR="00C33987" w:rsidRDefault="00F86692">
                <w:pPr>
                  <w:kinsoku w:val="0"/>
                  <w:overflowPunct w:val="0"/>
                  <w:autoSpaceDE w:val="0"/>
                  <w:autoSpaceDN w:val="0"/>
                  <w:adjustRightInd w:val="0"/>
                  <w:snapToGrid w:val="0"/>
                </w:pPr>
                <w:r w:rsidRPr="00F86692">
                  <w:t>0571-87974400</w:t>
                </w:r>
              </w:p>
            </w:tc>
          </w:tr>
          <w:tr w:rsidR="00C33987" w14:paraId="568EF2BC" w14:textId="77777777" w:rsidTr="003A0277">
            <w:sdt>
              <w:sdtPr>
                <w:tag w:val="_PLD_18165b6e55e1423db094125dc7ac3ad0"/>
                <w:id w:val="-1101025105"/>
                <w:lock w:val="sdtLocked"/>
              </w:sdtPr>
              <w:sdtEndPr/>
              <w:sdtContent>
                <w:tc>
                  <w:tcPr>
                    <w:tcW w:w="1666" w:type="pct"/>
                    <w:tcBorders>
                      <w:top w:val="single" w:sz="4" w:space="0" w:color="auto"/>
                      <w:bottom w:val="single" w:sz="4" w:space="0" w:color="auto"/>
                      <w:right w:val="single" w:sz="4" w:space="0" w:color="auto"/>
                    </w:tcBorders>
                    <w:shd w:val="clear" w:color="auto" w:fill="auto"/>
                  </w:tcPr>
                  <w:p w14:paraId="6A3BFB25" w14:textId="77777777" w:rsidR="00C33987" w:rsidRDefault="00A814ED">
                    <w:pPr>
                      <w:kinsoku w:val="0"/>
                      <w:overflowPunct w:val="0"/>
                      <w:autoSpaceDE w:val="0"/>
                      <w:autoSpaceDN w:val="0"/>
                      <w:adjustRightInd w:val="0"/>
                      <w:snapToGrid w:val="0"/>
                    </w:pPr>
                    <w:r>
                      <w:t>电子信箱</w:t>
                    </w:r>
                  </w:p>
                </w:tc>
              </w:sdtContent>
            </w:sdt>
            <w:tc>
              <w:tcPr>
                <w:tcW w:w="1667" w:type="pct"/>
                <w:tcBorders>
                  <w:top w:val="single" w:sz="4" w:space="0" w:color="auto"/>
                  <w:left w:val="single" w:sz="4" w:space="0" w:color="auto"/>
                  <w:bottom w:val="single" w:sz="4" w:space="0" w:color="auto"/>
                  <w:right w:val="single" w:sz="4" w:space="0" w:color="auto"/>
                </w:tcBorders>
              </w:tcPr>
              <w:p w14:paraId="1A1EB9BF" w14:textId="66B77DFE" w:rsidR="00C33987" w:rsidRPr="00F86692" w:rsidRDefault="004A7A53">
                <w:pPr>
                  <w:kinsoku w:val="0"/>
                  <w:overflowPunct w:val="0"/>
                  <w:autoSpaceDE w:val="0"/>
                  <w:autoSpaceDN w:val="0"/>
                  <w:adjustRightInd w:val="0"/>
                  <w:snapToGrid w:val="0"/>
                </w:pPr>
                <w:r w:rsidRPr="004A7A53">
                  <w:t>pwj@qjwater.com</w:t>
                </w:r>
              </w:p>
            </w:tc>
            <w:tc>
              <w:tcPr>
                <w:tcW w:w="1667" w:type="pct"/>
                <w:tcBorders>
                  <w:top w:val="single" w:sz="4" w:space="0" w:color="auto"/>
                  <w:left w:val="single" w:sz="4" w:space="0" w:color="auto"/>
                  <w:bottom w:val="single" w:sz="4" w:space="0" w:color="auto"/>
                </w:tcBorders>
              </w:tcPr>
              <w:p w14:paraId="27C89F2B" w14:textId="7EDF4B29" w:rsidR="00C33987" w:rsidRPr="00F86692" w:rsidRDefault="00F86692">
                <w:pPr>
                  <w:kinsoku w:val="0"/>
                  <w:overflowPunct w:val="0"/>
                  <w:autoSpaceDE w:val="0"/>
                  <w:autoSpaceDN w:val="0"/>
                  <w:adjustRightInd w:val="0"/>
                  <w:snapToGrid w:val="0"/>
                </w:pPr>
                <w:r w:rsidRPr="00F86692">
                  <w:t xml:space="preserve">ywh@qjwater.com </w:t>
                </w:r>
              </w:p>
            </w:tc>
          </w:tr>
        </w:tbl>
        <w:p w14:paraId="45030664" w14:textId="77777777" w:rsidR="00C33987" w:rsidRDefault="00096D1F"/>
      </w:sdtContent>
    </w:sdt>
    <w:sdt>
      <w:sdtPr>
        <w:rPr>
          <w:rFonts w:ascii="宋体" w:hAnsi="宋体" w:cs="宋体"/>
          <w:b w:val="0"/>
          <w:bCs/>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EndPr>
        <w:rPr>
          <w:szCs w:val="21"/>
        </w:rPr>
      </w:sdtEndPr>
      <w:sdtContent>
        <w:p w14:paraId="2018F9FB" w14:textId="77777777" w:rsidR="00C33987" w:rsidRDefault="00A814ED">
          <w:pPr>
            <w:pStyle w:val="2"/>
            <w:numPr>
              <w:ilvl w:val="0"/>
              <w:numId w:val="130"/>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C33987" w14:paraId="34D24CF1" w14:textId="77777777" w:rsidTr="00D973CF">
            <w:trPr>
              <w:trHeight w:val="293"/>
            </w:trPr>
            <w:sdt>
              <w:sdtPr>
                <w:tag w:val="_PLD_85d89a4aa7974727a1dc32c53cb7ca26"/>
                <w:id w:val="-177732141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93AC8E1" w14:textId="77777777" w:rsidR="00C33987" w:rsidRDefault="00A814ED">
                    <w:pPr>
                      <w:kinsoku w:val="0"/>
                      <w:overflowPunct w:val="0"/>
                      <w:autoSpaceDE w:val="0"/>
                      <w:autoSpaceDN w:val="0"/>
                      <w:adjustRightInd w:val="0"/>
                      <w:snapToGrid w:val="0"/>
                    </w:pPr>
                    <w:r>
                      <w:t>公司注册地址</w:t>
                    </w:r>
                  </w:p>
                </w:tc>
              </w:sdtContent>
            </w:sdt>
            <w:sdt>
              <w:sdtPr>
                <w:alias w:val="公司注册地址"/>
                <w:tag w:val="_GBC_176149bee7bf41819b29097eb854f331"/>
                <w:id w:val="4295693"/>
                <w:lock w:val="sdtLocked"/>
              </w:sdtPr>
              <w:sdtEndPr/>
              <w:sdtContent>
                <w:tc>
                  <w:tcPr>
                    <w:tcW w:w="2831" w:type="pct"/>
                    <w:tcBorders>
                      <w:top w:val="single" w:sz="4" w:space="0" w:color="auto"/>
                      <w:left w:val="single" w:sz="4" w:space="0" w:color="auto"/>
                      <w:bottom w:val="single" w:sz="4" w:space="0" w:color="auto"/>
                    </w:tcBorders>
                  </w:tcPr>
                  <w:p w14:paraId="5F395081" w14:textId="78470A31" w:rsidR="00C33987" w:rsidRDefault="000A7DC7">
                    <w:pPr>
                      <w:kinsoku w:val="0"/>
                      <w:overflowPunct w:val="0"/>
                      <w:autoSpaceDE w:val="0"/>
                      <w:autoSpaceDN w:val="0"/>
                      <w:adjustRightInd w:val="0"/>
                      <w:snapToGrid w:val="0"/>
                    </w:pPr>
                    <w:r w:rsidRPr="000A7DC7">
                      <w:rPr>
                        <w:rFonts w:hint="eastAsia"/>
                      </w:rPr>
                      <w:t>浙江省杭州市三台山路</w:t>
                    </w:r>
                    <w:r w:rsidRPr="000A7DC7">
                      <w:t>3</w:t>
                    </w:r>
                    <w:r w:rsidRPr="000A7DC7">
                      <w:rPr>
                        <w:rFonts w:hint="eastAsia"/>
                      </w:rPr>
                      <w:t>号</w:t>
                    </w:r>
                  </w:p>
                </w:tc>
              </w:sdtContent>
            </w:sdt>
          </w:tr>
          <w:tr w:rsidR="00C33987" w14:paraId="30449BA5" w14:textId="77777777" w:rsidTr="00D973CF">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906293754"/>
                  <w:lock w:val="sdtLocked"/>
                </w:sdtPr>
                <w:sdtEndPr/>
                <w:sdtContent>
                  <w:p w14:paraId="02DE787F" w14:textId="77777777" w:rsidR="00C33987" w:rsidRDefault="00A814ED">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614804964"/>
                <w:lock w:val="sdtLocked"/>
              </w:sdtPr>
              <w:sdtEndPr/>
              <w:sdtContent>
                <w:tc>
                  <w:tcPr>
                    <w:tcW w:w="2831" w:type="pct"/>
                    <w:tcBorders>
                      <w:top w:val="single" w:sz="4" w:space="0" w:color="auto"/>
                      <w:left w:val="single" w:sz="4" w:space="0" w:color="auto"/>
                      <w:bottom w:val="single" w:sz="4" w:space="0" w:color="auto"/>
                    </w:tcBorders>
                  </w:tcPr>
                  <w:p w14:paraId="61D311DE" w14:textId="77777777" w:rsidR="000A7DC7" w:rsidRPr="000A7DC7" w:rsidRDefault="000A7DC7" w:rsidP="000A7DC7">
                    <w:pPr>
                      <w:kinsoku w:val="0"/>
                      <w:overflowPunct w:val="0"/>
                      <w:autoSpaceDE w:val="0"/>
                      <w:autoSpaceDN w:val="0"/>
                      <w:adjustRightInd w:val="0"/>
                      <w:snapToGrid w:val="0"/>
                    </w:pPr>
                    <w:r w:rsidRPr="000A7DC7">
                      <w:t>1998</w:t>
                    </w:r>
                    <w:r w:rsidRPr="000A7DC7">
                      <w:rPr>
                        <w:rFonts w:hint="eastAsia"/>
                      </w:rPr>
                      <w:t>年</w:t>
                    </w:r>
                    <w:r w:rsidRPr="000A7DC7">
                      <w:t>12</w:t>
                    </w:r>
                    <w:r w:rsidRPr="000A7DC7">
                      <w:rPr>
                        <w:rFonts w:hint="eastAsia"/>
                      </w:rPr>
                      <w:t>月首次注册登记地点：浙江省杭州市天目山路</w:t>
                    </w:r>
                  </w:p>
                  <w:p w14:paraId="2BC1436E" w14:textId="547BCE69" w:rsidR="00C33987" w:rsidRDefault="000A7DC7">
                    <w:pPr>
                      <w:kinsoku w:val="0"/>
                      <w:overflowPunct w:val="0"/>
                      <w:autoSpaceDE w:val="0"/>
                      <w:autoSpaceDN w:val="0"/>
                      <w:adjustRightInd w:val="0"/>
                      <w:snapToGrid w:val="0"/>
                    </w:pPr>
                    <w:r w:rsidRPr="000A7DC7">
                      <w:t>166</w:t>
                    </w:r>
                    <w:r w:rsidRPr="000A7DC7">
                      <w:rPr>
                        <w:rFonts w:hint="eastAsia"/>
                      </w:rPr>
                      <w:t>号投资大厦，邮政编码</w:t>
                    </w:r>
                    <w:r w:rsidRPr="000A7DC7">
                      <w:t>310007</w:t>
                    </w:r>
                    <w:r w:rsidRPr="000A7DC7">
                      <w:rPr>
                        <w:rFonts w:hint="eastAsia"/>
                      </w:rPr>
                      <w:t>；</w:t>
                    </w:r>
                    <w:r w:rsidRPr="000A7DC7">
                      <w:t>2005</w:t>
                    </w:r>
                    <w:r w:rsidRPr="000A7DC7">
                      <w:rPr>
                        <w:rFonts w:hint="eastAsia"/>
                      </w:rPr>
                      <w:t>年</w:t>
                    </w:r>
                    <w:r w:rsidRPr="000A7DC7">
                      <w:t>8</w:t>
                    </w:r>
                    <w:r w:rsidRPr="000A7DC7">
                      <w:rPr>
                        <w:rFonts w:hint="eastAsia"/>
                      </w:rPr>
                      <w:t>月变更注册</w:t>
                    </w:r>
                    <w:r w:rsidRPr="000A7DC7">
                      <w:t xml:space="preserve"> </w:t>
                    </w:r>
                    <w:r w:rsidRPr="000A7DC7">
                      <w:rPr>
                        <w:rFonts w:hint="eastAsia"/>
                      </w:rPr>
                      <w:t>登记地点：浙江省杭州市三台山路</w:t>
                    </w:r>
                    <w:r w:rsidRPr="000A7DC7">
                      <w:t>3</w:t>
                    </w:r>
                    <w:r w:rsidRPr="000A7DC7">
                      <w:rPr>
                        <w:rFonts w:hint="eastAsia"/>
                      </w:rPr>
                      <w:t>号，邮政编码</w:t>
                    </w:r>
                    <w:r w:rsidRPr="000A7DC7">
                      <w:t>310003</w:t>
                    </w:r>
                  </w:p>
                </w:tc>
              </w:sdtContent>
            </w:sdt>
          </w:tr>
          <w:tr w:rsidR="00C33987" w14:paraId="42A9019B" w14:textId="77777777" w:rsidTr="00D973CF">
            <w:trPr>
              <w:trHeight w:val="293"/>
            </w:trPr>
            <w:sdt>
              <w:sdtPr>
                <w:tag w:val="_PLD_afb934b530604b0a8d7df0bf16875d49"/>
                <w:id w:val="46809996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313DAC3" w14:textId="77777777" w:rsidR="00C33987" w:rsidRDefault="00A814ED">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4295696"/>
                <w:lock w:val="sdtLocked"/>
              </w:sdtPr>
              <w:sdtEndPr/>
              <w:sdtContent>
                <w:tc>
                  <w:tcPr>
                    <w:tcW w:w="2831" w:type="pct"/>
                    <w:tcBorders>
                      <w:top w:val="single" w:sz="4" w:space="0" w:color="auto"/>
                      <w:left w:val="single" w:sz="4" w:space="0" w:color="auto"/>
                      <w:bottom w:val="single" w:sz="4" w:space="0" w:color="auto"/>
                    </w:tcBorders>
                  </w:tcPr>
                  <w:p w14:paraId="3BBC522B" w14:textId="3112E653" w:rsidR="00C33987" w:rsidRDefault="000A7DC7">
                    <w:pPr>
                      <w:kinsoku w:val="0"/>
                      <w:overflowPunct w:val="0"/>
                      <w:autoSpaceDE w:val="0"/>
                      <w:autoSpaceDN w:val="0"/>
                      <w:adjustRightInd w:val="0"/>
                      <w:snapToGrid w:val="0"/>
                    </w:pPr>
                    <w:r w:rsidRPr="000A7DC7">
                      <w:rPr>
                        <w:rFonts w:hint="eastAsia"/>
                      </w:rPr>
                      <w:t>浙江省杭州市三台山路</w:t>
                    </w:r>
                    <w:r w:rsidRPr="000A7DC7">
                      <w:t>3</w:t>
                    </w:r>
                    <w:r w:rsidRPr="000A7DC7">
                      <w:rPr>
                        <w:rFonts w:hint="eastAsia"/>
                      </w:rPr>
                      <w:t>号</w:t>
                    </w:r>
                  </w:p>
                </w:tc>
              </w:sdtContent>
            </w:sdt>
          </w:tr>
          <w:tr w:rsidR="00C33987" w14:paraId="0A81D12D" w14:textId="77777777" w:rsidTr="00D973CF">
            <w:trPr>
              <w:trHeight w:val="293"/>
            </w:trPr>
            <w:sdt>
              <w:sdtPr>
                <w:tag w:val="_PLD_0b92629df2db4d92969852a0afee64f9"/>
                <w:id w:val="-178325795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8AF63CF" w14:textId="77777777" w:rsidR="00C33987" w:rsidRDefault="00A814ED">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4295699"/>
                <w:lock w:val="sdtLocked"/>
              </w:sdtPr>
              <w:sdtEndPr/>
              <w:sdtContent>
                <w:tc>
                  <w:tcPr>
                    <w:tcW w:w="2831" w:type="pct"/>
                    <w:tcBorders>
                      <w:top w:val="single" w:sz="4" w:space="0" w:color="auto"/>
                      <w:left w:val="single" w:sz="4" w:space="0" w:color="auto"/>
                      <w:bottom w:val="single" w:sz="4" w:space="0" w:color="auto"/>
                    </w:tcBorders>
                  </w:tcPr>
                  <w:p w14:paraId="2B94E780" w14:textId="1F43D3EA" w:rsidR="00C33987" w:rsidRDefault="000A7DC7">
                    <w:pPr>
                      <w:kinsoku w:val="0"/>
                      <w:overflowPunct w:val="0"/>
                      <w:autoSpaceDE w:val="0"/>
                      <w:autoSpaceDN w:val="0"/>
                      <w:adjustRightInd w:val="0"/>
                      <w:snapToGrid w:val="0"/>
                    </w:pPr>
                    <w:r w:rsidRPr="000A7DC7">
                      <w:t>310013</w:t>
                    </w:r>
                  </w:p>
                </w:tc>
              </w:sdtContent>
            </w:sdt>
          </w:tr>
          <w:tr w:rsidR="00C33987" w14:paraId="559917D6" w14:textId="77777777" w:rsidTr="00D973CF">
            <w:trPr>
              <w:trHeight w:val="293"/>
            </w:trPr>
            <w:sdt>
              <w:sdtPr>
                <w:tag w:val="_PLD_0d67a69c3a1340c3a07767557b490fe5"/>
                <w:id w:val="891318064"/>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1425D40" w14:textId="77777777" w:rsidR="00C33987" w:rsidRDefault="00A814ED">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4295702"/>
                <w:lock w:val="sdtLocked"/>
              </w:sdtPr>
              <w:sdtEndPr/>
              <w:sdtContent>
                <w:tc>
                  <w:tcPr>
                    <w:tcW w:w="2831" w:type="pct"/>
                    <w:tcBorders>
                      <w:top w:val="single" w:sz="4" w:space="0" w:color="auto"/>
                      <w:left w:val="single" w:sz="4" w:space="0" w:color="auto"/>
                      <w:bottom w:val="single" w:sz="4" w:space="0" w:color="auto"/>
                    </w:tcBorders>
                  </w:tcPr>
                  <w:p w14:paraId="5A00390A" w14:textId="3911E81A" w:rsidR="00C33987" w:rsidRDefault="000A7DC7">
                    <w:pPr>
                      <w:kinsoku w:val="0"/>
                      <w:overflowPunct w:val="0"/>
                      <w:autoSpaceDE w:val="0"/>
                      <w:autoSpaceDN w:val="0"/>
                      <w:adjustRightInd w:val="0"/>
                      <w:snapToGrid w:val="0"/>
                    </w:pPr>
                    <w:r w:rsidRPr="000A7DC7">
                      <w:t>http://www.qjwater.com</w:t>
                    </w:r>
                  </w:p>
                </w:tc>
              </w:sdtContent>
            </w:sdt>
          </w:tr>
          <w:tr w:rsidR="00C33987" w14:paraId="4B773575" w14:textId="77777777" w:rsidTr="00D973CF">
            <w:trPr>
              <w:trHeight w:val="293"/>
            </w:trPr>
            <w:sdt>
              <w:sdtPr>
                <w:tag w:val="_PLD_f90a226f402046c6b34fcce5cb28265b"/>
                <w:id w:val="-355348964"/>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D345976" w14:textId="77777777" w:rsidR="00C33987" w:rsidRDefault="00A814ED">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4295705"/>
                <w:lock w:val="sdtLocked"/>
              </w:sdtPr>
              <w:sdtEndPr/>
              <w:sdtContent>
                <w:tc>
                  <w:tcPr>
                    <w:tcW w:w="2831" w:type="pct"/>
                    <w:tcBorders>
                      <w:top w:val="single" w:sz="4" w:space="0" w:color="auto"/>
                      <w:left w:val="single" w:sz="4" w:space="0" w:color="auto"/>
                      <w:bottom w:val="single" w:sz="4" w:space="0" w:color="auto"/>
                    </w:tcBorders>
                  </w:tcPr>
                  <w:p w14:paraId="0C58F337" w14:textId="600F8831" w:rsidR="00C33987" w:rsidRDefault="000A7DC7">
                    <w:pPr>
                      <w:kinsoku w:val="0"/>
                      <w:overflowPunct w:val="0"/>
                      <w:autoSpaceDE w:val="0"/>
                      <w:autoSpaceDN w:val="0"/>
                      <w:adjustRightInd w:val="0"/>
                      <w:snapToGrid w:val="0"/>
                    </w:pPr>
                    <w:r w:rsidRPr="000A7DC7">
                      <w:t>qjsl@qjwater.com</w:t>
                    </w:r>
                  </w:p>
                </w:tc>
              </w:sdtContent>
            </w:sdt>
          </w:tr>
        </w:tbl>
        <w:p w14:paraId="6C5ED275" w14:textId="77777777" w:rsidR="00C33987" w:rsidRDefault="00096D1F"/>
      </w:sdtContent>
    </w:sdt>
    <w:p w14:paraId="0CBCB124" w14:textId="77777777" w:rsidR="00C33987" w:rsidRDefault="00C33987">
      <w:pPr>
        <w:kinsoku w:val="0"/>
        <w:overflowPunct w:val="0"/>
        <w:autoSpaceDE w:val="0"/>
        <w:autoSpaceDN w:val="0"/>
        <w:adjustRightInd w:val="0"/>
        <w:snapToGrid w:val="0"/>
      </w:pPr>
    </w:p>
    <w:sdt>
      <w:sdtPr>
        <w:rPr>
          <w:rFonts w:ascii="宋体" w:hAnsi="宋体" w:cs="宋体"/>
          <w:b w:val="0"/>
          <w:bCs/>
          <w:kern w:val="0"/>
          <w:szCs w:val="24"/>
        </w:rPr>
        <w:alias w:val="模块:信息披露及备置地点变更情况简介"/>
        <w:tag w:val="_GBC_20a39c6141734cc19616660ebf1a0dfa"/>
        <w:id w:val="4295844"/>
        <w:lock w:val="sdtLocked"/>
        <w:placeholder>
          <w:docPart w:val="GBC22222222222222222222222222222"/>
        </w:placeholder>
      </w:sdtPr>
      <w:sdtEndPr>
        <w:rPr>
          <w:szCs w:val="21"/>
        </w:rPr>
      </w:sdtEndPr>
      <w:sdtContent>
        <w:p w14:paraId="3DE47570" w14:textId="77777777" w:rsidR="00C33987" w:rsidRDefault="00A814ED">
          <w:pPr>
            <w:pStyle w:val="2"/>
            <w:numPr>
              <w:ilvl w:val="0"/>
              <w:numId w:val="130"/>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C33987" w14:paraId="1236925D" w14:textId="77777777" w:rsidTr="00D973CF">
            <w:trPr>
              <w:trHeight w:val="293"/>
            </w:trPr>
            <w:sdt>
              <w:sdtPr>
                <w:tag w:val="_PLD_5a9e1277ac2b48eb8d7aa1b69c532d31"/>
                <w:id w:val="182801474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07A2ED8" w14:textId="77777777" w:rsidR="00C33987" w:rsidRDefault="00A814ED">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4295828"/>
                <w:lock w:val="sdtLocked"/>
              </w:sdtPr>
              <w:sdtEndPr/>
              <w:sdtContent>
                <w:tc>
                  <w:tcPr>
                    <w:tcW w:w="2831" w:type="pct"/>
                    <w:tcBorders>
                      <w:top w:val="single" w:sz="4" w:space="0" w:color="auto"/>
                      <w:left w:val="single" w:sz="4" w:space="0" w:color="auto"/>
                      <w:bottom w:val="single" w:sz="4" w:space="0" w:color="auto"/>
                    </w:tcBorders>
                  </w:tcPr>
                  <w:p w14:paraId="6A63D02F" w14:textId="26A6DC77" w:rsidR="00C33987" w:rsidRDefault="00892488">
                    <w:pPr>
                      <w:kinsoku w:val="0"/>
                      <w:overflowPunct w:val="0"/>
                      <w:autoSpaceDE w:val="0"/>
                      <w:autoSpaceDN w:val="0"/>
                      <w:adjustRightInd w:val="0"/>
                      <w:snapToGrid w:val="0"/>
                    </w:pPr>
                    <w:r w:rsidRPr="00892488">
                      <w:rPr>
                        <w:rFonts w:hint="eastAsia"/>
                      </w:rPr>
                      <w:t>《上海证券报》、《中国证券报》、《证券时报》</w:t>
                    </w:r>
                  </w:p>
                </w:tc>
              </w:sdtContent>
            </w:sdt>
          </w:tr>
          <w:tr w:rsidR="00C33987" w14:paraId="09AEBD22" w14:textId="77777777" w:rsidTr="00D973CF">
            <w:trPr>
              <w:trHeight w:val="293"/>
            </w:trPr>
            <w:sdt>
              <w:sdtPr>
                <w:tag w:val="_PLD_34ad3e071c96488fa36dcc1913587c39"/>
                <w:id w:val="1600683956"/>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299BF51" w14:textId="77777777" w:rsidR="00C33987" w:rsidRDefault="00A814ED">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6F4D75D7" w14:textId="5F3D9FB5" w:rsidR="00C33987" w:rsidRPr="00892488" w:rsidRDefault="00892488">
                <w:pPr>
                  <w:kinsoku w:val="0"/>
                  <w:overflowPunct w:val="0"/>
                  <w:autoSpaceDE w:val="0"/>
                  <w:autoSpaceDN w:val="0"/>
                  <w:adjustRightInd w:val="0"/>
                  <w:snapToGrid w:val="0"/>
                </w:pPr>
                <w:r w:rsidRPr="00892488">
                  <w:t>http://www.sse.com.cn</w:t>
                </w:r>
              </w:p>
            </w:tc>
          </w:tr>
          <w:tr w:rsidR="00C33987" w14:paraId="7C3A6043" w14:textId="77777777" w:rsidTr="00D973CF">
            <w:trPr>
              <w:trHeight w:val="293"/>
            </w:trPr>
            <w:sdt>
              <w:sdtPr>
                <w:tag w:val="_PLD_533f230e5c504d15b6024014067b6306"/>
                <w:id w:val="200940485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F9A76EE" w14:textId="77777777" w:rsidR="00C33987" w:rsidRDefault="00A814ED">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14:paraId="33D13711" w14:textId="1581CE85" w:rsidR="00C33987" w:rsidRDefault="00892488">
                <w:pPr>
                  <w:kinsoku w:val="0"/>
                  <w:overflowPunct w:val="0"/>
                  <w:autoSpaceDE w:val="0"/>
                  <w:autoSpaceDN w:val="0"/>
                  <w:adjustRightInd w:val="0"/>
                  <w:snapToGrid w:val="0"/>
                </w:pPr>
                <w:r w:rsidRPr="00892488">
                  <w:rPr>
                    <w:rFonts w:hint="eastAsia"/>
                  </w:rPr>
                  <w:t>公司董事会办公室</w:t>
                </w:r>
              </w:p>
            </w:tc>
          </w:tr>
        </w:tbl>
        <w:p w14:paraId="493DB546" w14:textId="77777777" w:rsidR="00C33987" w:rsidRDefault="00096D1F"/>
      </w:sdtContent>
    </w:sdt>
    <w:bookmarkStart w:id="11" w:name="_Toc342051045" w:displacedByCustomXml="next"/>
    <w:bookmarkStart w:id="12" w:name="_Toc342565885" w:displacedByCustomXml="next"/>
    <w:sdt>
      <w:sdtPr>
        <w:rPr>
          <w:rFonts w:ascii="宋体" w:hAnsi="宋体" w:cs="宋体" w:hint="eastAsia"/>
          <w:b w:val="0"/>
          <w:bCs/>
          <w:kern w:val="0"/>
          <w:szCs w:val="24"/>
        </w:rPr>
        <w:alias w:val="模块:公司股票简况"/>
        <w:tag w:val="_GBC_f73e31215837403db78d7a2ed15723c6"/>
        <w:id w:val="26932534"/>
        <w:lock w:val="sdtLocked"/>
        <w:placeholder>
          <w:docPart w:val="GBC22222222222222222222222222222"/>
        </w:placeholder>
      </w:sdtPr>
      <w:sdtEndPr>
        <w:rPr>
          <w:color w:val="0070C0"/>
          <w:szCs w:val="21"/>
        </w:rPr>
      </w:sdtEndPr>
      <w:sdtContent>
        <w:p w14:paraId="5F6018A4" w14:textId="77777777" w:rsidR="00C33987" w:rsidRDefault="00A814ED">
          <w:pPr>
            <w:pStyle w:val="2"/>
            <w:numPr>
              <w:ilvl w:val="0"/>
              <w:numId w:val="130"/>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C33987" w14:paraId="0F2E37D6" w14:textId="77777777" w:rsidTr="00D973CF">
            <w:trPr>
              <w:trHeight w:val="293"/>
            </w:trPr>
            <w:sdt>
              <w:sdtPr>
                <w:tag w:val="_PLD_136d907086394f5eaee0ec7d22ac5510"/>
                <w:id w:val="458611446"/>
                <w:lock w:val="sdtLocked"/>
              </w:sdtPr>
              <w:sdtEndPr/>
              <w:sdtContent>
                <w:tc>
                  <w:tcPr>
                    <w:tcW w:w="1000" w:type="pct"/>
                    <w:tcBorders>
                      <w:top w:val="single" w:sz="4" w:space="0" w:color="auto"/>
                      <w:bottom w:val="single" w:sz="4" w:space="0" w:color="auto"/>
                      <w:right w:val="single" w:sz="4" w:space="0" w:color="auto"/>
                    </w:tcBorders>
                    <w:shd w:val="clear" w:color="auto" w:fill="auto"/>
                  </w:tcPr>
                  <w:p w14:paraId="049E4018" w14:textId="77777777" w:rsidR="00C33987" w:rsidRDefault="00A814ED">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211115840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460D9D81" w14:textId="77777777" w:rsidR="00C33987" w:rsidRDefault="00A814ED">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83364064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13602DF7" w14:textId="77777777" w:rsidR="00C33987" w:rsidRDefault="00A814ED">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286884986"/>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BD016DF" w14:textId="77777777" w:rsidR="00C33987" w:rsidRDefault="00A814ED">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809398361"/>
                <w:lock w:val="sdtLocked"/>
              </w:sdtPr>
              <w:sdtEndPr/>
              <w:sdtContent>
                <w:tc>
                  <w:tcPr>
                    <w:tcW w:w="1000" w:type="pct"/>
                    <w:tcBorders>
                      <w:top w:val="single" w:sz="4" w:space="0" w:color="auto"/>
                      <w:left w:val="single" w:sz="4" w:space="0" w:color="auto"/>
                      <w:bottom w:val="single" w:sz="4" w:space="0" w:color="auto"/>
                    </w:tcBorders>
                    <w:shd w:val="clear" w:color="auto" w:fill="auto"/>
                  </w:tcPr>
                  <w:p w14:paraId="290A676B" w14:textId="77777777" w:rsidR="00C33987" w:rsidRDefault="00A814ED">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6292244"/>
              <w:lock w:val="sdtLocked"/>
              <w:placeholder>
                <w:docPart w:val="GBC11111111111111111111111111111"/>
              </w:placeholder>
            </w:sdtPr>
            <w:sdtEndPr/>
            <w:sdtContent>
              <w:tr w:rsidR="00C33987" w14:paraId="4DABA21F" w14:textId="77777777" w:rsidTr="00D973CF">
                <w:trPr>
                  <w:trHeight w:val="293"/>
                </w:trPr>
                <w:tc>
                  <w:tcPr>
                    <w:tcW w:w="1000" w:type="pct"/>
                    <w:tcBorders>
                      <w:top w:val="single" w:sz="4" w:space="0" w:color="auto"/>
                      <w:bottom w:val="single" w:sz="4" w:space="0" w:color="auto"/>
                      <w:right w:val="single" w:sz="4" w:space="0" w:color="auto"/>
                    </w:tcBorders>
                    <w:shd w:val="clear" w:color="auto" w:fill="auto"/>
                  </w:tcPr>
                  <w:p w14:paraId="7B20B68D" w14:textId="66177AFD" w:rsidR="00C33987" w:rsidRDefault="00C16A71">
                    <w:pPr>
                      <w:kinsoku w:val="0"/>
                      <w:overflowPunct w:val="0"/>
                      <w:autoSpaceDE w:val="0"/>
                      <w:autoSpaceDN w:val="0"/>
                      <w:adjustRightInd w:val="0"/>
                      <w:snapToGrid w:val="0"/>
                    </w:pPr>
                    <w:r>
                      <w:t>A</w:t>
                    </w:r>
                    <w:r>
                      <w:rPr>
                        <w:rFonts w:hint="eastAsia"/>
                      </w:rPr>
                      <w:t>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10826B3" w14:textId="44F853BF" w:rsidR="00C33987" w:rsidRDefault="00C16A71">
                    <w:pPr>
                      <w:kinsoku w:val="0"/>
                      <w:overflowPunct w:val="0"/>
                      <w:autoSpaceDE w:val="0"/>
                      <w:autoSpaceDN w:val="0"/>
                      <w:adjustRightInd w:val="0"/>
                      <w:snapToGrid w:val="0"/>
                    </w:pPr>
                    <w:r>
                      <w:rPr>
                        <w:rFonts w:hint="eastAsia"/>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0C17506" w14:textId="05B19909" w:rsidR="00C33987" w:rsidRDefault="00C16A71">
                    <w:pPr>
                      <w:kinsoku w:val="0"/>
                      <w:overflowPunct w:val="0"/>
                      <w:autoSpaceDE w:val="0"/>
                      <w:autoSpaceDN w:val="0"/>
                      <w:adjustRightInd w:val="0"/>
                      <w:snapToGrid w:val="0"/>
                    </w:pPr>
                    <w:r>
                      <w:rPr>
                        <w:rFonts w:hint="eastAsia"/>
                      </w:rPr>
                      <w:t>钱江水利</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8B33269" w14:textId="5AB4BF15" w:rsidR="00C33987" w:rsidRDefault="00C16A71">
                    <w:pPr>
                      <w:kinsoku w:val="0"/>
                      <w:overflowPunct w:val="0"/>
                      <w:autoSpaceDE w:val="0"/>
                      <w:autoSpaceDN w:val="0"/>
                      <w:adjustRightInd w:val="0"/>
                      <w:snapToGrid w:val="0"/>
                    </w:pPr>
                    <w:r>
                      <w:rPr>
                        <w:rFonts w:hint="eastAsia"/>
                      </w:rPr>
                      <w:t>6</w:t>
                    </w:r>
                    <w:r>
                      <w:t>00283</w:t>
                    </w:r>
                  </w:p>
                </w:tc>
                <w:tc>
                  <w:tcPr>
                    <w:tcW w:w="1000" w:type="pct"/>
                    <w:tcBorders>
                      <w:top w:val="single" w:sz="4" w:space="0" w:color="auto"/>
                      <w:left w:val="single" w:sz="4" w:space="0" w:color="auto"/>
                      <w:bottom w:val="single" w:sz="4" w:space="0" w:color="auto"/>
                    </w:tcBorders>
                    <w:shd w:val="clear" w:color="auto" w:fill="auto"/>
                  </w:tcPr>
                  <w:p w14:paraId="4DA1A7B5" w14:textId="63135F8B" w:rsidR="00C33987" w:rsidRDefault="00C16A71">
                    <w:pPr>
                      <w:kinsoku w:val="0"/>
                      <w:overflowPunct w:val="0"/>
                      <w:autoSpaceDE w:val="0"/>
                      <w:autoSpaceDN w:val="0"/>
                      <w:adjustRightInd w:val="0"/>
                      <w:snapToGrid w:val="0"/>
                    </w:pPr>
                    <w:r>
                      <w:rPr>
                        <w:rFonts w:hint="eastAsia"/>
                      </w:rPr>
                      <w:t>-</w:t>
                    </w:r>
                  </w:p>
                </w:tc>
              </w:tr>
            </w:sdtContent>
          </w:sdt>
        </w:tbl>
        <w:p w14:paraId="27CA4B6A" w14:textId="77777777" w:rsidR="00C33987" w:rsidRDefault="00096D1F">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4295963"/>
        <w:lock w:val="sdtLocked"/>
        <w:placeholder>
          <w:docPart w:val="GBC22222222222222222222222222222"/>
        </w:placeholder>
      </w:sdtPr>
      <w:sdtEndPr>
        <w:rPr>
          <w:rFonts w:hint="eastAsia"/>
          <w:szCs w:val="21"/>
        </w:rPr>
      </w:sdtEndPr>
      <w:sdtContent>
        <w:p w14:paraId="16BBE8C4" w14:textId="77777777" w:rsidR="00C33987" w:rsidRDefault="00A814ED">
          <w:pPr>
            <w:pStyle w:val="2"/>
            <w:numPr>
              <w:ilvl w:val="0"/>
              <w:numId w:val="130"/>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EndPr/>
          <w:sdtContent>
            <w:p w14:paraId="682E05DE" w14:textId="51F0AB61" w:rsidR="00C33987" w:rsidRDefault="00A814ED" w:rsidP="00C16A71">
              <w:r>
                <w:fldChar w:fldCharType="begin"/>
              </w:r>
              <w:r w:rsidR="00C16A71">
                <w:instrText xml:space="preserve"> MACROBUTTON  SnrToggleCheckbox □适用 </w:instrText>
              </w:r>
              <w:r>
                <w:fldChar w:fldCharType="end"/>
              </w:r>
              <w:r>
                <w:fldChar w:fldCharType="begin"/>
              </w:r>
              <w:r w:rsidR="00C16A71">
                <w:instrText xml:space="preserve"> MACROBUTTON  SnrToggleCheckbox √不适用 </w:instrText>
              </w:r>
              <w:r>
                <w:fldChar w:fldCharType="end"/>
              </w:r>
            </w:p>
          </w:sdtContent>
        </w:sdt>
      </w:sdtContent>
    </w:sdt>
    <w:p w14:paraId="48A3FA0D" w14:textId="77777777" w:rsidR="00C33987" w:rsidRDefault="00C33987">
      <w:pPr>
        <w:rPr>
          <w:bdr w:val="single" w:sz="4" w:space="0" w:color="auto"/>
        </w:rPr>
      </w:pPr>
    </w:p>
    <w:p w14:paraId="55BCADD9" w14:textId="77777777" w:rsidR="00C33987" w:rsidRDefault="00A814ED">
      <w:pPr>
        <w:pStyle w:val="2"/>
        <w:numPr>
          <w:ilvl w:val="0"/>
          <w:numId w:val="130"/>
        </w:numPr>
        <w:ind w:firstLineChars="0"/>
      </w:pPr>
      <w:bookmarkStart w:id="13" w:name="_Toc342056397"/>
      <w:bookmarkStart w:id="14" w:name="_Toc342565889"/>
      <w:r>
        <w:rPr>
          <w:rFonts w:hint="eastAsia"/>
        </w:rPr>
        <w:t>公司主要会计数据和财务指标</w:t>
      </w:r>
      <w:bookmarkEnd w:id="13"/>
      <w:bookmarkEnd w:id="14"/>
    </w:p>
    <w:p w14:paraId="4266319A" w14:textId="77777777" w:rsidR="00C33987" w:rsidRDefault="00A814ED">
      <w:pPr>
        <w:pStyle w:val="3"/>
        <w:numPr>
          <w:ilvl w:val="1"/>
          <w:numId w:val="2"/>
        </w:numPr>
        <w:rPr>
          <w:rFonts w:ascii="宋体" w:hAnsi="宋体"/>
        </w:rPr>
      </w:pPr>
      <w:r>
        <w:rPr>
          <w:rFonts w:ascii="宋体" w:hAnsi="宋体" w:hint="eastAsia"/>
        </w:rPr>
        <w:t>主要会计数据</w:t>
      </w:r>
    </w:p>
    <w:p w14:paraId="6589BDA1" w14:textId="77777777" w:rsidR="00C33987" w:rsidRDefault="00A814ED">
      <w:pPr>
        <w:jc w:val="right"/>
      </w:pPr>
      <w:r>
        <w:rPr>
          <w:rFonts w:hint="eastAsia"/>
        </w:rPr>
        <w:t>单位：</w:t>
      </w:r>
      <w:sdt>
        <w:sdtPr>
          <w:rPr>
            <w:rFonts w:hint="eastAsia"/>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bookmarkStart w:id="15" w:name="_Hlk72769913" w:displacedByCustomXml="next"/>
    <w:sdt>
      <w:sdtPr>
        <w:rPr>
          <w:rFonts w:ascii="宋体" w:hAnsi="宋体"/>
        </w:rPr>
        <w:alias w:val="选项模块:主要会计数据(无追溯)"/>
        <w:tag w:val="_GBC_aea1fefe2cc54d88a8a870982a41d97a"/>
        <w:id w:val="21348610"/>
        <w:lock w:val="sdtLocked"/>
        <w:placeholder>
          <w:docPart w:val="GBC22222222222222222222222222222"/>
        </w:placeholder>
      </w:sdtPr>
      <w:sdtEndPr/>
      <w:sdtContent>
        <w:tbl>
          <w:tblPr>
            <w:tblStyle w:val="a7"/>
            <w:tblW w:w="5000" w:type="pct"/>
            <w:tblLook w:val="0000" w:firstRow="0" w:lastRow="0" w:firstColumn="0" w:lastColumn="0" w:noHBand="0" w:noVBand="0"/>
          </w:tblPr>
          <w:tblGrid>
            <w:gridCol w:w="3677"/>
            <w:gridCol w:w="1821"/>
            <w:gridCol w:w="1792"/>
            <w:gridCol w:w="1759"/>
          </w:tblGrid>
          <w:tr w:rsidR="000703E9" w14:paraId="323D6F91" w14:textId="77777777" w:rsidTr="00983020">
            <w:trPr>
              <w:trHeight w:val="596"/>
            </w:trPr>
            <w:tc>
              <w:tcPr>
                <w:tcW w:w="2032" w:type="pct"/>
                <w:vAlign w:val="center"/>
              </w:tcPr>
              <w:p w14:paraId="4E1347EB" w14:textId="77777777" w:rsidR="000703E9" w:rsidRDefault="00096D1F" w:rsidP="00983020">
                <w:pPr>
                  <w:kinsoku w:val="0"/>
                  <w:overflowPunct w:val="0"/>
                  <w:autoSpaceDE w:val="0"/>
                  <w:autoSpaceDN w:val="0"/>
                  <w:adjustRightInd w:val="0"/>
                  <w:snapToGrid w:val="0"/>
                  <w:jc w:val="center"/>
                </w:pPr>
                <w:sdt>
                  <w:sdtPr>
                    <w:rPr>
                      <w:rFonts w:hint="eastAsia"/>
                    </w:rPr>
                    <w:tag w:val="_PLD_e63d02b963714237aa4678b1878c888d"/>
                    <w:id w:val="-1638559294"/>
                  </w:sdtPr>
                  <w:sdtEndPr>
                    <w:rPr>
                      <w:rFonts w:hint="default"/>
                    </w:rPr>
                  </w:sdtEndPr>
                  <w:sdtContent>
                    <w:r w:rsidR="000703E9">
                      <w:rPr>
                        <w:rFonts w:hint="eastAsia"/>
                      </w:rPr>
                      <w:t>主要会计数据</w:t>
                    </w:r>
                  </w:sdtContent>
                </w:sdt>
              </w:p>
            </w:tc>
            <w:sdt>
              <w:sdtPr>
                <w:tag w:val="_PLD_913ae157f7e74eee947ea98d96be3599"/>
                <w:id w:val="517124670"/>
              </w:sdtPr>
              <w:sdtEndPr/>
              <w:sdtContent>
                <w:tc>
                  <w:tcPr>
                    <w:tcW w:w="1006" w:type="pct"/>
                    <w:vAlign w:val="center"/>
                  </w:tcPr>
                  <w:p w14:paraId="54BAE20E" w14:textId="77777777" w:rsidR="000703E9" w:rsidRDefault="000703E9" w:rsidP="00983020">
                    <w:pPr>
                      <w:kinsoku w:val="0"/>
                      <w:overflowPunct w:val="0"/>
                      <w:autoSpaceDE w:val="0"/>
                      <w:autoSpaceDN w:val="0"/>
                      <w:adjustRightInd w:val="0"/>
                      <w:snapToGrid w:val="0"/>
                      <w:jc w:val="center"/>
                    </w:pPr>
                    <w:r>
                      <w:rPr>
                        <w:rFonts w:hint="eastAsia"/>
                      </w:rPr>
                      <w:t>本</w:t>
                    </w:r>
                    <w:r>
                      <w:t>报告期</w:t>
                    </w:r>
                  </w:p>
                  <w:p w14:paraId="207F0B34" w14:textId="77777777" w:rsidR="000703E9" w:rsidRDefault="000703E9" w:rsidP="00983020">
                    <w:pPr>
                      <w:kinsoku w:val="0"/>
                      <w:overflowPunct w:val="0"/>
                      <w:autoSpaceDE w:val="0"/>
                      <w:autoSpaceDN w:val="0"/>
                      <w:adjustRightInd w:val="0"/>
                      <w:snapToGrid w:val="0"/>
                      <w:jc w:val="center"/>
                    </w:pPr>
                    <w:r>
                      <w:t>（</w:t>
                    </w:r>
                    <w:r>
                      <w:t>1</w:t>
                    </w:r>
                    <w:r>
                      <w:t>－</w:t>
                    </w:r>
                    <w:r>
                      <w:t>6</w:t>
                    </w:r>
                    <w:r>
                      <w:t>月）</w:t>
                    </w:r>
                  </w:p>
                </w:tc>
              </w:sdtContent>
            </w:sdt>
            <w:sdt>
              <w:sdtPr>
                <w:tag w:val="_PLD_0f32665f64034720b1ecd674058f4d8b"/>
                <w:id w:val="1245461544"/>
              </w:sdtPr>
              <w:sdtEndPr/>
              <w:sdtContent>
                <w:tc>
                  <w:tcPr>
                    <w:tcW w:w="990" w:type="pct"/>
                    <w:vAlign w:val="center"/>
                  </w:tcPr>
                  <w:p w14:paraId="44DD94BE" w14:textId="77777777" w:rsidR="000703E9" w:rsidRDefault="000703E9" w:rsidP="00983020">
                    <w:pPr>
                      <w:kinsoku w:val="0"/>
                      <w:overflowPunct w:val="0"/>
                      <w:autoSpaceDE w:val="0"/>
                      <w:autoSpaceDN w:val="0"/>
                      <w:adjustRightInd w:val="0"/>
                      <w:snapToGrid w:val="0"/>
                      <w:jc w:val="center"/>
                    </w:pPr>
                    <w:r>
                      <w:t>上年同期</w:t>
                    </w:r>
                  </w:p>
                </w:tc>
              </w:sdtContent>
            </w:sdt>
            <w:sdt>
              <w:sdtPr>
                <w:tag w:val="_PLD_e634aa67fe8c44038b152224d8a245d6"/>
                <w:id w:val="171770327"/>
              </w:sdtPr>
              <w:sdtEndPr/>
              <w:sdtContent>
                <w:tc>
                  <w:tcPr>
                    <w:tcW w:w="972" w:type="pct"/>
                    <w:vAlign w:val="center"/>
                  </w:tcPr>
                  <w:p w14:paraId="03A0287A" w14:textId="77777777" w:rsidR="000703E9" w:rsidRDefault="000703E9" w:rsidP="00983020">
                    <w:pPr>
                      <w:kinsoku w:val="0"/>
                      <w:overflowPunct w:val="0"/>
                      <w:autoSpaceDE w:val="0"/>
                      <w:autoSpaceDN w:val="0"/>
                      <w:adjustRightInd w:val="0"/>
                      <w:snapToGrid w:val="0"/>
                      <w:jc w:val="center"/>
                    </w:pPr>
                    <w:r>
                      <w:t>本报告期比上年同期增减</w:t>
                    </w:r>
                    <w:r>
                      <w:t>(%)</w:t>
                    </w:r>
                  </w:p>
                </w:tc>
              </w:sdtContent>
            </w:sdt>
          </w:tr>
          <w:tr w:rsidR="000703E9" w14:paraId="002CA205" w14:textId="77777777" w:rsidTr="00983020">
            <w:trPr>
              <w:trHeight w:val="285"/>
            </w:trPr>
            <w:sdt>
              <w:sdtPr>
                <w:tag w:val="_PLD_601d7d8438f74f1c9abca1ce60a4f163"/>
                <w:id w:val="-401607319"/>
              </w:sdtPr>
              <w:sdtEndPr/>
              <w:sdtContent>
                <w:tc>
                  <w:tcPr>
                    <w:tcW w:w="2032" w:type="pct"/>
                  </w:tcPr>
                  <w:p w14:paraId="79EDDDB2" w14:textId="77777777" w:rsidR="000703E9" w:rsidRDefault="000703E9" w:rsidP="00983020">
                    <w:pPr>
                      <w:kinsoku w:val="0"/>
                      <w:overflowPunct w:val="0"/>
                      <w:autoSpaceDE w:val="0"/>
                      <w:autoSpaceDN w:val="0"/>
                      <w:adjustRightInd w:val="0"/>
                      <w:snapToGrid w:val="0"/>
                    </w:pPr>
                    <w:r>
                      <w:rPr>
                        <w:rFonts w:hint="eastAsia"/>
                      </w:rPr>
                      <w:t>营业收入</w:t>
                    </w:r>
                  </w:p>
                </w:tc>
              </w:sdtContent>
            </w:sdt>
            <w:tc>
              <w:tcPr>
                <w:tcW w:w="1006" w:type="pct"/>
              </w:tcPr>
              <w:p w14:paraId="355EF591" w14:textId="77777777" w:rsidR="000703E9" w:rsidRDefault="000703E9" w:rsidP="00983020">
                <w:pPr>
                  <w:kinsoku w:val="0"/>
                  <w:overflowPunct w:val="0"/>
                  <w:autoSpaceDE w:val="0"/>
                  <w:autoSpaceDN w:val="0"/>
                  <w:adjustRightInd w:val="0"/>
                  <w:snapToGrid w:val="0"/>
                  <w:jc w:val="right"/>
                </w:pPr>
                <w:r>
                  <w:t>790,761,835.64</w:t>
                </w:r>
              </w:p>
            </w:tc>
            <w:tc>
              <w:tcPr>
                <w:tcW w:w="990" w:type="pct"/>
              </w:tcPr>
              <w:p w14:paraId="16FF97EA" w14:textId="41031F34" w:rsidR="000703E9" w:rsidRDefault="000703E9" w:rsidP="00983020">
                <w:pPr>
                  <w:kinsoku w:val="0"/>
                  <w:overflowPunct w:val="0"/>
                  <w:autoSpaceDE w:val="0"/>
                  <w:autoSpaceDN w:val="0"/>
                  <w:adjustRightInd w:val="0"/>
                  <w:snapToGrid w:val="0"/>
                  <w:jc w:val="right"/>
                  <w:rPr>
                    <w:bCs w:val="0"/>
                  </w:rPr>
                </w:pPr>
                <w:r>
                  <w:rPr>
                    <w:bCs w:val="0"/>
                  </w:rPr>
                  <w:t>698,646,406.34</w:t>
                </w:r>
              </w:p>
            </w:tc>
            <w:tc>
              <w:tcPr>
                <w:tcW w:w="972" w:type="pct"/>
              </w:tcPr>
              <w:p w14:paraId="6673B67C" w14:textId="72E0D484" w:rsidR="000703E9" w:rsidRDefault="000703E9" w:rsidP="000703E9">
                <w:pPr>
                  <w:tabs>
                    <w:tab w:val="left" w:pos="1386"/>
                  </w:tabs>
                  <w:kinsoku w:val="0"/>
                  <w:overflowPunct w:val="0"/>
                  <w:autoSpaceDE w:val="0"/>
                  <w:autoSpaceDN w:val="0"/>
                  <w:adjustRightInd w:val="0"/>
                  <w:snapToGrid w:val="0"/>
                  <w:jc w:val="right"/>
                </w:pPr>
                <w:r>
                  <w:t>13.18</w:t>
                </w:r>
              </w:p>
            </w:tc>
          </w:tr>
          <w:tr w:rsidR="000703E9" w14:paraId="18D035C9" w14:textId="77777777" w:rsidTr="00983020">
            <w:trPr>
              <w:trHeight w:val="285"/>
            </w:trPr>
            <w:sdt>
              <w:sdtPr>
                <w:tag w:val="_PLD_1825ec6c60fc481f877063c3cecfffca"/>
                <w:id w:val="436793742"/>
                <w:lock w:val="sdtLocked"/>
              </w:sdtPr>
              <w:sdtEndPr/>
              <w:sdtContent>
                <w:tc>
                  <w:tcPr>
                    <w:tcW w:w="2032" w:type="pct"/>
                  </w:tcPr>
                  <w:p w14:paraId="4B504DAB" w14:textId="77777777" w:rsidR="000703E9" w:rsidRDefault="000703E9" w:rsidP="00983020">
                    <w:pPr>
                      <w:kinsoku w:val="0"/>
                      <w:overflowPunct w:val="0"/>
                      <w:autoSpaceDE w:val="0"/>
                      <w:autoSpaceDN w:val="0"/>
                      <w:adjustRightInd w:val="0"/>
                      <w:snapToGrid w:val="0"/>
                    </w:pPr>
                    <w:r>
                      <w:rPr>
                        <w:rFonts w:hint="eastAsia"/>
                      </w:rPr>
                      <w:t>归属于上市公司股东的净利润</w:t>
                    </w:r>
                  </w:p>
                </w:tc>
              </w:sdtContent>
            </w:sdt>
            <w:tc>
              <w:tcPr>
                <w:tcW w:w="1006" w:type="pct"/>
              </w:tcPr>
              <w:p w14:paraId="62C06745" w14:textId="77777777" w:rsidR="000703E9" w:rsidRDefault="000703E9" w:rsidP="00983020">
                <w:pPr>
                  <w:kinsoku w:val="0"/>
                  <w:overflowPunct w:val="0"/>
                  <w:autoSpaceDE w:val="0"/>
                  <w:autoSpaceDN w:val="0"/>
                  <w:adjustRightInd w:val="0"/>
                  <w:snapToGrid w:val="0"/>
                  <w:jc w:val="right"/>
                </w:pPr>
                <w:r>
                  <w:t>82,117,818.39</w:t>
                </w:r>
              </w:p>
            </w:tc>
            <w:tc>
              <w:tcPr>
                <w:tcW w:w="990" w:type="pct"/>
              </w:tcPr>
              <w:p w14:paraId="0A46BB9B" w14:textId="2FD0EE2D" w:rsidR="000703E9" w:rsidRDefault="000703E9" w:rsidP="00983020">
                <w:pPr>
                  <w:kinsoku w:val="0"/>
                  <w:overflowPunct w:val="0"/>
                  <w:autoSpaceDE w:val="0"/>
                  <w:autoSpaceDN w:val="0"/>
                  <w:adjustRightInd w:val="0"/>
                  <w:snapToGrid w:val="0"/>
                  <w:jc w:val="right"/>
                  <w:rPr>
                    <w:bCs w:val="0"/>
                  </w:rPr>
                </w:pPr>
                <w:r>
                  <w:rPr>
                    <w:bCs w:val="0"/>
                  </w:rPr>
                  <w:t>93,334,916.29</w:t>
                </w:r>
              </w:p>
            </w:tc>
            <w:tc>
              <w:tcPr>
                <w:tcW w:w="972" w:type="pct"/>
              </w:tcPr>
              <w:p w14:paraId="5697CE3F" w14:textId="3A229B43" w:rsidR="000703E9" w:rsidRPr="000703E9" w:rsidRDefault="000703E9" w:rsidP="000703E9">
                <w:pPr>
                  <w:jc w:val="right"/>
                  <w:rPr>
                    <w:color w:val="000000"/>
                    <w:sz w:val="22"/>
                    <w:szCs w:val="22"/>
                  </w:rPr>
                </w:pPr>
                <w:r>
                  <w:rPr>
                    <w:rFonts w:hint="eastAsia"/>
                    <w:color w:val="000000"/>
                    <w:sz w:val="22"/>
                    <w:szCs w:val="22"/>
                  </w:rPr>
                  <w:t>-12.02</w:t>
                </w:r>
              </w:p>
            </w:tc>
          </w:tr>
          <w:sdt>
            <w:sdtPr>
              <w:rPr>
                <w:rFonts w:ascii="宋体" w:eastAsiaTheme="minorEastAsia" w:hAnsi="宋体" w:cstheme="minorBidi"/>
                <w:bCs w:val="0"/>
                <w:kern w:val="2"/>
                <w:szCs w:val="22"/>
              </w:rPr>
              <w:alias w:val="主要时期数会计数据"/>
              <w:tag w:val="_GBC_4b6455b0069141d59ef27889062d8c76"/>
              <w:id w:val="-1334296101"/>
              <w:lock w:val="sdtLocked"/>
            </w:sdtPr>
            <w:sdtEndPr>
              <w:rPr>
                <w:color w:val="008000"/>
              </w:rPr>
            </w:sdtEndPr>
            <w:sdtContent>
              <w:tr w:rsidR="000703E9" w14:paraId="1EBE49EA" w14:textId="77777777" w:rsidTr="000E4B54">
                <w:trPr>
                  <w:trHeight w:val="285"/>
                </w:trPr>
                <w:tc>
                  <w:tcPr>
                    <w:tcW w:w="2032" w:type="pct"/>
                  </w:tcPr>
                  <w:p w14:paraId="06AC0CE8" w14:textId="2F33E03E" w:rsidR="000703E9" w:rsidRPr="000703E9" w:rsidRDefault="000703E9" w:rsidP="000703E9">
                    <w:pPr>
                      <w:kinsoku w:val="0"/>
                      <w:overflowPunct w:val="0"/>
                      <w:autoSpaceDE w:val="0"/>
                      <w:autoSpaceDN w:val="0"/>
                      <w:adjustRightInd w:val="0"/>
                      <w:snapToGrid w:val="0"/>
                      <w:jc w:val="left"/>
                      <w:rPr>
                        <w:rFonts w:ascii="宋体" w:hAnsi="宋体"/>
                      </w:rPr>
                    </w:pPr>
                    <w:r>
                      <w:rPr>
                        <w:rFonts w:hint="eastAsia"/>
                        <w:sz w:val="22"/>
                        <w:szCs w:val="22"/>
                      </w:rPr>
                      <w:t>非经常性损益</w:t>
                    </w:r>
                  </w:p>
                </w:tc>
                <w:tc>
                  <w:tcPr>
                    <w:tcW w:w="1006" w:type="pct"/>
                  </w:tcPr>
                  <w:p w14:paraId="1177CC31" w14:textId="742E7AC5" w:rsidR="000703E9" w:rsidRDefault="000703E9">
                    <w:pPr>
                      <w:kinsoku w:val="0"/>
                      <w:overflowPunct w:val="0"/>
                      <w:autoSpaceDE w:val="0"/>
                      <w:autoSpaceDN w:val="0"/>
                      <w:adjustRightInd w:val="0"/>
                      <w:snapToGrid w:val="0"/>
                      <w:jc w:val="right"/>
                    </w:pPr>
                    <w:r>
                      <w:t>21,100,373.25</w:t>
                    </w:r>
                  </w:p>
                </w:tc>
                <w:tc>
                  <w:tcPr>
                    <w:tcW w:w="990" w:type="pct"/>
                  </w:tcPr>
                  <w:p w14:paraId="3BE13836" w14:textId="7D4DF77B" w:rsidR="000703E9" w:rsidRDefault="000703E9">
                    <w:pPr>
                      <w:kinsoku w:val="0"/>
                      <w:overflowPunct w:val="0"/>
                      <w:autoSpaceDE w:val="0"/>
                      <w:autoSpaceDN w:val="0"/>
                      <w:adjustRightInd w:val="0"/>
                      <w:snapToGrid w:val="0"/>
                      <w:jc w:val="right"/>
                    </w:pPr>
                    <w:r>
                      <w:t>13,435,271.32</w:t>
                    </w:r>
                  </w:p>
                </w:tc>
                <w:tc>
                  <w:tcPr>
                    <w:tcW w:w="972" w:type="pct"/>
                  </w:tcPr>
                  <w:p w14:paraId="4A36433D" w14:textId="4403F15E" w:rsidR="000703E9" w:rsidRDefault="001E67C3">
                    <w:pPr>
                      <w:kinsoku w:val="0"/>
                      <w:overflowPunct w:val="0"/>
                      <w:autoSpaceDE w:val="0"/>
                      <w:autoSpaceDN w:val="0"/>
                      <w:adjustRightInd w:val="0"/>
                      <w:snapToGrid w:val="0"/>
                      <w:jc w:val="right"/>
                    </w:pPr>
                    <w:r>
                      <w:rPr>
                        <w:rFonts w:hint="eastAsia"/>
                      </w:rPr>
                      <w:t>5</w:t>
                    </w:r>
                    <w:r>
                      <w:t>7.05</w:t>
                    </w:r>
                  </w:p>
                </w:tc>
              </w:tr>
            </w:sdtContent>
          </w:sdt>
          <w:tr w:rsidR="000703E9" w14:paraId="04DDF7DB" w14:textId="77777777" w:rsidTr="00983020">
            <w:trPr>
              <w:trHeight w:val="285"/>
            </w:trPr>
            <w:sdt>
              <w:sdtPr>
                <w:tag w:val="_PLD_f59cc08add024388b79135816e85f0a1"/>
                <w:id w:val="-1293828887"/>
              </w:sdtPr>
              <w:sdtEndPr/>
              <w:sdtContent>
                <w:tc>
                  <w:tcPr>
                    <w:tcW w:w="2032" w:type="pct"/>
                  </w:tcPr>
                  <w:p w14:paraId="052645D1" w14:textId="77777777" w:rsidR="000703E9" w:rsidRDefault="000703E9" w:rsidP="00983020">
                    <w:pPr>
                      <w:kinsoku w:val="0"/>
                      <w:overflowPunct w:val="0"/>
                      <w:autoSpaceDE w:val="0"/>
                      <w:autoSpaceDN w:val="0"/>
                      <w:adjustRightInd w:val="0"/>
                      <w:snapToGrid w:val="0"/>
                    </w:pPr>
                    <w:r>
                      <w:rPr>
                        <w:rFonts w:hint="eastAsia"/>
                      </w:rPr>
                      <w:t>归属于上市公司股东的扣除非经常性损益的净利润</w:t>
                    </w:r>
                  </w:p>
                </w:tc>
              </w:sdtContent>
            </w:sdt>
            <w:tc>
              <w:tcPr>
                <w:tcW w:w="1006" w:type="pct"/>
              </w:tcPr>
              <w:p w14:paraId="2851120F" w14:textId="3628C603" w:rsidR="000703E9" w:rsidRDefault="000703E9" w:rsidP="00983020">
                <w:pPr>
                  <w:kinsoku w:val="0"/>
                  <w:overflowPunct w:val="0"/>
                  <w:autoSpaceDE w:val="0"/>
                  <w:autoSpaceDN w:val="0"/>
                  <w:adjustRightInd w:val="0"/>
                  <w:snapToGrid w:val="0"/>
                  <w:jc w:val="right"/>
                </w:pPr>
                <w:r>
                  <w:t>61,017,445.14</w:t>
                </w:r>
              </w:p>
            </w:tc>
            <w:tc>
              <w:tcPr>
                <w:tcW w:w="990" w:type="pct"/>
              </w:tcPr>
              <w:p w14:paraId="492E8697" w14:textId="331C204C" w:rsidR="000703E9" w:rsidRDefault="000703E9" w:rsidP="00983020">
                <w:pPr>
                  <w:kinsoku w:val="0"/>
                  <w:overflowPunct w:val="0"/>
                  <w:autoSpaceDE w:val="0"/>
                  <w:autoSpaceDN w:val="0"/>
                  <w:adjustRightInd w:val="0"/>
                  <w:snapToGrid w:val="0"/>
                  <w:jc w:val="right"/>
                  <w:rPr>
                    <w:bCs w:val="0"/>
                  </w:rPr>
                </w:pPr>
                <w:r>
                  <w:rPr>
                    <w:bCs w:val="0"/>
                  </w:rPr>
                  <w:t>79,899,644.97</w:t>
                </w:r>
              </w:p>
            </w:tc>
            <w:tc>
              <w:tcPr>
                <w:tcW w:w="972" w:type="pct"/>
              </w:tcPr>
              <w:p w14:paraId="18EE3117" w14:textId="176F55AD" w:rsidR="000703E9" w:rsidRPr="000703E9" w:rsidRDefault="000703E9" w:rsidP="000703E9">
                <w:pPr>
                  <w:jc w:val="right"/>
                  <w:rPr>
                    <w:color w:val="000000"/>
                    <w:sz w:val="22"/>
                    <w:szCs w:val="22"/>
                  </w:rPr>
                </w:pPr>
                <w:r>
                  <w:rPr>
                    <w:rFonts w:hint="eastAsia"/>
                    <w:color w:val="000000"/>
                    <w:sz w:val="22"/>
                    <w:szCs w:val="22"/>
                  </w:rPr>
                  <w:t>-23.63</w:t>
                </w:r>
              </w:p>
            </w:tc>
          </w:tr>
          <w:tr w:rsidR="000703E9" w14:paraId="71B3B2ED" w14:textId="77777777" w:rsidTr="00983020">
            <w:trPr>
              <w:trHeight w:val="285"/>
            </w:trPr>
            <w:sdt>
              <w:sdtPr>
                <w:tag w:val="_PLD_895da6708d8042d69e93b2530ead8964"/>
                <w:id w:val="-1386247718"/>
              </w:sdtPr>
              <w:sdtEndPr/>
              <w:sdtContent>
                <w:tc>
                  <w:tcPr>
                    <w:tcW w:w="2032" w:type="pct"/>
                  </w:tcPr>
                  <w:p w14:paraId="527A3E63" w14:textId="77777777" w:rsidR="000703E9" w:rsidRDefault="000703E9" w:rsidP="00983020">
                    <w:pPr>
                      <w:kinsoku w:val="0"/>
                      <w:overflowPunct w:val="0"/>
                      <w:autoSpaceDE w:val="0"/>
                      <w:autoSpaceDN w:val="0"/>
                      <w:adjustRightInd w:val="0"/>
                      <w:snapToGrid w:val="0"/>
                      <w:rPr>
                        <w:highlight w:val="magenta"/>
                      </w:rPr>
                    </w:pPr>
                    <w:r>
                      <w:rPr>
                        <w:rFonts w:hint="eastAsia"/>
                      </w:rPr>
                      <w:t>经营活动产生的现金流量净额</w:t>
                    </w:r>
                  </w:p>
                </w:tc>
              </w:sdtContent>
            </w:sdt>
            <w:tc>
              <w:tcPr>
                <w:tcW w:w="1006" w:type="pct"/>
              </w:tcPr>
              <w:p w14:paraId="36B82DCA" w14:textId="5541310A" w:rsidR="000703E9" w:rsidRDefault="000703E9" w:rsidP="00983020">
                <w:pPr>
                  <w:kinsoku w:val="0"/>
                  <w:overflowPunct w:val="0"/>
                  <w:autoSpaceDE w:val="0"/>
                  <w:autoSpaceDN w:val="0"/>
                  <w:adjustRightInd w:val="0"/>
                  <w:snapToGrid w:val="0"/>
                  <w:jc w:val="right"/>
                </w:pPr>
                <w:r>
                  <w:t>266,133,474.66</w:t>
                </w:r>
              </w:p>
            </w:tc>
            <w:tc>
              <w:tcPr>
                <w:tcW w:w="990" w:type="pct"/>
              </w:tcPr>
              <w:p w14:paraId="52C15F58" w14:textId="590FCBC4" w:rsidR="000703E9" w:rsidRDefault="000703E9" w:rsidP="00983020">
                <w:pPr>
                  <w:kinsoku w:val="0"/>
                  <w:overflowPunct w:val="0"/>
                  <w:autoSpaceDE w:val="0"/>
                  <w:autoSpaceDN w:val="0"/>
                  <w:adjustRightInd w:val="0"/>
                  <w:snapToGrid w:val="0"/>
                  <w:jc w:val="right"/>
                </w:pPr>
                <w:r>
                  <w:t>169,750,078.54</w:t>
                </w:r>
              </w:p>
            </w:tc>
            <w:tc>
              <w:tcPr>
                <w:tcW w:w="972" w:type="pct"/>
              </w:tcPr>
              <w:p w14:paraId="5F739F50" w14:textId="5CAB1DF9" w:rsidR="000703E9" w:rsidRDefault="000703E9" w:rsidP="00983020">
                <w:pPr>
                  <w:kinsoku w:val="0"/>
                  <w:overflowPunct w:val="0"/>
                  <w:autoSpaceDE w:val="0"/>
                  <w:autoSpaceDN w:val="0"/>
                  <w:adjustRightInd w:val="0"/>
                  <w:snapToGrid w:val="0"/>
                  <w:jc w:val="right"/>
                </w:pPr>
                <w:r>
                  <w:t>56.78</w:t>
                </w:r>
              </w:p>
            </w:tc>
          </w:tr>
          <w:tr w:rsidR="000703E9" w14:paraId="7C744498" w14:textId="77777777" w:rsidTr="00983020">
            <w:trPr>
              <w:trHeight w:val="533"/>
            </w:trPr>
            <w:tc>
              <w:tcPr>
                <w:tcW w:w="2032" w:type="pct"/>
                <w:vAlign w:val="center"/>
              </w:tcPr>
              <w:p w14:paraId="2D35C899" w14:textId="77777777" w:rsidR="000703E9" w:rsidRDefault="000703E9" w:rsidP="00983020">
                <w:pPr>
                  <w:kinsoku w:val="0"/>
                  <w:overflowPunct w:val="0"/>
                  <w:autoSpaceDE w:val="0"/>
                  <w:autoSpaceDN w:val="0"/>
                  <w:adjustRightInd w:val="0"/>
                  <w:snapToGrid w:val="0"/>
                  <w:jc w:val="center"/>
                </w:pPr>
              </w:p>
            </w:tc>
            <w:sdt>
              <w:sdtPr>
                <w:tag w:val="_PLD_b75e9aa554cc48539ab9de572d244f45"/>
                <w:id w:val="252703081"/>
              </w:sdtPr>
              <w:sdtEndPr/>
              <w:sdtContent>
                <w:tc>
                  <w:tcPr>
                    <w:tcW w:w="1006" w:type="pct"/>
                    <w:vAlign w:val="center"/>
                  </w:tcPr>
                  <w:p w14:paraId="035D5C2B" w14:textId="77777777" w:rsidR="000703E9" w:rsidRDefault="000703E9" w:rsidP="00983020">
                    <w:pPr>
                      <w:kinsoku w:val="0"/>
                      <w:overflowPunct w:val="0"/>
                      <w:autoSpaceDE w:val="0"/>
                      <w:autoSpaceDN w:val="0"/>
                      <w:adjustRightInd w:val="0"/>
                      <w:snapToGrid w:val="0"/>
                      <w:jc w:val="center"/>
                    </w:pPr>
                    <w:r>
                      <w:t>本报告期末</w:t>
                    </w:r>
                  </w:p>
                </w:tc>
              </w:sdtContent>
            </w:sdt>
            <w:sdt>
              <w:sdtPr>
                <w:tag w:val="_PLD_7425b2bc6a39452296814978a781ba72"/>
                <w:id w:val="-1169327906"/>
              </w:sdtPr>
              <w:sdtEndPr/>
              <w:sdtContent>
                <w:tc>
                  <w:tcPr>
                    <w:tcW w:w="990" w:type="pct"/>
                    <w:vAlign w:val="center"/>
                  </w:tcPr>
                  <w:p w14:paraId="2FA59525" w14:textId="77777777" w:rsidR="000703E9" w:rsidRDefault="000703E9" w:rsidP="00983020">
                    <w:pPr>
                      <w:kinsoku w:val="0"/>
                      <w:overflowPunct w:val="0"/>
                      <w:autoSpaceDE w:val="0"/>
                      <w:autoSpaceDN w:val="0"/>
                      <w:adjustRightInd w:val="0"/>
                      <w:snapToGrid w:val="0"/>
                      <w:jc w:val="center"/>
                    </w:pPr>
                    <w:r>
                      <w:t>上年度末</w:t>
                    </w:r>
                  </w:p>
                </w:tc>
              </w:sdtContent>
            </w:sdt>
            <w:sdt>
              <w:sdtPr>
                <w:tag w:val="_PLD_7a1ba9a6d9b54e51bd320f47b6233184"/>
                <w:id w:val="1044633117"/>
              </w:sdtPr>
              <w:sdtEndPr/>
              <w:sdtContent>
                <w:tc>
                  <w:tcPr>
                    <w:tcW w:w="972" w:type="pct"/>
                    <w:vAlign w:val="center"/>
                  </w:tcPr>
                  <w:p w14:paraId="7E5776C4" w14:textId="77777777" w:rsidR="000703E9" w:rsidRDefault="000703E9" w:rsidP="00983020">
                    <w:pPr>
                      <w:kinsoku w:val="0"/>
                      <w:overflowPunct w:val="0"/>
                      <w:autoSpaceDE w:val="0"/>
                      <w:autoSpaceDN w:val="0"/>
                      <w:adjustRightInd w:val="0"/>
                      <w:snapToGrid w:val="0"/>
                      <w:jc w:val="center"/>
                    </w:pPr>
                    <w:r>
                      <w:t>本报告期末比上年度末增减</w:t>
                    </w:r>
                    <w:r>
                      <w:t>(%)</w:t>
                    </w:r>
                  </w:p>
                </w:tc>
              </w:sdtContent>
            </w:sdt>
          </w:tr>
          <w:tr w:rsidR="000703E9" w14:paraId="47076CE0" w14:textId="77777777" w:rsidTr="00983020">
            <w:trPr>
              <w:trHeight w:val="285"/>
            </w:trPr>
            <w:sdt>
              <w:sdtPr>
                <w:tag w:val="_PLD_c12ab31af03f46e4bd02eb659877c070"/>
                <w:id w:val="1870635786"/>
              </w:sdtPr>
              <w:sdtEndPr/>
              <w:sdtContent>
                <w:tc>
                  <w:tcPr>
                    <w:tcW w:w="2032" w:type="pct"/>
                  </w:tcPr>
                  <w:p w14:paraId="1378841E" w14:textId="77777777" w:rsidR="000703E9" w:rsidRDefault="000703E9" w:rsidP="00983020">
                    <w:pPr>
                      <w:kinsoku w:val="0"/>
                      <w:overflowPunct w:val="0"/>
                      <w:autoSpaceDE w:val="0"/>
                      <w:autoSpaceDN w:val="0"/>
                      <w:adjustRightInd w:val="0"/>
                      <w:snapToGrid w:val="0"/>
                    </w:pPr>
                    <w:r>
                      <w:rPr>
                        <w:rFonts w:hint="eastAsia"/>
                      </w:rPr>
                      <w:t>归属于上市公司股东的净资产</w:t>
                    </w:r>
                  </w:p>
                </w:tc>
              </w:sdtContent>
            </w:sdt>
            <w:tc>
              <w:tcPr>
                <w:tcW w:w="1006" w:type="pct"/>
              </w:tcPr>
              <w:p w14:paraId="117120FC" w14:textId="2BA9C1FC" w:rsidR="000703E9" w:rsidRDefault="000703E9" w:rsidP="00983020">
                <w:pPr>
                  <w:kinsoku w:val="0"/>
                  <w:overflowPunct w:val="0"/>
                  <w:autoSpaceDE w:val="0"/>
                  <w:autoSpaceDN w:val="0"/>
                  <w:adjustRightInd w:val="0"/>
                  <w:snapToGrid w:val="0"/>
                  <w:jc w:val="right"/>
                </w:pPr>
                <w:r>
                  <w:t>2,110,417,057.24</w:t>
                </w:r>
              </w:p>
            </w:tc>
            <w:tc>
              <w:tcPr>
                <w:tcW w:w="990" w:type="pct"/>
              </w:tcPr>
              <w:p w14:paraId="3C0B0BDC" w14:textId="170E821E" w:rsidR="000703E9" w:rsidRDefault="000703E9" w:rsidP="00983020">
                <w:pPr>
                  <w:kinsoku w:val="0"/>
                  <w:overflowPunct w:val="0"/>
                  <w:autoSpaceDE w:val="0"/>
                  <w:autoSpaceDN w:val="0"/>
                  <w:adjustRightInd w:val="0"/>
                  <w:snapToGrid w:val="0"/>
                  <w:jc w:val="right"/>
                  <w:rPr>
                    <w:bCs w:val="0"/>
                  </w:rPr>
                </w:pPr>
                <w:r>
                  <w:rPr>
                    <w:bCs w:val="0"/>
                  </w:rPr>
                  <w:t>2,081,248,602.55</w:t>
                </w:r>
              </w:p>
            </w:tc>
            <w:tc>
              <w:tcPr>
                <w:tcW w:w="972" w:type="pct"/>
              </w:tcPr>
              <w:p w14:paraId="0ED2C620" w14:textId="4FA82811" w:rsidR="000703E9" w:rsidRDefault="000703E9" w:rsidP="00983020">
                <w:pPr>
                  <w:kinsoku w:val="0"/>
                  <w:overflowPunct w:val="0"/>
                  <w:autoSpaceDE w:val="0"/>
                  <w:autoSpaceDN w:val="0"/>
                  <w:adjustRightInd w:val="0"/>
                  <w:snapToGrid w:val="0"/>
                  <w:jc w:val="right"/>
                </w:pPr>
                <w:r>
                  <w:t>1.40</w:t>
                </w:r>
              </w:p>
            </w:tc>
          </w:tr>
          <w:tr w:rsidR="000703E9" w14:paraId="7F46BDA6" w14:textId="77777777" w:rsidTr="00983020">
            <w:trPr>
              <w:trHeight w:val="285"/>
            </w:trPr>
            <w:sdt>
              <w:sdtPr>
                <w:tag w:val="_PLD_c9e79cad72304cada434a9145656a31f"/>
                <w:id w:val="573012475"/>
              </w:sdtPr>
              <w:sdtEndPr/>
              <w:sdtContent>
                <w:tc>
                  <w:tcPr>
                    <w:tcW w:w="2032" w:type="pct"/>
                  </w:tcPr>
                  <w:p w14:paraId="02E8B082" w14:textId="77777777" w:rsidR="000703E9" w:rsidRDefault="000703E9" w:rsidP="00983020">
                    <w:pPr>
                      <w:kinsoku w:val="0"/>
                      <w:overflowPunct w:val="0"/>
                      <w:autoSpaceDE w:val="0"/>
                      <w:autoSpaceDN w:val="0"/>
                      <w:adjustRightInd w:val="0"/>
                      <w:snapToGrid w:val="0"/>
                    </w:pPr>
                    <w:r>
                      <w:rPr>
                        <w:rFonts w:hint="eastAsia"/>
                      </w:rPr>
                      <w:t>总资产</w:t>
                    </w:r>
                  </w:p>
                </w:tc>
              </w:sdtContent>
            </w:sdt>
            <w:tc>
              <w:tcPr>
                <w:tcW w:w="1006" w:type="pct"/>
              </w:tcPr>
              <w:p w14:paraId="33C82A9E" w14:textId="2A83A2EF" w:rsidR="000703E9" w:rsidRDefault="000703E9" w:rsidP="00983020">
                <w:pPr>
                  <w:kinsoku w:val="0"/>
                  <w:overflowPunct w:val="0"/>
                  <w:autoSpaceDE w:val="0"/>
                  <w:autoSpaceDN w:val="0"/>
                  <w:adjustRightInd w:val="0"/>
                  <w:snapToGrid w:val="0"/>
                  <w:jc w:val="right"/>
                </w:pPr>
                <w:r>
                  <w:t>6,651,347,901.98</w:t>
                </w:r>
              </w:p>
            </w:tc>
            <w:tc>
              <w:tcPr>
                <w:tcW w:w="990" w:type="pct"/>
              </w:tcPr>
              <w:p w14:paraId="2117BC81" w14:textId="22A283D4" w:rsidR="000703E9" w:rsidRDefault="000703E9" w:rsidP="00983020">
                <w:pPr>
                  <w:kinsoku w:val="0"/>
                  <w:overflowPunct w:val="0"/>
                  <w:autoSpaceDE w:val="0"/>
                  <w:autoSpaceDN w:val="0"/>
                  <w:adjustRightInd w:val="0"/>
                  <w:snapToGrid w:val="0"/>
                  <w:jc w:val="right"/>
                  <w:rPr>
                    <w:bCs w:val="0"/>
                  </w:rPr>
                </w:pPr>
                <w:r>
                  <w:rPr>
                    <w:bCs w:val="0"/>
                  </w:rPr>
                  <w:t>6,382,847,330.31</w:t>
                </w:r>
              </w:p>
            </w:tc>
            <w:tc>
              <w:tcPr>
                <w:tcW w:w="972" w:type="pct"/>
              </w:tcPr>
              <w:p w14:paraId="26A767D2" w14:textId="0115FC08" w:rsidR="000703E9" w:rsidRDefault="000703E9" w:rsidP="00983020">
                <w:pPr>
                  <w:kinsoku w:val="0"/>
                  <w:overflowPunct w:val="0"/>
                  <w:autoSpaceDE w:val="0"/>
                  <w:autoSpaceDN w:val="0"/>
                  <w:adjustRightInd w:val="0"/>
                  <w:snapToGrid w:val="0"/>
                  <w:jc w:val="right"/>
                </w:pPr>
                <w:r>
                  <w:t>4.21</w:t>
                </w:r>
              </w:p>
            </w:tc>
          </w:tr>
        </w:tbl>
        <w:p w14:paraId="15CA94B3" w14:textId="58FA7989" w:rsidR="00C33987" w:rsidRPr="000703E9" w:rsidRDefault="00096D1F" w:rsidP="000703E9"/>
      </w:sdtContent>
    </w:sdt>
    <w:p w14:paraId="17B753CC" w14:textId="77777777" w:rsidR="00C33987" w:rsidRDefault="00A814ED">
      <w:pPr>
        <w:pStyle w:val="3"/>
        <w:numPr>
          <w:ilvl w:val="1"/>
          <w:numId w:val="2"/>
        </w:numPr>
        <w:rPr>
          <w:rFonts w:ascii="宋体" w:hAnsi="宋体"/>
          <w:szCs w:val="21"/>
        </w:rPr>
      </w:pPr>
      <w:r>
        <w:rPr>
          <w:rFonts w:ascii="宋体" w:hAnsi="宋体"/>
        </w:rPr>
        <w:t>主要财务指标</w:t>
      </w:r>
    </w:p>
    <w:bookmarkEnd w:id="15" w:displacedByCustomXml="next"/>
    <w:sdt>
      <w:sdtPr>
        <w:rPr>
          <w:rFonts w:ascii="宋体" w:hAnsi="宋体"/>
        </w:rPr>
        <w:alias w:val="选项模块:主要财务指标(无追溯)"/>
        <w:tag w:val="_GBC_b44cc48c2c094fe699f563d257345cf5"/>
        <w:id w:val="21348667"/>
        <w:lock w:val="sdtLocked"/>
        <w:placeholder>
          <w:docPart w:val="GBC22222222222222222222222222222"/>
        </w:placeholder>
      </w:sdtPr>
      <w:sdtEndPr/>
      <w:sdtContent>
        <w:tbl>
          <w:tblPr>
            <w:tblStyle w:val="a7"/>
            <w:tblW w:w="0" w:type="auto"/>
            <w:tblLook w:val="04A0" w:firstRow="1" w:lastRow="0" w:firstColumn="1" w:lastColumn="0" w:noHBand="0" w:noVBand="1"/>
          </w:tblPr>
          <w:tblGrid>
            <w:gridCol w:w="3652"/>
            <w:gridCol w:w="1701"/>
            <w:gridCol w:w="1843"/>
            <w:gridCol w:w="1852"/>
          </w:tblGrid>
          <w:tr w:rsidR="00C33987" w14:paraId="0BA08234" w14:textId="77777777" w:rsidTr="00124C57">
            <w:sdt>
              <w:sdtPr>
                <w:rPr>
                  <w:rFonts w:ascii="宋体" w:hAnsi="宋体"/>
                </w:rPr>
                <w:tag w:val="_PLD_b12e929543994adfbc7a21fe743cd125"/>
                <w:id w:val="25753228"/>
                <w:lock w:val="sdtLocked"/>
              </w:sdtPr>
              <w:sdtEndPr>
                <w:rPr>
                  <w:rFonts w:ascii="Times New Roman" w:hAnsi="Times New Roman"/>
                </w:rPr>
              </w:sdtEndPr>
              <w:sdtContent>
                <w:tc>
                  <w:tcPr>
                    <w:tcW w:w="3652" w:type="dxa"/>
                    <w:vAlign w:val="center"/>
                  </w:tcPr>
                  <w:p w14:paraId="6F16787F" w14:textId="77777777" w:rsidR="00C33987" w:rsidRDefault="00A814ED">
                    <w:pPr>
                      <w:kinsoku w:val="0"/>
                      <w:overflowPunct w:val="0"/>
                      <w:autoSpaceDE w:val="0"/>
                      <w:autoSpaceDN w:val="0"/>
                      <w:adjustRightInd w:val="0"/>
                      <w:snapToGrid w:val="0"/>
                      <w:jc w:val="center"/>
                    </w:pPr>
                    <w:r>
                      <w:t>主要财务指标</w:t>
                    </w:r>
                  </w:p>
                </w:tc>
              </w:sdtContent>
            </w:sdt>
            <w:sdt>
              <w:sdtPr>
                <w:tag w:val="_PLD_d04f89449ff14c5fa39e871117b7e9e2"/>
                <w:id w:val="-991559303"/>
                <w:lock w:val="sdtLocked"/>
              </w:sdtPr>
              <w:sdtEndPr/>
              <w:sdtContent>
                <w:tc>
                  <w:tcPr>
                    <w:tcW w:w="1701" w:type="dxa"/>
                    <w:vAlign w:val="center"/>
                  </w:tcPr>
                  <w:p w14:paraId="4C19939A" w14:textId="77777777" w:rsidR="00C33987" w:rsidRDefault="00A814ED">
                    <w:pPr>
                      <w:kinsoku w:val="0"/>
                      <w:overflowPunct w:val="0"/>
                      <w:autoSpaceDE w:val="0"/>
                      <w:autoSpaceDN w:val="0"/>
                      <w:adjustRightInd w:val="0"/>
                      <w:snapToGrid w:val="0"/>
                      <w:jc w:val="center"/>
                    </w:pPr>
                    <w:r>
                      <w:t>本报告期</w:t>
                    </w:r>
                  </w:p>
                  <w:p w14:paraId="0C405157" w14:textId="77777777" w:rsidR="00C33987" w:rsidRDefault="00A814ED">
                    <w:pPr>
                      <w:kinsoku w:val="0"/>
                      <w:overflowPunct w:val="0"/>
                      <w:autoSpaceDE w:val="0"/>
                      <w:autoSpaceDN w:val="0"/>
                      <w:adjustRightInd w:val="0"/>
                      <w:snapToGrid w:val="0"/>
                      <w:jc w:val="center"/>
                    </w:pPr>
                    <w:r>
                      <w:t>（</w:t>
                    </w:r>
                    <w:r>
                      <w:t>1</w:t>
                    </w:r>
                    <w:r>
                      <w:t>－</w:t>
                    </w:r>
                    <w:r>
                      <w:t>6</w:t>
                    </w:r>
                    <w:r>
                      <w:t>月）</w:t>
                    </w:r>
                  </w:p>
                </w:tc>
              </w:sdtContent>
            </w:sdt>
            <w:sdt>
              <w:sdtPr>
                <w:tag w:val="_PLD_bdb91a2a58254a0e945eecc5aef91521"/>
                <w:id w:val="-876928925"/>
                <w:lock w:val="sdtLocked"/>
              </w:sdtPr>
              <w:sdtEndPr/>
              <w:sdtContent>
                <w:tc>
                  <w:tcPr>
                    <w:tcW w:w="1843" w:type="dxa"/>
                    <w:vAlign w:val="center"/>
                  </w:tcPr>
                  <w:p w14:paraId="1A7D3AA5" w14:textId="77777777" w:rsidR="00C33987" w:rsidRDefault="00A814ED">
                    <w:pPr>
                      <w:kinsoku w:val="0"/>
                      <w:overflowPunct w:val="0"/>
                      <w:autoSpaceDE w:val="0"/>
                      <w:autoSpaceDN w:val="0"/>
                      <w:adjustRightInd w:val="0"/>
                      <w:snapToGrid w:val="0"/>
                      <w:jc w:val="center"/>
                    </w:pPr>
                    <w:r>
                      <w:t>上年同期</w:t>
                    </w:r>
                  </w:p>
                </w:tc>
              </w:sdtContent>
            </w:sdt>
            <w:sdt>
              <w:sdtPr>
                <w:tag w:val="_PLD_08306889e5b040aa83784b3f6db386f1"/>
                <w:id w:val="-688448756"/>
                <w:lock w:val="sdtLocked"/>
              </w:sdtPr>
              <w:sdtEndPr/>
              <w:sdtContent>
                <w:tc>
                  <w:tcPr>
                    <w:tcW w:w="1852" w:type="dxa"/>
                    <w:vAlign w:val="center"/>
                  </w:tcPr>
                  <w:p w14:paraId="513F7CB8" w14:textId="77777777" w:rsidR="00C33987" w:rsidRDefault="00A814ED">
                    <w:pPr>
                      <w:kinsoku w:val="0"/>
                      <w:overflowPunct w:val="0"/>
                      <w:autoSpaceDE w:val="0"/>
                      <w:autoSpaceDN w:val="0"/>
                      <w:adjustRightInd w:val="0"/>
                      <w:snapToGrid w:val="0"/>
                      <w:jc w:val="center"/>
                    </w:pPr>
                    <w:r>
                      <w:t>本报告期比上年同期增减</w:t>
                    </w:r>
                    <w:r>
                      <w:t>(%)</w:t>
                    </w:r>
                  </w:p>
                </w:tc>
              </w:sdtContent>
            </w:sdt>
          </w:tr>
          <w:tr w:rsidR="00C33987" w14:paraId="5A396422" w14:textId="77777777" w:rsidTr="00D973CF">
            <w:sdt>
              <w:sdtPr>
                <w:tag w:val="_PLD_089671b43cd048bda3f42f7ff187200a"/>
                <w:id w:val="-612977579"/>
                <w:lock w:val="sdtLocked"/>
              </w:sdtPr>
              <w:sdtEndPr/>
              <w:sdtContent>
                <w:tc>
                  <w:tcPr>
                    <w:tcW w:w="3652" w:type="dxa"/>
                  </w:tcPr>
                  <w:p w14:paraId="27AFB2D3" w14:textId="77777777" w:rsidR="00C33987" w:rsidRDefault="00A814ED">
                    <w:pPr>
                      <w:kinsoku w:val="0"/>
                      <w:overflowPunct w:val="0"/>
                      <w:autoSpaceDE w:val="0"/>
                      <w:autoSpaceDN w:val="0"/>
                      <w:adjustRightInd w:val="0"/>
                      <w:snapToGrid w:val="0"/>
                    </w:pPr>
                    <w:r>
                      <w:t>基本每股收益（元／股）</w:t>
                    </w:r>
                  </w:p>
                </w:tc>
              </w:sdtContent>
            </w:sdt>
            <w:tc>
              <w:tcPr>
                <w:tcW w:w="1701" w:type="dxa"/>
              </w:tcPr>
              <w:p w14:paraId="1A6C0965" w14:textId="437268F1" w:rsidR="00C33987" w:rsidRDefault="000703E9">
                <w:pPr>
                  <w:kinsoku w:val="0"/>
                  <w:overflowPunct w:val="0"/>
                  <w:autoSpaceDE w:val="0"/>
                  <w:autoSpaceDN w:val="0"/>
                  <w:adjustRightInd w:val="0"/>
                  <w:snapToGrid w:val="0"/>
                  <w:jc w:val="right"/>
                </w:pPr>
                <w:r>
                  <w:t>0.23</w:t>
                </w:r>
              </w:p>
            </w:tc>
            <w:tc>
              <w:tcPr>
                <w:tcW w:w="1843" w:type="dxa"/>
              </w:tcPr>
              <w:p w14:paraId="3DB118C5" w14:textId="5132D28B" w:rsidR="00C33987" w:rsidRDefault="000703E9">
                <w:pPr>
                  <w:kinsoku w:val="0"/>
                  <w:overflowPunct w:val="0"/>
                  <w:autoSpaceDE w:val="0"/>
                  <w:autoSpaceDN w:val="0"/>
                  <w:adjustRightInd w:val="0"/>
                  <w:snapToGrid w:val="0"/>
                  <w:jc w:val="right"/>
                </w:pPr>
                <w:r>
                  <w:t>0.26</w:t>
                </w:r>
              </w:p>
            </w:tc>
            <w:tc>
              <w:tcPr>
                <w:tcW w:w="1852" w:type="dxa"/>
              </w:tcPr>
              <w:p w14:paraId="4E10166E" w14:textId="699F5B27" w:rsidR="00C33987" w:rsidRPr="000703E9" w:rsidRDefault="000703E9" w:rsidP="009173C7">
                <w:pPr>
                  <w:ind w:right="220"/>
                  <w:jc w:val="right"/>
                  <w:rPr>
                    <w:sz w:val="22"/>
                    <w:szCs w:val="22"/>
                  </w:rPr>
                </w:pPr>
                <w:r>
                  <w:rPr>
                    <w:rFonts w:hint="eastAsia"/>
                    <w:sz w:val="22"/>
                    <w:szCs w:val="22"/>
                  </w:rPr>
                  <w:t>-11.54</w:t>
                </w:r>
              </w:p>
            </w:tc>
          </w:tr>
          <w:tr w:rsidR="00C33987" w14:paraId="2769CF23" w14:textId="77777777" w:rsidTr="00D973CF">
            <w:sdt>
              <w:sdtPr>
                <w:tag w:val="_PLD_b53c618810f6494198af9022cf5f9c92"/>
                <w:id w:val="1962528046"/>
                <w:lock w:val="sdtLocked"/>
              </w:sdtPr>
              <w:sdtEndPr/>
              <w:sdtContent>
                <w:tc>
                  <w:tcPr>
                    <w:tcW w:w="3652" w:type="dxa"/>
                  </w:tcPr>
                  <w:p w14:paraId="66C354F3" w14:textId="77777777" w:rsidR="00C33987" w:rsidRDefault="00A814ED">
                    <w:pPr>
                      <w:kinsoku w:val="0"/>
                      <w:overflowPunct w:val="0"/>
                      <w:autoSpaceDE w:val="0"/>
                      <w:autoSpaceDN w:val="0"/>
                      <w:adjustRightInd w:val="0"/>
                      <w:snapToGrid w:val="0"/>
                    </w:pPr>
                    <w:r>
                      <w:t>稀释每股收益（元／股）</w:t>
                    </w:r>
                  </w:p>
                </w:tc>
              </w:sdtContent>
            </w:sdt>
            <w:tc>
              <w:tcPr>
                <w:tcW w:w="1701" w:type="dxa"/>
              </w:tcPr>
              <w:p w14:paraId="6E9EDDFE" w14:textId="1730BB93" w:rsidR="00C33987" w:rsidRDefault="000703E9">
                <w:pPr>
                  <w:kinsoku w:val="0"/>
                  <w:overflowPunct w:val="0"/>
                  <w:autoSpaceDE w:val="0"/>
                  <w:autoSpaceDN w:val="0"/>
                  <w:adjustRightInd w:val="0"/>
                  <w:snapToGrid w:val="0"/>
                  <w:jc w:val="right"/>
                </w:pPr>
                <w:r>
                  <w:t>0.23</w:t>
                </w:r>
              </w:p>
            </w:tc>
            <w:tc>
              <w:tcPr>
                <w:tcW w:w="1843" w:type="dxa"/>
              </w:tcPr>
              <w:p w14:paraId="5FB752CE" w14:textId="25C3F7D0" w:rsidR="00C33987" w:rsidRDefault="000703E9">
                <w:pPr>
                  <w:kinsoku w:val="0"/>
                  <w:overflowPunct w:val="0"/>
                  <w:autoSpaceDE w:val="0"/>
                  <w:autoSpaceDN w:val="0"/>
                  <w:adjustRightInd w:val="0"/>
                  <w:snapToGrid w:val="0"/>
                  <w:jc w:val="right"/>
                </w:pPr>
                <w:r>
                  <w:t>0.26</w:t>
                </w:r>
              </w:p>
            </w:tc>
            <w:tc>
              <w:tcPr>
                <w:tcW w:w="1852" w:type="dxa"/>
              </w:tcPr>
              <w:p w14:paraId="16F09AA8" w14:textId="7489B1D8" w:rsidR="00C33987" w:rsidRPr="000703E9" w:rsidRDefault="000703E9" w:rsidP="009173C7">
                <w:pPr>
                  <w:ind w:right="220"/>
                  <w:jc w:val="right"/>
                  <w:rPr>
                    <w:sz w:val="22"/>
                    <w:szCs w:val="22"/>
                  </w:rPr>
                </w:pPr>
                <w:r>
                  <w:rPr>
                    <w:rFonts w:hint="eastAsia"/>
                    <w:sz w:val="22"/>
                    <w:szCs w:val="22"/>
                  </w:rPr>
                  <w:t>-11.54</w:t>
                </w:r>
              </w:p>
            </w:tc>
          </w:tr>
          <w:tr w:rsidR="00C33987" w14:paraId="6D4D8C90" w14:textId="77777777" w:rsidTr="00D973CF">
            <w:sdt>
              <w:sdtPr>
                <w:tag w:val="_PLD_7995656a90ee4448a470f6a06fe39000"/>
                <w:id w:val="-865214815"/>
                <w:lock w:val="sdtLocked"/>
              </w:sdtPr>
              <w:sdtEndPr/>
              <w:sdtContent>
                <w:tc>
                  <w:tcPr>
                    <w:tcW w:w="3652" w:type="dxa"/>
                  </w:tcPr>
                  <w:p w14:paraId="213C3CB8" w14:textId="77777777" w:rsidR="00C33987" w:rsidRDefault="00A814ED">
                    <w:pPr>
                      <w:kinsoku w:val="0"/>
                      <w:overflowPunct w:val="0"/>
                      <w:autoSpaceDE w:val="0"/>
                      <w:autoSpaceDN w:val="0"/>
                      <w:adjustRightInd w:val="0"/>
                      <w:snapToGrid w:val="0"/>
                    </w:pPr>
                    <w:r>
                      <w:t>扣除非经常性损益后的基本每股收益（元／股）</w:t>
                    </w:r>
                  </w:p>
                </w:tc>
              </w:sdtContent>
            </w:sdt>
            <w:tc>
              <w:tcPr>
                <w:tcW w:w="1701" w:type="dxa"/>
              </w:tcPr>
              <w:p w14:paraId="1EF231DE" w14:textId="4398A30F" w:rsidR="00C33987" w:rsidRDefault="000703E9">
                <w:pPr>
                  <w:kinsoku w:val="0"/>
                  <w:overflowPunct w:val="0"/>
                  <w:autoSpaceDE w:val="0"/>
                  <w:autoSpaceDN w:val="0"/>
                  <w:adjustRightInd w:val="0"/>
                  <w:snapToGrid w:val="0"/>
                  <w:jc w:val="right"/>
                </w:pPr>
                <w:r>
                  <w:t>0.17</w:t>
                </w:r>
              </w:p>
            </w:tc>
            <w:tc>
              <w:tcPr>
                <w:tcW w:w="1843" w:type="dxa"/>
              </w:tcPr>
              <w:p w14:paraId="4C6FCF04" w14:textId="6A06ADD1" w:rsidR="00C33987" w:rsidRDefault="000703E9">
                <w:pPr>
                  <w:kinsoku w:val="0"/>
                  <w:overflowPunct w:val="0"/>
                  <w:autoSpaceDE w:val="0"/>
                  <w:autoSpaceDN w:val="0"/>
                  <w:adjustRightInd w:val="0"/>
                  <w:snapToGrid w:val="0"/>
                  <w:jc w:val="right"/>
                </w:pPr>
                <w:r>
                  <w:t>0.23</w:t>
                </w:r>
              </w:p>
            </w:tc>
            <w:tc>
              <w:tcPr>
                <w:tcW w:w="1852" w:type="dxa"/>
              </w:tcPr>
              <w:p w14:paraId="78659D39" w14:textId="50F4CCA5" w:rsidR="00C33987" w:rsidRDefault="000703E9" w:rsidP="009173C7">
                <w:pPr>
                  <w:kinsoku w:val="0"/>
                  <w:overflowPunct w:val="0"/>
                  <w:autoSpaceDE w:val="0"/>
                  <w:autoSpaceDN w:val="0"/>
                  <w:adjustRightInd w:val="0"/>
                  <w:snapToGrid w:val="0"/>
                  <w:ind w:right="210"/>
                  <w:jc w:val="right"/>
                </w:pPr>
                <w:r>
                  <w:rPr>
                    <w:rFonts w:hint="eastAsia"/>
                  </w:rPr>
                  <w:t>-</w:t>
                </w:r>
                <w:r>
                  <w:t>26.09</w:t>
                </w:r>
              </w:p>
            </w:tc>
          </w:tr>
          <w:tr w:rsidR="00C33987" w14:paraId="0AF28A75" w14:textId="77777777" w:rsidTr="00D973CF">
            <w:sdt>
              <w:sdtPr>
                <w:tag w:val="_PLD_7ae3fa8992794ff1bdf49e4e770ce96d"/>
                <w:id w:val="846518654"/>
                <w:lock w:val="sdtLocked"/>
              </w:sdtPr>
              <w:sdtEndPr/>
              <w:sdtContent>
                <w:tc>
                  <w:tcPr>
                    <w:tcW w:w="3652" w:type="dxa"/>
                  </w:tcPr>
                  <w:p w14:paraId="53167010" w14:textId="77777777" w:rsidR="00C33987" w:rsidRDefault="00A814ED">
                    <w:pPr>
                      <w:kinsoku w:val="0"/>
                      <w:overflowPunct w:val="0"/>
                      <w:autoSpaceDE w:val="0"/>
                      <w:autoSpaceDN w:val="0"/>
                      <w:adjustRightInd w:val="0"/>
                      <w:snapToGrid w:val="0"/>
                    </w:pPr>
                    <w:r>
                      <w:t>加权平均净资产收益率（</w:t>
                    </w:r>
                    <w:r>
                      <w:t>%</w:t>
                    </w:r>
                    <w:r>
                      <w:t>）</w:t>
                    </w:r>
                  </w:p>
                </w:tc>
              </w:sdtContent>
            </w:sdt>
            <w:tc>
              <w:tcPr>
                <w:tcW w:w="1701" w:type="dxa"/>
              </w:tcPr>
              <w:p w14:paraId="1ED60A7A" w14:textId="51B45A2E" w:rsidR="00C33987" w:rsidRDefault="000703E9">
                <w:pPr>
                  <w:kinsoku w:val="0"/>
                  <w:overflowPunct w:val="0"/>
                  <w:autoSpaceDE w:val="0"/>
                  <w:autoSpaceDN w:val="0"/>
                  <w:adjustRightInd w:val="0"/>
                  <w:snapToGrid w:val="0"/>
                  <w:jc w:val="right"/>
                </w:pPr>
                <w:r>
                  <w:t>3.87</w:t>
                </w:r>
              </w:p>
            </w:tc>
            <w:tc>
              <w:tcPr>
                <w:tcW w:w="1843" w:type="dxa"/>
              </w:tcPr>
              <w:p w14:paraId="145CBD0B" w14:textId="1D47212A" w:rsidR="00C33987" w:rsidRDefault="000703E9">
                <w:pPr>
                  <w:kinsoku w:val="0"/>
                  <w:overflowPunct w:val="0"/>
                  <w:autoSpaceDE w:val="0"/>
                  <w:autoSpaceDN w:val="0"/>
                  <w:adjustRightInd w:val="0"/>
                  <w:snapToGrid w:val="0"/>
                  <w:jc w:val="right"/>
                </w:pPr>
                <w:r>
                  <w:t>4.60</w:t>
                </w:r>
              </w:p>
            </w:tc>
            <w:tc>
              <w:tcPr>
                <w:tcW w:w="1852" w:type="dxa"/>
              </w:tcPr>
              <w:p w14:paraId="44CD16DA" w14:textId="0E38E660" w:rsidR="00C33987" w:rsidRDefault="0051100C">
                <w:pPr>
                  <w:kinsoku w:val="0"/>
                  <w:overflowPunct w:val="0"/>
                  <w:autoSpaceDE w:val="0"/>
                  <w:autoSpaceDN w:val="0"/>
                  <w:adjustRightInd w:val="0"/>
                  <w:snapToGrid w:val="0"/>
                  <w:jc w:val="right"/>
                </w:pPr>
                <w:r>
                  <w:rPr>
                    <w:rFonts w:hint="eastAsia"/>
                  </w:rPr>
                  <w:t>减少</w:t>
                </w:r>
                <w:r>
                  <w:rPr>
                    <w:rFonts w:hint="eastAsia"/>
                  </w:rPr>
                  <w:t>0.73</w:t>
                </w:r>
                <w:r>
                  <w:rPr>
                    <w:rFonts w:hint="eastAsia"/>
                  </w:rPr>
                  <w:t>个百分点</w:t>
                </w:r>
              </w:p>
            </w:tc>
          </w:tr>
          <w:tr w:rsidR="00C33987" w14:paraId="70C3C012" w14:textId="77777777" w:rsidTr="00D973CF">
            <w:sdt>
              <w:sdtPr>
                <w:tag w:val="_PLD_37d92f3112bf450196ad8233f93a5237"/>
                <w:id w:val="599922646"/>
                <w:lock w:val="sdtLocked"/>
              </w:sdtPr>
              <w:sdtEndPr/>
              <w:sdtContent>
                <w:tc>
                  <w:tcPr>
                    <w:tcW w:w="3652" w:type="dxa"/>
                  </w:tcPr>
                  <w:p w14:paraId="15B65524" w14:textId="77777777" w:rsidR="00C33987" w:rsidRDefault="00A814ED">
                    <w:pPr>
                      <w:kinsoku w:val="0"/>
                      <w:overflowPunct w:val="0"/>
                      <w:autoSpaceDE w:val="0"/>
                      <w:autoSpaceDN w:val="0"/>
                      <w:adjustRightInd w:val="0"/>
                      <w:snapToGrid w:val="0"/>
                    </w:pPr>
                    <w:r>
                      <w:t>扣除非经常性损益后的加权平均净资产收益率（</w:t>
                    </w:r>
                    <w:r>
                      <w:t>%</w:t>
                    </w:r>
                    <w:r>
                      <w:t>）</w:t>
                    </w:r>
                  </w:p>
                </w:tc>
              </w:sdtContent>
            </w:sdt>
            <w:tc>
              <w:tcPr>
                <w:tcW w:w="1701" w:type="dxa"/>
              </w:tcPr>
              <w:p w14:paraId="0EED071F" w14:textId="0EF4677D" w:rsidR="00C33987" w:rsidRDefault="000703E9">
                <w:pPr>
                  <w:kinsoku w:val="0"/>
                  <w:overflowPunct w:val="0"/>
                  <w:autoSpaceDE w:val="0"/>
                  <w:autoSpaceDN w:val="0"/>
                  <w:adjustRightInd w:val="0"/>
                  <w:snapToGrid w:val="0"/>
                  <w:jc w:val="right"/>
                </w:pPr>
                <w:r>
                  <w:t>2.88</w:t>
                </w:r>
              </w:p>
            </w:tc>
            <w:tc>
              <w:tcPr>
                <w:tcW w:w="1843" w:type="dxa"/>
              </w:tcPr>
              <w:p w14:paraId="3636D6DA" w14:textId="4CD013DC" w:rsidR="00C33987" w:rsidRDefault="000703E9">
                <w:pPr>
                  <w:kinsoku w:val="0"/>
                  <w:overflowPunct w:val="0"/>
                  <w:autoSpaceDE w:val="0"/>
                  <w:autoSpaceDN w:val="0"/>
                  <w:adjustRightInd w:val="0"/>
                  <w:snapToGrid w:val="0"/>
                  <w:jc w:val="right"/>
                </w:pPr>
                <w:r>
                  <w:t>3.93</w:t>
                </w:r>
              </w:p>
            </w:tc>
            <w:tc>
              <w:tcPr>
                <w:tcW w:w="1852" w:type="dxa"/>
              </w:tcPr>
              <w:p w14:paraId="70DD3193" w14:textId="7691548A" w:rsidR="00C33987" w:rsidRDefault="0051100C">
                <w:pPr>
                  <w:kinsoku w:val="0"/>
                  <w:overflowPunct w:val="0"/>
                  <w:autoSpaceDE w:val="0"/>
                  <w:autoSpaceDN w:val="0"/>
                  <w:adjustRightInd w:val="0"/>
                  <w:snapToGrid w:val="0"/>
                  <w:jc w:val="right"/>
                </w:pPr>
                <w:r>
                  <w:rPr>
                    <w:rFonts w:hint="eastAsia"/>
                  </w:rPr>
                  <w:t>减少</w:t>
                </w:r>
                <w:r>
                  <w:rPr>
                    <w:rFonts w:hint="eastAsia"/>
                  </w:rPr>
                  <w:t>1.05</w:t>
                </w:r>
                <w:r>
                  <w:rPr>
                    <w:rFonts w:hint="eastAsia"/>
                  </w:rPr>
                  <w:t>个百分点</w:t>
                </w:r>
              </w:p>
            </w:tc>
          </w:tr>
        </w:tbl>
        <w:p w14:paraId="1B4F4A12" w14:textId="77777777" w:rsidR="00C33987" w:rsidRDefault="00096D1F"/>
      </w:sdtContent>
    </w:sdt>
    <w:bookmarkStart w:id="16" w:name="_Toc342565890" w:displacedByCustomXml="next"/>
    <w:bookmarkStart w:id="17" w:name="_Toc342056398" w:displacedByCustomXml="next"/>
    <w:sdt>
      <w:sdtPr>
        <w:alias w:val="模块:公司主要会计数据和财务指标的说明"/>
        <w:tag w:val="_GBC_89dd4b4cf79140928f55be83e164f009"/>
        <w:id w:val="29937432"/>
        <w:lock w:val="sdtLocked"/>
        <w:placeholder>
          <w:docPart w:val="GBC22222222222222222222222222222"/>
        </w:placeholder>
      </w:sdtPr>
      <w:sdtEndPr/>
      <w:sdtContent>
        <w:p w14:paraId="4BD95C9F" w14:textId="77777777" w:rsidR="00C33987" w:rsidRDefault="00A814ED">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EndPr/>
          <w:sdtContent>
            <w:p w14:paraId="1238CBF3" w14:textId="466AF5BE" w:rsidR="00C33987" w:rsidRDefault="00A814ED" w:rsidP="0051100C">
              <w:r>
                <w:fldChar w:fldCharType="begin"/>
              </w:r>
              <w:r w:rsidR="0051100C">
                <w:instrText xml:space="preserve"> MACROBUTTON  SnrToggleCheckbox □适用 </w:instrText>
              </w:r>
              <w:r>
                <w:fldChar w:fldCharType="end"/>
              </w:r>
              <w:r>
                <w:fldChar w:fldCharType="begin"/>
              </w:r>
              <w:r w:rsidR="0051100C">
                <w:instrText xml:space="preserve"> MACROBUTTON  SnrToggleCheckbox √不适用 </w:instrText>
              </w:r>
              <w:r>
                <w:fldChar w:fldCharType="end"/>
              </w:r>
            </w:p>
          </w:sdtContent>
        </w:sdt>
      </w:sdtContent>
    </w:sdt>
    <w:p w14:paraId="27F4EB71" w14:textId="77777777" w:rsidR="00C33987" w:rsidRDefault="00C33987"/>
    <w:p w14:paraId="79F9106F" w14:textId="77777777" w:rsidR="00C33987" w:rsidRDefault="00A814ED">
      <w:pPr>
        <w:pStyle w:val="2"/>
        <w:numPr>
          <w:ilvl w:val="0"/>
          <w:numId w:val="130"/>
        </w:numPr>
        <w:ind w:firstLineChars="0"/>
      </w:pPr>
      <w:r>
        <w:rPr>
          <w:rFonts w:hint="eastAsia"/>
        </w:rPr>
        <w:lastRenderedPageBreak/>
        <w:t>境内外会计准则下会计数据差异</w:t>
      </w:r>
      <w:bookmarkEnd w:id="17"/>
      <w:bookmarkEnd w:id="16"/>
    </w:p>
    <w:sdt>
      <w:sdtPr>
        <w:alias w:val="是否适用：境内外会计准则下会计数据差异[双击切换]"/>
        <w:tag w:val="_GBC_bdabc18d82504a7696c49b78e67b7ce4"/>
        <w:id w:val="669069556"/>
        <w:lock w:val="sdtLocked"/>
        <w:placeholder>
          <w:docPart w:val="GBC22222222222222222222222222222"/>
        </w:placeholder>
      </w:sdtPr>
      <w:sdtEndPr/>
      <w:sdtContent>
        <w:p w14:paraId="62F86FFA" w14:textId="0A956A77" w:rsidR="0051100C" w:rsidRDefault="00A814ED" w:rsidP="0051100C">
          <w:r>
            <w:fldChar w:fldCharType="begin"/>
          </w:r>
          <w:r w:rsidR="0051100C">
            <w:instrText xml:space="preserve"> MACROBUTTON  SnrToggleCheckbox □适用 </w:instrText>
          </w:r>
          <w:r>
            <w:fldChar w:fldCharType="end"/>
          </w:r>
          <w:r>
            <w:fldChar w:fldCharType="begin"/>
          </w:r>
          <w:r w:rsidR="0051100C">
            <w:instrText xml:space="preserve"> MACROBUTTON  SnrToggleCheckbox √不适用 </w:instrText>
          </w:r>
          <w:r>
            <w:fldChar w:fldCharType="end"/>
          </w:r>
        </w:p>
      </w:sdtContent>
    </w:sdt>
    <w:p w14:paraId="03D52CCA" w14:textId="77777777" w:rsidR="00C33987" w:rsidRDefault="00C33987"/>
    <w:bookmarkStart w:id="18" w:name="_Hlk106610622" w:displacedByCustomXml="next"/>
    <w:sdt>
      <w:sdtPr>
        <w:rPr>
          <w:rFonts w:ascii="宋体" w:hAnsi="宋体" w:cs="宋体"/>
          <w:b w:val="0"/>
          <w:bCs/>
          <w:kern w:val="0"/>
        </w:rPr>
        <w:alias w:val="模块:非经常性损益项目和金额"/>
        <w:tag w:val="_SEC_6b3a30f21554473ebcafb7d5a1e81dd0"/>
        <w:id w:val="-543295161"/>
        <w:lock w:val="sdtLocked"/>
        <w:placeholder>
          <w:docPart w:val="GBC22222222222222222222222222222"/>
        </w:placeholder>
      </w:sdtPr>
      <w:sdtEndPr/>
      <w:sdtContent>
        <w:bookmarkStart w:id="19" w:name="_Hlk10207943" w:displacedByCustomXml="prev"/>
        <w:p w14:paraId="2423E6ED" w14:textId="77777777" w:rsidR="00C33987" w:rsidRDefault="00A814ED">
          <w:pPr>
            <w:pStyle w:val="2"/>
            <w:numPr>
              <w:ilvl w:val="0"/>
              <w:numId w:val="130"/>
            </w:numPr>
            <w:ind w:firstLineChars="0"/>
          </w:pPr>
          <w:r>
            <w:t>非经常性损益项目和金额</w:t>
          </w:r>
        </w:p>
        <w:sdt>
          <w:sdtPr>
            <w:alias w:val="是否适用：扣除非经常性损益项目和金额[双击切换]"/>
            <w:tag w:val="_GBC_bc78671916014205bbfc392258152912"/>
            <w:id w:val="1502536023"/>
            <w:lock w:val="sdtLocked"/>
            <w:placeholder>
              <w:docPart w:val="GBC22222222222222222222222222222"/>
            </w:placeholder>
          </w:sdtPr>
          <w:sdtEndPr/>
          <w:sdtContent>
            <w:p w14:paraId="105ED406" w14:textId="0004C56F" w:rsidR="00C33987" w:rsidRDefault="00A814ED">
              <w:r>
                <w:fldChar w:fldCharType="begin"/>
              </w:r>
              <w:r w:rsidR="0051100C">
                <w:instrText xml:space="preserve"> MACROBUTTON  SnrToggleCheckbox √适用 </w:instrText>
              </w:r>
              <w:r>
                <w:fldChar w:fldCharType="end"/>
              </w:r>
              <w:r>
                <w:fldChar w:fldCharType="begin"/>
              </w:r>
              <w:r w:rsidR="0051100C">
                <w:instrText xml:space="preserve"> MACROBUTTON  SnrToggleCheckbox □不适用 </w:instrText>
              </w:r>
              <w:r>
                <w:fldChar w:fldCharType="end"/>
              </w:r>
            </w:p>
          </w:sdtContent>
        </w:sdt>
        <w:p w14:paraId="20F8A723" w14:textId="77777777" w:rsidR="00C33987" w:rsidRDefault="00A814ED">
          <w:pPr>
            <w:jc w:val="right"/>
          </w:pPr>
          <w:r>
            <w:rPr>
              <w:rFonts w:hint="eastAsia"/>
            </w:rPr>
            <w:t>单位:</w:t>
          </w:r>
          <w:sdt>
            <w:sdtPr>
              <w:rPr>
                <w:rFonts w:hint="eastAsia"/>
              </w:rPr>
              <w:alias w:val="单位：扣除非经常性损益项目和金额"/>
              <w:tag w:val="_GBC_4497c66c3489445f8a80354fda58d15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0" w:type="auto"/>
            <w:tblLook w:val="04A0" w:firstRow="1" w:lastRow="0" w:firstColumn="1" w:lastColumn="0" w:noHBand="0" w:noVBand="1"/>
          </w:tblPr>
          <w:tblGrid>
            <w:gridCol w:w="3369"/>
            <w:gridCol w:w="2663"/>
            <w:gridCol w:w="3016"/>
          </w:tblGrid>
          <w:tr w:rsidR="00C33987" w14:paraId="223778F8" w14:textId="77777777" w:rsidTr="00AD7127">
            <w:sdt>
              <w:sdtPr>
                <w:rPr>
                  <w:rFonts w:ascii="宋体" w:hAnsi="宋体"/>
                </w:rPr>
                <w:tag w:val="_PLD_dd0f021143b049e192aaf03bb11e14c9"/>
                <w:id w:val="1102758242"/>
                <w:lock w:val="sdtLocked"/>
              </w:sdtPr>
              <w:sdtEndPr/>
              <w:sdtContent>
                <w:tc>
                  <w:tcPr>
                    <w:tcW w:w="3369" w:type="dxa"/>
                  </w:tcPr>
                  <w:p w14:paraId="7E30A757" w14:textId="77777777" w:rsidR="00C33987" w:rsidRDefault="00A814ED">
                    <w:pPr>
                      <w:pStyle w:val="ac"/>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1086037024"/>
                <w:lock w:val="sdtLocked"/>
              </w:sdtPr>
              <w:sdtEndPr/>
              <w:sdtContent>
                <w:tc>
                  <w:tcPr>
                    <w:tcW w:w="2663" w:type="dxa"/>
                  </w:tcPr>
                  <w:p w14:paraId="2B90B0F3" w14:textId="77777777" w:rsidR="00C33987" w:rsidRDefault="00A814ED">
                    <w:pPr>
                      <w:pStyle w:val="ac"/>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445766901"/>
                <w:lock w:val="sdtLocked"/>
              </w:sdtPr>
              <w:sdtEndPr/>
              <w:sdtContent>
                <w:tc>
                  <w:tcPr>
                    <w:tcW w:w="3016" w:type="dxa"/>
                  </w:tcPr>
                  <w:p w14:paraId="68E13191" w14:textId="77777777" w:rsidR="00C33987" w:rsidRDefault="00A814ED">
                    <w:pPr>
                      <w:pStyle w:val="ac"/>
                      <w:ind w:firstLineChars="0" w:firstLine="0"/>
                      <w:jc w:val="center"/>
                      <w:rPr>
                        <w:rFonts w:ascii="宋体" w:hAnsi="宋体"/>
                      </w:rPr>
                    </w:pPr>
                    <w:r>
                      <w:rPr>
                        <w:rFonts w:ascii="宋体" w:hAnsi="宋体" w:hint="eastAsia"/>
                      </w:rPr>
                      <w:t>附注（如适用）</w:t>
                    </w:r>
                  </w:p>
                </w:tc>
              </w:sdtContent>
            </w:sdt>
          </w:tr>
          <w:tr w:rsidR="00C33987" w14:paraId="44EE59F6" w14:textId="77777777" w:rsidTr="00AD7127">
            <w:sdt>
              <w:sdtPr>
                <w:rPr>
                  <w:rFonts w:ascii="宋体" w:hAnsi="宋体"/>
                </w:rPr>
                <w:tag w:val="_PLD_6a118f38a13d4b0183ea52b44d633f3b"/>
                <w:id w:val="-1245337999"/>
                <w:lock w:val="sdtLocked"/>
              </w:sdtPr>
              <w:sdtEndPr/>
              <w:sdtContent>
                <w:tc>
                  <w:tcPr>
                    <w:tcW w:w="3369" w:type="dxa"/>
                  </w:tcPr>
                  <w:p w14:paraId="45288E25" w14:textId="77777777" w:rsidR="00C33987" w:rsidRDefault="00A814ED">
                    <w:pPr>
                      <w:pStyle w:val="ac"/>
                      <w:ind w:firstLineChars="0" w:firstLine="0"/>
                      <w:jc w:val="left"/>
                      <w:rPr>
                        <w:rFonts w:ascii="宋体" w:hAnsi="宋体"/>
                      </w:rPr>
                    </w:pPr>
                    <w:r>
                      <w:rPr>
                        <w:rFonts w:ascii="宋体" w:hAnsi="宋体"/>
                      </w:rPr>
                      <w:t>非流动资产处置损益</w:t>
                    </w:r>
                  </w:p>
                </w:tc>
              </w:sdtContent>
            </w:sdt>
            <w:tc>
              <w:tcPr>
                <w:tcW w:w="2663" w:type="dxa"/>
                <w:vAlign w:val="center"/>
              </w:tcPr>
              <w:p w14:paraId="3FE2094B" w14:textId="38FFA99A" w:rsidR="00C33987" w:rsidRPr="0051100C" w:rsidRDefault="0051100C" w:rsidP="0051100C">
                <w:pPr>
                  <w:jc w:val="right"/>
                  <w:rPr>
                    <w:color w:val="000000"/>
                  </w:rPr>
                </w:pPr>
                <w:r>
                  <w:rPr>
                    <w:rFonts w:hint="eastAsia"/>
                    <w:color w:val="000000"/>
                  </w:rPr>
                  <w:t>-161,287.09</w:t>
                </w:r>
              </w:p>
            </w:tc>
            <w:tc>
              <w:tcPr>
                <w:tcW w:w="3016" w:type="dxa"/>
                <w:vAlign w:val="center"/>
              </w:tcPr>
              <w:p w14:paraId="5D8B52A5" w14:textId="77777777" w:rsidR="00C33987" w:rsidRDefault="00C33987">
                <w:pPr>
                  <w:jc w:val="left"/>
                </w:pPr>
              </w:p>
            </w:tc>
          </w:tr>
          <w:tr w:rsidR="00C33987" w14:paraId="599F6F29" w14:textId="77777777" w:rsidTr="00AD7127">
            <w:sdt>
              <w:sdtPr>
                <w:rPr>
                  <w:rFonts w:ascii="宋体" w:hAnsi="宋体"/>
                </w:rPr>
                <w:tag w:val="_PLD_ad28a6dbcd8f409486b5c208c64d625f"/>
                <w:id w:val="131451922"/>
                <w:lock w:val="sdtLocked"/>
              </w:sdtPr>
              <w:sdtEndPr/>
              <w:sdtContent>
                <w:tc>
                  <w:tcPr>
                    <w:tcW w:w="3369" w:type="dxa"/>
                  </w:tcPr>
                  <w:p w14:paraId="06FDF9ED" w14:textId="77777777" w:rsidR="00C33987" w:rsidRDefault="00A814ED">
                    <w:pPr>
                      <w:pStyle w:val="ac"/>
                      <w:ind w:firstLineChars="0" w:firstLine="0"/>
                      <w:jc w:val="left"/>
                      <w:rPr>
                        <w:rFonts w:ascii="宋体" w:hAnsi="宋体"/>
                      </w:rPr>
                    </w:pPr>
                    <w:r>
                      <w:rPr>
                        <w:rFonts w:ascii="宋体" w:hAnsi="宋体"/>
                      </w:rPr>
                      <w:t>越权审批，或无正式批准文件，或偶发性的税收返还、减免</w:t>
                    </w:r>
                  </w:p>
                </w:tc>
              </w:sdtContent>
            </w:sdt>
            <w:tc>
              <w:tcPr>
                <w:tcW w:w="2663" w:type="dxa"/>
                <w:vAlign w:val="center"/>
              </w:tcPr>
              <w:p w14:paraId="5869BE7B" w14:textId="431A593A" w:rsidR="00C33987" w:rsidRDefault="0051100C">
                <w:pPr>
                  <w:jc w:val="right"/>
                </w:pPr>
                <w:r>
                  <w:t>271.43</w:t>
                </w:r>
              </w:p>
            </w:tc>
            <w:tc>
              <w:tcPr>
                <w:tcW w:w="3016" w:type="dxa"/>
                <w:vAlign w:val="center"/>
              </w:tcPr>
              <w:p w14:paraId="6BBD562A" w14:textId="77777777" w:rsidR="00C33987" w:rsidRDefault="00C33987">
                <w:pPr>
                  <w:jc w:val="left"/>
                </w:pPr>
              </w:p>
            </w:tc>
          </w:tr>
          <w:tr w:rsidR="00C33987" w14:paraId="5F1AB784" w14:textId="77777777" w:rsidTr="00AD7127">
            <w:sdt>
              <w:sdtPr>
                <w:rPr>
                  <w:rFonts w:ascii="宋体" w:hAnsi="宋体"/>
                </w:rPr>
                <w:tag w:val="_PLD_30c310b702c14efda840649e76632a09"/>
                <w:id w:val="-2031249513"/>
                <w:lock w:val="sdtLocked"/>
              </w:sdtPr>
              <w:sdtEndPr/>
              <w:sdtContent>
                <w:tc>
                  <w:tcPr>
                    <w:tcW w:w="3369" w:type="dxa"/>
                  </w:tcPr>
                  <w:p w14:paraId="547852EE" w14:textId="77777777" w:rsidR="00C33987" w:rsidRDefault="00A814ED">
                    <w:pPr>
                      <w:pStyle w:val="ac"/>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663" w:type="dxa"/>
                <w:vAlign w:val="center"/>
              </w:tcPr>
              <w:p w14:paraId="271268E7" w14:textId="64DDEF91" w:rsidR="00C33987" w:rsidRDefault="0051100C">
                <w:pPr>
                  <w:jc w:val="right"/>
                </w:pPr>
                <w:r>
                  <w:t>24,527,307.35</w:t>
                </w:r>
              </w:p>
            </w:tc>
            <w:tc>
              <w:tcPr>
                <w:tcW w:w="3016" w:type="dxa"/>
                <w:vAlign w:val="center"/>
              </w:tcPr>
              <w:p w14:paraId="084F23BD" w14:textId="77777777" w:rsidR="00C33987" w:rsidRDefault="00C33987">
                <w:pPr>
                  <w:jc w:val="left"/>
                </w:pPr>
              </w:p>
            </w:tc>
          </w:tr>
          <w:tr w:rsidR="00C33987" w14:paraId="1402B49A" w14:textId="77777777" w:rsidTr="00AD7127">
            <w:sdt>
              <w:sdtPr>
                <w:rPr>
                  <w:rFonts w:ascii="宋体" w:hAnsi="宋体"/>
                </w:rPr>
                <w:tag w:val="_PLD_c16df0d6eee143aba3117f10db48aba0"/>
                <w:id w:val="-431124759"/>
                <w:lock w:val="sdtLocked"/>
              </w:sdtPr>
              <w:sdtEndPr/>
              <w:sdtContent>
                <w:tc>
                  <w:tcPr>
                    <w:tcW w:w="3369" w:type="dxa"/>
                  </w:tcPr>
                  <w:p w14:paraId="1EFF2317" w14:textId="77777777" w:rsidR="00C33987" w:rsidRDefault="00A814ED">
                    <w:pPr>
                      <w:pStyle w:val="ac"/>
                      <w:ind w:firstLineChars="0" w:firstLine="0"/>
                      <w:jc w:val="left"/>
                      <w:rPr>
                        <w:rFonts w:ascii="宋体" w:hAnsi="宋体"/>
                      </w:rPr>
                    </w:pPr>
                    <w:r>
                      <w:rPr>
                        <w:rFonts w:ascii="宋体" w:hAnsi="宋体"/>
                      </w:rPr>
                      <w:t>计入当期损益的对非金融企业收取的资金占用费</w:t>
                    </w:r>
                  </w:p>
                </w:tc>
              </w:sdtContent>
            </w:sdt>
            <w:tc>
              <w:tcPr>
                <w:tcW w:w="2663" w:type="dxa"/>
                <w:vAlign w:val="center"/>
              </w:tcPr>
              <w:p w14:paraId="3CF1DE8E" w14:textId="77777777" w:rsidR="00C33987" w:rsidRDefault="00C33987">
                <w:pPr>
                  <w:jc w:val="right"/>
                </w:pPr>
              </w:p>
            </w:tc>
            <w:tc>
              <w:tcPr>
                <w:tcW w:w="3016" w:type="dxa"/>
                <w:vAlign w:val="center"/>
              </w:tcPr>
              <w:p w14:paraId="25F3C614" w14:textId="77777777" w:rsidR="00C33987" w:rsidRDefault="00C33987">
                <w:pPr>
                  <w:jc w:val="left"/>
                </w:pPr>
              </w:p>
            </w:tc>
          </w:tr>
          <w:tr w:rsidR="00C33987" w14:paraId="2864EC9A" w14:textId="77777777" w:rsidTr="00AD7127">
            <w:sdt>
              <w:sdtPr>
                <w:rPr>
                  <w:rFonts w:ascii="宋体" w:hAnsi="宋体"/>
                </w:rPr>
                <w:tag w:val="_PLD_dde1a9d508174ab996d8f3c21bb2e8d1"/>
                <w:id w:val="1304351018"/>
                <w:lock w:val="sdtLocked"/>
              </w:sdtPr>
              <w:sdtEndPr/>
              <w:sdtContent>
                <w:tc>
                  <w:tcPr>
                    <w:tcW w:w="3369" w:type="dxa"/>
                  </w:tcPr>
                  <w:p w14:paraId="46D7286D" w14:textId="77777777" w:rsidR="00C33987" w:rsidRDefault="00A814ED">
                    <w:pPr>
                      <w:pStyle w:val="ac"/>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2663" w:type="dxa"/>
                <w:vAlign w:val="center"/>
              </w:tcPr>
              <w:p w14:paraId="4736A514" w14:textId="313C844A" w:rsidR="00C33987" w:rsidRDefault="0051100C">
                <w:pPr>
                  <w:jc w:val="right"/>
                </w:pPr>
                <w:r>
                  <w:t>5,646,865.65</w:t>
                </w:r>
              </w:p>
            </w:tc>
            <w:tc>
              <w:tcPr>
                <w:tcW w:w="3016" w:type="dxa"/>
                <w:vAlign w:val="center"/>
              </w:tcPr>
              <w:p w14:paraId="1667D50C" w14:textId="77777777" w:rsidR="00C33987" w:rsidRDefault="00C33987">
                <w:pPr>
                  <w:jc w:val="left"/>
                </w:pPr>
              </w:p>
            </w:tc>
          </w:tr>
          <w:tr w:rsidR="00C33987" w14:paraId="578A0C57" w14:textId="77777777" w:rsidTr="00AD7127">
            <w:sdt>
              <w:sdtPr>
                <w:rPr>
                  <w:rFonts w:ascii="宋体" w:hAnsi="宋体"/>
                </w:rPr>
                <w:tag w:val="_PLD_52b473c98026442a9aadf5deac29c5ec"/>
                <w:id w:val="1624570566"/>
                <w:lock w:val="sdtLocked"/>
              </w:sdtPr>
              <w:sdtEndPr/>
              <w:sdtContent>
                <w:tc>
                  <w:tcPr>
                    <w:tcW w:w="3369" w:type="dxa"/>
                  </w:tcPr>
                  <w:p w14:paraId="42D58F1C" w14:textId="77777777" w:rsidR="00C33987" w:rsidRDefault="00A814ED">
                    <w:pPr>
                      <w:pStyle w:val="ac"/>
                      <w:ind w:firstLineChars="0" w:firstLine="0"/>
                      <w:jc w:val="left"/>
                      <w:rPr>
                        <w:rFonts w:ascii="宋体" w:hAnsi="宋体"/>
                      </w:rPr>
                    </w:pPr>
                    <w:r>
                      <w:rPr>
                        <w:rFonts w:ascii="宋体" w:hAnsi="宋体"/>
                      </w:rPr>
                      <w:t>非货币性资产交换损益</w:t>
                    </w:r>
                  </w:p>
                </w:tc>
              </w:sdtContent>
            </w:sdt>
            <w:tc>
              <w:tcPr>
                <w:tcW w:w="2663" w:type="dxa"/>
                <w:vAlign w:val="center"/>
              </w:tcPr>
              <w:p w14:paraId="15E003BC" w14:textId="77777777" w:rsidR="00C33987" w:rsidRDefault="00C33987">
                <w:pPr>
                  <w:jc w:val="right"/>
                </w:pPr>
              </w:p>
            </w:tc>
            <w:tc>
              <w:tcPr>
                <w:tcW w:w="3016" w:type="dxa"/>
                <w:vAlign w:val="center"/>
              </w:tcPr>
              <w:p w14:paraId="4DFBFF9D" w14:textId="77777777" w:rsidR="00C33987" w:rsidRDefault="00C33987">
                <w:pPr>
                  <w:jc w:val="left"/>
                </w:pPr>
              </w:p>
            </w:tc>
          </w:tr>
          <w:tr w:rsidR="00C33987" w14:paraId="788FA944" w14:textId="77777777" w:rsidTr="00AD7127">
            <w:sdt>
              <w:sdtPr>
                <w:rPr>
                  <w:rFonts w:ascii="宋体" w:hAnsi="宋体"/>
                </w:rPr>
                <w:tag w:val="_PLD_6ebe5a7790f640ebbbb9d3362a9d248f"/>
                <w:id w:val="1317066297"/>
                <w:lock w:val="sdtLocked"/>
              </w:sdtPr>
              <w:sdtEndPr/>
              <w:sdtContent>
                <w:tc>
                  <w:tcPr>
                    <w:tcW w:w="3369" w:type="dxa"/>
                  </w:tcPr>
                  <w:p w14:paraId="66084B6E" w14:textId="77777777" w:rsidR="00C33987" w:rsidRDefault="00A814ED">
                    <w:pPr>
                      <w:pStyle w:val="ac"/>
                      <w:ind w:firstLineChars="0" w:firstLine="0"/>
                      <w:jc w:val="left"/>
                      <w:rPr>
                        <w:rFonts w:ascii="宋体" w:hAnsi="宋体"/>
                      </w:rPr>
                    </w:pPr>
                    <w:r>
                      <w:rPr>
                        <w:rFonts w:ascii="宋体" w:hAnsi="宋体"/>
                      </w:rPr>
                      <w:t>委托他人投资或管理资产的损益</w:t>
                    </w:r>
                  </w:p>
                </w:tc>
              </w:sdtContent>
            </w:sdt>
            <w:tc>
              <w:tcPr>
                <w:tcW w:w="2663" w:type="dxa"/>
                <w:vAlign w:val="center"/>
              </w:tcPr>
              <w:p w14:paraId="6742B564" w14:textId="77777777" w:rsidR="00C33987" w:rsidRDefault="00C33987">
                <w:pPr>
                  <w:jc w:val="right"/>
                </w:pPr>
              </w:p>
            </w:tc>
            <w:tc>
              <w:tcPr>
                <w:tcW w:w="3016" w:type="dxa"/>
                <w:vAlign w:val="center"/>
              </w:tcPr>
              <w:p w14:paraId="0535B5E4" w14:textId="77777777" w:rsidR="00C33987" w:rsidRDefault="00C33987">
                <w:pPr>
                  <w:jc w:val="left"/>
                </w:pPr>
              </w:p>
            </w:tc>
          </w:tr>
          <w:tr w:rsidR="00C33987" w14:paraId="17440D59" w14:textId="77777777" w:rsidTr="00AD7127">
            <w:sdt>
              <w:sdtPr>
                <w:rPr>
                  <w:rFonts w:ascii="宋体" w:hAnsi="宋体"/>
                </w:rPr>
                <w:tag w:val="_PLD_125fa1f0374f43d68f31e1ba84515ee6"/>
                <w:id w:val="-382790949"/>
                <w:lock w:val="sdtLocked"/>
              </w:sdtPr>
              <w:sdtEndPr/>
              <w:sdtContent>
                <w:tc>
                  <w:tcPr>
                    <w:tcW w:w="3369" w:type="dxa"/>
                  </w:tcPr>
                  <w:p w14:paraId="3A5D93CF" w14:textId="77777777" w:rsidR="00C33987" w:rsidRDefault="00A814ED">
                    <w:pPr>
                      <w:pStyle w:val="ac"/>
                      <w:ind w:firstLineChars="0" w:firstLine="0"/>
                      <w:jc w:val="left"/>
                      <w:rPr>
                        <w:rFonts w:ascii="宋体" w:hAnsi="宋体"/>
                      </w:rPr>
                    </w:pPr>
                    <w:r>
                      <w:rPr>
                        <w:rFonts w:ascii="宋体" w:hAnsi="宋体"/>
                      </w:rPr>
                      <w:t>因不可抗力因素，如遭受自然灾害而计提的各项资产减值准备</w:t>
                    </w:r>
                  </w:p>
                </w:tc>
              </w:sdtContent>
            </w:sdt>
            <w:tc>
              <w:tcPr>
                <w:tcW w:w="2663" w:type="dxa"/>
                <w:vAlign w:val="center"/>
              </w:tcPr>
              <w:p w14:paraId="32FC3AA6" w14:textId="77777777" w:rsidR="00C33987" w:rsidRDefault="00C33987">
                <w:pPr>
                  <w:jc w:val="right"/>
                </w:pPr>
              </w:p>
            </w:tc>
            <w:tc>
              <w:tcPr>
                <w:tcW w:w="3016" w:type="dxa"/>
                <w:vAlign w:val="center"/>
              </w:tcPr>
              <w:p w14:paraId="1162D2F7" w14:textId="77777777" w:rsidR="00C33987" w:rsidRDefault="00C33987">
                <w:pPr>
                  <w:jc w:val="left"/>
                </w:pPr>
              </w:p>
            </w:tc>
          </w:tr>
          <w:tr w:rsidR="00C33987" w14:paraId="663DE7BE" w14:textId="77777777" w:rsidTr="00AD7127">
            <w:sdt>
              <w:sdtPr>
                <w:rPr>
                  <w:rFonts w:ascii="宋体" w:hAnsi="宋体"/>
                </w:rPr>
                <w:tag w:val="_PLD_aeb4860f19054eedadfa25322463a5a1"/>
                <w:id w:val="149411290"/>
                <w:lock w:val="sdtLocked"/>
              </w:sdtPr>
              <w:sdtEndPr/>
              <w:sdtContent>
                <w:tc>
                  <w:tcPr>
                    <w:tcW w:w="3369" w:type="dxa"/>
                  </w:tcPr>
                  <w:p w14:paraId="28C0CAFA" w14:textId="77777777" w:rsidR="00C33987" w:rsidRDefault="00A814ED">
                    <w:pPr>
                      <w:pStyle w:val="ac"/>
                      <w:ind w:firstLineChars="0" w:firstLine="0"/>
                      <w:jc w:val="left"/>
                      <w:rPr>
                        <w:rFonts w:ascii="宋体" w:hAnsi="宋体"/>
                      </w:rPr>
                    </w:pPr>
                    <w:r>
                      <w:rPr>
                        <w:rFonts w:ascii="宋体" w:hAnsi="宋体"/>
                      </w:rPr>
                      <w:t>债务重组损益</w:t>
                    </w:r>
                  </w:p>
                </w:tc>
              </w:sdtContent>
            </w:sdt>
            <w:tc>
              <w:tcPr>
                <w:tcW w:w="2663" w:type="dxa"/>
                <w:vAlign w:val="center"/>
              </w:tcPr>
              <w:p w14:paraId="0737A2C7" w14:textId="77777777" w:rsidR="00C33987" w:rsidRDefault="00C33987">
                <w:pPr>
                  <w:jc w:val="right"/>
                </w:pPr>
              </w:p>
            </w:tc>
            <w:tc>
              <w:tcPr>
                <w:tcW w:w="3016" w:type="dxa"/>
                <w:vAlign w:val="center"/>
              </w:tcPr>
              <w:p w14:paraId="7C6C6A7B" w14:textId="77777777" w:rsidR="00C33987" w:rsidRDefault="00C33987">
                <w:pPr>
                  <w:jc w:val="left"/>
                </w:pPr>
              </w:p>
            </w:tc>
          </w:tr>
          <w:tr w:rsidR="00C33987" w14:paraId="3556FA49" w14:textId="77777777" w:rsidTr="00AD7127">
            <w:sdt>
              <w:sdtPr>
                <w:rPr>
                  <w:rFonts w:ascii="宋体" w:hAnsi="宋体"/>
                </w:rPr>
                <w:tag w:val="_PLD_44ea534ea51f432590515935e5408845"/>
                <w:id w:val="1025063006"/>
                <w:lock w:val="sdtLocked"/>
              </w:sdtPr>
              <w:sdtEndPr/>
              <w:sdtContent>
                <w:tc>
                  <w:tcPr>
                    <w:tcW w:w="3369" w:type="dxa"/>
                  </w:tcPr>
                  <w:p w14:paraId="6FF055FD" w14:textId="77777777" w:rsidR="00C33987" w:rsidRDefault="00A814ED">
                    <w:pPr>
                      <w:pStyle w:val="ac"/>
                      <w:ind w:firstLineChars="0" w:firstLine="0"/>
                      <w:jc w:val="left"/>
                      <w:rPr>
                        <w:rFonts w:ascii="宋体" w:hAnsi="宋体"/>
                      </w:rPr>
                    </w:pPr>
                    <w:r>
                      <w:rPr>
                        <w:rFonts w:ascii="宋体" w:hAnsi="宋体"/>
                      </w:rPr>
                      <w:t>企业重组费用，如安置职工的支出、整合费用等</w:t>
                    </w:r>
                  </w:p>
                </w:tc>
              </w:sdtContent>
            </w:sdt>
            <w:tc>
              <w:tcPr>
                <w:tcW w:w="2663" w:type="dxa"/>
                <w:vAlign w:val="center"/>
              </w:tcPr>
              <w:p w14:paraId="721FAF50" w14:textId="77777777" w:rsidR="00C33987" w:rsidRDefault="00C33987">
                <w:pPr>
                  <w:jc w:val="right"/>
                </w:pPr>
              </w:p>
            </w:tc>
            <w:tc>
              <w:tcPr>
                <w:tcW w:w="3016" w:type="dxa"/>
                <w:vAlign w:val="center"/>
              </w:tcPr>
              <w:p w14:paraId="44957930" w14:textId="77777777" w:rsidR="00C33987" w:rsidRDefault="00C33987">
                <w:pPr>
                  <w:jc w:val="left"/>
                </w:pPr>
              </w:p>
            </w:tc>
          </w:tr>
          <w:tr w:rsidR="00C33987" w14:paraId="6F94CC24" w14:textId="77777777" w:rsidTr="00AD7127">
            <w:sdt>
              <w:sdtPr>
                <w:rPr>
                  <w:rFonts w:ascii="宋体" w:hAnsi="宋体"/>
                </w:rPr>
                <w:tag w:val="_PLD_95f12f83e01342cfa81e4d789b1bea02"/>
                <w:id w:val="285477612"/>
                <w:lock w:val="sdtLocked"/>
              </w:sdtPr>
              <w:sdtEndPr/>
              <w:sdtContent>
                <w:tc>
                  <w:tcPr>
                    <w:tcW w:w="3369" w:type="dxa"/>
                  </w:tcPr>
                  <w:p w14:paraId="64CC7FCF" w14:textId="77777777" w:rsidR="00C33987" w:rsidRDefault="00A814ED">
                    <w:pPr>
                      <w:pStyle w:val="ac"/>
                      <w:ind w:firstLineChars="0" w:firstLine="0"/>
                      <w:jc w:val="left"/>
                      <w:rPr>
                        <w:rFonts w:ascii="宋体" w:hAnsi="宋体"/>
                      </w:rPr>
                    </w:pPr>
                    <w:r>
                      <w:rPr>
                        <w:rFonts w:ascii="宋体" w:hAnsi="宋体"/>
                      </w:rPr>
                      <w:t>交易价格显失公允的交易产生的超过公允价值部分的损益</w:t>
                    </w:r>
                  </w:p>
                </w:tc>
              </w:sdtContent>
            </w:sdt>
            <w:tc>
              <w:tcPr>
                <w:tcW w:w="2663" w:type="dxa"/>
                <w:vAlign w:val="center"/>
              </w:tcPr>
              <w:p w14:paraId="1450185F" w14:textId="77777777" w:rsidR="00C33987" w:rsidRDefault="00C33987">
                <w:pPr>
                  <w:jc w:val="right"/>
                </w:pPr>
              </w:p>
            </w:tc>
            <w:tc>
              <w:tcPr>
                <w:tcW w:w="3016" w:type="dxa"/>
                <w:vAlign w:val="center"/>
              </w:tcPr>
              <w:p w14:paraId="5FC3A4C4" w14:textId="77777777" w:rsidR="00C33987" w:rsidRDefault="00C33987">
                <w:pPr>
                  <w:jc w:val="left"/>
                </w:pPr>
              </w:p>
            </w:tc>
          </w:tr>
          <w:tr w:rsidR="00C33987" w14:paraId="5331DD08" w14:textId="77777777" w:rsidTr="00AD7127">
            <w:sdt>
              <w:sdtPr>
                <w:rPr>
                  <w:rFonts w:ascii="宋体" w:hAnsi="宋体"/>
                </w:rPr>
                <w:tag w:val="_PLD_342d522268354e4dbe75884cc37118a8"/>
                <w:id w:val="-2005038482"/>
                <w:lock w:val="sdtLocked"/>
              </w:sdtPr>
              <w:sdtEndPr/>
              <w:sdtContent>
                <w:tc>
                  <w:tcPr>
                    <w:tcW w:w="3369" w:type="dxa"/>
                  </w:tcPr>
                  <w:p w14:paraId="3A687238" w14:textId="77777777" w:rsidR="00C33987" w:rsidRDefault="00A814ED">
                    <w:pPr>
                      <w:pStyle w:val="ac"/>
                      <w:ind w:firstLineChars="0" w:firstLine="0"/>
                      <w:jc w:val="left"/>
                      <w:rPr>
                        <w:rFonts w:ascii="宋体" w:hAnsi="宋体"/>
                      </w:rPr>
                    </w:pPr>
                    <w:r>
                      <w:rPr>
                        <w:rFonts w:ascii="宋体" w:hAnsi="宋体"/>
                      </w:rPr>
                      <w:t>同</w:t>
                    </w:r>
                    <w:proofErr w:type="gramStart"/>
                    <w:r>
                      <w:rPr>
                        <w:rFonts w:ascii="宋体" w:hAnsi="宋体"/>
                      </w:rPr>
                      <w:t>一控制</w:t>
                    </w:r>
                    <w:proofErr w:type="gramEnd"/>
                    <w:r>
                      <w:rPr>
                        <w:rFonts w:ascii="宋体" w:hAnsi="宋体"/>
                      </w:rPr>
                      <w:t>下企业合并产生的子公司期初至</w:t>
                    </w:r>
                    <w:proofErr w:type="gramStart"/>
                    <w:r>
                      <w:rPr>
                        <w:rFonts w:ascii="宋体" w:hAnsi="宋体"/>
                      </w:rPr>
                      <w:t>合并日</w:t>
                    </w:r>
                    <w:proofErr w:type="gramEnd"/>
                    <w:r>
                      <w:rPr>
                        <w:rFonts w:ascii="宋体" w:hAnsi="宋体"/>
                      </w:rPr>
                      <w:t>的当期净损益</w:t>
                    </w:r>
                  </w:p>
                </w:tc>
              </w:sdtContent>
            </w:sdt>
            <w:tc>
              <w:tcPr>
                <w:tcW w:w="2663" w:type="dxa"/>
                <w:vAlign w:val="center"/>
              </w:tcPr>
              <w:p w14:paraId="53F2B2F9" w14:textId="77777777" w:rsidR="00C33987" w:rsidRDefault="00C33987">
                <w:pPr>
                  <w:jc w:val="right"/>
                </w:pPr>
              </w:p>
            </w:tc>
            <w:tc>
              <w:tcPr>
                <w:tcW w:w="3016" w:type="dxa"/>
                <w:vAlign w:val="center"/>
              </w:tcPr>
              <w:p w14:paraId="20C8D220" w14:textId="77777777" w:rsidR="00C33987" w:rsidRDefault="00C33987">
                <w:pPr>
                  <w:jc w:val="left"/>
                </w:pPr>
              </w:p>
            </w:tc>
          </w:tr>
          <w:tr w:rsidR="00C33987" w14:paraId="1742BB14" w14:textId="77777777" w:rsidTr="00AD7127">
            <w:sdt>
              <w:sdtPr>
                <w:rPr>
                  <w:rFonts w:ascii="宋体" w:hAnsi="宋体"/>
                </w:rPr>
                <w:tag w:val="_PLD_40397e886d0f4ff5bd2e83dfaca54c3a"/>
                <w:id w:val="1042403954"/>
                <w:lock w:val="sdtLocked"/>
              </w:sdtPr>
              <w:sdtEndPr/>
              <w:sdtContent>
                <w:tc>
                  <w:tcPr>
                    <w:tcW w:w="3369" w:type="dxa"/>
                  </w:tcPr>
                  <w:p w14:paraId="3AF959B8" w14:textId="77777777" w:rsidR="00C33987" w:rsidRDefault="00A814ED">
                    <w:pPr>
                      <w:pStyle w:val="ac"/>
                      <w:ind w:firstLineChars="0" w:firstLine="0"/>
                      <w:jc w:val="left"/>
                      <w:rPr>
                        <w:rFonts w:ascii="宋体" w:hAnsi="宋体"/>
                      </w:rPr>
                    </w:pPr>
                    <w:r>
                      <w:rPr>
                        <w:rFonts w:ascii="宋体" w:hAnsi="宋体"/>
                      </w:rPr>
                      <w:t>与公司正常经营业务无关的或有事项产生的损益</w:t>
                    </w:r>
                  </w:p>
                </w:tc>
              </w:sdtContent>
            </w:sdt>
            <w:tc>
              <w:tcPr>
                <w:tcW w:w="2663" w:type="dxa"/>
                <w:vAlign w:val="center"/>
              </w:tcPr>
              <w:p w14:paraId="0AF3AB35" w14:textId="77777777" w:rsidR="00C33987" w:rsidRDefault="00C33987">
                <w:pPr>
                  <w:jc w:val="right"/>
                </w:pPr>
              </w:p>
            </w:tc>
            <w:tc>
              <w:tcPr>
                <w:tcW w:w="3016" w:type="dxa"/>
                <w:vAlign w:val="center"/>
              </w:tcPr>
              <w:p w14:paraId="40FBCF0B" w14:textId="77777777" w:rsidR="00C33987" w:rsidRDefault="00C33987">
                <w:pPr>
                  <w:jc w:val="left"/>
                </w:pPr>
              </w:p>
            </w:tc>
          </w:tr>
          <w:tr w:rsidR="00C33987" w14:paraId="229BD3DF" w14:textId="77777777" w:rsidTr="00AD7127">
            <w:tc>
              <w:tcPr>
                <w:tcW w:w="3369" w:type="dxa"/>
                <w:vAlign w:val="center"/>
              </w:tcPr>
              <w:sdt>
                <w:sdtPr>
                  <w:rPr>
                    <w:rFonts w:ascii="宋体" w:hAnsi="宋体" w:hint="eastAsia"/>
                  </w:rPr>
                  <w:tag w:val="_PLD_2180f2edb7c14e3dae9397e8d5894037"/>
                  <w:id w:val="241769327"/>
                  <w:lock w:val="sdtLocked"/>
                </w:sdtPr>
                <w:sdtEndPr/>
                <w:sdtContent>
                  <w:p w14:paraId="760FBF2F" w14:textId="77777777" w:rsidR="00C33987" w:rsidRDefault="00A814ED">
                    <w:pPr>
                      <w:pStyle w:val="ac"/>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663" w:type="dxa"/>
                <w:vAlign w:val="center"/>
              </w:tcPr>
              <w:p w14:paraId="552674DF" w14:textId="77777777" w:rsidR="00C33987" w:rsidRDefault="00C33987">
                <w:pPr>
                  <w:jc w:val="right"/>
                </w:pPr>
              </w:p>
            </w:tc>
            <w:tc>
              <w:tcPr>
                <w:tcW w:w="3016" w:type="dxa"/>
                <w:vAlign w:val="center"/>
              </w:tcPr>
              <w:p w14:paraId="3F5E6029" w14:textId="77777777" w:rsidR="00C33987" w:rsidRDefault="00C33987"/>
            </w:tc>
          </w:tr>
          <w:tr w:rsidR="00C33987" w14:paraId="2C98CDC1" w14:textId="77777777" w:rsidTr="00AD7127">
            <w:tc>
              <w:tcPr>
                <w:tcW w:w="3369" w:type="dxa"/>
                <w:vAlign w:val="center"/>
              </w:tcPr>
              <w:sdt>
                <w:sdtPr>
                  <w:rPr>
                    <w:rFonts w:ascii="宋体" w:hAnsi="宋体" w:hint="eastAsia"/>
                  </w:rPr>
                  <w:tag w:val="_PLD_5eb768909d2d4c7dbf2ca27dd3e4a120"/>
                  <w:id w:val="1780302482"/>
                  <w:lock w:val="sdtLocked"/>
                </w:sdtPr>
                <w:sdtEndPr/>
                <w:sdtContent>
                  <w:p w14:paraId="4F1BD6B8" w14:textId="77777777" w:rsidR="00C33987" w:rsidRDefault="00A814ED">
                    <w:pPr>
                      <w:pStyle w:val="ac"/>
                      <w:ind w:firstLineChars="0" w:firstLine="0"/>
                      <w:rPr>
                        <w:rFonts w:ascii="宋体" w:hAnsi="宋体"/>
                      </w:rPr>
                    </w:pPr>
                    <w:r>
                      <w:rPr>
                        <w:rFonts w:ascii="宋体" w:hAnsi="宋体" w:hint="eastAsia"/>
                      </w:rPr>
                      <w:t>单独进行减值测试的应收款项、合同资产减值准备转回</w:t>
                    </w:r>
                  </w:p>
                </w:sdtContent>
              </w:sdt>
            </w:tc>
            <w:tc>
              <w:tcPr>
                <w:tcW w:w="2663" w:type="dxa"/>
                <w:vAlign w:val="center"/>
              </w:tcPr>
              <w:p w14:paraId="7A094055" w14:textId="77777777" w:rsidR="00C33987" w:rsidRDefault="00C33987">
                <w:pPr>
                  <w:jc w:val="right"/>
                </w:pPr>
              </w:p>
            </w:tc>
            <w:sdt>
              <w:sdtPr>
                <w:alias w:val="单独进行减值测试的应收款项、合同资产减值准备转回的说明（非经常性损益项目）"/>
                <w:tag w:val="_GBC_37021beccdad438f87bc0e9025c9d0b6"/>
                <w:id w:val="-1671547476"/>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3016" w:type="dxa"/>
                    <w:vAlign w:val="center"/>
                  </w:tcPr>
                  <w:p w14:paraId="4FF607DF" w14:textId="77777777" w:rsidR="00C33987" w:rsidRDefault="00A814ED">
                    <w:r>
                      <w:rPr>
                        <w:rFonts w:hint="eastAsia"/>
                      </w:rPr>
                      <w:t xml:space="preserve">　</w:t>
                    </w:r>
                  </w:p>
                </w:tc>
              </w:sdtContent>
            </w:sdt>
          </w:tr>
          <w:tr w:rsidR="00C33987" w14:paraId="2362074A" w14:textId="77777777" w:rsidTr="00AD7127">
            <w:sdt>
              <w:sdtPr>
                <w:rPr>
                  <w:rFonts w:ascii="宋体" w:hAnsi="宋体"/>
                </w:rPr>
                <w:tag w:val="_PLD_adfdf577e392493abb0742446ef4f4c3"/>
                <w:id w:val="1227883930"/>
                <w:lock w:val="sdtLocked"/>
              </w:sdtPr>
              <w:sdtEndPr/>
              <w:sdtContent>
                <w:tc>
                  <w:tcPr>
                    <w:tcW w:w="3369" w:type="dxa"/>
                  </w:tcPr>
                  <w:p w14:paraId="7D1A337C" w14:textId="77777777" w:rsidR="00C33987" w:rsidRDefault="00A814ED">
                    <w:pPr>
                      <w:pStyle w:val="ac"/>
                      <w:ind w:firstLineChars="0" w:firstLine="0"/>
                      <w:jc w:val="left"/>
                      <w:rPr>
                        <w:rFonts w:ascii="宋体" w:hAnsi="宋体"/>
                      </w:rPr>
                    </w:pPr>
                    <w:r>
                      <w:rPr>
                        <w:rFonts w:ascii="宋体" w:hAnsi="宋体"/>
                      </w:rPr>
                      <w:t>对外委托贷款取得的损益</w:t>
                    </w:r>
                  </w:p>
                </w:tc>
              </w:sdtContent>
            </w:sdt>
            <w:tc>
              <w:tcPr>
                <w:tcW w:w="2663" w:type="dxa"/>
                <w:vAlign w:val="center"/>
              </w:tcPr>
              <w:p w14:paraId="71361C19" w14:textId="77777777" w:rsidR="00C33987" w:rsidRDefault="00C33987">
                <w:pPr>
                  <w:jc w:val="right"/>
                </w:pPr>
              </w:p>
            </w:tc>
            <w:tc>
              <w:tcPr>
                <w:tcW w:w="3016" w:type="dxa"/>
                <w:vAlign w:val="center"/>
              </w:tcPr>
              <w:p w14:paraId="43E0D541" w14:textId="77777777" w:rsidR="00C33987" w:rsidRDefault="00C33987">
                <w:pPr>
                  <w:jc w:val="left"/>
                </w:pPr>
              </w:p>
            </w:tc>
          </w:tr>
          <w:tr w:rsidR="00C33987" w14:paraId="372D7B77" w14:textId="77777777" w:rsidTr="00AD7127">
            <w:sdt>
              <w:sdtPr>
                <w:rPr>
                  <w:rFonts w:ascii="宋体" w:hAnsi="宋体"/>
                </w:rPr>
                <w:tag w:val="_PLD_dce2f153bf5f4ce0bb31cbec0d5a1ebb"/>
                <w:id w:val="1869714925"/>
                <w:lock w:val="sdtLocked"/>
              </w:sdtPr>
              <w:sdtEndPr/>
              <w:sdtContent>
                <w:tc>
                  <w:tcPr>
                    <w:tcW w:w="3369" w:type="dxa"/>
                  </w:tcPr>
                  <w:p w14:paraId="02BE7236" w14:textId="77777777" w:rsidR="00C33987" w:rsidRDefault="00A814ED">
                    <w:pPr>
                      <w:pStyle w:val="ac"/>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2663" w:type="dxa"/>
                <w:vAlign w:val="center"/>
              </w:tcPr>
              <w:p w14:paraId="5F302A4D" w14:textId="77777777" w:rsidR="00C33987" w:rsidRDefault="00C33987">
                <w:pPr>
                  <w:jc w:val="right"/>
                </w:pPr>
              </w:p>
            </w:tc>
            <w:tc>
              <w:tcPr>
                <w:tcW w:w="3016" w:type="dxa"/>
                <w:vAlign w:val="center"/>
              </w:tcPr>
              <w:p w14:paraId="55D3BE04" w14:textId="77777777" w:rsidR="00C33987" w:rsidRDefault="00C33987">
                <w:pPr>
                  <w:jc w:val="left"/>
                </w:pPr>
              </w:p>
            </w:tc>
          </w:tr>
          <w:tr w:rsidR="00C33987" w14:paraId="0F59E7A2" w14:textId="77777777" w:rsidTr="00AD7127">
            <w:sdt>
              <w:sdtPr>
                <w:rPr>
                  <w:rFonts w:ascii="宋体" w:hAnsi="宋体"/>
                </w:rPr>
                <w:tag w:val="_PLD_1d3caec849b14c4e9f7cab43be884fe3"/>
                <w:id w:val="-1284955009"/>
                <w:lock w:val="sdtLocked"/>
              </w:sdtPr>
              <w:sdtEndPr/>
              <w:sdtContent>
                <w:tc>
                  <w:tcPr>
                    <w:tcW w:w="3369" w:type="dxa"/>
                  </w:tcPr>
                  <w:p w14:paraId="66E6602A" w14:textId="77777777" w:rsidR="00C33987" w:rsidRDefault="00A814ED">
                    <w:pPr>
                      <w:pStyle w:val="ac"/>
                      <w:ind w:firstLineChars="0" w:firstLine="0"/>
                      <w:jc w:val="left"/>
                      <w:rPr>
                        <w:rFonts w:ascii="宋体" w:hAnsi="宋体"/>
                      </w:rPr>
                    </w:pPr>
                    <w:r>
                      <w:rPr>
                        <w:rFonts w:ascii="宋体" w:hAnsi="宋体"/>
                      </w:rPr>
                      <w:t>根据税收、会计等法律、法规的要求对当期损益进行一次性调整对当</w:t>
                    </w:r>
                    <w:r>
                      <w:rPr>
                        <w:rFonts w:ascii="宋体" w:hAnsi="宋体"/>
                      </w:rPr>
                      <w:lastRenderedPageBreak/>
                      <w:t>期损益的影响</w:t>
                    </w:r>
                  </w:p>
                </w:tc>
              </w:sdtContent>
            </w:sdt>
            <w:tc>
              <w:tcPr>
                <w:tcW w:w="2663" w:type="dxa"/>
                <w:vAlign w:val="center"/>
              </w:tcPr>
              <w:p w14:paraId="2F042697" w14:textId="77777777" w:rsidR="00C33987" w:rsidRDefault="00C33987">
                <w:pPr>
                  <w:jc w:val="right"/>
                </w:pPr>
              </w:p>
            </w:tc>
            <w:tc>
              <w:tcPr>
                <w:tcW w:w="3016" w:type="dxa"/>
                <w:vAlign w:val="center"/>
              </w:tcPr>
              <w:p w14:paraId="4D4947F2" w14:textId="77777777" w:rsidR="00C33987" w:rsidRDefault="00C33987">
                <w:pPr>
                  <w:jc w:val="left"/>
                </w:pPr>
              </w:p>
            </w:tc>
          </w:tr>
          <w:tr w:rsidR="00C33987" w14:paraId="02945CBC" w14:textId="77777777" w:rsidTr="00AD7127">
            <w:sdt>
              <w:sdtPr>
                <w:rPr>
                  <w:rFonts w:ascii="宋体" w:hAnsi="宋体"/>
                </w:rPr>
                <w:tag w:val="_PLD_2de63adf28f549a4ab5df2a1b0e26451"/>
                <w:id w:val="-1728451251"/>
                <w:lock w:val="sdtLocked"/>
              </w:sdtPr>
              <w:sdtEndPr/>
              <w:sdtContent>
                <w:tc>
                  <w:tcPr>
                    <w:tcW w:w="3369" w:type="dxa"/>
                  </w:tcPr>
                  <w:p w14:paraId="0717E7BB" w14:textId="77777777" w:rsidR="00C33987" w:rsidRDefault="00A814ED">
                    <w:pPr>
                      <w:pStyle w:val="ac"/>
                      <w:ind w:firstLineChars="0" w:firstLine="0"/>
                      <w:jc w:val="left"/>
                      <w:rPr>
                        <w:rFonts w:ascii="宋体" w:hAnsi="宋体"/>
                      </w:rPr>
                    </w:pPr>
                    <w:r>
                      <w:rPr>
                        <w:rFonts w:ascii="宋体" w:hAnsi="宋体"/>
                      </w:rPr>
                      <w:t>受托经营取得的托管费收入</w:t>
                    </w:r>
                  </w:p>
                </w:tc>
              </w:sdtContent>
            </w:sdt>
            <w:tc>
              <w:tcPr>
                <w:tcW w:w="2663" w:type="dxa"/>
                <w:vAlign w:val="center"/>
              </w:tcPr>
              <w:p w14:paraId="3B21950D" w14:textId="77777777" w:rsidR="00C33987" w:rsidRDefault="00C33987">
                <w:pPr>
                  <w:jc w:val="right"/>
                </w:pPr>
              </w:p>
            </w:tc>
            <w:tc>
              <w:tcPr>
                <w:tcW w:w="3016" w:type="dxa"/>
                <w:vAlign w:val="center"/>
              </w:tcPr>
              <w:p w14:paraId="125FDC55" w14:textId="77777777" w:rsidR="00C33987" w:rsidRDefault="00C33987">
                <w:pPr>
                  <w:jc w:val="left"/>
                </w:pPr>
              </w:p>
            </w:tc>
          </w:tr>
          <w:tr w:rsidR="00C33987" w14:paraId="5212FF22" w14:textId="77777777" w:rsidTr="00AD7127">
            <w:sdt>
              <w:sdtPr>
                <w:rPr>
                  <w:rFonts w:ascii="宋体" w:hAnsi="宋体"/>
                </w:rPr>
                <w:tag w:val="_PLD_ca98a99cfc2544a4a6aabd261429fda0"/>
                <w:id w:val="740836683"/>
                <w:lock w:val="sdtLocked"/>
              </w:sdtPr>
              <w:sdtEndPr/>
              <w:sdtContent>
                <w:tc>
                  <w:tcPr>
                    <w:tcW w:w="3369" w:type="dxa"/>
                  </w:tcPr>
                  <w:p w14:paraId="10B64016" w14:textId="77777777" w:rsidR="00C33987" w:rsidRDefault="00A814ED">
                    <w:pPr>
                      <w:pStyle w:val="ac"/>
                      <w:ind w:firstLineChars="0" w:firstLine="0"/>
                      <w:jc w:val="left"/>
                      <w:rPr>
                        <w:rFonts w:ascii="宋体" w:hAnsi="宋体"/>
                      </w:rPr>
                    </w:pPr>
                    <w:r>
                      <w:rPr>
                        <w:rFonts w:ascii="宋体" w:hAnsi="宋体"/>
                      </w:rPr>
                      <w:t>除上述各项之外的其他营业外收入和支出</w:t>
                    </w:r>
                  </w:p>
                </w:tc>
              </w:sdtContent>
            </w:sdt>
            <w:tc>
              <w:tcPr>
                <w:tcW w:w="2663" w:type="dxa"/>
                <w:vAlign w:val="center"/>
              </w:tcPr>
              <w:p w14:paraId="3AC550C8" w14:textId="79ABD2F6" w:rsidR="00C33987" w:rsidRDefault="0051100C">
                <w:pPr>
                  <w:jc w:val="right"/>
                </w:pPr>
                <w:r>
                  <w:t>1,465,039.78</w:t>
                </w:r>
              </w:p>
            </w:tc>
            <w:tc>
              <w:tcPr>
                <w:tcW w:w="3016" w:type="dxa"/>
                <w:vAlign w:val="center"/>
              </w:tcPr>
              <w:p w14:paraId="3EB8C965" w14:textId="77777777" w:rsidR="00C33987" w:rsidRDefault="00C33987">
                <w:pPr>
                  <w:jc w:val="left"/>
                </w:pPr>
              </w:p>
            </w:tc>
          </w:tr>
          <w:tr w:rsidR="00C33987" w14:paraId="285B5AEC" w14:textId="77777777" w:rsidTr="00AD7127">
            <w:sdt>
              <w:sdtPr>
                <w:rPr>
                  <w:rFonts w:ascii="宋体" w:hAnsi="宋体"/>
                </w:rPr>
                <w:tag w:val="_PLD_953ed6ff7ad84027aa6e7d28c53c3f04"/>
                <w:id w:val="988901528"/>
                <w:lock w:val="sdtLocked"/>
              </w:sdtPr>
              <w:sdtEndPr/>
              <w:sdtContent>
                <w:tc>
                  <w:tcPr>
                    <w:tcW w:w="3369" w:type="dxa"/>
                  </w:tcPr>
                  <w:p w14:paraId="3DD29438" w14:textId="77777777" w:rsidR="00C33987" w:rsidRDefault="00A814ED">
                    <w:pPr>
                      <w:pStyle w:val="ac"/>
                      <w:ind w:firstLineChars="0" w:firstLine="0"/>
                      <w:jc w:val="left"/>
                      <w:rPr>
                        <w:rFonts w:ascii="宋体" w:hAnsi="宋体"/>
                      </w:rPr>
                    </w:pPr>
                    <w:r>
                      <w:rPr>
                        <w:rFonts w:ascii="宋体" w:hAnsi="宋体"/>
                      </w:rPr>
                      <w:t>其他符合非经常性损益定义的损益项目</w:t>
                    </w:r>
                  </w:p>
                </w:tc>
              </w:sdtContent>
            </w:sdt>
            <w:tc>
              <w:tcPr>
                <w:tcW w:w="2663" w:type="dxa"/>
                <w:vAlign w:val="center"/>
              </w:tcPr>
              <w:p w14:paraId="528CEC27" w14:textId="4FC91D87" w:rsidR="00C33987" w:rsidRDefault="0051100C">
                <w:pPr>
                  <w:jc w:val="right"/>
                </w:pPr>
                <w:r>
                  <w:t>79,881.21</w:t>
                </w:r>
              </w:p>
            </w:tc>
            <w:tc>
              <w:tcPr>
                <w:tcW w:w="3016" w:type="dxa"/>
                <w:vAlign w:val="center"/>
              </w:tcPr>
              <w:p w14:paraId="034C7CC6" w14:textId="77777777" w:rsidR="00C33987" w:rsidRDefault="00C33987">
                <w:pPr>
                  <w:jc w:val="left"/>
                </w:pPr>
              </w:p>
            </w:tc>
          </w:tr>
          <w:tr w:rsidR="00C33987" w14:paraId="4865BDDC" w14:textId="77777777" w:rsidTr="00AD7127">
            <w:sdt>
              <w:sdtPr>
                <w:rPr>
                  <w:rFonts w:ascii="宋体" w:hAnsi="宋体"/>
                </w:rPr>
                <w:tag w:val="_PLD_a636e866a8bc4d7387a7b56e221f9e7d"/>
                <w:id w:val="1890607848"/>
                <w:lock w:val="sdtLocked"/>
              </w:sdtPr>
              <w:sdtEndPr/>
              <w:sdtContent>
                <w:tc>
                  <w:tcPr>
                    <w:tcW w:w="3369" w:type="dxa"/>
                  </w:tcPr>
                  <w:p w14:paraId="53BBE2E8" w14:textId="77777777" w:rsidR="00C33987" w:rsidRDefault="00A814ED">
                    <w:pPr>
                      <w:pStyle w:val="ac"/>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2663" w:type="dxa"/>
                <w:vAlign w:val="center"/>
              </w:tcPr>
              <w:p w14:paraId="69FCC096" w14:textId="717EAF1D" w:rsidR="00C33987" w:rsidRDefault="0051100C">
                <w:pPr>
                  <w:jc w:val="right"/>
                </w:pPr>
                <w:r>
                  <w:t>5,638,921.21</w:t>
                </w:r>
              </w:p>
            </w:tc>
            <w:tc>
              <w:tcPr>
                <w:tcW w:w="3016" w:type="dxa"/>
                <w:vAlign w:val="center"/>
              </w:tcPr>
              <w:p w14:paraId="20752052" w14:textId="77777777" w:rsidR="00C33987" w:rsidRDefault="00C33987">
                <w:pPr>
                  <w:jc w:val="left"/>
                </w:pPr>
              </w:p>
            </w:tc>
          </w:tr>
          <w:tr w:rsidR="00C33987" w14:paraId="0B5E1BBC" w14:textId="77777777" w:rsidTr="00AD7127">
            <w:tc>
              <w:tcPr>
                <w:tcW w:w="3369" w:type="dxa"/>
              </w:tcPr>
              <w:p w14:paraId="0231731F" w14:textId="77777777" w:rsidR="00C33987" w:rsidRDefault="00096D1F">
                <w:pPr>
                  <w:pStyle w:val="ac"/>
                  <w:jc w:val="left"/>
                  <w:rPr>
                    <w:rFonts w:ascii="宋体" w:hAnsi="宋体"/>
                  </w:rPr>
                </w:pPr>
                <w:sdt>
                  <w:sdtPr>
                    <w:rPr>
                      <w:rFonts w:ascii="宋体" w:hAnsi="宋体"/>
                    </w:rPr>
                    <w:tag w:val="_PLD_9dff7a1ba5e94bbda7f7973f9f8b7455"/>
                    <w:id w:val="299663522"/>
                    <w:lock w:val="sdtLocked"/>
                  </w:sdtPr>
                  <w:sdtEndPr/>
                  <w:sdtContent>
                    <w:r w:rsidR="00A814ED">
                      <w:rPr>
                        <w:rFonts w:ascii="宋体" w:hAnsi="宋体"/>
                      </w:rPr>
                      <w:t>少数股东权益影响额</w:t>
                    </w:r>
                    <w:r w:rsidR="00A814ED">
                      <w:rPr>
                        <w:rFonts w:ascii="宋体" w:hAnsi="宋体" w:hint="eastAsia"/>
                      </w:rPr>
                      <w:t>（税后）</w:t>
                    </w:r>
                  </w:sdtContent>
                </w:sdt>
              </w:p>
            </w:tc>
            <w:tc>
              <w:tcPr>
                <w:tcW w:w="2663" w:type="dxa"/>
                <w:vAlign w:val="center"/>
              </w:tcPr>
              <w:p w14:paraId="3E1A29B4" w14:textId="2410DB08" w:rsidR="00C33987" w:rsidRDefault="0051100C">
                <w:pPr>
                  <w:jc w:val="right"/>
                </w:pPr>
                <w:r>
                  <w:t>4,818,783.87</w:t>
                </w:r>
              </w:p>
            </w:tc>
            <w:tc>
              <w:tcPr>
                <w:tcW w:w="3016" w:type="dxa"/>
                <w:vAlign w:val="center"/>
              </w:tcPr>
              <w:p w14:paraId="0CBEB623" w14:textId="77777777" w:rsidR="00C33987" w:rsidRDefault="00C33987">
                <w:pPr>
                  <w:jc w:val="left"/>
                </w:pPr>
              </w:p>
            </w:tc>
          </w:tr>
          <w:tr w:rsidR="00C33987" w14:paraId="7404CC86" w14:textId="77777777" w:rsidTr="00AD7127">
            <w:sdt>
              <w:sdtPr>
                <w:rPr>
                  <w:rFonts w:ascii="宋体" w:hAnsi="宋体"/>
                </w:rPr>
                <w:tag w:val="_PLD_6c82e72977284822bf15cd34b91fcd04"/>
                <w:id w:val="787710569"/>
                <w:lock w:val="sdtLocked"/>
              </w:sdtPr>
              <w:sdtEndPr/>
              <w:sdtContent>
                <w:tc>
                  <w:tcPr>
                    <w:tcW w:w="3369" w:type="dxa"/>
                  </w:tcPr>
                  <w:p w14:paraId="345AA58F" w14:textId="77777777" w:rsidR="00C33987" w:rsidRDefault="00A814ED">
                    <w:pPr>
                      <w:pStyle w:val="ac"/>
                      <w:ind w:firstLineChars="0" w:firstLine="0"/>
                      <w:jc w:val="left"/>
                      <w:rPr>
                        <w:rFonts w:ascii="宋体" w:hAnsi="宋体"/>
                      </w:rPr>
                    </w:pPr>
                    <w:r>
                      <w:rPr>
                        <w:rFonts w:ascii="宋体" w:hAnsi="宋体"/>
                      </w:rPr>
                      <w:t>合计</w:t>
                    </w:r>
                  </w:p>
                </w:tc>
              </w:sdtContent>
            </w:sdt>
            <w:tc>
              <w:tcPr>
                <w:tcW w:w="2663" w:type="dxa"/>
                <w:vAlign w:val="center"/>
              </w:tcPr>
              <w:p w14:paraId="148E2383" w14:textId="35AF802C" w:rsidR="00C33987" w:rsidRDefault="0051100C">
                <w:pPr>
                  <w:jc w:val="right"/>
                </w:pPr>
                <w:r>
                  <w:t>21,100,373.25</w:t>
                </w:r>
              </w:p>
            </w:tc>
            <w:tc>
              <w:tcPr>
                <w:tcW w:w="3016" w:type="dxa"/>
                <w:vAlign w:val="center"/>
              </w:tcPr>
              <w:p w14:paraId="2BF513C9" w14:textId="77777777" w:rsidR="00C33987" w:rsidRDefault="00C33987">
                <w:pPr>
                  <w:jc w:val="left"/>
                </w:pPr>
              </w:p>
            </w:tc>
          </w:tr>
        </w:tbl>
        <w:p w14:paraId="77272DF5" w14:textId="77777777" w:rsidR="00C33987" w:rsidRDefault="00096D1F"/>
        <w:bookmarkEnd w:id="19" w:displacedByCustomXml="next"/>
      </w:sdtContent>
    </w:sdt>
    <w:bookmarkEnd w:id="18" w:displacedByCustomXml="prev"/>
    <w:bookmarkStart w:id="20" w:name="_Hlk41379873" w:displacedByCustomXml="next"/>
    <w:bookmarkStart w:id="21" w:name="_Hlk89096484" w:displacedByCustomXml="next"/>
    <w:bookmarkStart w:id="22" w:name="_Hlk105685044" w:displacedByCustomXml="next"/>
    <w:sdt>
      <w:sdtPr>
        <w:rPr>
          <w:rFonts w:hAnsi="宋体" w:cs="宋体"/>
          <w:kern w:val="0"/>
          <w:szCs w:val="21"/>
        </w:rPr>
        <w:alias w:val="模块:将《公开发行证券的公司信息披露解释性公告第1号——非经常性损..."/>
        <w:tag w:val="_SEC_f0fd25af6ad74f0ca3f0f854d859e183"/>
        <w:id w:val="1274676920"/>
        <w:lock w:val="sdtLocked"/>
        <w:placeholder>
          <w:docPart w:val="GBC22222222222222222222222222222"/>
        </w:placeholder>
      </w:sdtPr>
      <w:sdtEndPr/>
      <w:sdtContent>
        <w:p w14:paraId="351B04D1" w14:textId="77777777" w:rsidR="00C33987" w:rsidRDefault="00A814ED">
          <w:pPr>
            <w:pStyle w:val="af3"/>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1396112927"/>
            <w:lock w:val="sdtLocked"/>
            <w:placeholder>
              <w:docPart w:val="GBC22222222222222222222222222222"/>
            </w:placeholder>
          </w:sdtPr>
          <w:sdtEndPr/>
          <w:sdtContent>
            <w:p w14:paraId="29CA67FB" w14:textId="7725BD56" w:rsidR="00C33987" w:rsidRDefault="00A814ED" w:rsidP="0051100C">
              <w:r>
                <w:fldChar w:fldCharType="begin"/>
              </w:r>
              <w:r w:rsidR="0051100C">
                <w:instrText xml:space="preserve"> MACROBUTTON  SnrToggleCheckbox □适用 </w:instrText>
              </w:r>
              <w:r>
                <w:fldChar w:fldCharType="end"/>
              </w:r>
              <w:r>
                <w:fldChar w:fldCharType="begin"/>
              </w:r>
              <w:r w:rsidR="0051100C">
                <w:instrText xml:space="preserve"> MACROBUTTON  SnrToggleCheckbox √不适用 </w:instrText>
              </w:r>
              <w:r>
                <w:fldChar w:fldCharType="end"/>
              </w:r>
            </w:p>
          </w:sdtContent>
        </w:sdt>
        <w:p w14:paraId="5503BFB4" w14:textId="77777777" w:rsidR="00C33987" w:rsidRDefault="00096D1F"/>
      </w:sdtContent>
    </w:sdt>
    <w:bookmarkEnd w:id="20" w:displacedByCustomXml="prev"/>
    <w:bookmarkEnd w:id="21" w:displacedByCustomXml="prev"/>
    <w:bookmarkEnd w:id="22" w:displacedByCustomXml="next"/>
    <w:sdt>
      <w:sdtPr>
        <w:rPr>
          <w:rFonts w:ascii="宋体" w:hAnsi="宋体" w:cs="宋体" w:hint="eastAsia"/>
          <w:b w:val="0"/>
          <w:bCs/>
          <w:kern w:val="0"/>
          <w:szCs w:val="24"/>
        </w:rPr>
        <w:alias w:val="模块:其他财务和业务数据"/>
        <w:tag w:val="_GBC_129e81c113f94ab2b6af974b5d24abc6"/>
        <w:id w:val="2029060689"/>
        <w:lock w:val="sdtLocked"/>
        <w:placeholder>
          <w:docPart w:val="GBC22222222222222222222222222222"/>
        </w:placeholder>
      </w:sdtPr>
      <w:sdtEndPr>
        <w:rPr>
          <w:szCs w:val="21"/>
        </w:rPr>
      </w:sdtEndPr>
      <w:sdtContent>
        <w:p w14:paraId="0BDE4D16" w14:textId="77777777" w:rsidR="00C33987" w:rsidRDefault="00A814ED">
          <w:pPr>
            <w:pStyle w:val="2"/>
            <w:numPr>
              <w:ilvl w:val="0"/>
              <w:numId w:val="130"/>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EndPr/>
          <w:sdtContent>
            <w:p w14:paraId="343FD8DA" w14:textId="0FB71E1E" w:rsidR="00C33987" w:rsidRDefault="00A814ED" w:rsidP="0051100C">
              <w:r>
                <w:fldChar w:fldCharType="begin"/>
              </w:r>
              <w:r w:rsidR="0051100C">
                <w:instrText xml:space="preserve"> MACROBUTTON  SnrToggleCheckbox □适用 </w:instrText>
              </w:r>
              <w:r>
                <w:fldChar w:fldCharType="end"/>
              </w:r>
              <w:r>
                <w:fldChar w:fldCharType="begin"/>
              </w:r>
              <w:r w:rsidR="0051100C">
                <w:instrText xml:space="preserve"> MACROBUTTON  SnrToggleCheckbox √不适用 </w:instrText>
              </w:r>
              <w:r>
                <w:fldChar w:fldCharType="end"/>
              </w:r>
            </w:p>
          </w:sdtContent>
        </w:sdt>
      </w:sdtContent>
    </w:sdt>
    <w:p w14:paraId="106EF099" w14:textId="77777777" w:rsidR="00C33987" w:rsidRDefault="00C33987">
      <w:pPr>
        <w:kinsoku w:val="0"/>
        <w:overflowPunct w:val="0"/>
        <w:autoSpaceDE w:val="0"/>
        <w:autoSpaceDN w:val="0"/>
        <w:adjustRightInd w:val="0"/>
        <w:snapToGrid w:val="0"/>
      </w:pPr>
    </w:p>
    <w:p w14:paraId="0B10E96A" w14:textId="77777777" w:rsidR="00C33987" w:rsidRDefault="00A814ED">
      <w:pPr>
        <w:pStyle w:val="10"/>
        <w:numPr>
          <w:ilvl w:val="0"/>
          <w:numId w:val="3"/>
        </w:numPr>
        <w:rPr>
          <w:rFonts w:ascii="黑体" w:hAnsi="黑体"/>
          <w:szCs w:val="21"/>
        </w:rPr>
      </w:pPr>
      <w:bookmarkStart w:id="23"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3"/>
    </w:p>
    <w:sdt>
      <w:sdtPr>
        <w:rPr>
          <w:rFonts w:ascii="宋体" w:hAnsi="宋体" w:cs="宋体" w:hint="eastAsia"/>
          <w:b w:val="0"/>
          <w:bCs/>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szCs w:val="21"/>
        </w:rPr>
      </w:sdtEndPr>
      <w:sdtContent>
        <w:p w14:paraId="22D73418" w14:textId="77777777" w:rsidR="00C33987" w:rsidRDefault="00A814ED">
          <w:pPr>
            <w:pStyle w:val="2"/>
            <w:numPr>
              <w:ilvl w:val="0"/>
              <w:numId w:val="88"/>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EndPr/>
          <w:sdtContent>
            <w:p w14:paraId="642785A6" w14:textId="77777777" w:rsidR="004501B7" w:rsidRPr="00681A4C" w:rsidRDefault="004501B7" w:rsidP="004501B7">
              <w:pPr>
                <w:ind w:firstLineChars="200" w:firstLine="420"/>
                <w:rPr>
                  <w:b/>
                  <w:bCs w:val="0"/>
                </w:rPr>
              </w:pPr>
              <w:r w:rsidRPr="00681A4C">
                <w:rPr>
                  <w:rFonts w:hint="eastAsia"/>
                  <w:b/>
                  <w:bCs w:val="0"/>
                </w:rPr>
                <w:t>（一）公司主要业务及经营模式</w:t>
              </w:r>
            </w:p>
            <w:p w14:paraId="0F2A033F" w14:textId="76A14B68" w:rsidR="004501B7" w:rsidRPr="004501B7" w:rsidRDefault="004501B7" w:rsidP="004501B7">
              <w:pPr>
                <w:ind w:firstLineChars="200" w:firstLine="420"/>
              </w:pPr>
              <w:r w:rsidRPr="004501B7">
                <w:t>公司主要从事自来水的生产和供应，同时经营污水处理和市政自来水管道安装业务，涵盖原水、制水、污水污泥处置、海水淡化等水</w:t>
              </w:r>
              <w:proofErr w:type="gramStart"/>
              <w:r w:rsidRPr="004501B7">
                <w:t>务</w:t>
              </w:r>
              <w:proofErr w:type="gramEnd"/>
              <w:r w:rsidRPr="004501B7">
                <w:t>全产业链。公司产业链条完整，享有厂网一体化、供排水一体化优势。公司主业所处的水务行业受到国家政策支持，有广阔的市场前景，公司在水务行业中具有较强的竞争能力，同时公司有效整合资金、集采、设计、建安、智创五大平台，积极培育发展“新引擎”，有效提升公司发展“驱动力”。</w:t>
              </w:r>
            </w:p>
            <w:p w14:paraId="59CB40D5" w14:textId="77777777" w:rsidR="004501B7" w:rsidRPr="004501B7" w:rsidRDefault="004501B7" w:rsidP="004501B7">
              <w:pPr>
                <w:ind w:firstLineChars="200" w:firstLine="420"/>
              </w:pPr>
              <w:r w:rsidRPr="004501B7">
                <w:t>公司供水业务涵盖供水服务全产业链，包括原水、取水、制水、输水到终端客户服务，总供水设计规模180万吨/日。主要经营模式有自主投资运营模式、BOT模式、TOT模式和委托运营模式等。</w:t>
              </w:r>
            </w:p>
            <w:p w14:paraId="65830704" w14:textId="77777777" w:rsidR="004501B7" w:rsidRPr="004501B7" w:rsidRDefault="004501B7" w:rsidP="004501B7">
              <w:pPr>
                <w:ind w:firstLineChars="200" w:firstLine="420"/>
              </w:pPr>
              <w:r w:rsidRPr="004501B7">
                <w:t xml:space="preserve">公司主要通过与当地水务公司以有限责任公司的形式组建水务公司，运营供水项目。包括：1.原水供应：将水库原水通过供水管网直接输送给制水企业，业务主要分布在嵊州及兰溪，设计规模20万吨/日；2.自来水供应：将原水通过自来水处理工艺后，将符合国家标准的自来水通过城市供水管网销售并输送给用户，业务分布杭州、舟山、丽水、永康、兰溪、平湖、金西、安吉等地，总设计规模160万吨/日。 </w:t>
              </w:r>
            </w:p>
            <w:p w14:paraId="6EB103E9" w14:textId="77777777" w:rsidR="004501B7" w:rsidRPr="004501B7" w:rsidRDefault="004501B7" w:rsidP="004501B7">
              <w:pPr>
                <w:ind w:firstLineChars="200" w:firstLine="420"/>
              </w:pPr>
              <w:r w:rsidRPr="004501B7">
                <w:t>公司污水处理业务系从城市污水管网收集生活污水、工商业污水、雨水及其他污水进行无害化处理，使污水处理厂出水标准达到国家法律法规规定，污水处理设计规模51万吨/日。公司污水处理项目由丽水供排水、永康钱江水</w:t>
              </w:r>
              <w:proofErr w:type="gramStart"/>
              <w:r w:rsidRPr="004501B7">
                <w:t>务</w:t>
              </w:r>
              <w:proofErr w:type="gramEnd"/>
              <w:r w:rsidRPr="004501B7">
                <w:t xml:space="preserve">以及宁海兴海污水公司运营。 </w:t>
              </w:r>
            </w:p>
            <w:p w14:paraId="17EFEB39" w14:textId="77777777" w:rsidR="004501B7" w:rsidRPr="004501B7" w:rsidRDefault="004501B7" w:rsidP="004501B7">
              <w:pPr>
                <w:ind w:firstLineChars="200" w:firstLine="420"/>
              </w:pPr>
              <w:r w:rsidRPr="004501B7">
                <w:t>公司管道安装业务作为水务业务的延伸，包括管道安装工程业务和水务工</w:t>
              </w:r>
              <w:proofErr w:type="gramStart"/>
              <w:r w:rsidRPr="004501B7">
                <w:t>程材料</w:t>
              </w:r>
              <w:proofErr w:type="gramEnd"/>
              <w:r w:rsidRPr="004501B7">
                <w:t>销售，其中管道安装工程业务一般由水务公司下属安装分子公司承接施工，主要业务包括房产片区自来水管道铺设、农村自来水及管网铺设和配合市政道路自来水管道铺设等工程施工业务。</w:t>
              </w:r>
            </w:p>
            <w:p w14:paraId="6A1F9AA2" w14:textId="06C6F22A" w:rsidR="004501B7" w:rsidRPr="004501B7" w:rsidRDefault="004501B7" w:rsidP="004501B7">
              <w:pPr>
                <w:ind w:firstLineChars="200" w:firstLine="420"/>
              </w:pPr>
              <w:r w:rsidRPr="004501B7">
                <w:t>公司现有5家水务分公司、10家控股子公司、</w:t>
              </w:r>
              <w:r w:rsidR="00AA1AD6">
                <w:t>7</w:t>
              </w:r>
              <w:r w:rsidRPr="004501B7">
                <w:t>家参股子公司，拥有30余座水厂、5座污水处理厂、3条输水管线。公司创建浙江省现代化水厂、现代化营业所比例占全省1/4，位列第一。控股子公司舟山自来水公司系浙江省内首批推行城乡供水一体化的水务企业，现已实现本岛供水全覆盖，被评为“全国文明单位”；丽水供排水公司系浙江省唯一一家涵盖整个水务产业链的供排水企业。在农村供水方面，永康钱江水</w:t>
              </w:r>
              <w:proofErr w:type="gramStart"/>
              <w:r w:rsidRPr="004501B7">
                <w:t>务</w:t>
              </w:r>
              <w:proofErr w:type="gramEnd"/>
              <w:r w:rsidRPr="004501B7">
                <w:t>公司及安吉钱江水</w:t>
              </w:r>
              <w:proofErr w:type="gramStart"/>
              <w:r w:rsidRPr="004501B7">
                <w:t>务</w:t>
              </w:r>
              <w:proofErr w:type="gramEnd"/>
              <w:r w:rsidRPr="004501B7">
                <w:t>公司为浙江省千万农民饮用水工程示范项目；舟山岛北、永康南山、兰溪钱塘垅等5家水厂成功入选浙江省农村供水规范化水厂名录。在污水、污泥处置方面，永康市钱江水</w:t>
              </w:r>
              <w:proofErr w:type="gramStart"/>
              <w:r w:rsidRPr="004501B7">
                <w:t>务</w:t>
              </w:r>
              <w:proofErr w:type="gramEnd"/>
              <w:r w:rsidRPr="004501B7">
                <w:t>城市污水处理厂被评为2021-2022年度“生态优美标杆污水厂”，宁海兴海污水处理厂被评为“浙江省建设系统城镇污水污泥处置设施建设先进</w:t>
              </w:r>
              <w:r w:rsidRPr="004501B7">
                <w:lastRenderedPageBreak/>
                <w:t>单位”。参股子公司浙江天堂硅谷资产管理集团是国内知名、浙江省内规模最大的民营控股资产管理集团，也是全国首批50家私</w:t>
              </w:r>
              <w:proofErr w:type="gramStart"/>
              <w:r w:rsidRPr="004501B7">
                <w:t>募</w:t>
              </w:r>
              <w:proofErr w:type="gramEnd"/>
              <w:r w:rsidRPr="004501B7">
                <w:t>投资基金管理人之一。</w:t>
              </w:r>
            </w:p>
            <w:p w14:paraId="597C2A24" w14:textId="256C4881" w:rsidR="004501B7" w:rsidRDefault="004501B7" w:rsidP="004501B7">
              <w:pPr>
                <w:ind w:firstLineChars="200" w:firstLine="420"/>
              </w:pPr>
              <w:r w:rsidRPr="004501B7">
                <w:t>公司在自来水和污水处理行业已有二十多年的实践摸索，在城镇供排水项目的投资运营管理方面积累了丰富的经验，近年来借助水务标准化和信息化的建设，搭建设计、施工、集采、资金、智创等业务平台，积极打造“投资能力、投标能力、核心竞争力”三项能力建设，为水务运营提供协同和保障，提升了整体运营效率，各所属公司的整体面貌焕然一新，已经在市场和各地政府中产生一定的示范效应。</w:t>
              </w:r>
            </w:p>
            <w:p w14:paraId="46264013" w14:textId="77777777" w:rsidR="004501B7" w:rsidRPr="004501B7" w:rsidRDefault="004501B7" w:rsidP="004501B7">
              <w:pPr>
                <w:ind w:firstLineChars="200" w:firstLine="420"/>
              </w:pPr>
            </w:p>
            <w:p w14:paraId="2EA90688" w14:textId="77777777" w:rsidR="004501B7" w:rsidRPr="00681A4C" w:rsidRDefault="004501B7" w:rsidP="004501B7">
              <w:pPr>
                <w:ind w:firstLineChars="200" w:firstLine="422"/>
                <w:rPr>
                  <w:b/>
                  <w:bCs w:val="0"/>
                </w:rPr>
              </w:pPr>
              <w:bookmarkStart w:id="24" w:name="_Hlk34593303"/>
              <w:r w:rsidRPr="00681A4C">
                <w:rPr>
                  <w:rFonts w:hint="eastAsia"/>
                  <w:b/>
                  <w:bCs w:val="0"/>
                </w:rPr>
                <w:t>（二）行业情况</w:t>
              </w:r>
            </w:p>
            <w:p w14:paraId="0B69997F" w14:textId="33DFE034" w:rsidR="004501B7" w:rsidRPr="004501B7" w:rsidRDefault="004501B7" w:rsidP="004501B7">
              <w:pPr>
                <w:ind w:firstLineChars="200" w:firstLine="420"/>
              </w:pPr>
              <w:r w:rsidRPr="004501B7">
                <w:t>近年来，我国水务市场用水需求总量基本呈现平稳增长的态势，水务行业发展目前进入相对成熟阶段，其中：供水处于成熟后期；污水治理处于成熟期早期，河道治理与生态修复全面铺开，污水处理率和污水处理能力快速增长，污水处理设施掀起升级改造潮；智慧水务逐渐成为水务市场新的投资热点。水务产业未来的发展机会在二次供水、农村环境治理、黑臭水体治理、水环境综合治理等方面体现。</w:t>
              </w:r>
            </w:p>
            <w:bookmarkEnd w:id="24"/>
            <w:p w14:paraId="6D325E9F" w14:textId="77777777" w:rsidR="004501B7" w:rsidRPr="004501B7" w:rsidRDefault="004501B7" w:rsidP="004501B7">
              <w:pPr>
                <w:ind w:firstLineChars="200" w:firstLine="422"/>
              </w:pPr>
              <w:r w:rsidRPr="004501B7">
                <w:rPr>
                  <w:b/>
                  <w:bCs w:val="0"/>
                </w:rPr>
                <w:t>（1）供水方面：</w:t>
              </w:r>
              <w:r w:rsidRPr="004501B7">
                <w:t>供水行业属于公用事业领域，具有自然垄断属性，有规模经济和安全性特征，随着国内城镇化推进加快和人民生活水平不断提高，自来水需求量和饮用水标准逐渐提高。</w:t>
              </w:r>
            </w:p>
            <w:p w14:paraId="4064F086" w14:textId="77777777" w:rsidR="004501B7" w:rsidRPr="004501B7" w:rsidRDefault="004501B7" w:rsidP="004501B7">
              <w:pPr>
                <w:ind w:firstLineChars="200" w:firstLine="420"/>
              </w:pPr>
              <w:r w:rsidRPr="004501B7">
                <w:t>水务行业，排水管网系统的优化、管网新建/改扩建等、供水管网运行调度优化、防汛排涝等应急系统，消毒加氯过程的智能控制、给水管网的漏损控制都会是未来的增长点。</w:t>
              </w:r>
            </w:p>
            <w:p w14:paraId="7B6C1AC5" w14:textId="77777777" w:rsidR="004501B7" w:rsidRPr="004501B7" w:rsidRDefault="004501B7" w:rsidP="004501B7">
              <w:pPr>
                <w:ind w:firstLineChars="200" w:firstLine="420"/>
              </w:pPr>
              <w:r w:rsidRPr="004501B7">
                <w:t>智慧水务近几年已经成为水务行业发展的热点，各路资金、技术、人才等早已开始向这个行业流动，利用智慧水务技术提升水务业务的竞争力，代表了行业的发展方向。</w:t>
              </w:r>
            </w:p>
            <w:p w14:paraId="7D4BEC73" w14:textId="77777777" w:rsidR="004501B7" w:rsidRPr="004501B7" w:rsidRDefault="004501B7" w:rsidP="004501B7">
              <w:pPr>
                <w:ind w:firstLineChars="200" w:firstLine="420"/>
              </w:pPr>
              <w:r w:rsidRPr="004501B7">
                <w:t>二次供水方面，现各地都在加快进行二次供水设施与管理的移交工作，说明做好二次供水工作有着重大的意义，它既是提高服务质量的手段，又是争取相关政策为公司谋求经济增长的切入点，也是“做深做透做强水务主业”、“提质增效”的必然要求，全面提升公司发展质量和竞争力，是实现公司的高质量发展的重要举措之一。</w:t>
              </w:r>
            </w:p>
            <w:p w14:paraId="64BB05C4" w14:textId="77777777" w:rsidR="004501B7" w:rsidRPr="004501B7" w:rsidRDefault="004501B7" w:rsidP="004501B7">
              <w:pPr>
                <w:ind w:firstLineChars="200" w:firstLine="420"/>
              </w:pPr>
              <w:r w:rsidRPr="004501B7">
                <w:t>农村供水保障方面，</w:t>
              </w:r>
              <w:bookmarkStart w:id="25" w:name="_Hlk34594957"/>
              <w:r w:rsidRPr="004501B7">
                <w:t>水利部印发《全国“十四五”农村供水保障规划》（以下简称《规划》），对“十四五”农村供水保障工作进行系统部署和全面安排。《规划》提出了农村供水建设与管理新标准，对“十四五”期间新建和改造的农村供水工程，在建设、运行管护、水源保护、维修服务、水价机制、用水户参与等管理方面提出了明确要求。《规划》提出，到2025年，全国农村自来水普及率达到88%，农村供水布局将进一步优化，工程长效运行管理体制机制进一步完善，水价水费机制进一步健全，农村供水保障水平进一步提高，到2035年，我国将基本实现农村供水现代化。水利部将通过目标分解、监督检查等方式，压紧压实地方政府主体责任，加强行业技术指导，保障《规划》顺利实施。</w:t>
              </w:r>
            </w:p>
            <w:bookmarkEnd w:id="25"/>
            <w:p w14:paraId="75D91222" w14:textId="77777777" w:rsidR="004501B7" w:rsidRPr="004501B7" w:rsidRDefault="004501B7" w:rsidP="004501B7">
              <w:pPr>
                <w:ind w:firstLineChars="200" w:firstLine="422"/>
              </w:pPr>
              <w:r w:rsidRPr="004501B7">
                <w:rPr>
                  <w:b/>
                  <w:bCs w:val="0"/>
                </w:rPr>
                <w:t>（2）污水处理方面：</w:t>
              </w:r>
              <w:r w:rsidRPr="004501B7">
                <w:t>“十四五”期间，我国生态文明建设再上新征程。党的十九届五中全会对“十四五”生态文明建设做出了重要决策部署，将“生态文明建设取得新进步”作为六大新目标之一。强调“绿水青山就是金山银山”的绿色发展理念，提出了“基本消除城市黑臭水体、全面实行排污许可制；以补齐城乡污水收集和处理设施短板为关键，推进城镇污水管网全覆盖。”等具体任务。强调要深入实施可持续发展战略，完善生态文明领域统筹协调机制，构建生态文明体系，促进经济社会发展全面绿色转型，建设人与自然和谐共生的现代化。</w:t>
              </w:r>
            </w:p>
            <w:p w14:paraId="23998BB4" w14:textId="77777777" w:rsidR="004501B7" w:rsidRPr="004501B7" w:rsidRDefault="004501B7" w:rsidP="004501B7">
              <w:pPr>
                <w:ind w:firstLineChars="200" w:firstLine="420"/>
              </w:pPr>
              <w:r w:rsidRPr="004501B7">
                <w:t>持续打好污染防治攻坚战，系统推进污水处理领域补短板强弱项，推进污水资源化利用，促进解决水资源短缺、水环境污染、水生态损害问题，推动高质量发展、可持续发展，鼓励污水处理和污水资源化利用行业发展。未来，水治理将不再停留在单纯的污水治理和截污管网等末端层面，而将转变为包含源头控制、过程阻断以及末端治理等全过程，涉及治理、修复以及生态景观等多个环节的综合治理模式。近年来水治理各个细分领域的细则逐步出台，对于污水治理、黑臭水体治理、海绵城市建设等细分领域提出具体要求，也标志着水治理开始走向综合化和多元化，相关企业也需要做出相应的转变，从单一的污水处理逐步走向水环境的综合治理。</w:t>
              </w:r>
            </w:p>
            <w:p w14:paraId="54913ADA" w14:textId="77777777" w:rsidR="004501B7" w:rsidRPr="004501B7" w:rsidRDefault="004501B7" w:rsidP="004501B7">
              <w:pPr>
                <w:ind w:firstLineChars="200" w:firstLine="420"/>
              </w:pPr>
              <w:r w:rsidRPr="004501B7">
                <w:t>同时行业标准方面，污水处理厂的提</w:t>
              </w:r>
              <w:proofErr w:type="gramStart"/>
              <w:r w:rsidRPr="004501B7">
                <w:t>标改造</w:t>
              </w:r>
              <w:proofErr w:type="gramEnd"/>
              <w:r w:rsidRPr="004501B7">
                <w:t>为行业进步带来新的发展空间。我国的污水处理总量规模较大，但出水水质标准与发达国家存在一定的差距。随着社会对水环境质量要求的不断提高，我国仍有大批污水处理厂需要进行升级改造，这也将为我国污水处理行业的整体技术进步带来新的发展空间。</w:t>
              </w:r>
            </w:p>
            <w:p w14:paraId="628B9B74" w14:textId="77777777" w:rsidR="004501B7" w:rsidRPr="004501B7" w:rsidRDefault="004501B7" w:rsidP="004501B7">
              <w:pPr>
                <w:ind w:firstLineChars="200" w:firstLine="420"/>
              </w:pPr>
              <w:r w:rsidRPr="004501B7">
                <w:lastRenderedPageBreak/>
                <w:t>另外，我国工业化和城镇化进程的加快也将不断扩大污水处理服务市场的外延。快速发展的城镇化进程不断对污水处理行业提出更高的服务要求，随着国家节能减</w:t>
              </w:r>
              <w:proofErr w:type="gramStart"/>
              <w:r w:rsidRPr="004501B7">
                <w:t>排力度</w:t>
              </w:r>
              <w:proofErr w:type="gramEnd"/>
              <w:r w:rsidRPr="004501B7">
                <w:t>的加大，投入运行的污水处理厂总数将不断上升，市场化运营服务的增量和保有量两项指标将长期稳定在高位运行。同时，随着城镇化进程和小城镇不断提升生活品质的需要，适应小城镇规模的中小型污水处理设施将大量出现；同时由于水资源日益宝贵，集中式水再生处理系统与就地(小区)</w:t>
              </w:r>
              <w:proofErr w:type="gramStart"/>
              <w:r w:rsidRPr="004501B7">
                <w:t>型水再生</w:t>
              </w:r>
              <w:proofErr w:type="gramEnd"/>
              <w:r w:rsidRPr="004501B7">
                <w:t>处理系统相结合的配置模式将获得普遍应用。总体来说，无论是在大都市、中小城市还是在小城镇，污水处理行业都将有很好的发展前景。</w:t>
              </w:r>
            </w:p>
            <w:p w14:paraId="20D79E50" w14:textId="77777777" w:rsidR="004501B7" w:rsidRPr="004501B7" w:rsidRDefault="004501B7" w:rsidP="004501B7">
              <w:pPr>
                <w:ind w:firstLineChars="200" w:firstLine="420"/>
              </w:pPr>
              <w:r w:rsidRPr="004501B7">
                <w:t>但是，对应行业的快速发展，我国的污水处理市场仍面临着配套管网建设慢、污水处理项目运营的专业化程度不高、区域经济发展不平衡以及流域化管理力度不够等问题，这些都影响了污水处理行业的稳定发展。在国家实施节能减排战略、加快培育发展战略性新兴产业的大背景下，我国污水处理行业政府与社会资本合作模式进入规范期，简单依赖政府宽松的金融环境的商业模式已经不再适用，市场竞争日趋激烈。同时，随着中央环境保护督察“回头看”启动及水专项督察开展，环保督察的问</w:t>
              </w:r>
              <w:proofErr w:type="gramStart"/>
              <w:r w:rsidRPr="004501B7">
                <w:t>责考核</w:t>
              </w:r>
              <w:proofErr w:type="gramEnd"/>
              <w:r w:rsidRPr="004501B7">
                <w:t>更加精准，相应的环保处罚力度空前严厉，污水处理企业面临的生产经营成本和企业经营风险增加，对环保行业企业的技术水平和运营能力都提出了更高要求。</w:t>
              </w:r>
            </w:p>
            <w:p w14:paraId="0AE12F7E" w14:textId="77777777" w:rsidR="004501B7" w:rsidRPr="004501B7" w:rsidRDefault="004501B7" w:rsidP="004501B7">
              <w:pPr>
                <w:ind w:firstLineChars="200" w:firstLine="422"/>
              </w:pPr>
              <w:r w:rsidRPr="004501B7">
                <w:rPr>
                  <w:b/>
                  <w:bCs w:val="0"/>
                </w:rPr>
                <w:t>（3）其他方面：</w:t>
              </w:r>
              <w:r w:rsidRPr="004501B7">
                <w:t>十四五期间我国将以建设水灾害防控、水资源调配、水生态保护功能一体化的“国家水网”，加快完善水利基础设施体系，解决水资源时空分布不均问题，提升国家水安全保障能力，供水行业预计会呈现以下发展趋势：</w:t>
              </w:r>
            </w:p>
            <w:p w14:paraId="7BE7B2BC" w14:textId="77777777" w:rsidR="004501B7" w:rsidRPr="004501B7" w:rsidRDefault="004501B7" w:rsidP="004501B7">
              <w:pPr>
                <w:ind w:firstLineChars="200" w:firstLine="420"/>
              </w:pPr>
              <w:r w:rsidRPr="004501B7">
                <w:t>1）未来一段时间更多的</w:t>
              </w:r>
              <w:proofErr w:type="gramStart"/>
              <w:r w:rsidRPr="004501B7">
                <w:t>是央企</w:t>
              </w:r>
              <w:proofErr w:type="gramEnd"/>
              <w:r w:rsidRPr="004501B7">
                <w:t>、国资主导的投资；</w:t>
              </w:r>
            </w:p>
            <w:p w14:paraId="02C0DED2" w14:textId="77777777" w:rsidR="004501B7" w:rsidRPr="004501B7" w:rsidRDefault="004501B7" w:rsidP="004501B7">
              <w:pPr>
                <w:ind w:firstLineChars="200" w:firstLine="420"/>
              </w:pPr>
              <w:r w:rsidRPr="004501B7">
                <w:t>2）无接触经济、数字经济、智慧水务将加速：智慧水务近几年已经成为水务行业发展的热点，利用智慧水务技术提升水务业务的竞争力，代表了行业的发展方向；</w:t>
              </w:r>
            </w:p>
            <w:p w14:paraId="3C30CFF8" w14:textId="77777777" w:rsidR="004501B7" w:rsidRPr="004501B7" w:rsidRDefault="004501B7" w:rsidP="004501B7">
              <w:pPr>
                <w:ind w:firstLineChars="200" w:firstLine="420"/>
              </w:pPr>
              <w:r w:rsidRPr="004501B7">
                <w:t>3）城镇污水管网提</w:t>
              </w:r>
              <w:proofErr w:type="gramStart"/>
              <w:r w:rsidRPr="004501B7">
                <w:t>质工作</w:t>
              </w:r>
              <w:proofErr w:type="gramEnd"/>
              <w:r w:rsidRPr="004501B7">
                <w:t>快速推进:“十四五”规划提出到2025年城市生活污水集中收集率达到70%以上，比2020年再提升5个百分点以上。由此可见，围绕水环境治理、污水提质增效、防洪排涝、</w:t>
              </w:r>
              <w:proofErr w:type="gramStart"/>
              <w:r w:rsidRPr="004501B7">
                <w:t>常态化运维</w:t>
              </w:r>
              <w:proofErr w:type="gramEnd"/>
              <w:r w:rsidRPr="004501B7">
                <w:t>等管理问题，未来几年国内各城市仍将持续加大投入，粗略估计市场空间达数千亿。</w:t>
              </w:r>
            </w:p>
            <w:p w14:paraId="37A720FB" w14:textId="77777777" w:rsidR="004501B7" w:rsidRPr="004501B7" w:rsidRDefault="004501B7" w:rsidP="004501B7">
              <w:pPr>
                <w:ind w:firstLineChars="200" w:firstLine="420"/>
              </w:pPr>
              <w:r w:rsidRPr="004501B7">
                <w:t>4）资源安全保护措施将全面升级:国家仍将持续加大对水生态安全各方面（供水、污水、水环境）的基础设施建设力度和资本开支力度，水生态一体化、系统化的保护与治理工作也将持续推进;</w:t>
              </w:r>
            </w:p>
            <w:p w14:paraId="21A91D65" w14:textId="77777777" w:rsidR="004501B7" w:rsidRPr="004501B7" w:rsidRDefault="004501B7" w:rsidP="004501B7">
              <w:pPr>
                <w:ind w:firstLineChars="200" w:firstLine="420"/>
              </w:pPr>
              <w:r w:rsidRPr="004501B7">
                <w:t>5）污泥无害化处置设施建设将提速：污泥产量和污水处理量高度相关，污水处理量的持续增长将进一步推动污泥处置需求的提升。目前污泥无害化处置设施的建设规模</w:t>
              </w:r>
              <w:proofErr w:type="gramStart"/>
              <w:r w:rsidRPr="004501B7">
                <w:t>较目标</w:t>
              </w:r>
              <w:proofErr w:type="gramEnd"/>
              <w:r w:rsidRPr="004501B7">
                <w:t>仍有一定差距。污泥减量化仍是目前的主流处理处置路线，资源化处置是未来发展方向。</w:t>
              </w:r>
            </w:p>
            <w:p w14:paraId="6FD967DB" w14:textId="77777777" w:rsidR="004501B7" w:rsidRPr="004501B7" w:rsidRDefault="004501B7" w:rsidP="004501B7">
              <w:pPr>
                <w:ind w:firstLineChars="200" w:firstLine="420"/>
              </w:pPr>
              <w:r w:rsidRPr="004501B7">
                <w:t>6）行业深化整合：现阶段我国水务行业集中度不高，具有企业数量众多、规模化不足、区域分散等特点，尚未形成标杆性的龙头企业，其中国内最大的水务集团其服务市场份额也不足5%。针对这种现状，近年来部分大中型</w:t>
              </w:r>
              <w:proofErr w:type="gramStart"/>
              <w:r w:rsidRPr="004501B7">
                <w:t>水企利用</w:t>
              </w:r>
              <w:proofErr w:type="gramEnd"/>
              <w:r w:rsidRPr="004501B7">
                <w:t>外延式扩张，通过并购整合打破技术及地域限制，去实现快速扩张。</w:t>
              </w:r>
            </w:p>
            <w:p w14:paraId="34F6331E" w14:textId="6A176A6C" w:rsidR="00C33987" w:rsidRDefault="00096D1F"/>
          </w:sdtContent>
        </w:sdt>
      </w:sdtContent>
    </w:sdt>
    <w:p w14:paraId="6413DACA" w14:textId="77777777" w:rsidR="00C33987" w:rsidRDefault="00C33987"/>
    <w:sdt>
      <w:sdtPr>
        <w:rPr>
          <w:rFonts w:ascii="宋体" w:hAnsi="宋体" w:cs="宋体" w:hint="eastAsia"/>
          <w:b w:val="0"/>
          <w:bCs/>
          <w:kern w:val="0"/>
          <w:szCs w:val="24"/>
        </w:rPr>
        <w:alias w:val="模块:报告期内核心竞争力分析"/>
        <w:tag w:val="_SEC_95fcc6373f8d4d92bdccbe04323713c4"/>
        <w:id w:val="34633369"/>
        <w:lock w:val="sdtLocked"/>
        <w:placeholder>
          <w:docPart w:val="GBC22222222222222222222222222222"/>
        </w:placeholder>
      </w:sdtPr>
      <w:sdtEndPr>
        <w:rPr>
          <w:szCs w:val="21"/>
        </w:rPr>
      </w:sdtEndPr>
      <w:sdtContent>
        <w:p w14:paraId="68BD6FDE" w14:textId="77777777" w:rsidR="00C33987" w:rsidRDefault="00A814ED">
          <w:pPr>
            <w:pStyle w:val="2"/>
            <w:numPr>
              <w:ilvl w:val="0"/>
              <w:numId w:val="88"/>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EndPr/>
          <w:sdtContent>
            <w:p w14:paraId="4679747C" w14:textId="3ED7E067" w:rsidR="00C33987" w:rsidRDefault="00A814ED">
              <w:r>
                <w:fldChar w:fldCharType="begin"/>
              </w:r>
              <w:r w:rsidR="00277C59">
                <w:instrText xml:space="preserve"> MACROBUTTON  SnrToggleCheckbox √适用 </w:instrText>
              </w:r>
              <w:r>
                <w:fldChar w:fldCharType="end"/>
              </w:r>
              <w:r>
                <w:fldChar w:fldCharType="begin"/>
              </w:r>
              <w:r w:rsidR="00277C59">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EndPr/>
          <w:sdtContent>
            <w:p w14:paraId="3FFA544C" w14:textId="77777777" w:rsidR="00277C59" w:rsidRPr="00277C59" w:rsidRDefault="00277C59" w:rsidP="00277C59">
              <w:pPr>
                <w:ind w:firstLineChars="200" w:firstLine="420"/>
              </w:pPr>
              <w:r w:rsidRPr="00277C59">
                <w:t>公司主业所处的水务行业受到国家政策支持，有广阔的市场前景。随着我国工业化、信息化快速推进，特别是现代互联网技术对水务行业的渗透及发展，水务行业以其具有的巨大的市场规模、稳定的投资收益带来的良好投资回报，成为我国发展最快和最具有投资价值的行业之一。近年来，在PPP热潮退去、</w:t>
              </w:r>
              <w:proofErr w:type="gramStart"/>
              <w:r w:rsidRPr="00277C59">
                <w:t>国企混改加速</w:t>
              </w:r>
              <w:proofErr w:type="gramEnd"/>
              <w:r w:rsidRPr="00277C59">
                <w:t>、平台公司复苏等因素影响下，水务行业正步入整合高峰期，未来数年间可能构建竞争新格局。</w:t>
              </w:r>
            </w:p>
            <w:p w14:paraId="0180C400" w14:textId="77777777" w:rsidR="00277C59" w:rsidRPr="00277C59" w:rsidRDefault="00277C59" w:rsidP="00277C59">
              <w:pPr>
                <w:ind w:firstLineChars="200" w:firstLine="420"/>
              </w:pPr>
              <w:r w:rsidRPr="00277C59">
                <w:t>供水和污水处理运营模式通常采用股权收购以及委托运营、BOT、TOT、BOO、TOO、ROT和PPP等模式，运营模式较为多元。另外，水务市场投资主体也趋于多元化，未来水务行业的投资主体将由国有资本和社会资本共同主导。</w:t>
              </w:r>
            </w:p>
            <w:p w14:paraId="43EBE60D" w14:textId="46CB796F" w:rsidR="00277C59" w:rsidRPr="00277C59" w:rsidRDefault="00277C59" w:rsidP="00277C59">
              <w:pPr>
                <w:ind w:firstLineChars="200" w:firstLine="420"/>
              </w:pPr>
              <w:r w:rsidRPr="00277C59">
                <w:t>公司历年来主要通过股权合作方式，与当地政府部门、水务企业以有限责任公司的形式组建水务公司。同时，公司也采用TOT、BOO等多种合作模式进行水务项目的合作。目前，公司供水业务涵盖供水服务全产业链，包括原水、取水、制水、输水到终端客户服务。公司水务资产大多地处浙江省内，总设计规模达23</w:t>
              </w:r>
              <w:r w:rsidR="002827A1">
                <w:t>1</w:t>
              </w:r>
              <w:r w:rsidRPr="00277C59">
                <w:t>万吨/日。</w:t>
              </w:r>
            </w:p>
            <w:p w14:paraId="4BE56773" w14:textId="77777777" w:rsidR="00277C59" w:rsidRPr="00277C59" w:rsidRDefault="00277C59" w:rsidP="00277C59">
              <w:pPr>
                <w:ind w:firstLineChars="200" w:firstLine="420"/>
              </w:pPr>
              <w:r w:rsidRPr="00277C59">
                <w:lastRenderedPageBreak/>
                <w:t>公司水务主业具体包括以下三种形式：1.原水供应业务：将水库原水通过供水管网直接输送给制水企业，主要分布在嵊州及兰溪，设计规模20万吨/日；2.自来水供应业务：将原水通过自来水处理工艺后，将符合国家标准的自来水通过城市供水管网销售并输送给用户，分布在杭州、舟山、丽水、永康、兰溪、平湖、金西、安吉等地，总设计规模160万吨/日；3、污水处理业务：公司污水处理业务系从城市污水管网收集生活污水、工商业污水、雨水及其他污水进行无害化处理，使污水处理厂出水标准达到国家法律法规规定，污水处理设计规模51万吨/日，主要分布在丽水、永康及宁海等地。其中，</w:t>
              </w:r>
              <w:proofErr w:type="gramStart"/>
              <w:r w:rsidRPr="00277C59">
                <w:t>赤山埠</w:t>
              </w:r>
              <w:proofErr w:type="gramEnd"/>
              <w:r w:rsidRPr="00277C59">
                <w:t>分公司项目以 TOT 模式运营，公司持有其30年特许经营权，运行生产自来水；兰溪分公司钱塘</w:t>
              </w:r>
              <w:proofErr w:type="gramStart"/>
              <w:r w:rsidRPr="00277C59">
                <w:t>垅</w:t>
              </w:r>
              <w:proofErr w:type="gramEnd"/>
              <w:r w:rsidRPr="00277C59">
                <w:t>管线项目以BOO模式运营，提供原水供应业务，其余项目主要通过股权合作方式运营。</w:t>
              </w:r>
            </w:p>
            <w:p w14:paraId="3C7694E9" w14:textId="511B8FA6" w:rsidR="00C33987" w:rsidRDefault="00277C59" w:rsidP="00277C59">
              <w:pPr>
                <w:ind w:firstLineChars="200" w:firstLine="420"/>
              </w:pPr>
              <w:r w:rsidRPr="00277C59">
                <w:t>近年来公司借助水务标准化和信息化的建设，积极搭建设计、施工、集采、资金、智创等业务平台，为水务运营提供协同和保障，提升了整体运营效率。同时公司积极开展技术创新，坚持以供排水为核心主业，围绕水环境打造规划设计、工程建设、物资流通、科技研发、技术咨询等战略新兴板块，以技术标准、专利申报、课题研究为依托，不断提升技术创新能力和科研成果转化能力，打通从科技研发到产业化应用的创新链条。2022年，公司在已有团体标准的基础上，积极申报行业标准，目前已完成《绿色设计产品评价技术规范 污废水处理用复合碳源》和《农村供水站 一体化设备集成及安装规范》两项行业标准的申报立项，同时进一步抢占细分领域，以加强农村供水管网漏损控制管理为目的，着力编制《农村供水管网漏损控制导则》团体标准，目前已完成征求意见稿的编制。2022年总部及各分（子）公司计划申请专利数为12项，目前已完成3项专利的编写和申报工作。</w:t>
              </w:r>
            </w:p>
          </w:sdtContent>
        </w:sdt>
      </w:sdtContent>
    </w:sdt>
    <w:p w14:paraId="2C3B7CA5" w14:textId="77777777" w:rsidR="00C33987" w:rsidRDefault="00C33987"/>
    <w:sdt>
      <w:sdtPr>
        <w:rPr>
          <w:rFonts w:ascii="宋体" w:hAnsi="宋体" w:cs="宋体" w:hint="eastAsia"/>
          <w:b w:val="0"/>
          <w:bCs/>
          <w:kern w:val="0"/>
          <w:szCs w:val="24"/>
        </w:rPr>
        <w:alias w:val="模块:经营情况的讨论与分析"/>
        <w:tag w:val="_GBC_ba3734a9f27a452095f3115c17f4b09e"/>
        <w:id w:val="9918115"/>
        <w:lock w:val="sdtLocked"/>
        <w:placeholder>
          <w:docPart w:val="GBC22222222222222222222222222222"/>
        </w:placeholder>
      </w:sdtPr>
      <w:sdtEndPr>
        <w:rPr>
          <w:szCs w:val="21"/>
        </w:rPr>
      </w:sdtEndPr>
      <w:sdtContent>
        <w:p w14:paraId="0129A328" w14:textId="77777777" w:rsidR="00C33987" w:rsidRDefault="00A814ED">
          <w:pPr>
            <w:pStyle w:val="2"/>
            <w:numPr>
              <w:ilvl w:val="0"/>
              <w:numId w:val="88"/>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EndPr/>
          <w:sdtContent>
            <w:p w14:paraId="78761AAD" w14:textId="4677FEDE" w:rsidR="008A020D" w:rsidRPr="00070FE3" w:rsidRDefault="00096D1F" w:rsidP="008A020D">
              <w:pPr>
                <w:ind w:firstLineChars="200" w:firstLine="420"/>
              </w:pPr>
              <w:r>
                <w:pict w14:anchorId="7C5A8138">
                  <v:rect id="矩形 1" o:spid="_x0000_s2050" alt="lskY7P30+39SSS2ze3CC/NnGbSE/WZFDzQxLcrNuj441mAedkNRMeTHbDzEgEOn4PUu0d9O8IEpc7qVDb55VXpC4uA9/PuOFLYQBbc/ZyoWsXw+nGqqT4sKJ4WSUCAllL9PISAhS9U3xNyg78kZw1ppWPqpm2f6W93+DWVe2J/bAGFqqXoaL/I3tGq0DE/s+VneIhQeJtHYltYa9ligHix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mHSP/3eU1SyWuzUi3nRHg220BaCJGpGK/F+e+DuKN0iLNq0WLbhIwN9EiUGobsfxAJSskeKQ5Sf6yC8W8jsthOW48Uoucyqtt4pwfj+ktLu0mK1DS9UuLN5OdZL2bJG9m1ENguWYV8V5NEZ8PjYmd8dwerNzwi12rcazg0szJMxf09nquh0T2tVyYGlkk4DT/LmaFXRpj7ogoHZbraYGcaTa33/0SOD9xTnAll9gvHw==" style="position:absolute;left:0;text-align:left;margin-left:-10pt;margin-top:10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h1yn2kFAADTCAAA&#10;HwAAAGNsaXBib2FyZC9kcmF3aW5ncy9kcmF3aW5nMS54bWysVtuyqkgSfe+I+QeDV+M0d4Ud7elQ&#10;AQXcgOIN34o7UhR3RX6mI/qtP2I+Z2J+Ywrdp8/pMxMdEzPtg2ZSmatWZuHK+unnLoOjW1DVSY5m&#10;BP0jRYwC5OV+gqIZcdgrnwRiVDcA+QDmKJgRj6Amfv78tx9+Am9RBYo48UYYAdVvYEbETVO8kWTt&#10;xUEG6h/zIkB4LcyrDDTYrSLSr8AdI2eQZChqQmYgQcTnr1ASaMCorZL/AQrmXhr4S4BuoMaQ0Hv7&#10;9skHR+j9/8jgDd1WVWEXVjUw94ybVY0Sf0bgziGQ4RYR5MfCRxh2ye+yoq8AXVhlQ3wehqNuRnyi&#10;mSlFYawHPo2X+YQLumbk4fUJyw+rHl5+ma/NYvPP071Y/hMATO9FAxvfUKuLgRi6/Xut9Jda//nL&#10;b//4+68j7PtB7VUzAtapM7VYasyKtm0zfcAul6SBVq4tk6eLIvXbbuNVRnvlODqbB35q7N6D/dqV&#10;ejmSTcRZh5byRVNQ5cKblkfJ5fnjuVhy7VwkrdZUNs524Xrk5ZGf6vN9jFZluedqXeNO9mE5h3Aj&#10;Wqo9j23xwHbGI5oK6eVOF8XJKouMCScnkR1Lp2PAaKQ7Xyllec7BhlTZZlVSkkzW4yMK1HgbaM3a&#10;gY0DRJhE66S7yOedEfm7ea8u0klk7uelbk5tr+7q8YK241K4wt2eavzJVY3RRD+sI5/ZC+cJlXJb&#10;bUL7c3VOBUbM55eAmgDNxphcYSuVQ2pu4RooVw58P05rBoSyslNjRfOEPtquU1uNzzwfVSFH7vah&#10;qoVrek9N41omG1NfF07sxZmmTuR1IjCaG6fbq0+pJ20pW4sivz1odGfepXr7cJlF2NO35KCDhXBV&#10;TJjo0Z3u5xa/1tTl+3svkYrYpxGvqyVvmg4LNd095uGD0azHsvP6jUnJdqDxli8EC4ZZ88i+pV75&#10;bvjreYo229ZLRZbW9ZXRJqJsaHRJriIv3kq00k2cmtvpjESRtlM0vlLduvU0cXR2bFEH9rE8d+JB&#10;NDl3YU1N3UYdqxyvKruiZIdLlEOptmsrkxjPvxaieGtQDJ0E6pknk5IvlucrOaU1voo6JUlAe7uS&#10;ElydL9G1rR19ihiFOm22VuZcxNv8NN6AMu8WCzPMEz0jxW3HPvqDACfcXO+n92qKyLhSZOVwyZ02&#10;3tbK1pu4ebqnkve5u6jE1bYVUi6565v3bba2LZINDrT9OLX9IWHRbh0xDLUAS21VrHRSGQdjqdUN&#10;KtkYJWbhxurdEOXksMrdOuzmml2ngb7l7XDyWAon4Vo3sXnihEPeeo+yabjiHl7HabNpqUynJfxO&#10;txuDN/3LhnG1lZjRshG1J+coHHlDvgjW1cl8wb8HldHfE5qpPNBHVN1r711IiahsY2rPNMeHs4Jp&#10;ykl7cpMB5bwrrtM8ytcXtwLOygN7wLIkZZuS2O0R/kOJ0W19n82IUZz4fjDMiN/1bdCFL+L2RSPq&#10;D138C2Ttd1UCb0VVN6sgz0aDMSOqwGuecwPcNnXzovAlZJCsOoeJryQQPp0qcpewGt0AnBHK8zNU&#10;gNH/EAbR6D4jRJ7hsbqCYkaEEDTYzAqs7TWKnvv9IaP+Fhhr9iDb/wF4ICaBOn4ReCK8OpglTTD0&#10;D7zFAfBl5I+aR4HnB8KDlhjIZIFPjODQ88F6RjYggf9NJK4OoleRHwfSdPZTzptukfuPYVcX/+LZ&#10;hYd/Y+KvEOZ4Tw8mBT7rvOq/f9YWVRLFuPsfLwCsG7t5wODJ6wkdIN8CFdhhUAiG+0Mff1oaxAjA&#10;ZvP0A/TpYH/0CGdgkl/ZtHVgFzt8sK8WvugOhzQEfjfOn6kf14/hzvCt//lfAAAA//8DAFBLAwQU&#10;AAYACAAAACEAZ+QlM0EGAADPGQAAGgAAAGNsaXBib2FyZC90aGVtZS90aGVtZTEueG1s7FnNbhs3&#10;EL4X6Dss9t5YsvUTG5EDW5LjNlYSREqKHKldapcxd7kgKTu6FcmxQIGiadFDA/TWQ9E2QAL0kj6N&#10;2xRtCuQVOuT+iJSo2jF8MIrIgLE7+81wODP7Dcm9dv1RQr0jzAVhacevX6n5Hk4DFpI06vj3Rnsf&#10;XfU9IVEaIspS3PFnWPjXtz/84BraCijJxgzxcBTjBHtgKBVbqOPHUmZba2siADESV1iGU3g2YTxB&#10;Em55tBZydAwDJHRtvVZrrSWIpP42WJTKUJ/Cv1QKJQgoHyoz2EtRAqPfnkxIgDU2PKwrhJiJLuXe&#10;EaIdH2yG7HiEH0nfo0hIeNDxa/rnr21fW0NbhRKVK3QNvT39K/QKhfBwXY/Jo3E1aKPRbLR2Kvsa&#10;QOUyrt/ut/qtyp4GoCCAmea+mDabu5u7vWaBNUD5pcN2r93bqFt4w/7Gks87TfVn4TUot99Ywu/t&#10;dSGKFl6DcnxzCd9otNe7DQuvQTm+tYRv13Z6jbaF16CYkvRwCV1rtja65WwryITRfSd8s9nYa68X&#10;xucoqIaqutQQE5bKVbWWoIeM7wFAASmSJPXkLMMTFEBNdhElY068AxLFUg2DtjAynueiQCyJ1Iie&#10;CDjJZMf/JEOpb0Devvrp7asX3snjlyePfz158uTk8S+5IUtrH6WRqfXmhy//efaZ9/eL7988/dqN&#10;Fyb+j58///23r9xAeInmk3z9zfM/Xz5//e0Xf/341AHf4WhswkckwcK7hY+9uyyBiemo2J7jMX83&#10;jVGMiKmxk0YCpUiN4rDfl7GFvjVDFDlwu9iO4H0OJOIC3pg+tBwexnwqicPizTixgAPG6C7jzijc&#10;VGMZYR5N08g9OJ+auLsIHbnG7qLUym9/mgF7EpfJbowtN+9QlEoU4RRLTz1jhxg7ZveAECuuAxJw&#10;JthEeg+It4uIMyQjMraqaa60TxLIy8zlIOTbis3gvrfLqGvWPXxkI+GtQNTh/AhTK4w30FSixGVy&#10;hBJqBvwAydjl5HDGAxPXFxIyHWHKvH6IhXDp3OYwXyPpN4FA3Gkf0FliI7kkhy6bB4gxE9ljh90Y&#10;JZkLOyRpbGI/FodQosi7w6QLPmD2G6LuIQ8oXZnu+wRb6T6dDe4Bd5ouzQtEPZlyRy5vYGbV73BG&#10;JwhrqgFqtxg7Iemp9J2PcHHEDVT5+rtnDr8vK2XvcOJ8Z/YXiHoVbpGeu4yH5PKzcw9N0zsYXojl&#10;FvWenN+Ts/+/J+dV7/PFU/KchYGg1WIwX27rxXeycu09IZQO5YziA6GX3wJ6T7gHQqWn95i42otl&#10;MVyqNxkGsHARR1rH40x+SmQ8jFEGS/e6r4xEojAdCS9jAraMWuy0rfB0mgxYmG8563W1vczJQyA5&#10;l9ealRy2CzJHt9rzbVRlXnsb6e1u6YDSfRcnjMFsJzYcTrRLoQqS3lxD0BxO6JldiBebDi+uKvNl&#10;qpa8ANeqrMDiyIMlVcdvNkAFlGDPhCgOVZ7yVJfZ1cm8yEyvCqZVATU4wygqYJ7pTeXryump2eWl&#10;doZMW04Y5WY7oSOje5iIUYiL6lTSs7jxrrnenKfUck+FooiF4Ub76n95cd5cg94iN9DUZAqaescd&#10;v7XRhJIJUNbxJ7B1h8skg9oRalGLaASHXoHk+Qt/HmbJuJA9JOI84Jp0cjZIiMTcoyTp+Gr6VRpo&#10;qjlE+1ZfB0K4tM5tAq1cNucg6XaS8WSCA2mm3ZCoSOe3wPA5VzifavXzg5Umm0K6h3F47I3plN9F&#10;UGLNdl0FMCQCznfqeTRDAkeSFZHN62+hMRW0a54J6hrK5YhmMSo6iknmOVxTeeWOvqtiYNwVc4aA&#10;GiEpGuE4Ug3WDKrVTauukfuwsuuerqQiZ5DmvGdarKK6ppvFrBHKNrAQy/M1ecOrMsTQLs0On1P3&#10;IuVully3sE6ougQEvIqfo+ueoSEYrs0Hs1xTHi/TsOLsQmr3jnKCp7h2liZhsH6rNLsQt6pHOIcD&#10;4bk6P+gtVi2IJuW6Ukfa9XlhgDJvHNU7PhzxwwnEI7iCjwQ+yNaVbF3J4ApO/qFd5Mf1Hb+4KCXw&#10;PJdUmI1SslFiGqWkUUqapaRZSlqlpOV7+lwbvqWoI23fK4+toYcVx9zF2sL+BrP9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0h1y&#10;n2kFAADTCAAAHwAAAAAAAAAAAAAAAAAgAgAAY2xpcGJvYXJkL2RyYXdpbmdzL2RyYXdpbmcxLnht&#10;bFBLAQItABQABgAIAAAAIQBn5CUzQQYAAM8ZAAAaAAAAAAAAAAAAAAAAAMYHAABjbGlwYm9hcmQv&#10;dGhlbWUvdGhlbWUxLnhtbFBLAQItABQABgAIAAAAIQCcZkZBuwAAACQBAAAqAAAAAAAAAAAAAAAA&#10;AD8OAABjbGlwYm9hcmQvZHJhd2luZ3MvX3JlbHMvZHJhd2luZzEueG1sLnJlbHNQSwUGAAAAAAUA&#10;BQBnAQAAQg8AAAAA&#10;"/>
                </w:pict>
              </w:r>
              <w:r w:rsidR="008A020D" w:rsidRPr="008A020D">
                <w:rPr>
                  <w:noProof/>
                </w:rPr>
                <w:t xml:space="preserve"> </w:t>
              </w:r>
              <w:r>
                <w:rPr>
                  <w:noProof/>
                </w:rPr>
                <w:pict w14:anchorId="1C06A86C">
                  <v:rect id="矩形 4" o:spid="_x0000_s2051" alt="lskY7P30+39SSS2ze3CC/NnGbSE/WZFDzQxLcrNuj441mAedkNRMeTHbDzEgEOn4PUu0d9O8IEpc7qVDb55VXpC4uA9/PuOFLYQBbc/ZyoWsXw+nGqqT4sKJ4WSUCAllL9PISAhS9U3xNyg78kZw1ppWPqpm2f6W93+DWVe2J/bAGFqqXoaL/I3tGq0DE/s+VneIhQeJtHYltYa9ligHix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mHSP/3eU1SyWuzUi3nRHg220BaCJGpGK/F+e+DuKN0iLNq0WLbhIwN9EiUGobsfxAJSskeKQ5Sf6yC8W8jsthOW48Uoucyqtt4pwfj+ktLu0mK1DS9UuLN5OdZL2bJG9m1ENguWYV8V5NEZ8PjYmd8dwerNzwi12rcazg0szJMxf09nquh0T2tVyYGlkk4DT/LmaFXRpj7ogoHZbraYGcaTa33/0SOD9xTnAll9gvHw==" style="position:absolute;left:0;text-align:left;margin-left:-10pt;margin-top:10pt;width:5pt;height: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8p1AEAANIDAAAOAAAAZHJzL2Uyb0RvYy54bWysU01v2zAMvQ/YfxB0X+xkSLEZcXpYll2G&#10;tUDXH8DowxagL4hqnOzXj1K6pO12GIr6QFMS9cj3SK2uD86yvUpogu/5fNZyprwI0vih5/c/tx8+&#10;cYYZvAQbvOr5USG/Xr9/t5pipxZhDFaqxAjEYzfFno85x65pUIzKAc5CVJ4OdUgOMi3T0MgEE6E7&#10;2yza9qqZQpIxBaEQaXdzOuTriq+1EvlGa1SZ2Z5TbbnaVO2u2Ga9gm5IEEcjHsuAV1ThwHhKeoba&#10;QAb2kMxfUM6IFDDoPBPBNUFrI1TlQGzm7Qs2dyNEVbmQOBjPMuHbwYof+7t4m0iGKWKH5BYWB51c&#10;+VN97FDFOp7FUofMBG1efVy2pKigk5NLGM3lakyYv6ngWHF6nqgTVSDYf8d8Cv0TUjJhsEZujbV1&#10;kYbdF5vYHqhr2/qVRhH6szDr2dTzz8vFksoAGh5tIZProuw5+qHme3YDnwK39fsXcClsAzieCqgI&#10;p0FxJquiFXSjAvnVS5aPkaba02zzUoxTkjOr6CkUr0ZmMPZ/Iomd9UTy0ofi7YI83pISKuUbMtoG&#10;yiKsiZyNIf16ufcQkxlG0nteeRUEGpwq3eOQl8l8uq4ZL09x/RsAAP//AwBQSwMEFAAGAAgAAAAh&#10;AOsu8GfcAAAACQEAAA8AAABkcnMvZG93bnJldi54bWxMj81Ow0AMhO9IvMPKSFxQuimV+AlxKgTq&#10;EaoGDj1uEzdZNeuNsts2eXtcLnAa2TMaf86Xo+vUiYZgPSPMZyko4srXlhuE769V8gQqRMO16TwT&#10;wkQBlsX1VW6y2p95Q6cyNkpKOGQGoY2xz7QOVUvOhJnvicXb+8GZKOPQ6HowZyl3nb5P0wftjGW5&#10;0Jqe3lqqDuXRIay25WFtt7xf2MePd/t8N02f6xLx9mZ8fQEVaYx/YbjgCzoUwrTzR66D6hASqZco&#10;wq9KIJlfFjuEhagucv3/g+IHAAD//wMAUEsBAi0AFAAGAAgAAAAhALaDOJL+AAAA4QEAABMAAAAA&#10;AAAAAAAAAAAAAAAAAFtDb250ZW50X1R5cGVzXS54bWxQSwECLQAUAAYACAAAACEAOP0h/9YAAACU&#10;AQAACwAAAAAAAAAAAAAAAAAvAQAAX3JlbHMvLnJlbHNQSwECLQAUAAYACAAAACEA4A/fKdQBAADS&#10;AwAADgAAAAAAAAAAAAAAAAAuAgAAZHJzL2Uyb0RvYy54bWxQSwECLQAUAAYACAAAACEA6y7wZ9wA&#10;AAAJAQAADwAAAAAAAAAAAAAAAAAuBAAAZHJzL2Rvd25yZXYueG1sUEsFBgAAAAAEAAQA8wAAADcF&#10;AAAAAA==&#10;"/>
                </w:pict>
              </w:r>
              <w:r w:rsidR="008A020D" w:rsidRPr="00070FE3">
                <w:t>2022</w:t>
              </w:r>
              <w:r w:rsidR="008A020D">
                <w:t>年，公司严格</w:t>
              </w:r>
              <w:r w:rsidR="008A020D" w:rsidRPr="00070FE3">
                <w:t>按照“十四五”战略规划工作要求，打造“投资能力、投标能力、核心竞争力”三项能力；通过“升级、扩面、突破、创新”四条路径，着力塑造可复制、可推广的“商业模型”，以“专引领、专模式、专发展、专质量、专人才、专数智、专管理”七个</w:t>
              </w:r>
              <w:proofErr w:type="gramStart"/>
              <w:r w:rsidR="008A020D" w:rsidRPr="00070FE3">
                <w:t>专项为</w:t>
              </w:r>
              <w:proofErr w:type="gramEnd"/>
              <w:r w:rsidR="008A020D" w:rsidRPr="00070FE3">
                <w:t>抓手，持续促进公司高质量、高效率、高效益发展。</w:t>
              </w:r>
            </w:p>
            <w:p w14:paraId="65EA57EE" w14:textId="77777777" w:rsidR="008A020D" w:rsidRPr="00070FE3" w:rsidRDefault="008A020D" w:rsidP="008A020D">
              <w:pPr>
                <w:ind w:firstLineChars="200" w:firstLine="420"/>
              </w:pPr>
              <w:r w:rsidRPr="00070FE3">
                <w:t>2022年上半年，公司聚焦水务</w:t>
              </w:r>
              <w:proofErr w:type="gramStart"/>
              <w:r w:rsidRPr="00070FE3">
                <w:t>环保全</w:t>
              </w:r>
              <w:proofErr w:type="gramEnd"/>
              <w:r w:rsidRPr="00070FE3">
                <w:t>产业链,注重“投资运营型”管理模式，结合发展措施，围绕发展目标，有序推进各项目标任务和重点工作。供售水量保持稳定，污水处理量实现大幅增长，供水水质综合合格率全面达标，污水处理持续稳定达标排放，各项单耗均控制在合理范围内。</w:t>
              </w:r>
            </w:p>
            <w:p w14:paraId="6A3C33AE" w14:textId="536669AF" w:rsidR="008A020D" w:rsidRDefault="008A020D" w:rsidP="008A020D">
              <w:pPr>
                <w:ind w:firstLineChars="200" w:firstLine="420"/>
              </w:pPr>
              <w:r w:rsidRPr="00070FE3">
                <w:t>2022年上半年，公司供水业务实现供水量21255万吨，售水量19484万吨，产销差率10.89%。整体供水形势平稳微涨，符合预期。结合历年用水量增长趋势，预计下半年供售水量将较上半年有所增加。</w:t>
              </w:r>
            </w:p>
            <w:p w14:paraId="22977B78" w14:textId="77777777" w:rsidR="008A020D" w:rsidRDefault="008A020D" w:rsidP="008A020D">
              <w:pPr>
                <w:ind w:firstLineChars="200" w:firstLine="420"/>
              </w:pPr>
              <w:r w:rsidRPr="00070FE3">
                <w:t>2022年上半年</w:t>
              </w:r>
              <w:r>
                <w:rPr>
                  <w:rFonts w:hint="eastAsia"/>
                </w:rPr>
                <w:t>，</w:t>
              </w:r>
              <w:r>
                <w:t>公司</w:t>
              </w:r>
              <w:r w:rsidRPr="00070FE3">
                <w:t>实现污水处理量7420万吨，较</w:t>
              </w:r>
              <w:r>
                <w:rPr>
                  <w:rFonts w:hint="eastAsia"/>
                </w:rPr>
                <w:t>上年</w:t>
              </w:r>
              <w:r w:rsidRPr="00070FE3">
                <w:t>同期增长31.7%</w:t>
              </w:r>
              <w:r>
                <w:t>，丽水公司污水处理</w:t>
              </w:r>
              <w:proofErr w:type="gramStart"/>
              <w:r>
                <w:t>量因腊口</w:t>
              </w:r>
              <w:proofErr w:type="gramEnd"/>
              <w:r>
                <w:t>污水厂的投入运行，较</w:t>
              </w:r>
              <w:r>
                <w:rPr>
                  <w:rFonts w:hint="eastAsia"/>
                </w:rPr>
                <w:t>上</w:t>
              </w:r>
              <w:r w:rsidRPr="00070FE3">
                <w:t>年同期增加33.48%，永</w:t>
              </w:r>
              <w:r>
                <w:t>康公司和宁海公司受高降雨量及污水厂四期投产影响，</w:t>
              </w:r>
              <w:r w:rsidRPr="00070FE3">
                <w:t>处理能力提升，分别实现处理量同比增长29.58%和32.36%，同时各污水厂月度污水处理量均较去年同期上涨，且保持逐月增长态势，符合年度计划预期。</w:t>
              </w:r>
            </w:p>
            <w:p w14:paraId="28687B98" w14:textId="77777777" w:rsidR="008A020D" w:rsidRPr="005B3F79" w:rsidRDefault="008A020D" w:rsidP="008A020D">
              <w:pPr>
                <w:ind w:firstLineChars="200" w:firstLine="420"/>
              </w:pPr>
              <w:r w:rsidRPr="00A42A3C">
                <w:rPr>
                  <w:rFonts w:hint="eastAsia"/>
                </w:rPr>
                <w:t>公司20</w:t>
              </w:r>
              <w:r w:rsidRPr="00A42A3C">
                <w:t>22</w:t>
              </w:r>
              <w:r w:rsidRPr="00A42A3C">
                <w:rPr>
                  <w:rFonts w:hint="eastAsia"/>
                </w:rPr>
                <w:t>年半年度营业收入为79,076万元，较上年同期增加9,21</w:t>
              </w:r>
              <w:r w:rsidRPr="00A42A3C">
                <w:t>2</w:t>
              </w:r>
              <w:r w:rsidRPr="00A42A3C">
                <w:rPr>
                  <w:rFonts w:hint="eastAsia"/>
                </w:rPr>
                <w:t>万元，同比增长</w:t>
              </w:r>
              <w:r w:rsidRPr="00A42A3C">
                <w:t>13.18</w:t>
              </w:r>
              <w:r w:rsidRPr="00A42A3C">
                <w:rPr>
                  <w:rFonts w:hint="eastAsia"/>
                </w:rPr>
                <w:t>%</w:t>
              </w:r>
              <w:r>
                <w:rPr>
                  <w:rFonts w:hint="eastAsia"/>
                </w:rPr>
                <w:t>；</w:t>
              </w:r>
              <w:r w:rsidRPr="005B3F79">
                <w:rPr>
                  <w:rFonts w:hint="eastAsia"/>
                </w:rPr>
                <w:t>主要系本期污水处理业务处理量及处理单价均较上年同期增加，污水处理收入大幅增加；本期安装业务结算量同比增加，安装收入增加。</w:t>
              </w:r>
              <w:r w:rsidRPr="00A42A3C">
                <w:rPr>
                  <w:rFonts w:hint="eastAsia"/>
                </w:rPr>
                <w:t>公司20</w:t>
              </w:r>
              <w:r w:rsidRPr="00A42A3C">
                <w:t>22</w:t>
              </w:r>
              <w:r w:rsidRPr="00A42A3C">
                <w:rPr>
                  <w:rFonts w:hint="eastAsia"/>
                </w:rPr>
                <w:t>年半年度实现合并归属于母公司净利润为8,21</w:t>
              </w:r>
              <w:r w:rsidRPr="00A42A3C">
                <w:t>2</w:t>
              </w:r>
              <w:r w:rsidRPr="00A42A3C">
                <w:rPr>
                  <w:rFonts w:hint="eastAsia"/>
                </w:rPr>
                <w:t>万元，较上年同期减少1,121万元，下降了</w:t>
              </w:r>
              <w:r w:rsidRPr="00A42A3C">
                <w:t>12</w:t>
              </w:r>
              <w:r w:rsidRPr="00A42A3C">
                <w:rPr>
                  <w:rFonts w:hint="eastAsia"/>
                </w:rPr>
                <w:t>%，主要系参股</w:t>
              </w:r>
              <w:r w:rsidRPr="00A42A3C">
                <w:t>公司</w:t>
              </w:r>
              <w:r w:rsidRPr="00A42A3C">
                <w:rPr>
                  <w:rFonts w:hint="eastAsia"/>
                </w:rPr>
                <w:t>天堂硅谷202</w:t>
              </w:r>
              <w:r w:rsidRPr="00A42A3C">
                <w:t>2</w:t>
              </w:r>
              <w:r w:rsidRPr="00A42A3C">
                <w:rPr>
                  <w:rFonts w:hint="eastAsia"/>
                </w:rPr>
                <w:t>年半年度亏损</w:t>
              </w:r>
              <w:r w:rsidRPr="00A42A3C">
                <w:t>4</w:t>
              </w:r>
              <w:r w:rsidRPr="00A42A3C">
                <w:rPr>
                  <w:rFonts w:hint="eastAsia"/>
                </w:rPr>
                <w:t>,</w:t>
              </w:r>
              <w:r w:rsidRPr="00A42A3C">
                <w:t>480</w:t>
              </w:r>
              <w:r w:rsidRPr="00A42A3C">
                <w:rPr>
                  <w:rFonts w:hint="eastAsia"/>
                </w:rPr>
                <w:t>万元，</w:t>
              </w:r>
              <w:r w:rsidRPr="00A42A3C">
                <w:t>公司</w:t>
              </w:r>
              <w:r w:rsidRPr="00A42A3C">
                <w:rPr>
                  <w:rFonts w:hint="eastAsia"/>
                </w:rPr>
                <w:t>按权益法核算确认投资收益</w:t>
              </w:r>
              <w:r w:rsidRPr="00A42A3C">
                <w:t>-1,250</w:t>
              </w:r>
              <w:r w:rsidRPr="00A42A3C">
                <w:rPr>
                  <w:rFonts w:hint="eastAsia"/>
                </w:rPr>
                <w:t>万元，同比减少</w:t>
              </w:r>
              <w:r w:rsidRPr="00A42A3C">
                <w:t>3,258</w:t>
              </w:r>
              <w:r w:rsidRPr="00A42A3C">
                <w:rPr>
                  <w:rFonts w:hint="eastAsia"/>
                </w:rPr>
                <w:t>万元。</w:t>
              </w:r>
            </w:p>
            <w:p w14:paraId="4B5A3742" w14:textId="0C7C46E8" w:rsidR="008A020D" w:rsidRPr="005B3F79" w:rsidRDefault="008A020D" w:rsidP="008A020D">
              <w:pPr>
                <w:ind w:firstLineChars="200" w:firstLine="420"/>
              </w:pPr>
              <w:r w:rsidRPr="005B3F79">
                <w:rPr>
                  <w:rFonts w:hint="eastAsia"/>
                </w:rPr>
                <w:t>截至</w:t>
              </w:r>
              <w:r w:rsidRPr="005B3F79">
                <w:t>2022</w:t>
              </w:r>
              <w:r w:rsidRPr="005B3F79">
                <w:rPr>
                  <w:rFonts w:hint="eastAsia"/>
                </w:rPr>
                <w:t>年</w:t>
              </w:r>
              <w:r>
                <w:rPr>
                  <w:rFonts w:hint="eastAsia"/>
                </w:rPr>
                <w:t>6月</w:t>
              </w:r>
              <w:r>
                <w:t>底</w:t>
              </w:r>
              <w:r w:rsidRPr="005B3F79">
                <w:t>，</w:t>
              </w:r>
              <w:r w:rsidRPr="005B3F79">
                <w:rPr>
                  <w:rFonts w:hint="eastAsia"/>
                </w:rPr>
                <w:t>公司资产总额</w:t>
              </w:r>
              <w:r w:rsidRPr="005B3F79">
                <w:t>66.51</w:t>
              </w:r>
              <w:r w:rsidRPr="005B3F79">
                <w:rPr>
                  <w:rFonts w:hint="eastAsia"/>
                </w:rPr>
                <w:t>亿元，负债总额</w:t>
              </w:r>
              <w:r w:rsidRPr="005B3F79">
                <w:t>39.13</w:t>
              </w:r>
              <w:r w:rsidRPr="005B3F79">
                <w:rPr>
                  <w:rFonts w:hint="eastAsia"/>
                </w:rPr>
                <w:t>亿元，资产</w:t>
              </w:r>
              <w:r w:rsidRPr="005B3F79">
                <w:t>负债率5</w:t>
              </w:r>
              <w:r w:rsidR="00981CD0">
                <w:t>8.84</w:t>
              </w:r>
              <w:r w:rsidRPr="005B3F79">
                <w:t>%</w:t>
              </w:r>
              <w:r w:rsidRPr="005B3F79">
                <w:rPr>
                  <w:rFonts w:hint="eastAsia"/>
                </w:rPr>
                <w:t>，归属于母公司净资产</w:t>
              </w:r>
              <w:r w:rsidRPr="005B3F79">
                <w:t>21.1</w:t>
              </w:r>
              <w:r w:rsidRPr="005B3F79">
                <w:rPr>
                  <w:rFonts w:hint="eastAsia"/>
                </w:rPr>
                <w:t>亿元。</w:t>
              </w:r>
            </w:p>
            <w:p w14:paraId="5F06ABED" w14:textId="12B590D8" w:rsidR="008A020D" w:rsidRDefault="008A020D" w:rsidP="008A020D">
              <w:pPr>
                <w:ind w:firstLineChars="200" w:firstLine="420"/>
              </w:pPr>
              <w:r>
                <w:t>2022</w:t>
              </w:r>
              <w:r w:rsidRPr="00070FE3">
                <w:rPr>
                  <w:rFonts w:hint="eastAsia"/>
                </w:rPr>
                <w:t>年</w:t>
              </w:r>
              <w:r w:rsidRPr="00070FE3">
                <w:t>4月，公司荣膺中国上市公司投资者关系评选“天马奖”</w:t>
              </w:r>
              <w:r>
                <w:t>最佳董事会奖；舟山</w:t>
              </w:r>
              <w:r>
                <w:rPr>
                  <w:rFonts w:hint="eastAsia"/>
                </w:rPr>
                <w:t>自来</w:t>
              </w:r>
              <w:r>
                <w:t>水</w:t>
              </w:r>
              <w:r>
                <w:rPr>
                  <w:rFonts w:hint="eastAsia"/>
                </w:rPr>
                <w:t>公</w:t>
              </w:r>
              <w:r w:rsidRPr="00070FE3">
                <w:t>司在浙江省公共供水管网漏损试点建设评审的9个申报城市中脱颖而出，作为浙江省4个试点城市之一参评国家层面的试点城市； 丽水供排水</w:t>
              </w:r>
              <w:r>
                <w:rPr>
                  <w:rFonts w:hint="eastAsia"/>
                </w:rPr>
                <w:t>公</w:t>
              </w:r>
              <w:r>
                <w:t>司</w:t>
              </w:r>
              <w:r w:rsidRPr="00070FE3">
                <w:t>取得浙江省水利水电物业化管理评价证书。</w:t>
              </w:r>
            </w:p>
            <w:p w14:paraId="3564E782" w14:textId="1DFE91D8" w:rsidR="00C33987" w:rsidRDefault="00096D1F" w:rsidP="008A020D">
              <w:pPr>
                <w:ind w:firstLineChars="200" w:firstLine="420"/>
              </w:pPr>
            </w:p>
          </w:sdtContent>
        </w:sdt>
        <w:p w14:paraId="7B1245FC" w14:textId="77777777" w:rsidR="00C33987" w:rsidRDefault="00096D1F"/>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14:paraId="0713BF19" w14:textId="77777777" w:rsidR="00C33987" w:rsidRDefault="00A814ED">
          <w:pPr>
            <w:rPr>
              <w:b/>
              <w:bCs w:val="0"/>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EndPr/>
          <w:sdtContent>
            <w:p w14:paraId="756CAC87" w14:textId="736CD5ED" w:rsidR="00C33987" w:rsidRDefault="00A814ED">
              <w:r>
                <w:fldChar w:fldCharType="begin"/>
              </w:r>
              <w:r w:rsidR="002B5FAC">
                <w:instrText xml:space="preserve"> MACROBUTTON  SnrToggleCheckbox □适用 </w:instrText>
              </w:r>
              <w:r>
                <w:fldChar w:fldCharType="end"/>
              </w:r>
              <w:r>
                <w:fldChar w:fldCharType="begin"/>
              </w:r>
              <w:r w:rsidR="002B5FAC">
                <w:instrText xml:space="preserve"> MACROBUTTON  SnrToggleCheckbox √不适用 </w:instrText>
              </w:r>
              <w:r>
                <w:fldChar w:fldCharType="end"/>
              </w:r>
            </w:p>
          </w:sdtContent>
        </w:sdt>
      </w:sdtContent>
    </w:sdt>
    <w:p w14:paraId="6523BE36" w14:textId="77777777" w:rsidR="00C33987" w:rsidRDefault="00A814ED">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lastRenderedPageBreak/>
        <w:t>报告期内主要经营情况</w:t>
      </w:r>
    </w:p>
    <w:p w14:paraId="27451188" w14:textId="77777777" w:rsidR="00C33987" w:rsidRDefault="00A814ED">
      <w:pPr>
        <w:pStyle w:val="3"/>
        <w:numPr>
          <w:ilvl w:val="0"/>
          <w:numId w:val="8"/>
        </w:numPr>
        <w:rPr>
          <w:rFonts w:ascii="宋体" w:hAnsi="宋体"/>
        </w:rPr>
      </w:pPr>
      <w:bookmarkStart w:id="26" w:name="_Toc342559738"/>
      <w:bookmarkStart w:id="27" w:name="_Toc342565895"/>
      <w:r>
        <w:rPr>
          <w:rFonts w:ascii="宋体" w:hAnsi="宋体" w:hint="eastAsia"/>
        </w:rPr>
        <w:t>主营业务分析</w:t>
      </w:r>
      <w:bookmarkEnd w:id="26"/>
      <w:bookmarkEnd w:id="27"/>
    </w:p>
    <w:p w14:paraId="1FBE682C" w14:textId="77777777" w:rsidR="00C33987" w:rsidRDefault="00A814ED">
      <w:pPr>
        <w:pStyle w:val="4"/>
        <w:numPr>
          <w:ilvl w:val="0"/>
          <w:numId w:val="9"/>
        </w:numPr>
        <w:rPr>
          <w:rFonts w:ascii="宋体" w:hAnsi="宋体"/>
        </w:rPr>
      </w:pPr>
      <w:bookmarkStart w:id="28" w:name="_Toc342559739"/>
      <w:bookmarkStart w:id="29" w:name="_Toc342565896"/>
      <w:r>
        <w:rPr>
          <w:rFonts w:ascii="宋体" w:hAnsi="宋体" w:hint="eastAsia"/>
        </w:rPr>
        <w:t>财务报表相关科目变动分析表</w:t>
      </w:r>
      <w:bookmarkEnd w:id="28"/>
      <w:bookmarkEnd w:id="29"/>
    </w:p>
    <w:bookmarkStart w:id="30"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EndPr/>
      <w:sdtContent>
        <w:p w14:paraId="66AF2AB0" w14:textId="77777777" w:rsidR="00C33987" w:rsidRDefault="00A814ED">
          <w:pPr>
            <w:pStyle w:val="ac"/>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a7"/>
            <w:tblW w:w="4994" w:type="pct"/>
            <w:tblLook w:val="04A0" w:firstRow="1" w:lastRow="0" w:firstColumn="1" w:lastColumn="0" w:noHBand="0" w:noVBand="1"/>
          </w:tblPr>
          <w:tblGrid>
            <w:gridCol w:w="3085"/>
            <w:gridCol w:w="2126"/>
            <w:gridCol w:w="1985"/>
            <w:gridCol w:w="1842"/>
          </w:tblGrid>
          <w:tr w:rsidR="00C33987" w14:paraId="5BC4A63E" w14:textId="77777777" w:rsidTr="005F6ED8">
            <w:bookmarkStart w:id="31" w:name="_Hlk10208057" w:displacedByCustomXml="next"/>
            <w:sdt>
              <w:sdtPr>
                <w:rPr>
                  <w:rFonts w:ascii="宋体" w:hAnsi="宋体"/>
                </w:rPr>
                <w:tag w:val="_PLD_2e2e0d1bb8d44a278061305ea6808979"/>
                <w:id w:val="345675307"/>
                <w:lock w:val="sdtLocked"/>
              </w:sdtPr>
              <w:sdtEndPr/>
              <w:sdtContent>
                <w:tc>
                  <w:tcPr>
                    <w:tcW w:w="1707" w:type="pct"/>
                  </w:tcPr>
                  <w:p w14:paraId="69057F72" w14:textId="77777777" w:rsidR="00C33987" w:rsidRDefault="00A814ED">
                    <w:pPr>
                      <w:pStyle w:val="ac"/>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50496132"/>
                <w:lock w:val="sdtLocked"/>
              </w:sdtPr>
              <w:sdtEndPr/>
              <w:sdtContent>
                <w:tc>
                  <w:tcPr>
                    <w:tcW w:w="1176" w:type="pct"/>
                    <w:vAlign w:val="center"/>
                  </w:tcPr>
                  <w:p w14:paraId="12F72CA2" w14:textId="77777777" w:rsidR="00C33987" w:rsidRDefault="00A814ED">
                    <w:pPr>
                      <w:pStyle w:val="ac"/>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2041512294"/>
                <w:lock w:val="sdtLocked"/>
              </w:sdtPr>
              <w:sdtEndPr/>
              <w:sdtContent>
                <w:tc>
                  <w:tcPr>
                    <w:tcW w:w="1098" w:type="pct"/>
                    <w:vAlign w:val="center"/>
                  </w:tcPr>
                  <w:p w14:paraId="2F77EBC4" w14:textId="77777777" w:rsidR="00C33987" w:rsidRDefault="00A814ED">
                    <w:pPr>
                      <w:pStyle w:val="ac"/>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201016099"/>
                <w:lock w:val="sdtLocked"/>
              </w:sdtPr>
              <w:sdtEndPr/>
              <w:sdtContent>
                <w:tc>
                  <w:tcPr>
                    <w:tcW w:w="1019" w:type="pct"/>
                    <w:vAlign w:val="center"/>
                  </w:tcPr>
                  <w:p w14:paraId="269C786D" w14:textId="77777777" w:rsidR="00C33987" w:rsidRDefault="00A814ED">
                    <w:pPr>
                      <w:pStyle w:val="ac"/>
                      <w:ind w:firstLineChars="0" w:firstLine="0"/>
                      <w:jc w:val="center"/>
                      <w:rPr>
                        <w:rFonts w:ascii="宋体" w:hAnsi="宋体"/>
                        <w:szCs w:val="21"/>
                      </w:rPr>
                    </w:pPr>
                    <w:r>
                      <w:rPr>
                        <w:rFonts w:ascii="宋体" w:hAnsi="宋体" w:hint="eastAsia"/>
                        <w:szCs w:val="21"/>
                      </w:rPr>
                      <w:t>变动比例（%）</w:t>
                    </w:r>
                  </w:p>
                </w:tc>
              </w:sdtContent>
            </w:sdt>
          </w:tr>
          <w:tr w:rsidR="008E012E" w14:paraId="0A291024" w14:textId="77777777" w:rsidTr="00783028">
            <w:tc>
              <w:tcPr>
                <w:tcW w:w="1707" w:type="pct"/>
              </w:tcPr>
              <w:p w14:paraId="222A7EA7" w14:textId="77777777" w:rsidR="008E012E" w:rsidRDefault="008E012E" w:rsidP="008E012E">
                <w:pPr>
                  <w:pStyle w:val="ac"/>
                  <w:ind w:firstLineChars="0" w:firstLine="0"/>
                  <w:rPr>
                    <w:rFonts w:ascii="宋体" w:hAnsi="宋体"/>
                    <w:szCs w:val="21"/>
                  </w:rPr>
                </w:pPr>
                <w:r>
                  <w:rPr>
                    <w:rFonts w:ascii="宋体" w:hAnsi="宋体" w:hint="eastAsia"/>
                    <w:szCs w:val="21"/>
                  </w:rPr>
                  <w:t>营业收入</w:t>
                </w:r>
              </w:p>
            </w:tc>
            <w:tc>
              <w:tcPr>
                <w:tcW w:w="1176" w:type="pct"/>
                <w:vAlign w:val="center"/>
              </w:tcPr>
              <w:p w14:paraId="5349963F" w14:textId="27A2E4DA" w:rsidR="008E012E" w:rsidRDefault="008E012E" w:rsidP="008E012E">
                <w:pPr>
                  <w:pStyle w:val="ac"/>
                  <w:ind w:firstLineChars="0" w:firstLine="0"/>
                  <w:jc w:val="right"/>
                  <w:rPr>
                    <w:rFonts w:ascii="宋体" w:hAnsi="宋体"/>
                    <w:szCs w:val="21"/>
                  </w:rPr>
                </w:pPr>
                <w:r>
                  <w:t>790,761,835.64</w:t>
                </w:r>
              </w:p>
            </w:tc>
            <w:tc>
              <w:tcPr>
                <w:tcW w:w="1098" w:type="pct"/>
                <w:vAlign w:val="center"/>
              </w:tcPr>
              <w:p w14:paraId="4915D6F6" w14:textId="2F323CF0" w:rsidR="008E012E" w:rsidRDefault="008E012E" w:rsidP="008E012E">
                <w:pPr>
                  <w:pStyle w:val="ac"/>
                  <w:ind w:firstLineChars="0" w:firstLine="0"/>
                  <w:jc w:val="right"/>
                  <w:rPr>
                    <w:rFonts w:ascii="宋体" w:hAnsi="宋体"/>
                    <w:szCs w:val="21"/>
                  </w:rPr>
                </w:pPr>
                <w:r>
                  <w:t>698,646,406.34</w:t>
                </w:r>
              </w:p>
            </w:tc>
            <w:tc>
              <w:tcPr>
                <w:tcW w:w="1019" w:type="pct"/>
                <w:vAlign w:val="center"/>
              </w:tcPr>
              <w:p w14:paraId="65E480AB" w14:textId="35589071" w:rsidR="008E012E" w:rsidRDefault="008E012E" w:rsidP="008E012E">
                <w:pPr>
                  <w:pStyle w:val="ac"/>
                  <w:ind w:firstLineChars="0" w:firstLine="0"/>
                  <w:jc w:val="right"/>
                  <w:rPr>
                    <w:rFonts w:ascii="宋体" w:hAnsi="宋体"/>
                    <w:szCs w:val="21"/>
                  </w:rPr>
                </w:pPr>
                <w:r>
                  <w:t>13.18</w:t>
                </w:r>
              </w:p>
            </w:tc>
          </w:tr>
          <w:tr w:rsidR="00C33987" w14:paraId="6E4D620D" w14:textId="77777777" w:rsidTr="005F6ED8">
            <w:tc>
              <w:tcPr>
                <w:tcW w:w="1707" w:type="pct"/>
              </w:tcPr>
              <w:p w14:paraId="645CFDC2" w14:textId="77777777" w:rsidR="00C33987" w:rsidRDefault="00A814ED">
                <w:pPr>
                  <w:pStyle w:val="ac"/>
                  <w:ind w:firstLineChars="0" w:firstLine="0"/>
                  <w:rPr>
                    <w:rFonts w:ascii="宋体" w:hAnsi="宋体"/>
                    <w:szCs w:val="21"/>
                  </w:rPr>
                </w:pPr>
                <w:r>
                  <w:rPr>
                    <w:rFonts w:ascii="宋体" w:hAnsi="宋体"/>
                    <w:szCs w:val="21"/>
                  </w:rPr>
                  <w:t>营业成本</w:t>
                </w:r>
              </w:p>
            </w:tc>
            <w:tc>
              <w:tcPr>
                <w:tcW w:w="1176" w:type="pct"/>
              </w:tcPr>
              <w:p w14:paraId="5E7FDCA8" w14:textId="660387F7" w:rsidR="00C33987" w:rsidRDefault="007D65D9">
                <w:pPr>
                  <w:pStyle w:val="ac"/>
                  <w:ind w:firstLineChars="0" w:firstLine="0"/>
                  <w:jc w:val="right"/>
                  <w:rPr>
                    <w:rFonts w:ascii="宋体" w:hAnsi="宋体"/>
                    <w:szCs w:val="21"/>
                  </w:rPr>
                </w:pPr>
                <w:r>
                  <w:rPr>
                    <w:rFonts w:ascii="宋体" w:hAnsi="宋体"/>
                    <w:szCs w:val="21"/>
                  </w:rPr>
                  <w:t>458,939,317.97</w:t>
                </w:r>
              </w:p>
            </w:tc>
            <w:tc>
              <w:tcPr>
                <w:tcW w:w="1098" w:type="pct"/>
              </w:tcPr>
              <w:p w14:paraId="6A41096C" w14:textId="3083FF80" w:rsidR="00C33987" w:rsidRDefault="007D65D9">
                <w:pPr>
                  <w:pStyle w:val="ac"/>
                  <w:ind w:firstLineChars="0" w:firstLine="0"/>
                  <w:jc w:val="right"/>
                  <w:rPr>
                    <w:rFonts w:ascii="宋体" w:hAnsi="宋体"/>
                    <w:szCs w:val="21"/>
                  </w:rPr>
                </w:pPr>
                <w:r>
                  <w:rPr>
                    <w:rFonts w:ascii="宋体" w:hAnsi="宋体"/>
                    <w:szCs w:val="21"/>
                  </w:rPr>
                  <w:t>397,341,586.54</w:t>
                </w:r>
              </w:p>
            </w:tc>
            <w:tc>
              <w:tcPr>
                <w:tcW w:w="1019" w:type="pct"/>
              </w:tcPr>
              <w:p w14:paraId="5C135FC1" w14:textId="52ED9323" w:rsidR="00C33987" w:rsidRDefault="007D65D9">
                <w:pPr>
                  <w:pStyle w:val="ac"/>
                  <w:ind w:firstLineChars="0" w:firstLine="0"/>
                  <w:jc w:val="right"/>
                  <w:rPr>
                    <w:rFonts w:ascii="宋体" w:hAnsi="宋体"/>
                    <w:szCs w:val="21"/>
                  </w:rPr>
                </w:pPr>
                <w:r>
                  <w:rPr>
                    <w:rFonts w:ascii="宋体" w:hAnsi="宋体"/>
                    <w:szCs w:val="21"/>
                  </w:rPr>
                  <w:t>15.50</w:t>
                </w:r>
              </w:p>
            </w:tc>
          </w:tr>
          <w:tr w:rsidR="00C33987" w14:paraId="07718CC2" w14:textId="77777777" w:rsidTr="005F6ED8">
            <w:tc>
              <w:tcPr>
                <w:tcW w:w="1707" w:type="pct"/>
              </w:tcPr>
              <w:p w14:paraId="29B77EFD" w14:textId="77777777" w:rsidR="00C33987" w:rsidRDefault="00A814ED">
                <w:pPr>
                  <w:pStyle w:val="ac"/>
                  <w:ind w:firstLineChars="0" w:firstLine="0"/>
                  <w:rPr>
                    <w:rFonts w:ascii="宋体" w:hAnsi="宋体"/>
                    <w:szCs w:val="21"/>
                  </w:rPr>
                </w:pPr>
                <w:r>
                  <w:rPr>
                    <w:rFonts w:ascii="宋体" w:hAnsi="宋体"/>
                    <w:szCs w:val="21"/>
                  </w:rPr>
                  <w:t>销售费用</w:t>
                </w:r>
              </w:p>
            </w:tc>
            <w:tc>
              <w:tcPr>
                <w:tcW w:w="1176" w:type="pct"/>
              </w:tcPr>
              <w:p w14:paraId="7F8F89E5" w14:textId="7F32840C" w:rsidR="00C33987" w:rsidRDefault="007D65D9">
                <w:pPr>
                  <w:pStyle w:val="ac"/>
                  <w:ind w:firstLineChars="0" w:firstLine="0"/>
                  <w:jc w:val="right"/>
                  <w:rPr>
                    <w:rFonts w:ascii="宋体" w:hAnsi="宋体"/>
                    <w:szCs w:val="21"/>
                  </w:rPr>
                </w:pPr>
                <w:r>
                  <w:rPr>
                    <w:rFonts w:ascii="宋体" w:hAnsi="宋体"/>
                    <w:szCs w:val="21"/>
                  </w:rPr>
                  <w:t>68,932,788.21</w:t>
                </w:r>
              </w:p>
            </w:tc>
            <w:tc>
              <w:tcPr>
                <w:tcW w:w="1098" w:type="pct"/>
              </w:tcPr>
              <w:p w14:paraId="40AA1C2A" w14:textId="46195AF5" w:rsidR="00C33987" w:rsidRDefault="007D65D9">
                <w:pPr>
                  <w:pStyle w:val="ac"/>
                  <w:ind w:firstLineChars="0" w:firstLine="0"/>
                  <w:jc w:val="right"/>
                  <w:rPr>
                    <w:rFonts w:ascii="宋体" w:hAnsi="宋体"/>
                    <w:szCs w:val="21"/>
                  </w:rPr>
                </w:pPr>
                <w:r>
                  <w:rPr>
                    <w:rFonts w:ascii="宋体" w:hAnsi="宋体"/>
                    <w:szCs w:val="21"/>
                  </w:rPr>
                  <w:t>64,020,676.04</w:t>
                </w:r>
              </w:p>
            </w:tc>
            <w:tc>
              <w:tcPr>
                <w:tcW w:w="1019" w:type="pct"/>
              </w:tcPr>
              <w:p w14:paraId="59074867" w14:textId="0C10A03F" w:rsidR="00C33987" w:rsidRDefault="00125394">
                <w:pPr>
                  <w:pStyle w:val="ac"/>
                  <w:ind w:firstLineChars="0" w:firstLine="0"/>
                  <w:jc w:val="right"/>
                  <w:rPr>
                    <w:rFonts w:ascii="宋体" w:hAnsi="宋体"/>
                    <w:szCs w:val="21"/>
                  </w:rPr>
                </w:pPr>
                <w:r>
                  <w:rPr>
                    <w:rFonts w:ascii="宋体" w:hAnsi="宋体"/>
                    <w:szCs w:val="21"/>
                  </w:rPr>
                  <w:t>7.67</w:t>
                </w:r>
              </w:p>
            </w:tc>
          </w:tr>
          <w:tr w:rsidR="00C33987" w14:paraId="180431C6" w14:textId="77777777" w:rsidTr="005F6ED8">
            <w:tc>
              <w:tcPr>
                <w:tcW w:w="1707" w:type="pct"/>
              </w:tcPr>
              <w:p w14:paraId="2A31B330" w14:textId="77777777" w:rsidR="00C33987" w:rsidRDefault="00A814ED">
                <w:pPr>
                  <w:pStyle w:val="ac"/>
                  <w:ind w:firstLineChars="0" w:firstLine="0"/>
                  <w:rPr>
                    <w:rFonts w:ascii="宋体" w:hAnsi="宋体"/>
                    <w:szCs w:val="21"/>
                  </w:rPr>
                </w:pPr>
                <w:r>
                  <w:rPr>
                    <w:rFonts w:ascii="宋体" w:hAnsi="宋体"/>
                    <w:szCs w:val="21"/>
                  </w:rPr>
                  <w:t>管理费用</w:t>
                </w:r>
              </w:p>
            </w:tc>
            <w:tc>
              <w:tcPr>
                <w:tcW w:w="1176" w:type="pct"/>
              </w:tcPr>
              <w:p w14:paraId="4FB40191" w14:textId="5000B47F" w:rsidR="00C33987" w:rsidRDefault="007D65D9">
                <w:pPr>
                  <w:pStyle w:val="ac"/>
                  <w:ind w:firstLineChars="0" w:firstLine="0"/>
                  <w:jc w:val="right"/>
                  <w:rPr>
                    <w:rFonts w:ascii="宋体" w:hAnsi="宋体"/>
                    <w:szCs w:val="21"/>
                  </w:rPr>
                </w:pPr>
                <w:r>
                  <w:rPr>
                    <w:rFonts w:ascii="宋体" w:hAnsi="宋体"/>
                    <w:szCs w:val="21"/>
                  </w:rPr>
                  <w:t>84,122,712.18</w:t>
                </w:r>
              </w:p>
            </w:tc>
            <w:tc>
              <w:tcPr>
                <w:tcW w:w="1098" w:type="pct"/>
              </w:tcPr>
              <w:p w14:paraId="47ACFC4E" w14:textId="55C33548" w:rsidR="00C33987" w:rsidRDefault="007D65D9">
                <w:pPr>
                  <w:pStyle w:val="ac"/>
                  <w:ind w:firstLineChars="0" w:firstLine="0"/>
                  <w:jc w:val="right"/>
                  <w:rPr>
                    <w:rFonts w:ascii="宋体" w:hAnsi="宋体"/>
                    <w:szCs w:val="21"/>
                  </w:rPr>
                </w:pPr>
                <w:r>
                  <w:rPr>
                    <w:rFonts w:ascii="宋体" w:hAnsi="宋体"/>
                    <w:szCs w:val="21"/>
                  </w:rPr>
                  <w:t>83,320,224.43</w:t>
                </w:r>
              </w:p>
            </w:tc>
            <w:tc>
              <w:tcPr>
                <w:tcW w:w="1019" w:type="pct"/>
              </w:tcPr>
              <w:p w14:paraId="52581400" w14:textId="74E03C44" w:rsidR="00C33987" w:rsidRDefault="00125394">
                <w:pPr>
                  <w:pStyle w:val="ac"/>
                  <w:ind w:firstLineChars="0" w:firstLine="0"/>
                  <w:jc w:val="right"/>
                  <w:rPr>
                    <w:rFonts w:ascii="宋体" w:hAnsi="宋体"/>
                    <w:szCs w:val="21"/>
                  </w:rPr>
                </w:pPr>
                <w:r>
                  <w:rPr>
                    <w:rFonts w:ascii="宋体" w:hAnsi="宋体"/>
                    <w:szCs w:val="21"/>
                  </w:rPr>
                  <w:t>0.96</w:t>
                </w:r>
              </w:p>
            </w:tc>
          </w:tr>
          <w:tr w:rsidR="00C33987" w14:paraId="26BF680E" w14:textId="77777777" w:rsidTr="005F6ED8">
            <w:tc>
              <w:tcPr>
                <w:tcW w:w="1707" w:type="pct"/>
              </w:tcPr>
              <w:p w14:paraId="73F63060" w14:textId="77777777" w:rsidR="00C33987" w:rsidRDefault="00A814ED">
                <w:pPr>
                  <w:pStyle w:val="ac"/>
                  <w:ind w:firstLineChars="0" w:firstLine="0"/>
                  <w:rPr>
                    <w:rFonts w:ascii="宋体" w:hAnsi="宋体"/>
                    <w:szCs w:val="21"/>
                  </w:rPr>
                </w:pPr>
                <w:r>
                  <w:rPr>
                    <w:rFonts w:ascii="宋体" w:hAnsi="宋体"/>
                    <w:szCs w:val="21"/>
                  </w:rPr>
                  <w:t>财务费用</w:t>
                </w:r>
              </w:p>
            </w:tc>
            <w:tc>
              <w:tcPr>
                <w:tcW w:w="1176" w:type="pct"/>
              </w:tcPr>
              <w:p w14:paraId="46AABC99" w14:textId="5A9E677E" w:rsidR="00C33987" w:rsidRDefault="0051100C">
                <w:pPr>
                  <w:pStyle w:val="ac"/>
                  <w:ind w:firstLineChars="0" w:firstLine="0"/>
                  <w:jc w:val="right"/>
                  <w:rPr>
                    <w:rFonts w:ascii="宋体" w:hAnsi="宋体"/>
                    <w:szCs w:val="21"/>
                  </w:rPr>
                </w:pPr>
                <w:r>
                  <w:rPr>
                    <w:rFonts w:ascii="宋体" w:hAnsi="宋体"/>
                    <w:szCs w:val="21"/>
                  </w:rPr>
                  <w:t>23,135,497.38</w:t>
                </w:r>
              </w:p>
            </w:tc>
            <w:tc>
              <w:tcPr>
                <w:tcW w:w="1098" w:type="pct"/>
              </w:tcPr>
              <w:p w14:paraId="1F121ED0" w14:textId="40C586F8" w:rsidR="00C33987" w:rsidRDefault="00DC16CE">
                <w:pPr>
                  <w:pStyle w:val="ac"/>
                  <w:ind w:firstLineChars="0" w:firstLine="0"/>
                  <w:jc w:val="right"/>
                  <w:rPr>
                    <w:rFonts w:ascii="宋体" w:hAnsi="宋体"/>
                    <w:szCs w:val="21"/>
                  </w:rPr>
                </w:pPr>
                <w:r>
                  <w:rPr>
                    <w:rFonts w:ascii="宋体" w:hAnsi="宋体"/>
                    <w:szCs w:val="21"/>
                  </w:rPr>
                  <w:t>17,734,415.79</w:t>
                </w:r>
              </w:p>
            </w:tc>
            <w:tc>
              <w:tcPr>
                <w:tcW w:w="1019" w:type="pct"/>
              </w:tcPr>
              <w:p w14:paraId="1534D440" w14:textId="28CAF674" w:rsidR="00C33987" w:rsidRDefault="00DC16CE" w:rsidP="006A737A">
                <w:pPr>
                  <w:pStyle w:val="ac"/>
                  <w:ind w:right="210" w:firstLineChars="0" w:firstLine="0"/>
                  <w:jc w:val="right"/>
                  <w:rPr>
                    <w:rFonts w:ascii="宋体" w:hAnsi="宋体"/>
                    <w:szCs w:val="21"/>
                  </w:rPr>
                </w:pPr>
                <w:r>
                  <w:rPr>
                    <w:rFonts w:ascii="宋体" w:hAnsi="宋体"/>
                    <w:szCs w:val="21"/>
                  </w:rPr>
                  <w:t>30.46</w:t>
                </w:r>
              </w:p>
            </w:tc>
          </w:tr>
          <w:tr w:rsidR="00C33987" w14:paraId="0DBE8552" w14:textId="77777777" w:rsidTr="005F6ED8">
            <w:tc>
              <w:tcPr>
                <w:tcW w:w="1707" w:type="pct"/>
              </w:tcPr>
              <w:p w14:paraId="18079B88" w14:textId="77777777" w:rsidR="00C33987" w:rsidRDefault="00A814ED">
                <w:pPr>
                  <w:pStyle w:val="ac"/>
                  <w:ind w:firstLineChars="0" w:firstLine="0"/>
                  <w:rPr>
                    <w:rFonts w:ascii="宋体" w:hAnsi="宋体"/>
                    <w:szCs w:val="21"/>
                  </w:rPr>
                </w:pPr>
                <w:r>
                  <w:rPr>
                    <w:rFonts w:ascii="宋体" w:hAnsi="宋体" w:hint="eastAsia"/>
                    <w:szCs w:val="21"/>
                  </w:rPr>
                  <w:t>研发费用</w:t>
                </w:r>
              </w:p>
            </w:tc>
            <w:tc>
              <w:tcPr>
                <w:tcW w:w="1176" w:type="pct"/>
              </w:tcPr>
              <w:p w14:paraId="76E67DF4" w14:textId="62A121E6" w:rsidR="00C33987" w:rsidRDefault="0051100C">
                <w:pPr>
                  <w:pStyle w:val="ac"/>
                  <w:ind w:firstLineChars="0" w:firstLine="0"/>
                  <w:jc w:val="right"/>
                  <w:rPr>
                    <w:rFonts w:ascii="宋体" w:hAnsi="宋体"/>
                    <w:szCs w:val="21"/>
                  </w:rPr>
                </w:pPr>
                <w:r>
                  <w:rPr>
                    <w:rFonts w:ascii="宋体" w:hAnsi="宋体"/>
                    <w:szCs w:val="21"/>
                  </w:rPr>
                  <w:t>836,633.53</w:t>
                </w:r>
              </w:p>
            </w:tc>
            <w:tc>
              <w:tcPr>
                <w:tcW w:w="1098" w:type="pct"/>
              </w:tcPr>
              <w:p w14:paraId="037AF9C6" w14:textId="388AD2CB" w:rsidR="00C33987" w:rsidRDefault="00DC16CE">
                <w:pPr>
                  <w:pStyle w:val="ac"/>
                  <w:ind w:firstLineChars="0" w:firstLine="0"/>
                  <w:jc w:val="right"/>
                  <w:rPr>
                    <w:rFonts w:ascii="宋体" w:hAnsi="宋体"/>
                    <w:szCs w:val="21"/>
                  </w:rPr>
                </w:pPr>
                <w:r>
                  <w:rPr>
                    <w:rFonts w:ascii="宋体" w:hAnsi="宋体"/>
                    <w:szCs w:val="21"/>
                  </w:rPr>
                  <w:t>3,683,531.52</w:t>
                </w:r>
              </w:p>
            </w:tc>
            <w:tc>
              <w:tcPr>
                <w:tcW w:w="1019" w:type="pct"/>
              </w:tcPr>
              <w:p w14:paraId="1FCCC56C" w14:textId="509B0794" w:rsidR="00C33987" w:rsidRPr="00DC16CE" w:rsidRDefault="00DC16CE" w:rsidP="006A737A">
                <w:pPr>
                  <w:ind w:right="220"/>
                  <w:jc w:val="right"/>
                  <w:rPr>
                    <w:sz w:val="22"/>
                    <w:szCs w:val="22"/>
                  </w:rPr>
                </w:pPr>
                <w:r>
                  <w:rPr>
                    <w:rFonts w:hint="eastAsia"/>
                    <w:sz w:val="22"/>
                    <w:szCs w:val="22"/>
                  </w:rPr>
                  <w:t>-77.29</w:t>
                </w:r>
              </w:p>
            </w:tc>
          </w:tr>
          <w:tr w:rsidR="00C33987" w14:paraId="453A2783" w14:textId="77777777" w:rsidTr="005F6ED8">
            <w:tc>
              <w:tcPr>
                <w:tcW w:w="1707" w:type="pct"/>
              </w:tcPr>
              <w:p w14:paraId="610D6065" w14:textId="77777777" w:rsidR="00C33987" w:rsidRDefault="00A814ED">
                <w:pPr>
                  <w:pStyle w:val="ac"/>
                  <w:ind w:firstLineChars="0" w:firstLine="0"/>
                  <w:rPr>
                    <w:rFonts w:ascii="宋体" w:hAnsi="宋体"/>
                    <w:szCs w:val="21"/>
                  </w:rPr>
                </w:pPr>
                <w:r>
                  <w:rPr>
                    <w:rFonts w:ascii="宋体" w:hAnsi="宋体"/>
                    <w:szCs w:val="21"/>
                  </w:rPr>
                  <w:t>经营活动产生的现金流量净额</w:t>
                </w:r>
              </w:p>
            </w:tc>
            <w:tc>
              <w:tcPr>
                <w:tcW w:w="1176" w:type="pct"/>
              </w:tcPr>
              <w:p w14:paraId="5937F914" w14:textId="4CD6A37E" w:rsidR="00C33987" w:rsidRDefault="00B23578">
                <w:pPr>
                  <w:pStyle w:val="ac"/>
                  <w:ind w:firstLineChars="0" w:firstLine="0"/>
                  <w:jc w:val="right"/>
                  <w:rPr>
                    <w:rFonts w:ascii="宋体" w:hAnsi="宋体"/>
                    <w:szCs w:val="21"/>
                  </w:rPr>
                </w:pPr>
                <w:r>
                  <w:rPr>
                    <w:rFonts w:ascii="宋体" w:hAnsi="宋体"/>
                    <w:szCs w:val="21"/>
                  </w:rPr>
                  <w:t>266,133,474.66</w:t>
                </w:r>
              </w:p>
            </w:tc>
            <w:tc>
              <w:tcPr>
                <w:tcW w:w="1098" w:type="pct"/>
              </w:tcPr>
              <w:p w14:paraId="535B4DCE" w14:textId="152BD1E1" w:rsidR="00C33987" w:rsidRDefault="00B23578">
                <w:pPr>
                  <w:pStyle w:val="ac"/>
                  <w:ind w:firstLineChars="0" w:firstLine="0"/>
                  <w:jc w:val="right"/>
                  <w:rPr>
                    <w:rFonts w:ascii="宋体" w:hAnsi="宋体"/>
                    <w:szCs w:val="21"/>
                  </w:rPr>
                </w:pPr>
                <w:r>
                  <w:rPr>
                    <w:rFonts w:ascii="宋体" w:hAnsi="宋体"/>
                    <w:szCs w:val="21"/>
                  </w:rPr>
                  <w:t>169,750,078.54</w:t>
                </w:r>
              </w:p>
            </w:tc>
            <w:tc>
              <w:tcPr>
                <w:tcW w:w="1019" w:type="pct"/>
              </w:tcPr>
              <w:p w14:paraId="70C4B3FF" w14:textId="731B9A00" w:rsidR="00C33987" w:rsidRDefault="00B23578" w:rsidP="006A737A">
                <w:pPr>
                  <w:pStyle w:val="ac"/>
                  <w:ind w:right="210" w:firstLineChars="0" w:firstLine="0"/>
                  <w:jc w:val="right"/>
                  <w:rPr>
                    <w:rFonts w:ascii="宋体" w:hAnsi="宋体"/>
                    <w:szCs w:val="21"/>
                  </w:rPr>
                </w:pPr>
                <w:r>
                  <w:rPr>
                    <w:rFonts w:ascii="宋体" w:hAnsi="宋体"/>
                    <w:szCs w:val="21"/>
                  </w:rPr>
                  <w:t>56.78</w:t>
                </w:r>
              </w:p>
            </w:tc>
          </w:tr>
          <w:tr w:rsidR="00C33987" w14:paraId="186A0E4D" w14:textId="77777777" w:rsidTr="005F6ED8">
            <w:tc>
              <w:tcPr>
                <w:tcW w:w="1707" w:type="pct"/>
              </w:tcPr>
              <w:p w14:paraId="630A9964" w14:textId="77777777" w:rsidR="00C33987" w:rsidRDefault="00A814ED">
                <w:pPr>
                  <w:pStyle w:val="ac"/>
                  <w:ind w:firstLineChars="0" w:firstLine="0"/>
                  <w:rPr>
                    <w:rFonts w:ascii="宋体" w:hAnsi="宋体"/>
                    <w:szCs w:val="21"/>
                  </w:rPr>
                </w:pPr>
                <w:r>
                  <w:rPr>
                    <w:rFonts w:ascii="宋体" w:hAnsi="宋体"/>
                    <w:szCs w:val="21"/>
                  </w:rPr>
                  <w:t>投资活动产生的现金流量净额</w:t>
                </w:r>
              </w:p>
            </w:tc>
            <w:tc>
              <w:tcPr>
                <w:tcW w:w="1176" w:type="pct"/>
              </w:tcPr>
              <w:p w14:paraId="28AB7223" w14:textId="1ACDFA18" w:rsidR="00C33987" w:rsidRPr="00B23578" w:rsidRDefault="00B23578" w:rsidP="00B23578">
                <w:pPr>
                  <w:jc w:val="right"/>
                  <w:rPr>
                    <w:sz w:val="22"/>
                    <w:szCs w:val="22"/>
                  </w:rPr>
                </w:pPr>
                <w:r>
                  <w:rPr>
                    <w:rFonts w:hint="eastAsia"/>
                    <w:sz w:val="22"/>
                    <w:szCs w:val="22"/>
                  </w:rPr>
                  <w:t>-242,737,322.29</w:t>
                </w:r>
              </w:p>
            </w:tc>
            <w:tc>
              <w:tcPr>
                <w:tcW w:w="1098" w:type="pct"/>
              </w:tcPr>
              <w:p w14:paraId="54467644" w14:textId="7EA39DEB" w:rsidR="00C33987" w:rsidRPr="00B23578" w:rsidRDefault="00B23578" w:rsidP="00B23578">
                <w:pPr>
                  <w:jc w:val="right"/>
                  <w:rPr>
                    <w:sz w:val="22"/>
                    <w:szCs w:val="22"/>
                  </w:rPr>
                </w:pPr>
                <w:r>
                  <w:rPr>
                    <w:rFonts w:hint="eastAsia"/>
                    <w:sz w:val="22"/>
                    <w:szCs w:val="22"/>
                  </w:rPr>
                  <w:t>-231,757,579.71</w:t>
                </w:r>
              </w:p>
            </w:tc>
            <w:tc>
              <w:tcPr>
                <w:tcW w:w="1019" w:type="pct"/>
              </w:tcPr>
              <w:p w14:paraId="2E33E878" w14:textId="32E9CC8C" w:rsidR="00C33987" w:rsidRPr="00B23578" w:rsidRDefault="00B23578" w:rsidP="006A737A">
                <w:pPr>
                  <w:ind w:right="220"/>
                  <w:jc w:val="right"/>
                  <w:rPr>
                    <w:sz w:val="22"/>
                    <w:szCs w:val="22"/>
                  </w:rPr>
                </w:pPr>
                <w:r>
                  <w:rPr>
                    <w:rFonts w:hint="eastAsia"/>
                    <w:sz w:val="22"/>
                    <w:szCs w:val="22"/>
                  </w:rPr>
                  <w:t>-4.74</w:t>
                </w:r>
              </w:p>
            </w:tc>
          </w:tr>
          <w:tr w:rsidR="00C33987" w14:paraId="74FDAD67" w14:textId="77777777" w:rsidTr="005F6ED8">
            <w:tc>
              <w:tcPr>
                <w:tcW w:w="1707" w:type="pct"/>
              </w:tcPr>
              <w:p w14:paraId="37B3571F" w14:textId="77777777" w:rsidR="00C33987" w:rsidRDefault="00A814ED">
                <w:pPr>
                  <w:pStyle w:val="ac"/>
                  <w:ind w:firstLineChars="0" w:firstLine="0"/>
                  <w:rPr>
                    <w:rFonts w:ascii="宋体" w:hAnsi="宋体"/>
                    <w:szCs w:val="21"/>
                  </w:rPr>
                </w:pPr>
                <w:r>
                  <w:rPr>
                    <w:rFonts w:ascii="宋体" w:hAnsi="宋体"/>
                    <w:szCs w:val="21"/>
                  </w:rPr>
                  <w:t>筹资活动产生的现金流量净额</w:t>
                </w:r>
              </w:p>
            </w:tc>
            <w:tc>
              <w:tcPr>
                <w:tcW w:w="1176" w:type="pct"/>
              </w:tcPr>
              <w:p w14:paraId="76220E1C" w14:textId="18E6EE23" w:rsidR="00C33987" w:rsidRPr="00B23578" w:rsidRDefault="00B23578" w:rsidP="00BC035A">
                <w:pPr>
                  <w:jc w:val="right"/>
                  <w:rPr>
                    <w:sz w:val="22"/>
                    <w:szCs w:val="22"/>
                  </w:rPr>
                </w:pPr>
                <w:r>
                  <w:rPr>
                    <w:rFonts w:hint="eastAsia"/>
                    <w:sz w:val="22"/>
                    <w:szCs w:val="22"/>
                  </w:rPr>
                  <w:t>-37,501,046.35</w:t>
                </w:r>
              </w:p>
            </w:tc>
            <w:tc>
              <w:tcPr>
                <w:tcW w:w="1098" w:type="pct"/>
              </w:tcPr>
              <w:p w14:paraId="13843DD0" w14:textId="0A9E39C9" w:rsidR="00C33987" w:rsidRDefault="00B23578">
                <w:pPr>
                  <w:pStyle w:val="ac"/>
                  <w:ind w:firstLineChars="0" w:firstLine="0"/>
                  <w:jc w:val="right"/>
                  <w:rPr>
                    <w:rFonts w:ascii="宋体" w:hAnsi="宋体"/>
                    <w:szCs w:val="21"/>
                  </w:rPr>
                </w:pPr>
                <w:r>
                  <w:rPr>
                    <w:rFonts w:ascii="宋体" w:hAnsi="宋体"/>
                    <w:szCs w:val="21"/>
                  </w:rPr>
                  <w:t>49,480,607.17</w:t>
                </w:r>
              </w:p>
            </w:tc>
            <w:tc>
              <w:tcPr>
                <w:tcW w:w="1019" w:type="pct"/>
              </w:tcPr>
              <w:p w14:paraId="53440EEE" w14:textId="3015444B" w:rsidR="00C33987" w:rsidRPr="00B23578" w:rsidRDefault="00B23578" w:rsidP="006A737A">
                <w:pPr>
                  <w:ind w:right="220"/>
                  <w:jc w:val="right"/>
                  <w:rPr>
                    <w:sz w:val="22"/>
                    <w:szCs w:val="22"/>
                  </w:rPr>
                </w:pPr>
                <w:r>
                  <w:rPr>
                    <w:rFonts w:hint="eastAsia"/>
                    <w:sz w:val="22"/>
                    <w:szCs w:val="22"/>
                  </w:rPr>
                  <w:t>-175.79</w:t>
                </w:r>
              </w:p>
            </w:tc>
          </w:tr>
          <w:tr w:rsidR="00C33987" w14:paraId="77F34FA2" w14:textId="77777777" w:rsidTr="005F6ED8">
            <w:tc>
              <w:tcPr>
                <w:tcW w:w="1707" w:type="pct"/>
              </w:tcPr>
              <w:p w14:paraId="42F24CAB" w14:textId="210E87A6" w:rsidR="00C33987" w:rsidRPr="0051100C" w:rsidRDefault="0051100C" w:rsidP="002B1DD5">
                <w:pPr>
                  <w:rPr>
                    <w:rFonts w:ascii="Calibri" w:hAnsi="Calibri"/>
                    <w:szCs w:val="22"/>
                  </w:rPr>
                </w:pPr>
                <w:r w:rsidRPr="0051100C">
                  <w:rPr>
                    <w:rFonts w:hint="eastAsia"/>
                  </w:rPr>
                  <w:t>信用减值损失</w:t>
                </w:r>
              </w:p>
            </w:tc>
            <w:tc>
              <w:tcPr>
                <w:tcW w:w="1176" w:type="pct"/>
              </w:tcPr>
              <w:p w14:paraId="64740686" w14:textId="72AD9D67" w:rsidR="00C33987" w:rsidRPr="00DC16CE" w:rsidRDefault="00DC16CE" w:rsidP="00BC035A">
                <w:pPr>
                  <w:jc w:val="right"/>
                  <w:rPr>
                    <w:sz w:val="22"/>
                    <w:szCs w:val="22"/>
                  </w:rPr>
                </w:pPr>
                <w:r>
                  <w:rPr>
                    <w:rFonts w:hint="eastAsia"/>
                    <w:sz w:val="22"/>
                    <w:szCs w:val="22"/>
                  </w:rPr>
                  <w:t>-7,031,873.26</w:t>
                </w:r>
              </w:p>
            </w:tc>
            <w:tc>
              <w:tcPr>
                <w:tcW w:w="1098" w:type="pct"/>
              </w:tcPr>
              <w:p w14:paraId="522B2AAE" w14:textId="1542F960" w:rsidR="00C33987" w:rsidRPr="00DC16CE" w:rsidRDefault="00DC16CE" w:rsidP="00BC035A">
                <w:pPr>
                  <w:jc w:val="right"/>
                  <w:rPr>
                    <w:sz w:val="22"/>
                    <w:szCs w:val="22"/>
                  </w:rPr>
                </w:pPr>
                <w:r>
                  <w:rPr>
                    <w:rFonts w:hint="eastAsia"/>
                    <w:sz w:val="22"/>
                    <w:szCs w:val="22"/>
                  </w:rPr>
                  <w:t>-3,299,093.87</w:t>
                </w:r>
              </w:p>
            </w:tc>
            <w:tc>
              <w:tcPr>
                <w:tcW w:w="1019" w:type="pct"/>
              </w:tcPr>
              <w:p w14:paraId="5D11338B" w14:textId="0D5D7A83" w:rsidR="00C33987" w:rsidRDefault="00DC16CE" w:rsidP="006A737A">
                <w:pPr>
                  <w:pStyle w:val="ac"/>
                  <w:ind w:right="210" w:firstLineChars="0" w:firstLine="0"/>
                  <w:jc w:val="right"/>
                  <w:rPr>
                    <w:rFonts w:ascii="宋体" w:hAnsi="宋体"/>
                    <w:szCs w:val="21"/>
                  </w:rPr>
                </w:pPr>
                <w:r>
                  <w:rPr>
                    <w:rFonts w:ascii="宋体" w:hAnsi="宋体"/>
                    <w:szCs w:val="21"/>
                  </w:rPr>
                  <w:t>113.15</w:t>
                </w:r>
              </w:p>
            </w:tc>
          </w:tr>
          <w:tr w:rsidR="00C33987" w14:paraId="62A589FC" w14:textId="77777777" w:rsidTr="005F6ED8">
            <w:tc>
              <w:tcPr>
                <w:tcW w:w="1707" w:type="pct"/>
              </w:tcPr>
              <w:p w14:paraId="4C42E885" w14:textId="12F9C579" w:rsidR="00C33987" w:rsidRDefault="00DC16CE">
                <w:pPr>
                  <w:pStyle w:val="ac"/>
                  <w:ind w:firstLineChars="0" w:firstLine="0"/>
                  <w:rPr>
                    <w:rFonts w:ascii="宋体" w:hAnsi="宋体"/>
                    <w:szCs w:val="21"/>
                  </w:rPr>
                </w:pPr>
                <w:r w:rsidRPr="00DC16CE">
                  <w:rPr>
                    <w:rFonts w:ascii="宋体" w:hAnsi="宋体" w:hint="eastAsia"/>
                    <w:szCs w:val="21"/>
                  </w:rPr>
                  <w:t>投资收益（损失以“</w:t>
                </w:r>
                <w:r w:rsidRPr="00DC16CE">
                  <w:rPr>
                    <w:rFonts w:ascii="宋体" w:hAnsi="宋体"/>
                    <w:szCs w:val="21"/>
                  </w:rPr>
                  <w:t>-”号填列）</w:t>
                </w:r>
              </w:p>
            </w:tc>
            <w:tc>
              <w:tcPr>
                <w:tcW w:w="1176" w:type="pct"/>
              </w:tcPr>
              <w:p w14:paraId="3DDF1B18" w14:textId="4AAC846B" w:rsidR="00C33987" w:rsidRPr="00DC16CE" w:rsidRDefault="00DC16CE" w:rsidP="006A737A">
                <w:pPr>
                  <w:jc w:val="right"/>
                  <w:rPr>
                    <w:sz w:val="22"/>
                    <w:szCs w:val="22"/>
                  </w:rPr>
                </w:pPr>
                <w:r>
                  <w:rPr>
                    <w:rFonts w:hint="eastAsia"/>
                    <w:sz w:val="22"/>
                    <w:szCs w:val="22"/>
                  </w:rPr>
                  <w:t>-10,911,891.95</w:t>
                </w:r>
              </w:p>
            </w:tc>
            <w:tc>
              <w:tcPr>
                <w:tcW w:w="1098" w:type="pct"/>
              </w:tcPr>
              <w:p w14:paraId="331F4D53" w14:textId="1D0574F7" w:rsidR="00C33987" w:rsidRDefault="00DC16CE">
                <w:pPr>
                  <w:pStyle w:val="ac"/>
                  <w:ind w:firstLineChars="0" w:firstLine="0"/>
                  <w:jc w:val="right"/>
                  <w:rPr>
                    <w:rFonts w:ascii="宋体" w:hAnsi="宋体"/>
                    <w:szCs w:val="21"/>
                  </w:rPr>
                </w:pPr>
                <w:r>
                  <w:rPr>
                    <w:rFonts w:ascii="宋体" w:hAnsi="宋体"/>
                    <w:szCs w:val="21"/>
                  </w:rPr>
                  <w:t>18,810,269.23</w:t>
                </w:r>
              </w:p>
            </w:tc>
            <w:tc>
              <w:tcPr>
                <w:tcW w:w="1019" w:type="pct"/>
              </w:tcPr>
              <w:p w14:paraId="52E62851" w14:textId="4255CF8D" w:rsidR="00C33987" w:rsidRPr="00DC16CE" w:rsidRDefault="00DC16CE" w:rsidP="006A737A">
                <w:pPr>
                  <w:ind w:right="220"/>
                  <w:jc w:val="right"/>
                  <w:rPr>
                    <w:sz w:val="22"/>
                    <w:szCs w:val="22"/>
                  </w:rPr>
                </w:pPr>
                <w:r>
                  <w:rPr>
                    <w:rFonts w:hint="eastAsia"/>
                    <w:sz w:val="22"/>
                    <w:szCs w:val="22"/>
                  </w:rPr>
                  <w:t>-158.01</w:t>
                </w:r>
              </w:p>
            </w:tc>
          </w:tr>
          <w:tr w:rsidR="00DC16CE" w14:paraId="22C11F4B" w14:textId="77777777" w:rsidTr="005F6ED8">
            <w:tc>
              <w:tcPr>
                <w:tcW w:w="1707" w:type="pct"/>
              </w:tcPr>
              <w:p w14:paraId="08EFAC6B" w14:textId="42E58ABE" w:rsidR="00DC16CE" w:rsidRPr="00DC16CE" w:rsidRDefault="00DC16CE" w:rsidP="00DC16CE">
                <w:pPr>
                  <w:rPr>
                    <w:sz w:val="22"/>
                    <w:szCs w:val="22"/>
                  </w:rPr>
                </w:pPr>
                <w:r>
                  <w:rPr>
                    <w:rFonts w:hint="eastAsia"/>
                    <w:sz w:val="22"/>
                    <w:szCs w:val="22"/>
                  </w:rPr>
                  <w:t>营业外收入</w:t>
                </w:r>
              </w:p>
            </w:tc>
            <w:tc>
              <w:tcPr>
                <w:tcW w:w="1176" w:type="pct"/>
              </w:tcPr>
              <w:p w14:paraId="6DB64ADA" w14:textId="7B087768" w:rsidR="00DC16CE" w:rsidRDefault="00DC16CE">
                <w:pPr>
                  <w:pStyle w:val="ac"/>
                  <w:ind w:firstLineChars="0" w:firstLine="0"/>
                  <w:jc w:val="right"/>
                  <w:rPr>
                    <w:rFonts w:ascii="宋体" w:hAnsi="宋体"/>
                    <w:szCs w:val="21"/>
                  </w:rPr>
                </w:pPr>
                <w:r>
                  <w:rPr>
                    <w:rFonts w:ascii="宋体" w:hAnsi="宋体"/>
                    <w:szCs w:val="21"/>
                  </w:rPr>
                  <w:t>7,115,486.76</w:t>
                </w:r>
              </w:p>
            </w:tc>
            <w:tc>
              <w:tcPr>
                <w:tcW w:w="1098" w:type="pct"/>
              </w:tcPr>
              <w:p w14:paraId="05628010" w14:textId="0ED9CF90" w:rsidR="00DC16CE" w:rsidRDefault="00DC16CE">
                <w:pPr>
                  <w:pStyle w:val="ac"/>
                  <w:ind w:firstLineChars="0" w:firstLine="0"/>
                  <w:jc w:val="right"/>
                  <w:rPr>
                    <w:rFonts w:ascii="宋体" w:hAnsi="宋体"/>
                    <w:szCs w:val="21"/>
                  </w:rPr>
                </w:pPr>
                <w:r>
                  <w:rPr>
                    <w:rFonts w:ascii="宋体" w:hAnsi="宋体"/>
                    <w:szCs w:val="21"/>
                  </w:rPr>
                  <w:t>2,989,273.00</w:t>
                </w:r>
              </w:p>
            </w:tc>
            <w:tc>
              <w:tcPr>
                <w:tcW w:w="1019" w:type="pct"/>
              </w:tcPr>
              <w:p w14:paraId="2ED7AAD3" w14:textId="54FC87AD" w:rsidR="00DC16CE" w:rsidRDefault="00DC16CE" w:rsidP="006A737A">
                <w:pPr>
                  <w:pStyle w:val="ac"/>
                  <w:ind w:right="210" w:firstLineChars="0" w:firstLine="0"/>
                  <w:jc w:val="right"/>
                  <w:rPr>
                    <w:rFonts w:ascii="宋体" w:hAnsi="宋体"/>
                    <w:szCs w:val="21"/>
                  </w:rPr>
                </w:pPr>
                <w:r>
                  <w:rPr>
                    <w:rFonts w:ascii="宋体" w:hAnsi="宋体"/>
                    <w:szCs w:val="21"/>
                  </w:rPr>
                  <w:t>138.03</w:t>
                </w:r>
              </w:p>
            </w:tc>
          </w:tr>
        </w:tbl>
        <w:bookmarkEnd w:id="31"/>
        <w:p w14:paraId="03AB6B3B" w14:textId="24AC3B95" w:rsidR="00C33987" w:rsidRDefault="00A814ED">
          <w:pPr>
            <w:pStyle w:val="ac"/>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EndPr/>
            <w:sdtContent>
              <w:r w:rsidR="00B23578">
                <w:rPr>
                  <w:rFonts w:ascii="宋体" w:hAnsi="宋体" w:hint="eastAsia"/>
                  <w:szCs w:val="21"/>
                </w:rPr>
                <w:t>不适用</w:t>
              </w:r>
            </w:sdtContent>
          </w:sdt>
        </w:p>
        <w:p w14:paraId="623D7260" w14:textId="7A04E26B" w:rsidR="00C33987" w:rsidRDefault="00A814ED">
          <w:pPr>
            <w:pStyle w:val="ac"/>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EndPr/>
            <w:sdtContent>
              <w:r w:rsidR="00B23578" w:rsidRPr="00B23578">
                <w:rPr>
                  <w:rFonts w:ascii="宋体" w:hAnsi="宋体" w:hint="eastAsia"/>
                </w:rPr>
                <w:t>不适用</w:t>
              </w:r>
            </w:sdtContent>
          </w:sdt>
        </w:p>
        <w:p w14:paraId="6A59B2B3" w14:textId="4E349B53" w:rsidR="00C33987" w:rsidRDefault="00A814ED">
          <w:pPr>
            <w:pStyle w:val="ac"/>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725630"/>
              <w:lock w:val="sdtLocked"/>
              <w:placeholder>
                <w:docPart w:val="GBC22222222222222222222222222222"/>
              </w:placeholder>
            </w:sdtPr>
            <w:sdtEndPr/>
            <w:sdtContent>
              <w:r w:rsidR="00B23578" w:rsidRPr="00B23578">
                <w:rPr>
                  <w:rFonts w:ascii="宋体" w:hAnsi="宋体" w:hint="eastAsia"/>
                </w:rPr>
                <w:t>不适用</w:t>
              </w:r>
            </w:sdtContent>
          </w:sdt>
        </w:p>
        <w:p w14:paraId="0E297777" w14:textId="17B2302D" w:rsidR="00C33987" w:rsidRDefault="00A814ED">
          <w:pPr>
            <w:pStyle w:val="ac"/>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726367"/>
              <w:lock w:val="sdtLocked"/>
              <w:placeholder>
                <w:docPart w:val="GBC22222222222222222222222222222"/>
              </w:placeholder>
            </w:sdtPr>
            <w:sdtEndPr/>
            <w:sdtContent>
              <w:r w:rsidR="00B23578" w:rsidRPr="00B23578">
                <w:rPr>
                  <w:rFonts w:ascii="宋体" w:hAnsi="宋体" w:hint="eastAsia"/>
                </w:rPr>
                <w:t>不适用</w:t>
              </w:r>
            </w:sdtContent>
          </w:sdt>
        </w:p>
        <w:p w14:paraId="67D8BC10" w14:textId="66996C65" w:rsidR="00C33987" w:rsidRDefault="00A814ED">
          <w:pPr>
            <w:pStyle w:val="ac"/>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EndPr/>
            <w:sdtContent>
              <w:r w:rsidR="00DC16CE" w:rsidRPr="00DC16CE">
                <w:rPr>
                  <w:rFonts w:ascii="宋体" w:hAnsi="宋体" w:hint="eastAsia"/>
                </w:rPr>
                <w:t>主要系本期子公司工程完工结转固定资产，费用化利息支出增加所致</w:t>
              </w:r>
            </w:sdtContent>
          </w:sdt>
        </w:p>
        <w:p w14:paraId="00B3959F" w14:textId="50FB90F8" w:rsidR="00C33987" w:rsidRPr="00DC16CE" w:rsidRDefault="00A814ED" w:rsidP="00DC16CE">
          <w:pPr>
            <w:pStyle w:val="ac"/>
            <w:ind w:firstLineChars="0" w:firstLine="0"/>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30847213"/>
              <w:lock w:val="sdtLocked"/>
              <w:placeholder>
                <w:docPart w:val="GBC22222222222222222222222222222"/>
              </w:placeholder>
            </w:sdtPr>
            <w:sdtEndPr>
              <w:rPr>
                <w:rFonts w:ascii="Calibri" w:hAnsi="Calibri"/>
              </w:rPr>
            </w:sdtEndPr>
            <w:sdtContent>
              <w:r w:rsidR="00DC16CE" w:rsidRPr="00DC16CE">
                <w:rPr>
                  <w:rFonts w:hint="eastAsia"/>
                </w:rPr>
                <w:t>主要系本期公司研发投入较上年同期减少所致</w:t>
              </w:r>
            </w:sdtContent>
          </w:sdt>
        </w:p>
        <w:p w14:paraId="047FA625" w14:textId="6602D536" w:rsidR="00C33987" w:rsidRDefault="00A814ED">
          <w:pPr>
            <w:pStyle w:val="ac"/>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EndPr/>
            <w:sdtContent>
              <w:r w:rsidR="00B23578" w:rsidRPr="00B23578">
                <w:rPr>
                  <w:rFonts w:ascii="宋体" w:hAnsi="宋体" w:hint="eastAsia"/>
                  <w:szCs w:val="21"/>
                </w:rPr>
                <w:t>主要系本期公司销售商品、提供劳务收到的现金同比增加所致</w:t>
              </w:r>
            </w:sdtContent>
          </w:sdt>
        </w:p>
        <w:p w14:paraId="30158175" w14:textId="07998246" w:rsidR="00C33987" w:rsidRDefault="00A814ED">
          <w:pPr>
            <w:pStyle w:val="ac"/>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EndPr/>
            <w:sdtContent>
              <w:r w:rsidR="00B23578" w:rsidRPr="00B23578">
                <w:rPr>
                  <w:rFonts w:ascii="宋体" w:hAnsi="宋体" w:hint="eastAsia"/>
                  <w:szCs w:val="21"/>
                </w:rPr>
                <w:t>不适用</w:t>
              </w:r>
            </w:sdtContent>
          </w:sdt>
        </w:p>
        <w:p w14:paraId="44142454" w14:textId="3FE2F192" w:rsidR="00C33987" w:rsidRDefault="00A814ED">
          <w:pPr>
            <w:pStyle w:val="ac"/>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EndPr/>
            <w:sdtContent>
              <w:r w:rsidR="00B23578" w:rsidRPr="00B23578">
                <w:rPr>
                  <w:rFonts w:ascii="宋体" w:hAnsi="宋体" w:hint="eastAsia"/>
                  <w:szCs w:val="21"/>
                </w:rPr>
                <w:t>主要系本期公司偿还债务支付的现金同比增加所致</w:t>
              </w:r>
            </w:sdtContent>
          </w:sdt>
        </w:p>
        <w:sdt>
          <w:sdtPr>
            <w:rPr>
              <w:rFonts w:ascii="宋体" w:hAnsi="宋体" w:hint="eastAsia"/>
              <w:szCs w:val="21"/>
            </w:rPr>
            <w:alias w:val="利润表及现金流量表相关科目变动分析"/>
            <w:tag w:val="_GBC_94f5ff32e4ce4847911acff5a0adb36c"/>
            <w:id w:val="48273378"/>
            <w:lock w:val="sdtLocked"/>
            <w:placeholder>
              <w:docPart w:val="GBC22222222222222222222222222222"/>
            </w:placeholder>
          </w:sdtPr>
          <w:sdtEndPr/>
          <w:sdtContent>
            <w:p w14:paraId="53C27541" w14:textId="2891C500" w:rsidR="00C33987" w:rsidRDefault="00096D1F">
              <w:pPr>
                <w:pStyle w:val="ac"/>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693808675"/>
                  <w:lock w:val="sdtLocked"/>
                  <w:placeholder>
                    <w:docPart w:val="GBC22222222222222222222222222222"/>
                  </w:placeholder>
                </w:sdtPr>
                <w:sdtEndPr/>
                <w:sdtContent>
                  <w:r w:rsidR="00DC16CE" w:rsidRPr="0051100C">
                    <w:rPr>
                      <w:rFonts w:hint="eastAsia"/>
                    </w:rPr>
                    <w:t>信用减值损失</w:t>
                  </w:r>
                </w:sdtContent>
              </w:sdt>
              <w:r w:rsidR="00A814ED">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608590107"/>
                  <w:lock w:val="sdtLocked"/>
                  <w:placeholder>
                    <w:docPart w:val="GBC22222222222222222222222222222"/>
                  </w:placeholder>
                </w:sdtPr>
                <w:sdtEndPr/>
                <w:sdtContent>
                  <w:r w:rsidR="00DC16CE" w:rsidRPr="00DC16CE">
                    <w:rPr>
                      <w:rFonts w:ascii="宋体" w:hAnsi="宋体" w:hint="eastAsia"/>
                      <w:szCs w:val="21"/>
                    </w:rPr>
                    <w:t>主要系本期公司采用</w:t>
                  </w:r>
                  <w:proofErr w:type="gramStart"/>
                  <w:r w:rsidR="00DC16CE" w:rsidRPr="00DC16CE">
                    <w:rPr>
                      <w:rFonts w:ascii="宋体" w:hAnsi="宋体" w:hint="eastAsia"/>
                      <w:szCs w:val="21"/>
                    </w:rPr>
                    <w:t>账</w:t>
                  </w:r>
                  <w:proofErr w:type="gramEnd"/>
                  <w:r w:rsidR="00DC16CE" w:rsidRPr="00DC16CE">
                    <w:rPr>
                      <w:rFonts w:ascii="宋体" w:hAnsi="宋体" w:hint="eastAsia"/>
                      <w:szCs w:val="21"/>
                    </w:rPr>
                    <w:t>龄组合计提坏账准备的应收账款账龄增加，相应计提坏账损失增加</w:t>
                  </w:r>
                </w:sdtContent>
              </w:sdt>
            </w:p>
          </w:sdtContent>
        </w:sdt>
        <w:sdt>
          <w:sdtPr>
            <w:rPr>
              <w:rFonts w:ascii="宋体" w:hAnsi="宋体" w:hint="eastAsia"/>
              <w:szCs w:val="21"/>
            </w:rPr>
            <w:alias w:val="利润表及现金流量表相关科目变动分析"/>
            <w:tag w:val="_GBC_94f5ff32e4ce4847911acff5a0adb36c"/>
            <w:id w:val="1882823797"/>
            <w:lock w:val="sdtLocked"/>
            <w:placeholder>
              <w:docPart w:val="GBC22222222222222222222222222222"/>
            </w:placeholder>
          </w:sdtPr>
          <w:sdtEndPr/>
          <w:sdtContent>
            <w:p w14:paraId="661932C0" w14:textId="55496298" w:rsidR="00C33987" w:rsidRDefault="00096D1F">
              <w:pPr>
                <w:pStyle w:val="ac"/>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412131666"/>
                  <w:lock w:val="sdtLocked"/>
                  <w:placeholder>
                    <w:docPart w:val="GBC22222222222222222222222222222"/>
                  </w:placeholder>
                </w:sdtPr>
                <w:sdtEndPr/>
                <w:sdtContent>
                  <w:r w:rsidR="00DC16CE">
                    <w:rPr>
                      <w:rFonts w:ascii="宋体" w:hAnsi="宋体" w:hint="eastAsia"/>
                      <w:szCs w:val="21"/>
                    </w:rPr>
                    <w:t>投资收益</w:t>
                  </w:r>
                </w:sdtContent>
              </w:sdt>
              <w:r w:rsidR="00A814ED">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647013119"/>
                  <w:lock w:val="sdtLocked"/>
                  <w:placeholder>
                    <w:docPart w:val="GBC22222222222222222222222222222"/>
                  </w:placeholder>
                </w:sdtPr>
                <w:sdtEndPr/>
                <w:sdtContent>
                  <w:r w:rsidR="00DC16CE" w:rsidRPr="00DC16CE">
                    <w:rPr>
                      <w:rFonts w:ascii="宋体" w:hAnsi="宋体" w:hint="eastAsia"/>
                      <w:szCs w:val="21"/>
                    </w:rPr>
                    <w:t>主要系本期公司按权益法确认的投资收益减少所致</w:t>
                  </w:r>
                </w:sdtContent>
              </w:sdt>
            </w:p>
          </w:sdtContent>
        </w:sdt>
        <w:sdt>
          <w:sdtPr>
            <w:rPr>
              <w:rFonts w:ascii="宋体" w:hAnsi="宋体" w:hint="eastAsia"/>
              <w:szCs w:val="21"/>
            </w:rPr>
            <w:alias w:val="利润表及现金流量表相关科目变动分析"/>
            <w:tag w:val="_GBC_94f5ff32e4ce4847911acff5a0adb36c"/>
            <w:id w:val="1357615313"/>
            <w:lock w:val="sdtLocked"/>
            <w:placeholder>
              <w:docPart w:val="GBC22222222222222222222222222222"/>
            </w:placeholder>
          </w:sdtPr>
          <w:sdtEndPr/>
          <w:sdtContent>
            <w:p w14:paraId="6FBCDE6B" w14:textId="0E8E9E94" w:rsidR="00C33987" w:rsidRDefault="00096D1F">
              <w:pPr>
                <w:pStyle w:val="ac"/>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1900431287"/>
                  <w:lock w:val="sdtLocked"/>
                  <w:placeholder>
                    <w:docPart w:val="GBC22222222222222222222222222222"/>
                  </w:placeholder>
                </w:sdtPr>
                <w:sdtEndPr/>
                <w:sdtContent>
                  <w:r w:rsidR="00B23578">
                    <w:rPr>
                      <w:rFonts w:hint="eastAsia"/>
                      <w:sz w:val="22"/>
                    </w:rPr>
                    <w:t>营业外收入</w:t>
                  </w:r>
                </w:sdtContent>
              </w:sdt>
              <w:r w:rsidR="00A814ED">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025524891"/>
                  <w:lock w:val="sdtLocked"/>
                  <w:placeholder>
                    <w:docPart w:val="GBC22222222222222222222222222222"/>
                  </w:placeholder>
                </w:sdtPr>
                <w:sdtEndPr/>
                <w:sdtContent>
                  <w:r w:rsidR="00B23578" w:rsidRPr="00B23578">
                    <w:rPr>
                      <w:rFonts w:ascii="宋体" w:hAnsi="宋体" w:hint="eastAsia"/>
                      <w:szCs w:val="21"/>
                    </w:rPr>
                    <w:t>主要系本期公司取得联营企业的投资成本小于取得投资时应享有被投资单位可辨认净资产公允价值产生的收</w:t>
                  </w:r>
                  <w:r w:rsidR="00B23578">
                    <w:rPr>
                      <w:rFonts w:ascii="宋体" w:hAnsi="宋体" w:hint="eastAsia"/>
                      <w:szCs w:val="21"/>
                    </w:rPr>
                    <w:t>益</w:t>
                  </w:r>
                </w:sdtContent>
              </w:sdt>
            </w:p>
          </w:sdtContent>
        </w:sdt>
      </w:sdtContent>
    </w:sdt>
    <w:bookmarkEnd w:id="30" w:displacedByCustomXml="prev"/>
    <w:bookmarkStart w:id="32" w:name="_Toc342559755" w:displacedByCustomXml="prev"/>
    <w:bookmarkStart w:id="33" w:name="_Toc342565903" w:displacedByCustomXml="prev"/>
    <w:p w14:paraId="3BAD9393" w14:textId="77777777" w:rsidR="00C33987" w:rsidRDefault="00C33987">
      <w:pPr>
        <w:pStyle w:val="ac"/>
        <w:ind w:firstLineChars="0" w:firstLine="0"/>
        <w:jc w:val="left"/>
        <w:rPr>
          <w:rFonts w:ascii="宋体" w:hAnsi="宋体"/>
        </w:rPr>
      </w:pPr>
    </w:p>
    <w:sdt>
      <w:sdtPr>
        <w:rPr>
          <w:rFonts w:ascii="宋体" w:hAnsi="宋体" w:cs="宋体"/>
          <w:b w:val="0"/>
          <w:bCs/>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1"/>
        </w:rPr>
      </w:sdtEndPr>
      <w:sdtContent>
        <w:p w14:paraId="0D034D0A" w14:textId="77777777" w:rsidR="00C33987" w:rsidRDefault="00A814ED">
          <w:pPr>
            <w:pStyle w:val="4"/>
            <w:numPr>
              <w:ilvl w:val="0"/>
              <w:numId w:val="9"/>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EndPr/>
          <w:sdtContent>
            <w:p w14:paraId="279A848F" w14:textId="0CF26DF3" w:rsidR="00C33987" w:rsidRDefault="00A814ED" w:rsidP="00B23578">
              <w:r>
                <w:fldChar w:fldCharType="begin"/>
              </w:r>
              <w:r w:rsidR="00B23578">
                <w:instrText xml:space="preserve"> MACROBUTTON  SnrToggleCheckbox □适用 </w:instrText>
              </w:r>
              <w:r>
                <w:fldChar w:fldCharType="end"/>
              </w:r>
              <w:r>
                <w:fldChar w:fldCharType="begin"/>
              </w:r>
              <w:r w:rsidR="00B23578">
                <w:instrText xml:space="preserve"> MACROBUTTON  SnrToggleCheckbox √不适用 </w:instrText>
              </w:r>
              <w:r>
                <w:fldChar w:fldCharType="end"/>
              </w:r>
            </w:p>
          </w:sdtContent>
        </w:sdt>
        <w:p w14:paraId="6DDC21C9" w14:textId="77777777" w:rsidR="00C33987" w:rsidRDefault="00096D1F"/>
      </w:sdtContent>
    </w:sdt>
    <w:sdt>
      <w:sdtPr>
        <w:rPr>
          <w:rFonts w:ascii="宋体" w:hAnsi="宋体" w:cs="宋体" w:hint="eastAsia"/>
          <w:b w:val="0"/>
          <w:bCs/>
          <w:kern w:val="0"/>
          <w:szCs w:val="24"/>
        </w:rPr>
        <w:alias w:val="模块:非主营业务导致利润重大变化的说明"/>
        <w:tag w:val="_SEC_8eca3e31ebef41f0bccb8c1e5fae0579"/>
        <w:id w:val="-783338503"/>
        <w:lock w:val="sdtLocked"/>
        <w:placeholder>
          <w:docPart w:val="GBC22222222222222222222222222222"/>
        </w:placeholder>
      </w:sdtPr>
      <w:sdtEndPr>
        <w:rPr>
          <w:szCs w:val="21"/>
        </w:rPr>
      </w:sdtEndPr>
      <w:sdtContent>
        <w:p w14:paraId="310912EF" w14:textId="77777777" w:rsidR="00C33987" w:rsidRDefault="00A814ED">
          <w:pPr>
            <w:pStyle w:val="3"/>
            <w:numPr>
              <w:ilvl w:val="0"/>
              <w:numId w:val="8"/>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EndPr/>
          <w:sdtContent>
            <w:p w14:paraId="5140600E" w14:textId="5602566A" w:rsidR="00C33987" w:rsidRDefault="00A814ED" w:rsidP="00B23578">
              <w:r>
                <w:fldChar w:fldCharType="begin"/>
              </w:r>
              <w:r w:rsidR="00B23578">
                <w:instrText xml:space="preserve"> MACROBUTTON  SnrToggleCheckbox □适用 </w:instrText>
              </w:r>
              <w:r>
                <w:fldChar w:fldCharType="end"/>
              </w:r>
              <w:r>
                <w:fldChar w:fldCharType="begin"/>
              </w:r>
              <w:r w:rsidR="00B23578">
                <w:instrText xml:space="preserve"> MACROBUTTON  SnrToggleCheckbox √不适用 </w:instrText>
              </w:r>
              <w:r>
                <w:fldChar w:fldCharType="end"/>
              </w:r>
            </w:p>
          </w:sdtContent>
        </w:sdt>
      </w:sdtContent>
    </w:sdt>
    <w:p w14:paraId="2DB1E176" w14:textId="77777777" w:rsidR="00C33987" w:rsidRDefault="00C33987"/>
    <w:p w14:paraId="1C2346AF" w14:textId="77777777" w:rsidR="00C33987" w:rsidRDefault="00A814ED">
      <w:pPr>
        <w:pStyle w:val="3"/>
        <w:numPr>
          <w:ilvl w:val="0"/>
          <w:numId w:val="8"/>
        </w:numPr>
        <w:rPr>
          <w:rFonts w:ascii="宋体" w:hAnsi="宋体"/>
          <w:szCs w:val="21"/>
        </w:rPr>
      </w:pPr>
      <w:r>
        <w:rPr>
          <w:rFonts w:ascii="宋体" w:hAnsi="宋体"/>
          <w:szCs w:val="21"/>
        </w:rPr>
        <w:t>资产、负债情况分析</w:t>
      </w:r>
    </w:p>
    <w:p w14:paraId="105B60BF" w14:textId="018AF593" w:rsidR="00C33987" w:rsidRDefault="00096D1F">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EndPr/>
        <w:sdtContent>
          <w:r w:rsidR="00A814ED">
            <w:fldChar w:fldCharType="begin"/>
          </w:r>
          <w:r w:rsidR="00B23578">
            <w:instrText xml:space="preserve"> MACROBUTTON  SnrToggleCheckbox √适用 </w:instrText>
          </w:r>
          <w:r w:rsidR="00A814ED">
            <w:fldChar w:fldCharType="end"/>
          </w:r>
          <w:r w:rsidR="00A814ED">
            <w:fldChar w:fldCharType="begin"/>
          </w:r>
          <w:r w:rsidR="00B23578">
            <w:instrText xml:space="preserve"> MACROBUTTON  SnrToggleCheckbox □不适用 </w:instrText>
          </w:r>
          <w:r w:rsidR="00A814ED">
            <w:fldChar w:fldCharType="end"/>
          </w:r>
        </w:sdtContent>
      </w:sdt>
    </w:p>
    <w:bookmarkStart w:id="34" w:name="_Hlk74730011" w:displacedByCustomXml="next"/>
    <w:sdt>
      <w:sdtPr>
        <w:rPr>
          <w:rFonts w:ascii="宋体" w:hAnsi="宋体" w:cs="宋体"/>
          <w:b w:val="0"/>
          <w:bCs/>
          <w:kern w:val="0"/>
          <w:szCs w:val="21"/>
        </w:rPr>
        <w:alias w:val="模块:资产负债情况分析表"/>
        <w:tag w:val="_SEC_6223798588db4238825d68a423f52705"/>
        <w:id w:val="-79673322"/>
        <w:lock w:val="sdtLocked"/>
        <w:placeholder>
          <w:docPart w:val="GBC22222222222222222222222222222"/>
        </w:placeholder>
      </w:sdtPr>
      <w:sdtEndPr/>
      <w:sdtContent>
        <w:p w14:paraId="1C9B4991" w14:textId="77777777" w:rsidR="00C33987" w:rsidRDefault="00A814ED">
          <w:pPr>
            <w:pStyle w:val="4"/>
            <w:numPr>
              <w:ilvl w:val="0"/>
              <w:numId w:val="89"/>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0C6212C6" w14:textId="77777777" w:rsidR="00C33987" w:rsidRDefault="00A814ED">
          <w:pPr>
            <w:jc w:val="right"/>
          </w:pPr>
          <w:r>
            <w:rPr>
              <w:rFonts w:hint="eastAsia"/>
            </w:rPr>
            <w:t>单位：</w:t>
          </w:r>
          <w:sdt>
            <w:sdtPr>
              <w:rPr>
                <w:rFonts w:hint="eastAsia"/>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p>
        <w:tbl>
          <w:tblPr>
            <w:tblStyle w:val="a7"/>
            <w:tblW w:w="6110" w:type="pct"/>
            <w:tblInd w:w="-1168" w:type="dxa"/>
            <w:tblLook w:val="04A0" w:firstRow="1" w:lastRow="0" w:firstColumn="1" w:lastColumn="0" w:noHBand="0" w:noVBand="1"/>
          </w:tblPr>
          <w:tblGrid>
            <w:gridCol w:w="2020"/>
            <w:gridCol w:w="1896"/>
            <w:gridCol w:w="1028"/>
            <w:gridCol w:w="1896"/>
            <w:gridCol w:w="1020"/>
            <w:gridCol w:w="1174"/>
            <w:gridCol w:w="2024"/>
          </w:tblGrid>
          <w:tr w:rsidR="00B23578" w14:paraId="477F66A3" w14:textId="77777777" w:rsidTr="00CD083D">
            <w:trPr>
              <w:trHeight w:val="180"/>
            </w:trPr>
            <w:bookmarkStart w:id="35" w:name="_Hlk74646362" w:displacedByCustomXml="next"/>
            <w:sdt>
              <w:sdtPr>
                <w:rPr>
                  <w:rFonts w:asciiTheme="minorEastAsia" w:eastAsiaTheme="minorEastAsia" w:hAnsiTheme="minorEastAsia"/>
                </w:rPr>
                <w:tag w:val="_PLD_d0f356a255cd4ad2a1d809f43b17afe4"/>
                <w:id w:val="-939297170"/>
                <w:lock w:val="sdtLocked"/>
              </w:sdtPr>
              <w:sdtEndPr/>
              <w:sdtContent>
                <w:tc>
                  <w:tcPr>
                    <w:tcW w:w="913" w:type="pct"/>
                    <w:vAlign w:val="center"/>
                  </w:tcPr>
                  <w:p w14:paraId="2976FA44" w14:textId="77777777" w:rsidR="00C33987" w:rsidRDefault="00A814ED">
                    <w:pPr>
                      <w:jc w:val="center"/>
                      <w:rPr>
                        <w:rStyle w:val="50"/>
                        <w:rFonts w:asciiTheme="minorEastAsia" w:eastAsiaTheme="minorEastAsia" w:hAnsiTheme="minorEastAsia"/>
                        <w:b w:val="0"/>
                        <w:bCs/>
                        <w:szCs w:val="21"/>
                      </w:rPr>
                    </w:pPr>
                    <w:r>
                      <w:rPr>
                        <w:rFonts w:asciiTheme="minorEastAsia" w:eastAsiaTheme="minorEastAsia" w:hAnsiTheme="minorEastAsia"/>
                      </w:rPr>
                      <w:t>项目名称</w:t>
                    </w:r>
                  </w:p>
                </w:tc>
              </w:sdtContent>
            </w:sdt>
            <w:sdt>
              <w:sdtPr>
                <w:rPr>
                  <w:rFonts w:asciiTheme="minorEastAsia" w:eastAsiaTheme="minorEastAsia" w:hAnsiTheme="minorEastAsia"/>
                </w:rPr>
                <w:tag w:val="_PLD_908740cf286747d79d5abbe407fef2b5"/>
                <w:id w:val="-1134254235"/>
                <w:lock w:val="sdtLocked"/>
              </w:sdtPr>
              <w:sdtEndPr/>
              <w:sdtContent>
                <w:tc>
                  <w:tcPr>
                    <w:tcW w:w="857" w:type="pct"/>
                    <w:vAlign w:val="center"/>
                  </w:tcPr>
                  <w:p w14:paraId="546BCF5B" w14:textId="77777777" w:rsidR="00C33987" w:rsidRDefault="00A814ED">
                    <w:pPr>
                      <w:jc w:val="center"/>
                      <w:rPr>
                        <w:rStyle w:val="50"/>
                        <w:rFonts w:asciiTheme="minorEastAsia" w:eastAsiaTheme="minorEastAsia" w:hAnsiTheme="minorEastAsia"/>
                        <w:b w:val="0"/>
                        <w:bCs/>
                        <w:szCs w:val="21"/>
                      </w:rPr>
                    </w:pPr>
                    <w:r>
                      <w:rPr>
                        <w:rFonts w:asciiTheme="minorEastAsia" w:eastAsiaTheme="minorEastAsia" w:hAnsiTheme="minorEastAsia"/>
                      </w:rPr>
                      <w:t>本期期末数</w:t>
                    </w:r>
                  </w:p>
                </w:tc>
              </w:sdtContent>
            </w:sdt>
            <w:sdt>
              <w:sdtPr>
                <w:rPr>
                  <w:rFonts w:asciiTheme="minorEastAsia" w:eastAsiaTheme="minorEastAsia" w:hAnsiTheme="minorEastAsia"/>
                </w:rPr>
                <w:tag w:val="_PLD_329bbbc9fa484c0990e705c4343b8bd2"/>
                <w:id w:val="570628693"/>
                <w:lock w:val="sdtLocked"/>
              </w:sdtPr>
              <w:sdtEndPr/>
              <w:sdtContent>
                <w:tc>
                  <w:tcPr>
                    <w:tcW w:w="465" w:type="pct"/>
                    <w:vAlign w:val="center"/>
                  </w:tcPr>
                  <w:p w14:paraId="46FEA8EE" w14:textId="77777777" w:rsidR="00C33987" w:rsidRDefault="00A814ED">
                    <w:pPr>
                      <w:jc w:val="center"/>
                      <w:rPr>
                        <w:rStyle w:val="50"/>
                        <w:rFonts w:asciiTheme="minorEastAsia" w:eastAsiaTheme="minorEastAsia" w:hAnsiTheme="minorEastAsia"/>
                        <w:b w:val="0"/>
                        <w:bCs/>
                        <w:szCs w:val="21"/>
                      </w:rPr>
                    </w:pPr>
                    <w:r>
                      <w:rPr>
                        <w:rFonts w:asciiTheme="minorEastAsia" w:eastAsiaTheme="minorEastAsia" w:hAnsiTheme="minorEastAsia"/>
                      </w:rPr>
                      <w:t>本期期末数占总资产的比例</w:t>
                    </w:r>
                    <w:r>
                      <w:rPr>
                        <w:rFonts w:asciiTheme="minorEastAsia" w:eastAsiaTheme="minorEastAsia" w:hAnsiTheme="minorEastAsia"/>
                      </w:rPr>
                      <w:lastRenderedPageBreak/>
                      <w:t>（%）</w:t>
                    </w:r>
                  </w:p>
                </w:tc>
              </w:sdtContent>
            </w:sdt>
            <w:sdt>
              <w:sdtPr>
                <w:rPr>
                  <w:rFonts w:asciiTheme="minorEastAsia" w:eastAsiaTheme="minorEastAsia" w:hAnsiTheme="minorEastAsia"/>
                </w:rPr>
                <w:tag w:val="_PLD_56ec8d815a204f39816e77d18cf2ac7e"/>
                <w:id w:val="1941866980"/>
                <w:lock w:val="sdtLocked"/>
              </w:sdtPr>
              <w:sdtEndPr/>
              <w:sdtContent>
                <w:tc>
                  <w:tcPr>
                    <w:tcW w:w="857" w:type="pct"/>
                    <w:vAlign w:val="center"/>
                  </w:tcPr>
                  <w:p w14:paraId="32A38841" w14:textId="77777777" w:rsidR="00C33987" w:rsidRDefault="00A814ED">
                    <w:pPr>
                      <w:jc w:val="center"/>
                      <w:rPr>
                        <w:rStyle w:val="50"/>
                        <w:rFonts w:asciiTheme="minorEastAsia" w:eastAsiaTheme="minorEastAsia" w:hAnsiTheme="minorEastAsia"/>
                        <w:b w:val="0"/>
                        <w:bCs/>
                        <w:szCs w:val="21"/>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w:t>
                    </w:r>
                  </w:p>
                </w:tc>
              </w:sdtContent>
            </w:sdt>
            <w:sdt>
              <w:sdtPr>
                <w:rPr>
                  <w:rFonts w:asciiTheme="minorEastAsia" w:eastAsiaTheme="minorEastAsia" w:hAnsiTheme="minorEastAsia"/>
                </w:rPr>
                <w:tag w:val="_PLD_4bc2806364aa476db7b5ac96d585ad18"/>
                <w:id w:val="1151325001"/>
                <w:lock w:val="sdtLocked"/>
              </w:sdtPr>
              <w:sdtEndPr/>
              <w:sdtContent>
                <w:tc>
                  <w:tcPr>
                    <w:tcW w:w="461" w:type="pct"/>
                    <w:vAlign w:val="center"/>
                  </w:tcPr>
                  <w:p w14:paraId="46AEFEA1" w14:textId="77777777" w:rsidR="00C33987" w:rsidRDefault="00A814ED">
                    <w:pPr>
                      <w:jc w:val="center"/>
                      <w:rPr>
                        <w:rStyle w:val="50"/>
                        <w:rFonts w:asciiTheme="minorEastAsia" w:eastAsiaTheme="minorEastAsia" w:hAnsiTheme="minorEastAsia"/>
                        <w:b w:val="0"/>
                        <w:bCs/>
                        <w:szCs w:val="21"/>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期末数占总资产的比例</w:t>
                    </w:r>
                    <w:r>
                      <w:rPr>
                        <w:rFonts w:asciiTheme="minorEastAsia" w:eastAsiaTheme="minorEastAsia" w:hAnsiTheme="minorEastAsia"/>
                      </w:rPr>
                      <w:lastRenderedPageBreak/>
                      <w:t>（%）</w:t>
                    </w:r>
                  </w:p>
                </w:tc>
              </w:sdtContent>
            </w:sdt>
            <w:sdt>
              <w:sdtPr>
                <w:rPr>
                  <w:rFonts w:asciiTheme="minorEastAsia" w:eastAsiaTheme="minorEastAsia" w:hAnsiTheme="minorEastAsia"/>
                </w:rPr>
                <w:tag w:val="_PLD_4cfcbfaae8d94f2d87cb33b122df7a82"/>
                <w:id w:val="195206065"/>
                <w:lock w:val="sdtLocked"/>
              </w:sdtPr>
              <w:sdtEndPr/>
              <w:sdtContent>
                <w:tc>
                  <w:tcPr>
                    <w:tcW w:w="531" w:type="pct"/>
                    <w:vAlign w:val="center"/>
                  </w:tcPr>
                  <w:p w14:paraId="426B383C" w14:textId="77777777" w:rsidR="00C33987" w:rsidRDefault="00A814ED">
                    <w:pPr>
                      <w:jc w:val="center"/>
                      <w:rPr>
                        <w:rStyle w:val="50"/>
                        <w:rFonts w:asciiTheme="minorEastAsia" w:eastAsiaTheme="minorEastAsia" w:hAnsiTheme="minorEastAsia"/>
                        <w:b w:val="0"/>
                        <w:bCs/>
                        <w:szCs w:val="21"/>
                      </w:rPr>
                    </w:pPr>
                    <w:r>
                      <w:rPr>
                        <w:rFonts w:asciiTheme="minorEastAsia" w:eastAsiaTheme="minorEastAsia" w:hAnsiTheme="minorEastAsia"/>
                      </w:rPr>
                      <w:t>本期期末金额较上</w:t>
                    </w:r>
                    <w:r>
                      <w:rPr>
                        <w:rFonts w:asciiTheme="minorEastAsia" w:eastAsiaTheme="minorEastAsia" w:hAnsiTheme="minorEastAsia" w:hint="eastAsia"/>
                      </w:rPr>
                      <w:t>年</w:t>
                    </w:r>
                    <w:r>
                      <w:rPr>
                        <w:rFonts w:asciiTheme="minorEastAsia" w:eastAsiaTheme="minorEastAsia" w:hAnsiTheme="minorEastAsia"/>
                      </w:rPr>
                      <w:t>期末变动比例（%）</w:t>
                    </w:r>
                  </w:p>
                </w:tc>
              </w:sdtContent>
            </w:sdt>
            <w:sdt>
              <w:sdtPr>
                <w:rPr>
                  <w:rFonts w:asciiTheme="minorEastAsia" w:eastAsiaTheme="minorEastAsia" w:hAnsiTheme="minorEastAsia"/>
                </w:rPr>
                <w:tag w:val="_PLD_2acc4b359fa846d5bfb9939daf2ce46b"/>
                <w:id w:val="591673415"/>
                <w:lock w:val="sdtLocked"/>
              </w:sdtPr>
              <w:sdtEndPr/>
              <w:sdtContent>
                <w:tc>
                  <w:tcPr>
                    <w:tcW w:w="915" w:type="pct"/>
                    <w:vAlign w:val="center"/>
                  </w:tcPr>
                  <w:p w14:paraId="26593628" w14:textId="77777777" w:rsidR="00C33987" w:rsidRDefault="00A814ED">
                    <w:pPr>
                      <w:jc w:val="center"/>
                      <w:rPr>
                        <w:rStyle w:val="50"/>
                        <w:rFonts w:asciiTheme="minorEastAsia" w:eastAsiaTheme="minorEastAsia" w:hAnsiTheme="minorEastAsia"/>
                        <w:b w:val="0"/>
                        <w:bCs/>
                        <w:szCs w:val="21"/>
                      </w:rPr>
                    </w:pPr>
                    <w:r>
                      <w:rPr>
                        <w:rFonts w:asciiTheme="minorEastAsia" w:eastAsiaTheme="minorEastAsia" w:hAnsiTheme="minorEastAsia"/>
                      </w:rPr>
                      <w:t>情况说明</w:t>
                    </w:r>
                  </w:p>
                </w:tc>
              </w:sdtContent>
            </w:sdt>
          </w:tr>
          <w:tr w:rsidR="00B23578" w14:paraId="654D1F9B" w14:textId="77777777" w:rsidTr="00CD083D">
            <w:trPr>
              <w:trHeight w:val="135"/>
            </w:trPr>
            <w:tc>
              <w:tcPr>
                <w:tcW w:w="913" w:type="pct"/>
              </w:tcPr>
              <w:p w14:paraId="7D914757"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货币资金</w:t>
                </w:r>
              </w:p>
            </w:tc>
            <w:tc>
              <w:tcPr>
                <w:tcW w:w="857" w:type="pct"/>
              </w:tcPr>
              <w:p w14:paraId="496AC36D" w14:textId="0BEBA835" w:rsidR="00C33987" w:rsidRDefault="00F4326A">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591,389,125.68</w:t>
                </w:r>
              </w:p>
            </w:tc>
            <w:tc>
              <w:tcPr>
                <w:tcW w:w="465" w:type="pct"/>
              </w:tcPr>
              <w:p w14:paraId="1FD7F8F4" w14:textId="4BD9B7ED"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8.89</w:t>
                </w:r>
              </w:p>
            </w:tc>
            <w:tc>
              <w:tcPr>
                <w:tcW w:w="857" w:type="pct"/>
              </w:tcPr>
              <w:p w14:paraId="3B765FA3" w14:textId="7A71D32A"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611,483,447.81</w:t>
                </w:r>
              </w:p>
            </w:tc>
            <w:tc>
              <w:tcPr>
                <w:tcW w:w="461" w:type="pct"/>
              </w:tcPr>
              <w:p w14:paraId="473FD67E" w14:textId="7BBEEAD0"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9.58</w:t>
                </w:r>
              </w:p>
            </w:tc>
            <w:tc>
              <w:tcPr>
                <w:tcW w:w="531" w:type="pct"/>
              </w:tcPr>
              <w:p w14:paraId="77147749" w14:textId="313DFC62" w:rsidR="00C33987" w:rsidRPr="00C7485D" w:rsidRDefault="00C7485D" w:rsidP="003B04CD">
                <w:pPr>
                  <w:jc w:val="right"/>
                  <w:rPr>
                    <w:rStyle w:val="50"/>
                    <w:b w:val="0"/>
                    <w:bCs/>
                    <w:color w:val="000000"/>
                    <w:kern w:val="0"/>
                    <w:sz w:val="22"/>
                    <w:szCs w:val="22"/>
                  </w:rPr>
                </w:pPr>
                <w:r>
                  <w:rPr>
                    <w:rFonts w:hint="eastAsia"/>
                    <w:color w:val="000000"/>
                    <w:sz w:val="22"/>
                    <w:szCs w:val="22"/>
                  </w:rPr>
                  <w:t xml:space="preserve">-3.29 </w:t>
                </w:r>
              </w:p>
            </w:tc>
            <w:tc>
              <w:tcPr>
                <w:tcW w:w="915" w:type="pct"/>
              </w:tcPr>
              <w:p w14:paraId="673131B7" w14:textId="77777777" w:rsidR="00C33987" w:rsidRDefault="00C33987">
                <w:pPr>
                  <w:rPr>
                    <w:rStyle w:val="50"/>
                    <w:rFonts w:asciiTheme="minorEastAsia" w:eastAsiaTheme="minorEastAsia" w:hAnsiTheme="minorEastAsia"/>
                    <w:b w:val="0"/>
                    <w:bCs/>
                    <w:szCs w:val="21"/>
                  </w:rPr>
                </w:pPr>
              </w:p>
            </w:tc>
          </w:tr>
          <w:tr w:rsidR="00B23578" w14:paraId="6CD651D6" w14:textId="77777777" w:rsidTr="00CD083D">
            <w:trPr>
              <w:trHeight w:val="135"/>
            </w:trPr>
            <w:tc>
              <w:tcPr>
                <w:tcW w:w="913" w:type="pct"/>
              </w:tcPr>
              <w:p w14:paraId="5AC26D40"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应收款项</w:t>
                </w:r>
              </w:p>
            </w:tc>
            <w:tc>
              <w:tcPr>
                <w:tcW w:w="857" w:type="pct"/>
              </w:tcPr>
              <w:p w14:paraId="6FE61853" w14:textId="6AA0AFF3" w:rsidR="00C33987" w:rsidRDefault="00F4326A">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189,927,865.31</w:t>
                </w:r>
              </w:p>
            </w:tc>
            <w:tc>
              <w:tcPr>
                <w:tcW w:w="465" w:type="pct"/>
              </w:tcPr>
              <w:p w14:paraId="69400D74" w14:textId="787AB539"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2.86</w:t>
                </w:r>
              </w:p>
            </w:tc>
            <w:tc>
              <w:tcPr>
                <w:tcW w:w="857" w:type="pct"/>
              </w:tcPr>
              <w:p w14:paraId="59510B28" w14:textId="1687573A"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173,188,941.52</w:t>
                </w:r>
              </w:p>
            </w:tc>
            <w:tc>
              <w:tcPr>
                <w:tcW w:w="461" w:type="pct"/>
              </w:tcPr>
              <w:p w14:paraId="1525EC94" w14:textId="612A07F0"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2.71</w:t>
                </w:r>
              </w:p>
            </w:tc>
            <w:tc>
              <w:tcPr>
                <w:tcW w:w="531" w:type="pct"/>
              </w:tcPr>
              <w:p w14:paraId="6AF1A495" w14:textId="247F610C" w:rsidR="00C33987" w:rsidRDefault="00C7485D" w:rsidP="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9.67</w:t>
                </w:r>
              </w:p>
            </w:tc>
            <w:tc>
              <w:tcPr>
                <w:tcW w:w="915" w:type="pct"/>
              </w:tcPr>
              <w:p w14:paraId="5343D885" w14:textId="77777777" w:rsidR="00C33987" w:rsidRDefault="00C33987">
                <w:pPr>
                  <w:rPr>
                    <w:rStyle w:val="50"/>
                    <w:rFonts w:asciiTheme="minorEastAsia" w:eastAsiaTheme="minorEastAsia" w:hAnsiTheme="minorEastAsia"/>
                    <w:b w:val="0"/>
                    <w:bCs/>
                    <w:szCs w:val="21"/>
                  </w:rPr>
                </w:pPr>
              </w:p>
            </w:tc>
          </w:tr>
          <w:tr w:rsidR="00C7485D" w14:paraId="1DB8BF72" w14:textId="77777777" w:rsidTr="00CD083D">
            <w:trPr>
              <w:trHeight w:val="135"/>
            </w:trPr>
            <w:tc>
              <w:tcPr>
                <w:tcW w:w="913" w:type="pct"/>
              </w:tcPr>
              <w:p w14:paraId="0F88B149" w14:textId="71F4E454" w:rsidR="00C7485D" w:rsidRDefault="00C7485D">
                <w:pPr>
                  <w:rPr>
                    <w:rStyle w:val="50"/>
                    <w:rFonts w:asciiTheme="minorEastAsia" w:eastAsiaTheme="minorEastAsia" w:hAnsiTheme="minorEastAsia"/>
                    <w:b w:val="0"/>
                    <w:szCs w:val="21"/>
                  </w:rPr>
                </w:pPr>
                <w:r>
                  <w:rPr>
                    <w:rStyle w:val="50"/>
                    <w:rFonts w:asciiTheme="minorEastAsia" w:eastAsiaTheme="minorEastAsia" w:hAnsiTheme="minorEastAsia" w:hint="eastAsia"/>
                    <w:b w:val="0"/>
                    <w:szCs w:val="21"/>
                  </w:rPr>
                  <w:t>预付款项</w:t>
                </w:r>
              </w:p>
            </w:tc>
            <w:tc>
              <w:tcPr>
                <w:tcW w:w="857" w:type="pct"/>
              </w:tcPr>
              <w:p w14:paraId="0A05F01A" w14:textId="5AE8531D" w:rsidR="00C7485D"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23,852,204.90</w:t>
                </w:r>
              </w:p>
            </w:tc>
            <w:tc>
              <w:tcPr>
                <w:tcW w:w="465" w:type="pct"/>
              </w:tcPr>
              <w:p w14:paraId="20D8B9DD" w14:textId="1DC96F41" w:rsidR="00C7485D"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0.36</w:t>
                </w:r>
              </w:p>
            </w:tc>
            <w:tc>
              <w:tcPr>
                <w:tcW w:w="857" w:type="pct"/>
              </w:tcPr>
              <w:p w14:paraId="355F1167" w14:textId="53BDE3C8" w:rsidR="00C7485D"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18,618,532.74</w:t>
                </w:r>
              </w:p>
            </w:tc>
            <w:tc>
              <w:tcPr>
                <w:tcW w:w="461" w:type="pct"/>
              </w:tcPr>
              <w:p w14:paraId="1B2B6626" w14:textId="36D86153" w:rsidR="00C7485D"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0.29</w:t>
                </w:r>
              </w:p>
            </w:tc>
            <w:tc>
              <w:tcPr>
                <w:tcW w:w="531" w:type="pct"/>
              </w:tcPr>
              <w:p w14:paraId="6AFA8F73" w14:textId="261A75AF" w:rsidR="00C7485D" w:rsidRDefault="00C7485D" w:rsidP="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28.11</w:t>
                </w:r>
              </w:p>
            </w:tc>
            <w:tc>
              <w:tcPr>
                <w:tcW w:w="915" w:type="pct"/>
              </w:tcPr>
              <w:p w14:paraId="295E3234" w14:textId="77777777" w:rsidR="00C7485D" w:rsidRDefault="00C7485D">
                <w:pPr>
                  <w:rPr>
                    <w:rStyle w:val="50"/>
                    <w:rFonts w:asciiTheme="minorEastAsia" w:eastAsiaTheme="minorEastAsia" w:hAnsiTheme="minorEastAsia"/>
                    <w:b w:val="0"/>
                    <w:bCs/>
                    <w:szCs w:val="21"/>
                  </w:rPr>
                </w:pPr>
              </w:p>
            </w:tc>
          </w:tr>
          <w:tr w:rsidR="00B23578" w14:paraId="02C1252C" w14:textId="77777777" w:rsidTr="00CD083D">
            <w:trPr>
              <w:trHeight w:val="135"/>
            </w:trPr>
            <w:tc>
              <w:tcPr>
                <w:tcW w:w="913" w:type="pct"/>
              </w:tcPr>
              <w:p w14:paraId="750E71AE"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存货</w:t>
                </w:r>
              </w:p>
            </w:tc>
            <w:tc>
              <w:tcPr>
                <w:tcW w:w="857" w:type="pct"/>
              </w:tcPr>
              <w:p w14:paraId="462C12A0" w14:textId="22352BF9" w:rsidR="00C33987" w:rsidRDefault="00F4326A">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683,311,193.45</w:t>
                </w:r>
              </w:p>
            </w:tc>
            <w:tc>
              <w:tcPr>
                <w:tcW w:w="465" w:type="pct"/>
              </w:tcPr>
              <w:p w14:paraId="23D36C0D" w14:textId="60218DD1"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10.27</w:t>
                </w:r>
              </w:p>
            </w:tc>
            <w:tc>
              <w:tcPr>
                <w:tcW w:w="857" w:type="pct"/>
              </w:tcPr>
              <w:p w14:paraId="00E50618" w14:textId="024A8390"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619,213,620.91</w:t>
                </w:r>
              </w:p>
            </w:tc>
            <w:tc>
              <w:tcPr>
                <w:tcW w:w="461" w:type="pct"/>
              </w:tcPr>
              <w:p w14:paraId="6D277240" w14:textId="7FA5EFB8" w:rsidR="00C33987" w:rsidRDefault="00C7485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9.70</w:t>
                </w:r>
              </w:p>
            </w:tc>
            <w:tc>
              <w:tcPr>
                <w:tcW w:w="531" w:type="pct"/>
              </w:tcPr>
              <w:p w14:paraId="1D56EF8C" w14:textId="1BEA5FD5" w:rsidR="00C33987" w:rsidRDefault="00C7485D" w:rsidP="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10.35</w:t>
                </w:r>
              </w:p>
            </w:tc>
            <w:tc>
              <w:tcPr>
                <w:tcW w:w="915" w:type="pct"/>
              </w:tcPr>
              <w:p w14:paraId="2B309B43" w14:textId="77777777" w:rsidR="00C33987" w:rsidRDefault="00C33987">
                <w:pPr>
                  <w:rPr>
                    <w:rStyle w:val="50"/>
                    <w:rFonts w:asciiTheme="minorEastAsia" w:eastAsiaTheme="minorEastAsia" w:hAnsiTheme="minorEastAsia"/>
                    <w:b w:val="0"/>
                    <w:bCs/>
                    <w:szCs w:val="21"/>
                  </w:rPr>
                </w:pPr>
              </w:p>
            </w:tc>
          </w:tr>
          <w:tr w:rsidR="00B23578" w14:paraId="107F2471" w14:textId="77777777" w:rsidTr="00CD083D">
            <w:trPr>
              <w:trHeight w:val="135"/>
            </w:trPr>
            <w:tc>
              <w:tcPr>
                <w:tcW w:w="913" w:type="pct"/>
              </w:tcPr>
              <w:p w14:paraId="46BBB591"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合同资产</w:t>
                </w:r>
              </w:p>
            </w:tc>
            <w:tc>
              <w:tcPr>
                <w:tcW w:w="857" w:type="pct"/>
              </w:tcPr>
              <w:p w14:paraId="2A315871" w14:textId="77777777" w:rsidR="00C33987" w:rsidRDefault="00C33987">
                <w:pPr>
                  <w:jc w:val="right"/>
                  <w:rPr>
                    <w:rStyle w:val="50"/>
                    <w:rFonts w:asciiTheme="minorEastAsia" w:eastAsiaTheme="minorEastAsia" w:hAnsiTheme="minorEastAsia"/>
                    <w:b w:val="0"/>
                    <w:bCs/>
                    <w:szCs w:val="21"/>
                  </w:rPr>
                </w:pPr>
              </w:p>
            </w:tc>
            <w:tc>
              <w:tcPr>
                <w:tcW w:w="465" w:type="pct"/>
              </w:tcPr>
              <w:p w14:paraId="421AAC96" w14:textId="77777777" w:rsidR="00C33987" w:rsidRDefault="00C33987">
                <w:pPr>
                  <w:jc w:val="right"/>
                  <w:rPr>
                    <w:rStyle w:val="50"/>
                    <w:rFonts w:asciiTheme="minorEastAsia" w:eastAsiaTheme="minorEastAsia" w:hAnsiTheme="minorEastAsia"/>
                    <w:b w:val="0"/>
                    <w:bCs/>
                    <w:szCs w:val="21"/>
                  </w:rPr>
                </w:pPr>
              </w:p>
            </w:tc>
            <w:tc>
              <w:tcPr>
                <w:tcW w:w="857" w:type="pct"/>
              </w:tcPr>
              <w:p w14:paraId="145BBF8D" w14:textId="77777777" w:rsidR="00C33987" w:rsidRDefault="00C33987">
                <w:pPr>
                  <w:jc w:val="right"/>
                  <w:rPr>
                    <w:rStyle w:val="50"/>
                    <w:rFonts w:asciiTheme="minorEastAsia" w:eastAsiaTheme="minorEastAsia" w:hAnsiTheme="minorEastAsia"/>
                    <w:b w:val="0"/>
                    <w:bCs/>
                    <w:szCs w:val="21"/>
                  </w:rPr>
                </w:pPr>
              </w:p>
            </w:tc>
            <w:tc>
              <w:tcPr>
                <w:tcW w:w="461" w:type="pct"/>
              </w:tcPr>
              <w:p w14:paraId="1ED03B86" w14:textId="77777777" w:rsidR="00C33987" w:rsidRDefault="00C33987">
                <w:pPr>
                  <w:jc w:val="right"/>
                  <w:rPr>
                    <w:rStyle w:val="50"/>
                    <w:rFonts w:asciiTheme="minorEastAsia" w:eastAsiaTheme="minorEastAsia" w:hAnsiTheme="minorEastAsia"/>
                    <w:b w:val="0"/>
                    <w:bCs/>
                    <w:szCs w:val="21"/>
                  </w:rPr>
                </w:pPr>
              </w:p>
            </w:tc>
            <w:tc>
              <w:tcPr>
                <w:tcW w:w="531" w:type="pct"/>
              </w:tcPr>
              <w:p w14:paraId="3588391B" w14:textId="77777777" w:rsidR="00C33987" w:rsidRDefault="00C33987">
                <w:pPr>
                  <w:jc w:val="right"/>
                  <w:rPr>
                    <w:rStyle w:val="50"/>
                    <w:rFonts w:asciiTheme="minorEastAsia" w:eastAsiaTheme="minorEastAsia" w:hAnsiTheme="minorEastAsia"/>
                    <w:b w:val="0"/>
                    <w:bCs/>
                    <w:szCs w:val="21"/>
                  </w:rPr>
                </w:pPr>
              </w:p>
            </w:tc>
            <w:tc>
              <w:tcPr>
                <w:tcW w:w="915" w:type="pct"/>
              </w:tcPr>
              <w:p w14:paraId="460387D7" w14:textId="77777777" w:rsidR="00C33987" w:rsidRDefault="00C33987">
                <w:pPr>
                  <w:rPr>
                    <w:rStyle w:val="50"/>
                    <w:rFonts w:asciiTheme="minorEastAsia" w:eastAsiaTheme="minorEastAsia" w:hAnsiTheme="minorEastAsia"/>
                    <w:b w:val="0"/>
                    <w:bCs/>
                    <w:szCs w:val="21"/>
                  </w:rPr>
                </w:pPr>
              </w:p>
            </w:tc>
          </w:tr>
          <w:tr w:rsidR="00AD75E5" w14:paraId="0ED46AAC" w14:textId="77777777" w:rsidTr="00CD083D">
            <w:trPr>
              <w:trHeight w:val="135"/>
            </w:trPr>
            <w:tc>
              <w:tcPr>
                <w:tcW w:w="913" w:type="pct"/>
              </w:tcPr>
              <w:p w14:paraId="6D39D00B" w14:textId="0CA2E9FD" w:rsidR="00AD75E5" w:rsidRDefault="00AD75E5">
                <w:pPr>
                  <w:rPr>
                    <w:rStyle w:val="50"/>
                    <w:rFonts w:asciiTheme="minorEastAsia" w:eastAsiaTheme="minorEastAsia" w:hAnsiTheme="minorEastAsia"/>
                    <w:b w:val="0"/>
                    <w:szCs w:val="21"/>
                  </w:rPr>
                </w:pPr>
                <w:r>
                  <w:rPr>
                    <w:rStyle w:val="50"/>
                    <w:rFonts w:asciiTheme="minorEastAsia" w:eastAsiaTheme="minorEastAsia" w:hAnsiTheme="minorEastAsia" w:hint="eastAsia"/>
                    <w:b w:val="0"/>
                    <w:szCs w:val="21"/>
                  </w:rPr>
                  <w:t>其他流动资产</w:t>
                </w:r>
              </w:p>
            </w:tc>
            <w:tc>
              <w:tcPr>
                <w:tcW w:w="857" w:type="pct"/>
              </w:tcPr>
              <w:p w14:paraId="5DEF2A49" w14:textId="19AC8BAF" w:rsidR="00AD75E5" w:rsidRDefault="00AD75E5">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66,596,441.12</w:t>
                </w:r>
              </w:p>
            </w:tc>
            <w:tc>
              <w:tcPr>
                <w:tcW w:w="465" w:type="pct"/>
              </w:tcPr>
              <w:p w14:paraId="3B3608C3" w14:textId="0B77665C" w:rsidR="00AD75E5" w:rsidRDefault="00AD75E5">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1.00</w:t>
                </w:r>
              </w:p>
            </w:tc>
            <w:tc>
              <w:tcPr>
                <w:tcW w:w="857" w:type="pct"/>
              </w:tcPr>
              <w:p w14:paraId="22FAFD4E" w14:textId="7E9E8A38" w:rsidR="00AD75E5" w:rsidRDefault="00AD75E5">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56,498,939.47</w:t>
                </w:r>
              </w:p>
            </w:tc>
            <w:tc>
              <w:tcPr>
                <w:tcW w:w="461" w:type="pct"/>
              </w:tcPr>
              <w:p w14:paraId="11D4525C" w14:textId="23298C64" w:rsidR="00AD75E5" w:rsidRDefault="00AD75E5">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0.89</w:t>
                </w:r>
              </w:p>
            </w:tc>
            <w:tc>
              <w:tcPr>
                <w:tcW w:w="531" w:type="pct"/>
              </w:tcPr>
              <w:p w14:paraId="19684FAB" w14:textId="0BFBB086" w:rsidR="00AD75E5" w:rsidRDefault="00AD75E5">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17.87</w:t>
                </w:r>
              </w:p>
            </w:tc>
            <w:tc>
              <w:tcPr>
                <w:tcW w:w="915" w:type="pct"/>
              </w:tcPr>
              <w:p w14:paraId="51C50818" w14:textId="77777777" w:rsidR="00AD75E5" w:rsidRDefault="00AD75E5">
                <w:pPr>
                  <w:rPr>
                    <w:rStyle w:val="50"/>
                    <w:rFonts w:asciiTheme="minorEastAsia" w:eastAsiaTheme="minorEastAsia" w:hAnsiTheme="minorEastAsia"/>
                    <w:b w:val="0"/>
                    <w:bCs/>
                    <w:szCs w:val="21"/>
                  </w:rPr>
                </w:pPr>
              </w:p>
            </w:tc>
          </w:tr>
          <w:tr w:rsidR="00B23578" w14:paraId="393A2F4F" w14:textId="77777777" w:rsidTr="00CD083D">
            <w:trPr>
              <w:trHeight w:val="135"/>
            </w:trPr>
            <w:tc>
              <w:tcPr>
                <w:tcW w:w="913" w:type="pct"/>
              </w:tcPr>
              <w:p w14:paraId="78A5B4A6"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投资性房地产</w:t>
                </w:r>
              </w:p>
            </w:tc>
            <w:tc>
              <w:tcPr>
                <w:tcW w:w="857" w:type="pct"/>
              </w:tcPr>
              <w:p w14:paraId="08104DF4" w14:textId="0B94B9B8"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7,511,170.12</w:t>
                </w:r>
              </w:p>
            </w:tc>
            <w:tc>
              <w:tcPr>
                <w:tcW w:w="465" w:type="pct"/>
              </w:tcPr>
              <w:p w14:paraId="748B30AD" w14:textId="63A570D4"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0.11</w:t>
                </w:r>
              </w:p>
            </w:tc>
            <w:tc>
              <w:tcPr>
                <w:tcW w:w="857" w:type="pct"/>
              </w:tcPr>
              <w:p w14:paraId="1AD74F0A" w14:textId="5CE65C91"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7,706,464.86</w:t>
                </w:r>
              </w:p>
            </w:tc>
            <w:tc>
              <w:tcPr>
                <w:tcW w:w="461" w:type="pct"/>
              </w:tcPr>
              <w:p w14:paraId="51000594" w14:textId="0C7A0191"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0.12</w:t>
                </w:r>
              </w:p>
            </w:tc>
            <w:tc>
              <w:tcPr>
                <w:tcW w:w="531" w:type="pct"/>
              </w:tcPr>
              <w:p w14:paraId="08E2DB88" w14:textId="4413C0AB" w:rsidR="00C33987" w:rsidRPr="00D62019" w:rsidRDefault="00D62019" w:rsidP="00D62019">
                <w:pPr>
                  <w:jc w:val="right"/>
                  <w:rPr>
                    <w:rStyle w:val="50"/>
                    <w:b w:val="0"/>
                    <w:bCs/>
                    <w:color w:val="000000"/>
                    <w:kern w:val="0"/>
                    <w:sz w:val="22"/>
                    <w:szCs w:val="22"/>
                  </w:rPr>
                </w:pPr>
                <w:r>
                  <w:rPr>
                    <w:rFonts w:hint="eastAsia"/>
                    <w:color w:val="000000"/>
                    <w:sz w:val="22"/>
                    <w:szCs w:val="22"/>
                  </w:rPr>
                  <w:t>-2.53</w:t>
                </w:r>
              </w:p>
            </w:tc>
            <w:tc>
              <w:tcPr>
                <w:tcW w:w="915" w:type="pct"/>
              </w:tcPr>
              <w:p w14:paraId="020C9EF1" w14:textId="77777777" w:rsidR="00C33987" w:rsidRDefault="00C33987">
                <w:pPr>
                  <w:rPr>
                    <w:rStyle w:val="50"/>
                    <w:rFonts w:asciiTheme="minorEastAsia" w:eastAsiaTheme="minorEastAsia" w:hAnsiTheme="minorEastAsia"/>
                    <w:b w:val="0"/>
                    <w:bCs/>
                    <w:szCs w:val="21"/>
                  </w:rPr>
                </w:pPr>
              </w:p>
            </w:tc>
          </w:tr>
          <w:tr w:rsidR="00B23578" w14:paraId="51064211" w14:textId="77777777" w:rsidTr="00CD083D">
            <w:trPr>
              <w:trHeight w:val="135"/>
            </w:trPr>
            <w:tc>
              <w:tcPr>
                <w:tcW w:w="913" w:type="pct"/>
              </w:tcPr>
              <w:p w14:paraId="0835C68B"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长期股权投资</w:t>
                </w:r>
              </w:p>
            </w:tc>
            <w:tc>
              <w:tcPr>
                <w:tcW w:w="857" w:type="pct"/>
              </w:tcPr>
              <w:p w14:paraId="120E68A3" w14:textId="3F8C59FA"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565,107,997.17</w:t>
                </w:r>
              </w:p>
            </w:tc>
            <w:tc>
              <w:tcPr>
                <w:tcW w:w="465" w:type="pct"/>
              </w:tcPr>
              <w:p w14:paraId="4DD0FA26" w14:textId="06648FA2"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8.50</w:t>
                </w:r>
              </w:p>
            </w:tc>
            <w:tc>
              <w:tcPr>
                <w:tcW w:w="857" w:type="pct"/>
              </w:tcPr>
              <w:p w14:paraId="651961D6" w14:textId="5AE6FC16"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547,873,023.47</w:t>
                </w:r>
              </w:p>
            </w:tc>
            <w:tc>
              <w:tcPr>
                <w:tcW w:w="461" w:type="pct"/>
              </w:tcPr>
              <w:p w14:paraId="19CB4D60" w14:textId="6A61C7B5"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8.58</w:t>
                </w:r>
              </w:p>
            </w:tc>
            <w:tc>
              <w:tcPr>
                <w:tcW w:w="531" w:type="pct"/>
              </w:tcPr>
              <w:p w14:paraId="27640E4E" w14:textId="4437644A" w:rsidR="00C33987" w:rsidRDefault="00D62019" w:rsidP="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3.15</w:t>
                </w:r>
              </w:p>
            </w:tc>
            <w:tc>
              <w:tcPr>
                <w:tcW w:w="915" w:type="pct"/>
              </w:tcPr>
              <w:p w14:paraId="4485832E" w14:textId="77777777" w:rsidR="00C33987" w:rsidRDefault="00C33987">
                <w:pPr>
                  <w:rPr>
                    <w:rStyle w:val="50"/>
                    <w:rFonts w:asciiTheme="minorEastAsia" w:eastAsiaTheme="minorEastAsia" w:hAnsiTheme="minorEastAsia"/>
                    <w:b w:val="0"/>
                    <w:bCs/>
                    <w:szCs w:val="21"/>
                  </w:rPr>
                </w:pPr>
              </w:p>
            </w:tc>
          </w:tr>
          <w:tr w:rsidR="00CD083D" w14:paraId="374326F0" w14:textId="77777777" w:rsidTr="00CD083D">
            <w:trPr>
              <w:trHeight w:val="135"/>
            </w:trPr>
            <w:tc>
              <w:tcPr>
                <w:tcW w:w="913" w:type="pct"/>
              </w:tcPr>
              <w:p w14:paraId="0AE9B798" w14:textId="517448F5" w:rsidR="00CD083D" w:rsidRDefault="00CD083D">
                <w:pPr>
                  <w:rPr>
                    <w:rStyle w:val="50"/>
                    <w:rFonts w:asciiTheme="minorEastAsia" w:eastAsiaTheme="minorEastAsia" w:hAnsiTheme="minorEastAsia"/>
                    <w:b w:val="0"/>
                    <w:szCs w:val="21"/>
                  </w:rPr>
                </w:pPr>
                <w:r>
                  <w:rPr>
                    <w:rStyle w:val="50"/>
                    <w:rFonts w:asciiTheme="minorEastAsia" w:eastAsiaTheme="minorEastAsia" w:hAnsiTheme="minorEastAsia" w:hint="eastAsia"/>
                    <w:b w:val="0"/>
                    <w:szCs w:val="21"/>
                  </w:rPr>
                  <w:t>其他权益工具投资</w:t>
                </w:r>
              </w:p>
            </w:tc>
            <w:tc>
              <w:tcPr>
                <w:tcW w:w="857" w:type="pct"/>
              </w:tcPr>
              <w:p w14:paraId="4334F5D8" w14:textId="751FD084"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129,527,155.41</w:t>
                </w:r>
              </w:p>
            </w:tc>
            <w:tc>
              <w:tcPr>
                <w:tcW w:w="465" w:type="pct"/>
              </w:tcPr>
              <w:p w14:paraId="61C83F13" w14:textId="608F5F46"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1.95</w:t>
                </w:r>
              </w:p>
            </w:tc>
            <w:tc>
              <w:tcPr>
                <w:tcW w:w="857" w:type="pct"/>
              </w:tcPr>
              <w:p w14:paraId="5A28B369" w14:textId="7746DC10"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129,527,155.41</w:t>
                </w:r>
              </w:p>
            </w:tc>
            <w:tc>
              <w:tcPr>
                <w:tcW w:w="461" w:type="pct"/>
              </w:tcPr>
              <w:p w14:paraId="6677B87B" w14:textId="747557A2"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2.03</w:t>
                </w:r>
              </w:p>
            </w:tc>
            <w:tc>
              <w:tcPr>
                <w:tcW w:w="531" w:type="pct"/>
              </w:tcPr>
              <w:p w14:paraId="19ED31C2" w14:textId="7F2CBEE1" w:rsidR="00CD083D" w:rsidRDefault="00CD083D" w:rsidP="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hint="eastAsia"/>
                    <w:b w:val="0"/>
                    <w:bCs/>
                    <w:szCs w:val="21"/>
                  </w:rPr>
                  <w:t>-</w:t>
                </w:r>
              </w:p>
            </w:tc>
            <w:tc>
              <w:tcPr>
                <w:tcW w:w="915" w:type="pct"/>
              </w:tcPr>
              <w:p w14:paraId="3B9AA89B" w14:textId="77777777" w:rsidR="00CD083D" w:rsidRDefault="00CD083D">
                <w:pPr>
                  <w:rPr>
                    <w:rStyle w:val="50"/>
                    <w:rFonts w:asciiTheme="minorEastAsia" w:eastAsiaTheme="minorEastAsia" w:hAnsiTheme="minorEastAsia"/>
                    <w:b w:val="0"/>
                    <w:bCs/>
                    <w:szCs w:val="21"/>
                  </w:rPr>
                </w:pPr>
              </w:p>
            </w:tc>
          </w:tr>
          <w:tr w:rsidR="00B23578" w14:paraId="16476993" w14:textId="77777777" w:rsidTr="00CD083D">
            <w:trPr>
              <w:trHeight w:val="135"/>
            </w:trPr>
            <w:tc>
              <w:tcPr>
                <w:tcW w:w="913" w:type="pct"/>
              </w:tcPr>
              <w:p w14:paraId="78217584"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固定资产</w:t>
                </w:r>
              </w:p>
            </w:tc>
            <w:tc>
              <w:tcPr>
                <w:tcW w:w="857" w:type="pct"/>
              </w:tcPr>
              <w:p w14:paraId="36A64602" w14:textId="73336CDA"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3,388,605,349.60</w:t>
                </w:r>
              </w:p>
            </w:tc>
            <w:tc>
              <w:tcPr>
                <w:tcW w:w="465" w:type="pct"/>
              </w:tcPr>
              <w:p w14:paraId="23D89AB6" w14:textId="4E1AD436"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50.95</w:t>
                </w:r>
              </w:p>
            </w:tc>
            <w:tc>
              <w:tcPr>
                <w:tcW w:w="857" w:type="pct"/>
              </w:tcPr>
              <w:p w14:paraId="47B405BE" w14:textId="764C0989"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3,185,991,636.67</w:t>
                </w:r>
              </w:p>
            </w:tc>
            <w:tc>
              <w:tcPr>
                <w:tcW w:w="461" w:type="pct"/>
              </w:tcPr>
              <w:p w14:paraId="604D2AC1" w14:textId="63480143"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49.91</w:t>
                </w:r>
              </w:p>
            </w:tc>
            <w:tc>
              <w:tcPr>
                <w:tcW w:w="531" w:type="pct"/>
              </w:tcPr>
              <w:p w14:paraId="0B6E1B10" w14:textId="5C654D17" w:rsidR="00C33987" w:rsidRDefault="00D62019" w:rsidP="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6.36</w:t>
                </w:r>
              </w:p>
            </w:tc>
            <w:tc>
              <w:tcPr>
                <w:tcW w:w="915" w:type="pct"/>
              </w:tcPr>
              <w:p w14:paraId="1A10EC56" w14:textId="77777777" w:rsidR="00C33987" w:rsidRDefault="00C33987">
                <w:pPr>
                  <w:rPr>
                    <w:rStyle w:val="50"/>
                    <w:rFonts w:asciiTheme="minorEastAsia" w:eastAsiaTheme="minorEastAsia" w:hAnsiTheme="minorEastAsia"/>
                    <w:b w:val="0"/>
                    <w:bCs/>
                    <w:szCs w:val="21"/>
                  </w:rPr>
                </w:pPr>
              </w:p>
            </w:tc>
          </w:tr>
          <w:tr w:rsidR="00B23578" w14:paraId="2F56D27B" w14:textId="77777777" w:rsidTr="00CD083D">
            <w:trPr>
              <w:trHeight w:val="135"/>
            </w:trPr>
            <w:tc>
              <w:tcPr>
                <w:tcW w:w="913" w:type="pct"/>
              </w:tcPr>
              <w:p w14:paraId="4CA9E712"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在建工程</w:t>
                </w:r>
              </w:p>
            </w:tc>
            <w:tc>
              <w:tcPr>
                <w:tcW w:w="857" w:type="pct"/>
              </w:tcPr>
              <w:p w14:paraId="2D127FFF" w14:textId="354B5ED2"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361,411,648.19</w:t>
                </w:r>
              </w:p>
            </w:tc>
            <w:tc>
              <w:tcPr>
                <w:tcW w:w="465" w:type="pct"/>
              </w:tcPr>
              <w:p w14:paraId="39C5270A" w14:textId="2781749C"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5.43</w:t>
                </w:r>
              </w:p>
            </w:tc>
            <w:tc>
              <w:tcPr>
                <w:tcW w:w="857" w:type="pct"/>
              </w:tcPr>
              <w:p w14:paraId="5B777675" w14:textId="2C6341BD"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433,671,896.28</w:t>
                </w:r>
              </w:p>
            </w:tc>
            <w:tc>
              <w:tcPr>
                <w:tcW w:w="461" w:type="pct"/>
              </w:tcPr>
              <w:p w14:paraId="11085FD1" w14:textId="76DDCAEB"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6.79</w:t>
                </w:r>
              </w:p>
            </w:tc>
            <w:tc>
              <w:tcPr>
                <w:tcW w:w="531" w:type="pct"/>
              </w:tcPr>
              <w:p w14:paraId="09508B54" w14:textId="157B61E2" w:rsidR="00C33987" w:rsidRPr="00D62019" w:rsidRDefault="00D62019" w:rsidP="00D62019">
                <w:pPr>
                  <w:jc w:val="right"/>
                  <w:rPr>
                    <w:rStyle w:val="50"/>
                    <w:b w:val="0"/>
                    <w:bCs/>
                    <w:color w:val="000000"/>
                    <w:kern w:val="0"/>
                    <w:sz w:val="22"/>
                    <w:szCs w:val="22"/>
                  </w:rPr>
                </w:pPr>
                <w:r>
                  <w:rPr>
                    <w:rFonts w:hint="eastAsia"/>
                    <w:color w:val="000000"/>
                    <w:sz w:val="22"/>
                    <w:szCs w:val="22"/>
                  </w:rPr>
                  <w:t>-16.66</w:t>
                </w:r>
              </w:p>
            </w:tc>
            <w:tc>
              <w:tcPr>
                <w:tcW w:w="915" w:type="pct"/>
              </w:tcPr>
              <w:p w14:paraId="71FDC40B" w14:textId="77777777" w:rsidR="00C33987" w:rsidRDefault="00C33987">
                <w:pPr>
                  <w:rPr>
                    <w:rStyle w:val="50"/>
                    <w:rFonts w:asciiTheme="minorEastAsia" w:eastAsiaTheme="minorEastAsia" w:hAnsiTheme="minorEastAsia"/>
                    <w:b w:val="0"/>
                    <w:bCs/>
                    <w:szCs w:val="21"/>
                  </w:rPr>
                </w:pPr>
              </w:p>
            </w:tc>
          </w:tr>
          <w:tr w:rsidR="00B23578" w14:paraId="371F9153" w14:textId="77777777" w:rsidTr="00CD083D">
            <w:trPr>
              <w:trHeight w:val="135"/>
            </w:trPr>
            <w:tc>
              <w:tcPr>
                <w:tcW w:w="913" w:type="pct"/>
              </w:tcPr>
              <w:p w14:paraId="30D59585"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使用权资产</w:t>
                </w:r>
              </w:p>
            </w:tc>
            <w:tc>
              <w:tcPr>
                <w:tcW w:w="857" w:type="pct"/>
              </w:tcPr>
              <w:p w14:paraId="0CD5EB2F" w14:textId="1ACE4648"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4,591,686.25</w:t>
                </w:r>
              </w:p>
            </w:tc>
            <w:tc>
              <w:tcPr>
                <w:tcW w:w="465" w:type="pct"/>
              </w:tcPr>
              <w:p w14:paraId="05AC11B7" w14:textId="766B06C1"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0.07</w:t>
                </w:r>
              </w:p>
            </w:tc>
            <w:tc>
              <w:tcPr>
                <w:tcW w:w="857" w:type="pct"/>
              </w:tcPr>
              <w:p w14:paraId="35305054" w14:textId="02EF08B6"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5,119,554.73</w:t>
                </w:r>
              </w:p>
            </w:tc>
            <w:tc>
              <w:tcPr>
                <w:tcW w:w="461" w:type="pct"/>
              </w:tcPr>
              <w:p w14:paraId="19867EDC" w14:textId="272DE57E"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0.08</w:t>
                </w:r>
              </w:p>
            </w:tc>
            <w:tc>
              <w:tcPr>
                <w:tcW w:w="531" w:type="pct"/>
              </w:tcPr>
              <w:p w14:paraId="57BD7751" w14:textId="76C8B314" w:rsidR="00C33987" w:rsidRPr="00D62019" w:rsidRDefault="00D62019" w:rsidP="00D62019">
                <w:pPr>
                  <w:jc w:val="right"/>
                  <w:rPr>
                    <w:rStyle w:val="50"/>
                    <w:b w:val="0"/>
                    <w:bCs/>
                    <w:color w:val="000000"/>
                    <w:kern w:val="0"/>
                    <w:sz w:val="22"/>
                    <w:szCs w:val="22"/>
                  </w:rPr>
                </w:pPr>
                <w:r>
                  <w:rPr>
                    <w:rFonts w:hint="eastAsia"/>
                    <w:color w:val="000000"/>
                    <w:sz w:val="22"/>
                    <w:szCs w:val="22"/>
                  </w:rPr>
                  <w:t>-10.31</w:t>
                </w:r>
              </w:p>
            </w:tc>
            <w:tc>
              <w:tcPr>
                <w:tcW w:w="915" w:type="pct"/>
              </w:tcPr>
              <w:p w14:paraId="1A973D83" w14:textId="77777777" w:rsidR="00C33987" w:rsidRDefault="00C33987">
                <w:pPr>
                  <w:rPr>
                    <w:rStyle w:val="50"/>
                    <w:rFonts w:asciiTheme="minorEastAsia" w:eastAsiaTheme="minorEastAsia" w:hAnsiTheme="minorEastAsia"/>
                    <w:b w:val="0"/>
                    <w:bCs/>
                    <w:szCs w:val="21"/>
                  </w:rPr>
                </w:pPr>
              </w:p>
            </w:tc>
          </w:tr>
          <w:tr w:rsidR="00CD083D" w14:paraId="42F836BE" w14:textId="77777777" w:rsidTr="00CD083D">
            <w:trPr>
              <w:trHeight w:val="135"/>
            </w:trPr>
            <w:tc>
              <w:tcPr>
                <w:tcW w:w="913" w:type="pct"/>
              </w:tcPr>
              <w:p w14:paraId="0F372104" w14:textId="44F2DAC7" w:rsidR="00CD083D" w:rsidRPr="00CD083D" w:rsidRDefault="00CD083D">
                <w:pPr>
                  <w:rPr>
                    <w:rStyle w:val="50"/>
                    <w:b w:val="0"/>
                    <w:bCs/>
                    <w:color w:val="000000"/>
                    <w:kern w:val="0"/>
                    <w:sz w:val="22"/>
                    <w:szCs w:val="22"/>
                  </w:rPr>
                </w:pPr>
                <w:r>
                  <w:rPr>
                    <w:rFonts w:hint="eastAsia"/>
                    <w:color w:val="000000"/>
                    <w:sz w:val="22"/>
                    <w:szCs w:val="22"/>
                  </w:rPr>
                  <w:t>无形资产</w:t>
                </w:r>
              </w:p>
            </w:tc>
            <w:tc>
              <w:tcPr>
                <w:tcW w:w="857" w:type="pct"/>
              </w:tcPr>
              <w:p w14:paraId="50FA4ECC" w14:textId="33BFEFE4"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523,889,071.78</w:t>
                </w:r>
              </w:p>
            </w:tc>
            <w:tc>
              <w:tcPr>
                <w:tcW w:w="465" w:type="pct"/>
              </w:tcPr>
              <w:p w14:paraId="2DADD8BA" w14:textId="6562D15F"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7.88</w:t>
                </w:r>
              </w:p>
            </w:tc>
            <w:tc>
              <w:tcPr>
                <w:tcW w:w="857" w:type="pct"/>
              </w:tcPr>
              <w:p w14:paraId="016031A3" w14:textId="1B0717A9"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507,981,688.55</w:t>
                </w:r>
              </w:p>
            </w:tc>
            <w:tc>
              <w:tcPr>
                <w:tcW w:w="461" w:type="pct"/>
              </w:tcPr>
              <w:p w14:paraId="625CFA6D" w14:textId="7A236251"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7.96</w:t>
                </w:r>
              </w:p>
            </w:tc>
            <w:tc>
              <w:tcPr>
                <w:tcW w:w="531" w:type="pct"/>
              </w:tcPr>
              <w:p w14:paraId="24001AFE" w14:textId="3A7FB8E9" w:rsidR="00CD083D" w:rsidRDefault="00CD083D" w:rsidP="00D62019">
                <w:pPr>
                  <w:jc w:val="right"/>
                  <w:rPr>
                    <w:color w:val="000000"/>
                    <w:sz w:val="22"/>
                    <w:szCs w:val="22"/>
                  </w:rPr>
                </w:pPr>
                <w:r>
                  <w:rPr>
                    <w:color w:val="000000"/>
                    <w:sz w:val="22"/>
                    <w:szCs w:val="22"/>
                  </w:rPr>
                  <w:t>3.13</w:t>
                </w:r>
              </w:p>
            </w:tc>
            <w:tc>
              <w:tcPr>
                <w:tcW w:w="915" w:type="pct"/>
              </w:tcPr>
              <w:p w14:paraId="331836B9" w14:textId="77777777" w:rsidR="00CD083D" w:rsidRDefault="00CD083D">
                <w:pPr>
                  <w:rPr>
                    <w:rStyle w:val="50"/>
                    <w:rFonts w:asciiTheme="minorEastAsia" w:eastAsiaTheme="minorEastAsia" w:hAnsiTheme="minorEastAsia"/>
                    <w:b w:val="0"/>
                    <w:bCs/>
                    <w:szCs w:val="21"/>
                  </w:rPr>
                </w:pPr>
              </w:p>
            </w:tc>
          </w:tr>
          <w:tr w:rsidR="00CD083D" w14:paraId="5B19EF7C" w14:textId="77777777" w:rsidTr="00CD083D">
            <w:trPr>
              <w:trHeight w:val="135"/>
            </w:trPr>
            <w:tc>
              <w:tcPr>
                <w:tcW w:w="913" w:type="pct"/>
              </w:tcPr>
              <w:p w14:paraId="76841585" w14:textId="55F74A25" w:rsidR="00CD083D" w:rsidRDefault="00CD083D">
                <w:pPr>
                  <w:rPr>
                    <w:color w:val="000000"/>
                    <w:sz w:val="22"/>
                    <w:szCs w:val="22"/>
                  </w:rPr>
                </w:pPr>
                <w:r>
                  <w:rPr>
                    <w:rFonts w:hint="eastAsia"/>
                    <w:color w:val="000000"/>
                    <w:sz w:val="22"/>
                    <w:szCs w:val="22"/>
                  </w:rPr>
                  <w:t>长期待摊费用</w:t>
                </w:r>
              </w:p>
            </w:tc>
            <w:tc>
              <w:tcPr>
                <w:tcW w:w="857" w:type="pct"/>
              </w:tcPr>
              <w:p w14:paraId="443A960A" w14:textId="0AE44C87"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11,912,617.12</w:t>
                </w:r>
              </w:p>
            </w:tc>
            <w:tc>
              <w:tcPr>
                <w:tcW w:w="465" w:type="pct"/>
              </w:tcPr>
              <w:p w14:paraId="169AC7E4" w14:textId="73589DC6"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0.18</w:t>
                </w:r>
              </w:p>
            </w:tc>
            <w:tc>
              <w:tcPr>
                <w:tcW w:w="857" w:type="pct"/>
              </w:tcPr>
              <w:p w14:paraId="4AF32987" w14:textId="29A9A0C1"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14,264,201.70</w:t>
                </w:r>
              </w:p>
            </w:tc>
            <w:tc>
              <w:tcPr>
                <w:tcW w:w="461" w:type="pct"/>
              </w:tcPr>
              <w:p w14:paraId="6D8D069E" w14:textId="6B88CE46"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0.22</w:t>
                </w:r>
              </w:p>
            </w:tc>
            <w:tc>
              <w:tcPr>
                <w:tcW w:w="531" w:type="pct"/>
              </w:tcPr>
              <w:p w14:paraId="5643CEC9" w14:textId="5D69500D" w:rsidR="00CD083D" w:rsidRDefault="00CD083D" w:rsidP="00D62019">
                <w:pPr>
                  <w:jc w:val="right"/>
                  <w:rPr>
                    <w:color w:val="000000"/>
                    <w:sz w:val="22"/>
                    <w:szCs w:val="22"/>
                  </w:rPr>
                </w:pPr>
                <w:r>
                  <w:rPr>
                    <w:rFonts w:hint="eastAsia"/>
                    <w:color w:val="000000"/>
                    <w:sz w:val="22"/>
                    <w:szCs w:val="22"/>
                  </w:rPr>
                  <w:t>-</w:t>
                </w:r>
                <w:r>
                  <w:rPr>
                    <w:color w:val="000000"/>
                    <w:sz w:val="22"/>
                    <w:szCs w:val="22"/>
                  </w:rPr>
                  <w:t>16.49</w:t>
                </w:r>
              </w:p>
            </w:tc>
            <w:tc>
              <w:tcPr>
                <w:tcW w:w="915" w:type="pct"/>
              </w:tcPr>
              <w:p w14:paraId="0260EABC" w14:textId="77777777" w:rsidR="00CD083D" w:rsidRDefault="00CD083D">
                <w:pPr>
                  <w:rPr>
                    <w:rStyle w:val="50"/>
                    <w:rFonts w:asciiTheme="minorEastAsia" w:eastAsiaTheme="minorEastAsia" w:hAnsiTheme="minorEastAsia"/>
                    <w:b w:val="0"/>
                    <w:bCs/>
                    <w:szCs w:val="21"/>
                  </w:rPr>
                </w:pPr>
              </w:p>
            </w:tc>
          </w:tr>
          <w:tr w:rsidR="00CD083D" w14:paraId="5FA1BBB8" w14:textId="77777777" w:rsidTr="00CD083D">
            <w:trPr>
              <w:trHeight w:val="135"/>
            </w:trPr>
            <w:tc>
              <w:tcPr>
                <w:tcW w:w="913" w:type="pct"/>
              </w:tcPr>
              <w:p w14:paraId="22C11D64" w14:textId="114CA1F3" w:rsidR="00CD083D" w:rsidRDefault="00CD083D">
                <w:pPr>
                  <w:rPr>
                    <w:color w:val="000000"/>
                    <w:sz w:val="22"/>
                    <w:szCs w:val="22"/>
                  </w:rPr>
                </w:pPr>
                <w:r>
                  <w:rPr>
                    <w:rFonts w:hint="eastAsia"/>
                    <w:color w:val="000000"/>
                    <w:sz w:val="22"/>
                    <w:szCs w:val="22"/>
                  </w:rPr>
                  <w:t>递延所得税资产</w:t>
                </w:r>
              </w:p>
            </w:tc>
            <w:tc>
              <w:tcPr>
                <w:tcW w:w="857" w:type="pct"/>
              </w:tcPr>
              <w:p w14:paraId="65915B6B" w14:textId="43ED9D73"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65,390,606.16</w:t>
                </w:r>
              </w:p>
            </w:tc>
            <w:tc>
              <w:tcPr>
                <w:tcW w:w="465" w:type="pct"/>
              </w:tcPr>
              <w:p w14:paraId="146D0CC3" w14:textId="0DBE2B22"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0.98</w:t>
                </w:r>
              </w:p>
            </w:tc>
            <w:tc>
              <w:tcPr>
                <w:tcW w:w="857" w:type="pct"/>
              </w:tcPr>
              <w:p w14:paraId="368F561A" w14:textId="53896F79"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56,953,003.29</w:t>
                </w:r>
              </w:p>
            </w:tc>
            <w:tc>
              <w:tcPr>
                <w:tcW w:w="461" w:type="pct"/>
              </w:tcPr>
              <w:p w14:paraId="33E7054D" w14:textId="5A8650AB" w:rsidR="00CD083D" w:rsidRDefault="00CD083D">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0.89</w:t>
                </w:r>
              </w:p>
            </w:tc>
            <w:tc>
              <w:tcPr>
                <w:tcW w:w="531" w:type="pct"/>
              </w:tcPr>
              <w:p w14:paraId="40C33D5B" w14:textId="6DD1968C" w:rsidR="00CD083D" w:rsidRDefault="00CD083D" w:rsidP="00D62019">
                <w:pPr>
                  <w:jc w:val="right"/>
                  <w:rPr>
                    <w:color w:val="000000"/>
                    <w:sz w:val="22"/>
                    <w:szCs w:val="22"/>
                  </w:rPr>
                </w:pPr>
                <w:r>
                  <w:rPr>
                    <w:color w:val="000000"/>
                    <w:sz w:val="22"/>
                    <w:szCs w:val="22"/>
                  </w:rPr>
                  <w:t>14.82</w:t>
                </w:r>
              </w:p>
            </w:tc>
            <w:tc>
              <w:tcPr>
                <w:tcW w:w="915" w:type="pct"/>
              </w:tcPr>
              <w:p w14:paraId="1D15927E" w14:textId="77777777" w:rsidR="00CD083D" w:rsidRDefault="00CD083D">
                <w:pPr>
                  <w:rPr>
                    <w:rStyle w:val="50"/>
                    <w:rFonts w:asciiTheme="minorEastAsia" w:eastAsiaTheme="minorEastAsia" w:hAnsiTheme="minorEastAsia"/>
                    <w:b w:val="0"/>
                    <w:bCs/>
                    <w:szCs w:val="21"/>
                  </w:rPr>
                </w:pPr>
              </w:p>
            </w:tc>
          </w:tr>
          <w:tr w:rsidR="00B23578" w14:paraId="0A03EE88" w14:textId="77777777" w:rsidTr="00CD083D">
            <w:trPr>
              <w:trHeight w:val="135"/>
            </w:trPr>
            <w:tc>
              <w:tcPr>
                <w:tcW w:w="913" w:type="pct"/>
              </w:tcPr>
              <w:p w14:paraId="5116E29C"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短期借款</w:t>
                </w:r>
              </w:p>
            </w:tc>
            <w:tc>
              <w:tcPr>
                <w:tcW w:w="857" w:type="pct"/>
              </w:tcPr>
              <w:p w14:paraId="7600631E" w14:textId="7C31210B"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156,361,430.56</w:t>
                </w:r>
              </w:p>
            </w:tc>
            <w:tc>
              <w:tcPr>
                <w:tcW w:w="465" w:type="pct"/>
              </w:tcPr>
              <w:p w14:paraId="07E77E0C" w14:textId="03CDA693"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2.35</w:t>
                </w:r>
              </w:p>
            </w:tc>
            <w:tc>
              <w:tcPr>
                <w:tcW w:w="857" w:type="pct"/>
              </w:tcPr>
              <w:p w14:paraId="56DB477C" w14:textId="037C0762"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456,763,701.39</w:t>
                </w:r>
              </w:p>
            </w:tc>
            <w:tc>
              <w:tcPr>
                <w:tcW w:w="461" w:type="pct"/>
              </w:tcPr>
              <w:p w14:paraId="35523192" w14:textId="352C093A"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7.16</w:t>
                </w:r>
              </w:p>
            </w:tc>
            <w:tc>
              <w:tcPr>
                <w:tcW w:w="531" w:type="pct"/>
              </w:tcPr>
              <w:p w14:paraId="2D44797E" w14:textId="325BD604" w:rsidR="00C33987" w:rsidRPr="00E16243" w:rsidRDefault="00E16243" w:rsidP="006A737A">
                <w:pPr>
                  <w:jc w:val="right"/>
                  <w:rPr>
                    <w:rStyle w:val="50"/>
                    <w:b w:val="0"/>
                    <w:bCs/>
                    <w:color w:val="000000"/>
                    <w:kern w:val="0"/>
                    <w:sz w:val="22"/>
                    <w:szCs w:val="22"/>
                  </w:rPr>
                </w:pPr>
                <w:r>
                  <w:rPr>
                    <w:rFonts w:hint="eastAsia"/>
                    <w:color w:val="000000"/>
                    <w:sz w:val="22"/>
                    <w:szCs w:val="22"/>
                  </w:rPr>
                  <w:t>-65.77</w:t>
                </w:r>
              </w:p>
            </w:tc>
            <w:tc>
              <w:tcPr>
                <w:tcW w:w="915" w:type="pct"/>
              </w:tcPr>
              <w:p w14:paraId="36F5AD3E" w14:textId="4A16184D" w:rsidR="00C33987" w:rsidRDefault="00E16243">
                <w:pPr>
                  <w:rPr>
                    <w:rStyle w:val="50"/>
                    <w:rFonts w:asciiTheme="minorEastAsia" w:eastAsiaTheme="minorEastAsia" w:hAnsiTheme="minorEastAsia"/>
                    <w:b w:val="0"/>
                    <w:bCs/>
                    <w:szCs w:val="21"/>
                  </w:rPr>
                </w:pPr>
                <w:r w:rsidRPr="00E16243">
                  <w:rPr>
                    <w:rStyle w:val="50"/>
                    <w:rFonts w:asciiTheme="minorEastAsia" w:eastAsiaTheme="minorEastAsia" w:hAnsiTheme="minorEastAsia" w:hint="eastAsia"/>
                    <w:b w:val="0"/>
                    <w:bCs/>
                    <w:szCs w:val="21"/>
                  </w:rPr>
                  <w:t>主要系公司本期发行中期票据归还短期借款所致</w:t>
                </w:r>
              </w:p>
            </w:tc>
          </w:tr>
          <w:tr w:rsidR="008B164F" w14:paraId="340CC40A" w14:textId="77777777" w:rsidTr="00CD083D">
            <w:trPr>
              <w:trHeight w:val="135"/>
            </w:trPr>
            <w:tc>
              <w:tcPr>
                <w:tcW w:w="913" w:type="pct"/>
              </w:tcPr>
              <w:p w14:paraId="4DAE75E5" w14:textId="6087E94B" w:rsidR="008B164F" w:rsidRPr="008B164F" w:rsidRDefault="008B164F">
                <w:pPr>
                  <w:rPr>
                    <w:rStyle w:val="50"/>
                    <w:b w:val="0"/>
                    <w:bCs/>
                    <w:color w:val="000000"/>
                    <w:kern w:val="0"/>
                    <w:sz w:val="22"/>
                    <w:szCs w:val="22"/>
                  </w:rPr>
                </w:pPr>
                <w:r>
                  <w:rPr>
                    <w:rFonts w:hint="eastAsia"/>
                    <w:color w:val="000000"/>
                    <w:sz w:val="22"/>
                    <w:szCs w:val="22"/>
                  </w:rPr>
                  <w:t>应付账款</w:t>
                </w:r>
              </w:p>
            </w:tc>
            <w:tc>
              <w:tcPr>
                <w:tcW w:w="857" w:type="pct"/>
              </w:tcPr>
              <w:p w14:paraId="38EDA3CA" w14:textId="590DD2CA"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374,504,991.27</w:t>
                </w:r>
              </w:p>
            </w:tc>
            <w:tc>
              <w:tcPr>
                <w:tcW w:w="465" w:type="pct"/>
              </w:tcPr>
              <w:p w14:paraId="0FB14ECF" w14:textId="025C627B"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5.63</w:t>
                </w:r>
              </w:p>
            </w:tc>
            <w:tc>
              <w:tcPr>
                <w:tcW w:w="857" w:type="pct"/>
              </w:tcPr>
              <w:p w14:paraId="2029072F" w14:textId="2D3ACD05"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319,356,022.74</w:t>
                </w:r>
              </w:p>
            </w:tc>
            <w:tc>
              <w:tcPr>
                <w:tcW w:w="461" w:type="pct"/>
              </w:tcPr>
              <w:p w14:paraId="61056173" w14:textId="43D80578"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5.00</w:t>
                </w:r>
              </w:p>
            </w:tc>
            <w:tc>
              <w:tcPr>
                <w:tcW w:w="531" w:type="pct"/>
              </w:tcPr>
              <w:p w14:paraId="26786EA4" w14:textId="5CDCE148" w:rsidR="008B164F" w:rsidRDefault="008B164F" w:rsidP="006A737A">
                <w:pPr>
                  <w:jc w:val="right"/>
                  <w:rPr>
                    <w:color w:val="000000"/>
                    <w:sz w:val="22"/>
                    <w:szCs w:val="22"/>
                  </w:rPr>
                </w:pPr>
                <w:r>
                  <w:rPr>
                    <w:rFonts w:hint="eastAsia"/>
                    <w:color w:val="000000"/>
                    <w:sz w:val="22"/>
                    <w:szCs w:val="22"/>
                  </w:rPr>
                  <w:t>1</w:t>
                </w:r>
                <w:r>
                  <w:rPr>
                    <w:color w:val="000000"/>
                    <w:sz w:val="22"/>
                    <w:szCs w:val="22"/>
                  </w:rPr>
                  <w:t>7.27</w:t>
                </w:r>
              </w:p>
            </w:tc>
            <w:tc>
              <w:tcPr>
                <w:tcW w:w="915" w:type="pct"/>
              </w:tcPr>
              <w:p w14:paraId="753958B3" w14:textId="77777777" w:rsidR="008B164F" w:rsidRPr="00E16243" w:rsidRDefault="008B164F">
                <w:pPr>
                  <w:rPr>
                    <w:rStyle w:val="50"/>
                    <w:rFonts w:asciiTheme="minorEastAsia" w:eastAsiaTheme="minorEastAsia" w:hAnsiTheme="minorEastAsia"/>
                    <w:b w:val="0"/>
                    <w:bCs/>
                    <w:szCs w:val="21"/>
                  </w:rPr>
                </w:pPr>
              </w:p>
            </w:tc>
          </w:tr>
          <w:tr w:rsidR="00B23578" w14:paraId="18CED818" w14:textId="77777777" w:rsidTr="00CD083D">
            <w:trPr>
              <w:trHeight w:val="135"/>
            </w:trPr>
            <w:tc>
              <w:tcPr>
                <w:tcW w:w="913" w:type="pct"/>
              </w:tcPr>
              <w:p w14:paraId="53E28410"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合同负债</w:t>
                </w:r>
              </w:p>
            </w:tc>
            <w:tc>
              <w:tcPr>
                <w:tcW w:w="857" w:type="pct"/>
              </w:tcPr>
              <w:p w14:paraId="33F13D8B" w14:textId="1DA048C8" w:rsidR="00C33987" w:rsidRDefault="005A7167">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942,680,297.27</w:t>
                </w:r>
              </w:p>
            </w:tc>
            <w:tc>
              <w:tcPr>
                <w:tcW w:w="465" w:type="pct"/>
              </w:tcPr>
              <w:p w14:paraId="48D2CE45" w14:textId="2156F44A" w:rsidR="00C33987" w:rsidRDefault="005A7167">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14.17</w:t>
                </w:r>
              </w:p>
            </w:tc>
            <w:tc>
              <w:tcPr>
                <w:tcW w:w="857" w:type="pct"/>
              </w:tcPr>
              <w:p w14:paraId="5A3FFF90" w14:textId="06B93499" w:rsidR="00C33987" w:rsidRDefault="00517327">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838,304,845.27</w:t>
                </w:r>
              </w:p>
            </w:tc>
            <w:tc>
              <w:tcPr>
                <w:tcW w:w="461" w:type="pct"/>
              </w:tcPr>
              <w:p w14:paraId="643C10A0" w14:textId="0A23891C" w:rsidR="00C33987" w:rsidRDefault="00517327">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13.13</w:t>
                </w:r>
              </w:p>
            </w:tc>
            <w:tc>
              <w:tcPr>
                <w:tcW w:w="531" w:type="pct"/>
              </w:tcPr>
              <w:p w14:paraId="6F56B7BE" w14:textId="32142B1A" w:rsidR="00C33987" w:rsidRPr="00040C30" w:rsidRDefault="00040C30">
                <w:pPr>
                  <w:jc w:val="right"/>
                  <w:rPr>
                    <w:rStyle w:val="50"/>
                    <w:rFonts w:asciiTheme="minorEastAsia" w:eastAsiaTheme="minorEastAsia" w:hAnsiTheme="minorEastAsia"/>
                    <w:b w:val="0"/>
                    <w:bCs/>
                    <w:szCs w:val="21"/>
                  </w:rPr>
                </w:pPr>
                <w:r w:rsidRPr="00040C30">
                  <w:rPr>
                    <w:rStyle w:val="50"/>
                    <w:rFonts w:asciiTheme="minorEastAsia" w:eastAsiaTheme="minorEastAsia" w:hAnsiTheme="minorEastAsia"/>
                    <w:b w:val="0"/>
                    <w:bCs/>
                    <w:szCs w:val="21"/>
                  </w:rPr>
                  <w:t>1</w:t>
                </w:r>
                <w:r w:rsidRPr="00040C30">
                  <w:rPr>
                    <w:rStyle w:val="50"/>
                    <w:rFonts w:asciiTheme="minorEastAsia" w:eastAsiaTheme="minorEastAsia" w:hAnsiTheme="minorEastAsia"/>
                    <w:b w:val="0"/>
                    <w:bCs/>
                  </w:rPr>
                  <w:t>2.45</w:t>
                </w:r>
              </w:p>
            </w:tc>
            <w:tc>
              <w:tcPr>
                <w:tcW w:w="915" w:type="pct"/>
              </w:tcPr>
              <w:p w14:paraId="6CD3EA42" w14:textId="77777777" w:rsidR="00C33987" w:rsidRDefault="00C33987">
                <w:pPr>
                  <w:rPr>
                    <w:rStyle w:val="50"/>
                    <w:rFonts w:asciiTheme="minorEastAsia" w:eastAsiaTheme="minorEastAsia" w:hAnsiTheme="minorEastAsia"/>
                    <w:b w:val="0"/>
                    <w:bCs/>
                    <w:szCs w:val="21"/>
                  </w:rPr>
                </w:pPr>
              </w:p>
            </w:tc>
          </w:tr>
          <w:tr w:rsidR="00B23578" w14:paraId="077BAC2E" w14:textId="77777777" w:rsidTr="00CD083D">
            <w:trPr>
              <w:trHeight w:val="135"/>
            </w:trPr>
            <w:tc>
              <w:tcPr>
                <w:tcW w:w="913" w:type="pct"/>
              </w:tcPr>
              <w:p w14:paraId="5244DCC5"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长期借款</w:t>
                </w:r>
              </w:p>
            </w:tc>
            <w:tc>
              <w:tcPr>
                <w:tcW w:w="857" w:type="pct"/>
              </w:tcPr>
              <w:p w14:paraId="36D6596B" w14:textId="7538D856"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621,299,085.46</w:t>
                </w:r>
              </w:p>
            </w:tc>
            <w:tc>
              <w:tcPr>
                <w:tcW w:w="465" w:type="pct"/>
              </w:tcPr>
              <w:p w14:paraId="58312E45" w14:textId="20D053E1"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9.34</w:t>
                </w:r>
              </w:p>
            </w:tc>
            <w:tc>
              <w:tcPr>
                <w:tcW w:w="857" w:type="pct"/>
              </w:tcPr>
              <w:p w14:paraId="71C8E315" w14:textId="732EA34B"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781,054,803.24</w:t>
                </w:r>
              </w:p>
            </w:tc>
            <w:tc>
              <w:tcPr>
                <w:tcW w:w="461" w:type="pct"/>
              </w:tcPr>
              <w:p w14:paraId="42BC8A8D" w14:textId="5F3B7C2A"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12.24</w:t>
                </w:r>
              </w:p>
            </w:tc>
            <w:tc>
              <w:tcPr>
                <w:tcW w:w="531" w:type="pct"/>
              </w:tcPr>
              <w:p w14:paraId="561C08AE" w14:textId="70AC07C5" w:rsidR="00C33987" w:rsidRPr="00040C30" w:rsidRDefault="00D62019" w:rsidP="00D62019">
                <w:pPr>
                  <w:jc w:val="right"/>
                  <w:rPr>
                    <w:rStyle w:val="50"/>
                    <w:color w:val="000000"/>
                    <w:kern w:val="0"/>
                    <w:sz w:val="22"/>
                    <w:szCs w:val="22"/>
                  </w:rPr>
                </w:pPr>
                <w:r w:rsidRPr="00040C30">
                  <w:rPr>
                    <w:rFonts w:hint="eastAsia"/>
                    <w:color w:val="000000"/>
                    <w:sz w:val="22"/>
                    <w:szCs w:val="22"/>
                  </w:rPr>
                  <w:t>-20.45</w:t>
                </w:r>
              </w:p>
            </w:tc>
            <w:tc>
              <w:tcPr>
                <w:tcW w:w="915" w:type="pct"/>
              </w:tcPr>
              <w:p w14:paraId="0C85E3AA" w14:textId="77777777" w:rsidR="00C33987" w:rsidRDefault="00C33987">
                <w:pPr>
                  <w:rPr>
                    <w:rStyle w:val="50"/>
                    <w:rFonts w:asciiTheme="minorEastAsia" w:eastAsiaTheme="minorEastAsia" w:hAnsiTheme="minorEastAsia"/>
                    <w:b w:val="0"/>
                    <w:bCs/>
                    <w:szCs w:val="21"/>
                  </w:rPr>
                </w:pPr>
              </w:p>
            </w:tc>
          </w:tr>
          <w:tr w:rsidR="00B23578" w14:paraId="68B5B4AC" w14:textId="77777777" w:rsidTr="00CD083D">
            <w:trPr>
              <w:trHeight w:val="135"/>
            </w:trPr>
            <w:tc>
              <w:tcPr>
                <w:tcW w:w="913" w:type="pct"/>
              </w:tcPr>
              <w:p w14:paraId="2E8915C3" w14:textId="77777777" w:rsidR="00C33987" w:rsidRDefault="00A814ED">
                <w:pPr>
                  <w:rPr>
                    <w:rStyle w:val="50"/>
                    <w:rFonts w:asciiTheme="minorEastAsia" w:eastAsiaTheme="minorEastAsia" w:hAnsiTheme="minorEastAsia"/>
                    <w:b w:val="0"/>
                    <w:bCs/>
                    <w:szCs w:val="21"/>
                  </w:rPr>
                </w:pPr>
                <w:r>
                  <w:rPr>
                    <w:rStyle w:val="50"/>
                    <w:rFonts w:asciiTheme="minorEastAsia" w:eastAsiaTheme="minorEastAsia" w:hAnsiTheme="minorEastAsia" w:hint="eastAsia"/>
                    <w:b w:val="0"/>
                    <w:szCs w:val="21"/>
                  </w:rPr>
                  <w:t>租赁负债</w:t>
                </w:r>
              </w:p>
            </w:tc>
            <w:tc>
              <w:tcPr>
                <w:tcW w:w="857" w:type="pct"/>
              </w:tcPr>
              <w:p w14:paraId="5C14A464" w14:textId="1049CBB2"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4,661,890.52</w:t>
                </w:r>
              </w:p>
            </w:tc>
            <w:tc>
              <w:tcPr>
                <w:tcW w:w="465" w:type="pct"/>
              </w:tcPr>
              <w:p w14:paraId="1EF38645" w14:textId="7A1824E8"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0.07</w:t>
                </w:r>
              </w:p>
            </w:tc>
            <w:tc>
              <w:tcPr>
                <w:tcW w:w="857" w:type="pct"/>
              </w:tcPr>
              <w:p w14:paraId="7F72B4CB" w14:textId="0B4CCFCC"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5,139,418.04</w:t>
                </w:r>
              </w:p>
            </w:tc>
            <w:tc>
              <w:tcPr>
                <w:tcW w:w="461" w:type="pct"/>
              </w:tcPr>
              <w:p w14:paraId="6E8EC4A2" w14:textId="1CCC6DCC" w:rsidR="00C33987" w:rsidRDefault="00D62019">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0.08</w:t>
                </w:r>
              </w:p>
            </w:tc>
            <w:tc>
              <w:tcPr>
                <w:tcW w:w="531" w:type="pct"/>
              </w:tcPr>
              <w:p w14:paraId="761A6279" w14:textId="12F371BB" w:rsidR="00C33987" w:rsidRPr="00040C30" w:rsidRDefault="00D62019" w:rsidP="00D62019">
                <w:pPr>
                  <w:jc w:val="right"/>
                  <w:rPr>
                    <w:rStyle w:val="50"/>
                    <w:color w:val="000000"/>
                    <w:kern w:val="0"/>
                    <w:sz w:val="22"/>
                    <w:szCs w:val="22"/>
                  </w:rPr>
                </w:pPr>
                <w:r w:rsidRPr="00040C30">
                  <w:rPr>
                    <w:rFonts w:hint="eastAsia"/>
                    <w:color w:val="000000"/>
                    <w:sz w:val="22"/>
                    <w:szCs w:val="22"/>
                  </w:rPr>
                  <w:t>-9.29</w:t>
                </w:r>
              </w:p>
            </w:tc>
            <w:tc>
              <w:tcPr>
                <w:tcW w:w="915" w:type="pct"/>
              </w:tcPr>
              <w:p w14:paraId="6D40C440" w14:textId="77777777" w:rsidR="00C33987" w:rsidRDefault="00C33987">
                <w:pPr>
                  <w:rPr>
                    <w:rStyle w:val="50"/>
                    <w:rFonts w:asciiTheme="minorEastAsia" w:eastAsiaTheme="minorEastAsia" w:hAnsiTheme="minorEastAsia"/>
                    <w:b w:val="0"/>
                    <w:bCs/>
                    <w:szCs w:val="21"/>
                  </w:rPr>
                </w:pPr>
              </w:p>
            </w:tc>
          </w:tr>
          <w:tr w:rsidR="008B164F" w14:paraId="106CB169" w14:textId="77777777" w:rsidTr="00CD083D">
            <w:trPr>
              <w:trHeight w:val="135"/>
            </w:trPr>
            <w:tc>
              <w:tcPr>
                <w:tcW w:w="913" w:type="pct"/>
              </w:tcPr>
              <w:p w14:paraId="38C1555B" w14:textId="4D2EE623" w:rsidR="008B164F" w:rsidRPr="008B164F" w:rsidRDefault="008B164F">
                <w:pPr>
                  <w:rPr>
                    <w:rStyle w:val="50"/>
                    <w:b w:val="0"/>
                    <w:bCs/>
                    <w:color w:val="000000"/>
                    <w:kern w:val="0"/>
                    <w:sz w:val="22"/>
                    <w:szCs w:val="22"/>
                  </w:rPr>
                </w:pPr>
                <w:r>
                  <w:rPr>
                    <w:rFonts w:hint="eastAsia"/>
                    <w:color w:val="000000"/>
                    <w:sz w:val="22"/>
                    <w:szCs w:val="22"/>
                  </w:rPr>
                  <w:t>应付职工薪酬</w:t>
                </w:r>
              </w:p>
            </w:tc>
            <w:tc>
              <w:tcPr>
                <w:tcW w:w="857" w:type="pct"/>
              </w:tcPr>
              <w:p w14:paraId="6BF460F8" w14:textId="73332F46"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31,994,524.85</w:t>
                </w:r>
              </w:p>
            </w:tc>
            <w:tc>
              <w:tcPr>
                <w:tcW w:w="465" w:type="pct"/>
              </w:tcPr>
              <w:p w14:paraId="1938ECED" w14:textId="3B18FFE1"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0.48</w:t>
                </w:r>
              </w:p>
            </w:tc>
            <w:tc>
              <w:tcPr>
                <w:tcW w:w="857" w:type="pct"/>
              </w:tcPr>
              <w:p w14:paraId="37E60A0D" w14:textId="7D9FA427"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38,550,746.58</w:t>
                </w:r>
              </w:p>
            </w:tc>
            <w:tc>
              <w:tcPr>
                <w:tcW w:w="461" w:type="pct"/>
              </w:tcPr>
              <w:p w14:paraId="0F1C7948" w14:textId="18639F32"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0.60</w:t>
                </w:r>
              </w:p>
            </w:tc>
            <w:tc>
              <w:tcPr>
                <w:tcW w:w="531" w:type="pct"/>
              </w:tcPr>
              <w:p w14:paraId="5265697D" w14:textId="36220F92" w:rsidR="008B164F" w:rsidRPr="00040C30" w:rsidRDefault="008B164F" w:rsidP="00D62019">
                <w:pPr>
                  <w:jc w:val="right"/>
                  <w:rPr>
                    <w:color w:val="000000"/>
                    <w:sz w:val="22"/>
                    <w:szCs w:val="22"/>
                  </w:rPr>
                </w:pPr>
                <w:r w:rsidRPr="00040C30">
                  <w:rPr>
                    <w:rFonts w:hint="eastAsia"/>
                    <w:color w:val="000000"/>
                    <w:sz w:val="22"/>
                    <w:szCs w:val="22"/>
                  </w:rPr>
                  <w:t>-</w:t>
                </w:r>
                <w:r w:rsidRPr="00040C30">
                  <w:rPr>
                    <w:color w:val="000000"/>
                    <w:sz w:val="22"/>
                    <w:szCs w:val="22"/>
                  </w:rPr>
                  <w:t>17.01</w:t>
                </w:r>
              </w:p>
            </w:tc>
            <w:tc>
              <w:tcPr>
                <w:tcW w:w="915" w:type="pct"/>
              </w:tcPr>
              <w:p w14:paraId="178CD24E" w14:textId="77777777" w:rsidR="008B164F" w:rsidRDefault="008B164F">
                <w:pPr>
                  <w:rPr>
                    <w:rStyle w:val="50"/>
                    <w:rFonts w:asciiTheme="minorEastAsia" w:eastAsiaTheme="minorEastAsia" w:hAnsiTheme="minorEastAsia"/>
                    <w:b w:val="0"/>
                    <w:bCs/>
                    <w:szCs w:val="21"/>
                  </w:rPr>
                </w:pPr>
              </w:p>
            </w:tc>
          </w:tr>
          <w:tr w:rsidR="008B164F" w14:paraId="5C2D912C" w14:textId="77777777" w:rsidTr="00CD083D">
            <w:trPr>
              <w:trHeight w:val="135"/>
            </w:trPr>
            <w:tc>
              <w:tcPr>
                <w:tcW w:w="913" w:type="pct"/>
              </w:tcPr>
              <w:p w14:paraId="53246D25" w14:textId="263CBC51" w:rsidR="008B164F" w:rsidRDefault="008B164F">
                <w:pPr>
                  <w:rPr>
                    <w:color w:val="000000"/>
                    <w:sz w:val="22"/>
                    <w:szCs w:val="22"/>
                  </w:rPr>
                </w:pPr>
                <w:r>
                  <w:rPr>
                    <w:rFonts w:hint="eastAsia"/>
                    <w:color w:val="000000"/>
                    <w:sz w:val="22"/>
                    <w:szCs w:val="22"/>
                  </w:rPr>
                  <w:t>应交税费</w:t>
                </w:r>
              </w:p>
            </w:tc>
            <w:tc>
              <w:tcPr>
                <w:tcW w:w="857" w:type="pct"/>
              </w:tcPr>
              <w:p w14:paraId="377C1775" w14:textId="03112D78"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71,159,931.32</w:t>
                </w:r>
              </w:p>
            </w:tc>
            <w:tc>
              <w:tcPr>
                <w:tcW w:w="465" w:type="pct"/>
              </w:tcPr>
              <w:p w14:paraId="2E9CB660" w14:textId="450A175B"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1.07</w:t>
                </w:r>
              </w:p>
            </w:tc>
            <w:tc>
              <w:tcPr>
                <w:tcW w:w="857" w:type="pct"/>
              </w:tcPr>
              <w:p w14:paraId="4D0D56AB" w14:textId="2F2ED1D5"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65,343,590.36</w:t>
                </w:r>
              </w:p>
            </w:tc>
            <w:tc>
              <w:tcPr>
                <w:tcW w:w="461" w:type="pct"/>
              </w:tcPr>
              <w:p w14:paraId="13C2B724" w14:textId="3234A5B5"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1.02</w:t>
                </w:r>
              </w:p>
            </w:tc>
            <w:tc>
              <w:tcPr>
                <w:tcW w:w="531" w:type="pct"/>
              </w:tcPr>
              <w:p w14:paraId="2FF88B77" w14:textId="28C5D59D" w:rsidR="008B164F" w:rsidRPr="00040C30" w:rsidRDefault="008B164F" w:rsidP="00D62019">
                <w:pPr>
                  <w:jc w:val="right"/>
                  <w:rPr>
                    <w:color w:val="000000"/>
                    <w:sz w:val="22"/>
                    <w:szCs w:val="22"/>
                  </w:rPr>
                </w:pPr>
                <w:r w:rsidRPr="00040C30">
                  <w:rPr>
                    <w:color w:val="000000"/>
                    <w:sz w:val="22"/>
                    <w:szCs w:val="22"/>
                  </w:rPr>
                  <w:t>8.90</w:t>
                </w:r>
              </w:p>
            </w:tc>
            <w:tc>
              <w:tcPr>
                <w:tcW w:w="915" w:type="pct"/>
              </w:tcPr>
              <w:p w14:paraId="6D0B0E39" w14:textId="77777777" w:rsidR="008B164F" w:rsidRDefault="008B164F">
                <w:pPr>
                  <w:rPr>
                    <w:rStyle w:val="50"/>
                    <w:rFonts w:asciiTheme="minorEastAsia" w:eastAsiaTheme="minorEastAsia" w:hAnsiTheme="minorEastAsia"/>
                    <w:b w:val="0"/>
                    <w:bCs/>
                    <w:szCs w:val="21"/>
                  </w:rPr>
                </w:pPr>
              </w:p>
            </w:tc>
          </w:tr>
          <w:tr w:rsidR="008B164F" w14:paraId="751D1D15" w14:textId="77777777" w:rsidTr="00CD083D">
            <w:trPr>
              <w:trHeight w:val="135"/>
            </w:trPr>
            <w:tc>
              <w:tcPr>
                <w:tcW w:w="913" w:type="pct"/>
              </w:tcPr>
              <w:p w14:paraId="396D32B1" w14:textId="65E64CF6" w:rsidR="008B164F" w:rsidRDefault="008B164F">
                <w:pPr>
                  <w:rPr>
                    <w:color w:val="000000"/>
                    <w:sz w:val="22"/>
                    <w:szCs w:val="22"/>
                  </w:rPr>
                </w:pPr>
                <w:r>
                  <w:rPr>
                    <w:rFonts w:hint="eastAsia"/>
                    <w:color w:val="000000"/>
                    <w:sz w:val="22"/>
                    <w:szCs w:val="22"/>
                  </w:rPr>
                  <w:t>其他应付款</w:t>
                </w:r>
              </w:p>
            </w:tc>
            <w:tc>
              <w:tcPr>
                <w:tcW w:w="857" w:type="pct"/>
              </w:tcPr>
              <w:p w14:paraId="2D3E9575" w14:textId="4F236F61"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187,247,871.35</w:t>
                </w:r>
              </w:p>
            </w:tc>
            <w:tc>
              <w:tcPr>
                <w:tcW w:w="465" w:type="pct"/>
              </w:tcPr>
              <w:p w14:paraId="54F86539" w14:textId="1D74B94D"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2.82</w:t>
                </w:r>
              </w:p>
            </w:tc>
            <w:tc>
              <w:tcPr>
                <w:tcW w:w="857" w:type="pct"/>
              </w:tcPr>
              <w:p w14:paraId="58500CA1" w14:textId="21F58961"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190,255,225.01</w:t>
                </w:r>
              </w:p>
            </w:tc>
            <w:tc>
              <w:tcPr>
                <w:tcW w:w="461" w:type="pct"/>
              </w:tcPr>
              <w:p w14:paraId="12015CED" w14:textId="63A40FE0" w:rsidR="008B164F" w:rsidRDefault="008B164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2.98</w:t>
                </w:r>
              </w:p>
            </w:tc>
            <w:tc>
              <w:tcPr>
                <w:tcW w:w="531" w:type="pct"/>
              </w:tcPr>
              <w:p w14:paraId="59569ACE" w14:textId="47561002" w:rsidR="008B164F" w:rsidRPr="00040C30" w:rsidRDefault="008B164F" w:rsidP="00D62019">
                <w:pPr>
                  <w:jc w:val="right"/>
                  <w:rPr>
                    <w:color w:val="000000"/>
                    <w:sz w:val="22"/>
                    <w:szCs w:val="22"/>
                  </w:rPr>
                </w:pPr>
                <w:r w:rsidRPr="00040C30">
                  <w:rPr>
                    <w:rFonts w:hint="eastAsia"/>
                    <w:color w:val="000000"/>
                    <w:sz w:val="22"/>
                    <w:szCs w:val="22"/>
                  </w:rPr>
                  <w:t>-</w:t>
                </w:r>
                <w:r w:rsidRPr="00040C30">
                  <w:rPr>
                    <w:color w:val="000000"/>
                    <w:sz w:val="22"/>
                    <w:szCs w:val="22"/>
                  </w:rPr>
                  <w:t>1.58</w:t>
                </w:r>
              </w:p>
            </w:tc>
            <w:tc>
              <w:tcPr>
                <w:tcW w:w="915" w:type="pct"/>
              </w:tcPr>
              <w:p w14:paraId="6A7DBF34" w14:textId="77777777" w:rsidR="008B164F" w:rsidRDefault="008B164F">
                <w:pPr>
                  <w:rPr>
                    <w:rStyle w:val="50"/>
                    <w:rFonts w:asciiTheme="minorEastAsia" w:eastAsiaTheme="minorEastAsia" w:hAnsiTheme="minorEastAsia"/>
                    <w:b w:val="0"/>
                    <w:bCs/>
                    <w:szCs w:val="21"/>
                  </w:rPr>
                </w:pPr>
              </w:p>
            </w:tc>
          </w:tr>
          <w:tr w:rsidR="00B23578" w14:paraId="3E62CCA7" w14:textId="77777777" w:rsidTr="00CD083D">
            <w:trPr>
              <w:trHeight w:val="135"/>
            </w:trPr>
            <w:tc>
              <w:tcPr>
                <w:tcW w:w="913" w:type="pct"/>
              </w:tcPr>
              <w:p w14:paraId="1DE11A34" w14:textId="79DC54AF" w:rsidR="00C33987" w:rsidRPr="00B23578" w:rsidRDefault="00B23578">
                <w:pPr>
                  <w:rPr>
                    <w:rStyle w:val="50"/>
                    <w:b w:val="0"/>
                    <w:bCs/>
                    <w:color w:val="000000"/>
                    <w:kern w:val="0"/>
                    <w:sz w:val="22"/>
                    <w:szCs w:val="22"/>
                  </w:rPr>
                </w:pPr>
                <w:r>
                  <w:rPr>
                    <w:rFonts w:hint="eastAsia"/>
                    <w:color w:val="000000"/>
                    <w:sz w:val="22"/>
                    <w:szCs w:val="22"/>
                  </w:rPr>
                  <w:t>其他应收款</w:t>
                </w:r>
              </w:p>
            </w:tc>
            <w:tc>
              <w:tcPr>
                <w:tcW w:w="857" w:type="pct"/>
              </w:tcPr>
              <w:p w14:paraId="5FB7100F" w14:textId="14A9BB28" w:rsidR="00C33987" w:rsidRDefault="00B23578">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31,767,772.72</w:t>
                </w:r>
              </w:p>
            </w:tc>
            <w:tc>
              <w:tcPr>
                <w:tcW w:w="465" w:type="pct"/>
              </w:tcPr>
              <w:p w14:paraId="0CF0011E" w14:textId="3122C847" w:rsidR="00C33987" w:rsidRDefault="00B23578">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0.48</w:t>
                </w:r>
              </w:p>
            </w:tc>
            <w:tc>
              <w:tcPr>
                <w:tcW w:w="857" w:type="pct"/>
              </w:tcPr>
              <w:p w14:paraId="6E67A46D" w14:textId="1E6A0E55" w:rsidR="00C33987" w:rsidRDefault="00B23578">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11,349,782.00</w:t>
                </w:r>
              </w:p>
            </w:tc>
            <w:tc>
              <w:tcPr>
                <w:tcW w:w="461" w:type="pct"/>
              </w:tcPr>
              <w:p w14:paraId="191BE335" w14:textId="521E20D7" w:rsidR="00C33987" w:rsidRDefault="00B23578">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0.18</w:t>
                </w:r>
              </w:p>
            </w:tc>
            <w:tc>
              <w:tcPr>
                <w:tcW w:w="531" w:type="pct"/>
              </w:tcPr>
              <w:p w14:paraId="5DE83A99" w14:textId="68DEB5D7" w:rsidR="00C33987" w:rsidRPr="00040C30" w:rsidRDefault="00B23578">
                <w:pPr>
                  <w:jc w:val="right"/>
                  <w:rPr>
                    <w:rStyle w:val="50"/>
                    <w:rFonts w:asciiTheme="minorEastAsia" w:eastAsiaTheme="minorEastAsia" w:hAnsiTheme="minorEastAsia"/>
                    <w:b w:val="0"/>
                    <w:bCs/>
                    <w:szCs w:val="21"/>
                  </w:rPr>
                </w:pPr>
                <w:r w:rsidRPr="00040C30">
                  <w:rPr>
                    <w:rStyle w:val="50"/>
                    <w:rFonts w:asciiTheme="minorEastAsia" w:eastAsiaTheme="minorEastAsia" w:hAnsiTheme="minorEastAsia"/>
                    <w:b w:val="0"/>
                    <w:bCs/>
                    <w:szCs w:val="21"/>
                  </w:rPr>
                  <w:t>179.90</w:t>
                </w:r>
              </w:p>
            </w:tc>
            <w:tc>
              <w:tcPr>
                <w:tcW w:w="915" w:type="pct"/>
              </w:tcPr>
              <w:p w14:paraId="311CF153" w14:textId="79E97031" w:rsidR="00C33987" w:rsidRDefault="00B23578">
                <w:pPr>
                  <w:rPr>
                    <w:rStyle w:val="50"/>
                    <w:rFonts w:asciiTheme="minorEastAsia" w:eastAsiaTheme="minorEastAsia" w:hAnsiTheme="minorEastAsia"/>
                    <w:b w:val="0"/>
                    <w:bCs/>
                    <w:szCs w:val="21"/>
                  </w:rPr>
                </w:pPr>
                <w:r w:rsidRPr="00B23578">
                  <w:rPr>
                    <w:rStyle w:val="50"/>
                    <w:rFonts w:asciiTheme="minorEastAsia" w:eastAsiaTheme="minorEastAsia" w:hAnsiTheme="minorEastAsia" w:hint="eastAsia"/>
                    <w:b w:val="0"/>
                    <w:bCs/>
                    <w:szCs w:val="21"/>
                  </w:rPr>
                  <w:t>主要系本期支付联营企业</w:t>
                </w:r>
                <w:proofErr w:type="gramStart"/>
                <w:r w:rsidRPr="00B23578">
                  <w:rPr>
                    <w:rStyle w:val="50"/>
                    <w:rFonts w:asciiTheme="minorEastAsia" w:eastAsiaTheme="minorEastAsia" w:hAnsiTheme="minorEastAsia" w:hint="eastAsia"/>
                    <w:b w:val="0"/>
                    <w:bCs/>
                    <w:szCs w:val="21"/>
                  </w:rPr>
                  <w:t>拆借款</w:t>
                </w:r>
                <w:proofErr w:type="gramEnd"/>
                <w:r w:rsidRPr="00B23578">
                  <w:rPr>
                    <w:rStyle w:val="50"/>
                    <w:rFonts w:asciiTheme="minorEastAsia" w:eastAsiaTheme="minorEastAsia" w:hAnsiTheme="minorEastAsia" w:hint="eastAsia"/>
                    <w:b w:val="0"/>
                    <w:bCs/>
                    <w:szCs w:val="21"/>
                  </w:rPr>
                  <w:t>所致</w:t>
                </w:r>
              </w:p>
            </w:tc>
          </w:tr>
          <w:tr w:rsidR="00B23578" w14:paraId="248116DD" w14:textId="77777777" w:rsidTr="00CD083D">
            <w:trPr>
              <w:trHeight w:val="135"/>
            </w:trPr>
            <w:tc>
              <w:tcPr>
                <w:tcW w:w="913" w:type="pct"/>
              </w:tcPr>
              <w:p w14:paraId="6F51F1CA" w14:textId="158F3165" w:rsidR="00C33987" w:rsidRPr="00B23578" w:rsidRDefault="00B23578">
                <w:pPr>
                  <w:rPr>
                    <w:rStyle w:val="50"/>
                    <w:b w:val="0"/>
                    <w:bCs/>
                    <w:color w:val="000000"/>
                    <w:kern w:val="0"/>
                    <w:sz w:val="22"/>
                    <w:szCs w:val="22"/>
                  </w:rPr>
                </w:pPr>
                <w:r>
                  <w:rPr>
                    <w:rFonts w:hint="eastAsia"/>
                    <w:color w:val="000000"/>
                    <w:sz w:val="22"/>
                    <w:szCs w:val="22"/>
                  </w:rPr>
                  <w:t>其他非流动资产</w:t>
                </w:r>
              </w:p>
            </w:tc>
            <w:tc>
              <w:tcPr>
                <w:tcW w:w="857" w:type="pct"/>
              </w:tcPr>
              <w:p w14:paraId="35B5CB65" w14:textId="467CCAA3"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6,555,997.00</w:t>
                </w:r>
              </w:p>
            </w:tc>
            <w:tc>
              <w:tcPr>
                <w:tcW w:w="465" w:type="pct"/>
              </w:tcPr>
              <w:p w14:paraId="1A48A2A8" w14:textId="3C769AD1"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0.10</w:t>
                </w:r>
              </w:p>
            </w:tc>
            <w:tc>
              <w:tcPr>
                <w:tcW w:w="857" w:type="pct"/>
              </w:tcPr>
              <w:p w14:paraId="6F94CD03" w14:textId="2D1E2855"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3,405,440.90</w:t>
                </w:r>
              </w:p>
            </w:tc>
            <w:tc>
              <w:tcPr>
                <w:tcW w:w="461" w:type="pct"/>
              </w:tcPr>
              <w:p w14:paraId="3A89DEF5" w14:textId="78FE07A3"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0.05</w:t>
                </w:r>
              </w:p>
            </w:tc>
            <w:tc>
              <w:tcPr>
                <w:tcW w:w="531" w:type="pct"/>
              </w:tcPr>
              <w:p w14:paraId="563B2203" w14:textId="4477F259" w:rsidR="00C33987"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92.52</w:t>
                </w:r>
              </w:p>
            </w:tc>
            <w:tc>
              <w:tcPr>
                <w:tcW w:w="915" w:type="pct"/>
              </w:tcPr>
              <w:p w14:paraId="3594B218" w14:textId="3500D67C" w:rsidR="00C33987" w:rsidRDefault="00E16243">
                <w:pPr>
                  <w:rPr>
                    <w:rStyle w:val="50"/>
                    <w:rFonts w:asciiTheme="minorEastAsia" w:eastAsiaTheme="minorEastAsia" w:hAnsiTheme="minorEastAsia"/>
                    <w:b w:val="0"/>
                    <w:bCs/>
                    <w:szCs w:val="21"/>
                  </w:rPr>
                </w:pPr>
                <w:r w:rsidRPr="00E16243">
                  <w:rPr>
                    <w:rStyle w:val="50"/>
                    <w:rFonts w:asciiTheme="minorEastAsia" w:eastAsiaTheme="minorEastAsia" w:hAnsiTheme="minorEastAsia" w:hint="eastAsia"/>
                    <w:b w:val="0"/>
                    <w:bCs/>
                    <w:szCs w:val="21"/>
                  </w:rPr>
                  <w:t>主要系本期预付设备款增加所致</w:t>
                </w:r>
              </w:p>
            </w:tc>
          </w:tr>
          <w:tr w:rsidR="00B23578" w14:paraId="6699852A" w14:textId="77777777" w:rsidTr="00CD083D">
            <w:trPr>
              <w:trHeight w:val="135"/>
            </w:trPr>
            <w:tc>
              <w:tcPr>
                <w:tcW w:w="913" w:type="pct"/>
              </w:tcPr>
              <w:p w14:paraId="60E60BA3" w14:textId="7F2606C7" w:rsidR="00B23578" w:rsidRPr="00E16243" w:rsidRDefault="00E16243">
                <w:pPr>
                  <w:rPr>
                    <w:rStyle w:val="50"/>
                    <w:b w:val="0"/>
                    <w:bCs/>
                    <w:color w:val="000000"/>
                    <w:kern w:val="0"/>
                    <w:sz w:val="22"/>
                    <w:szCs w:val="22"/>
                  </w:rPr>
                </w:pPr>
                <w:r>
                  <w:rPr>
                    <w:rFonts w:hint="eastAsia"/>
                    <w:color w:val="000000"/>
                    <w:sz w:val="22"/>
                    <w:szCs w:val="22"/>
                  </w:rPr>
                  <w:t>预收款项</w:t>
                </w:r>
              </w:p>
            </w:tc>
            <w:tc>
              <w:tcPr>
                <w:tcW w:w="857" w:type="pct"/>
              </w:tcPr>
              <w:p w14:paraId="74595C74" w14:textId="70DEEB70"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633,798.59</w:t>
                </w:r>
              </w:p>
            </w:tc>
            <w:tc>
              <w:tcPr>
                <w:tcW w:w="465" w:type="pct"/>
              </w:tcPr>
              <w:p w14:paraId="233CD217" w14:textId="32FB1E4D"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0.01</w:t>
                </w:r>
              </w:p>
            </w:tc>
            <w:tc>
              <w:tcPr>
                <w:tcW w:w="857" w:type="pct"/>
              </w:tcPr>
              <w:p w14:paraId="6F54913F" w14:textId="66C63820"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1,379,303.58</w:t>
                </w:r>
              </w:p>
            </w:tc>
            <w:tc>
              <w:tcPr>
                <w:tcW w:w="461" w:type="pct"/>
              </w:tcPr>
              <w:p w14:paraId="1A551660" w14:textId="5D6420C1"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0.02</w:t>
                </w:r>
              </w:p>
            </w:tc>
            <w:tc>
              <w:tcPr>
                <w:tcW w:w="531" w:type="pct"/>
              </w:tcPr>
              <w:p w14:paraId="4D481759" w14:textId="4E31AB5B" w:rsidR="00B23578" w:rsidRPr="00E16243" w:rsidRDefault="00E16243" w:rsidP="00E16243">
                <w:pPr>
                  <w:jc w:val="right"/>
                  <w:rPr>
                    <w:rStyle w:val="50"/>
                    <w:b w:val="0"/>
                    <w:bCs/>
                    <w:color w:val="000000"/>
                    <w:kern w:val="0"/>
                    <w:sz w:val="22"/>
                    <w:szCs w:val="22"/>
                  </w:rPr>
                </w:pPr>
                <w:r>
                  <w:rPr>
                    <w:rFonts w:hint="eastAsia"/>
                    <w:color w:val="000000"/>
                    <w:sz w:val="22"/>
                    <w:szCs w:val="22"/>
                  </w:rPr>
                  <w:t>-54.05</w:t>
                </w:r>
              </w:p>
            </w:tc>
            <w:tc>
              <w:tcPr>
                <w:tcW w:w="915" w:type="pct"/>
              </w:tcPr>
              <w:p w14:paraId="61B48D31" w14:textId="52BC6D76" w:rsidR="00B23578" w:rsidRDefault="00E16243">
                <w:pPr>
                  <w:rPr>
                    <w:rStyle w:val="50"/>
                    <w:rFonts w:asciiTheme="minorEastAsia" w:eastAsiaTheme="minorEastAsia" w:hAnsiTheme="minorEastAsia"/>
                    <w:b w:val="0"/>
                    <w:bCs/>
                    <w:szCs w:val="21"/>
                  </w:rPr>
                </w:pPr>
                <w:r w:rsidRPr="00E16243">
                  <w:rPr>
                    <w:rStyle w:val="50"/>
                    <w:rFonts w:asciiTheme="minorEastAsia" w:eastAsiaTheme="minorEastAsia" w:hAnsiTheme="minorEastAsia" w:hint="eastAsia"/>
                    <w:b w:val="0"/>
                    <w:bCs/>
                    <w:szCs w:val="21"/>
                  </w:rPr>
                  <w:t>主要系本期子公司确认租金收入所致</w:t>
                </w:r>
              </w:p>
            </w:tc>
          </w:tr>
          <w:tr w:rsidR="005A669F" w14:paraId="1545BB33" w14:textId="77777777" w:rsidTr="00CD083D">
            <w:trPr>
              <w:trHeight w:val="135"/>
            </w:trPr>
            <w:tc>
              <w:tcPr>
                <w:tcW w:w="913" w:type="pct"/>
              </w:tcPr>
              <w:p w14:paraId="0D3195A8" w14:textId="7611E399" w:rsidR="005A669F" w:rsidRPr="005A669F" w:rsidRDefault="005A669F">
                <w:pPr>
                  <w:rPr>
                    <w:color w:val="000000"/>
                    <w:sz w:val="22"/>
                    <w:szCs w:val="22"/>
                  </w:rPr>
                </w:pPr>
                <w:r>
                  <w:rPr>
                    <w:rFonts w:hint="eastAsia"/>
                    <w:color w:val="000000"/>
                    <w:sz w:val="22"/>
                    <w:szCs w:val="22"/>
                  </w:rPr>
                  <w:t>一年内到期的非流动负债</w:t>
                </w:r>
              </w:p>
            </w:tc>
            <w:tc>
              <w:tcPr>
                <w:tcW w:w="857" w:type="pct"/>
              </w:tcPr>
              <w:p w14:paraId="42471776" w14:textId="27556815"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285,112,822.38</w:t>
                </w:r>
              </w:p>
            </w:tc>
            <w:tc>
              <w:tcPr>
                <w:tcW w:w="465" w:type="pct"/>
              </w:tcPr>
              <w:p w14:paraId="3C5BE402" w14:textId="1286BF14"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4.29</w:t>
                </w:r>
              </w:p>
            </w:tc>
            <w:tc>
              <w:tcPr>
                <w:tcW w:w="857" w:type="pct"/>
              </w:tcPr>
              <w:p w14:paraId="2C46E7E9" w14:textId="565D26C0"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310,109,202.04</w:t>
                </w:r>
              </w:p>
            </w:tc>
            <w:tc>
              <w:tcPr>
                <w:tcW w:w="461" w:type="pct"/>
              </w:tcPr>
              <w:p w14:paraId="373B9E8D" w14:textId="4EA46E56"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4.86</w:t>
                </w:r>
              </w:p>
            </w:tc>
            <w:tc>
              <w:tcPr>
                <w:tcW w:w="531" w:type="pct"/>
              </w:tcPr>
              <w:p w14:paraId="053E56F3" w14:textId="5B3C3F66" w:rsidR="005A669F" w:rsidRPr="005A669F" w:rsidRDefault="005A669F">
                <w:pPr>
                  <w:jc w:val="right"/>
                  <w:rPr>
                    <w:rStyle w:val="50"/>
                    <w:rFonts w:asciiTheme="minorEastAsia" w:eastAsiaTheme="minorEastAsia" w:hAnsiTheme="minorEastAsia"/>
                    <w:b w:val="0"/>
                    <w:bCs/>
                    <w:szCs w:val="21"/>
                  </w:rPr>
                </w:pPr>
                <w:r w:rsidRPr="005A669F">
                  <w:rPr>
                    <w:rStyle w:val="50"/>
                    <w:rFonts w:asciiTheme="minorEastAsia" w:eastAsiaTheme="minorEastAsia" w:hAnsiTheme="minorEastAsia" w:hint="eastAsia"/>
                    <w:b w:val="0"/>
                    <w:bCs/>
                    <w:szCs w:val="21"/>
                  </w:rPr>
                  <w:t>-</w:t>
                </w:r>
                <w:r w:rsidRPr="005A669F">
                  <w:rPr>
                    <w:rStyle w:val="50"/>
                    <w:rFonts w:asciiTheme="minorEastAsia" w:eastAsiaTheme="minorEastAsia" w:hAnsiTheme="minorEastAsia"/>
                    <w:b w:val="0"/>
                    <w:bCs/>
                    <w:szCs w:val="21"/>
                  </w:rPr>
                  <w:t>8.06</w:t>
                </w:r>
              </w:p>
            </w:tc>
            <w:tc>
              <w:tcPr>
                <w:tcW w:w="915" w:type="pct"/>
              </w:tcPr>
              <w:p w14:paraId="439A65F2" w14:textId="77777777" w:rsidR="005A669F" w:rsidRPr="00E16243" w:rsidRDefault="005A669F">
                <w:pPr>
                  <w:rPr>
                    <w:rStyle w:val="50"/>
                    <w:rFonts w:asciiTheme="minorEastAsia" w:eastAsiaTheme="minorEastAsia" w:hAnsiTheme="minorEastAsia"/>
                    <w:b w:val="0"/>
                    <w:bCs/>
                    <w:szCs w:val="21"/>
                  </w:rPr>
                </w:pPr>
              </w:p>
            </w:tc>
          </w:tr>
          <w:tr w:rsidR="00B23578" w14:paraId="786E058E" w14:textId="77777777" w:rsidTr="00CD083D">
            <w:trPr>
              <w:trHeight w:val="135"/>
            </w:trPr>
            <w:tc>
              <w:tcPr>
                <w:tcW w:w="913" w:type="pct"/>
              </w:tcPr>
              <w:p w14:paraId="3944BAC8" w14:textId="326C6466" w:rsidR="00B23578" w:rsidRPr="00E16243" w:rsidRDefault="00E16243">
                <w:pPr>
                  <w:rPr>
                    <w:rStyle w:val="50"/>
                    <w:b w:val="0"/>
                    <w:bCs/>
                    <w:color w:val="000000"/>
                    <w:kern w:val="0"/>
                    <w:sz w:val="22"/>
                    <w:szCs w:val="22"/>
                  </w:rPr>
                </w:pPr>
                <w:r>
                  <w:rPr>
                    <w:rFonts w:hint="eastAsia"/>
                    <w:color w:val="000000"/>
                    <w:sz w:val="22"/>
                    <w:szCs w:val="22"/>
                  </w:rPr>
                  <w:t>其他流动负债</w:t>
                </w:r>
              </w:p>
            </w:tc>
            <w:tc>
              <w:tcPr>
                <w:tcW w:w="857" w:type="pct"/>
              </w:tcPr>
              <w:p w14:paraId="1CBE6300" w14:textId="44BB5BEE"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207,716,022.20</w:t>
                </w:r>
              </w:p>
            </w:tc>
            <w:tc>
              <w:tcPr>
                <w:tcW w:w="465" w:type="pct"/>
              </w:tcPr>
              <w:p w14:paraId="4EE8B065" w14:textId="5EF872DD"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3.12</w:t>
                </w:r>
              </w:p>
            </w:tc>
            <w:tc>
              <w:tcPr>
                <w:tcW w:w="857" w:type="pct"/>
              </w:tcPr>
              <w:p w14:paraId="4FC3F1C6" w14:textId="5DE37CD7"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5,074,619.14</w:t>
                </w:r>
              </w:p>
            </w:tc>
            <w:tc>
              <w:tcPr>
                <w:tcW w:w="461" w:type="pct"/>
              </w:tcPr>
              <w:p w14:paraId="2B1F2607" w14:textId="7B392EBA"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0.08</w:t>
                </w:r>
              </w:p>
            </w:tc>
            <w:tc>
              <w:tcPr>
                <w:tcW w:w="531" w:type="pct"/>
              </w:tcPr>
              <w:p w14:paraId="6502A000" w14:textId="5BC2819E" w:rsidR="00B23578"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3,993.23</w:t>
                </w:r>
              </w:p>
            </w:tc>
            <w:tc>
              <w:tcPr>
                <w:tcW w:w="915" w:type="pct"/>
              </w:tcPr>
              <w:p w14:paraId="30C10874" w14:textId="46F1CE7D" w:rsidR="00B23578" w:rsidRDefault="00E16243">
                <w:pPr>
                  <w:rPr>
                    <w:rStyle w:val="50"/>
                    <w:rFonts w:asciiTheme="minorEastAsia" w:eastAsiaTheme="minorEastAsia" w:hAnsiTheme="minorEastAsia"/>
                    <w:b w:val="0"/>
                    <w:bCs/>
                    <w:szCs w:val="21"/>
                  </w:rPr>
                </w:pPr>
                <w:r w:rsidRPr="00E16243">
                  <w:rPr>
                    <w:rStyle w:val="50"/>
                    <w:rFonts w:asciiTheme="minorEastAsia" w:eastAsiaTheme="minorEastAsia" w:hAnsiTheme="minorEastAsia" w:hint="eastAsia"/>
                    <w:b w:val="0"/>
                    <w:bCs/>
                    <w:szCs w:val="21"/>
                  </w:rPr>
                  <w:t>主要系公司本期发行超短期融资</w:t>
                </w:r>
                <w:proofErr w:type="gramStart"/>
                <w:r w:rsidRPr="00E16243">
                  <w:rPr>
                    <w:rStyle w:val="50"/>
                    <w:rFonts w:asciiTheme="minorEastAsia" w:eastAsiaTheme="minorEastAsia" w:hAnsiTheme="minorEastAsia" w:hint="eastAsia"/>
                    <w:b w:val="0"/>
                    <w:bCs/>
                    <w:szCs w:val="21"/>
                  </w:rPr>
                  <w:t>券</w:t>
                </w:r>
                <w:proofErr w:type="gramEnd"/>
                <w:r w:rsidRPr="00E16243">
                  <w:rPr>
                    <w:rStyle w:val="50"/>
                    <w:rFonts w:asciiTheme="minorEastAsia" w:eastAsiaTheme="minorEastAsia" w:hAnsiTheme="minorEastAsia" w:hint="eastAsia"/>
                    <w:b w:val="0"/>
                    <w:bCs/>
                    <w:szCs w:val="21"/>
                  </w:rPr>
                  <w:t>所致</w:t>
                </w:r>
              </w:p>
            </w:tc>
          </w:tr>
          <w:tr w:rsidR="00E16243" w14:paraId="22E57340" w14:textId="77777777" w:rsidTr="00CD083D">
            <w:trPr>
              <w:trHeight w:val="135"/>
            </w:trPr>
            <w:tc>
              <w:tcPr>
                <w:tcW w:w="913" w:type="pct"/>
              </w:tcPr>
              <w:p w14:paraId="14E62F72" w14:textId="6D35D1B7" w:rsidR="00E16243" w:rsidRPr="00E16243" w:rsidRDefault="00E16243">
                <w:pPr>
                  <w:rPr>
                    <w:rStyle w:val="50"/>
                    <w:b w:val="0"/>
                    <w:bCs/>
                    <w:color w:val="000000"/>
                    <w:kern w:val="0"/>
                    <w:sz w:val="22"/>
                    <w:szCs w:val="22"/>
                  </w:rPr>
                </w:pPr>
                <w:r>
                  <w:rPr>
                    <w:rFonts w:hint="eastAsia"/>
                    <w:color w:val="000000"/>
                    <w:sz w:val="22"/>
                    <w:szCs w:val="22"/>
                  </w:rPr>
                  <w:t>应付债券</w:t>
                </w:r>
              </w:p>
            </w:tc>
            <w:tc>
              <w:tcPr>
                <w:tcW w:w="857" w:type="pct"/>
              </w:tcPr>
              <w:p w14:paraId="5DB6F404" w14:textId="62C29C70" w:rsidR="00E16243"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303,964,671.54</w:t>
                </w:r>
              </w:p>
            </w:tc>
            <w:tc>
              <w:tcPr>
                <w:tcW w:w="465" w:type="pct"/>
              </w:tcPr>
              <w:p w14:paraId="4EBC21DB" w14:textId="7C5B83FD" w:rsidR="00E16243" w:rsidRDefault="00E16243">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4.57</w:t>
                </w:r>
              </w:p>
            </w:tc>
            <w:tc>
              <w:tcPr>
                <w:tcW w:w="857" w:type="pct"/>
              </w:tcPr>
              <w:p w14:paraId="226BB7AF" w14:textId="77777777" w:rsidR="00E16243" w:rsidRDefault="00E16243">
                <w:pPr>
                  <w:jc w:val="right"/>
                  <w:rPr>
                    <w:rStyle w:val="50"/>
                    <w:rFonts w:asciiTheme="minorEastAsia" w:eastAsiaTheme="minorEastAsia" w:hAnsiTheme="minorEastAsia"/>
                    <w:b w:val="0"/>
                    <w:bCs/>
                    <w:szCs w:val="21"/>
                  </w:rPr>
                </w:pPr>
              </w:p>
            </w:tc>
            <w:tc>
              <w:tcPr>
                <w:tcW w:w="461" w:type="pct"/>
              </w:tcPr>
              <w:p w14:paraId="19728859" w14:textId="77777777" w:rsidR="00E16243" w:rsidRDefault="00E16243">
                <w:pPr>
                  <w:jc w:val="right"/>
                  <w:rPr>
                    <w:rStyle w:val="50"/>
                    <w:rFonts w:asciiTheme="minorEastAsia" w:eastAsiaTheme="minorEastAsia" w:hAnsiTheme="minorEastAsia"/>
                    <w:b w:val="0"/>
                    <w:bCs/>
                    <w:szCs w:val="21"/>
                  </w:rPr>
                </w:pPr>
              </w:p>
            </w:tc>
            <w:tc>
              <w:tcPr>
                <w:tcW w:w="531" w:type="pct"/>
              </w:tcPr>
              <w:p w14:paraId="59E574A7" w14:textId="77777777" w:rsidR="00E16243" w:rsidRDefault="00E16243">
                <w:pPr>
                  <w:jc w:val="right"/>
                  <w:rPr>
                    <w:rStyle w:val="50"/>
                    <w:rFonts w:asciiTheme="minorEastAsia" w:eastAsiaTheme="minorEastAsia" w:hAnsiTheme="minorEastAsia"/>
                    <w:b w:val="0"/>
                    <w:bCs/>
                    <w:szCs w:val="21"/>
                  </w:rPr>
                </w:pPr>
              </w:p>
            </w:tc>
            <w:tc>
              <w:tcPr>
                <w:tcW w:w="915" w:type="pct"/>
              </w:tcPr>
              <w:p w14:paraId="52B91EF5" w14:textId="52C84DA2" w:rsidR="00E16243" w:rsidRDefault="00D441F0">
                <w:pPr>
                  <w:rPr>
                    <w:rStyle w:val="50"/>
                    <w:rFonts w:asciiTheme="minorEastAsia" w:eastAsiaTheme="minorEastAsia" w:hAnsiTheme="minorEastAsia"/>
                    <w:b w:val="0"/>
                    <w:bCs/>
                    <w:szCs w:val="21"/>
                  </w:rPr>
                </w:pPr>
                <w:r w:rsidRPr="00D441F0">
                  <w:rPr>
                    <w:rStyle w:val="50"/>
                    <w:rFonts w:asciiTheme="minorEastAsia" w:eastAsiaTheme="minorEastAsia" w:hAnsiTheme="minorEastAsia" w:hint="eastAsia"/>
                    <w:b w:val="0"/>
                    <w:bCs/>
                    <w:szCs w:val="21"/>
                  </w:rPr>
                  <w:t>主要系公司本期发行中期票据所致</w:t>
                </w:r>
              </w:p>
            </w:tc>
          </w:tr>
          <w:tr w:rsidR="005A669F" w14:paraId="17C6E325" w14:textId="77777777" w:rsidTr="00CD083D">
            <w:trPr>
              <w:trHeight w:val="135"/>
            </w:trPr>
            <w:tc>
              <w:tcPr>
                <w:tcW w:w="913" w:type="pct"/>
              </w:tcPr>
              <w:p w14:paraId="3779636B" w14:textId="2C47D2E2" w:rsidR="005A669F" w:rsidRDefault="005A669F">
                <w:pPr>
                  <w:rPr>
                    <w:color w:val="000000"/>
                    <w:sz w:val="22"/>
                    <w:szCs w:val="22"/>
                  </w:rPr>
                </w:pPr>
                <w:r>
                  <w:rPr>
                    <w:rFonts w:hint="eastAsia"/>
                    <w:color w:val="000000"/>
                    <w:sz w:val="22"/>
                    <w:szCs w:val="22"/>
                  </w:rPr>
                  <w:t>租赁负债</w:t>
                </w:r>
              </w:p>
            </w:tc>
            <w:tc>
              <w:tcPr>
                <w:tcW w:w="857" w:type="pct"/>
              </w:tcPr>
              <w:p w14:paraId="46E7D5E4" w14:textId="5A71F20E"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4,661,890.52</w:t>
                </w:r>
              </w:p>
            </w:tc>
            <w:tc>
              <w:tcPr>
                <w:tcW w:w="465" w:type="pct"/>
              </w:tcPr>
              <w:p w14:paraId="47055362" w14:textId="605FE7A3"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0.07</w:t>
                </w:r>
              </w:p>
            </w:tc>
            <w:tc>
              <w:tcPr>
                <w:tcW w:w="857" w:type="pct"/>
              </w:tcPr>
              <w:p w14:paraId="325CC259" w14:textId="5A464F46"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5,139,418.04</w:t>
                </w:r>
              </w:p>
            </w:tc>
            <w:tc>
              <w:tcPr>
                <w:tcW w:w="461" w:type="pct"/>
              </w:tcPr>
              <w:p w14:paraId="2B98B1D1" w14:textId="565C2252"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0.08</w:t>
                </w:r>
              </w:p>
            </w:tc>
            <w:tc>
              <w:tcPr>
                <w:tcW w:w="531" w:type="pct"/>
              </w:tcPr>
              <w:p w14:paraId="1BEA5E78" w14:textId="3B6404F5" w:rsidR="005A669F" w:rsidRPr="005A669F" w:rsidRDefault="005A669F">
                <w:pPr>
                  <w:jc w:val="right"/>
                  <w:rPr>
                    <w:rStyle w:val="50"/>
                    <w:rFonts w:asciiTheme="minorEastAsia" w:eastAsiaTheme="minorEastAsia" w:hAnsiTheme="minorEastAsia"/>
                    <w:b w:val="0"/>
                    <w:bCs/>
                    <w:szCs w:val="21"/>
                  </w:rPr>
                </w:pPr>
                <w:r w:rsidRPr="005A669F">
                  <w:rPr>
                    <w:rStyle w:val="50"/>
                    <w:rFonts w:asciiTheme="minorEastAsia" w:eastAsiaTheme="minorEastAsia" w:hAnsiTheme="minorEastAsia" w:hint="eastAsia"/>
                    <w:b w:val="0"/>
                    <w:bCs/>
                    <w:szCs w:val="21"/>
                  </w:rPr>
                  <w:t>-</w:t>
                </w:r>
                <w:r w:rsidRPr="005A669F">
                  <w:rPr>
                    <w:rStyle w:val="50"/>
                    <w:rFonts w:asciiTheme="minorEastAsia" w:eastAsiaTheme="minorEastAsia" w:hAnsiTheme="minorEastAsia"/>
                    <w:b w:val="0"/>
                    <w:bCs/>
                    <w:szCs w:val="21"/>
                  </w:rPr>
                  <w:t>9.29</w:t>
                </w:r>
              </w:p>
            </w:tc>
            <w:tc>
              <w:tcPr>
                <w:tcW w:w="915" w:type="pct"/>
              </w:tcPr>
              <w:p w14:paraId="0936D646" w14:textId="77777777" w:rsidR="005A669F" w:rsidRPr="00D441F0" w:rsidRDefault="005A669F">
                <w:pPr>
                  <w:rPr>
                    <w:rStyle w:val="50"/>
                    <w:rFonts w:asciiTheme="minorEastAsia" w:eastAsiaTheme="minorEastAsia" w:hAnsiTheme="minorEastAsia"/>
                    <w:b w:val="0"/>
                    <w:bCs/>
                    <w:szCs w:val="21"/>
                  </w:rPr>
                </w:pPr>
              </w:p>
            </w:tc>
          </w:tr>
          <w:tr w:rsidR="005A669F" w14:paraId="377BBA48" w14:textId="77777777" w:rsidTr="00CD083D">
            <w:trPr>
              <w:trHeight w:val="135"/>
            </w:trPr>
            <w:tc>
              <w:tcPr>
                <w:tcW w:w="913" w:type="pct"/>
              </w:tcPr>
              <w:p w14:paraId="121297BC" w14:textId="6BF44FD0" w:rsidR="005A669F" w:rsidRDefault="005A669F">
                <w:pPr>
                  <w:rPr>
                    <w:color w:val="000000"/>
                    <w:sz w:val="22"/>
                    <w:szCs w:val="22"/>
                  </w:rPr>
                </w:pPr>
                <w:r>
                  <w:rPr>
                    <w:rFonts w:hint="eastAsia"/>
                    <w:color w:val="000000"/>
                    <w:sz w:val="22"/>
                    <w:szCs w:val="22"/>
                  </w:rPr>
                  <w:t>长期应付款</w:t>
                </w:r>
              </w:p>
            </w:tc>
            <w:tc>
              <w:tcPr>
                <w:tcW w:w="857" w:type="pct"/>
              </w:tcPr>
              <w:p w14:paraId="6E53C4CF" w14:textId="16A6C66A"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92,694,548.87</w:t>
                </w:r>
              </w:p>
            </w:tc>
            <w:tc>
              <w:tcPr>
                <w:tcW w:w="465" w:type="pct"/>
              </w:tcPr>
              <w:p w14:paraId="1EB23E46" w14:textId="1716A10F"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1.39</w:t>
                </w:r>
              </w:p>
            </w:tc>
            <w:tc>
              <w:tcPr>
                <w:tcW w:w="857" w:type="pct"/>
              </w:tcPr>
              <w:p w14:paraId="370BCDAF" w14:textId="5A2D7A0A"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92,133,386.72</w:t>
                </w:r>
              </w:p>
            </w:tc>
            <w:tc>
              <w:tcPr>
                <w:tcW w:w="461" w:type="pct"/>
              </w:tcPr>
              <w:p w14:paraId="5ADE8CA3" w14:textId="1DAFB750" w:rsid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1.44</w:t>
                </w:r>
              </w:p>
            </w:tc>
            <w:tc>
              <w:tcPr>
                <w:tcW w:w="531" w:type="pct"/>
              </w:tcPr>
              <w:p w14:paraId="26C62FCB" w14:textId="79183E31" w:rsidR="005A669F" w:rsidRPr="005A669F" w:rsidRDefault="005A669F">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0.61</w:t>
                </w:r>
              </w:p>
            </w:tc>
            <w:tc>
              <w:tcPr>
                <w:tcW w:w="915" w:type="pct"/>
              </w:tcPr>
              <w:p w14:paraId="1C244BC6" w14:textId="77777777" w:rsidR="005A669F" w:rsidRPr="00D441F0" w:rsidRDefault="005A669F">
                <w:pPr>
                  <w:rPr>
                    <w:rStyle w:val="50"/>
                    <w:rFonts w:asciiTheme="minorEastAsia" w:eastAsiaTheme="minorEastAsia" w:hAnsiTheme="minorEastAsia"/>
                    <w:b w:val="0"/>
                    <w:bCs/>
                    <w:szCs w:val="21"/>
                  </w:rPr>
                </w:pPr>
              </w:p>
            </w:tc>
          </w:tr>
          <w:tr w:rsidR="005A669F" w14:paraId="3DED2CD8" w14:textId="77777777" w:rsidTr="00CD083D">
            <w:trPr>
              <w:trHeight w:val="135"/>
            </w:trPr>
            <w:tc>
              <w:tcPr>
                <w:tcW w:w="913" w:type="pct"/>
              </w:tcPr>
              <w:p w14:paraId="5E1C64C0" w14:textId="133EF669" w:rsidR="005A669F" w:rsidRDefault="005A669F">
                <w:pPr>
                  <w:rPr>
                    <w:color w:val="000000"/>
                    <w:sz w:val="22"/>
                    <w:szCs w:val="22"/>
                  </w:rPr>
                </w:pPr>
                <w:r>
                  <w:rPr>
                    <w:rFonts w:hint="eastAsia"/>
                    <w:color w:val="000000"/>
                    <w:sz w:val="22"/>
                    <w:szCs w:val="22"/>
                  </w:rPr>
                  <w:t>递延收益</w:t>
                </w:r>
              </w:p>
            </w:tc>
            <w:tc>
              <w:tcPr>
                <w:tcW w:w="857" w:type="pct"/>
              </w:tcPr>
              <w:p w14:paraId="0251F1F2" w14:textId="69A8489D" w:rsidR="005A669F" w:rsidRDefault="005A7167">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628,187,658.29</w:t>
                </w:r>
              </w:p>
            </w:tc>
            <w:tc>
              <w:tcPr>
                <w:tcW w:w="465" w:type="pct"/>
              </w:tcPr>
              <w:p w14:paraId="1CBB7C60" w14:textId="4A0752DD" w:rsidR="005A669F" w:rsidRDefault="005A7167">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9.44</w:t>
                </w:r>
              </w:p>
            </w:tc>
            <w:tc>
              <w:tcPr>
                <w:tcW w:w="857" w:type="pct"/>
              </w:tcPr>
              <w:p w14:paraId="5F9F2FD7" w14:textId="07FEF62E" w:rsidR="005A669F" w:rsidRDefault="00A40B34">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596,752,492.88</w:t>
                </w:r>
              </w:p>
            </w:tc>
            <w:tc>
              <w:tcPr>
                <w:tcW w:w="461" w:type="pct"/>
              </w:tcPr>
              <w:p w14:paraId="78FB2817" w14:textId="5B36FAE8" w:rsidR="005A669F" w:rsidRDefault="00A40B34">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9.35</w:t>
                </w:r>
              </w:p>
            </w:tc>
            <w:tc>
              <w:tcPr>
                <w:tcW w:w="531" w:type="pct"/>
              </w:tcPr>
              <w:p w14:paraId="563DE427" w14:textId="3E0375B3" w:rsidR="005A669F" w:rsidRPr="00040C30" w:rsidRDefault="00040C30">
                <w:pPr>
                  <w:jc w:val="right"/>
                  <w:rPr>
                    <w:rStyle w:val="50"/>
                    <w:rFonts w:asciiTheme="minorEastAsia" w:eastAsiaTheme="minorEastAsia" w:hAnsiTheme="minorEastAsia"/>
                    <w:b w:val="0"/>
                    <w:bCs/>
                    <w:szCs w:val="21"/>
                  </w:rPr>
                </w:pPr>
                <w:r w:rsidRPr="00040C30">
                  <w:rPr>
                    <w:rStyle w:val="50"/>
                    <w:rFonts w:asciiTheme="minorEastAsia" w:eastAsiaTheme="minorEastAsia" w:hAnsiTheme="minorEastAsia"/>
                    <w:b w:val="0"/>
                    <w:bCs/>
                    <w:szCs w:val="21"/>
                  </w:rPr>
                  <w:t>5.</w:t>
                </w:r>
                <w:r w:rsidRPr="00040C30">
                  <w:rPr>
                    <w:rStyle w:val="50"/>
                    <w:rFonts w:asciiTheme="minorEastAsia" w:eastAsiaTheme="minorEastAsia" w:hAnsiTheme="minorEastAsia"/>
                    <w:b w:val="0"/>
                    <w:bCs/>
                  </w:rPr>
                  <w:t>27</w:t>
                </w:r>
              </w:p>
            </w:tc>
            <w:tc>
              <w:tcPr>
                <w:tcW w:w="915" w:type="pct"/>
              </w:tcPr>
              <w:p w14:paraId="1F66984B" w14:textId="77777777" w:rsidR="005A669F" w:rsidRPr="00D441F0" w:rsidRDefault="005A669F">
                <w:pPr>
                  <w:rPr>
                    <w:rStyle w:val="50"/>
                    <w:rFonts w:asciiTheme="minorEastAsia" w:eastAsiaTheme="minorEastAsia" w:hAnsiTheme="minorEastAsia"/>
                    <w:b w:val="0"/>
                    <w:bCs/>
                    <w:szCs w:val="21"/>
                  </w:rPr>
                </w:pPr>
              </w:p>
            </w:tc>
          </w:tr>
          <w:tr w:rsidR="005A669F" w14:paraId="4F918CCA" w14:textId="77777777" w:rsidTr="00CD083D">
            <w:trPr>
              <w:trHeight w:val="135"/>
            </w:trPr>
            <w:tc>
              <w:tcPr>
                <w:tcW w:w="913" w:type="pct"/>
              </w:tcPr>
              <w:p w14:paraId="2C348BC3" w14:textId="0D7DD050" w:rsidR="005A669F" w:rsidRDefault="005A669F">
                <w:pPr>
                  <w:rPr>
                    <w:color w:val="000000"/>
                    <w:sz w:val="22"/>
                    <w:szCs w:val="22"/>
                  </w:rPr>
                </w:pPr>
                <w:r>
                  <w:rPr>
                    <w:rFonts w:hint="eastAsia"/>
                    <w:color w:val="000000"/>
                    <w:sz w:val="22"/>
                    <w:szCs w:val="22"/>
                  </w:rPr>
                  <w:t>递延所得税负债</w:t>
                </w:r>
              </w:p>
            </w:tc>
            <w:tc>
              <w:tcPr>
                <w:tcW w:w="857" w:type="pct"/>
              </w:tcPr>
              <w:p w14:paraId="76E287C9" w14:textId="48E157AC" w:rsidR="005A669F" w:rsidRDefault="00A40B34">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5,116,201.99</w:t>
                </w:r>
              </w:p>
            </w:tc>
            <w:tc>
              <w:tcPr>
                <w:tcW w:w="465" w:type="pct"/>
              </w:tcPr>
              <w:p w14:paraId="6B8022F4" w14:textId="07ED4751" w:rsidR="005A669F" w:rsidRDefault="00A40B34">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0.08</w:t>
                </w:r>
              </w:p>
            </w:tc>
            <w:tc>
              <w:tcPr>
                <w:tcW w:w="857" w:type="pct"/>
              </w:tcPr>
              <w:p w14:paraId="2DC9CB13" w14:textId="34D59C22" w:rsidR="005A669F" w:rsidRDefault="00A40B34">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5,909,100.60</w:t>
                </w:r>
              </w:p>
            </w:tc>
            <w:tc>
              <w:tcPr>
                <w:tcW w:w="461" w:type="pct"/>
              </w:tcPr>
              <w:p w14:paraId="3180690D" w14:textId="01D3968D" w:rsidR="005A669F" w:rsidRDefault="00A40B34">
                <w:pPr>
                  <w:jc w:val="right"/>
                  <w:rPr>
                    <w:rStyle w:val="50"/>
                    <w:rFonts w:asciiTheme="minorEastAsia" w:eastAsiaTheme="minorEastAsia" w:hAnsiTheme="minorEastAsia"/>
                    <w:b w:val="0"/>
                    <w:bCs/>
                    <w:szCs w:val="21"/>
                  </w:rPr>
                </w:pPr>
                <w:r>
                  <w:rPr>
                    <w:rStyle w:val="50"/>
                    <w:rFonts w:asciiTheme="minorEastAsia" w:eastAsiaTheme="minorEastAsia" w:hAnsiTheme="minorEastAsia"/>
                    <w:b w:val="0"/>
                    <w:bCs/>
                    <w:szCs w:val="21"/>
                  </w:rPr>
                  <w:t>0.09</w:t>
                </w:r>
              </w:p>
            </w:tc>
            <w:tc>
              <w:tcPr>
                <w:tcW w:w="531" w:type="pct"/>
              </w:tcPr>
              <w:p w14:paraId="264AE6B3" w14:textId="2FADDF30" w:rsidR="005A669F" w:rsidRPr="00A40B34" w:rsidRDefault="00A40B34">
                <w:pPr>
                  <w:jc w:val="right"/>
                  <w:rPr>
                    <w:rStyle w:val="50"/>
                    <w:rFonts w:asciiTheme="minorEastAsia" w:eastAsiaTheme="minorEastAsia" w:hAnsiTheme="minorEastAsia"/>
                    <w:b w:val="0"/>
                    <w:bCs/>
                    <w:szCs w:val="21"/>
                  </w:rPr>
                </w:pPr>
                <w:r w:rsidRPr="00A40B34">
                  <w:rPr>
                    <w:rStyle w:val="50"/>
                    <w:rFonts w:asciiTheme="minorEastAsia" w:eastAsiaTheme="minorEastAsia" w:hAnsiTheme="minorEastAsia" w:hint="eastAsia"/>
                    <w:b w:val="0"/>
                    <w:bCs/>
                    <w:szCs w:val="21"/>
                  </w:rPr>
                  <w:t>-</w:t>
                </w:r>
                <w:r w:rsidRPr="00A40B34">
                  <w:rPr>
                    <w:rStyle w:val="50"/>
                    <w:rFonts w:asciiTheme="minorEastAsia" w:eastAsiaTheme="minorEastAsia" w:hAnsiTheme="minorEastAsia"/>
                    <w:b w:val="0"/>
                    <w:bCs/>
                    <w:szCs w:val="21"/>
                  </w:rPr>
                  <w:t>13.42</w:t>
                </w:r>
              </w:p>
            </w:tc>
            <w:tc>
              <w:tcPr>
                <w:tcW w:w="915" w:type="pct"/>
              </w:tcPr>
              <w:p w14:paraId="228125BD" w14:textId="77777777" w:rsidR="005A669F" w:rsidRPr="00D441F0" w:rsidRDefault="005A669F">
                <w:pPr>
                  <w:rPr>
                    <w:rStyle w:val="50"/>
                    <w:rFonts w:asciiTheme="minorEastAsia" w:eastAsiaTheme="minorEastAsia" w:hAnsiTheme="minorEastAsia"/>
                    <w:b w:val="0"/>
                    <w:bCs/>
                    <w:szCs w:val="21"/>
                  </w:rPr>
                </w:pPr>
              </w:p>
            </w:tc>
          </w:tr>
        </w:tbl>
        <w:p w14:paraId="2E131C76" w14:textId="04D69F1F" w:rsidR="00C33987" w:rsidRDefault="00096D1F"/>
        <w:bookmarkEnd w:id="35" w:displacedByCustomXml="next"/>
      </w:sdtContent>
    </w:sdt>
    <w:bookmarkEnd w:id="34" w:displacedByCustomXml="prev"/>
    <w:p w14:paraId="2E37B2FC" w14:textId="77777777" w:rsidR="00C33987" w:rsidRDefault="00C33987"/>
    <w:p w14:paraId="29DA3867" w14:textId="77777777" w:rsidR="00C33987" w:rsidRDefault="00A814ED">
      <w:pPr>
        <w:pStyle w:val="4"/>
        <w:numPr>
          <w:ilvl w:val="0"/>
          <w:numId w:val="89"/>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212571329"/>
        <w:lock w:val="sdtLocked"/>
        <w:placeholder>
          <w:docPart w:val="GBC22222222222222222222222222222"/>
        </w:placeholder>
      </w:sdtPr>
      <w:sdtEndPr/>
      <w:sdtContent>
        <w:p w14:paraId="33B28C81" w14:textId="5EE629F1" w:rsidR="002B5FAC" w:rsidRDefault="00A814ED" w:rsidP="002B5FAC">
          <w:r>
            <w:fldChar w:fldCharType="begin"/>
          </w:r>
          <w:r w:rsidR="002B5FAC">
            <w:instrText xml:space="preserve"> MACROBUTTON  SnrToggleCheckbox □适用 </w:instrText>
          </w:r>
          <w:r>
            <w:fldChar w:fldCharType="end"/>
          </w:r>
          <w:r>
            <w:fldChar w:fldCharType="begin"/>
          </w:r>
          <w:r w:rsidR="002B5FAC">
            <w:instrText xml:space="preserve"> MACROBUTTON  SnrToggleCheckbox √不适用 </w:instrText>
          </w:r>
          <w:r>
            <w:fldChar w:fldCharType="end"/>
          </w:r>
        </w:p>
      </w:sdtContent>
    </w:sdt>
    <w:bookmarkStart w:id="36" w:name="_Hlk105685192" w:displacedByCustomXml="prev"/>
    <w:p w14:paraId="1E209903" w14:textId="1101CDC5" w:rsidR="00C33987" w:rsidRDefault="00C33987"/>
    <w:bookmarkEnd w:id="36" w:displacedByCustomXml="next"/>
    <w:sdt>
      <w:sdtPr>
        <w:rPr>
          <w:rFonts w:ascii="宋体" w:hAnsi="宋体" w:cs="宋体"/>
          <w:b w:val="0"/>
          <w:bCs/>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rPr>
      </w:sdtEndPr>
      <w:sdtContent>
        <w:p w14:paraId="639AC275" w14:textId="77777777" w:rsidR="00C33987" w:rsidRDefault="00A814ED">
          <w:pPr>
            <w:pStyle w:val="4"/>
            <w:numPr>
              <w:ilvl w:val="0"/>
              <w:numId w:val="89"/>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435647076"/>
            <w:lock w:val="sdtLocked"/>
            <w:placeholder>
              <w:docPart w:val="GBC22222222222222222222222222222"/>
            </w:placeholder>
          </w:sdtPr>
          <w:sdtEndPr/>
          <w:sdtContent>
            <w:p w14:paraId="4322EF73" w14:textId="68DF7AAF" w:rsidR="00C33987" w:rsidRDefault="00A814ED">
              <w:pPr>
                <w:rPr>
                  <w:color w:val="000000" w:themeColor="text1"/>
                </w:rPr>
              </w:pPr>
              <w:r>
                <w:rPr>
                  <w:color w:val="000000" w:themeColor="text1"/>
                </w:rPr>
                <w:fldChar w:fldCharType="begin"/>
              </w:r>
              <w:r w:rsidR="00D441F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441F0">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744798295"/>
            <w:lock w:val="sdtLocked"/>
            <w:placeholder>
              <w:docPart w:val="GBC22222222222222222222222222222"/>
            </w:placeholder>
          </w:sdtPr>
          <w:sdtEndPr/>
          <w:sdtContent>
            <w:p w14:paraId="547CC5B8" w14:textId="77777777" w:rsidR="00D441F0" w:rsidRDefault="00D441F0">
              <w:pPr>
                <w:rPr>
                  <w:color w:val="000000" w:themeColor="text1"/>
                </w:rPr>
              </w:pPr>
            </w:p>
            <w:tbl>
              <w:tblPr>
                <w:tblW w:w="10268" w:type="dxa"/>
                <w:tblInd w:w="108" w:type="dxa"/>
                <w:tblLook w:val="04A0" w:firstRow="1" w:lastRow="0" w:firstColumn="1" w:lastColumn="0" w:noHBand="0" w:noVBand="1"/>
              </w:tblPr>
              <w:tblGrid>
                <w:gridCol w:w="3956"/>
                <w:gridCol w:w="2396"/>
                <w:gridCol w:w="3916"/>
              </w:tblGrid>
              <w:tr w:rsidR="00D441F0" w:rsidRPr="00D441F0" w14:paraId="31B1522D" w14:textId="77777777" w:rsidTr="00D441F0">
                <w:trPr>
                  <w:trHeight w:val="439"/>
                </w:trPr>
                <w:tc>
                  <w:tcPr>
                    <w:tcW w:w="3956" w:type="dxa"/>
                    <w:tcBorders>
                      <w:top w:val="nil"/>
                      <w:left w:val="nil"/>
                      <w:bottom w:val="nil"/>
                      <w:right w:val="nil"/>
                    </w:tcBorders>
                    <w:shd w:val="clear" w:color="auto" w:fill="auto"/>
                    <w:noWrap/>
                    <w:vAlign w:val="center"/>
                    <w:hideMark/>
                  </w:tcPr>
                  <w:p w14:paraId="51BA0759" w14:textId="77777777" w:rsidR="00D441F0" w:rsidRPr="00D441F0" w:rsidRDefault="00D441F0" w:rsidP="00D441F0">
                    <w:pPr>
                      <w:rPr>
                        <w:bCs w:val="0"/>
                        <w:color w:val="000000"/>
                      </w:rPr>
                    </w:pPr>
                    <w:r w:rsidRPr="00D441F0">
                      <w:rPr>
                        <w:rFonts w:hint="eastAsia"/>
                        <w:bCs w:val="0"/>
                        <w:color w:val="000000"/>
                      </w:rPr>
                      <w:t>所有权或使用权受到限制的资产：</w:t>
                    </w:r>
                  </w:p>
                </w:tc>
                <w:tc>
                  <w:tcPr>
                    <w:tcW w:w="2396" w:type="dxa"/>
                    <w:tcBorders>
                      <w:top w:val="nil"/>
                      <w:left w:val="nil"/>
                      <w:bottom w:val="nil"/>
                      <w:right w:val="nil"/>
                    </w:tcBorders>
                    <w:shd w:val="clear" w:color="auto" w:fill="auto"/>
                    <w:noWrap/>
                    <w:vAlign w:val="center"/>
                    <w:hideMark/>
                  </w:tcPr>
                  <w:p w14:paraId="68B8C390" w14:textId="77777777" w:rsidR="00D441F0" w:rsidRPr="00D441F0" w:rsidRDefault="00D441F0" w:rsidP="00D441F0">
                    <w:pPr>
                      <w:rPr>
                        <w:bCs w:val="0"/>
                        <w:color w:val="000000"/>
                      </w:rPr>
                    </w:pPr>
                  </w:p>
                </w:tc>
                <w:tc>
                  <w:tcPr>
                    <w:tcW w:w="3916" w:type="dxa"/>
                    <w:tcBorders>
                      <w:top w:val="nil"/>
                      <w:left w:val="nil"/>
                      <w:bottom w:val="nil"/>
                      <w:right w:val="nil"/>
                    </w:tcBorders>
                    <w:shd w:val="clear" w:color="auto" w:fill="auto"/>
                    <w:noWrap/>
                    <w:vAlign w:val="center"/>
                    <w:hideMark/>
                  </w:tcPr>
                  <w:p w14:paraId="13334A2D" w14:textId="77777777" w:rsidR="00D441F0" w:rsidRPr="00D441F0" w:rsidRDefault="00D441F0" w:rsidP="00D441F0">
                    <w:pPr>
                      <w:jc w:val="right"/>
                      <w:rPr>
                        <w:bCs w:val="0"/>
                        <w:color w:val="000000"/>
                        <w:sz w:val="22"/>
                        <w:szCs w:val="22"/>
                      </w:rPr>
                    </w:pPr>
                    <w:r w:rsidRPr="00D441F0">
                      <w:rPr>
                        <w:rFonts w:hint="eastAsia"/>
                        <w:bCs w:val="0"/>
                        <w:color w:val="000000"/>
                        <w:sz w:val="22"/>
                        <w:szCs w:val="22"/>
                      </w:rPr>
                      <w:t>单位：人民币元</w:t>
                    </w:r>
                  </w:p>
                </w:tc>
              </w:tr>
              <w:tr w:rsidR="00D441F0" w:rsidRPr="00D441F0" w14:paraId="24E400CA" w14:textId="77777777" w:rsidTr="00D441F0">
                <w:trPr>
                  <w:trHeight w:val="439"/>
                </w:trPr>
                <w:tc>
                  <w:tcPr>
                    <w:tcW w:w="3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A5A2B" w14:textId="77777777" w:rsidR="00D441F0" w:rsidRPr="00D441F0" w:rsidRDefault="00D441F0" w:rsidP="00D441F0">
                    <w:pPr>
                      <w:jc w:val="both"/>
                      <w:rPr>
                        <w:bCs w:val="0"/>
                        <w:color w:val="000000"/>
                      </w:rPr>
                    </w:pPr>
                    <w:r w:rsidRPr="00D441F0">
                      <w:rPr>
                        <w:rFonts w:hint="eastAsia"/>
                        <w:bCs w:val="0"/>
                        <w:color w:val="000000"/>
                      </w:rPr>
                      <w:t xml:space="preserve">  项  目</w:t>
                    </w:r>
                  </w:p>
                </w:tc>
                <w:tc>
                  <w:tcPr>
                    <w:tcW w:w="2396" w:type="dxa"/>
                    <w:tcBorders>
                      <w:top w:val="single" w:sz="4" w:space="0" w:color="auto"/>
                      <w:left w:val="nil"/>
                      <w:bottom w:val="single" w:sz="4" w:space="0" w:color="auto"/>
                      <w:right w:val="single" w:sz="4" w:space="0" w:color="auto"/>
                    </w:tcBorders>
                    <w:shd w:val="clear" w:color="auto" w:fill="auto"/>
                    <w:noWrap/>
                    <w:vAlign w:val="center"/>
                    <w:hideMark/>
                  </w:tcPr>
                  <w:p w14:paraId="74520AF2" w14:textId="77777777" w:rsidR="00D441F0" w:rsidRPr="00D441F0" w:rsidRDefault="00D441F0" w:rsidP="00D441F0">
                    <w:pPr>
                      <w:jc w:val="center"/>
                      <w:rPr>
                        <w:bCs w:val="0"/>
                        <w:color w:val="000000"/>
                      </w:rPr>
                    </w:pPr>
                    <w:r w:rsidRPr="00D441F0">
                      <w:rPr>
                        <w:rFonts w:hint="eastAsia"/>
                        <w:bCs w:val="0"/>
                        <w:color w:val="000000"/>
                      </w:rPr>
                      <w:t>期末账面价值</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14:paraId="0A7AD257" w14:textId="77777777" w:rsidR="00D441F0" w:rsidRPr="00D441F0" w:rsidRDefault="00D441F0" w:rsidP="00D441F0">
                    <w:pPr>
                      <w:jc w:val="center"/>
                      <w:rPr>
                        <w:bCs w:val="0"/>
                        <w:color w:val="000000"/>
                      </w:rPr>
                    </w:pPr>
                    <w:r w:rsidRPr="00D441F0">
                      <w:rPr>
                        <w:rFonts w:hint="eastAsia"/>
                        <w:bCs w:val="0"/>
                        <w:color w:val="000000"/>
                      </w:rPr>
                      <w:t>受限原因</w:t>
                    </w:r>
                  </w:p>
                </w:tc>
              </w:tr>
              <w:tr w:rsidR="00D441F0" w:rsidRPr="00D441F0" w14:paraId="35B0DED9" w14:textId="77777777" w:rsidTr="00D441F0">
                <w:trPr>
                  <w:trHeight w:val="439"/>
                </w:trPr>
                <w:tc>
                  <w:tcPr>
                    <w:tcW w:w="3956" w:type="dxa"/>
                    <w:tcBorders>
                      <w:top w:val="nil"/>
                      <w:left w:val="single" w:sz="4" w:space="0" w:color="auto"/>
                      <w:bottom w:val="single" w:sz="4" w:space="0" w:color="auto"/>
                      <w:right w:val="single" w:sz="4" w:space="0" w:color="auto"/>
                    </w:tcBorders>
                    <w:shd w:val="clear" w:color="auto" w:fill="auto"/>
                    <w:noWrap/>
                    <w:vAlign w:val="center"/>
                    <w:hideMark/>
                  </w:tcPr>
                  <w:p w14:paraId="59FF0D2A" w14:textId="77777777" w:rsidR="00D441F0" w:rsidRPr="00D441F0" w:rsidRDefault="00D441F0" w:rsidP="00D441F0">
                    <w:pPr>
                      <w:jc w:val="both"/>
                      <w:rPr>
                        <w:bCs w:val="0"/>
                        <w:color w:val="000000"/>
                      </w:rPr>
                    </w:pPr>
                    <w:r w:rsidRPr="00D441F0">
                      <w:rPr>
                        <w:rFonts w:hint="eastAsia"/>
                        <w:bCs w:val="0"/>
                        <w:color w:val="000000"/>
                      </w:rPr>
                      <w:t>货币资金</w:t>
                    </w:r>
                  </w:p>
                </w:tc>
                <w:tc>
                  <w:tcPr>
                    <w:tcW w:w="2396" w:type="dxa"/>
                    <w:tcBorders>
                      <w:top w:val="nil"/>
                      <w:left w:val="nil"/>
                      <w:bottom w:val="single" w:sz="4" w:space="0" w:color="auto"/>
                      <w:right w:val="single" w:sz="4" w:space="0" w:color="auto"/>
                    </w:tcBorders>
                    <w:shd w:val="clear" w:color="auto" w:fill="auto"/>
                    <w:noWrap/>
                    <w:vAlign w:val="center"/>
                    <w:hideMark/>
                  </w:tcPr>
                  <w:p w14:paraId="28A8DE8C" w14:textId="77777777" w:rsidR="00D441F0" w:rsidRPr="00D441F0" w:rsidRDefault="00D441F0" w:rsidP="00D441F0">
                    <w:pPr>
                      <w:jc w:val="right"/>
                      <w:rPr>
                        <w:bCs w:val="0"/>
                        <w:color w:val="000000"/>
                      </w:rPr>
                    </w:pPr>
                    <w:r w:rsidRPr="00D441F0">
                      <w:rPr>
                        <w:rFonts w:hint="eastAsia"/>
                        <w:bCs w:val="0"/>
                        <w:color w:val="000000"/>
                      </w:rPr>
                      <w:t xml:space="preserve">1,010,803.87 </w:t>
                    </w:r>
                  </w:p>
                </w:tc>
                <w:tc>
                  <w:tcPr>
                    <w:tcW w:w="3916" w:type="dxa"/>
                    <w:tcBorders>
                      <w:top w:val="nil"/>
                      <w:left w:val="nil"/>
                      <w:bottom w:val="single" w:sz="4" w:space="0" w:color="auto"/>
                      <w:right w:val="single" w:sz="4" w:space="0" w:color="auto"/>
                    </w:tcBorders>
                    <w:shd w:val="clear" w:color="auto" w:fill="auto"/>
                    <w:noWrap/>
                    <w:vAlign w:val="center"/>
                    <w:hideMark/>
                  </w:tcPr>
                  <w:p w14:paraId="716E75FA" w14:textId="77777777" w:rsidR="00D441F0" w:rsidRPr="00D441F0" w:rsidRDefault="00D441F0" w:rsidP="00D441F0">
                    <w:pPr>
                      <w:jc w:val="both"/>
                      <w:rPr>
                        <w:bCs w:val="0"/>
                        <w:color w:val="000000"/>
                      </w:rPr>
                    </w:pPr>
                    <w:r w:rsidRPr="00D441F0">
                      <w:rPr>
                        <w:rFonts w:hint="eastAsia"/>
                        <w:bCs w:val="0"/>
                        <w:color w:val="000000"/>
                      </w:rPr>
                      <w:t>不能随时支取的保函保证金</w:t>
                    </w:r>
                  </w:p>
                </w:tc>
              </w:tr>
              <w:tr w:rsidR="00D441F0" w:rsidRPr="00D441F0" w14:paraId="0D8AD9D2" w14:textId="77777777" w:rsidTr="00D441F0">
                <w:trPr>
                  <w:trHeight w:val="439"/>
                </w:trPr>
                <w:tc>
                  <w:tcPr>
                    <w:tcW w:w="3956" w:type="dxa"/>
                    <w:tcBorders>
                      <w:top w:val="nil"/>
                      <w:left w:val="single" w:sz="4" w:space="0" w:color="auto"/>
                      <w:bottom w:val="single" w:sz="4" w:space="0" w:color="auto"/>
                      <w:right w:val="single" w:sz="4" w:space="0" w:color="auto"/>
                    </w:tcBorders>
                    <w:shd w:val="clear" w:color="auto" w:fill="auto"/>
                    <w:noWrap/>
                    <w:vAlign w:val="center"/>
                    <w:hideMark/>
                  </w:tcPr>
                  <w:p w14:paraId="5D61FB61" w14:textId="77777777" w:rsidR="00D441F0" w:rsidRPr="00D441F0" w:rsidRDefault="00D441F0" w:rsidP="00D441F0">
                    <w:pPr>
                      <w:jc w:val="both"/>
                      <w:rPr>
                        <w:bCs w:val="0"/>
                        <w:color w:val="000000"/>
                      </w:rPr>
                    </w:pPr>
                    <w:r w:rsidRPr="00D441F0">
                      <w:rPr>
                        <w:rFonts w:hint="eastAsia"/>
                        <w:bCs w:val="0"/>
                        <w:color w:val="000000"/>
                      </w:rPr>
                      <w:t>固定资产</w:t>
                    </w:r>
                  </w:p>
                </w:tc>
                <w:tc>
                  <w:tcPr>
                    <w:tcW w:w="2396" w:type="dxa"/>
                    <w:tcBorders>
                      <w:top w:val="nil"/>
                      <w:left w:val="nil"/>
                      <w:bottom w:val="single" w:sz="4" w:space="0" w:color="auto"/>
                      <w:right w:val="single" w:sz="4" w:space="0" w:color="auto"/>
                    </w:tcBorders>
                    <w:shd w:val="clear" w:color="auto" w:fill="auto"/>
                    <w:noWrap/>
                    <w:vAlign w:val="center"/>
                    <w:hideMark/>
                  </w:tcPr>
                  <w:p w14:paraId="12F59C32" w14:textId="77777777" w:rsidR="00D441F0" w:rsidRPr="00D441F0" w:rsidRDefault="00D441F0" w:rsidP="00D441F0">
                    <w:pPr>
                      <w:jc w:val="right"/>
                      <w:rPr>
                        <w:bCs w:val="0"/>
                        <w:color w:val="000000"/>
                      </w:rPr>
                    </w:pPr>
                    <w:r w:rsidRPr="00D441F0">
                      <w:rPr>
                        <w:rFonts w:hint="eastAsia"/>
                        <w:bCs w:val="0"/>
                        <w:color w:val="000000"/>
                      </w:rPr>
                      <w:t xml:space="preserve">32,058,658.83 </w:t>
                    </w:r>
                  </w:p>
                </w:tc>
                <w:tc>
                  <w:tcPr>
                    <w:tcW w:w="3916" w:type="dxa"/>
                    <w:tcBorders>
                      <w:top w:val="nil"/>
                      <w:left w:val="nil"/>
                      <w:bottom w:val="single" w:sz="4" w:space="0" w:color="auto"/>
                      <w:right w:val="single" w:sz="4" w:space="0" w:color="auto"/>
                    </w:tcBorders>
                    <w:shd w:val="clear" w:color="auto" w:fill="auto"/>
                    <w:noWrap/>
                    <w:vAlign w:val="center"/>
                    <w:hideMark/>
                  </w:tcPr>
                  <w:p w14:paraId="7375E97A" w14:textId="77777777" w:rsidR="00D441F0" w:rsidRPr="00D441F0" w:rsidRDefault="00D441F0" w:rsidP="00D441F0">
                    <w:pPr>
                      <w:jc w:val="both"/>
                      <w:rPr>
                        <w:bCs w:val="0"/>
                        <w:color w:val="000000"/>
                      </w:rPr>
                    </w:pPr>
                    <w:r w:rsidRPr="00D441F0">
                      <w:rPr>
                        <w:rFonts w:hint="eastAsia"/>
                        <w:bCs w:val="0"/>
                        <w:color w:val="000000"/>
                      </w:rPr>
                      <w:t>用于银行借款抵押担保</w:t>
                    </w:r>
                  </w:p>
                </w:tc>
              </w:tr>
              <w:tr w:rsidR="00D441F0" w:rsidRPr="00D441F0" w14:paraId="48D3E10D" w14:textId="77777777" w:rsidTr="00D441F0">
                <w:trPr>
                  <w:trHeight w:val="439"/>
                </w:trPr>
                <w:tc>
                  <w:tcPr>
                    <w:tcW w:w="3956" w:type="dxa"/>
                    <w:tcBorders>
                      <w:top w:val="nil"/>
                      <w:left w:val="single" w:sz="4" w:space="0" w:color="auto"/>
                      <w:bottom w:val="single" w:sz="4" w:space="0" w:color="auto"/>
                      <w:right w:val="single" w:sz="4" w:space="0" w:color="auto"/>
                    </w:tcBorders>
                    <w:shd w:val="clear" w:color="auto" w:fill="auto"/>
                    <w:noWrap/>
                    <w:vAlign w:val="center"/>
                    <w:hideMark/>
                  </w:tcPr>
                  <w:p w14:paraId="22D3015E" w14:textId="77777777" w:rsidR="00D441F0" w:rsidRPr="00D441F0" w:rsidRDefault="00D441F0" w:rsidP="00D441F0">
                    <w:pPr>
                      <w:jc w:val="both"/>
                      <w:rPr>
                        <w:bCs w:val="0"/>
                        <w:color w:val="000000"/>
                      </w:rPr>
                    </w:pPr>
                    <w:r w:rsidRPr="00D441F0">
                      <w:rPr>
                        <w:rFonts w:hint="eastAsia"/>
                        <w:bCs w:val="0"/>
                        <w:color w:val="000000"/>
                      </w:rPr>
                      <w:t>无形资产</w:t>
                    </w:r>
                  </w:p>
                </w:tc>
                <w:tc>
                  <w:tcPr>
                    <w:tcW w:w="2396" w:type="dxa"/>
                    <w:tcBorders>
                      <w:top w:val="nil"/>
                      <w:left w:val="nil"/>
                      <w:bottom w:val="single" w:sz="4" w:space="0" w:color="auto"/>
                      <w:right w:val="single" w:sz="4" w:space="0" w:color="auto"/>
                    </w:tcBorders>
                    <w:shd w:val="clear" w:color="auto" w:fill="auto"/>
                    <w:noWrap/>
                    <w:vAlign w:val="center"/>
                    <w:hideMark/>
                  </w:tcPr>
                  <w:p w14:paraId="13E82FD8" w14:textId="77777777" w:rsidR="00D441F0" w:rsidRPr="00D441F0" w:rsidRDefault="00D441F0" w:rsidP="00D441F0">
                    <w:pPr>
                      <w:jc w:val="right"/>
                      <w:rPr>
                        <w:bCs w:val="0"/>
                        <w:color w:val="000000"/>
                      </w:rPr>
                    </w:pPr>
                    <w:r w:rsidRPr="00D441F0">
                      <w:rPr>
                        <w:rFonts w:hint="eastAsia"/>
                        <w:bCs w:val="0"/>
                        <w:color w:val="000000"/>
                      </w:rPr>
                      <w:t xml:space="preserve">58,169,389.19 </w:t>
                    </w:r>
                  </w:p>
                </w:tc>
                <w:tc>
                  <w:tcPr>
                    <w:tcW w:w="3916" w:type="dxa"/>
                    <w:tcBorders>
                      <w:top w:val="nil"/>
                      <w:left w:val="nil"/>
                      <w:bottom w:val="single" w:sz="4" w:space="0" w:color="auto"/>
                      <w:right w:val="single" w:sz="4" w:space="0" w:color="auto"/>
                    </w:tcBorders>
                    <w:shd w:val="clear" w:color="auto" w:fill="auto"/>
                    <w:noWrap/>
                    <w:vAlign w:val="center"/>
                    <w:hideMark/>
                  </w:tcPr>
                  <w:p w14:paraId="4D8029E4" w14:textId="77777777" w:rsidR="00D441F0" w:rsidRPr="00D441F0" w:rsidRDefault="00D441F0" w:rsidP="00D441F0">
                    <w:pPr>
                      <w:jc w:val="both"/>
                      <w:rPr>
                        <w:bCs w:val="0"/>
                        <w:color w:val="000000"/>
                      </w:rPr>
                    </w:pPr>
                    <w:r w:rsidRPr="00D441F0">
                      <w:rPr>
                        <w:rFonts w:hint="eastAsia"/>
                        <w:bCs w:val="0"/>
                        <w:color w:val="000000"/>
                      </w:rPr>
                      <w:t>用于银行借款抵押担保</w:t>
                    </w:r>
                  </w:p>
                </w:tc>
              </w:tr>
              <w:tr w:rsidR="00D441F0" w:rsidRPr="00D441F0" w14:paraId="70F920DE" w14:textId="77777777" w:rsidTr="00D441F0">
                <w:trPr>
                  <w:trHeight w:val="439"/>
                </w:trPr>
                <w:tc>
                  <w:tcPr>
                    <w:tcW w:w="3956" w:type="dxa"/>
                    <w:tcBorders>
                      <w:top w:val="nil"/>
                      <w:left w:val="single" w:sz="4" w:space="0" w:color="auto"/>
                      <w:bottom w:val="single" w:sz="4" w:space="0" w:color="auto"/>
                      <w:right w:val="single" w:sz="4" w:space="0" w:color="auto"/>
                    </w:tcBorders>
                    <w:shd w:val="clear" w:color="auto" w:fill="auto"/>
                    <w:noWrap/>
                    <w:vAlign w:val="center"/>
                    <w:hideMark/>
                  </w:tcPr>
                  <w:p w14:paraId="036D85AB" w14:textId="77777777" w:rsidR="00D441F0" w:rsidRPr="00D441F0" w:rsidRDefault="00D441F0" w:rsidP="00D441F0">
                    <w:pPr>
                      <w:jc w:val="both"/>
                      <w:rPr>
                        <w:bCs w:val="0"/>
                        <w:color w:val="000000"/>
                      </w:rPr>
                    </w:pPr>
                    <w:r w:rsidRPr="00D441F0">
                      <w:rPr>
                        <w:rFonts w:hint="eastAsia"/>
                        <w:bCs w:val="0"/>
                        <w:color w:val="000000"/>
                      </w:rPr>
                      <w:t>合  计</w:t>
                    </w:r>
                  </w:p>
                </w:tc>
                <w:tc>
                  <w:tcPr>
                    <w:tcW w:w="2396" w:type="dxa"/>
                    <w:tcBorders>
                      <w:top w:val="nil"/>
                      <w:left w:val="nil"/>
                      <w:bottom w:val="single" w:sz="4" w:space="0" w:color="auto"/>
                      <w:right w:val="single" w:sz="4" w:space="0" w:color="auto"/>
                    </w:tcBorders>
                    <w:shd w:val="clear" w:color="auto" w:fill="auto"/>
                    <w:noWrap/>
                    <w:vAlign w:val="center"/>
                    <w:hideMark/>
                  </w:tcPr>
                  <w:p w14:paraId="1BADB1B6" w14:textId="77777777" w:rsidR="00D441F0" w:rsidRPr="00D441F0" w:rsidRDefault="00D441F0" w:rsidP="00D441F0">
                    <w:pPr>
                      <w:jc w:val="right"/>
                      <w:rPr>
                        <w:bCs w:val="0"/>
                        <w:color w:val="000000"/>
                      </w:rPr>
                    </w:pPr>
                    <w:r w:rsidRPr="00D441F0">
                      <w:rPr>
                        <w:rFonts w:hint="eastAsia"/>
                        <w:bCs w:val="0"/>
                        <w:color w:val="000000"/>
                      </w:rPr>
                      <w:t xml:space="preserve">91,238,851.89 </w:t>
                    </w:r>
                  </w:p>
                </w:tc>
                <w:tc>
                  <w:tcPr>
                    <w:tcW w:w="3916" w:type="dxa"/>
                    <w:tcBorders>
                      <w:top w:val="nil"/>
                      <w:left w:val="nil"/>
                      <w:bottom w:val="single" w:sz="4" w:space="0" w:color="auto"/>
                      <w:right w:val="single" w:sz="4" w:space="0" w:color="auto"/>
                    </w:tcBorders>
                    <w:shd w:val="clear" w:color="auto" w:fill="auto"/>
                    <w:noWrap/>
                    <w:vAlign w:val="center"/>
                    <w:hideMark/>
                  </w:tcPr>
                  <w:p w14:paraId="71875C9F" w14:textId="77777777" w:rsidR="00D441F0" w:rsidRPr="00D441F0" w:rsidRDefault="00D441F0" w:rsidP="00D441F0">
                    <w:pPr>
                      <w:jc w:val="both"/>
                      <w:rPr>
                        <w:bCs w:val="0"/>
                        <w:color w:val="000000"/>
                      </w:rPr>
                    </w:pPr>
                    <w:r w:rsidRPr="00D441F0">
                      <w:rPr>
                        <w:rFonts w:hint="eastAsia"/>
                        <w:bCs w:val="0"/>
                        <w:color w:val="000000"/>
                      </w:rPr>
                      <w:t xml:space="preserve">　</w:t>
                    </w:r>
                  </w:p>
                </w:tc>
              </w:tr>
            </w:tbl>
            <w:p w14:paraId="2E48ECAA" w14:textId="0B7CF983" w:rsidR="00C33987" w:rsidRDefault="00096D1F">
              <w:pPr>
                <w:rPr>
                  <w:color w:val="000000" w:themeColor="text1"/>
                </w:rPr>
              </w:pPr>
            </w:p>
          </w:sdtContent>
        </w:sdt>
      </w:sdtContent>
    </w:sdt>
    <w:p w14:paraId="3EAC0016" w14:textId="77777777" w:rsidR="00C33987" w:rsidRDefault="00C33987">
      <w:pPr>
        <w:rPr>
          <w:color w:val="000000" w:themeColor="text1"/>
        </w:rPr>
      </w:pPr>
    </w:p>
    <w:sdt>
      <w:sdtPr>
        <w:rPr>
          <w:rFonts w:ascii="宋体" w:hAnsi="宋体" w:cs="宋体"/>
          <w:b w:val="0"/>
          <w:bCs/>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14:paraId="678C2D06" w14:textId="77777777" w:rsidR="00C33987" w:rsidRDefault="00A814ED">
          <w:pPr>
            <w:pStyle w:val="4"/>
            <w:numPr>
              <w:ilvl w:val="0"/>
              <w:numId w:val="89"/>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93781049"/>
            <w:lock w:val="sdtLocked"/>
            <w:placeholder>
              <w:docPart w:val="GBC22222222222222222222222222222"/>
            </w:placeholder>
          </w:sdtPr>
          <w:sdtEndPr/>
          <w:sdtContent>
            <w:p w14:paraId="581F379D" w14:textId="7C695873" w:rsidR="00C33987" w:rsidRDefault="00A814ED" w:rsidP="00D441F0">
              <w:r>
                <w:fldChar w:fldCharType="begin"/>
              </w:r>
              <w:r w:rsidR="00D441F0">
                <w:instrText xml:space="preserve"> MACROBUTTON  SnrToggleCheckbox □适用 </w:instrText>
              </w:r>
              <w:r>
                <w:fldChar w:fldCharType="end"/>
              </w:r>
              <w:r>
                <w:fldChar w:fldCharType="begin"/>
              </w:r>
              <w:r w:rsidR="00D441F0">
                <w:instrText xml:space="preserve"> MACROBUTTON  SnrToggleCheckbox √不适用 </w:instrText>
              </w:r>
              <w:r>
                <w:fldChar w:fldCharType="end"/>
              </w:r>
            </w:p>
          </w:sdtContent>
        </w:sdt>
      </w:sdtContent>
    </w:sdt>
    <w:p w14:paraId="40A5743A" w14:textId="77777777" w:rsidR="00C33987" w:rsidRDefault="00C33987"/>
    <w:p w14:paraId="2668A805" w14:textId="77777777" w:rsidR="00C33987" w:rsidRDefault="00A814ED">
      <w:pPr>
        <w:pStyle w:val="3"/>
        <w:numPr>
          <w:ilvl w:val="0"/>
          <w:numId w:val="8"/>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szCs w:val="21"/>
        </w:rPr>
      </w:sdtEndPr>
      <w:sdtContent>
        <w:p w14:paraId="18027E38" w14:textId="77777777" w:rsidR="00C33987" w:rsidRDefault="00A814ED">
          <w:pPr>
            <w:pStyle w:val="4"/>
            <w:numPr>
              <w:ilvl w:val="0"/>
              <w:numId w:val="123"/>
            </w:numPr>
            <w:rPr>
              <w:rFonts w:ascii="宋体" w:hAnsi="宋体"/>
            </w:rPr>
          </w:pPr>
          <w:r>
            <w:rPr>
              <w:rFonts w:ascii="宋体" w:hAnsi="宋体"/>
            </w:rPr>
            <w:t>对外股权投资总体分析</w:t>
          </w:r>
        </w:p>
        <w:p w14:paraId="457CDB7F" w14:textId="14B22478" w:rsidR="00C33987" w:rsidRDefault="00096D1F" w:rsidP="00D441F0">
          <w:sdt>
            <w:sdtPr>
              <w:alias w:val="是否适用：对外股权投资总体分析[双击切换]"/>
              <w:tag w:val="_GBC_d1852fb41d2a420f9f1d78c35235341a"/>
              <w:id w:val="-1800206547"/>
              <w:lock w:val="sdtLocked"/>
              <w:placeholder>
                <w:docPart w:val="GBC22222222222222222222222222222"/>
              </w:placeholder>
            </w:sdtPr>
            <w:sdtEndPr/>
            <w:sdtContent>
              <w:r w:rsidR="00A814ED">
                <w:fldChar w:fldCharType="begin"/>
              </w:r>
              <w:r w:rsidR="00D441F0">
                <w:instrText xml:space="preserve"> MACROBUTTON  SnrToggleCheckbox □适用 </w:instrText>
              </w:r>
              <w:r w:rsidR="00A814ED">
                <w:fldChar w:fldCharType="end"/>
              </w:r>
              <w:r w:rsidR="00A814ED">
                <w:fldChar w:fldCharType="begin"/>
              </w:r>
              <w:r w:rsidR="00D441F0">
                <w:instrText xml:space="preserve"> MACROBUTTON  SnrToggleCheckbox √不适用 </w:instrText>
              </w:r>
              <w:r w:rsidR="00A814ED">
                <w:fldChar w:fldCharType="end"/>
              </w:r>
            </w:sdtContent>
          </w:sdt>
        </w:p>
        <w:p w14:paraId="61FD73F9" w14:textId="77777777" w:rsidR="00C33987" w:rsidRDefault="00096D1F"/>
      </w:sdtContent>
    </w:sdt>
    <w:sdt>
      <w:sdtPr>
        <w:rPr>
          <w:rFonts w:ascii="宋体" w:hAnsi="宋体" w:cs="宋体" w:hint="eastAsia"/>
          <w:b w:val="0"/>
          <w:bCs/>
          <w:kern w:val="0"/>
          <w:szCs w:val="21"/>
        </w:rPr>
        <w:alias w:val="模块:重大的股权投资"/>
        <w:tag w:val="_SEC_72e4a7e3254a45e8898d094084d31b27"/>
        <w:id w:val="-1639414561"/>
        <w:lock w:val="sdtLocked"/>
        <w:placeholder>
          <w:docPart w:val="GBC22222222222222222222222222222"/>
        </w:placeholder>
      </w:sdtPr>
      <w:sdtEndPr/>
      <w:sdtContent>
        <w:p w14:paraId="5356F351" w14:textId="77777777" w:rsidR="00C33987" w:rsidRDefault="00A814ED">
          <w:pPr>
            <w:pStyle w:val="5"/>
            <w:numPr>
              <w:ilvl w:val="0"/>
              <w:numId w:val="112"/>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EndPr/>
          <w:sdtContent>
            <w:p w14:paraId="1A5E4899" w14:textId="76A168C9" w:rsidR="00C33987" w:rsidRDefault="00A814ED" w:rsidP="00D441F0">
              <w:r>
                <w:fldChar w:fldCharType="begin"/>
              </w:r>
              <w:r w:rsidR="00AC7475">
                <w:instrText xml:space="preserve"> MACROBUTTON  SnrToggleCheckbox √适用 </w:instrText>
              </w:r>
              <w:r>
                <w:fldChar w:fldCharType="end"/>
              </w:r>
              <w:r>
                <w:fldChar w:fldCharType="begin"/>
              </w:r>
              <w:r w:rsidR="00AC7475">
                <w:instrText xml:space="preserve"> MACROBUTTON  SnrToggleCheckbox □不适用 </w:instrText>
              </w:r>
              <w:r>
                <w:fldChar w:fldCharType="end"/>
              </w:r>
            </w:p>
          </w:sdtContent>
        </w:sdt>
        <w:sdt>
          <w:sdtPr>
            <w:rPr>
              <w:rFonts w:hint="eastAsia"/>
            </w:rPr>
            <w:alias w:val="重大的股权投资情况"/>
            <w:tag w:val="_GBC_66534194d2ce4e8885ec7560835fd79f"/>
            <w:id w:val="-1950533697"/>
            <w:lock w:val="sdtLocked"/>
            <w:placeholder>
              <w:docPart w:val="97E4572150A14F2389929EC5A336EA5C"/>
            </w:placeholder>
          </w:sdtPr>
          <w:sdtEndPr/>
          <w:sdtContent>
            <w:p w14:paraId="6CC15E03" w14:textId="77777777" w:rsidR="00AC7475" w:rsidRPr="00AC7475" w:rsidRDefault="00AC7475" w:rsidP="00AC7475">
              <w:pPr>
                <w:ind w:firstLineChars="200" w:firstLine="420"/>
              </w:pPr>
              <w:r w:rsidRPr="00AC7475">
                <w:rPr>
                  <w:rFonts w:hint="eastAsia"/>
                </w:rPr>
                <w:t>2022年6月8日，公司收到《中标通知书》，以公司为牵头的联合体中标福州江阴港城经济区污水处理厂中期工程特许经营项目。（公告临2022-024）</w:t>
              </w:r>
            </w:p>
            <w:p w14:paraId="51407D58" w14:textId="77777777" w:rsidR="00AC7475" w:rsidRPr="00AC7475" w:rsidRDefault="00AC7475" w:rsidP="00AC7475">
              <w:pPr>
                <w:ind w:firstLineChars="200" w:firstLine="420"/>
              </w:pPr>
              <w:r w:rsidRPr="00AC7475">
                <w:t>2022年</w:t>
              </w:r>
              <w:r w:rsidRPr="00AC7475">
                <w:rPr>
                  <w:rFonts w:hint="eastAsia"/>
                </w:rPr>
                <w:t>6</w:t>
              </w:r>
              <w:r w:rsidRPr="00AC7475">
                <w:t>月</w:t>
              </w:r>
              <w:r w:rsidRPr="00AC7475">
                <w:rPr>
                  <w:rFonts w:hint="eastAsia"/>
                </w:rPr>
                <w:t>2</w:t>
              </w:r>
              <w:r w:rsidRPr="00AC7475">
                <w:t>4日，公司</w:t>
              </w:r>
              <w:r w:rsidRPr="00AC7475">
                <w:rPr>
                  <w:rFonts w:hint="eastAsia"/>
                </w:rPr>
                <w:t>2</w:t>
              </w:r>
              <w:r w:rsidRPr="00AC7475">
                <w:t>022年第一次临时股东大会审议通过了</w:t>
              </w:r>
              <w:r w:rsidRPr="00AC7475">
                <w:rPr>
                  <w:rFonts w:hint="eastAsia"/>
                </w:rPr>
                <w:t>《关于参与福州江阴港城经济区污水处理厂中期工程特许经营项目投标的议案》同意公司作为牵头方，与中国电建集团华东勘测设计院有限公司、中铁四局集团有限公司、浙江省环境工程有限公司组成联合体，共同参与福州江阴港城经济区污水处理厂中期工程特许经营项目投标，并授权公司管理</w:t>
              </w:r>
              <w:proofErr w:type="gramStart"/>
              <w:r w:rsidRPr="00AC7475">
                <w:rPr>
                  <w:rFonts w:hint="eastAsia"/>
                </w:rPr>
                <w:t>层办理</w:t>
              </w:r>
              <w:proofErr w:type="gramEnd"/>
              <w:r w:rsidRPr="00AC7475">
                <w:rPr>
                  <w:rFonts w:hint="eastAsia"/>
                </w:rPr>
                <w:t>本次投标相关事宜。根据招标文件要求，项目公司注册资本金9,000万元，各联合体成员按相应股权比例承担出资责任，我公司股权比例为95.9%，出资8,631万元。（公告临2</w:t>
              </w:r>
              <w:r w:rsidRPr="00AC7475">
                <w:t>022-031</w:t>
              </w:r>
              <w:r w:rsidRPr="00AC7475">
                <w:rPr>
                  <w:rFonts w:hint="eastAsia"/>
                </w:rPr>
                <w:t>）</w:t>
              </w:r>
            </w:p>
            <w:p w14:paraId="506D8E20" w14:textId="3215744F" w:rsidR="00AC7475" w:rsidRDefault="00AC7475" w:rsidP="00AC7475">
              <w:pPr>
                <w:ind w:firstLineChars="200" w:firstLine="420"/>
              </w:pPr>
              <w:r w:rsidRPr="00AC7475">
                <w:rPr>
                  <w:rFonts w:hint="eastAsia"/>
                </w:rPr>
                <w:t>2</w:t>
              </w:r>
              <w:r w:rsidRPr="00AC7475">
                <w:t>022年</w:t>
              </w:r>
              <w:r w:rsidRPr="00AC7475">
                <w:rPr>
                  <w:rFonts w:hint="eastAsia"/>
                </w:rPr>
                <w:t>7</w:t>
              </w:r>
              <w:r w:rsidRPr="00AC7475">
                <w:t>月</w:t>
              </w:r>
              <w:r w:rsidRPr="00AC7475">
                <w:rPr>
                  <w:rFonts w:hint="eastAsia"/>
                </w:rPr>
                <w:t>2</w:t>
              </w:r>
              <w:r w:rsidRPr="00AC7475">
                <w:t>5日，</w:t>
              </w:r>
              <w:r w:rsidRPr="00AC7475">
                <w:rPr>
                  <w:rFonts w:hint="eastAsia"/>
                </w:rPr>
                <w:t>项目公司已办理营业执照。（公告临2</w:t>
              </w:r>
              <w:r w:rsidRPr="00AC7475">
                <w:t>022-037</w:t>
              </w:r>
              <w:r w:rsidRPr="00AC7475">
                <w:rPr>
                  <w:rFonts w:hint="eastAsia"/>
                </w:rPr>
                <w:t>）</w:t>
              </w:r>
            </w:p>
          </w:sdtContent>
        </w:sdt>
        <w:p w14:paraId="2E13C790" w14:textId="77777777" w:rsidR="00C33987" w:rsidRDefault="00096D1F"/>
      </w:sdtContent>
    </w:sdt>
    <w:sdt>
      <w:sdtPr>
        <w:rPr>
          <w:rFonts w:ascii="宋体" w:hAnsi="宋体" w:cs="宋体" w:hint="eastAsia"/>
          <w:b w:val="0"/>
          <w:bCs/>
          <w:kern w:val="0"/>
          <w:szCs w:val="21"/>
        </w:rPr>
        <w:alias w:val="模块:重大的非股权投资"/>
        <w:tag w:val="_SEC_ac9932f6d2bb4e35b86dbcc496bca6c4"/>
        <w:id w:val="-58630489"/>
        <w:lock w:val="sdtLocked"/>
        <w:placeholder>
          <w:docPart w:val="GBC22222222222222222222222222222"/>
        </w:placeholder>
      </w:sdtPr>
      <w:sdtEndPr/>
      <w:sdtContent>
        <w:p w14:paraId="47DB98B5" w14:textId="77777777" w:rsidR="00C33987" w:rsidRDefault="00A814ED">
          <w:pPr>
            <w:pStyle w:val="5"/>
            <w:numPr>
              <w:ilvl w:val="0"/>
              <w:numId w:val="112"/>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EndPr/>
          <w:sdtContent>
            <w:p w14:paraId="4E7E36D6" w14:textId="39FF80F0" w:rsidR="00AC7475" w:rsidRPr="00D441F0" w:rsidRDefault="00A814ED" w:rsidP="00AC7475">
              <w:pPr>
                <w:rPr>
                  <w:rFonts w:asciiTheme="minorEastAsia" w:eastAsiaTheme="minorEastAsia" w:hAnsiTheme="minorEastAsia"/>
                </w:rPr>
              </w:pPr>
              <w:r>
                <w:fldChar w:fldCharType="begin"/>
              </w:r>
              <w:r w:rsidR="00AC7475">
                <w:instrText xml:space="preserve"> MACROBUTTON  SnrToggleCheckbox □适用 </w:instrText>
              </w:r>
              <w:r>
                <w:fldChar w:fldCharType="end"/>
              </w:r>
              <w:r>
                <w:fldChar w:fldCharType="begin"/>
              </w:r>
              <w:r w:rsidR="00AC7475">
                <w:instrText xml:space="preserve"> MACROBUTTON  SnrToggleCheckbox √不适用 </w:instrText>
              </w:r>
              <w:r>
                <w:fldChar w:fldCharType="end"/>
              </w:r>
            </w:p>
          </w:sdtContent>
        </w:sdt>
        <w:p w14:paraId="5B0A9CD6" w14:textId="49334B04" w:rsidR="00C33987" w:rsidRPr="00D441F0" w:rsidRDefault="00C33987" w:rsidP="00AC7475">
          <w:pPr>
            <w:ind w:firstLineChars="200" w:firstLine="420"/>
            <w:rPr>
              <w:rFonts w:asciiTheme="minorEastAsia" w:eastAsiaTheme="minorEastAsia" w:hAnsiTheme="minorEastAsia"/>
            </w:rPr>
          </w:pPr>
        </w:p>
        <w:p w14:paraId="412FA990" w14:textId="77777777" w:rsidR="00C33987" w:rsidRDefault="00096D1F"/>
      </w:sdtContent>
    </w:sdt>
    <w:sdt>
      <w:sdtPr>
        <w:rPr>
          <w:rFonts w:ascii="宋体" w:hAnsi="宋体" w:cs="宋体" w:hint="eastAsia"/>
          <w:b w:val="0"/>
          <w:bCs/>
          <w:kern w:val="0"/>
          <w:szCs w:val="21"/>
        </w:rPr>
        <w:alias w:val="模块:以公允价值计量的金融资产"/>
        <w:tag w:val="_SEC_e1149f3e433f42c9895dce036b5525db"/>
        <w:id w:val="1910507071"/>
        <w:lock w:val="sdtLocked"/>
        <w:placeholder>
          <w:docPart w:val="GBC22222222222222222222222222222"/>
        </w:placeholder>
      </w:sdtPr>
      <w:sdtEndPr/>
      <w:sdtContent>
        <w:p w14:paraId="5C88E1C3" w14:textId="77777777" w:rsidR="00C33987" w:rsidRDefault="00A814ED">
          <w:pPr>
            <w:pStyle w:val="5"/>
            <w:numPr>
              <w:ilvl w:val="0"/>
              <w:numId w:val="112"/>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144816649"/>
            <w:lock w:val="sdtLocked"/>
            <w:placeholder>
              <w:docPart w:val="GBC22222222222222222222222222222"/>
            </w:placeholder>
          </w:sdtPr>
          <w:sdtEndPr/>
          <w:sdtContent>
            <w:p w14:paraId="0A49D7A0" w14:textId="133F9D33" w:rsidR="00C33987" w:rsidRDefault="00A814ED">
              <w:r>
                <w:fldChar w:fldCharType="begin"/>
              </w:r>
              <w:r w:rsidR="00AC7475">
                <w:instrText xml:space="preserve"> MACROBUTTON  SnrToggleCheckbox √适用 </w:instrText>
              </w:r>
              <w:r>
                <w:fldChar w:fldCharType="end"/>
              </w:r>
              <w:r>
                <w:fldChar w:fldCharType="begin"/>
              </w:r>
              <w:r w:rsidR="00AC7475">
                <w:instrText xml:space="preserve"> MACROBUTTON  SnrToggleCheckbox □不适用 </w:instrText>
              </w:r>
              <w:r>
                <w:fldChar w:fldCharType="end"/>
              </w:r>
            </w:p>
          </w:sdtContent>
        </w:sdt>
        <w:sdt>
          <w:sdtPr>
            <w:rPr>
              <w:rFonts w:hint="eastAsia"/>
            </w:rPr>
            <w:alias w:val="以公允价值计量的金融资产情况"/>
            <w:tag w:val="_GBC_13d8538a1f944759907f2b446bfead94"/>
            <w:id w:val="1847128926"/>
            <w:lock w:val="sdtLocked"/>
            <w:placeholder>
              <w:docPart w:val="GBC22222222222222222222222222222"/>
            </w:placeholder>
          </w:sdtPr>
          <w:sdtEndPr/>
          <w:sdtContent>
            <w:p w14:paraId="312511BB" w14:textId="77777777" w:rsidR="00AC7475" w:rsidRDefault="00AC7475"/>
            <w:tbl>
              <w:tblPr>
                <w:tblStyle w:val="a7"/>
                <w:tblW w:w="0" w:type="auto"/>
                <w:tblLook w:val="04A0" w:firstRow="1" w:lastRow="0" w:firstColumn="1" w:lastColumn="0" w:noHBand="0" w:noVBand="1"/>
              </w:tblPr>
              <w:tblGrid>
                <w:gridCol w:w="2488"/>
                <w:gridCol w:w="1539"/>
                <w:gridCol w:w="1540"/>
                <w:gridCol w:w="1540"/>
                <w:gridCol w:w="1942"/>
              </w:tblGrid>
              <w:tr w:rsidR="00AC7475" w:rsidRPr="00AC7475" w14:paraId="7901F7B1" w14:textId="77777777" w:rsidTr="00964EB6">
                <w:trPr>
                  <w:trHeight w:val="402"/>
                </w:trPr>
                <w:tc>
                  <w:tcPr>
                    <w:tcW w:w="2488" w:type="dxa"/>
                    <w:noWrap/>
                    <w:hideMark/>
                  </w:tcPr>
                  <w:p w14:paraId="7626117D" w14:textId="77777777" w:rsidR="00AC7475" w:rsidRPr="00AC7475" w:rsidRDefault="00AC7475"/>
                </w:tc>
                <w:tc>
                  <w:tcPr>
                    <w:tcW w:w="1539" w:type="dxa"/>
                    <w:noWrap/>
                    <w:hideMark/>
                  </w:tcPr>
                  <w:p w14:paraId="2D79F175" w14:textId="77777777" w:rsidR="00AC7475" w:rsidRPr="00AC7475" w:rsidRDefault="00AC7475"/>
                </w:tc>
                <w:tc>
                  <w:tcPr>
                    <w:tcW w:w="1540" w:type="dxa"/>
                    <w:noWrap/>
                    <w:hideMark/>
                  </w:tcPr>
                  <w:p w14:paraId="3A30D186" w14:textId="77777777" w:rsidR="00AC7475" w:rsidRPr="00AC7475" w:rsidRDefault="00AC7475"/>
                </w:tc>
                <w:tc>
                  <w:tcPr>
                    <w:tcW w:w="1540" w:type="dxa"/>
                    <w:noWrap/>
                    <w:hideMark/>
                  </w:tcPr>
                  <w:p w14:paraId="7DE2C81C" w14:textId="77777777" w:rsidR="00AC7475" w:rsidRPr="00AC7475" w:rsidRDefault="00AC7475"/>
                </w:tc>
                <w:tc>
                  <w:tcPr>
                    <w:tcW w:w="1942" w:type="dxa"/>
                    <w:noWrap/>
                    <w:hideMark/>
                  </w:tcPr>
                  <w:p w14:paraId="0023D07D" w14:textId="77777777" w:rsidR="00AC7475" w:rsidRPr="00AC7475" w:rsidRDefault="00AC7475" w:rsidP="00AC7475">
                    <w:pPr>
                      <w:jc w:val="left"/>
                    </w:pPr>
                    <w:r w:rsidRPr="00AC7475">
                      <w:rPr>
                        <w:rFonts w:hint="eastAsia"/>
                      </w:rPr>
                      <w:t>单位：人民币元</w:t>
                    </w:r>
                  </w:p>
                </w:tc>
              </w:tr>
              <w:tr w:rsidR="00AC7475" w:rsidRPr="00AC7475" w14:paraId="06E1629C" w14:textId="77777777" w:rsidTr="00964EB6">
                <w:trPr>
                  <w:trHeight w:val="402"/>
                </w:trPr>
                <w:tc>
                  <w:tcPr>
                    <w:tcW w:w="5567" w:type="dxa"/>
                    <w:gridSpan w:val="3"/>
                    <w:noWrap/>
                    <w:hideMark/>
                  </w:tcPr>
                  <w:p w14:paraId="5B88288D" w14:textId="77777777" w:rsidR="00AC7475" w:rsidRPr="00AC7475" w:rsidRDefault="00AC7475">
                    <w:pPr>
                      <w:jc w:val="left"/>
                    </w:pPr>
                    <w:r w:rsidRPr="00AC7475">
                      <w:rPr>
                        <w:rFonts w:hint="eastAsia"/>
                      </w:rPr>
                      <w:t>(</w:t>
                    </w:r>
                    <w:proofErr w:type="gramStart"/>
                    <w:r w:rsidRPr="00AC7475">
                      <w:rPr>
                        <w:rFonts w:hint="eastAsia"/>
                      </w:rPr>
                      <w:t>一</w:t>
                    </w:r>
                    <w:proofErr w:type="gramEnd"/>
                    <w:r w:rsidRPr="00AC7475">
                      <w:rPr>
                        <w:rFonts w:hint="eastAsia"/>
                      </w:rPr>
                      <w:t xml:space="preserve">) </w:t>
                    </w:r>
                    <w:r w:rsidRPr="00AC7475">
                      <w:rPr>
                        <w:rFonts w:hint="eastAsia"/>
                      </w:rPr>
                      <w:t>以公允价值计量的资产和负债的期末公允价值明细情况</w:t>
                    </w:r>
                  </w:p>
                </w:tc>
                <w:tc>
                  <w:tcPr>
                    <w:tcW w:w="1540" w:type="dxa"/>
                    <w:noWrap/>
                    <w:hideMark/>
                  </w:tcPr>
                  <w:p w14:paraId="11889CFD" w14:textId="77777777" w:rsidR="00AC7475" w:rsidRPr="00AC7475" w:rsidRDefault="00AC7475"/>
                </w:tc>
                <w:tc>
                  <w:tcPr>
                    <w:tcW w:w="1942" w:type="dxa"/>
                    <w:noWrap/>
                    <w:hideMark/>
                  </w:tcPr>
                  <w:p w14:paraId="40FB61BD" w14:textId="77777777" w:rsidR="00AC7475" w:rsidRPr="00AC7475" w:rsidRDefault="00AC7475"/>
                </w:tc>
              </w:tr>
              <w:tr w:rsidR="00AC7475" w:rsidRPr="00AC7475" w14:paraId="58137872" w14:textId="77777777" w:rsidTr="00964EB6">
                <w:trPr>
                  <w:trHeight w:val="402"/>
                </w:trPr>
                <w:tc>
                  <w:tcPr>
                    <w:tcW w:w="2488" w:type="dxa"/>
                    <w:vMerge w:val="restart"/>
                    <w:hideMark/>
                  </w:tcPr>
                  <w:p w14:paraId="0F90B113" w14:textId="77777777" w:rsidR="00AC7475" w:rsidRPr="00AC7475" w:rsidRDefault="00AC7475" w:rsidP="00AC7475">
                    <w:pPr>
                      <w:jc w:val="left"/>
                    </w:pPr>
                    <w:r w:rsidRPr="00AC7475">
                      <w:rPr>
                        <w:rFonts w:hint="eastAsia"/>
                      </w:rPr>
                      <w:t>项</w:t>
                    </w:r>
                    <w:r w:rsidRPr="00AC7475">
                      <w:rPr>
                        <w:rFonts w:hint="eastAsia"/>
                      </w:rPr>
                      <w:t xml:space="preserve">  </w:t>
                    </w:r>
                    <w:r w:rsidRPr="00AC7475">
                      <w:rPr>
                        <w:rFonts w:hint="eastAsia"/>
                      </w:rPr>
                      <w:t>目</w:t>
                    </w:r>
                  </w:p>
                </w:tc>
                <w:tc>
                  <w:tcPr>
                    <w:tcW w:w="6561" w:type="dxa"/>
                    <w:gridSpan w:val="4"/>
                    <w:hideMark/>
                  </w:tcPr>
                  <w:p w14:paraId="3CE5D46F" w14:textId="77777777" w:rsidR="00AC7475" w:rsidRPr="00AC7475" w:rsidRDefault="00AC7475" w:rsidP="00AC7475">
                    <w:pPr>
                      <w:jc w:val="left"/>
                    </w:pPr>
                    <w:r w:rsidRPr="00AC7475">
                      <w:rPr>
                        <w:rFonts w:hint="eastAsia"/>
                      </w:rPr>
                      <w:t>期末公允价值</w:t>
                    </w:r>
                  </w:p>
                </w:tc>
              </w:tr>
              <w:tr w:rsidR="00AC7475" w:rsidRPr="00AC7475" w14:paraId="1B3466BD" w14:textId="77777777" w:rsidTr="00964EB6">
                <w:trPr>
                  <w:trHeight w:val="402"/>
                </w:trPr>
                <w:tc>
                  <w:tcPr>
                    <w:tcW w:w="2488" w:type="dxa"/>
                    <w:vMerge/>
                    <w:hideMark/>
                  </w:tcPr>
                  <w:p w14:paraId="7E008A3F" w14:textId="77777777" w:rsidR="00AC7475" w:rsidRPr="00AC7475" w:rsidRDefault="00AC7475"/>
                </w:tc>
                <w:tc>
                  <w:tcPr>
                    <w:tcW w:w="1539" w:type="dxa"/>
                    <w:hideMark/>
                  </w:tcPr>
                  <w:p w14:paraId="75C4951C" w14:textId="77777777" w:rsidR="00AC7475" w:rsidRPr="00AC7475" w:rsidRDefault="00AC7475" w:rsidP="00AC7475">
                    <w:pPr>
                      <w:jc w:val="left"/>
                    </w:pPr>
                    <w:r w:rsidRPr="00AC7475">
                      <w:rPr>
                        <w:rFonts w:hint="eastAsia"/>
                      </w:rPr>
                      <w:t>第一层次公允</w:t>
                    </w:r>
                  </w:p>
                </w:tc>
                <w:tc>
                  <w:tcPr>
                    <w:tcW w:w="1540" w:type="dxa"/>
                    <w:hideMark/>
                  </w:tcPr>
                  <w:p w14:paraId="119947B0" w14:textId="77777777" w:rsidR="00AC7475" w:rsidRPr="00AC7475" w:rsidRDefault="00AC7475" w:rsidP="00AC7475">
                    <w:pPr>
                      <w:jc w:val="left"/>
                    </w:pPr>
                    <w:r w:rsidRPr="00AC7475">
                      <w:rPr>
                        <w:rFonts w:hint="eastAsia"/>
                      </w:rPr>
                      <w:t>第二层次公允</w:t>
                    </w:r>
                  </w:p>
                </w:tc>
                <w:tc>
                  <w:tcPr>
                    <w:tcW w:w="1540" w:type="dxa"/>
                    <w:hideMark/>
                  </w:tcPr>
                  <w:p w14:paraId="405FEFCC" w14:textId="77777777" w:rsidR="00AC7475" w:rsidRPr="00AC7475" w:rsidRDefault="00AC7475" w:rsidP="00AC7475">
                    <w:pPr>
                      <w:jc w:val="left"/>
                    </w:pPr>
                    <w:r w:rsidRPr="00AC7475">
                      <w:rPr>
                        <w:rFonts w:hint="eastAsia"/>
                      </w:rPr>
                      <w:t>第三层次公允</w:t>
                    </w:r>
                  </w:p>
                </w:tc>
                <w:tc>
                  <w:tcPr>
                    <w:tcW w:w="1942" w:type="dxa"/>
                    <w:vMerge w:val="restart"/>
                    <w:hideMark/>
                  </w:tcPr>
                  <w:p w14:paraId="3B7F3C2D" w14:textId="77777777" w:rsidR="00AC7475" w:rsidRPr="00AC7475" w:rsidRDefault="00AC7475" w:rsidP="00AC7475">
                    <w:pPr>
                      <w:jc w:val="left"/>
                    </w:pPr>
                    <w:r w:rsidRPr="00AC7475">
                      <w:rPr>
                        <w:rFonts w:hint="eastAsia"/>
                      </w:rPr>
                      <w:t>合</w:t>
                    </w:r>
                    <w:r w:rsidRPr="00AC7475">
                      <w:rPr>
                        <w:rFonts w:hint="eastAsia"/>
                      </w:rPr>
                      <w:t xml:space="preserve">  </w:t>
                    </w:r>
                    <w:r w:rsidRPr="00AC7475">
                      <w:rPr>
                        <w:rFonts w:hint="eastAsia"/>
                      </w:rPr>
                      <w:t>计</w:t>
                    </w:r>
                  </w:p>
                </w:tc>
              </w:tr>
              <w:tr w:rsidR="00AC7475" w:rsidRPr="00AC7475" w14:paraId="0B095630" w14:textId="77777777" w:rsidTr="00964EB6">
                <w:trPr>
                  <w:trHeight w:val="402"/>
                </w:trPr>
                <w:tc>
                  <w:tcPr>
                    <w:tcW w:w="2488" w:type="dxa"/>
                    <w:vMerge/>
                    <w:hideMark/>
                  </w:tcPr>
                  <w:p w14:paraId="445612B6" w14:textId="77777777" w:rsidR="00AC7475" w:rsidRPr="00AC7475" w:rsidRDefault="00AC7475"/>
                </w:tc>
                <w:tc>
                  <w:tcPr>
                    <w:tcW w:w="1539" w:type="dxa"/>
                    <w:hideMark/>
                  </w:tcPr>
                  <w:p w14:paraId="3518B6D8" w14:textId="77777777" w:rsidR="00AC7475" w:rsidRPr="00AC7475" w:rsidRDefault="00AC7475" w:rsidP="00AC7475">
                    <w:pPr>
                      <w:jc w:val="left"/>
                    </w:pPr>
                    <w:r w:rsidRPr="00AC7475">
                      <w:rPr>
                        <w:rFonts w:hint="eastAsia"/>
                      </w:rPr>
                      <w:t>价值计量</w:t>
                    </w:r>
                  </w:p>
                </w:tc>
                <w:tc>
                  <w:tcPr>
                    <w:tcW w:w="1540" w:type="dxa"/>
                    <w:hideMark/>
                  </w:tcPr>
                  <w:p w14:paraId="102B576F" w14:textId="77777777" w:rsidR="00AC7475" w:rsidRPr="00AC7475" w:rsidRDefault="00AC7475" w:rsidP="00AC7475">
                    <w:pPr>
                      <w:jc w:val="left"/>
                    </w:pPr>
                    <w:r w:rsidRPr="00AC7475">
                      <w:rPr>
                        <w:rFonts w:hint="eastAsia"/>
                      </w:rPr>
                      <w:t>价值计量</w:t>
                    </w:r>
                  </w:p>
                </w:tc>
                <w:tc>
                  <w:tcPr>
                    <w:tcW w:w="1540" w:type="dxa"/>
                    <w:hideMark/>
                  </w:tcPr>
                  <w:p w14:paraId="69C6046E" w14:textId="77777777" w:rsidR="00AC7475" w:rsidRPr="00AC7475" w:rsidRDefault="00AC7475" w:rsidP="00AC7475">
                    <w:pPr>
                      <w:jc w:val="left"/>
                    </w:pPr>
                    <w:r w:rsidRPr="00AC7475">
                      <w:rPr>
                        <w:rFonts w:hint="eastAsia"/>
                      </w:rPr>
                      <w:t>价值计量</w:t>
                    </w:r>
                  </w:p>
                </w:tc>
                <w:tc>
                  <w:tcPr>
                    <w:tcW w:w="1942" w:type="dxa"/>
                    <w:vMerge/>
                    <w:hideMark/>
                  </w:tcPr>
                  <w:p w14:paraId="6CA4D842" w14:textId="77777777" w:rsidR="00AC7475" w:rsidRPr="00AC7475" w:rsidRDefault="00AC7475"/>
                </w:tc>
              </w:tr>
              <w:tr w:rsidR="00AC7475" w:rsidRPr="00AC7475" w14:paraId="6D420A4B" w14:textId="77777777" w:rsidTr="00964EB6">
                <w:trPr>
                  <w:trHeight w:val="402"/>
                </w:trPr>
                <w:tc>
                  <w:tcPr>
                    <w:tcW w:w="2488" w:type="dxa"/>
                    <w:hideMark/>
                  </w:tcPr>
                  <w:p w14:paraId="003C2CCF" w14:textId="77777777" w:rsidR="00AC7475" w:rsidRPr="00AC7475" w:rsidRDefault="00AC7475" w:rsidP="00AC7475">
                    <w:pPr>
                      <w:jc w:val="left"/>
                    </w:pPr>
                    <w:r w:rsidRPr="00AC7475">
                      <w:rPr>
                        <w:rFonts w:hint="eastAsia"/>
                      </w:rPr>
                      <w:t>持续的公允价值计量</w:t>
                    </w:r>
                  </w:p>
                </w:tc>
                <w:tc>
                  <w:tcPr>
                    <w:tcW w:w="1539" w:type="dxa"/>
                    <w:noWrap/>
                    <w:hideMark/>
                  </w:tcPr>
                  <w:p w14:paraId="1F8FAB9C" w14:textId="77777777" w:rsidR="00AC7475" w:rsidRPr="00AC7475" w:rsidRDefault="00AC7475" w:rsidP="00AC7475">
                    <w:pPr>
                      <w:jc w:val="left"/>
                    </w:pPr>
                    <w:r w:rsidRPr="00AC7475">
                      <w:rPr>
                        <w:rFonts w:hint="eastAsia"/>
                      </w:rPr>
                      <w:t xml:space="preserve">　</w:t>
                    </w:r>
                  </w:p>
                </w:tc>
                <w:tc>
                  <w:tcPr>
                    <w:tcW w:w="1540" w:type="dxa"/>
                    <w:noWrap/>
                    <w:hideMark/>
                  </w:tcPr>
                  <w:p w14:paraId="65B7522B" w14:textId="77777777" w:rsidR="00AC7475" w:rsidRPr="00AC7475" w:rsidRDefault="00AC7475" w:rsidP="00AC7475">
                    <w:pPr>
                      <w:jc w:val="left"/>
                    </w:pPr>
                    <w:r w:rsidRPr="00AC7475">
                      <w:rPr>
                        <w:rFonts w:hint="eastAsia"/>
                      </w:rPr>
                      <w:t xml:space="preserve">　</w:t>
                    </w:r>
                  </w:p>
                </w:tc>
                <w:tc>
                  <w:tcPr>
                    <w:tcW w:w="1540" w:type="dxa"/>
                    <w:noWrap/>
                    <w:hideMark/>
                  </w:tcPr>
                  <w:p w14:paraId="44D82352" w14:textId="77777777" w:rsidR="00AC7475" w:rsidRPr="00AC7475" w:rsidRDefault="00AC7475" w:rsidP="00AC7475">
                    <w:pPr>
                      <w:jc w:val="left"/>
                    </w:pPr>
                    <w:r w:rsidRPr="00AC7475">
                      <w:rPr>
                        <w:rFonts w:hint="eastAsia"/>
                      </w:rPr>
                      <w:t xml:space="preserve">　</w:t>
                    </w:r>
                  </w:p>
                </w:tc>
                <w:tc>
                  <w:tcPr>
                    <w:tcW w:w="1942" w:type="dxa"/>
                    <w:noWrap/>
                    <w:hideMark/>
                  </w:tcPr>
                  <w:p w14:paraId="32CFE99D" w14:textId="77777777" w:rsidR="00AC7475" w:rsidRPr="00AC7475" w:rsidRDefault="00AC7475" w:rsidP="00AC7475">
                    <w:pPr>
                      <w:jc w:val="left"/>
                    </w:pPr>
                    <w:r w:rsidRPr="00AC7475">
                      <w:rPr>
                        <w:rFonts w:hint="eastAsia"/>
                      </w:rPr>
                      <w:t xml:space="preserve">　</w:t>
                    </w:r>
                  </w:p>
                </w:tc>
              </w:tr>
              <w:tr w:rsidR="00AC7475" w:rsidRPr="00AC7475" w14:paraId="6DD4BB9A" w14:textId="77777777" w:rsidTr="00964EB6">
                <w:trPr>
                  <w:trHeight w:val="402"/>
                </w:trPr>
                <w:tc>
                  <w:tcPr>
                    <w:tcW w:w="2488" w:type="dxa"/>
                    <w:hideMark/>
                  </w:tcPr>
                  <w:p w14:paraId="1991CC6B" w14:textId="77777777" w:rsidR="00AC7475" w:rsidRPr="00AC7475" w:rsidRDefault="00AC7475" w:rsidP="00AC7475">
                    <w:pPr>
                      <w:jc w:val="left"/>
                    </w:pPr>
                    <w:r w:rsidRPr="00AC7475">
                      <w:rPr>
                        <w:rFonts w:hint="eastAsia"/>
                      </w:rPr>
                      <w:t xml:space="preserve">1.  </w:t>
                    </w:r>
                    <w:r w:rsidRPr="00AC7475">
                      <w:rPr>
                        <w:rFonts w:hint="eastAsia"/>
                      </w:rPr>
                      <w:t>其他权益工具投资</w:t>
                    </w:r>
                  </w:p>
                </w:tc>
                <w:tc>
                  <w:tcPr>
                    <w:tcW w:w="1539" w:type="dxa"/>
                    <w:noWrap/>
                    <w:hideMark/>
                  </w:tcPr>
                  <w:p w14:paraId="095BF160" w14:textId="77777777" w:rsidR="00AC7475" w:rsidRPr="00AC7475" w:rsidRDefault="00AC7475" w:rsidP="00AC7475">
                    <w:pPr>
                      <w:jc w:val="left"/>
                    </w:pPr>
                    <w:r w:rsidRPr="00AC7475">
                      <w:rPr>
                        <w:rFonts w:hint="eastAsia"/>
                      </w:rPr>
                      <w:t xml:space="preserve">　</w:t>
                    </w:r>
                  </w:p>
                </w:tc>
                <w:tc>
                  <w:tcPr>
                    <w:tcW w:w="1540" w:type="dxa"/>
                    <w:noWrap/>
                    <w:hideMark/>
                  </w:tcPr>
                  <w:p w14:paraId="2747B4D0" w14:textId="77777777" w:rsidR="00AC7475" w:rsidRPr="00AC7475" w:rsidRDefault="00AC7475" w:rsidP="00AC7475">
                    <w:pPr>
                      <w:jc w:val="left"/>
                    </w:pPr>
                    <w:r w:rsidRPr="00AC7475">
                      <w:rPr>
                        <w:rFonts w:hint="eastAsia"/>
                      </w:rPr>
                      <w:t xml:space="preserve">　</w:t>
                    </w:r>
                  </w:p>
                </w:tc>
                <w:tc>
                  <w:tcPr>
                    <w:tcW w:w="1540" w:type="dxa"/>
                    <w:noWrap/>
                    <w:hideMark/>
                  </w:tcPr>
                  <w:p w14:paraId="04F0473D" w14:textId="77777777" w:rsidR="00AC7475" w:rsidRPr="00AC7475" w:rsidRDefault="00AC7475" w:rsidP="00AC7475">
                    <w:pPr>
                      <w:jc w:val="left"/>
                    </w:pPr>
                    <w:r w:rsidRPr="00AC7475">
                      <w:rPr>
                        <w:rFonts w:hint="eastAsia"/>
                      </w:rPr>
                      <w:t xml:space="preserve">129,527,155.41 </w:t>
                    </w:r>
                  </w:p>
                </w:tc>
                <w:tc>
                  <w:tcPr>
                    <w:tcW w:w="1942" w:type="dxa"/>
                    <w:noWrap/>
                    <w:hideMark/>
                  </w:tcPr>
                  <w:p w14:paraId="10E9A111" w14:textId="77777777" w:rsidR="00AC7475" w:rsidRPr="00AC7475" w:rsidRDefault="00AC7475" w:rsidP="00AC7475">
                    <w:pPr>
                      <w:jc w:val="left"/>
                    </w:pPr>
                    <w:r w:rsidRPr="00AC7475">
                      <w:rPr>
                        <w:rFonts w:hint="eastAsia"/>
                      </w:rPr>
                      <w:t xml:space="preserve">129,527,155.41 </w:t>
                    </w:r>
                  </w:p>
                </w:tc>
              </w:tr>
              <w:tr w:rsidR="00AC7475" w:rsidRPr="00AC7475" w14:paraId="52300006" w14:textId="77777777" w:rsidTr="00964EB6">
                <w:trPr>
                  <w:trHeight w:val="402"/>
                </w:trPr>
                <w:tc>
                  <w:tcPr>
                    <w:tcW w:w="7107" w:type="dxa"/>
                    <w:gridSpan w:val="4"/>
                    <w:noWrap/>
                    <w:hideMark/>
                  </w:tcPr>
                  <w:p w14:paraId="152DE627" w14:textId="77777777" w:rsidR="00AC7475" w:rsidRPr="00AC7475" w:rsidRDefault="00AC7475">
                    <w:pPr>
                      <w:jc w:val="left"/>
                    </w:pPr>
                    <w:r w:rsidRPr="00AC7475">
                      <w:rPr>
                        <w:rFonts w:hint="eastAsia"/>
                      </w:rPr>
                      <w:t>(</w:t>
                    </w:r>
                    <w:r w:rsidRPr="00AC7475">
                      <w:rPr>
                        <w:rFonts w:hint="eastAsia"/>
                      </w:rPr>
                      <w:t>二</w:t>
                    </w:r>
                    <w:r w:rsidRPr="00AC7475">
                      <w:rPr>
                        <w:rFonts w:hint="eastAsia"/>
                      </w:rPr>
                      <w:t xml:space="preserve">) </w:t>
                    </w:r>
                    <w:r w:rsidRPr="00AC7475">
                      <w:rPr>
                        <w:rFonts w:hint="eastAsia"/>
                      </w:rPr>
                      <w:t>持续和非持续第三层次公允价值计量项目，采用的估值技术和重要参数的定性及定量信息</w:t>
                    </w:r>
                  </w:p>
                </w:tc>
                <w:tc>
                  <w:tcPr>
                    <w:tcW w:w="1942" w:type="dxa"/>
                    <w:noWrap/>
                    <w:hideMark/>
                  </w:tcPr>
                  <w:p w14:paraId="1CE32C87" w14:textId="77777777" w:rsidR="00AC7475" w:rsidRPr="00AC7475" w:rsidRDefault="00AC7475"/>
                </w:tc>
              </w:tr>
              <w:tr w:rsidR="00AC7475" w:rsidRPr="00AC7475" w14:paraId="70C396EB" w14:textId="77777777" w:rsidTr="00964EB6">
                <w:trPr>
                  <w:trHeight w:val="402"/>
                </w:trPr>
                <w:tc>
                  <w:tcPr>
                    <w:tcW w:w="9049" w:type="dxa"/>
                    <w:gridSpan w:val="5"/>
                    <w:noWrap/>
                    <w:hideMark/>
                  </w:tcPr>
                  <w:p w14:paraId="167DBCE0" w14:textId="77777777" w:rsidR="00AC7475" w:rsidRPr="00AC7475" w:rsidRDefault="00AC7475">
                    <w:r w:rsidRPr="00AC7475">
                      <w:rPr>
                        <w:rFonts w:hint="eastAsia"/>
                      </w:rPr>
                      <w:t>因其他权益工具投资的被投资单位的经营环境和经营情况、财务状况未发生重大变化，所以公司按投资成本作为公允价值的合理估计进行计量。</w:t>
                    </w:r>
                  </w:p>
                </w:tc>
              </w:tr>
              <w:tr w:rsidR="00AC7475" w:rsidRPr="00AC7475" w14:paraId="3B04FBF1" w14:textId="77777777" w:rsidTr="00964EB6">
                <w:trPr>
                  <w:trHeight w:val="402"/>
                </w:trPr>
                <w:tc>
                  <w:tcPr>
                    <w:tcW w:w="2488" w:type="dxa"/>
                    <w:noWrap/>
                    <w:hideMark/>
                  </w:tcPr>
                  <w:p w14:paraId="765F200C" w14:textId="77777777" w:rsidR="00AC7475" w:rsidRPr="00AC7475" w:rsidRDefault="00AC7475" w:rsidP="00AC7475">
                    <w:pPr>
                      <w:jc w:val="left"/>
                    </w:pPr>
                    <w:r w:rsidRPr="00AC7475">
                      <w:rPr>
                        <w:rFonts w:hint="eastAsia"/>
                      </w:rPr>
                      <w:t>项目名称</w:t>
                    </w:r>
                  </w:p>
                </w:tc>
                <w:tc>
                  <w:tcPr>
                    <w:tcW w:w="1539" w:type="dxa"/>
                    <w:noWrap/>
                    <w:hideMark/>
                  </w:tcPr>
                  <w:p w14:paraId="3A5D70E8" w14:textId="77777777" w:rsidR="00AC7475" w:rsidRPr="00AC7475" w:rsidRDefault="00AC7475" w:rsidP="00AC7475">
                    <w:pPr>
                      <w:jc w:val="left"/>
                    </w:pPr>
                    <w:r w:rsidRPr="00AC7475">
                      <w:rPr>
                        <w:rFonts w:hint="eastAsia"/>
                      </w:rPr>
                      <w:t>期初余额</w:t>
                    </w:r>
                  </w:p>
                </w:tc>
                <w:tc>
                  <w:tcPr>
                    <w:tcW w:w="1540" w:type="dxa"/>
                    <w:noWrap/>
                    <w:hideMark/>
                  </w:tcPr>
                  <w:p w14:paraId="2DC15A8F" w14:textId="77777777" w:rsidR="00AC7475" w:rsidRPr="00AC7475" w:rsidRDefault="00AC7475" w:rsidP="00AC7475">
                    <w:pPr>
                      <w:jc w:val="left"/>
                    </w:pPr>
                    <w:r w:rsidRPr="00AC7475">
                      <w:rPr>
                        <w:rFonts w:hint="eastAsia"/>
                      </w:rPr>
                      <w:t>期末余额</w:t>
                    </w:r>
                  </w:p>
                </w:tc>
                <w:tc>
                  <w:tcPr>
                    <w:tcW w:w="1540" w:type="dxa"/>
                    <w:noWrap/>
                    <w:hideMark/>
                  </w:tcPr>
                  <w:p w14:paraId="6DBBF777" w14:textId="77777777" w:rsidR="00AC7475" w:rsidRPr="00AC7475" w:rsidRDefault="00AC7475" w:rsidP="00AC7475">
                    <w:pPr>
                      <w:jc w:val="left"/>
                    </w:pPr>
                    <w:r w:rsidRPr="00AC7475">
                      <w:rPr>
                        <w:rFonts w:hint="eastAsia"/>
                      </w:rPr>
                      <w:t>当期变动</w:t>
                    </w:r>
                  </w:p>
                </w:tc>
                <w:tc>
                  <w:tcPr>
                    <w:tcW w:w="1942" w:type="dxa"/>
                    <w:noWrap/>
                    <w:hideMark/>
                  </w:tcPr>
                  <w:p w14:paraId="5F117010" w14:textId="77777777" w:rsidR="00AC7475" w:rsidRPr="00AC7475" w:rsidRDefault="00AC7475" w:rsidP="00AC7475">
                    <w:pPr>
                      <w:jc w:val="left"/>
                    </w:pPr>
                    <w:r w:rsidRPr="00AC7475">
                      <w:rPr>
                        <w:rFonts w:hint="eastAsia"/>
                      </w:rPr>
                      <w:t>对当期利润的影响金额</w:t>
                    </w:r>
                  </w:p>
                </w:tc>
              </w:tr>
              <w:tr w:rsidR="00AC7475" w:rsidRPr="00AC7475" w14:paraId="61143909" w14:textId="77777777" w:rsidTr="00964EB6">
                <w:trPr>
                  <w:trHeight w:val="402"/>
                </w:trPr>
                <w:tc>
                  <w:tcPr>
                    <w:tcW w:w="2488" w:type="dxa"/>
                    <w:noWrap/>
                    <w:hideMark/>
                  </w:tcPr>
                  <w:p w14:paraId="49421621" w14:textId="77777777" w:rsidR="00AC7475" w:rsidRPr="00AC7475" w:rsidRDefault="00AC7475" w:rsidP="00AC7475">
                    <w:pPr>
                      <w:jc w:val="left"/>
                    </w:pPr>
                    <w:r w:rsidRPr="00AC7475">
                      <w:rPr>
                        <w:rFonts w:hint="eastAsia"/>
                      </w:rPr>
                      <w:t>其他权益工具投资</w:t>
                    </w:r>
                  </w:p>
                </w:tc>
                <w:tc>
                  <w:tcPr>
                    <w:tcW w:w="1539" w:type="dxa"/>
                    <w:noWrap/>
                    <w:hideMark/>
                  </w:tcPr>
                  <w:p w14:paraId="0757D811" w14:textId="77777777" w:rsidR="00AC7475" w:rsidRPr="00AC7475" w:rsidRDefault="00AC7475" w:rsidP="00AC7475">
                    <w:pPr>
                      <w:jc w:val="left"/>
                    </w:pPr>
                    <w:r w:rsidRPr="00AC7475">
                      <w:rPr>
                        <w:rFonts w:hint="eastAsia"/>
                      </w:rPr>
                      <w:t xml:space="preserve">129,527,155.41 </w:t>
                    </w:r>
                  </w:p>
                </w:tc>
                <w:tc>
                  <w:tcPr>
                    <w:tcW w:w="1540" w:type="dxa"/>
                    <w:noWrap/>
                    <w:hideMark/>
                  </w:tcPr>
                  <w:p w14:paraId="5008C31D" w14:textId="77777777" w:rsidR="00AC7475" w:rsidRPr="00AC7475" w:rsidRDefault="00AC7475" w:rsidP="00AC7475">
                    <w:pPr>
                      <w:jc w:val="left"/>
                    </w:pPr>
                    <w:r w:rsidRPr="00AC7475">
                      <w:rPr>
                        <w:rFonts w:hint="eastAsia"/>
                      </w:rPr>
                      <w:t xml:space="preserve">129,527,155.41 </w:t>
                    </w:r>
                  </w:p>
                </w:tc>
                <w:tc>
                  <w:tcPr>
                    <w:tcW w:w="1540" w:type="dxa"/>
                    <w:noWrap/>
                    <w:hideMark/>
                  </w:tcPr>
                  <w:p w14:paraId="7B321F8D" w14:textId="77777777" w:rsidR="00AC7475" w:rsidRPr="00AC7475" w:rsidRDefault="00AC7475" w:rsidP="00AC7475">
                    <w:pPr>
                      <w:jc w:val="left"/>
                    </w:pPr>
                    <w:r w:rsidRPr="00AC7475">
                      <w:rPr>
                        <w:rFonts w:hint="eastAsia"/>
                      </w:rPr>
                      <w:t xml:space="preserve">0.00 </w:t>
                    </w:r>
                  </w:p>
                </w:tc>
                <w:tc>
                  <w:tcPr>
                    <w:tcW w:w="1942" w:type="dxa"/>
                    <w:noWrap/>
                    <w:hideMark/>
                  </w:tcPr>
                  <w:p w14:paraId="4CF15344" w14:textId="77777777" w:rsidR="00AC7475" w:rsidRPr="00AC7475" w:rsidRDefault="00AC7475" w:rsidP="00AC7475">
                    <w:pPr>
                      <w:jc w:val="left"/>
                    </w:pPr>
                    <w:r w:rsidRPr="00AC7475">
                      <w:rPr>
                        <w:rFonts w:hint="eastAsia"/>
                      </w:rPr>
                      <w:t xml:space="preserve">0.00 </w:t>
                    </w:r>
                  </w:p>
                </w:tc>
              </w:tr>
              <w:tr w:rsidR="00AC7475" w:rsidRPr="00AC7475" w14:paraId="245EDE44" w14:textId="77777777" w:rsidTr="00964EB6">
                <w:trPr>
                  <w:trHeight w:val="402"/>
                </w:trPr>
                <w:tc>
                  <w:tcPr>
                    <w:tcW w:w="2488" w:type="dxa"/>
                    <w:noWrap/>
                    <w:hideMark/>
                  </w:tcPr>
                  <w:p w14:paraId="5FDCE63C" w14:textId="77777777" w:rsidR="00AC7475" w:rsidRPr="00AC7475" w:rsidRDefault="00AC7475" w:rsidP="00AC7475">
                    <w:pPr>
                      <w:jc w:val="left"/>
                    </w:pPr>
                    <w:r w:rsidRPr="00AC7475">
                      <w:rPr>
                        <w:rFonts w:hint="eastAsia"/>
                      </w:rPr>
                      <w:t>合计</w:t>
                    </w:r>
                  </w:p>
                </w:tc>
                <w:tc>
                  <w:tcPr>
                    <w:tcW w:w="1539" w:type="dxa"/>
                    <w:noWrap/>
                    <w:hideMark/>
                  </w:tcPr>
                  <w:p w14:paraId="38796F14" w14:textId="77777777" w:rsidR="00AC7475" w:rsidRPr="00AC7475" w:rsidRDefault="00AC7475" w:rsidP="00AC7475">
                    <w:pPr>
                      <w:jc w:val="left"/>
                    </w:pPr>
                    <w:r w:rsidRPr="00AC7475">
                      <w:rPr>
                        <w:rFonts w:hint="eastAsia"/>
                      </w:rPr>
                      <w:t xml:space="preserve">129,527,155.41 </w:t>
                    </w:r>
                  </w:p>
                </w:tc>
                <w:tc>
                  <w:tcPr>
                    <w:tcW w:w="1540" w:type="dxa"/>
                    <w:noWrap/>
                    <w:hideMark/>
                  </w:tcPr>
                  <w:p w14:paraId="25A71F98" w14:textId="77777777" w:rsidR="00AC7475" w:rsidRPr="00AC7475" w:rsidRDefault="00AC7475" w:rsidP="00AC7475">
                    <w:pPr>
                      <w:jc w:val="left"/>
                    </w:pPr>
                    <w:r w:rsidRPr="00AC7475">
                      <w:rPr>
                        <w:rFonts w:hint="eastAsia"/>
                      </w:rPr>
                      <w:t xml:space="preserve">129,527,155.41 </w:t>
                    </w:r>
                  </w:p>
                </w:tc>
                <w:tc>
                  <w:tcPr>
                    <w:tcW w:w="1540" w:type="dxa"/>
                    <w:noWrap/>
                    <w:hideMark/>
                  </w:tcPr>
                  <w:p w14:paraId="1773CF15" w14:textId="77777777" w:rsidR="00AC7475" w:rsidRPr="00AC7475" w:rsidRDefault="00AC7475" w:rsidP="00AC7475">
                    <w:pPr>
                      <w:jc w:val="left"/>
                    </w:pPr>
                    <w:r w:rsidRPr="00AC7475">
                      <w:rPr>
                        <w:rFonts w:hint="eastAsia"/>
                      </w:rPr>
                      <w:t xml:space="preserve">0.00 </w:t>
                    </w:r>
                  </w:p>
                </w:tc>
                <w:tc>
                  <w:tcPr>
                    <w:tcW w:w="1942" w:type="dxa"/>
                    <w:noWrap/>
                    <w:hideMark/>
                  </w:tcPr>
                  <w:p w14:paraId="50DC0955" w14:textId="77777777" w:rsidR="00AC7475" w:rsidRPr="00AC7475" w:rsidRDefault="00AC7475" w:rsidP="00AC7475">
                    <w:pPr>
                      <w:jc w:val="left"/>
                    </w:pPr>
                    <w:r w:rsidRPr="00AC7475">
                      <w:rPr>
                        <w:rFonts w:hint="eastAsia"/>
                      </w:rPr>
                      <w:t xml:space="preserve">0.00 </w:t>
                    </w:r>
                  </w:p>
                </w:tc>
              </w:tr>
            </w:tbl>
            <w:p w14:paraId="4DE1CA2C" w14:textId="38FF31C5" w:rsidR="00C33987" w:rsidRDefault="00096D1F"/>
          </w:sdtContent>
        </w:sdt>
      </w:sdtContent>
    </w:sdt>
    <w:p w14:paraId="6A15EAE6" w14:textId="77777777" w:rsidR="00C33987" w:rsidRDefault="00C33987"/>
    <w:sdt>
      <w:sdtPr>
        <w:rPr>
          <w:rFonts w:ascii="宋体" w:hAnsi="宋体" w:cs="宋体"/>
          <w:b w:val="0"/>
          <w:bCs/>
          <w:kern w:val="0"/>
          <w:szCs w:val="24"/>
        </w:rPr>
        <w:alias w:val="模块:重大资产和股权出售"/>
        <w:tag w:val="_SEC_04b9238e9d184f1bab78bd58a24f46ef"/>
        <w:id w:val="-813091318"/>
        <w:lock w:val="sdtLocked"/>
        <w:placeholder>
          <w:docPart w:val="GBC22222222222222222222222222222"/>
        </w:placeholder>
      </w:sdtPr>
      <w:sdtEndPr>
        <w:rPr>
          <w:rFonts w:hint="eastAsia"/>
          <w:szCs w:val="21"/>
        </w:rPr>
      </w:sdtEndPr>
      <w:sdtContent>
        <w:p w14:paraId="65E16F7D" w14:textId="77777777" w:rsidR="00C33987" w:rsidRDefault="00A814ED">
          <w:pPr>
            <w:pStyle w:val="3"/>
            <w:numPr>
              <w:ilvl w:val="0"/>
              <w:numId w:val="8"/>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EndPr/>
          <w:sdtContent>
            <w:p w14:paraId="68D0B52C" w14:textId="42DD8DFE" w:rsidR="00C33987" w:rsidRDefault="00A814ED" w:rsidP="00D441F0">
              <w:r>
                <w:fldChar w:fldCharType="begin"/>
              </w:r>
              <w:r w:rsidR="00D441F0">
                <w:instrText xml:space="preserve"> MACROBUTTON  SnrToggleCheckbox □适用 </w:instrText>
              </w:r>
              <w:r>
                <w:fldChar w:fldCharType="end"/>
              </w:r>
              <w:r>
                <w:fldChar w:fldCharType="begin"/>
              </w:r>
              <w:r w:rsidR="00D441F0">
                <w:instrText xml:space="preserve"> MACROBUTTON  SnrToggleCheckbox √不适用 </w:instrText>
              </w:r>
              <w:r>
                <w:fldChar w:fldCharType="end"/>
              </w:r>
            </w:p>
          </w:sdtContent>
        </w:sdt>
      </w:sdtContent>
    </w:sdt>
    <w:p w14:paraId="29C3409D" w14:textId="77777777" w:rsidR="00C33987" w:rsidRDefault="00C33987"/>
    <w:sdt>
      <w:sdtPr>
        <w:rPr>
          <w:rFonts w:ascii="宋体" w:hAnsi="宋体" w:cs="宋体"/>
          <w:b w:val="0"/>
          <w:bCs/>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1"/>
        </w:rPr>
      </w:sdtEndPr>
      <w:sdtContent>
        <w:p w14:paraId="42928287" w14:textId="77777777" w:rsidR="00C33987" w:rsidRDefault="00A814ED">
          <w:pPr>
            <w:pStyle w:val="3"/>
            <w:numPr>
              <w:ilvl w:val="0"/>
              <w:numId w:val="8"/>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EndPr/>
          <w:sdtContent>
            <w:p w14:paraId="09A6576D" w14:textId="141B68F6" w:rsidR="00C33987" w:rsidRDefault="00A814ED">
              <w:r>
                <w:fldChar w:fldCharType="begin"/>
              </w:r>
              <w:r w:rsidR="00A34C6E">
                <w:instrText xml:space="preserve"> MACROBUTTON  SnrToggleCheckbox √适用 </w:instrText>
              </w:r>
              <w:r>
                <w:fldChar w:fldCharType="end"/>
              </w:r>
              <w:r>
                <w:fldChar w:fldCharType="begin"/>
              </w:r>
              <w:r w:rsidR="00A34C6E">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EndPr/>
          <w:sdtContent>
            <w:p w14:paraId="18E728A0" w14:textId="77777777" w:rsidR="00A34C6E" w:rsidRDefault="00A34C6E"/>
            <w:tbl>
              <w:tblPr>
                <w:tblStyle w:val="a7"/>
                <w:tblW w:w="10947" w:type="dxa"/>
                <w:tblInd w:w="-1026" w:type="dxa"/>
                <w:tblLook w:val="04A0" w:firstRow="1" w:lastRow="0" w:firstColumn="1" w:lastColumn="0" w:noHBand="0" w:noVBand="1"/>
              </w:tblPr>
              <w:tblGrid>
                <w:gridCol w:w="1701"/>
                <w:gridCol w:w="1285"/>
                <w:gridCol w:w="1740"/>
                <w:gridCol w:w="1056"/>
                <w:gridCol w:w="1161"/>
                <w:gridCol w:w="1137"/>
                <w:gridCol w:w="1276"/>
                <w:gridCol w:w="1591"/>
              </w:tblGrid>
              <w:tr w:rsidR="00DB41F1" w:rsidRPr="00DB41F1" w14:paraId="6E21EE93" w14:textId="77777777" w:rsidTr="00DB41F1">
                <w:trPr>
                  <w:trHeight w:val="402"/>
                </w:trPr>
                <w:tc>
                  <w:tcPr>
                    <w:tcW w:w="4726" w:type="dxa"/>
                    <w:gridSpan w:val="3"/>
                    <w:noWrap/>
                    <w:hideMark/>
                  </w:tcPr>
                  <w:p w14:paraId="604B150B" w14:textId="77777777" w:rsidR="00DB41F1" w:rsidRPr="00DB41F1" w:rsidRDefault="00DB41F1">
                    <w:pPr>
                      <w:rPr>
                        <w:b/>
                      </w:rPr>
                    </w:pPr>
                    <w:r w:rsidRPr="00DB41F1">
                      <w:rPr>
                        <w:rFonts w:hint="eastAsia"/>
                        <w:b/>
                      </w:rPr>
                      <w:t>对公司净利润影响达到</w:t>
                    </w:r>
                    <w:r w:rsidRPr="00DB41F1">
                      <w:rPr>
                        <w:rFonts w:hint="eastAsia"/>
                        <w:b/>
                      </w:rPr>
                      <w:t>10%</w:t>
                    </w:r>
                    <w:r w:rsidRPr="00DB41F1">
                      <w:rPr>
                        <w:rFonts w:hint="eastAsia"/>
                        <w:b/>
                      </w:rPr>
                      <w:t>以上的重要子公司信息</w:t>
                    </w:r>
                  </w:p>
                </w:tc>
                <w:tc>
                  <w:tcPr>
                    <w:tcW w:w="1056" w:type="dxa"/>
                    <w:noWrap/>
                    <w:hideMark/>
                  </w:tcPr>
                  <w:p w14:paraId="3B732F5F" w14:textId="77777777" w:rsidR="00DB41F1" w:rsidRPr="00DB41F1" w:rsidRDefault="00DB41F1">
                    <w:pPr>
                      <w:rPr>
                        <w:b/>
                      </w:rPr>
                    </w:pPr>
                  </w:p>
                </w:tc>
                <w:tc>
                  <w:tcPr>
                    <w:tcW w:w="1161" w:type="dxa"/>
                    <w:noWrap/>
                    <w:hideMark/>
                  </w:tcPr>
                  <w:p w14:paraId="4CED35CA" w14:textId="77777777" w:rsidR="00DB41F1" w:rsidRPr="00DB41F1" w:rsidRDefault="00DB41F1"/>
                </w:tc>
                <w:tc>
                  <w:tcPr>
                    <w:tcW w:w="1137" w:type="dxa"/>
                    <w:noWrap/>
                    <w:hideMark/>
                  </w:tcPr>
                  <w:p w14:paraId="43355DE6" w14:textId="77777777" w:rsidR="00DB41F1" w:rsidRPr="00DB41F1" w:rsidRDefault="00DB41F1"/>
                </w:tc>
                <w:tc>
                  <w:tcPr>
                    <w:tcW w:w="1276" w:type="dxa"/>
                    <w:noWrap/>
                    <w:hideMark/>
                  </w:tcPr>
                  <w:p w14:paraId="71602063" w14:textId="77777777" w:rsidR="00DB41F1" w:rsidRPr="00DB41F1" w:rsidRDefault="00DB41F1" w:rsidP="00DB41F1">
                    <w:pPr>
                      <w:jc w:val="left"/>
                    </w:pPr>
                    <w:r w:rsidRPr="00DB41F1">
                      <w:rPr>
                        <w:rFonts w:hint="eastAsia"/>
                      </w:rPr>
                      <w:t xml:space="preserve"> </w:t>
                    </w:r>
                    <w:r w:rsidRPr="00DB41F1">
                      <w:rPr>
                        <w:rFonts w:hint="eastAsia"/>
                      </w:rPr>
                      <w:t>单位</w:t>
                    </w:r>
                    <w:r w:rsidRPr="00DB41F1">
                      <w:rPr>
                        <w:rFonts w:hint="eastAsia"/>
                      </w:rPr>
                      <w:t>:</w:t>
                    </w:r>
                    <w:r w:rsidRPr="00DB41F1">
                      <w:rPr>
                        <w:rFonts w:hint="eastAsia"/>
                      </w:rPr>
                      <w:t>万元</w:t>
                    </w:r>
                    <w:r w:rsidRPr="00DB41F1">
                      <w:rPr>
                        <w:rFonts w:hint="eastAsia"/>
                      </w:rPr>
                      <w:t xml:space="preserve">  </w:t>
                    </w:r>
                  </w:p>
                </w:tc>
                <w:tc>
                  <w:tcPr>
                    <w:tcW w:w="1591" w:type="dxa"/>
                    <w:noWrap/>
                    <w:hideMark/>
                  </w:tcPr>
                  <w:p w14:paraId="0FC75C05" w14:textId="77777777" w:rsidR="00DB41F1" w:rsidRPr="00DB41F1" w:rsidRDefault="00DB41F1" w:rsidP="00DB41F1">
                    <w:pPr>
                      <w:jc w:val="left"/>
                    </w:pPr>
                    <w:r w:rsidRPr="00DB41F1">
                      <w:rPr>
                        <w:rFonts w:hint="eastAsia"/>
                      </w:rPr>
                      <w:t xml:space="preserve"> </w:t>
                    </w:r>
                    <w:r w:rsidRPr="00DB41F1">
                      <w:rPr>
                        <w:rFonts w:hint="eastAsia"/>
                      </w:rPr>
                      <w:t>币种</w:t>
                    </w:r>
                    <w:r w:rsidRPr="00DB41F1">
                      <w:rPr>
                        <w:rFonts w:hint="eastAsia"/>
                      </w:rPr>
                      <w:t>:</w:t>
                    </w:r>
                    <w:r w:rsidRPr="00DB41F1">
                      <w:rPr>
                        <w:rFonts w:hint="eastAsia"/>
                      </w:rPr>
                      <w:t>人民币</w:t>
                    </w:r>
                    <w:r w:rsidRPr="00DB41F1">
                      <w:rPr>
                        <w:rFonts w:hint="eastAsia"/>
                      </w:rPr>
                      <w:t xml:space="preserve"> </w:t>
                    </w:r>
                  </w:p>
                </w:tc>
              </w:tr>
              <w:tr w:rsidR="00DB41F1" w:rsidRPr="00DB41F1" w14:paraId="7DFC2F20" w14:textId="77777777" w:rsidTr="00DB41F1">
                <w:trPr>
                  <w:trHeight w:val="402"/>
                </w:trPr>
                <w:tc>
                  <w:tcPr>
                    <w:tcW w:w="1701" w:type="dxa"/>
                    <w:noWrap/>
                    <w:hideMark/>
                  </w:tcPr>
                  <w:p w14:paraId="26CA778A" w14:textId="77777777" w:rsidR="00DB41F1" w:rsidRPr="00DB41F1" w:rsidRDefault="00DB41F1" w:rsidP="00DB41F1">
                    <w:pPr>
                      <w:jc w:val="left"/>
                    </w:pPr>
                    <w:r w:rsidRPr="00DB41F1">
                      <w:rPr>
                        <w:rFonts w:hint="eastAsia"/>
                      </w:rPr>
                      <w:t>公司名称</w:t>
                    </w:r>
                  </w:p>
                </w:tc>
                <w:tc>
                  <w:tcPr>
                    <w:tcW w:w="1285" w:type="dxa"/>
                    <w:noWrap/>
                    <w:hideMark/>
                  </w:tcPr>
                  <w:p w14:paraId="40589F9B" w14:textId="77777777" w:rsidR="00DB41F1" w:rsidRPr="00DB41F1" w:rsidRDefault="00DB41F1" w:rsidP="00DB41F1">
                    <w:pPr>
                      <w:jc w:val="left"/>
                    </w:pPr>
                    <w:r w:rsidRPr="00DB41F1">
                      <w:rPr>
                        <w:rFonts w:hint="eastAsia"/>
                      </w:rPr>
                      <w:t>控股比例（</w:t>
                    </w:r>
                    <w:r w:rsidRPr="00DB41F1">
                      <w:rPr>
                        <w:rFonts w:hint="eastAsia"/>
                      </w:rPr>
                      <w:t>%</w:t>
                    </w:r>
                    <w:r w:rsidRPr="00DB41F1">
                      <w:rPr>
                        <w:rFonts w:hint="eastAsia"/>
                      </w:rPr>
                      <w:t>）</w:t>
                    </w:r>
                  </w:p>
                </w:tc>
                <w:tc>
                  <w:tcPr>
                    <w:tcW w:w="1740" w:type="dxa"/>
                    <w:noWrap/>
                    <w:hideMark/>
                  </w:tcPr>
                  <w:p w14:paraId="22EFD92C" w14:textId="77777777" w:rsidR="00DB41F1" w:rsidRPr="00DB41F1" w:rsidRDefault="00DB41F1" w:rsidP="00DB41F1">
                    <w:pPr>
                      <w:jc w:val="left"/>
                    </w:pPr>
                    <w:r w:rsidRPr="00DB41F1">
                      <w:rPr>
                        <w:rFonts w:hint="eastAsia"/>
                      </w:rPr>
                      <w:t>业务性质</w:t>
                    </w:r>
                  </w:p>
                </w:tc>
                <w:tc>
                  <w:tcPr>
                    <w:tcW w:w="1056" w:type="dxa"/>
                    <w:noWrap/>
                    <w:hideMark/>
                  </w:tcPr>
                  <w:p w14:paraId="666B3AFC" w14:textId="77777777" w:rsidR="00DB41F1" w:rsidRPr="00DB41F1" w:rsidRDefault="00DB41F1" w:rsidP="00DB41F1">
                    <w:pPr>
                      <w:jc w:val="left"/>
                    </w:pPr>
                    <w:r w:rsidRPr="00DB41F1">
                      <w:rPr>
                        <w:rFonts w:hint="eastAsia"/>
                      </w:rPr>
                      <w:t>注册资本</w:t>
                    </w:r>
                  </w:p>
                </w:tc>
                <w:tc>
                  <w:tcPr>
                    <w:tcW w:w="1161" w:type="dxa"/>
                    <w:noWrap/>
                    <w:hideMark/>
                  </w:tcPr>
                  <w:p w14:paraId="3AC2B2C2" w14:textId="77777777" w:rsidR="00DB41F1" w:rsidRPr="00DB41F1" w:rsidRDefault="00DB41F1" w:rsidP="00DB41F1">
                    <w:pPr>
                      <w:jc w:val="left"/>
                    </w:pPr>
                    <w:r w:rsidRPr="00DB41F1">
                      <w:rPr>
                        <w:rFonts w:hint="eastAsia"/>
                      </w:rPr>
                      <w:t xml:space="preserve"> </w:t>
                    </w:r>
                    <w:r w:rsidRPr="00DB41F1">
                      <w:rPr>
                        <w:rFonts w:hint="eastAsia"/>
                      </w:rPr>
                      <w:t>资产总额</w:t>
                    </w:r>
                    <w:r w:rsidRPr="00DB41F1">
                      <w:rPr>
                        <w:rFonts w:hint="eastAsia"/>
                      </w:rPr>
                      <w:t xml:space="preserve"> </w:t>
                    </w:r>
                  </w:p>
                </w:tc>
                <w:tc>
                  <w:tcPr>
                    <w:tcW w:w="1137" w:type="dxa"/>
                    <w:noWrap/>
                    <w:hideMark/>
                  </w:tcPr>
                  <w:p w14:paraId="5A5094D1" w14:textId="77777777" w:rsidR="00DB41F1" w:rsidRPr="00DB41F1" w:rsidRDefault="00DB41F1" w:rsidP="00DB41F1">
                    <w:pPr>
                      <w:jc w:val="left"/>
                    </w:pPr>
                    <w:r w:rsidRPr="00DB41F1">
                      <w:rPr>
                        <w:rFonts w:hint="eastAsia"/>
                      </w:rPr>
                      <w:t xml:space="preserve"> </w:t>
                    </w:r>
                    <w:r w:rsidRPr="00DB41F1">
                      <w:rPr>
                        <w:rFonts w:hint="eastAsia"/>
                      </w:rPr>
                      <w:t>归母净资产</w:t>
                    </w:r>
                    <w:r w:rsidRPr="00DB41F1">
                      <w:rPr>
                        <w:rFonts w:hint="eastAsia"/>
                      </w:rPr>
                      <w:t xml:space="preserve"> </w:t>
                    </w:r>
                  </w:p>
                </w:tc>
                <w:tc>
                  <w:tcPr>
                    <w:tcW w:w="1276" w:type="dxa"/>
                    <w:noWrap/>
                    <w:hideMark/>
                  </w:tcPr>
                  <w:p w14:paraId="6069F5AF" w14:textId="77777777" w:rsidR="00DB41F1" w:rsidRPr="00DB41F1" w:rsidRDefault="00DB41F1" w:rsidP="00DB41F1">
                    <w:pPr>
                      <w:jc w:val="left"/>
                    </w:pPr>
                    <w:r w:rsidRPr="00DB41F1">
                      <w:rPr>
                        <w:rFonts w:hint="eastAsia"/>
                      </w:rPr>
                      <w:t xml:space="preserve"> </w:t>
                    </w:r>
                    <w:r w:rsidRPr="00DB41F1">
                      <w:rPr>
                        <w:rFonts w:hint="eastAsia"/>
                      </w:rPr>
                      <w:t>主营业务收入</w:t>
                    </w:r>
                    <w:r w:rsidRPr="00DB41F1">
                      <w:rPr>
                        <w:rFonts w:hint="eastAsia"/>
                      </w:rPr>
                      <w:t xml:space="preserve"> </w:t>
                    </w:r>
                  </w:p>
                </w:tc>
                <w:tc>
                  <w:tcPr>
                    <w:tcW w:w="1591" w:type="dxa"/>
                    <w:noWrap/>
                    <w:hideMark/>
                  </w:tcPr>
                  <w:p w14:paraId="5C0319A8" w14:textId="77777777" w:rsidR="00DB41F1" w:rsidRPr="00DB41F1" w:rsidRDefault="00DB41F1" w:rsidP="00DB41F1">
                    <w:pPr>
                      <w:jc w:val="left"/>
                    </w:pPr>
                    <w:r w:rsidRPr="00DB41F1">
                      <w:rPr>
                        <w:rFonts w:hint="eastAsia"/>
                      </w:rPr>
                      <w:t xml:space="preserve"> </w:t>
                    </w:r>
                    <w:proofErr w:type="gramStart"/>
                    <w:r w:rsidRPr="00DB41F1">
                      <w:rPr>
                        <w:rFonts w:hint="eastAsia"/>
                      </w:rPr>
                      <w:t>归母净利润</w:t>
                    </w:r>
                    <w:proofErr w:type="gramEnd"/>
                    <w:r w:rsidRPr="00DB41F1">
                      <w:rPr>
                        <w:rFonts w:hint="eastAsia"/>
                      </w:rPr>
                      <w:t xml:space="preserve"> </w:t>
                    </w:r>
                  </w:p>
                </w:tc>
              </w:tr>
              <w:tr w:rsidR="00DB41F1" w:rsidRPr="00DB41F1" w14:paraId="74F22308" w14:textId="77777777" w:rsidTr="00DB41F1">
                <w:trPr>
                  <w:trHeight w:val="402"/>
                </w:trPr>
                <w:tc>
                  <w:tcPr>
                    <w:tcW w:w="1701" w:type="dxa"/>
                    <w:noWrap/>
                    <w:hideMark/>
                  </w:tcPr>
                  <w:p w14:paraId="4EA8CA72" w14:textId="77777777" w:rsidR="00DB41F1" w:rsidRPr="00DB41F1" w:rsidRDefault="00DB41F1">
                    <w:pPr>
                      <w:jc w:val="left"/>
                    </w:pPr>
                    <w:r w:rsidRPr="00DB41F1">
                      <w:rPr>
                        <w:rFonts w:hint="eastAsia"/>
                      </w:rPr>
                      <w:t>舟山自来水公司</w:t>
                    </w:r>
                  </w:p>
                </w:tc>
                <w:tc>
                  <w:tcPr>
                    <w:tcW w:w="1285" w:type="dxa"/>
                    <w:noWrap/>
                    <w:hideMark/>
                  </w:tcPr>
                  <w:p w14:paraId="3C6B5FF1" w14:textId="77777777" w:rsidR="00DB41F1" w:rsidRPr="00DB41F1" w:rsidRDefault="00DB41F1" w:rsidP="00DB41F1">
                    <w:pPr>
                      <w:jc w:val="left"/>
                    </w:pPr>
                    <w:r w:rsidRPr="00DB41F1">
                      <w:rPr>
                        <w:rFonts w:hint="eastAsia"/>
                      </w:rPr>
                      <w:t>86.12</w:t>
                    </w:r>
                  </w:p>
                </w:tc>
                <w:tc>
                  <w:tcPr>
                    <w:tcW w:w="1740" w:type="dxa"/>
                    <w:noWrap/>
                    <w:hideMark/>
                  </w:tcPr>
                  <w:p w14:paraId="7E4C62EF" w14:textId="77777777" w:rsidR="00DB41F1" w:rsidRPr="00DB41F1" w:rsidRDefault="00DB41F1">
                    <w:pPr>
                      <w:jc w:val="left"/>
                    </w:pPr>
                    <w:r w:rsidRPr="00DB41F1">
                      <w:rPr>
                        <w:rFonts w:hint="eastAsia"/>
                      </w:rPr>
                      <w:t>自来水的生产与供应</w:t>
                    </w:r>
                  </w:p>
                </w:tc>
                <w:tc>
                  <w:tcPr>
                    <w:tcW w:w="1056" w:type="dxa"/>
                    <w:noWrap/>
                    <w:hideMark/>
                  </w:tcPr>
                  <w:p w14:paraId="537C687A" w14:textId="77777777" w:rsidR="00DB41F1" w:rsidRPr="00DB41F1" w:rsidRDefault="00DB41F1" w:rsidP="00DB41F1">
                    <w:pPr>
                      <w:jc w:val="left"/>
                    </w:pPr>
                    <w:r w:rsidRPr="00DB41F1">
                      <w:rPr>
                        <w:rFonts w:hint="eastAsia"/>
                      </w:rPr>
                      <w:t xml:space="preserve">55,200.00 </w:t>
                    </w:r>
                  </w:p>
                </w:tc>
                <w:tc>
                  <w:tcPr>
                    <w:tcW w:w="1161" w:type="dxa"/>
                    <w:noWrap/>
                    <w:hideMark/>
                  </w:tcPr>
                  <w:p w14:paraId="66C101AF" w14:textId="77777777" w:rsidR="00DB41F1" w:rsidRPr="00DB41F1" w:rsidRDefault="00DB41F1" w:rsidP="00DB41F1">
                    <w:pPr>
                      <w:jc w:val="left"/>
                    </w:pPr>
                    <w:r w:rsidRPr="00DB41F1">
                      <w:rPr>
                        <w:rFonts w:hint="eastAsia"/>
                      </w:rPr>
                      <w:t xml:space="preserve">192,948.83 </w:t>
                    </w:r>
                  </w:p>
                </w:tc>
                <w:tc>
                  <w:tcPr>
                    <w:tcW w:w="1137" w:type="dxa"/>
                    <w:noWrap/>
                    <w:hideMark/>
                  </w:tcPr>
                  <w:p w14:paraId="156A8FF6" w14:textId="77777777" w:rsidR="00DB41F1" w:rsidRPr="00DB41F1" w:rsidRDefault="00DB41F1" w:rsidP="00DB41F1">
                    <w:pPr>
                      <w:jc w:val="left"/>
                    </w:pPr>
                    <w:r w:rsidRPr="00DB41F1">
                      <w:rPr>
                        <w:rFonts w:hint="eastAsia"/>
                      </w:rPr>
                      <w:t xml:space="preserve">76,602.33 </w:t>
                    </w:r>
                  </w:p>
                </w:tc>
                <w:tc>
                  <w:tcPr>
                    <w:tcW w:w="1276" w:type="dxa"/>
                    <w:noWrap/>
                    <w:hideMark/>
                  </w:tcPr>
                  <w:p w14:paraId="34218DBC" w14:textId="77777777" w:rsidR="00DB41F1" w:rsidRPr="00DB41F1" w:rsidRDefault="00DB41F1" w:rsidP="00DB41F1">
                    <w:pPr>
                      <w:jc w:val="left"/>
                    </w:pPr>
                    <w:r w:rsidRPr="00DB41F1">
                      <w:rPr>
                        <w:rFonts w:hint="eastAsia"/>
                      </w:rPr>
                      <w:t xml:space="preserve">26,431.08 </w:t>
                    </w:r>
                  </w:p>
                </w:tc>
                <w:tc>
                  <w:tcPr>
                    <w:tcW w:w="1591" w:type="dxa"/>
                    <w:noWrap/>
                    <w:hideMark/>
                  </w:tcPr>
                  <w:p w14:paraId="06473613" w14:textId="77777777" w:rsidR="00DB41F1" w:rsidRPr="00DB41F1" w:rsidRDefault="00DB41F1" w:rsidP="00DB41F1">
                    <w:pPr>
                      <w:jc w:val="left"/>
                    </w:pPr>
                    <w:r w:rsidRPr="00DB41F1">
                      <w:rPr>
                        <w:rFonts w:hint="eastAsia"/>
                      </w:rPr>
                      <w:t xml:space="preserve">3,522.33 </w:t>
                    </w:r>
                  </w:p>
                </w:tc>
              </w:tr>
              <w:tr w:rsidR="00DB41F1" w:rsidRPr="00DB41F1" w14:paraId="0B4D5774" w14:textId="77777777" w:rsidTr="00DB41F1">
                <w:trPr>
                  <w:trHeight w:val="402"/>
                </w:trPr>
                <w:tc>
                  <w:tcPr>
                    <w:tcW w:w="1701" w:type="dxa"/>
                    <w:noWrap/>
                    <w:hideMark/>
                  </w:tcPr>
                  <w:p w14:paraId="0836E996" w14:textId="77777777" w:rsidR="00DB41F1" w:rsidRPr="00DB41F1" w:rsidRDefault="00DB41F1">
                    <w:pPr>
                      <w:jc w:val="left"/>
                    </w:pPr>
                    <w:r w:rsidRPr="00DB41F1">
                      <w:rPr>
                        <w:rFonts w:hint="eastAsia"/>
                      </w:rPr>
                      <w:t>丽水供排水公司</w:t>
                    </w:r>
                  </w:p>
                </w:tc>
                <w:tc>
                  <w:tcPr>
                    <w:tcW w:w="1285" w:type="dxa"/>
                    <w:noWrap/>
                    <w:hideMark/>
                  </w:tcPr>
                  <w:p w14:paraId="3DABE6C0" w14:textId="77777777" w:rsidR="00DB41F1" w:rsidRPr="00DB41F1" w:rsidRDefault="00DB41F1" w:rsidP="00DB41F1">
                    <w:pPr>
                      <w:jc w:val="left"/>
                    </w:pPr>
                    <w:r w:rsidRPr="00DB41F1">
                      <w:rPr>
                        <w:rFonts w:hint="eastAsia"/>
                      </w:rPr>
                      <w:t>70</w:t>
                    </w:r>
                  </w:p>
                </w:tc>
                <w:tc>
                  <w:tcPr>
                    <w:tcW w:w="1740" w:type="dxa"/>
                    <w:noWrap/>
                    <w:hideMark/>
                  </w:tcPr>
                  <w:p w14:paraId="06C023A1" w14:textId="77777777" w:rsidR="00DB41F1" w:rsidRPr="00DB41F1" w:rsidRDefault="00DB41F1">
                    <w:pPr>
                      <w:jc w:val="left"/>
                    </w:pPr>
                    <w:r w:rsidRPr="00DB41F1">
                      <w:rPr>
                        <w:rFonts w:hint="eastAsia"/>
                      </w:rPr>
                      <w:t>自来水的生产与供应</w:t>
                    </w:r>
                  </w:p>
                </w:tc>
                <w:tc>
                  <w:tcPr>
                    <w:tcW w:w="1056" w:type="dxa"/>
                    <w:noWrap/>
                    <w:hideMark/>
                  </w:tcPr>
                  <w:p w14:paraId="14237CBB" w14:textId="77777777" w:rsidR="00DB41F1" w:rsidRPr="00DB41F1" w:rsidRDefault="00DB41F1" w:rsidP="00DB41F1">
                    <w:pPr>
                      <w:jc w:val="left"/>
                    </w:pPr>
                    <w:r w:rsidRPr="00DB41F1">
                      <w:rPr>
                        <w:rFonts w:hint="eastAsia"/>
                      </w:rPr>
                      <w:t xml:space="preserve">42,337.21 </w:t>
                    </w:r>
                  </w:p>
                </w:tc>
                <w:tc>
                  <w:tcPr>
                    <w:tcW w:w="1161" w:type="dxa"/>
                    <w:noWrap/>
                    <w:hideMark/>
                  </w:tcPr>
                  <w:p w14:paraId="3074CFFA" w14:textId="77777777" w:rsidR="00DB41F1" w:rsidRPr="00DB41F1" w:rsidRDefault="00DB41F1" w:rsidP="00DB41F1">
                    <w:pPr>
                      <w:jc w:val="left"/>
                    </w:pPr>
                    <w:r w:rsidRPr="00DB41F1">
                      <w:rPr>
                        <w:rFonts w:hint="eastAsia"/>
                      </w:rPr>
                      <w:t xml:space="preserve">123,361.07 </w:t>
                    </w:r>
                  </w:p>
                </w:tc>
                <w:tc>
                  <w:tcPr>
                    <w:tcW w:w="1137" w:type="dxa"/>
                    <w:noWrap/>
                    <w:hideMark/>
                  </w:tcPr>
                  <w:p w14:paraId="0C5B6C96" w14:textId="77777777" w:rsidR="00DB41F1" w:rsidRPr="00DB41F1" w:rsidRDefault="00DB41F1" w:rsidP="00DB41F1">
                    <w:pPr>
                      <w:jc w:val="left"/>
                    </w:pPr>
                    <w:r w:rsidRPr="00DB41F1">
                      <w:rPr>
                        <w:rFonts w:hint="eastAsia"/>
                      </w:rPr>
                      <w:t xml:space="preserve">53,990.52 </w:t>
                    </w:r>
                  </w:p>
                </w:tc>
                <w:tc>
                  <w:tcPr>
                    <w:tcW w:w="1276" w:type="dxa"/>
                    <w:noWrap/>
                    <w:hideMark/>
                  </w:tcPr>
                  <w:p w14:paraId="2A6163E6" w14:textId="77777777" w:rsidR="00DB41F1" w:rsidRPr="00DB41F1" w:rsidRDefault="00DB41F1" w:rsidP="00DB41F1">
                    <w:pPr>
                      <w:jc w:val="left"/>
                    </w:pPr>
                    <w:r w:rsidRPr="00DB41F1">
                      <w:rPr>
                        <w:rFonts w:hint="eastAsia"/>
                      </w:rPr>
                      <w:t xml:space="preserve">15,388.95 </w:t>
                    </w:r>
                  </w:p>
                </w:tc>
                <w:tc>
                  <w:tcPr>
                    <w:tcW w:w="1591" w:type="dxa"/>
                    <w:noWrap/>
                    <w:hideMark/>
                  </w:tcPr>
                  <w:p w14:paraId="75424B3D" w14:textId="77777777" w:rsidR="00DB41F1" w:rsidRPr="00DB41F1" w:rsidRDefault="00DB41F1" w:rsidP="00DB41F1">
                    <w:pPr>
                      <w:jc w:val="left"/>
                    </w:pPr>
                    <w:r w:rsidRPr="00DB41F1">
                      <w:rPr>
                        <w:rFonts w:hint="eastAsia"/>
                      </w:rPr>
                      <w:t xml:space="preserve">2,704.35 </w:t>
                    </w:r>
                  </w:p>
                </w:tc>
              </w:tr>
              <w:tr w:rsidR="00DB41F1" w:rsidRPr="00DB41F1" w14:paraId="6024F15D" w14:textId="77777777" w:rsidTr="00DB41F1">
                <w:trPr>
                  <w:trHeight w:val="402"/>
                </w:trPr>
                <w:tc>
                  <w:tcPr>
                    <w:tcW w:w="1701" w:type="dxa"/>
                    <w:noWrap/>
                    <w:hideMark/>
                  </w:tcPr>
                  <w:p w14:paraId="3120AD05" w14:textId="77777777" w:rsidR="00DB41F1" w:rsidRPr="00DB41F1" w:rsidRDefault="00DB41F1">
                    <w:pPr>
                      <w:jc w:val="left"/>
                    </w:pPr>
                    <w:r w:rsidRPr="00DB41F1">
                      <w:rPr>
                        <w:rFonts w:hint="eastAsia"/>
                      </w:rPr>
                      <w:t>宁海污水公司</w:t>
                    </w:r>
                  </w:p>
                </w:tc>
                <w:tc>
                  <w:tcPr>
                    <w:tcW w:w="1285" w:type="dxa"/>
                    <w:noWrap/>
                    <w:hideMark/>
                  </w:tcPr>
                  <w:p w14:paraId="4D9A7547" w14:textId="77777777" w:rsidR="00DB41F1" w:rsidRPr="00DB41F1" w:rsidRDefault="00DB41F1" w:rsidP="00DB41F1">
                    <w:pPr>
                      <w:jc w:val="left"/>
                    </w:pPr>
                    <w:r w:rsidRPr="00DB41F1">
                      <w:rPr>
                        <w:rFonts w:hint="eastAsia"/>
                      </w:rPr>
                      <w:t>60</w:t>
                    </w:r>
                  </w:p>
                </w:tc>
                <w:tc>
                  <w:tcPr>
                    <w:tcW w:w="1740" w:type="dxa"/>
                    <w:noWrap/>
                    <w:hideMark/>
                  </w:tcPr>
                  <w:p w14:paraId="3992042D" w14:textId="77777777" w:rsidR="00DB41F1" w:rsidRPr="00DB41F1" w:rsidRDefault="00DB41F1">
                    <w:pPr>
                      <w:jc w:val="left"/>
                    </w:pPr>
                    <w:r w:rsidRPr="00DB41F1">
                      <w:rPr>
                        <w:rFonts w:hint="eastAsia"/>
                      </w:rPr>
                      <w:t>城市污水项目处理</w:t>
                    </w:r>
                  </w:p>
                </w:tc>
                <w:tc>
                  <w:tcPr>
                    <w:tcW w:w="1056" w:type="dxa"/>
                    <w:noWrap/>
                    <w:hideMark/>
                  </w:tcPr>
                  <w:p w14:paraId="31B714F4" w14:textId="77777777" w:rsidR="00DB41F1" w:rsidRPr="00DB41F1" w:rsidRDefault="00DB41F1" w:rsidP="00DB41F1">
                    <w:pPr>
                      <w:jc w:val="left"/>
                    </w:pPr>
                    <w:r w:rsidRPr="00DB41F1">
                      <w:rPr>
                        <w:rFonts w:hint="eastAsia"/>
                      </w:rPr>
                      <w:t xml:space="preserve">8,000.00 </w:t>
                    </w:r>
                  </w:p>
                </w:tc>
                <w:tc>
                  <w:tcPr>
                    <w:tcW w:w="1161" w:type="dxa"/>
                    <w:noWrap/>
                    <w:hideMark/>
                  </w:tcPr>
                  <w:p w14:paraId="57ABAFFA" w14:textId="77777777" w:rsidR="00DB41F1" w:rsidRPr="00DB41F1" w:rsidRDefault="00DB41F1" w:rsidP="00DB41F1">
                    <w:pPr>
                      <w:jc w:val="left"/>
                    </w:pPr>
                    <w:r w:rsidRPr="00DB41F1">
                      <w:rPr>
                        <w:rFonts w:hint="eastAsia"/>
                      </w:rPr>
                      <w:t xml:space="preserve">35,517.21 </w:t>
                    </w:r>
                  </w:p>
                </w:tc>
                <w:tc>
                  <w:tcPr>
                    <w:tcW w:w="1137" w:type="dxa"/>
                    <w:noWrap/>
                    <w:hideMark/>
                  </w:tcPr>
                  <w:p w14:paraId="708AF3C4" w14:textId="77777777" w:rsidR="00DB41F1" w:rsidRPr="00DB41F1" w:rsidRDefault="00DB41F1" w:rsidP="00DB41F1">
                    <w:pPr>
                      <w:jc w:val="left"/>
                    </w:pPr>
                    <w:r w:rsidRPr="00DB41F1">
                      <w:rPr>
                        <w:rFonts w:hint="eastAsia"/>
                      </w:rPr>
                      <w:t xml:space="preserve">18,491.60 </w:t>
                    </w:r>
                  </w:p>
                </w:tc>
                <w:tc>
                  <w:tcPr>
                    <w:tcW w:w="1276" w:type="dxa"/>
                    <w:noWrap/>
                    <w:hideMark/>
                  </w:tcPr>
                  <w:p w14:paraId="1DB6A044" w14:textId="77777777" w:rsidR="00DB41F1" w:rsidRPr="00DB41F1" w:rsidRDefault="00DB41F1" w:rsidP="00DB41F1">
                    <w:pPr>
                      <w:jc w:val="left"/>
                    </w:pPr>
                    <w:r w:rsidRPr="00DB41F1">
                      <w:rPr>
                        <w:rFonts w:hint="eastAsia"/>
                      </w:rPr>
                      <w:t xml:space="preserve">4,855.88 </w:t>
                    </w:r>
                  </w:p>
                </w:tc>
                <w:tc>
                  <w:tcPr>
                    <w:tcW w:w="1591" w:type="dxa"/>
                    <w:noWrap/>
                    <w:hideMark/>
                  </w:tcPr>
                  <w:p w14:paraId="022F0023" w14:textId="77777777" w:rsidR="00DB41F1" w:rsidRPr="00DB41F1" w:rsidRDefault="00DB41F1" w:rsidP="00DB41F1">
                    <w:pPr>
                      <w:jc w:val="left"/>
                    </w:pPr>
                    <w:r w:rsidRPr="00DB41F1">
                      <w:rPr>
                        <w:rFonts w:hint="eastAsia"/>
                      </w:rPr>
                      <w:t xml:space="preserve">1,843.53 </w:t>
                    </w:r>
                  </w:p>
                </w:tc>
              </w:tr>
              <w:tr w:rsidR="00DB41F1" w:rsidRPr="00DB41F1" w14:paraId="7F2B44C3" w14:textId="77777777" w:rsidTr="00DB41F1">
                <w:trPr>
                  <w:trHeight w:val="402"/>
                </w:trPr>
                <w:tc>
                  <w:tcPr>
                    <w:tcW w:w="1701" w:type="dxa"/>
                    <w:noWrap/>
                    <w:hideMark/>
                  </w:tcPr>
                  <w:p w14:paraId="044C74E7" w14:textId="77777777" w:rsidR="00DB41F1" w:rsidRPr="00DB41F1" w:rsidRDefault="00DB41F1">
                    <w:pPr>
                      <w:jc w:val="left"/>
                    </w:pPr>
                    <w:r w:rsidRPr="00DB41F1">
                      <w:rPr>
                        <w:rFonts w:hint="eastAsia"/>
                      </w:rPr>
                      <w:t>平湖水</w:t>
                    </w:r>
                    <w:proofErr w:type="gramStart"/>
                    <w:r w:rsidRPr="00DB41F1">
                      <w:rPr>
                        <w:rFonts w:hint="eastAsia"/>
                      </w:rPr>
                      <w:t>务</w:t>
                    </w:r>
                    <w:proofErr w:type="gramEnd"/>
                    <w:r w:rsidRPr="00DB41F1">
                      <w:rPr>
                        <w:rFonts w:hint="eastAsia"/>
                      </w:rPr>
                      <w:t>公司</w:t>
                    </w:r>
                  </w:p>
                </w:tc>
                <w:tc>
                  <w:tcPr>
                    <w:tcW w:w="1285" w:type="dxa"/>
                    <w:noWrap/>
                    <w:hideMark/>
                  </w:tcPr>
                  <w:p w14:paraId="042D6C8E" w14:textId="77777777" w:rsidR="00DB41F1" w:rsidRPr="00DB41F1" w:rsidRDefault="00DB41F1" w:rsidP="00DB41F1">
                    <w:pPr>
                      <w:jc w:val="left"/>
                    </w:pPr>
                    <w:r w:rsidRPr="00DB41F1">
                      <w:rPr>
                        <w:rFonts w:hint="eastAsia"/>
                      </w:rPr>
                      <w:t>70</w:t>
                    </w:r>
                  </w:p>
                </w:tc>
                <w:tc>
                  <w:tcPr>
                    <w:tcW w:w="1740" w:type="dxa"/>
                    <w:noWrap/>
                    <w:hideMark/>
                  </w:tcPr>
                  <w:p w14:paraId="5DAA449F" w14:textId="77777777" w:rsidR="00DB41F1" w:rsidRPr="00DB41F1" w:rsidRDefault="00DB41F1">
                    <w:pPr>
                      <w:jc w:val="left"/>
                    </w:pPr>
                    <w:r w:rsidRPr="00DB41F1">
                      <w:rPr>
                        <w:rFonts w:hint="eastAsia"/>
                      </w:rPr>
                      <w:t>集中式供水</w:t>
                    </w:r>
                  </w:p>
                </w:tc>
                <w:tc>
                  <w:tcPr>
                    <w:tcW w:w="1056" w:type="dxa"/>
                    <w:noWrap/>
                    <w:hideMark/>
                  </w:tcPr>
                  <w:p w14:paraId="68177B13" w14:textId="77777777" w:rsidR="00DB41F1" w:rsidRPr="00DB41F1" w:rsidRDefault="00DB41F1" w:rsidP="00DB41F1">
                    <w:pPr>
                      <w:jc w:val="left"/>
                    </w:pPr>
                    <w:r w:rsidRPr="00DB41F1">
                      <w:rPr>
                        <w:rFonts w:hint="eastAsia"/>
                      </w:rPr>
                      <w:t xml:space="preserve">13,000.00 </w:t>
                    </w:r>
                  </w:p>
                </w:tc>
                <w:tc>
                  <w:tcPr>
                    <w:tcW w:w="1161" w:type="dxa"/>
                    <w:noWrap/>
                    <w:hideMark/>
                  </w:tcPr>
                  <w:p w14:paraId="67D976A5" w14:textId="77777777" w:rsidR="00DB41F1" w:rsidRPr="00DB41F1" w:rsidRDefault="00DB41F1" w:rsidP="00DB41F1">
                    <w:pPr>
                      <w:jc w:val="left"/>
                    </w:pPr>
                    <w:r w:rsidRPr="00DB41F1">
                      <w:rPr>
                        <w:rFonts w:hint="eastAsia"/>
                      </w:rPr>
                      <w:t xml:space="preserve">24,748.44 </w:t>
                    </w:r>
                  </w:p>
                </w:tc>
                <w:tc>
                  <w:tcPr>
                    <w:tcW w:w="1137" w:type="dxa"/>
                    <w:noWrap/>
                    <w:hideMark/>
                  </w:tcPr>
                  <w:p w14:paraId="1CA9839E" w14:textId="77777777" w:rsidR="00DB41F1" w:rsidRPr="00DB41F1" w:rsidRDefault="00DB41F1" w:rsidP="00DB41F1">
                    <w:pPr>
                      <w:jc w:val="left"/>
                    </w:pPr>
                    <w:r w:rsidRPr="00DB41F1">
                      <w:rPr>
                        <w:rFonts w:hint="eastAsia"/>
                      </w:rPr>
                      <w:t xml:space="preserve">17,991.01 </w:t>
                    </w:r>
                  </w:p>
                </w:tc>
                <w:tc>
                  <w:tcPr>
                    <w:tcW w:w="1276" w:type="dxa"/>
                    <w:noWrap/>
                    <w:hideMark/>
                  </w:tcPr>
                  <w:p w14:paraId="2E2AF88D" w14:textId="77777777" w:rsidR="00DB41F1" w:rsidRPr="00DB41F1" w:rsidRDefault="00DB41F1" w:rsidP="00DB41F1">
                    <w:pPr>
                      <w:jc w:val="left"/>
                    </w:pPr>
                    <w:r w:rsidRPr="00DB41F1">
                      <w:rPr>
                        <w:rFonts w:hint="eastAsia"/>
                      </w:rPr>
                      <w:t xml:space="preserve">3,004.05 </w:t>
                    </w:r>
                  </w:p>
                </w:tc>
                <w:tc>
                  <w:tcPr>
                    <w:tcW w:w="1591" w:type="dxa"/>
                    <w:noWrap/>
                    <w:hideMark/>
                  </w:tcPr>
                  <w:p w14:paraId="418DFCE2" w14:textId="77777777" w:rsidR="00DB41F1" w:rsidRPr="00DB41F1" w:rsidRDefault="00DB41F1" w:rsidP="00DB41F1">
                    <w:pPr>
                      <w:jc w:val="left"/>
                    </w:pPr>
                    <w:r w:rsidRPr="00DB41F1">
                      <w:rPr>
                        <w:rFonts w:hint="eastAsia"/>
                      </w:rPr>
                      <w:t xml:space="preserve">1,190.47 </w:t>
                    </w:r>
                  </w:p>
                </w:tc>
              </w:tr>
            </w:tbl>
            <w:p w14:paraId="76CD9FC8" w14:textId="601175F5" w:rsidR="00A34C6E" w:rsidRDefault="00A34C6E"/>
            <w:p w14:paraId="5DEAB99E" w14:textId="77777777" w:rsidR="00A34C6E" w:rsidRDefault="00A34C6E"/>
            <w:tbl>
              <w:tblPr>
                <w:tblStyle w:val="a7"/>
                <w:tblW w:w="11199" w:type="dxa"/>
                <w:tblInd w:w="-1168" w:type="dxa"/>
                <w:tblLook w:val="04A0" w:firstRow="1" w:lastRow="0" w:firstColumn="1" w:lastColumn="0" w:noHBand="0" w:noVBand="1"/>
              </w:tblPr>
              <w:tblGrid>
                <w:gridCol w:w="2524"/>
                <w:gridCol w:w="864"/>
                <w:gridCol w:w="1071"/>
                <w:gridCol w:w="1161"/>
                <w:gridCol w:w="1161"/>
                <w:gridCol w:w="1161"/>
                <w:gridCol w:w="951"/>
                <w:gridCol w:w="1021"/>
                <w:gridCol w:w="1285"/>
              </w:tblGrid>
              <w:tr w:rsidR="00A34C6E" w:rsidRPr="00A34C6E" w14:paraId="3E71C824" w14:textId="77777777" w:rsidTr="00A34C6E">
                <w:trPr>
                  <w:trHeight w:val="402"/>
                </w:trPr>
                <w:tc>
                  <w:tcPr>
                    <w:tcW w:w="4459" w:type="dxa"/>
                    <w:gridSpan w:val="3"/>
                    <w:noWrap/>
                    <w:hideMark/>
                  </w:tcPr>
                  <w:p w14:paraId="4977ACB9" w14:textId="77777777" w:rsidR="00A34C6E" w:rsidRPr="00A34C6E" w:rsidRDefault="00A34C6E">
                    <w:pPr>
                      <w:rPr>
                        <w:b/>
                      </w:rPr>
                    </w:pPr>
                    <w:r w:rsidRPr="00A34C6E">
                      <w:rPr>
                        <w:rFonts w:hint="eastAsia"/>
                        <w:b/>
                      </w:rPr>
                      <w:t>参股公司经营情况（注：适用投资收益占净利润</w:t>
                    </w:r>
                    <w:r w:rsidRPr="00A34C6E">
                      <w:rPr>
                        <w:rFonts w:hint="eastAsia"/>
                        <w:b/>
                      </w:rPr>
                      <w:t>10%</w:t>
                    </w:r>
                    <w:r w:rsidRPr="00A34C6E">
                      <w:rPr>
                        <w:rFonts w:hint="eastAsia"/>
                        <w:b/>
                      </w:rPr>
                      <w:t>以上情况）</w:t>
                    </w:r>
                  </w:p>
                </w:tc>
                <w:tc>
                  <w:tcPr>
                    <w:tcW w:w="1161" w:type="dxa"/>
                    <w:noWrap/>
                    <w:hideMark/>
                  </w:tcPr>
                  <w:p w14:paraId="0F2A12CC" w14:textId="77777777" w:rsidR="00A34C6E" w:rsidRPr="00A34C6E" w:rsidRDefault="00A34C6E">
                    <w:pPr>
                      <w:rPr>
                        <w:b/>
                      </w:rPr>
                    </w:pPr>
                  </w:p>
                </w:tc>
                <w:tc>
                  <w:tcPr>
                    <w:tcW w:w="1161" w:type="dxa"/>
                    <w:noWrap/>
                    <w:hideMark/>
                  </w:tcPr>
                  <w:p w14:paraId="5C1FCA90" w14:textId="77777777" w:rsidR="00A34C6E" w:rsidRPr="00A34C6E" w:rsidRDefault="00A34C6E"/>
                </w:tc>
                <w:tc>
                  <w:tcPr>
                    <w:tcW w:w="1161" w:type="dxa"/>
                    <w:noWrap/>
                    <w:hideMark/>
                  </w:tcPr>
                  <w:p w14:paraId="4AAAE7D4" w14:textId="77777777" w:rsidR="00A34C6E" w:rsidRPr="00A34C6E" w:rsidRDefault="00A34C6E"/>
                </w:tc>
                <w:tc>
                  <w:tcPr>
                    <w:tcW w:w="951" w:type="dxa"/>
                    <w:noWrap/>
                    <w:hideMark/>
                  </w:tcPr>
                  <w:p w14:paraId="198C90FA" w14:textId="77777777" w:rsidR="00A34C6E" w:rsidRPr="00A34C6E" w:rsidRDefault="00A34C6E"/>
                </w:tc>
                <w:tc>
                  <w:tcPr>
                    <w:tcW w:w="1021" w:type="dxa"/>
                    <w:noWrap/>
                    <w:hideMark/>
                  </w:tcPr>
                  <w:p w14:paraId="40A27BF2" w14:textId="77777777" w:rsidR="00A34C6E" w:rsidRPr="00A34C6E" w:rsidRDefault="00A34C6E"/>
                </w:tc>
                <w:tc>
                  <w:tcPr>
                    <w:tcW w:w="1285" w:type="dxa"/>
                    <w:noWrap/>
                    <w:hideMark/>
                  </w:tcPr>
                  <w:p w14:paraId="3479C470" w14:textId="77777777" w:rsidR="00A34C6E" w:rsidRPr="00A34C6E" w:rsidRDefault="00A34C6E" w:rsidP="00A34C6E">
                    <w:pPr>
                      <w:jc w:val="left"/>
                    </w:pPr>
                    <w:r w:rsidRPr="00A34C6E">
                      <w:rPr>
                        <w:rFonts w:hint="eastAsia"/>
                      </w:rPr>
                      <w:t>单位：万元</w:t>
                    </w:r>
                  </w:p>
                </w:tc>
              </w:tr>
              <w:tr w:rsidR="00A34C6E" w:rsidRPr="00A34C6E" w14:paraId="029BAC08" w14:textId="77777777" w:rsidTr="00A34C6E">
                <w:trPr>
                  <w:trHeight w:val="402"/>
                </w:trPr>
                <w:tc>
                  <w:tcPr>
                    <w:tcW w:w="2524" w:type="dxa"/>
                    <w:noWrap/>
                    <w:hideMark/>
                  </w:tcPr>
                  <w:p w14:paraId="2E17E38C" w14:textId="77777777" w:rsidR="00A34C6E" w:rsidRPr="00A34C6E" w:rsidRDefault="00A34C6E" w:rsidP="00A34C6E">
                    <w:pPr>
                      <w:jc w:val="left"/>
                    </w:pPr>
                    <w:r w:rsidRPr="00A34C6E">
                      <w:rPr>
                        <w:rFonts w:hint="eastAsia"/>
                      </w:rPr>
                      <w:t>公司名称</w:t>
                    </w:r>
                  </w:p>
                </w:tc>
                <w:tc>
                  <w:tcPr>
                    <w:tcW w:w="864" w:type="dxa"/>
                    <w:noWrap/>
                    <w:hideMark/>
                  </w:tcPr>
                  <w:p w14:paraId="65813CDC" w14:textId="77777777" w:rsidR="00A34C6E" w:rsidRPr="00A34C6E" w:rsidRDefault="00A34C6E" w:rsidP="00A34C6E">
                    <w:pPr>
                      <w:jc w:val="left"/>
                    </w:pPr>
                    <w:r w:rsidRPr="00A34C6E">
                      <w:rPr>
                        <w:rFonts w:hint="eastAsia"/>
                      </w:rPr>
                      <w:t>持股比例</w:t>
                    </w:r>
                  </w:p>
                </w:tc>
                <w:tc>
                  <w:tcPr>
                    <w:tcW w:w="1071" w:type="dxa"/>
                    <w:noWrap/>
                    <w:hideMark/>
                  </w:tcPr>
                  <w:p w14:paraId="2A08BD4F" w14:textId="77777777" w:rsidR="00A34C6E" w:rsidRPr="00A34C6E" w:rsidRDefault="00A34C6E" w:rsidP="00A34C6E">
                    <w:pPr>
                      <w:jc w:val="left"/>
                    </w:pPr>
                    <w:r w:rsidRPr="00A34C6E">
                      <w:rPr>
                        <w:rFonts w:hint="eastAsia"/>
                      </w:rPr>
                      <w:t xml:space="preserve"> </w:t>
                    </w:r>
                    <w:r w:rsidRPr="00A34C6E">
                      <w:rPr>
                        <w:rFonts w:hint="eastAsia"/>
                      </w:rPr>
                      <w:t>经营范围</w:t>
                    </w:r>
                    <w:r w:rsidRPr="00A34C6E">
                      <w:rPr>
                        <w:rFonts w:hint="eastAsia"/>
                      </w:rPr>
                      <w:t xml:space="preserve"> </w:t>
                    </w:r>
                  </w:p>
                </w:tc>
                <w:tc>
                  <w:tcPr>
                    <w:tcW w:w="1161" w:type="dxa"/>
                    <w:noWrap/>
                    <w:hideMark/>
                  </w:tcPr>
                  <w:p w14:paraId="2C533D11" w14:textId="77777777" w:rsidR="00A34C6E" w:rsidRPr="00A34C6E" w:rsidRDefault="00A34C6E" w:rsidP="00A34C6E">
                    <w:pPr>
                      <w:jc w:val="left"/>
                    </w:pPr>
                    <w:r w:rsidRPr="00A34C6E">
                      <w:rPr>
                        <w:rFonts w:hint="eastAsia"/>
                      </w:rPr>
                      <w:t xml:space="preserve"> </w:t>
                    </w:r>
                    <w:r w:rsidRPr="00A34C6E">
                      <w:rPr>
                        <w:rFonts w:hint="eastAsia"/>
                      </w:rPr>
                      <w:t>注册资本</w:t>
                    </w:r>
                    <w:r w:rsidRPr="00A34C6E">
                      <w:rPr>
                        <w:rFonts w:hint="eastAsia"/>
                      </w:rPr>
                      <w:t xml:space="preserve"> </w:t>
                    </w:r>
                  </w:p>
                </w:tc>
                <w:tc>
                  <w:tcPr>
                    <w:tcW w:w="1161" w:type="dxa"/>
                    <w:noWrap/>
                    <w:hideMark/>
                  </w:tcPr>
                  <w:p w14:paraId="105A85F4" w14:textId="77777777" w:rsidR="00A34C6E" w:rsidRPr="00A34C6E" w:rsidRDefault="00A34C6E" w:rsidP="00A34C6E">
                    <w:pPr>
                      <w:jc w:val="left"/>
                    </w:pPr>
                    <w:r w:rsidRPr="00A34C6E">
                      <w:rPr>
                        <w:rFonts w:hint="eastAsia"/>
                      </w:rPr>
                      <w:t xml:space="preserve"> </w:t>
                    </w:r>
                    <w:r w:rsidRPr="00A34C6E">
                      <w:rPr>
                        <w:rFonts w:hint="eastAsia"/>
                      </w:rPr>
                      <w:t>资产总额</w:t>
                    </w:r>
                    <w:r w:rsidRPr="00A34C6E">
                      <w:rPr>
                        <w:rFonts w:hint="eastAsia"/>
                      </w:rPr>
                      <w:t xml:space="preserve"> </w:t>
                    </w:r>
                  </w:p>
                </w:tc>
                <w:tc>
                  <w:tcPr>
                    <w:tcW w:w="1161" w:type="dxa"/>
                    <w:noWrap/>
                    <w:hideMark/>
                  </w:tcPr>
                  <w:p w14:paraId="7BD18DC5" w14:textId="77777777" w:rsidR="00A34C6E" w:rsidRPr="00A34C6E" w:rsidRDefault="00A34C6E" w:rsidP="00A34C6E">
                    <w:pPr>
                      <w:jc w:val="left"/>
                    </w:pPr>
                    <w:r w:rsidRPr="00A34C6E">
                      <w:rPr>
                        <w:rFonts w:hint="eastAsia"/>
                      </w:rPr>
                      <w:t xml:space="preserve"> </w:t>
                    </w:r>
                    <w:r w:rsidRPr="00A34C6E">
                      <w:rPr>
                        <w:rFonts w:hint="eastAsia"/>
                      </w:rPr>
                      <w:t>净资产</w:t>
                    </w:r>
                    <w:r w:rsidRPr="00A34C6E">
                      <w:rPr>
                        <w:rFonts w:hint="eastAsia"/>
                      </w:rPr>
                      <w:t xml:space="preserve"> </w:t>
                    </w:r>
                  </w:p>
                </w:tc>
                <w:tc>
                  <w:tcPr>
                    <w:tcW w:w="951" w:type="dxa"/>
                    <w:noWrap/>
                    <w:hideMark/>
                  </w:tcPr>
                  <w:p w14:paraId="3138BE3F" w14:textId="77777777" w:rsidR="00A34C6E" w:rsidRPr="00A34C6E" w:rsidRDefault="00A34C6E" w:rsidP="00A34C6E">
                    <w:pPr>
                      <w:jc w:val="left"/>
                    </w:pPr>
                    <w:r w:rsidRPr="00A34C6E">
                      <w:rPr>
                        <w:rFonts w:hint="eastAsia"/>
                      </w:rPr>
                      <w:t xml:space="preserve"> </w:t>
                    </w:r>
                    <w:r w:rsidRPr="00A34C6E">
                      <w:rPr>
                        <w:rFonts w:hint="eastAsia"/>
                      </w:rPr>
                      <w:t>主营业务收入</w:t>
                    </w:r>
                    <w:r w:rsidRPr="00A34C6E">
                      <w:rPr>
                        <w:rFonts w:hint="eastAsia"/>
                      </w:rPr>
                      <w:t xml:space="preserve"> </w:t>
                    </w:r>
                  </w:p>
                </w:tc>
                <w:tc>
                  <w:tcPr>
                    <w:tcW w:w="1021" w:type="dxa"/>
                    <w:noWrap/>
                    <w:hideMark/>
                  </w:tcPr>
                  <w:p w14:paraId="68E73E24" w14:textId="77777777" w:rsidR="00A34C6E" w:rsidRPr="00A34C6E" w:rsidRDefault="00A34C6E" w:rsidP="00A34C6E">
                    <w:pPr>
                      <w:jc w:val="left"/>
                    </w:pPr>
                    <w:r w:rsidRPr="00A34C6E">
                      <w:rPr>
                        <w:rFonts w:hint="eastAsia"/>
                      </w:rPr>
                      <w:t xml:space="preserve"> </w:t>
                    </w:r>
                    <w:r w:rsidRPr="00A34C6E">
                      <w:rPr>
                        <w:rFonts w:hint="eastAsia"/>
                      </w:rPr>
                      <w:t>净利润</w:t>
                    </w:r>
                    <w:r w:rsidRPr="00A34C6E">
                      <w:rPr>
                        <w:rFonts w:hint="eastAsia"/>
                      </w:rPr>
                      <w:t xml:space="preserve"> </w:t>
                    </w:r>
                  </w:p>
                </w:tc>
                <w:tc>
                  <w:tcPr>
                    <w:tcW w:w="1285" w:type="dxa"/>
                    <w:noWrap/>
                    <w:hideMark/>
                  </w:tcPr>
                  <w:p w14:paraId="0A47E152" w14:textId="77777777" w:rsidR="00A34C6E" w:rsidRPr="00A34C6E" w:rsidRDefault="00A34C6E" w:rsidP="00A34C6E">
                    <w:pPr>
                      <w:jc w:val="left"/>
                    </w:pPr>
                    <w:r w:rsidRPr="00A34C6E">
                      <w:rPr>
                        <w:rFonts w:hint="eastAsia"/>
                      </w:rPr>
                      <w:t xml:space="preserve"> </w:t>
                    </w:r>
                    <w:r w:rsidRPr="00A34C6E">
                      <w:rPr>
                        <w:rFonts w:hint="eastAsia"/>
                      </w:rPr>
                      <w:t>归属于母公司净利润</w:t>
                    </w:r>
                    <w:r w:rsidRPr="00A34C6E">
                      <w:rPr>
                        <w:rFonts w:hint="eastAsia"/>
                      </w:rPr>
                      <w:t xml:space="preserve"> </w:t>
                    </w:r>
                  </w:p>
                </w:tc>
              </w:tr>
              <w:tr w:rsidR="00A34C6E" w:rsidRPr="00A34C6E" w14:paraId="60618CF4" w14:textId="77777777" w:rsidTr="00A34C6E">
                <w:trPr>
                  <w:trHeight w:val="402"/>
                </w:trPr>
                <w:tc>
                  <w:tcPr>
                    <w:tcW w:w="2524" w:type="dxa"/>
                    <w:noWrap/>
                    <w:hideMark/>
                  </w:tcPr>
                  <w:p w14:paraId="29236CF3" w14:textId="77777777" w:rsidR="00A34C6E" w:rsidRPr="00A34C6E" w:rsidRDefault="00A34C6E">
                    <w:pPr>
                      <w:jc w:val="left"/>
                    </w:pPr>
                    <w:r w:rsidRPr="00A34C6E">
                      <w:rPr>
                        <w:rFonts w:hint="eastAsia"/>
                      </w:rPr>
                      <w:t>天堂硅谷资产管理集团有限公司</w:t>
                    </w:r>
                  </w:p>
                </w:tc>
                <w:tc>
                  <w:tcPr>
                    <w:tcW w:w="864" w:type="dxa"/>
                    <w:noWrap/>
                    <w:hideMark/>
                  </w:tcPr>
                  <w:p w14:paraId="4F17690A" w14:textId="77777777" w:rsidR="00A34C6E" w:rsidRPr="00A34C6E" w:rsidRDefault="00A34C6E" w:rsidP="00A34C6E">
                    <w:pPr>
                      <w:jc w:val="left"/>
                    </w:pPr>
                    <w:r w:rsidRPr="00A34C6E">
                      <w:rPr>
                        <w:rFonts w:hint="eastAsia"/>
                      </w:rPr>
                      <w:t>27.90%</w:t>
                    </w:r>
                  </w:p>
                </w:tc>
                <w:tc>
                  <w:tcPr>
                    <w:tcW w:w="1071" w:type="dxa"/>
                    <w:noWrap/>
                    <w:hideMark/>
                  </w:tcPr>
                  <w:p w14:paraId="50258F68" w14:textId="77777777" w:rsidR="00A34C6E" w:rsidRPr="00A34C6E" w:rsidRDefault="00A34C6E">
                    <w:pPr>
                      <w:jc w:val="left"/>
                    </w:pPr>
                    <w:r w:rsidRPr="00A34C6E">
                      <w:rPr>
                        <w:rFonts w:hint="eastAsia"/>
                      </w:rPr>
                      <w:t>股权投资、实业开发等</w:t>
                    </w:r>
                  </w:p>
                </w:tc>
                <w:tc>
                  <w:tcPr>
                    <w:tcW w:w="1161" w:type="dxa"/>
                    <w:noWrap/>
                    <w:hideMark/>
                  </w:tcPr>
                  <w:p w14:paraId="4BFB5C67" w14:textId="77777777" w:rsidR="00A34C6E" w:rsidRPr="00A34C6E" w:rsidRDefault="00A34C6E" w:rsidP="00A34C6E">
                    <w:pPr>
                      <w:jc w:val="left"/>
                    </w:pPr>
                    <w:r w:rsidRPr="00A34C6E">
                      <w:rPr>
                        <w:rFonts w:hint="eastAsia"/>
                      </w:rPr>
                      <w:t xml:space="preserve">120,000.00 </w:t>
                    </w:r>
                  </w:p>
                </w:tc>
                <w:tc>
                  <w:tcPr>
                    <w:tcW w:w="1161" w:type="dxa"/>
                    <w:noWrap/>
                    <w:hideMark/>
                  </w:tcPr>
                  <w:p w14:paraId="0514AA2C" w14:textId="77777777" w:rsidR="00A34C6E" w:rsidRPr="00A34C6E" w:rsidRDefault="00A34C6E" w:rsidP="00A34C6E">
                    <w:pPr>
                      <w:jc w:val="left"/>
                    </w:pPr>
                    <w:r w:rsidRPr="00A34C6E">
                      <w:rPr>
                        <w:rFonts w:hint="eastAsia"/>
                      </w:rPr>
                      <w:t xml:space="preserve">177,422.02 </w:t>
                    </w:r>
                  </w:p>
                </w:tc>
                <w:tc>
                  <w:tcPr>
                    <w:tcW w:w="1161" w:type="dxa"/>
                    <w:noWrap/>
                    <w:hideMark/>
                  </w:tcPr>
                  <w:p w14:paraId="04D109CB" w14:textId="77777777" w:rsidR="00A34C6E" w:rsidRPr="00A34C6E" w:rsidRDefault="00A34C6E" w:rsidP="00A34C6E">
                    <w:pPr>
                      <w:jc w:val="left"/>
                    </w:pPr>
                    <w:r w:rsidRPr="00A34C6E">
                      <w:rPr>
                        <w:rFonts w:hint="eastAsia"/>
                      </w:rPr>
                      <w:t xml:space="preserve">162,476.80 </w:t>
                    </w:r>
                  </w:p>
                </w:tc>
                <w:tc>
                  <w:tcPr>
                    <w:tcW w:w="951" w:type="dxa"/>
                    <w:noWrap/>
                    <w:hideMark/>
                  </w:tcPr>
                  <w:p w14:paraId="62715FE0" w14:textId="77777777" w:rsidR="00A34C6E" w:rsidRPr="00A34C6E" w:rsidRDefault="00A34C6E" w:rsidP="00A34C6E">
                    <w:pPr>
                      <w:jc w:val="left"/>
                    </w:pPr>
                    <w:r w:rsidRPr="00A34C6E">
                      <w:rPr>
                        <w:rFonts w:hint="eastAsia"/>
                      </w:rPr>
                      <w:t xml:space="preserve">4,248.18 </w:t>
                    </w:r>
                  </w:p>
                </w:tc>
                <w:tc>
                  <w:tcPr>
                    <w:tcW w:w="1021" w:type="dxa"/>
                    <w:noWrap/>
                    <w:hideMark/>
                  </w:tcPr>
                  <w:p w14:paraId="3277F7E2" w14:textId="77777777" w:rsidR="00A34C6E" w:rsidRPr="00A34C6E" w:rsidRDefault="00A34C6E" w:rsidP="00A34C6E">
                    <w:pPr>
                      <w:jc w:val="left"/>
                    </w:pPr>
                    <w:r w:rsidRPr="00A34C6E">
                      <w:rPr>
                        <w:rFonts w:hint="eastAsia"/>
                      </w:rPr>
                      <w:t xml:space="preserve">-4,460.05 </w:t>
                    </w:r>
                  </w:p>
                </w:tc>
                <w:tc>
                  <w:tcPr>
                    <w:tcW w:w="1285" w:type="dxa"/>
                    <w:noWrap/>
                    <w:hideMark/>
                  </w:tcPr>
                  <w:p w14:paraId="3F6D54F8" w14:textId="77777777" w:rsidR="00A34C6E" w:rsidRPr="00A34C6E" w:rsidRDefault="00A34C6E" w:rsidP="00A34C6E">
                    <w:pPr>
                      <w:jc w:val="left"/>
                    </w:pPr>
                    <w:r w:rsidRPr="00A34C6E">
                      <w:rPr>
                        <w:rFonts w:hint="eastAsia"/>
                      </w:rPr>
                      <w:t xml:space="preserve">-4,480.50 </w:t>
                    </w:r>
                  </w:p>
                </w:tc>
              </w:tr>
            </w:tbl>
            <w:p w14:paraId="4D74B708" w14:textId="63D4D3C9" w:rsidR="00C33987" w:rsidRDefault="00096D1F"/>
          </w:sdtContent>
        </w:sdt>
      </w:sdtContent>
    </w:sdt>
    <w:p w14:paraId="119E7DDC" w14:textId="77777777" w:rsidR="00C33987" w:rsidRDefault="00C33987"/>
    <w:sdt>
      <w:sdtPr>
        <w:rPr>
          <w:rFonts w:ascii="宋体" w:hAnsi="宋体" w:cs="宋体"/>
          <w:b w:val="0"/>
          <w:bCs/>
          <w:kern w:val="0"/>
          <w:szCs w:val="24"/>
        </w:rPr>
        <w:alias w:val="模块:公司控制的结构化主体情况"/>
        <w:tag w:val="_SEC_1ac5f271c9c14f569093b3be96ecc8d2"/>
        <w:id w:val="780064270"/>
        <w:lock w:val="sdtLocked"/>
        <w:placeholder>
          <w:docPart w:val="GBC22222222222222222222222222222"/>
        </w:placeholder>
      </w:sdtPr>
      <w:sdtEndPr>
        <w:rPr>
          <w:szCs w:val="21"/>
        </w:rPr>
      </w:sdtEndPr>
      <w:sdtContent>
        <w:p w14:paraId="084F0D22" w14:textId="77777777" w:rsidR="00C33987" w:rsidRDefault="00A814ED">
          <w:pPr>
            <w:pStyle w:val="3"/>
            <w:numPr>
              <w:ilvl w:val="0"/>
              <w:numId w:val="8"/>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EndPr/>
          <w:sdtContent>
            <w:p w14:paraId="2B66BF91" w14:textId="3D5E69C9" w:rsidR="00C33987" w:rsidRDefault="00A814ED" w:rsidP="00E02BC7">
              <w:r>
                <w:fldChar w:fldCharType="begin"/>
              </w:r>
              <w:r w:rsidR="00E02BC7">
                <w:instrText xml:space="preserve"> MACROBUTTON  SnrToggleCheckbox □适用 </w:instrText>
              </w:r>
              <w:r>
                <w:fldChar w:fldCharType="end"/>
              </w:r>
              <w:r>
                <w:fldChar w:fldCharType="begin"/>
              </w:r>
              <w:r w:rsidR="00E02BC7">
                <w:instrText xml:space="preserve"> MACROBUTTON  SnrToggleCheckbox √不适用 </w:instrText>
              </w:r>
              <w:r>
                <w:fldChar w:fldCharType="end"/>
              </w:r>
            </w:p>
          </w:sdtContent>
        </w:sdt>
      </w:sdtContent>
    </w:sdt>
    <w:p w14:paraId="1FCFEDED" w14:textId="77777777" w:rsidR="00C33987" w:rsidRDefault="00C33987"/>
    <w:p w14:paraId="06E7652F" w14:textId="77777777" w:rsidR="00C33987" w:rsidRDefault="00A814ED">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lastRenderedPageBreak/>
        <w:t>其他披露事项</w:t>
      </w:r>
    </w:p>
    <w:sdt>
      <w:sdtPr>
        <w:rPr>
          <w:rFonts w:ascii="宋体" w:hAnsi="宋体" w:cs="宋体"/>
          <w:b w:val="0"/>
          <w:bCs/>
          <w:kern w:val="0"/>
          <w:szCs w:val="24"/>
        </w:rPr>
        <w:alias w:val="模块:可能面对的风险"/>
        <w:tag w:val="_SEC_81e2de17d1214ba3b0e3ff89b6c2b65d"/>
        <w:id w:val="698202079"/>
        <w:lock w:val="sdtLocked"/>
        <w:placeholder>
          <w:docPart w:val="GBC22222222222222222222222222222"/>
        </w:placeholder>
      </w:sdtPr>
      <w:sdtEndPr>
        <w:rPr>
          <w:rFonts w:hint="eastAsia"/>
          <w:szCs w:val="21"/>
        </w:rPr>
      </w:sdtEndPr>
      <w:sdtContent>
        <w:p w14:paraId="76216582" w14:textId="77777777" w:rsidR="00C33987" w:rsidRDefault="00A814ED">
          <w:pPr>
            <w:pStyle w:val="3"/>
            <w:numPr>
              <w:ilvl w:val="0"/>
              <w:numId w:val="87"/>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EndPr/>
          <w:sdtContent>
            <w:p w14:paraId="7A401739" w14:textId="6767F502" w:rsidR="00C33987" w:rsidRDefault="00A814ED">
              <w:r>
                <w:fldChar w:fldCharType="begin"/>
              </w:r>
              <w:r w:rsidR="002B5FAC">
                <w:instrText xml:space="preserve"> MACROBUTTON  SnrToggleCheckbox √适用 </w:instrText>
              </w:r>
              <w:r>
                <w:fldChar w:fldCharType="end"/>
              </w:r>
              <w:r>
                <w:fldChar w:fldCharType="begin"/>
              </w:r>
              <w:r w:rsidR="002B5FAC">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EndPr/>
          <w:sdtContent>
            <w:p w14:paraId="62A91102" w14:textId="77777777" w:rsidR="002B5FAC" w:rsidRPr="002B5FAC" w:rsidRDefault="002B5FAC" w:rsidP="002B5FAC">
              <w:pPr>
                <w:ind w:firstLineChars="200" w:firstLine="420"/>
              </w:pPr>
              <w:r w:rsidRPr="002B5FAC">
                <w:t>1.业务拓展风险：我国水务市场化改革的发展，导致竞争日趋激烈，国内水务市场并购重组加剧，优质水务项目资源减少，项目亦趋于中小型化，收购难度及成本均大幅增加。一定程度上影响公司业务扩张的速度。</w:t>
              </w:r>
            </w:p>
            <w:p w14:paraId="0AFE64A7" w14:textId="77777777" w:rsidR="002B5FAC" w:rsidRPr="002B5FAC" w:rsidRDefault="002B5FAC" w:rsidP="002B5FAC">
              <w:pPr>
                <w:ind w:firstLineChars="200" w:firstLine="420"/>
              </w:pPr>
              <w:r w:rsidRPr="002B5FAC">
                <w:t>应对措施：公司将顺应市场发展趋势，在做深做</w:t>
              </w:r>
              <w:proofErr w:type="gramStart"/>
              <w:r w:rsidRPr="002B5FAC">
                <w:t>透做优现有</w:t>
              </w:r>
              <w:proofErr w:type="gramEnd"/>
              <w:r w:rsidRPr="002B5FAC">
                <w:t>水务项目的基础上，加大市场拓展的广度和深度，及时跟踪市场信息，同时进一步加强投资决策控制，提升项目风险管控力度，积极寻求项目拓展新途径。</w:t>
              </w:r>
            </w:p>
            <w:p w14:paraId="5C6815DC" w14:textId="77777777" w:rsidR="002B5FAC" w:rsidRPr="002B5FAC" w:rsidRDefault="002B5FAC" w:rsidP="002B5FAC">
              <w:pPr>
                <w:ind w:firstLineChars="200" w:firstLine="420"/>
              </w:pPr>
              <w:r w:rsidRPr="002B5FAC">
                <w:t>2.政策风险：供水、污水处理等环保项目具有公益性和投资周期长的特征，且水价调整的时间与力度也具有一定的不确定性，致使水务投资面临一定的政策风险，受到来自法律、政策、地方规定等制约。从“十二五”规划开始，规划明确了将大力推进农村集中式供水，提升供排水、污水垃圾处理等基础设施; “十三五”期间，规划明确了要加快城镇污水处理设施和管网建设改造、推进污泥无害化处理和资源化利用。到“十四五”时期，根据《“十四五”规划和2035年远景目标刚要》，推进城镇污水管网全覆盖和农村生活污水治理，实施国家节水行动，鼓励再生水利用成水务行业的主要任务，这对于企业提出较高的提升改造技术要求。</w:t>
              </w:r>
            </w:p>
            <w:p w14:paraId="201B85CC" w14:textId="77777777" w:rsidR="002B5FAC" w:rsidRPr="002B5FAC" w:rsidRDefault="002B5FAC" w:rsidP="002B5FAC">
              <w:pPr>
                <w:ind w:firstLineChars="200" w:firstLine="420"/>
              </w:pPr>
              <w:r w:rsidRPr="002B5FAC">
                <w:t>同时随着排放标准及环保检查要求的逐步提升，财税［2015］78号文的增值税政策及处罚政策（“已享受本通知规定的增值税即征即退政策的纳税人，因违反税收、环境保护的法律法规受到处罚的，自处罚决定下达的次月起36个月内，不得享受本通知规定的增值税即征即退政策。”）给企业带来税收、技术改造投入加大等风险。</w:t>
              </w:r>
            </w:p>
            <w:p w14:paraId="5AE893A9" w14:textId="77777777" w:rsidR="002B5FAC" w:rsidRPr="002B5FAC" w:rsidRDefault="002B5FAC" w:rsidP="002B5FAC">
              <w:pPr>
                <w:ind w:firstLineChars="200" w:firstLine="420"/>
              </w:pPr>
              <w:r w:rsidRPr="002B5FAC">
                <w:t>应对措施：随着环境保护的需求日益迫切，环保行业整体政策面将长期向好，公司将密切关注国家宏观经济政策的变化，充分利用国家给予的各项优惠政策，争取政策优惠，同时加强对市场和产业政策信息的采集和研究分析，充分整合技术力量，积极进行必要的设施工艺改造和技术提升，提升公司水务专业化管理水平，通过加强成本监控提升盈利空间。</w:t>
              </w:r>
            </w:p>
            <w:p w14:paraId="2775AF36" w14:textId="77777777" w:rsidR="002B5FAC" w:rsidRPr="002B5FAC" w:rsidRDefault="002B5FAC" w:rsidP="002B5FAC">
              <w:pPr>
                <w:ind w:firstLineChars="200" w:firstLine="420"/>
              </w:pPr>
              <w:r w:rsidRPr="002B5FAC">
                <w:t>3.水质及成本控制风险：针对水质污染现象发生的不确定性，一定程度上会影响水厂的正常运营，并给用水安全带来了威胁，同时随着能源、人工、管材、原材料等价格持续上升，在一定程度上压缩了水务业务的盈利空间。</w:t>
              </w:r>
            </w:p>
            <w:p w14:paraId="68CF64E9" w14:textId="77777777" w:rsidR="002B5FAC" w:rsidRPr="002B5FAC" w:rsidRDefault="002B5FAC" w:rsidP="002B5FAC">
              <w:pPr>
                <w:ind w:firstLineChars="200" w:firstLine="420"/>
              </w:pPr>
              <w:bookmarkStart w:id="37" w:name="_Hlk34600244"/>
              <w:r w:rsidRPr="002B5FAC">
                <w:t>应对措施：</w:t>
              </w:r>
              <w:bookmarkEnd w:id="37"/>
              <w:r w:rsidRPr="002B5FAC">
                <w:t>公司将加强取水口附近水质监测，增加药剂投加设备，制订应急预防措施，并有计划实施水厂工艺升级改造项目，以保证自来水厂安全、优质供水。另一方面充分整合技术力量，积极进行必要的设施工艺改造和技术提升，提升公司水务专业化管理水平，达到节能降耗和降低运营成本。同时将积极与当地政府沟通，探讨水价的适时调整。</w:t>
              </w:r>
            </w:p>
            <w:p w14:paraId="775F249E" w14:textId="77777777" w:rsidR="002B5FAC" w:rsidRPr="002B5FAC" w:rsidRDefault="002B5FAC" w:rsidP="002B5FAC">
              <w:pPr>
                <w:ind w:firstLineChars="200" w:firstLine="420"/>
              </w:pPr>
              <w:r w:rsidRPr="002B5FAC">
                <w:t>4.水量增量可能达不到预期风险：今年受疫情影响，地方经济发展缓慢，经营用水和旅游行业用水量出现下降，公司整体供售水量增长放缓，增量达不到年初预期。</w:t>
              </w:r>
            </w:p>
            <w:p w14:paraId="180CC9C5" w14:textId="77777777" w:rsidR="002B5FAC" w:rsidRPr="002B5FAC" w:rsidRDefault="002B5FAC" w:rsidP="002B5FAC">
              <w:pPr>
                <w:ind w:firstLineChars="200" w:firstLine="420"/>
              </w:pPr>
              <w:r w:rsidRPr="002B5FAC">
                <w:t xml:space="preserve"> 应对措施：一方面通过合理调节管网压力、</w:t>
              </w:r>
              <w:proofErr w:type="gramStart"/>
              <w:r w:rsidRPr="002B5FAC">
                <w:t>主动控漏和</w:t>
              </w:r>
              <w:proofErr w:type="gramEnd"/>
              <w:r w:rsidRPr="002B5FAC">
                <w:t>提高管网抢修及时率等措施降低管网漏损率；另一方面，做好管网延伸工作，扩大供水范围，增加用户数量，从而提高公司供水量。</w:t>
              </w:r>
            </w:p>
            <w:p w14:paraId="3DA55485" w14:textId="77777777" w:rsidR="002B5FAC" w:rsidRPr="002B5FAC" w:rsidRDefault="002B5FAC" w:rsidP="002B5FAC">
              <w:pPr>
                <w:ind w:firstLineChars="200" w:firstLine="420"/>
              </w:pPr>
              <w:r w:rsidRPr="002B5FAC">
                <w:t>5.供水价格和污水处理服务费价格标准调整受限的风险：公司因水务设施改扩建、设施更新等原因导致成本上涨，可以向当地有关政府部门提出调整水价的申请，但价格的调整申请需经过政府部门的成本监审并需要履行一系列程序，因此，公司存在水务成本上升，而水价不能及时得到调整导致效益下滑的风险。</w:t>
              </w:r>
            </w:p>
            <w:p w14:paraId="07C7CE3C" w14:textId="0AA856E0" w:rsidR="00C33987" w:rsidRDefault="002B5FAC" w:rsidP="002B5FAC">
              <w:pPr>
                <w:ind w:firstLineChars="200" w:firstLine="420"/>
              </w:pPr>
              <w:r w:rsidRPr="002B5FAC">
                <w:t>应对措施：公司将加强与政府相关部门的衔接，密切关注成本上升对公司效益的影响，积极跟踪、落实价格调整申报工作。</w:t>
              </w:r>
            </w:p>
          </w:sdtContent>
        </w:sdt>
      </w:sdtContent>
    </w:sdt>
    <w:p w14:paraId="173F9643" w14:textId="77777777" w:rsidR="00C33987" w:rsidRDefault="00C33987"/>
    <w:sdt>
      <w:sdtPr>
        <w:rPr>
          <w:rFonts w:ascii="宋体" w:hAnsi="宋体" w:cs="宋体"/>
          <w:b w:val="0"/>
          <w:bCs/>
          <w:kern w:val="0"/>
          <w:szCs w:val="24"/>
        </w:rPr>
        <w:alias w:val="模块:其他披露事项"/>
        <w:tag w:val="_SEC_2d00d0d8a1b7409b884a0beb6a447e0d"/>
        <w:id w:val="-451022048"/>
        <w:lock w:val="sdtLocked"/>
        <w:placeholder>
          <w:docPart w:val="GBC22222222222222222222222222222"/>
        </w:placeholder>
      </w:sdtPr>
      <w:sdtEndPr>
        <w:rPr>
          <w:szCs w:val="21"/>
        </w:rPr>
      </w:sdtEndPr>
      <w:sdtContent>
        <w:p w14:paraId="7D74403C" w14:textId="77777777" w:rsidR="00C33987" w:rsidRDefault="00A814ED">
          <w:pPr>
            <w:pStyle w:val="3"/>
            <w:numPr>
              <w:ilvl w:val="0"/>
              <w:numId w:val="87"/>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EndPr/>
          <w:sdtContent>
            <w:p w14:paraId="6FD12AF7" w14:textId="3CF4278F" w:rsidR="002B5FAC" w:rsidRDefault="00A814ED" w:rsidP="002B5FAC">
              <w:r>
                <w:fldChar w:fldCharType="begin"/>
              </w:r>
              <w:r w:rsidR="002B5FAC">
                <w:instrText xml:space="preserve"> MACROBUTTON  SnrToggleCheckbox □适用 </w:instrText>
              </w:r>
              <w:r>
                <w:fldChar w:fldCharType="end"/>
              </w:r>
              <w:r>
                <w:fldChar w:fldCharType="begin"/>
              </w:r>
              <w:r w:rsidR="002B5FAC">
                <w:instrText xml:space="preserve"> MACROBUTTON  SnrToggleCheckbox √不适用 </w:instrText>
              </w:r>
              <w:r>
                <w:fldChar w:fldCharType="end"/>
              </w:r>
            </w:p>
          </w:sdtContent>
        </w:sdt>
        <w:p w14:paraId="466A3898" w14:textId="24337283" w:rsidR="00C33987" w:rsidRDefault="00096D1F" w:rsidP="002B5FAC">
          <w:pPr>
            <w:ind w:firstLineChars="200" w:firstLine="420"/>
          </w:pPr>
        </w:p>
      </w:sdtContent>
    </w:sdt>
    <w:bookmarkEnd w:id="33"/>
    <w:bookmarkEnd w:id="32"/>
    <w:p w14:paraId="740A0A97" w14:textId="77777777" w:rsidR="00C33987" w:rsidRDefault="00C33987"/>
    <w:p w14:paraId="404527DC" w14:textId="77777777" w:rsidR="00C33987" w:rsidRDefault="00A814ED">
      <w:pPr>
        <w:pStyle w:val="10"/>
        <w:numPr>
          <w:ilvl w:val="0"/>
          <w:numId w:val="3"/>
        </w:numPr>
        <w:rPr>
          <w:rFonts w:ascii="黑体" w:hAnsi="黑体"/>
        </w:rPr>
      </w:pPr>
      <w:bookmarkStart w:id="38" w:name="_Toc76114275"/>
      <w:r>
        <w:rPr>
          <w:rFonts w:ascii="黑体" w:hAnsi="黑体" w:hint="eastAsia"/>
        </w:rPr>
        <w:lastRenderedPageBreak/>
        <w:t>公司治理</w:t>
      </w:r>
      <w:bookmarkEnd w:id="38"/>
    </w:p>
    <w:bookmarkStart w:id="39" w:name="_Hlk74646363" w:displacedByCustomXml="next"/>
    <w:sdt>
      <w:sdtPr>
        <w:rPr>
          <w:rFonts w:ascii="宋体" w:hAnsi="宋体" w:cs="宋体"/>
          <w:b w:val="0"/>
          <w:bCs/>
          <w:kern w:val="0"/>
          <w:szCs w:val="24"/>
        </w:rPr>
        <w:alias w:val="模块:股东大会情况简介"/>
        <w:tag w:val="_SEC_d8b5f940b6314e479198b8ccc086b98d"/>
        <w:id w:val="-312793699"/>
        <w:lock w:val="sdtLocked"/>
        <w:placeholder>
          <w:docPart w:val="GBC22222222222222222222222222222"/>
        </w:placeholder>
      </w:sdtPr>
      <w:sdtEndPr>
        <w:rPr>
          <w:szCs w:val="21"/>
        </w:rPr>
      </w:sdtEndPr>
      <w:sdtContent>
        <w:p w14:paraId="3816F711" w14:textId="77777777" w:rsidR="00C33987" w:rsidRDefault="00A814ED">
          <w:pPr>
            <w:pStyle w:val="2"/>
            <w:numPr>
              <w:ilvl w:val="0"/>
              <w:numId w:val="114"/>
            </w:numPr>
            <w:tabs>
              <w:tab w:val="left" w:pos="426"/>
            </w:tabs>
            <w:ind w:firstLineChars="0"/>
            <w:jc w:val="left"/>
            <w:rPr>
              <w:rFonts w:ascii="宋体" w:hAnsi="宋体"/>
            </w:rPr>
          </w:pPr>
          <w:r>
            <w:rPr>
              <w:rFonts w:ascii="宋体" w:hAnsi="宋体"/>
            </w:rPr>
            <w:t>股东大会情况简介</w:t>
          </w:r>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419"/>
            <w:gridCol w:w="2551"/>
            <w:gridCol w:w="1414"/>
            <w:gridCol w:w="2977"/>
          </w:tblGrid>
          <w:tr w:rsidR="00C33987" w14:paraId="00A14404" w14:textId="77777777" w:rsidTr="005777C2">
            <w:trPr>
              <w:trHeight w:val="165"/>
            </w:trPr>
            <w:sdt>
              <w:sdtPr>
                <w:tag w:val="_PLD_22bc61a8a37f49b2b6002bda8044b00b"/>
                <w:id w:val="1113335346"/>
                <w:lock w:val="sdtLocked"/>
              </w:sdtPr>
              <w:sdtEndPr/>
              <w:sdtContent>
                <w:tc>
                  <w:tcPr>
                    <w:tcW w:w="772" w:type="pct"/>
                    <w:vAlign w:val="center"/>
                  </w:tcPr>
                  <w:p w14:paraId="64112057" w14:textId="77777777" w:rsidR="00C33987" w:rsidRDefault="00A814ED">
                    <w:pPr>
                      <w:widowControl w:val="0"/>
                      <w:jc w:val="center"/>
                    </w:pPr>
                    <w:r>
                      <w:t>会议届次</w:t>
                    </w:r>
                  </w:p>
                </w:tc>
              </w:sdtContent>
            </w:sdt>
            <w:sdt>
              <w:sdtPr>
                <w:tag w:val="_PLD_4d4c6f75c14e44a5ae87874c2dde133c"/>
                <w:id w:val="-1372224426"/>
                <w:lock w:val="sdtLocked"/>
              </w:sdtPr>
              <w:sdtEndPr/>
              <w:sdtContent>
                <w:tc>
                  <w:tcPr>
                    <w:tcW w:w="717" w:type="pct"/>
                    <w:vAlign w:val="center"/>
                  </w:tcPr>
                  <w:p w14:paraId="0012894B" w14:textId="77777777" w:rsidR="00C33987" w:rsidRDefault="00A814ED">
                    <w:pPr>
                      <w:widowControl w:val="0"/>
                      <w:jc w:val="center"/>
                    </w:pPr>
                    <w:r>
                      <w:t>召开日期</w:t>
                    </w:r>
                  </w:p>
                </w:tc>
              </w:sdtContent>
            </w:sdt>
            <w:sdt>
              <w:sdtPr>
                <w:tag w:val="_PLD_63dde22e2e0a412986c86439c3ed05c3"/>
                <w:id w:val="1028687552"/>
                <w:lock w:val="sdtLocked"/>
              </w:sdtPr>
              <w:sdtEndPr/>
              <w:sdtContent>
                <w:tc>
                  <w:tcPr>
                    <w:tcW w:w="1290" w:type="pct"/>
                    <w:vAlign w:val="center"/>
                  </w:tcPr>
                  <w:p w14:paraId="6229B3FF" w14:textId="77777777" w:rsidR="00C33987" w:rsidRDefault="00A814ED">
                    <w:pPr>
                      <w:widowControl w:val="0"/>
                      <w:jc w:val="center"/>
                    </w:pPr>
                    <w:r>
                      <w:t>决议刊登的指定网站的查询索引</w:t>
                    </w:r>
                  </w:p>
                </w:tc>
              </w:sdtContent>
            </w:sdt>
            <w:sdt>
              <w:sdtPr>
                <w:tag w:val="_PLD_68e4d17d74f541f9b1d7075bcbb5b6c5"/>
                <w:id w:val="-745716911"/>
                <w:lock w:val="sdtLocked"/>
              </w:sdtPr>
              <w:sdtEndPr/>
              <w:sdtContent>
                <w:tc>
                  <w:tcPr>
                    <w:tcW w:w="715" w:type="pct"/>
                    <w:vAlign w:val="center"/>
                  </w:tcPr>
                  <w:p w14:paraId="74EB2EDA" w14:textId="77777777" w:rsidR="00C33987" w:rsidRDefault="00A814ED">
                    <w:pPr>
                      <w:widowControl w:val="0"/>
                      <w:jc w:val="center"/>
                    </w:pPr>
                    <w:r>
                      <w:t>决议刊登的披露日期</w:t>
                    </w:r>
                  </w:p>
                </w:tc>
              </w:sdtContent>
            </w:sdt>
            <w:tc>
              <w:tcPr>
                <w:tcW w:w="1505" w:type="pct"/>
                <w:vAlign w:val="center"/>
              </w:tcPr>
              <w:sdt>
                <w:sdtPr>
                  <w:rPr>
                    <w:rFonts w:hint="eastAsia"/>
                  </w:rPr>
                  <w:tag w:val="_PLD_d7d78aa5be2349bcb77c83b55ac046e4"/>
                  <w:id w:val="1648325144"/>
                  <w:lock w:val="sdtLocked"/>
                </w:sdtPr>
                <w:sdtEndPr/>
                <w:sdtContent>
                  <w:p w14:paraId="7D715A47" w14:textId="77777777" w:rsidR="00C33987" w:rsidRDefault="00A814ED">
                    <w:pPr>
                      <w:widowControl w:val="0"/>
                      <w:jc w:val="center"/>
                    </w:pPr>
                    <w:r>
                      <w:rPr>
                        <w:rFonts w:hint="eastAsia"/>
                      </w:rPr>
                      <w:t>会议决议</w:t>
                    </w:r>
                  </w:p>
                </w:sdtContent>
              </w:sdt>
            </w:tc>
          </w:tr>
          <w:sdt>
            <w:sdtPr>
              <w:rPr>
                <w:rFonts w:hint="eastAsia"/>
              </w:rPr>
              <w:alias w:val="股东大会情况"/>
              <w:tag w:val="_TUP_4299ac0eb78c4c11ae0a1812edf5a2f1"/>
              <w:id w:val="805979034"/>
              <w:lock w:val="sdtLocked"/>
              <w:placeholder>
                <w:docPart w:val="GBC11111111111111111111111111111"/>
              </w:placeholder>
            </w:sdtPr>
            <w:sdtEndPr/>
            <w:sdtContent>
              <w:tr w:rsidR="00C33987" w14:paraId="107CAB03" w14:textId="77777777" w:rsidTr="005777C2">
                <w:trPr>
                  <w:trHeight w:val="195"/>
                </w:trPr>
                <w:tc>
                  <w:tcPr>
                    <w:tcW w:w="772" w:type="pct"/>
                  </w:tcPr>
                  <w:p w14:paraId="45BB086C" w14:textId="28D75C96" w:rsidR="00C33987" w:rsidRDefault="00F7772B">
                    <w:pPr>
                      <w:widowControl w:val="0"/>
                      <w:jc w:val="both"/>
                    </w:pPr>
                    <w:r>
                      <w:rPr>
                        <w:rFonts w:hint="eastAsia"/>
                      </w:rPr>
                      <w:t>公司2</w:t>
                    </w:r>
                    <w:r>
                      <w:t>021</w:t>
                    </w:r>
                    <w:r>
                      <w:rPr>
                        <w:rFonts w:hint="eastAsia"/>
                      </w:rPr>
                      <w:t>年度股东大会</w:t>
                    </w:r>
                  </w:p>
                </w:tc>
                <w:tc>
                  <w:tcPr>
                    <w:tcW w:w="717" w:type="pct"/>
                  </w:tcPr>
                  <w:p w14:paraId="333EEF34" w14:textId="58B0E3B9" w:rsidR="00C33987" w:rsidRDefault="006717BC">
                    <w:pPr>
                      <w:widowControl w:val="0"/>
                      <w:jc w:val="both"/>
                    </w:pPr>
                    <w:r>
                      <w:rPr>
                        <w:rFonts w:hint="eastAsia"/>
                      </w:rPr>
                      <w:t>2</w:t>
                    </w:r>
                    <w:r>
                      <w:t>022</w:t>
                    </w:r>
                    <w:r>
                      <w:rPr>
                        <w:rFonts w:hint="eastAsia"/>
                      </w:rPr>
                      <w:t>年5月1</w:t>
                    </w:r>
                    <w:r>
                      <w:t>7</w:t>
                    </w:r>
                    <w:r>
                      <w:rPr>
                        <w:rFonts w:hint="eastAsia"/>
                      </w:rPr>
                      <w:t>日</w:t>
                    </w:r>
                  </w:p>
                </w:tc>
                <w:tc>
                  <w:tcPr>
                    <w:tcW w:w="1290" w:type="pct"/>
                  </w:tcPr>
                  <w:p w14:paraId="2FC56482" w14:textId="77777777" w:rsidR="006717BC" w:rsidRPr="006717BC" w:rsidRDefault="006717BC" w:rsidP="006717BC">
                    <w:pPr>
                      <w:widowControl w:val="0"/>
                      <w:jc w:val="both"/>
                    </w:pPr>
                    <w:r w:rsidRPr="006717BC">
                      <w:t>http://www.sse.com.cn</w:t>
                    </w:r>
                  </w:p>
                  <w:p w14:paraId="106B6646" w14:textId="77777777" w:rsidR="00C33987" w:rsidRPr="006717BC" w:rsidRDefault="00C33987">
                    <w:pPr>
                      <w:widowControl w:val="0"/>
                      <w:jc w:val="both"/>
                    </w:pPr>
                  </w:p>
                </w:tc>
                <w:tc>
                  <w:tcPr>
                    <w:tcW w:w="715" w:type="pct"/>
                  </w:tcPr>
                  <w:p w14:paraId="033F50BE" w14:textId="2D28D861" w:rsidR="00C33987" w:rsidRDefault="006717BC">
                    <w:pPr>
                      <w:widowControl w:val="0"/>
                      <w:jc w:val="both"/>
                    </w:pPr>
                    <w:r>
                      <w:rPr>
                        <w:rFonts w:hint="eastAsia"/>
                      </w:rPr>
                      <w:t>2</w:t>
                    </w:r>
                    <w:r>
                      <w:t>022</w:t>
                    </w:r>
                    <w:r>
                      <w:rPr>
                        <w:rFonts w:hint="eastAsia"/>
                      </w:rPr>
                      <w:t>年5月1</w:t>
                    </w:r>
                    <w:r>
                      <w:t>8</w:t>
                    </w:r>
                    <w:r>
                      <w:rPr>
                        <w:rFonts w:hint="eastAsia"/>
                      </w:rPr>
                      <w:t>日</w:t>
                    </w:r>
                  </w:p>
                </w:tc>
                <w:tc>
                  <w:tcPr>
                    <w:tcW w:w="1505" w:type="pct"/>
                  </w:tcPr>
                  <w:p w14:paraId="034D06B4" w14:textId="40AF2ED9" w:rsidR="005777C2" w:rsidRPr="005777C2" w:rsidRDefault="005777C2" w:rsidP="00083721">
                    <w:pPr>
                      <w:widowControl w:val="0"/>
                      <w:jc w:val="both"/>
                    </w:pPr>
                    <w:r w:rsidRPr="005777C2">
                      <w:rPr>
                        <w:rFonts w:hint="eastAsia"/>
                      </w:rPr>
                      <w:t>1.审议通过《公司202</w:t>
                    </w:r>
                    <w:r w:rsidRPr="005777C2">
                      <w:t>1</w:t>
                    </w:r>
                    <w:r w:rsidRPr="005777C2">
                      <w:rPr>
                        <w:rFonts w:hint="eastAsia"/>
                      </w:rPr>
                      <w:t>年度董事会工作报告》。</w:t>
                    </w:r>
                    <w:r w:rsidRPr="00083721">
                      <w:rPr>
                        <w:rFonts w:hint="eastAsia"/>
                      </w:rPr>
                      <w:t>2.审议通过《公司202</w:t>
                    </w:r>
                    <w:r w:rsidRPr="00083721">
                      <w:t>1</w:t>
                    </w:r>
                    <w:r w:rsidRPr="00083721">
                      <w:rPr>
                        <w:rFonts w:hint="eastAsia"/>
                      </w:rPr>
                      <w:t>年度监事会工作报告》。</w:t>
                    </w:r>
                    <w:r w:rsidRPr="005777C2">
                      <w:t>3</w:t>
                    </w:r>
                    <w:r w:rsidRPr="005777C2">
                      <w:rPr>
                        <w:rFonts w:hint="eastAsia"/>
                      </w:rPr>
                      <w:t>.审议通过《关于公司202</w:t>
                    </w:r>
                    <w:r w:rsidRPr="005777C2">
                      <w:t>1</w:t>
                    </w:r>
                    <w:r w:rsidRPr="005777C2">
                      <w:rPr>
                        <w:rFonts w:hint="eastAsia"/>
                      </w:rPr>
                      <w:t>年度利润分配方案》。</w:t>
                    </w:r>
                    <w:r w:rsidR="00083721" w:rsidRPr="00083721">
                      <w:t>4</w:t>
                    </w:r>
                    <w:r w:rsidR="00083721" w:rsidRPr="00083721">
                      <w:rPr>
                        <w:rFonts w:hint="eastAsia"/>
                      </w:rPr>
                      <w:t>. 审议通过《公司为控股子公司提供担保的议案》。</w:t>
                    </w:r>
                    <w:r w:rsidR="00083721" w:rsidRPr="00083721">
                      <w:t>5</w:t>
                    </w:r>
                    <w:r w:rsidR="00083721" w:rsidRPr="00083721">
                      <w:rPr>
                        <w:rFonts w:hint="eastAsia"/>
                      </w:rPr>
                      <w:t>.审议通过《公司202</w:t>
                    </w:r>
                    <w:r w:rsidR="00083721" w:rsidRPr="00083721">
                      <w:t>1</w:t>
                    </w:r>
                    <w:r w:rsidR="00083721" w:rsidRPr="00083721">
                      <w:rPr>
                        <w:rFonts w:hint="eastAsia"/>
                      </w:rPr>
                      <w:t>年度报告和年报摘要》。</w:t>
                    </w:r>
                    <w:r w:rsidR="00083721" w:rsidRPr="00083721">
                      <w:t>6</w:t>
                    </w:r>
                    <w:r w:rsidR="00083721" w:rsidRPr="00083721">
                      <w:rPr>
                        <w:rFonts w:hint="eastAsia"/>
                      </w:rPr>
                      <w:t>.审议通过《关于公司拟发行中期票据的议案》。</w:t>
                    </w:r>
                  </w:p>
                  <w:p w14:paraId="501FA4C8" w14:textId="3D06E309" w:rsidR="005777C2" w:rsidRPr="005777C2" w:rsidRDefault="005777C2" w:rsidP="005777C2">
                    <w:pPr>
                      <w:widowControl w:val="0"/>
                      <w:jc w:val="both"/>
                    </w:pPr>
                  </w:p>
                  <w:p w14:paraId="2F093D2D" w14:textId="77777777" w:rsidR="00C33987" w:rsidRDefault="00C33987">
                    <w:pPr>
                      <w:widowControl w:val="0"/>
                      <w:jc w:val="both"/>
                    </w:pPr>
                  </w:p>
                </w:tc>
              </w:tr>
            </w:sdtContent>
          </w:sdt>
          <w:sdt>
            <w:sdtPr>
              <w:rPr>
                <w:rFonts w:hint="eastAsia"/>
              </w:rPr>
              <w:alias w:val="股东大会情况"/>
              <w:tag w:val="_TUP_4299ac0eb78c4c11ae0a1812edf5a2f1"/>
              <w:id w:val="-1051842705"/>
              <w:lock w:val="sdtLocked"/>
              <w:placeholder>
                <w:docPart w:val="GBC11111111111111111111111111111"/>
              </w:placeholder>
            </w:sdtPr>
            <w:sdtEndPr>
              <w:rPr>
                <w:bCs w:val="0"/>
              </w:rPr>
            </w:sdtEndPr>
            <w:sdtContent>
              <w:tr w:rsidR="00C33987" w14:paraId="33D35E62" w14:textId="77777777" w:rsidTr="005777C2">
                <w:trPr>
                  <w:trHeight w:val="195"/>
                </w:trPr>
                <w:tc>
                  <w:tcPr>
                    <w:tcW w:w="772" w:type="pct"/>
                  </w:tcPr>
                  <w:p w14:paraId="19B95D65" w14:textId="3CA92F43" w:rsidR="00C33987" w:rsidRDefault="00083721">
                    <w:pPr>
                      <w:widowControl w:val="0"/>
                      <w:jc w:val="both"/>
                    </w:pPr>
                    <w:r>
                      <w:rPr>
                        <w:rFonts w:hint="eastAsia"/>
                      </w:rPr>
                      <w:t>公司2</w:t>
                    </w:r>
                    <w:r>
                      <w:t>022</w:t>
                    </w:r>
                    <w:r>
                      <w:rPr>
                        <w:rFonts w:hint="eastAsia"/>
                      </w:rPr>
                      <w:t>年第一次临时股东大会</w:t>
                    </w:r>
                  </w:p>
                </w:tc>
                <w:tc>
                  <w:tcPr>
                    <w:tcW w:w="717" w:type="pct"/>
                  </w:tcPr>
                  <w:p w14:paraId="7740B438" w14:textId="32BB1E66" w:rsidR="00C33987" w:rsidRDefault="008D30DE">
                    <w:pPr>
                      <w:widowControl w:val="0"/>
                      <w:jc w:val="both"/>
                    </w:pPr>
                    <w:r>
                      <w:rPr>
                        <w:rFonts w:hint="eastAsia"/>
                      </w:rPr>
                      <w:t>2</w:t>
                    </w:r>
                    <w:r>
                      <w:t>022</w:t>
                    </w:r>
                    <w:r>
                      <w:rPr>
                        <w:rFonts w:hint="eastAsia"/>
                      </w:rPr>
                      <w:t>年6月2</w:t>
                    </w:r>
                    <w:r>
                      <w:t>4</w:t>
                    </w:r>
                    <w:r>
                      <w:rPr>
                        <w:rFonts w:hint="eastAsia"/>
                      </w:rPr>
                      <w:t>日</w:t>
                    </w:r>
                  </w:p>
                </w:tc>
                <w:tc>
                  <w:tcPr>
                    <w:tcW w:w="1290" w:type="pct"/>
                  </w:tcPr>
                  <w:p w14:paraId="44774D50" w14:textId="77777777" w:rsidR="00FE47D7" w:rsidRPr="006717BC" w:rsidRDefault="00FE47D7" w:rsidP="00FE47D7">
                    <w:pPr>
                      <w:widowControl w:val="0"/>
                      <w:jc w:val="both"/>
                    </w:pPr>
                    <w:r w:rsidRPr="006717BC">
                      <w:t>http://www.sse.com.cn</w:t>
                    </w:r>
                  </w:p>
                  <w:p w14:paraId="084EC1F5" w14:textId="77777777" w:rsidR="00C33987" w:rsidRPr="00FE47D7" w:rsidRDefault="00C33987">
                    <w:pPr>
                      <w:widowControl w:val="0"/>
                      <w:jc w:val="both"/>
                    </w:pPr>
                  </w:p>
                </w:tc>
                <w:tc>
                  <w:tcPr>
                    <w:tcW w:w="715" w:type="pct"/>
                  </w:tcPr>
                  <w:p w14:paraId="50737FFC" w14:textId="6C550326" w:rsidR="00C33987" w:rsidRDefault="00FE47D7">
                    <w:pPr>
                      <w:widowControl w:val="0"/>
                      <w:jc w:val="both"/>
                    </w:pPr>
                    <w:r>
                      <w:rPr>
                        <w:rFonts w:hint="eastAsia"/>
                      </w:rPr>
                      <w:t>2</w:t>
                    </w:r>
                    <w:r>
                      <w:t>022</w:t>
                    </w:r>
                    <w:r>
                      <w:rPr>
                        <w:rFonts w:hint="eastAsia"/>
                      </w:rPr>
                      <w:t>年6月2</w:t>
                    </w:r>
                    <w:r>
                      <w:t>5</w:t>
                    </w:r>
                    <w:r>
                      <w:rPr>
                        <w:rFonts w:hint="eastAsia"/>
                      </w:rPr>
                      <w:t>日</w:t>
                    </w:r>
                  </w:p>
                </w:tc>
                <w:tc>
                  <w:tcPr>
                    <w:tcW w:w="1505" w:type="pct"/>
                  </w:tcPr>
                  <w:p w14:paraId="7A01D849" w14:textId="01DF40EB" w:rsidR="00C33987" w:rsidRPr="00FE47D7" w:rsidRDefault="00FE47D7">
                    <w:pPr>
                      <w:widowControl w:val="0"/>
                      <w:jc w:val="both"/>
                      <w:rPr>
                        <w:bCs w:val="0"/>
                      </w:rPr>
                    </w:pPr>
                    <w:r w:rsidRPr="00FE47D7">
                      <w:rPr>
                        <w:rFonts w:hint="eastAsia"/>
                        <w:bCs w:val="0"/>
                      </w:rPr>
                      <w:t>1.审议通过《关于公司参与福州江阴港城经济区污水处理厂中期工程特许经营项目投标的议案》。</w:t>
                    </w:r>
                  </w:p>
                </w:tc>
              </w:tr>
            </w:sdtContent>
          </w:sdt>
        </w:tbl>
        <w:p w14:paraId="4ED8A4CD" w14:textId="77777777" w:rsidR="00C33987" w:rsidRDefault="00096D1F"/>
      </w:sdtContent>
    </w:sdt>
    <w:bookmarkEnd w:id="39" w:displacedByCustomXml="prev"/>
    <w:bookmarkStart w:id="40"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14:paraId="68372616" w14:textId="77777777" w:rsidR="00C33987" w:rsidRDefault="00A814ED">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EndPr/>
          <w:sdtContent>
            <w:p w14:paraId="3B477404" w14:textId="17558A6C" w:rsidR="00C33987" w:rsidRDefault="00A814ED" w:rsidP="00F7772B">
              <w:r>
                <w:fldChar w:fldCharType="begin"/>
              </w:r>
              <w:r w:rsidR="00F7772B">
                <w:instrText xml:space="preserve"> MACROBUTTON  SnrToggleCheckbox □适用 </w:instrText>
              </w:r>
              <w:r>
                <w:fldChar w:fldCharType="end"/>
              </w:r>
              <w:r>
                <w:fldChar w:fldCharType="begin"/>
              </w:r>
              <w:r w:rsidR="00F7772B">
                <w:instrText xml:space="preserve"> MACROBUTTON  SnrToggleCheckbox √不适用 </w:instrText>
              </w:r>
              <w:r>
                <w:fldChar w:fldCharType="end"/>
              </w:r>
            </w:p>
          </w:sdtContent>
        </w:sdt>
      </w:sdtContent>
    </w:sdt>
    <w:bookmarkEnd w:id="40" w:displacedByCustomXml="prev"/>
    <w:p w14:paraId="3F3A8A8E" w14:textId="77777777" w:rsidR="00C33987" w:rsidRDefault="00C33987"/>
    <w:sdt>
      <w:sdtPr>
        <w:rPr>
          <w:rFonts w:hint="eastAsia"/>
        </w:rPr>
        <w:alias w:val="模块:股东大会情况说明"/>
        <w:tag w:val="_SEC_bf1ce0d19a464ce2a3d1a1d438ffde42"/>
        <w:id w:val="-772474859"/>
        <w:lock w:val="sdtLocked"/>
        <w:placeholder>
          <w:docPart w:val="GBC22222222222222222222222222222"/>
        </w:placeholder>
      </w:sdtPr>
      <w:sdtEndPr/>
      <w:sdtContent>
        <w:p w14:paraId="43E23FE7" w14:textId="77777777" w:rsidR="00C33987" w:rsidRDefault="00A814ED">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EndPr/>
          <w:sdtContent>
            <w:p w14:paraId="5EA88598" w14:textId="163C899C" w:rsidR="00C33987" w:rsidRDefault="00A814ED" w:rsidP="00895FAF">
              <w:r>
                <w:fldChar w:fldCharType="begin"/>
              </w:r>
              <w:r w:rsidR="00895FAF">
                <w:instrText xml:space="preserve"> MACROBUTTON  SnrToggleCheckbox □适用 </w:instrText>
              </w:r>
              <w:r>
                <w:fldChar w:fldCharType="end"/>
              </w:r>
              <w:r>
                <w:fldChar w:fldCharType="begin"/>
              </w:r>
              <w:r w:rsidR="00895FAF">
                <w:instrText xml:space="preserve"> MACROBUTTON  SnrToggleCheckbox √不适用 </w:instrText>
              </w:r>
              <w:r>
                <w:fldChar w:fldCharType="end"/>
              </w:r>
            </w:p>
          </w:sdtContent>
        </w:sdt>
      </w:sdtContent>
    </w:sdt>
    <w:p w14:paraId="0219FB34" w14:textId="77777777" w:rsidR="00C33987" w:rsidRDefault="00C33987"/>
    <w:bookmarkStart w:id="41" w:name="_Toc342057949" w:displacedByCustomXml="next"/>
    <w:bookmarkStart w:id="42" w:name="_Toc342566009" w:displacedByCustomXml="next"/>
    <w:sdt>
      <w:sdtPr>
        <w:rPr>
          <w:rFonts w:ascii="宋体" w:hAnsi="宋体" w:cs="宋体" w:hint="eastAsia"/>
          <w:b w:val="0"/>
          <w:bCs/>
          <w:kern w:val="0"/>
          <w:szCs w:val="24"/>
        </w:rPr>
        <w:alias w:val="模块:公司董事、监事、高级管理人员变动情况"/>
        <w:tag w:val="_SEC_fe90051e8bfd40b8bb8541284a29b30e"/>
        <w:id w:val="1539862725"/>
        <w:lock w:val="sdtLocked"/>
        <w:placeholder>
          <w:docPart w:val="GBC22222222222222222222222222222"/>
        </w:placeholder>
      </w:sdtPr>
      <w:sdtEndPr>
        <w:rPr>
          <w:szCs w:val="21"/>
        </w:rPr>
      </w:sdtEndPr>
      <w:sdtContent>
        <w:p w14:paraId="39C6AB58" w14:textId="77777777" w:rsidR="00C33987" w:rsidRDefault="00A814ED">
          <w:pPr>
            <w:pStyle w:val="2"/>
            <w:numPr>
              <w:ilvl w:val="0"/>
              <w:numId w:val="114"/>
            </w:numPr>
            <w:tabs>
              <w:tab w:val="left" w:pos="426"/>
            </w:tabs>
            <w:jc w:val="left"/>
            <w:rPr>
              <w:rFonts w:ascii="宋体" w:hAnsi="宋体"/>
            </w:rPr>
          </w:pPr>
          <w:r>
            <w:rPr>
              <w:rFonts w:ascii="宋体" w:hAnsi="宋体" w:hint="eastAsia"/>
            </w:rPr>
            <w:t>公司董事、监事、高级管理人员变动情况</w:t>
          </w:r>
          <w:bookmarkEnd w:id="42"/>
          <w:bookmarkEnd w:id="41"/>
        </w:p>
        <w:sdt>
          <w:sdtPr>
            <w:alias w:val="是否适用：公司董事、监事、高级管理人员变动情况[双击切换]"/>
            <w:tag w:val="_GBC_001d837207464f1aaa52a7fb8cd9d226"/>
            <w:id w:val="-1634090531"/>
            <w:lock w:val="sdtLocked"/>
            <w:placeholder>
              <w:docPart w:val="GBC22222222222222222222222222222"/>
            </w:placeholder>
          </w:sdtPr>
          <w:sdtEndPr/>
          <w:sdtContent>
            <w:p w14:paraId="1DB24D72" w14:textId="6BED75D4" w:rsidR="00C33987" w:rsidRDefault="00A814ED" w:rsidP="00224E1A">
              <w:r>
                <w:fldChar w:fldCharType="begin"/>
              </w:r>
              <w:r w:rsidR="00224E1A">
                <w:instrText xml:space="preserve"> MACROBUTTON  SnrToggleCheckbox □适用 </w:instrText>
              </w:r>
              <w:r>
                <w:fldChar w:fldCharType="end"/>
              </w:r>
              <w:r>
                <w:fldChar w:fldCharType="begin"/>
              </w:r>
              <w:r w:rsidR="00224E1A">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EndPr/>
      <w:sdtContent>
        <w:p w14:paraId="5C51D2F9" w14:textId="77777777" w:rsidR="00C33987" w:rsidRDefault="00A814ED">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EndPr/>
          <w:sdtContent>
            <w:p w14:paraId="7219A978" w14:textId="5C7E7ED7" w:rsidR="00845D0D" w:rsidRDefault="00A814ED" w:rsidP="00224E1A">
              <w:r>
                <w:fldChar w:fldCharType="begin"/>
              </w:r>
              <w:r w:rsidR="00224E1A">
                <w:instrText xml:space="preserve"> MACROBUTTON  SnrToggleCheckbox □适用 </w:instrText>
              </w:r>
              <w:r>
                <w:fldChar w:fldCharType="end"/>
              </w:r>
              <w:r>
                <w:fldChar w:fldCharType="begin"/>
              </w:r>
              <w:r w:rsidR="00224E1A">
                <w:instrText xml:space="preserve"> MACROBUTTON  SnrToggleCheckbox √不适用 </w:instrText>
              </w:r>
              <w:r>
                <w:fldChar w:fldCharType="end"/>
              </w:r>
            </w:p>
          </w:sdtContent>
        </w:sdt>
        <w:p w14:paraId="72239348" w14:textId="549E7297" w:rsidR="00C33987" w:rsidRDefault="00096D1F"/>
      </w:sdtContent>
    </w:sdt>
    <w:p w14:paraId="59D625F8" w14:textId="77777777" w:rsidR="00C33987" w:rsidRDefault="00A814ED">
      <w:pPr>
        <w:pStyle w:val="2"/>
        <w:numPr>
          <w:ilvl w:val="0"/>
          <w:numId w:val="114"/>
        </w:numPr>
        <w:tabs>
          <w:tab w:val="left" w:pos="426"/>
        </w:tabs>
        <w:ind w:left="422" w:hanging="422"/>
        <w:jc w:val="left"/>
        <w:rPr>
          <w:rFonts w:ascii="宋体" w:hAnsi="宋体"/>
        </w:rPr>
      </w:pPr>
      <w:r>
        <w:rPr>
          <w:rFonts w:ascii="宋体" w:hAnsi="宋体"/>
        </w:rPr>
        <w:t>利润分配或资本公积金转增预案</w:t>
      </w:r>
    </w:p>
    <w:p w14:paraId="077B92C2" w14:textId="77777777" w:rsidR="00C33987" w:rsidRDefault="00A814ED">
      <w:pPr>
        <w:rPr>
          <w:b/>
          <w:bCs w:val="0"/>
        </w:rPr>
      </w:pPr>
      <w:r>
        <w:rPr>
          <w:b/>
        </w:rPr>
        <w:t>半年度拟定的利润分配预案、公积金转增股本预案</w:t>
      </w:r>
    </w:p>
    <w:sdt>
      <w:sdtPr>
        <w:rPr>
          <w:rFonts w:ascii="宋体" w:hAnsi="宋体"/>
        </w:rPr>
        <w:alias w:val="模块:半年度拟定的利润分配预案"/>
        <w:tag w:val="_GBC_e4b48d016b974478b1fce3e8671a7227"/>
        <w:id w:val="1587285"/>
        <w:lock w:val="sdtLocked"/>
        <w:placeholder>
          <w:docPart w:val="GBC22222222222222222222222222222"/>
        </w:placeholder>
      </w:sdtPr>
      <w:sdtEndPr/>
      <w:sdtContent>
        <w:tbl>
          <w:tblPr>
            <w:tblStyle w:val="a7"/>
            <w:tblW w:w="0" w:type="auto"/>
            <w:tblLook w:val="04A0" w:firstRow="1" w:lastRow="0" w:firstColumn="1" w:lastColumn="0" w:noHBand="0" w:noVBand="1"/>
          </w:tblPr>
          <w:tblGrid>
            <w:gridCol w:w="4524"/>
            <w:gridCol w:w="4524"/>
          </w:tblGrid>
          <w:tr w:rsidR="00C33987" w14:paraId="2492ECF9" w14:textId="77777777" w:rsidTr="00AD7127">
            <w:sdt>
              <w:sdtPr>
                <w:rPr>
                  <w:rFonts w:ascii="宋体" w:hAnsi="宋体"/>
                </w:rPr>
                <w:tag w:val="_PLD_dee68179c02c4ccc8a9b8d7e3f70f2c6"/>
                <w:id w:val="-933277874"/>
                <w:lock w:val="sdtLocked"/>
              </w:sdtPr>
              <w:sdtEndPr>
                <w:rPr>
                  <w:rFonts w:ascii="Times New Roman" w:hAnsi="Times New Roman"/>
                </w:rPr>
              </w:sdtEndPr>
              <w:sdtContent>
                <w:tc>
                  <w:tcPr>
                    <w:tcW w:w="4524" w:type="dxa"/>
                  </w:tcPr>
                  <w:p w14:paraId="2AB9D307" w14:textId="77777777" w:rsidR="00C33987" w:rsidRDefault="00A814ED">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EndPr/>
              <w:sdtContent>
                <w:tc>
                  <w:tcPr>
                    <w:tcW w:w="4524" w:type="dxa"/>
                  </w:tcPr>
                  <w:p w14:paraId="35E17003" w14:textId="394C4448" w:rsidR="00C33987" w:rsidRDefault="00895FAF">
                    <w:pPr>
                      <w:jc w:val="left"/>
                    </w:pPr>
                    <w:r>
                      <w:rPr>
                        <w:rFonts w:hint="eastAsia"/>
                      </w:rPr>
                      <w:t>否</w:t>
                    </w:r>
                  </w:p>
                </w:tc>
              </w:sdtContent>
            </w:sdt>
          </w:tr>
          <w:tr w:rsidR="00C33987" w14:paraId="4451610F" w14:textId="77777777" w:rsidTr="00AD7127">
            <w:sdt>
              <w:sdtPr>
                <w:tag w:val="_PLD_bd901803dd924026b7c6f59fdd31aad5"/>
                <w:id w:val="-1476370570"/>
                <w:lock w:val="sdtLocked"/>
              </w:sdtPr>
              <w:sdtEndPr/>
              <w:sdtContent>
                <w:tc>
                  <w:tcPr>
                    <w:tcW w:w="4524" w:type="dxa"/>
                  </w:tcPr>
                  <w:p w14:paraId="3399C3AE" w14:textId="77777777" w:rsidR="00C33987" w:rsidRDefault="00A814ED">
                    <w:r>
                      <w:t>每</w:t>
                    </w:r>
                    <w:r>
                      <w:t>10</w:t>
                    </w:r>
                    <w:r>
                      <w:t>股送红股数（股）</w:t>
                    </w:r>
                  </w:p>
                </w:tc>
              </w:sdtContent>
            </w:sdt>
            <w:tc>
              <w:tcPr>
                <w:tcW w:w="4524" w:type="dxa"/>
              </w:tcPr>
              <w:p w14:paraId="2CF4BF08" w14:textId="3DE44FE7" w:rsidR="00C33987" w:rsidRDefault="00895FAF">
                <w:pPr>
                  <w:jc w:val="right"/>
                </w:pPr>
                <w:r>
                  <w:rPr>
                    <w:rFonts w:hint="eastAsia"/>
                  </w:rPr>
                  <w:t>/</w:t>
                </w:r>
              </w:p>
            </w:tc>
          </w:tr>
          <w:tr w:rsidR="00C33987" w14:paraId="53113A97" w14:textId="77777777" w:rsidTr="00AD7127">
            <w:sdt>
              <w:sdtPr>
                <w:tag w:val="_PLD_6cbe2a97f01847b28eeb312b29d1d347"/>
                <w:id w:val="-2090926145"/>
                <w:lock w:val="sdtLocked"/>
              </w:sdtPr>
              <w:sdtEndPr/>
              <w:sdtContent>
                <w:tc>
                  <w:tcPr>
                    <w:tcW w:w="4524" w:type="dxa"/>
                  </w:tcPr>
                  <w:p w14:paraId="01055D69" w14:textId="77777777" w:rsidR="00C33987" w:rsidRDefault="00A814ED">
                    <w:r>
                      <w:t>每</w:t>
                    </w:r>
                    <w:r>
                      <w:t>10</w:t>
                    </w:r>
                    <w:r>
                      <w:t>股派息数</w:t>
                    </w:r>
                    <w:r>
                      <w:t>(</w:t>
                    </w:r>
                    <w:r>
                      <w:t>元</w:t>
                    </w:r>
                    <w:r>
                      <w:t>)</w:t>
                    </w:r>
                    <w:r>
                      <w:t>（含税）</w:t>
                    </w:r>
                  </w:p>
                </w:tc>
              </w:sdtContent>
            </w:sdt>
            <w:tc>
              <w:tcPr>
                <w:tcW w:w="4524" w:type="dxa"/>
              </w:tcPr>
              <w:p w14:paraId="45DD3A45" w14:textId="7ADA3146" w:rsidR="00C33987" w:rsidRDefault="00895FAF">
                <w:pPr>
                  <w:jc w:val="right"/>
                </w:pPr>
                <w:r>
                  <w:rPr>
                    <w:rFonts w:hint="eastAsia"/>
                  </w:rPr>
                  <w:t>0</w:t>
                </w:r>
              </w:p>
            </w:tc>
          </w:tr>
          <w:tr w:rsidR="00C33987" w14:paraId="70FF4CE5" w14:textId="77777777" w:rsidTr="00AD7127">
            <w:sdt>
              <w:sdtPr>
                <w:tag w:val="_PLD_ea0844d0f72e40a392aba3e62b2e7e9c"/>
                <w:id w:val="-1107118254"/>
                <w:lock w:val="sdtLocked"/>
              </w:sdtPr>
              <w:sdtEndPr/>
              <w:sdtContent>
                <w:tc>
                  <w:tcPr>
                    <w:tcW w:w="4524" w:type="dxa"/>
                  </w:tcPr>
                  <w:p w14:paraId="570189C5" w14:textId="77777777" w:rsidR="00C33987" w:rsidRDefault="00A814ED">
                    <w:r>
                      <w:t>每</w:t>
                    </w:r>
                    <w:r>
                      <w:t>10</w:t>
                    </w:r>
                    <w:r>
                      <w:t>股转增数（股）</w:t>
                    </w:r>
                  </w:p>
                </w:tc>
              </w:sdtContent>
            </w:sdt>
            <w:tc>
              <w:tcPr>
                <w:tcW w:w="4524" w:type="dxa"/>
              </w:tcPr>
              <w:p w14:paraId="710F3F60" w14:textId="1FA13AE6" w:rsidR="00C33987" w:rsidRDefault="00895FAF">
                <w:pPr>
                  <w:jc w:val="right"/>
                </w:pPr>
                <w:r>
                  <w:rPr>
                    <w:rFonts w:hint="eastAsia"/>
                  </w:rPr>
                  <w:t>/</w:t>
                </w:r>
              </w:p>
            </w:tc>
          </w:tr>
          <w:tr w:rsidR="00C33987" w14:paraId="64F8BA71" w14:textId="77777777" w:rsidTr="00AD7127">
            <w:sdt>
              <w:sdtPr>
                <w:tag w:val="_PLD_6f4b1db2793f4d00b5b11589fa8a57fc"/>
                <w:id w:val="619574789"/>
                <w:lock w:val="sdtLocked"/>
              </w:sdtPr>
              <w:sdtEndPr/>
              <w:sdtContent>
                <w:tc>
                  <w:tcPr>
                    <w:tcW w:w="9048" w:type="dxa"/>
                    <w:gridSpan w:val="2"/>
                  </w:tcPr>
                  <w:p w14:paraId="0D35D352" w14:textId="77777777" w:rsidR="00C33987" w:rsidRDefault="00A814ED">
                    <w:pPr>
                      <w:jc w:val="center"/>
                    </w:pPr>
                    <w:r>
                      <w:t>利润分配或资本公积金转增预案的相关情况说明</w:t>
                    </w:r>
                  </w:p>
                </w:tc>
              </w:sdtContent>
            </w:sdt>
          </w:tr>
          <w:tr w:rsidR="00C33987" w14:paraId="127A29E7" w14:textId="77777777" w:rsidTr="00AD7127">
            <w:sdt>
              <w:sdtPr>
                <w:alias w:val="利润分配或资本公积金转增预案详细情况"/>
                <w:tag w:val="_GBC_94bed1d7442547dda64f3e2963ffc525"/>
                <w:id w:val="18658139"/>
                <w:lock w:val="sdtLocked"/>
              </w:sdtPr>
              <w:sdtEndPr/>
              <w:sdtContent>
                <w:tc>
                  <w:tcPr>
                    <w:tcW w:w="9048" w:type="dxa"/>
                    <w:gridSpan w:val="2"/>
                  </w:tcPr>
                  <w:p w14:paraId="35157018" w14:textId="22AFC2E7" w:rsidR="00C33987" w:rsidRDefault="00895FAF">
                    <w:r>
                      <w:rPr>
                        <w:rFonts w:hint="eastAsia"/>
                      </w:rPr>
                      <w:t>不适用</w:t>
                    </w:r>
                  </w:p>
                </w:tc>
              </w:sdtContent>
            </w:sdt>
          </w:tr>
        </w:tbl>
        <w:p w14:paraId="73A64CF2" w14:textId="77777777" w:rsidR="00C33987" w:rsidRDefault="00096D1F"/>
      </w:sdtContent>
    </w:sdt>
    <w:p w14:paraId="4DE2CB70" w14:textId="77777777" w:rsidR="00C33987" w:rsidRDefault="00A814ED">
      <w:pPr>
        <w:pStyle w:val="2"/>
        <w:numPr>
          <w:ilvl w:val="0"/>
          <w:numId w:val="114"/>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3"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EndPr>
        <w:rPr>
          <w:szCs w:val="21"/>
        </w:rPr>
      </w:sdtEndPr>
      <w:sdtContent>
        <w:p w14:paraId="10A35458" w14:textId="77777777" w:rsidR="00C33987" w:rsidRDefault="00A814ED">
          <w:pPr>
            <w:pStyle w:val="3"/>
            <w:numPr>
              <w:ilvl w:val="1"/>
              <w:numId w:val="10"/>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EndPr/>
          <w:sdtContent>
            <w:p w14:paraId="23931ED7" w14:textId="7853032F" w:rsidR="00C33987" w:rsidRDefault="00A814ED" w:rsidP="00895FAF">
              <w:r>
                <w:fldChar w:fldCharType="begin"/>
              </w:r>
              <w:r w:rsidR="00895FAF">
                <w:instrText xml:space="preserve"> MACROBUTTON  SnrToggleCheckbox □适用 </w:instrText>
              </w:r>
              <w:r>
                <w:fldChar w:fldCharType="end"/>
              </w:r>
              <w:r>
                <w:fldChar w:fldCharType="begin"/>
              </w:r>
              <w:r w:rsidR="00895FAF">
                <w:instrText xml:space="preserve"> MACROBUTTON  SnrToggleCheckbox √不适用 </w:instrText>
              </w:r>
              <w:r>
                <w:fldChar w:fldCharType="end"/>
              </w:r>
            </w:p>
          </w:sdtContent>
        </w:sdt>
      </w:sdtContent>
    </w:sdt>
    <w:bookmarkEnd w:id="43" w:displacedByCustomXml="prev"/>
    <w:p w14:paraId="5E12D2A1" w14:textId="77777777" w:rsidR="00C33987" w:rsidRDefault="00A814ED">
      <w:pPr>
        <w:pStyle w:val="3"/>
        <w:numPr>
          <w:ilvl w:val="1"/>
          <w:numId w:val="10"/>
        </w:numPr>
        <w:rPr>
          <w:rFonts w:ascii="宋体" w:hAnsi="宋体" w:cs="宋体"/>
          <w:kern w:val="0"/>
          <w:szCs w:val="24"/>
        </w:rPr>
      </w:pPr>
      <w:r>
        <w:rPr>
          <w:rFonts w:ascii="宋体" w:hAnsi="宋体" w:cs="宋体" w:hint="eastAsia"/>
          <w:kern w:val="0"/>
          <w:szCs w:val="24"/>
        </w:rPr>
        <w:t>临时公告未披露或有后续进展的激励情况</w:t>
      </w:r>
    </w:p>
    <w:p w14:paraId="132750FE" w14:textId="77777777" w:rsidR="00C33987" w:rsidRDefault="00A814ED">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EndPr/>
      <w:sdtContent>
        <w:p w14:paraId="665AE654" w14:textId="60A2CAC7" w:rsidR="00032A7A" w:rsidRDefault="00A814ED" w:rsidP="00032A7A">
          <w:r>
            <w:fldChar w:fldCharType="begin"/>
          </w:r>
          <w:r w:rsidR="00032A7A">
            <w:instrText xml:space="preserve"> MACROBUTTON  SnrToggleCheckbox □适用 </w:instrText>
          </w:r>
          <w:r>
            <w:fldChar w:fldCharType="end"/>
          </w:r>
          <w:r>
            <w:fldChar w:fldCharType="begin"/>
          </w:r>
          <w:r w:rsidR="00032A7A">
            <w:instrText xml:space="preserve"> MACROBUTTON  SnrToggleCheckbox √不适用 </w:instrText>
          </w:r>
          <w:r>
            <w:fldChar w:fldCharType="end"/>
          </w:r>
        </w:p>
      </w:sdtContent>
    </w:sdt>
    <w:p w14:paraId="0F142D32" w14:textId="306563D7" w:rsidR="00C33987" w:rsidRDefault="00C33987"/>
    <w:sdt>
      <w:sdtPr>
        <w:rPr>
          <w:rFonts w:hint="eastAsia"/>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14:paraId="14168001" w14:textId="77777777" w:rsidR="00C33987" w:rsidRDefault="00A814ED">
          <w:r>
            <w:rPr>
              <w:rFonts w:hint="eastAsia"/>
            </w:rPr>
            <w:t>其他说明</w:t>
          </w:r>
        </w:p>
        <w:p w14:paraId="392FBF2B" w14:textId="090032E7" w:rsidR="00C33987" w:rsidRDefault="00096D1F" w:rsidP="00032A7A">
          <w:sdt>
            <w:sdtPr>
              <w:rPr>
                <w:rFonts w:hint="eastAsia"/>
              </w:rPr>
              <w:alias w:val="是否适用：股权激励情况的说明[双击切换]"/>
              <w:tag w:val="_GBC_e5a032ecd3e24335b29a38809f65a990"/>
              <w:id w:val="-956096972"/>
              <w:lock w:val="sdtLocked"/>
              <w:placeholder>
                <w:docPart w:val="GBC22222222222222222222222222222"/>
              </w:placeholder>
            </w:sdtPr>
            <w:sdtEndPr/>
            <w:sdtContent>
              <w:r w:rsidR="00A814ED">
                <w:fldChar w:fldCharType="begin"/>
              </w:r>
              <w:r w:rsidR="00032A7A">
                <w:instrText xml:space="preserve"> MACROBUTTON  SnrToggleCheckbox □适用 </w:instrText>
              </w:r>
              <w:r w:rsidR="00A814ED">
                <w:fldChar w:fldCharType="end"/>
              </w:r>
              <w:r w:rsidR="00A814ED">
                <w:fldChar w:fldCharType="begin"/>
              </w:r>
              <w:r w:rsidR="00032A7A">
                <w:instrText xml:space="preserve"> MACROBUTTON  SnrToggleCheckbox √不适用 </w:instrText>
              </w:r>
              <w:r w:rsidR="00A814ED">
                <w:fldChar w:fldCharType="end"/>
              </w:r>
            </w:sdtContent>
          </w:sdt>
        </w:p>
      </w:sdtContent>
    </w:sdt>
    <w:p w14:paraId="77C59402" w14:textId="77777777" w:rsidR="00C33987" w:rsidRDefault="00C33987"/>
    <w:sdt>
      <w:sdtPr>
        <w:rPr>
          <w:rFonts w:hint="eastAsia"/>
        </w:rPr>
        <w:alias w:val="模块:员工持股计划情况"/>
        <w:tag w:val="_SEC_70861e225efc4a6aa2a87c82bdeffa60"/>
        <w:id w:val="29247997"/>
        <w:lock w:val="sdtLocked"/>
        <w:placeholder>
          <w:docPart w:val="GBC22222222222222222222222222222"/>
        </w:placeholder>
      </w:sdtPr>
      <w:sdtEndPr>
        <w:rPr>
          <w:bCs w:val="0"/>
        </w:rPr>
      </w:sdtEndPr>
      <w:sdtContent>
        <w:p w14:paraId="71CC0430" w14:textId="77777777" w:rsidR="00C33987" w:rsidRDefault="00A814ED">
          <w:r>
            <w:rPr>
              <w:rFonts w:hint="eastAsia"/>
            </w:rPr>
            <w:t>员工持股计划情况</w:t>
          </w:r>
        </w:p>
        <w:sdt>
          <w:sdtPr>
            <w:alias w:val="是否适用：员工持股计划情况[双击切换]"/>
            <w:tag w:val="_GBC_60a13b60efda4715a83fed9c5960ee3b"/>
            <w:id w:val="29248015"/>
            <w:lock w:val="sdtLocked"/>
            <w:placeholder>
              <w:docPart w:val="GBC22222222222222222222222222222"/>
            </w:placeholder>
          </w:sdtPr>
          <w:sdtEndPr/>
          <w:sdtContent>
            <w:p w14:paraId="64601C46" w14:textId="60890FEC" w:rsidR="00C33987" w:rsidRDefault="00A814ED" w:rsidP="00032A7A">
              <w:pPr>
                <w:rPr>
                  <w:bCs w:val="0"/>
                </w:rPr>
              </w:pPr>
              <w:r>
                <w:fldChar w:fldCharType="begin"/>
              </w:r>
              <w:r w:rsidR="00032A7A">
                <w:instrText xml:space="preserve"> MACROBUTTON  SnrToggleCheckbox □适用 </w:instrText>
              </w:r>
              <w:r>
                <w:fldChar w:fldCharType="end"/>
              </w:r>
              <w:r>
                <w:fldChar w:fldCharType="begin"/>
              </w:r>
              <w:r w:rsidR="00032A7A">
                <w:instrText xml:space="preserve"> MACROBUTTON  SnrToggleCheckbox √不适用 </w:instrText>
              </w:r>
              <w:r>
                <w:fldChar w:fldCharType="end"/>
              </w:r>
            </w:p>
          </w:sdtContent>
        </w:sdt>
      </w:sdtContent>
    </w:sdt>
    <w:p w14:paraId="5629878A" w14:textId="77777777" w:rsidR="00C33987" w:rsidRDefault="00C33987">
      <w:pPr>
        <w:rPr>
          <w:bCs w:val="0"/>
        </w:rPr>
      </w:pPr>
    </w:p>
    <w:sdt>
      <w:sdtPr>
        <w:rPr>
          <w:rFonts w:hint="eastAsia"/>
        </w:rPr>
        <w:alias w:val="模块:其他激励措施"/>
        <w:tag w:val="_SEC_63920368dc0b49e9a257b190129bf278"/>
        <w:id w:val="29248002"/>
        <w:lock w:val="sdtLocked"/>
        <w:placeholder>
          <w:docPart w:val="GBC22222222222222222222222222222"/>
        </w:placeholder>
      </w:sdtPr>
      <w:sdtEndPr>
        <w:rPr>
          <w:bCs w:val="0"/>
        </w:rPr>
      </w:sdtEndPr>
      <w:sdtContent>
        <w:p w14:paraId="1241985F" w14:textId="77777777" w:rsidR="00C33987" w:rsidRDefault="00A814ED">
          <w:r>
            <w:rPr>
              <w:rFonts w:hint="eastAsia"/>
            </w:rPr>
            <w:t>其他激励措施</w:t>
          </w:r>
        </w:p>
        <w:sdt>
          <w:sdtPr>
            <w:alias w:val="是否适用：其他激励措施[双击切换]"/>
            <w:tag w:val="_GBC_87e3c04518ac4bed97846d84cc8784e1"/>
            <w:id w:val="29248017"/>
            <w:lock w:val="sdtLocked"/>
            <w:placeholder>
              <w:docPart w:val="GBC22222222222222222222222222222"/>
            </w:placeholder>
          </w:sdtPr>
          <w:sdtEndPr/>
          <w:sdtContent>
            <w:p w14:paraId="1D678F82" w14:textId="7E9844C5" w:rsidR="00C33987" w:rsidRDefault="00A814ED" w:rsidP="00032A7A">
              <w:pPr>
                <w:rPr>
                  <w:bCs w:val="0"/>
                </w:rPr>
              </w:pPr>
              <w:r>
                <w:fldChar w:fldCharType="begin"/>
              </w:r>
              <w:r w:rsidR="00032A7A">
                <w:instrText xml:space="preserve"> MACROBUTTON  SnrToggleCheckbox □适用 </w:instrText>
              </w:r>
              <w:r>
                <w:fldChar w:fldCharType="end"/>
              </w:r>
              <w:r>
                <w:fldChar w:fldCharType="begin"/>
              </w:r>
              <w:r w:rsidR="00032A7A">
                <w:instrText xml:space="preserve"> MACROBUTTON  SnrToggleCheckbox √不适用 </w:instrText>
              </w:r>
              <w:r>
                <w:fldChar w:fldCharType="end"/>
              </w:r>
            </w:p>
          </w:sdtContent>
        </w:sdt>
      </w:sdtContent>
    </w:sdt>
    <w:p w14:paraId="28F93124" w14:textId="77777777" w:rsidR="00C33987" w:rsidRDefault="00C33987"/>
    <w:p w14:paraId="7ADEED6B" w14:textId="77777777" w:rsidR="00C33987" w:rsidRDefault="00A814ED">
      <w:pPr>
        <w:pStyle w:val="10"/>
        <w:numPr>
          <w:ilvl w:val="0"/>
          <w:numId w:val="3"/>
        </w:numPr>
        <w:rPr>
          <w:rFonts w:ascii="黑体" w:hAnsi="黑体"/>
        </w:rPr>
      </w:pPr>
      <w:bookmarkStart w:id="44" w:name="_Toc76114276"/>
      <w:r>
        <w:rPr>
          <w:rFonts w:ascii="黑体" w:hAnsi="黑体" w:hint="eastAsia"/>
        </w:rPr>
        <w:t>环境与社会责任</w:t>
      </w:r>
      <w:bookmarkEnd w:id="44"/>
    </w:p>
    <w:p w14:paraId="55471CAD" w14:textId="77777777" w:rsidR="00C33987" w:rsidRDefault="00A814ED">
      <w:pPr>
        <w:pStyle w:val="2"/>
        <w:numPr>
          <w:ilvl w:val="0"/>
          <w:numId w:val="115"/>
        </w:numPr>
        <w:tabs>
          <w:tab w:val="left" w:pos="426"/>
        </w:tabs>
        <w:ind w:firstLineChars="0"/>
        <w:jc w:val="left"/>
        <w:rPr>
          <w:rFonts w:ascii="宋体" w:hAnsi="宋体"/>
        </w:rPr>
      </w:pPr>
      <w:r>
        <w:rPr>
          <w:rFonts w:ascii="宋体" w:hAnsi="宋体" w:hint="eastAsia"/>
        </w:rPr>
        <w:t>环境</w:t>
      </w:r>
      <w:r>
        <w:rPr>
          <w:rFonts w:ascii="宋体" w:hAnsi="宋体"/>
        </w:rPr>
        <w:t>信息情况</w:t>
      </w:r>
    </w:p>
    <w:p w14:paraId="24240DF6" w14:textId="77777777" w:rsidR="00C33987" w:rsidRDefault="00A814ED">
      <w:pPr>
        <w:pStyle w:val="3"/>
        <w:numPr>
          <w:ilvl w:val="0"/>
          <w:numId w:val="9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EndPr/>
      <w:sdtContent>
        <w:p w14:paraId="16386C8A" w14:textId="2B2EBE28" w:rsidR="002B5FAC" w:rsidRDefault="00A814ED" w:rsidP="002B5FAC">
          <w:r>
            <w:fldChar w:fldCharType="begin"/>
          </w:r>
          <w:r w:rsidR="002B5FAC">
            <w:instrText xml:space="preserve"> MACROBUTTON  SnrToggleCheckbox √适用 </w:instrText>
          </w:r>
          <w:r>
            <w:fldChar w:fldCharType="end"/>
          </w:r>
          <w:r>
            <w:fldChar w:fldCharType="begin"/>
          </w:r>
          <w:r w:rsidR="002B5FAC">
            <w:instrText xml:space="preserve"> MACROBUTTON  SnrToggleCheckbox □不适用 </w:instrText>
          </w:r>
          <w:r>
            <w:fldChar w:fldCharType="end"/>
          </w:r>
        </w:p>
      </w:sdtContent>
    </w:sdt>
    <w:sdt>
      <w:sdtPr>
        <w:rPr>
          <w:rFonts w:ascii="宋体" w:hAnsi="宋体" w:cs="宋体" w:hint="eastAsia"/>
          <w:b w:val="0"/>
          <w:bCs/>
          <w:kern w:val="0"/>
          <w:szCs w:val="24"/>
        </w:rPr>
        <w:alias w:val="模块:排污信息"/>
        <w:tag w:val="_SEC_692004cb913244878ef4d9f391681f08"/>
        <w:id w:val="-1581970913"/>
        <w:lock w:val="sdtLocked"/>
        <w:placeholder>
          <w:docPart w:val="D6B20066583E436FA67A998A8469550A"/>
        </w:placeholder>
      </w:sdtPr>
      <w:sdtEndPr>
        <w:rPr>
          <w:rFonts w:hint="default"/>
          <w:szCs w:val="21"/>
        </w:rPr>
      </w:sdtEndPr>
      <w:sdtContent>
        <w:p w14:paraId="60581867" w14:textId="77777777" w:rsidR="002B5FAC" w:rsidRDefault="002B5FAC">
          <w:pPr>
            <w:pStyle w:val="4"/>
            <w:numPr>
              <w:ilvl w:val="0"/>
              <w:numId w:val="92"/>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placeholder>
              <w:docPart w:val="D6B20066583E436FA67A998A8469550A"/>
            </w:placeholder>
          </w:sdtPr>
          <w:sdtEndPr/>
          <w:sdtContent>
            <w:p w14:paraId="2EAD17BD" w14:textId="70FC1D9D" w:rsidR="002B5FAC" w:rsidRDefault="002B5FAC">
              <w:pPr>
                <w:pStyle w:val="ac"/>
                <w:ind w:firstLineChars="0" w:firstLine="0"/>
                <w:rPr>
                  <w:rFonts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宋体" w:hAnsi="宋体" w:hint="eastAsia"/>
            </w:rPr>
            <w:alias w:val="排污信息"/>
            <w:tag w:val="_GBC_28890c46cf8446cc95bd08ae7c7a17dc"/>
            <w:id w:val="1983420274"/>
            <w:lock w:val="sdtLocked"/>
            <w:placeholder>
              <w:docPart w:val="D6B20066583E436FA67A998A8469550A"/>
            </w:placeholder>
          </w:sdtPr>
          <w:sdtEndPr/>
          <w:sdtContent>
            <w:p w14:paraId="5A19B2BC" w14:textId="3B8C2250" w:rsidR="0073478E" w:rsidRPr="0073478E" w:rsidRDefault="0073478E" w:rsidP="0073478E">
              <w:pPr>
                <w:pStyle w:val="ac"/>
                <w:ind w:firstLineChars="0" w:firstLine="0"/>
                <w:rPr>
                  <w:b/>
                </w:rPr>
              </w:pPr>
              <w:r w:rsidRPr="0073478E">
                <w:rPr>
                  <w:rFonts w:hint="eastAsia"/>
                  <w:b/>
                </w:rPr>
                <w:t>一、丽水市供排水有限责任公司（丽水市水阁污水处理厂、</w:t>
              </w:r>
              <w:proofErr w:type="gramStart"/>
              <w:r w:rsidRPr="0073478E">
                <w:rPr>
                  <w:rFonts w:hint="eastAsia"/>
                  <w:b/>
                </w:rPr>
                <w:t>丽水市腊口</w:t>
              </w:r>
              <w:proofErr w:type="gramEnd"/>
              <w:r w:rsidRPr="0073478E">
                <w:rPr>
                  <w:rFonts w:hint="eastAsia"/>
                  <w:b/>
                </w:rPr>
                <w:t>污水处理厂）</w:t>
              </w:r>
            </w:p>
            <w:p w14:paraId="188A5151" w14:textId="77777777" w:rsidR="0073478E" w:rsidRPr="0073478E" w:rsidRDefault="0073478E" w:rsidP="00281CCB">
              <w:pPr>
                <w:pStyle w:val="ac"/>
              </w:pPr>
              <w:r w:rsidRPr="0073478E">
                <w:t>1</w:t>
              </w:r>
              <w:r w:rsidRPr="0073478E">
                <w:t>、丽水市水阁污水处理厂总设计规模</w:t>
              </w:r>
              <w:r w:rsidRPr="0073478E">
                <w:t>10</w:t>
              </w:r>
              <w:r w:rsidRPr="0073478E">
                <w:t>万吨</w:t>
              </w:r>
              <w:r w:rsidRPr="0073478E">
                <w:t>/</w:t>
              </w:r>
              <w:r w:rsidRPr="0073478E">
                <w:t>日，</w:t>
              </w:r>
              <w:proofErr w:type="gramStart"/>
              <w:r w:rsidRPr="0073478E">
                <w:t>现建成</w:t>
              </w:r>
              <w:proofErr w:type="gramEnd"/>
              <w:r w:rsidRPr="0073478E">
                <w:t>一期规模</w:t>
              </w:r>
              <w:r w:rsidRPr="0073478E">
                <w:t>5</w:t>
              </w:r>
              <w:r w:rsidRPr="0073478E">
                <w:t>万吨</w:t>
              </w:r>
              <w:r w:rsidRPr="0073478E">
                <w:t>/</w:t>
              </w:r>
              <w:r w:rsidRPr="0073478E">
                <w:t>日</w:t>
              </w:r>
              <w:r w:rsidRPr="0073478E">
                <w:t>(</w:t>
              </w:r>
              <w:r w:rsidRPr="0073478E">
                <w:t>设计规模</w:t>
              </w:r>
              <w:r w:rsidRPr="0073478E">
                <w:t>5</w:t>
              </w:r>
              <w:r w:rsidRPr="0073478E">
                <w:t>万吨</w:t>
              </w:r>
              <w:r w:rsidRPr="0073478E">
                <w:t>/</w:t>
              </w:r>
              <w:r w:rsidRPr="0073478E">
                <w:t>日</w:t>
              </w:r>
              <w:r w:rsidRPr="0073478E">
                <w:t>)</w:t>
              </w:r>
              <w:r w:rsidRPr="0073478E">
                <w:t>。主要处理丽水市（水阁工业区）生活污水和工业废水。</w:t>
              </w:r>
            </w:p>
            <w:p w14:paraId="0D5E3F8F" w14:textId="77777777" w:rsidR="0073478E" w:rsidRPr="0073478E" w:rsidRDefault="0073478E" w:rsidP="00281CCB">
              <w:pPr>
                <w:pStyle w:val="ac"/>
              </w:pPr>
              <w:r w:rsidRPr="0073478E">
                <w:t>主要污染物为：化学需氧量、氨氮、总氮、生化需氧量、悬浮物、总磷、</w:t>
              </w:r>
              <w:r w:rsidRPr="0073478E">
                <w:t>PH</w:t>
              </w:r>
              <w:r w:rsidRPr="0073478E">
                <w:t>、色度、粪大肠菌群。特征污染物：化学需氧量、氨氮、总氮。</w:t>
              </w:r>
            </w:p>
            <w:p w14:paraId="73B90E16" w14:textId="77777777" w:rsidR="0073478E" w:rsidRPr="0073478E" w:rsidRDefault="0073478E" w:rsidP="00281CCB">
              <w:pPr>
                <w:pStyle w:val="ac"/>
              </w:pPr>
              <w:r w:rsidRPr="0073478E">
                <w:t>其余污染物：动植物油、石油类、阴离子表面活性剂、色度、粪大肠菌群、总汞、烷基汞、总镉、总铬、六价铬、总砷、总铅。</w:t>
              </w:r>
            </w:p>
            <w:p w14:paraId="1D5E6A97" w14:textId="77777777" w:rsidR="0073478E" w:rsidRPr="0073478E" w:rsidRDefault="0073478E" w:rsidP="00281CCB">
              <w:pPr>
                <w:pStyle w:val="ac"/>
              </w:pPr>
              <w:r w:rsidRPr="0073478E">
                <w:t>主要污染物排放情况见下表：</w:t>
              </w:r>
              <w:r w:rsidRPr="0073478E">
                <w:t>(</w:t>
              </w:r>
              <w:r w:rsidRPr="0073478E">
                <w:t>数据为</w:t>
              </w:r>
              <w:r w:rsidRPr="0073478E">
                <w:t>2022</w:t>
              </w:r>
              <w:r w:rsidRPr="0073478E">
                <w:t>年</w:t>
              </w:r>
              <w:r w:rsidRPr="0073478E">
                <w:t>1-6</w:t>
              </w:r>
              <w:r w:rsidRPr="0073478E">
                <w:t>月</w:t>
              </w:r>
              <w:r w:rsidRPr="0073478E">
                <w:t>)</w:t>
              </w:r>
            </w:p>
            <w:tbl>
              <w:tblPr>
                <w:tblStyle w:val="a7"/>
                <w:tblW w:w="0" w:type="auto"/>
                <w:tblLook w:val="04A0" w:firstRow="1" w:lastRow="0" w:firstColumn="1" w:lastColumn="0" w:noHBand="0" w:noVBand="1"/>
              </w:tblPr>
              <w:tblGrid>
                <w:gridCol w:w="1704"/>
                <w:gridCol w:w="1704"/>
                <w:gridCol w:w="1704"/>
                <w:gridCol w:w="1705"/>
                <w:gridCol w:w="1371"/>
              </w:tblGrid>
              <w:tr w:rsidR="0073478E" w:rsidRPr="0073478E" w14:paraId="37479356"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BDB6D" w14:textId="77777777" w:rsidR="0073478E" w:rsidRPr="0073478E" w:rsidRDefault="0073478E" w:rsidP="0073478E">
                    <w:pPr>
                      <w:pStyle w:val="ac"/>
                      <w:ind w:firstLine="422"/>
                      <w:rPr>
                        <w:b/>
                      </w:rPr>
                    </w:pPr>
                    <w:r w:rsidRPr="0073478E">
                      <w:rPr>
                        <w:rFonts w:hint="eastAsia"/>
                        <w:b/>
                      </w:rPr>
                      <w:t>种类</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8DC3C3" w14:textId="77777777" w:rsidR="0073478E" w:rsidRPr="0073478E" w:rsidRDefault="0073478E" w:rsidP="0073478E">
                    <w:pPr>
                      <w:pStyle w:val="ac"/>
                      <w:ind w:firstLine="422"/>
                      <w:rPr>
                        <w:b/>
                      </w:rPr>
                    </w:pPr>
                    <w:r w:rsidRPr="0073478E">
                      <w:rPr>
                        <w:rFonts w:hint="eastAsia"/>
                        <w:b/>
                      </w:rPr>
                      <w:t>COD</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9BB72D" w14:textId="77777777" w:rsidR="0073478E" w:rsidRPr="0073478E" w:rsidRDefault="0073478E" w:rsidP="0073478E">
                    <w:pPr>
                      <w:pStyle w:val="ac"/>
                      <w:ind w:firstLine="422"/>
                      <w:rPr>
                        <w:b/>
                      </w:rPr>
                    </w:pPr>
                    <w:r w:rsidRPr="0073478E">
                      <w:rPr>
                        <w:rFonts w:hint="eastAsia"/>
                        <w:b/>
                      </w:rPr>
                      <w:t>氨氮</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CF210D" w14:textId="77777777" w:rsidR="0073478E" w:rsidRPr="0073478E" w:rsidRDefault="0073478E" w:rsidP="0073478E">
                    <w:pPr>
                      <w:pStyle w:val="ac"/>
                      <w:ind w:firstLine="422"/>
                      <w:rPr>
                        <w:b/>
                      </w:rPr>
                    </w:pPr>
                    <w:r w:rsidRPr="0073478E">
                      <w:rPr>
                        <w:rFonts w:hint="eastAsia"/>
                        <w:b/>
                      </w:rPr>
                      <w:t>总氮</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3B230" w14:textId="77777777" w:rsidR="0073478E" w:rsidRPr="0073478E" w:rsidRDefault="0073478E" w:rsidP="0073478E">
                    <w:pPr>
                      <w:pStyle w:val="ac"/>
                      <w:ind w:firstLine="422"/>
                      <w:rPr>
                        <w:b/>
                      </w:rPr>
                    </w:pPr>
                    <w:r w:rsidRPr="0073478E">
                      <w:rPr>
                        <w:rFonts w:hint="eastAsia"/>
                        <w:b/>
                      </w:rPr>
                      <w:t>总磷</w:t>
                    </w:r>
                  </w:p>
                </w:tc>
              </w:tr>
              <w:tr w:rsidR="0073478E" w:rsidRPr="0073478E" w14:paraId="41691DAB"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EC110D" w14:textId="77777777" w:rsidR="0073478E" w:rsidRPr="0073478E" w:rsidRDefault="0073478E" w:rsidP="0073478E">
                    <w:pPr>
                      <w:pStyle w:val="ac"/>
                    </w:pPr>
                    <w:r w:rsidRPr="0073478E">
                      <w:rPr>
                        <w:rFonts w:hint="eastAsia"/>
                      </w:rPr>
                      <w:t>单位</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6F79D" w14:textId="77777777" w:rsidR="0073478E" w:rsidRPr="0073478E" w:rsidRDefault="0073478E" w:rsidP="0073478E">
                    <w:pPr>
                      <w:pStyle w:val="ac"/>
                    </w:pPr>
                    <w:r w:rsidRPr="0073478E">
                      <w:rPr>
                        <w:rFonts w:hint="eastAsia"/>
                      </w:rPr>
                      <w:t>mg/l</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661E58" w14:textId="77777777" w:rsidR="0073478E" w:rsidRPr="0073478E" w:rsidRDefault="0073478E" w:rsidP="0073478E">
                    <w:pPr>
                      <w:pStyle w:val="ac"/>
                    </w:pPr>
                    <w:r w:rsidRPr="0073478E">
                      <w:rPr>
                        <w:rFonts w:hint="eastAsia"/>
                      </w:rPr>
                      <w:t>mg/l</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70DC8" w14:textId="77777777" w:rsidR="0073478E" w:rsidRPr="0073478E" w:rsidRDefault="0073478E" w:rsidP="0073478E">
                    <w:pPr>
                      <w:pStyle w:val="ac"/>
                    </w:pPr>
                    <w:r w:rsidRPr="0073478E">
                      <w:rPr>
                        <w:rFonts w:hint="eastAsia"/>
                      </w:rPr>
                      <w:t>mg/l</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87624" w14:textId="77777777" w:rsidR="0073478E" w:rsidRPr="0073478E" w:rsidRDefault="0073478E" w:rsidP="0073478E">
                    <w:pPr>
                      <w:pStyle w:val="ac"/>
                    </w:pPr>
                    <w:r w:rsidRPr="0073478E">
                      <w:rPr>
                        <w:rFonts w:hint="eastAsia"/>
                      </w:rPr>
                      <w:t>mg/l</w:t>
                    </w:r>
                  </w:p>
                </w:tc>
              </w:tr>
              <w:tr w:rsidR="0073478E" w:rsidRPr="0073478E" w14:paraId="12C89CF2"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3F3BF" w14:textId="77777777" w:rsidR="0073478E" w:rsidRPr="0073478E" w:rsidRDefault="0073478E" w:rsidP="0073478E">
                    <w:pPr>
                      <w:pStyle w:val="ac"/>
                    </w:pPr>
                    <w:r w:rsidRPr="0073478E">
                      <w:rPr>
                        <w:rFonts w:hint="eastAsia"/>
                      </w:rPr>
                      <w:t>排放限值</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CAE34B" w14:textId="77777777" w:rsidR="0073478E" w:rsidRPr="0073478E" w:rsidRDefault="0073478E" w:rsidP="0073478E">
                    <w:pPr>
                      <w:pStyle w:val="ac"/>
                    </w:pPr>
                    <w:r w:rsidRPr="0073478E">
                      <w:rPr>
                        <w:rFonts w:hint="eastAsia"/>
                      </w:rPr>
                      <w:t>50</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E864B" w14:textId="77777777" w:rsidR="0073478E" w:rsidRPr="0073478E" w:rsidRDefault="0073478E" w:rsidP="0073478E">
                    <w:pPr>
                      <w:pStyle w:val="ac"/>
                    </w:pPr>
                    <w:r w:rsidRPr="0073478E">
                      <w:rPr>
                        <w:rFonts w:hint="eastAsia"/>
                      </w:rPr>
                      <w:t>5</w:t>
                    </w:r>
                    <w:r w:rsidRPr="0073478E">
                      <w:rPr>
                        <w:rFonts w:hint="eastAsia"/>
                      </w:rPr>
                      <w:t>（</w:t>
                    </w:r>
                    <w:r w:rsidRPr="0073478E">
                      <w:rPr>
                        <w:rFonts w:hint="eastAsia"/>
                      </w:rPr>
                      <w:t>8</w:t>
                    </w:r>
                    <w:r w:rsidRPr="0073478E">
                      <w:rPr>
                        <w:rFonts w:hint="eastAsia"/>
                      </w:rPr>
                      <w:t>）</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2C11E" w14:textId="77777777" w:rsidR="0073478E" w:rsidRPr="0073478E" w:rsidRDefault="0073478E" w:rsidP="0073478E">
                    <w:pPr>
                      <w:pStyle w:val="ac"/>
                    </w:pPr>
                    <w:r w:rsidRPr="0073478E">
                      <w:rPr>
                        <w:rFonts w:hint="eastAsia"/>
                      </w:rPr>
                      <w:t>15</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75585" w14:textId="77777777" w:rsidR="0073478E" w:rsidRPr="0073478E" w:rsidRDefault="0073478E" w:rsidP="0073478E">
                    <w:pPr>
                      <w:pStyle w:val="ac"/>
                    </w:pPr>
                    <w:r w:rsidRPr="0073478E">
                      <w:rPr>
                        <w:rFonts w:hint="eastAsia"/>
                      </w:rPr>
                      <w:t>0.5</w:t>
                    </w:r>
                  </w:p>
                </w:tc>
              </w:tr>
              <w:tr w:rsidR="0073478E" w:rsidRPr="0073478E" w14:paraId="70959B38"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9AA49" w14:textId="77777777" w:rsidR="0073478E" w:rsidRPr="0073478E" w:rsidRDefault="0073478E" w:rsidP="0073478E">
                    <w:pPr>
                      <w:pStyle w:val="ac"/>
                    </w:pPr>
                    <w:r w:rsidRPr="0073478E">
                      <w:rPr>
                        <w:rFonts w:hint="eastAsia"/>
                      </w:rPr>
                      <w:t>平均浓度</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6791B" w14:textId="77777777" w:rsidR="0073478E" w:rsidRPr="0073478E" w:rsidRDefault="0073478E" w:rsidP="0073478E">
                    <w:pPr>
                      <w:pStyle w:val="ac"/>
                    </w:pPr>
                    <w:r w:rsidRPr="0073478E">
                      <w:rPr>
                        <w:rFonts w:hint="eastAsia"/>
                      </w:rPr>
                      <w:t>27.72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A0B855" w14:textId="77777777" w:rsidR="0073478E" w:rsidRPr="0073478E" w:rsidRDefault="0073478E" w:rsidP="0073478E">
                    <w:pPr>
                      <w:pStyle w:val="ac"/>
                    </w:pPr>
                    <w:r w:rsidRPr="0073478E">
                      <w:rPr>
                        <w:rFonts w:hint="eastAsia"/>
                      </w:rPr>
                      <w:t>0.19</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C5F35" w14:textId="77777777" w:rsidR="0073478E" w:rsidRPr="0073478E" w:rsidRDefault="0073478E" w:rsidP="0073478E">
                    <w:pPr>
                      <w:pStyle w:val="ac"/>
                    </w:pPr>
                    <w:r w:rsidRPr="0073478E">
                      <w:rPr>
                        <w:rFonts w:hint="eastAsia"/>
                      </w:rPr>
                      <w:t>6.41</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D63AD" w14:textId="77777777" w:rsidR="0073478E" w:rsidRPr="0073478E" w:rsidRDefault="0073478E" w:rsidP="0073478E">
                    <w:pPr>
                      <w:pStyle w:val="ac"/>
                    </w:pPr>
                    <w:r w:rsidRPr="0073478E">
                      <w:rPr>
                        <w:rFonts w:hint="eastAsia"/>
                      </w:rPr>
                      <w:t>0.04</w:t>
                    </w:r>
                  </w:p>
                </w:tc>
              </w:tr>
              <w:tr w:rsidR="0073478E" w:rsidRPr="0073478E" w14:paraId="04F9F620"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0961A" w14:textId="77777777" w:rsidR="0073478E" w:rsidRPr="0073478E" w:rsidRDefault="0073478E" w:rsidP="0073478E">
                    <w:pPr>
                      <w:pStyle w:val="ac"/>
                    </w:pPr>
                    <w:r w:rsidRPr="0073478E">
                      <w:rPr>
                        <w:rFonts w:hint="eastAsia"/>
                      </w:rPr>
                      <w:t>排放总量（</w:t>
                    </w:r>
                    <w:r w:rsidRPr="0073478E">
                      <w:rPr>
                        <w:rFonts w:hint="eastAsia"/>
                      </w:rPr>
                      <w:t>t/a</w:t>
                    </w:r>
                    <w:r w:rsidRPr="0073478E">
                      <w:rPr>
                        <w:rFonts w:hint="eastAsia"/>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B2682" w14:textId="77777777" w:rsidR="0073478E" w:rsidRPr="0073478E" w:rsidRDefault="0073478E" w:rsidP="0073478E">
                    <w:pPr>
                      <w:pStyle w:val="ac"/>
                    </w:pPr>
                    <w:r w:rsidRPr="0073478E">
                      <w:rPr>
                        <w:rFonts w:hint="eastAsia"/>
                      </w:rPr>
                      <w:t>206.64</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411282" w14:textId="77777777" w:rsidR="0073478E" w:rsidRPr="0073478E" w:rsidRDefault="0073478E" w:rsidP="0073478E">
                    <w:pPr>
                      <w:pStyle w:val="ac"/>
                    </w:pPr>
                    <w:r w:rsidRPr="0073478E">
                      <w:rPr>
                        <w:rFonts w:hint="eastAsia"/>
                      </w:rPr>
                      <w:t>1.42</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FD16E" w14:textId="77777777" w:rsidR="0073478E" w:rsidRPr="0073478E" w:rsidRDefault="0073478E" w:rsidP="0073478E">
                    <w:pPr>
                      <w:pStyle w:val="ac"/>
                    </w:pPr>
                    <w:r w:rsidRPr="0073478E">
                      <w:rPr>
                        <w:rFonts w:hint="eastAsia"/>
                      </w:rPr>
                      <w:t>47.78</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23863" w14:textId="77777777" w:rsidR="0073478E" w:rsidRPr="0073478E" w:rsidRDefault="0073478E" w:rsidP="0073478E">
                    <w:pPr>
                      <w:pStyle w:val="ac"/>
                    </w:pPr>
                    <w:r w:rsidRPr="0073478E">
                      <w:rPr>
                        <w:rFonts w:hint="eastAsia"/>
                      </w:rPr>
                      <w:t>0.3</w:t>
                    </w:r>
                  </w:p>
                </w:tc>
              </w:tr>
              <w:tr w:rsidR="0073478E" w:rsidRPr="0073478E" w14:paraId="1D67F987"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3DA08" w14:textId="77777777" w:rsidR="0073478E" w:rsidRPr="0073478E" w:rsidRDefault="0073478E" w:rsidP="0073478E">
                    <w:pPr>
                      <w:pStyle w:val="ac"/>
                    </w:pPr>
                    <w:r w:rsidRPr="0073478E">
                      <w:rPr>
                        <w:rFonts w:hint="eastAsia"/>
                      </w:rPr>
                      <w:t>核定排放总量</w:t>
                    </w:r>
                  </w:p>
                  <w:p w14:paraId="05B0256C" w14:textId="77777777" w:rsidR="0073478E" w:rsidRPr="0073478E" w:rsidRDefault="0073478E" w:rsidP="0073478E">
                    <w:pPr>
                      <w:pStyle w:val="ac"/>
                    </w:pPr>
                    <w:r w:rsidRPr="0073478E">
                      <w:rPr>
                        <w:rFonts w:hint="eastAsia"/>
                      </w:rPr>
                      <w:t>（</w:t>
                    </w:r>
                    <w:r w:rsidRPr="0073478E">
                      <w:rPr>
                        <w:rFonts w:hint="eastAsia"/>
                      </w:rPr>
                      <w:t>t/a</w:t>
                    </w:r>
                    <w:r w:rsidRPr="0073478E">
                      <w:rPr>
                        <w:rFonts w:hint="eastAsia"/>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862C5" w14:textId="77777777" w:rsidR="0073478E" w:rsidRPr="0073478E" w:rsidRDefault="0073478E" w:rsidP="0073478E">
                    <w:pPr>
                      <w:pStyle w:val="ac"/>
                    </w:pPr>
                    <w:r w:rsidRPr="0073478E">
                      <w:rPr>
                        <w:rFonts w:hint="eastAsia"/>
                      </w:rPr>
                      <w:t>912.5</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204CB" w14:textId="77777777" w:rsidR="0073478E" w:rsidRPr="0073478E" w:rsidRDefault="0073478E" w:rsidP="0073478E">
                    <w:pPr>
                      <w:pStyle w:val="ac"/>
                    </w:pPr>
                    <w:r w:rsidRPr="0073478E">
                      <w:rPr>
                        <w:rFonts w:hint="eastAsia"/>
                      </w:rPr>
                      <w:t>91.25</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EC8CB" w14:textId="77777777" w:rsidR="0073478E" w:rsidRPr="0073478E" w:rsidRDefault="0073478E" w:rsidP="0073478E">
                    <w:pPr>
                      <w:pStyle w:val="ac"/>
                    </w:pPr>
                    <w:r w:rsidRPr="0073478E">
                      <w:rPr>
                        <w:rFonts w:hint="eastAsia"/>
                      </w:rPr>
                      <w:t>273.75</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7A06EA" w14:textId="77777777" w:rsidR="0073478E" w:rsidRPr="0073478E" w:rsidRDefault="0073478E" w:rsidP="0073478E">
                    <w:pPr>
                      <w:pStyle w:val="ac"/>
                    </w:pPr>
                    <w:r w:rsidRPr="0073478E">
                      <w:rPr>
                        <w:rFonts w:hint="eastAsia"/>
                      </w:rPr>
                      <w:t>9.13</w:t>
                    </w:r>
                  </w:p>
                </w:tc>
              </w:tr>
            </w:tbl>
            <w:p w14:paraId="38DC8490" w14:textId="77777777" w:rsidR="0073478E" w:rsidRPr="0073478E" w:rsidRDefault="0073478E" w:rsidP="00281CCB">
              <w:pPr>
                <w:pStyle w:val="ac"/>
              </w:pPr>
              <w:r w:rsidRPr="0073478E">
                <w:t>排放方式：污水经过处理后排入瓯江。</w:t>
              </w:r>
            </w:p>
            <w:p w14:paraId="7ED65DF4" w14:textId="77777777" w:rsidR="0073478E" w:rsidRPr="0073478E" w:rsidRDefault="0073478E" w:rsidP="00281CCB">
              <w:pPr>
                <w:pStyle w:val="ac"/>
              </w:pPr>
              <w:r w:rsidRPr="0073478E">
                <w:t>排放口数量和分布情况：排放口一个，排放口坐标：经度</w:t>
              </w:r>
              <w:r w:rsidRPr="0073478E">
                <w:t>119°50′3.73″</w:t>
              </w:r>
              <w:r w:rsidRPr="0073478E">
                <w:t>；纬度</w:t>
              </w:r>
              <w:r w:rsidRPr="0073478E">
                <w:t>28°24′17.57″</w:t>
              </w:r>
              <w:r w:rsidRPr="0073478E">
                <w:t>。</w:t>
              </w:r>
            </w:p>
            <w:p w14:paraId="00DF4B16" w14:textId="77777777" w:rsidR="0073478E" w:rsidRPr="0073478E" w:rsidRDefault="0073478E" w:rsidP="00281CCB">
              <w:pPr>
                <w:pStyle w:val="ac"/>
              </w:pPr>
              <w:r w:rsidRPr="0073478E">
                <w:t>超标排放情况：无超标排放情况。</w:t>
              </w:r>
            </w:p>
            <w:p w14:paraId="11503EC5" w14:textId="2DE555DF" w:rsidR="0073478E" w:rsidRDefault="0073478E" w:rsidP="00281CCB">
              <w:pPr>
                <w:pStyle w:val="ac"/>
              </w:pPr>
              <w:r w:rsidRPr="0073478E">
                <w:t>执行的污染物排放标准：执行《城镇污水处理厂污染物排放标准》</w:t>
              </w:r>
              <w:r w:rsidRPr="0073478E">
                <w:t>GB18918-2002</w:t>
              </w:r>
              <w:r w:rsidRPr="0073478E">
                <w:t>一级</w:t>
              </w:r>
              <w:r w:rsidRPr="0073478E">
                <w:t>A</w:t>
              </w:r>
              <w:r w:rsidRPr="0073478E">
                <w:t>标准，达标排放。</w:t>
              </w:r>
            </w:p>
            <w:p w14:paraId="521C07E1" w14:textId="77777777" w:rsidR="00281CCB" w:rsidRPr="0073478E" w:rsidRDefault="00281CCB" w:rsidP="00281CCB">
              <w:pPr>
                <w:pStyle w:val="ac"/>
              </w:pPr>
            </w:p>
            <w:p w14:paraId="4E84D2C0" w14:textId="77777777" w:rsidR="0073478E" w:rsidRPr="0073478E" w:rsidRDefault="0073478E" w:rsidP="00281CCB">
              <w:pPr>
                <w:pStyle w:val="ac"/>
              </w:pPr>
              <w:r w:rsidRPr="0073478E">
                <w:t>2</w:t>
              </w:r>
              <w:r w:rsidRPr="0073478E">
                <w:t>、</w:t>
              </w:r>
              <w:proofErr w:type="gramStart"/>
              <w:r w:rsidRPr="0073478E">
                <w:t>丽水市腊口</w:t>
              </w:r>
              <w:proofErr w:type="gramEnd"/>
              <w:r w:rsidRPr="0073478E">
                <w:t>污水处理厂设计规模</w:t>
              </w:r>
              <w:r w:rsidRPr="0073478E">
                <w:t>12</w:t>
              </w:r>
              <w:r w:rsidRPr="0073478E">
                <w:t>万吨</w:t>
              </w:r>
              <w:r w:rsidRPr="0073478E">
                <w:t>/</w:t>
              </w:r>
              <w:r w:rsidRPr="0073478E">
                <w:t>日，主要处理丽水市北城区生活污水和</w:t>
              </w:r>
              <w:proofErr w:type="gramStart"/>
              <w:r w:rsidRPr="0073478E">
                <w:t>青田县腊口</w:t>
              </w:r>
              <w:proofErr w:type="gramEnd"/>
              <w:r w:rsidRPr="0073478E">
                <w:t>镇污水。工程于</w:t>
              </w:r>
              <w:r w:rsidRPr="0073478E">
                <w:t>2019</w:t>
              </w:r>
              <w:r w:rsidRPr="0073478E">
                <w:t>年</w:t>
              </w:r>
              <w:r w:rsidRPr="0073478E">
                <w:t>1</w:t>
              </w:r>
              <w:r w:rsidRPr="0073478E">
                <w:t>月</w:t>
              </w:r>
              <w:r w:rsidRPr="0073478E">
                <w:t>4</w:t>
              </w:r>
              <w:r w:rsidRPr="0073478E">
                <w:t>日开工建设，</w:t>
              </w:r>
              <w:r w:rsidRPr="0073478E">
                <w:t>2021</w:t>
              </w:r>
              <w:r w:rsidRPr="0073478E">
                <w:t>年</w:t>
              </w:r>
              <w:r w:rsidRPr="0073478E">
                <w:t>8</w:t>
              </w:r>
              <w:r w:rsidRPr="0073478E">
                <w:t>月</w:t>
              </w:r>
              <w:r w:rsidRPr="0073478E">
                <w:t>7</w:t>
              </w:r>
              <w:r w:rsidRPr="0073478E">
                <w:t>日开始试运行，</w:t>
              </w:r>
              <w:r w:rsidRPr="0073478E">
                <w:t>10</w:t>
              </w:r>
              <w:r w:rsidRPr="0073478E">
                <w:t>月</w:t>
              </w:r>
              <w:r w:rsidRPr="0073478E">
                <w:t>22</w:t>
              </w:r>
              <w:r w:rsidRPr="0073478E">
                <w:t>日通过环保验收。</w:t>
              </w:r>
            </w:p>
            <w:p w14:paraId="5895E428" w14:textId="77777777" w:rsidR="0073478E" w:rsidRPr="0073478E" w:rsidRDefault="0073478E" w:rsidP="00281CCB">
              <w:pPr>
                <w:pStyle w:val="ac"/>
              </w:pPr>
              <w:r w:rsidRPr="0073478E">
                <w:t>主要污染物为：化学需氧量、氨氮、总氮、生化需氧量、悬浮物、总磷、</w:t>
              </w:r>
              <w:r w:rsidRPr="0073478E">
                <w:t>PH</w:t>
              </w:r>
              <w:r w:rsidRPr="0073478E">
                <w:t>、色度、粪大肠菌群。特征污染物：化学需氧量、氨氮、总氮。</w:t>
              </w:r>
            </w:p>
            <w:p w14:paraId="095EB0F2" w14:textId="77777777" w:rsidR="0073478E" w:rsidRPr="0073478E" w:rsidRDefault="0073478E" w:rsidP="00281CCB">
              <w:pPr>
                <w:pStyle w:val="ac"/>
              </w:pPr>
              <w:r w:rsidRPr="0073478E">
                <w:t>其余污染物：动植物油、石油类、阴离子表面活性剂、色度、粪大肠菌群、总汞、烷基汞、总镉、总铬、六价铬、总砷、总铅。</w:t>
              </w:r>
            </w:p>
            <w:p w14:paraId="10B6E24C" w14:textId="77777777" w:rsidR="0073478E" w:rsidRPr="0073478E" w:rsidRDefault="0073478E" w:rsidP="00281CCB">
              <w:pPr>
                <w:pStyle w:val="ac"/>
              </w:pPr>
              <w:r w:rsidRPr="0073478E">
                <w:t>主要污染物见下表：</w:t>
              </w:r>
              <w:r w:rsidRPr="0073478E">
                <w:t>(</w:t>
              </w:r>
              <w:r w:rsidRPr="0073478E">
                <w:t>数据为</w:t>
              </w:r>
              <w:r w:rsidRPr="0073478E">
                <w:t>2022</w:t>
              </w:r>
              <w:r w:rsidRPr="0073478E">
                <w:t>年</w:t>
              </w:r>
              <w:r w:rsidRPr="0073478E">
                <w:t>1-6</w:t>
              </w:r>
              <w:r w:rsidRPr="0073478E">
                <w:t>月</w:t>
              </w:r>
              <w:r w:rsidRPr="0073478E">
                <w:t>)</w:t>
              </w:r>
            </w:p>
            <w:tbl>
              <w:tblPr>
                <w:tblStyle w:val="a7"/>
                <w:tblW w:w="0" w:type="auto"/>
                <w:tblLook w:val="04A0" w:firstRow="1" w:lastRow="0" w:firstColumn="1" w:lastColumn="0" w:noHBand="0" w:noVBand="1"/>
              </w:tblPr>
              <w:tblGrid>
                <w:gridCol w:w="1704"/>
                <w:gridCol w:w="1704"/>
                <w:gridCol w:w="1704"/>
                <w:gridCol w:w="1705"/>
                <w:gridCol w:w="1371"/>
              </w:tblGrid>
              <w:tr w:rsidR="0073478E" w:rsidRPr="0073478E" w14:paraId="1F21D683"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441CB" w14:textId="77777777" w:rsidR="0073478E" w:rsidRPr="0073478E" w:rsidRDefault="0073478E" w:rsidP="0073478E">
                    <w:pPr>
                      <w:pStyle w:val="ac"/>
                      <w:ind w:firstLine="422"/>
                      <w:rPr>
                        <w:b/>
                      </w:rPr>
                    </w:pPr>
                    <w:r w:rsidRPr="0073478E">
                      <w:rPr>
                        <w:rFonts w:hint="eastAsia"/>
                        <w:b/>
                      </w:rPr>
                      <w:t>种类</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CEDD3" w14:textId="77777777" w:rsidR="0073478E" w:rsidRPr="0073478E" w:rsidRDefault="0073478E" w:rsidP="0073478E">
                    <w:pPr>
                      <w:pStyle w:val="ac"/>
                      <w:ind w:firstLine="422"/>
                      <w:rPr>
                        <w:b/>
                      </w:rPr>
                    </w:pPr>
                    <w:r w:rsidRPr="0073478E">
                      <w:rPr>
                        <w:rFonts w:hint="eastAsia"/>
                        <w:b/>
                      </w:rPr>
                      <w:t>COD</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C92C5" w14:textId="77777777" w:rsidR="0073478E" w:rsidRPr="0073478E" w:rsidRDefault="0073478E" w:rsidP="0073478E">
                    <w:pPr>
                      <w:pStyle w:val="ac"/>
                      <w:ind w:firstLine="422"/>
                      <w:rPr>
                        <w:b/>
                      </w:rPr>
                    </w:pPr>
                    <w:r w:rsidRPr="0073478E">
                      <w:rPr>
                        <w:rFonts w:hint="eastAsia"/>
                        <w:b/>
                      </w:rPr>
                      <w:t>氨氮</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873E40" w14:textId="77777777" w:rsidR="0073478E" w:rsidRPr="0073478E" w:rsidRDefault="0073478E" w:rsidP="0073478E">
                    <w:pPr>
                      <w:pStyle w:val="ac"/>
                      <w:ind w:firstLine="422"/>
                      <w:rPr>
                        <w:b/>
                      </w:rPr>
                    </w:pPr>
                    <w:r w:rsidRPr="0073478E">
                      <w:rPr>
                        <w:rFonts w:hint="eastAsia"/>
                        <w:b/>
                      </w:rPr>
                      <w:t>总氮</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6BD6F3" w14:textId="77777777" w:rsidR="0073478E" w:rsidRPr="0073478E" w:rsidRDefault="0073478E" w:rsidP="0073478E">
                    <w:pPr>
                      <w:pStyle w:val="ac"/>
                      <w:ind w:firstLine="422"/>
                      <w:rPr>
                        <w:b/>
                      </w:rPr>
                    </w:pPr>
                    <w:r w:rsidRPr="0073478E">
                      <w:rPr>
                        <w:rFonts w:hint="eastAsia"/>
                        <w:b/>
                      </w:rPr>
                      <w:t>总磷</w:t>
                    </w:r>
                  </w:p>
                </w:tc>
              </w:tr>
              <w:tr w:rsidR="0073478E" w:rsidRPr="0073478E" w14:paraId="0B93137D"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F15D6" w14:textId="77777777" w:rsidR="0073478E" w:rsidRPr="0073478E" w:rsidRDefault="0073478E" w:rsidP="0073478E">
                    <w:pPr>
                      <w:pStyle w:val="ac"/>
                    </w:pPr>
                    <w:r w:rsidRPr="0073478E">
                      <w:rPr>
                        <w:rFonts w:hint="eastAsia"/>
                      </w:rPr>
                      <w:lastRenderedPageBreak/>
                      <w:t>单位</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65A010" w14:textId="77777777" w:rsidR="0073478E" w:rsidRPr="0073478E" w:rsidRDefault="0073478E" w:rsidP="0073478E">
                    <w:pPr>
                      <w:pStyle w:val="ac"/>
                    </w:pPr>
                    <w:r w:rsidRPr="0073478E">
                      <w:rPr>
                        <w:rFonts w:hint="eastAsia"/>
                      </w:rPr>
                      <w:t>mg/L</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BA6041" w14:textId="77777777" w:rsidR="0073478E" w:rsidRPr="0073478E" w:rsidRDefault="0073478E" w:rsidP="0073478E">
                    <w:pPr>
                      <w:pStyle w:val="ac"/>
                    </w:pPr>
                    <w:r w:rsidRPr="0073478E">
                      <w:rPr>
                        <w:rFonts w:hint="eastAsia"/>
                      </w:rPr>
                      <w:t>mg/L</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0B5A4E" w14:textId="77777777" w:rsidR="0073478E" w:rsidRPr="0073478E" w:rsidRDefault="0073478E" w:rsidP="0073478E">
                    <w:pPr>
                      <w:pStyle w:val="ac"/>
                    </w:pPr>
                    <w:r w:rsidRPr="0073478E">
                      <w:rPr>
                        <w:rFonts w:hint="eastAsia"/>
                      </w:rPr>
                      <w:t>mg/L</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44120" w14:textId="77777777" w:rsidR="0073478E" w:rsidRPr="0073478E" w:rsidRDefault="0073478E" w:rsidP="0073478E">
                    <w:pPr>
                      <w:pStyle w:val="ac"/>
                    </w:pPr>
                    <w:r w:rsidRPr="0073478E">
                      <w:rPr>
                        <w:rFonts w:hint="eastAsia"/>
                      </w:rPr>
                      <w:t>mg/L</w:t>
                    </w:r>
                  </w:p>
                </w:tc>
              </w:tr>
              <w:tr w:rsidR="0073478E" w:rsidRPr="0073478E" w14:paraId="497BFEEA"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F51FE" w14:textId="77777777" w:rsidR="0073478E" w:rsidRPr="0073478E" w:rsidRDefault="0073478E" w:rsidP="0073478E">
                    <w:pPr>
                      <w:pStyle w:val="ac"/>
                    </w:pPr>
                    <w:r w:rsidRPr="0073478E">
                      <w:rPr>
                        <w:rFonts w:hint="eastAsia"/>
                      </w:rPr>
                      <w:t>排放限值</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D93DDC" w14:textId="77777777" w:rsidR="0073478E" w:rsidRPr="0073478E" w:rsidRDefault="0073478E" w:rsidP="0073478E">
                    <w:pPr>
                      <w:pStyle w:val="ac"/>
                    </w:pPr>
                    <w:r w:rsidRPr="0073478E">
                      <w:rPr>
                        <w:rFonts w:hint="eastAsia"/>
                      </w:rPr>
                      <w:t>40</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2710CA" w14:textId="77777777" w:rsidR="0073478E" w:rsidRPr="0073478E" w:rsidRDefault="0073478E" w:rsidP="0073478E">
                    <w:pPr>
                      <w:pStyle w:val="ac"/>
                    </w:pPr>
                    <w:r w:rsidRPr="0073478E">
                      <w:rPr>
                        <w:rFonts w:hint="eastAsia"/>
                      </w:rPr>
                      <w:t>2</w:t>
                    </w:r>
                    <w:r w:rsidRPr="0073478E">
                      <w:rPr>
                        <w:rFonts w:hint="eastAsia"/>
                      </w:rPr>
                      <w:t>（</w:t>
                    </w:r>
                    <w:r w:rsidRPr="0073478E">
                      <w:rPr>
                        <w:rFonts w:hint="eastAsia"/>
                      </w:rPr>
                      <w:t>4</w:t>
                    </w:r>
                    <w:r w:rsidRPr="0073478E">
                      <w:rPr>
                        <w:rFonts w:hint="eastAsia"/>
                      </w:rPr>
                      <w:t>）</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BF691" w14:textId="77777777" w:rsidR="0073478E" w:rsidRPr="0073478E" w:rsidRDefault="0073478E" w:rsidP="0073478E">
                    <w:pPr>
                      <w:pStyle w:val="ac"/>
                    </w:pPr>
                    <w:r w:rsidRPr="0073478E">
                      <w:rPr>
                        <w:rFonts w:hint="eastAsia"/>
                      </w:rPr>
                      <w:t>12</w:t>
                    </w:r>
                    <w:r w:rsidRPr="0073478E">
                      <w:rPr>
                        <w:rFonts w:hint="eastAsia"/>
                      </w:rPr>
                      <w:t>（</w:t>
                    </w:r>
                    <w:r w:rsidRPr="0073478E">
                      <w:rPr>
                        <w:rFonts w:hint="eastAsia"/>
                      </w:rPr>
                      <w:t>15</w:t>
                    </w:r>
                    <w:r w:rsidRPr="0073478E">
                      <w:rPr>
                        <w:rFonts w:hint="eastAsia"/>
                      </w:rPr>
                      <w:t>）</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EEE2B4" w14:textId="77777777" w:rsidR="0073478E" w:rsidRPr="0073478E" w:rsidRDefault="0073478E" w:rsidP="0073478E">
                    <w:pPr>
                      <w:pStyle w:val="ac"/>
                    </w:pPr>
                    <w:r w:rsidRPr="0073478E">
                      <w:rPr>
                        <w:rFonts w:hint="eastAsia"/>
                      </w:rPr>
                      <w:t>0.3</w:t>
                    </w:r>
                  </w:p>
                </w:tc>
              </w:tr>
              <w:tr w:rsidR="0073478E" w:rsidRPr="0073478E" w14:paraId="44782754"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F2396" w14:textId="77777777" w:rsidR="0073478E" w:rsidRPr="0073478E" w:rsidRDefault="0073478E" w:rsidP="0073478E">
                    <w:pPr>
                      <w:pStyle w:val="ac"/>
                    </w:pPr>
                    <w:r w:rsidRPr="0073478E">
                      <w:rPr>
                        <w:rFonts w:hint="eastAsia"/>
                      </w:rPr>
                      <w:t>平均浓度</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4FD65" w14:textId="77777777" w:rsidR="0073478E" w:rsidRPr="0073478E" w:rsidRDefault="0073478E" w:rsidP="0073478E">
                    <w:pPr>
                      <w:pStyle w:val="ac"/>
                    </w:pPr>
                    <w:r w:rsidRPr="0073478E">
                      <w:rPr>
                        <w:rFonts w:hint="eastAsia"/>
                      </w:rPr>
                      <w:t>8.47</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E9E59A" w14:textId="77777777" w:rsidR="0073478E" w:rsidRPr="0073478E" w:rsidRDefault="0073478E" w:rsidP="0073478E">
                    <w:pPr>
                      <w:pStyle w:val="ac"/>
                    </w:pPr>
                    <w:r w:rsidRPr="0073478E">
                      <w:rPr>
                        <w:rFonts w:hint="eastAsia"/>
                      </w:rPr>
                      <w:t>0.13</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A43F2" w14:textId="77777777" w:rsidR="0073478E" w:rsidRPr="0073478E" w:rsidRDefault="0073478E" w:rsidP="0073478E">
                    <w:pPr>
                      <w:pStyle w:val="ac"/>
                    </w:pPr>
                    <w:r w:rsidRPr="0073478E">
                      <w:rPr>
                        <w:rFonts w:hint="eastAsia"/>
                      </w:rPr>
                      <w:t>6.47</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AD969E" w14:textId="77777777" w:rsidR="0073478E" w:rsidRPr="0073478E" w:rsidRDefault="0073478E" w:rsidP="0073478E">
                    <w:pPr>
                      <w:pStyle w:val="ac"/>
                    </w:pPr>
                    <w:r w:rsidRPr="0073478E">
                      <w:rPr>
                        <w:rFonts w:hint="eastAsia"/>
                      </w:rPr>
                      <w:t>0.06</w:t>
                    </w:r>
                  </w:p>
                </w:tc>
              </w:tr>
              <w:tr w:rsidR="0073478E" w:rsidRPr="0073478E" w14:paraId="76656138"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9ABFD" w14:textId="77777777" w:rsidR="0073478E" w:rsidRPr="0073478E" w:rsidRDefault="0073478E" w:rsidP="0073478E">
                    <w:pPr>
                      <w:pStyle w:val="ac"/>
                    </w:pPr>
                    <w:r w:rsidRPr="0073478E">
                      <w:rPr>
                        <w:rFonts w:hint="eastAsia"/>
                      </w:rPr>
                      <w:t>排放总量（</w:t>
                    </w:r>
                    <w:r w:rsidRPr="0073478E">
                      <w:rPr>
                        <w:rFonts w:hint="eastAsia"/>
                      </w:rPr>
                      <w:t>t/a</w:t>
                    </w:r>
                    <w:r w:rsidRPr="0073478E">
                      <w:rPr>
                        <w:rFonts w:hint="eastAsia"/>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97E705" w14:textId="77777777" w:rsidR="0073478E" w:rsidRPr="0073478E" w:rsidRDefault="0073478E" w:rsidP="0073478E">
                    <w:pPr>
                      <w:pStyle w:val="ac"/>
                    </w:pPr>
                    <w:r w:rsidRPr="0073478E">
                      <w:rPr>
                        <w:rFonts w:hint="eastAsia"/>
                      </w:rPr>
                      <w:t>144.47</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868A0C" w14:textId="77777777" w:rsidR="0073478E" w:rsidRPr="0073478E" w:rsidRDefault="0073478E" w:rsidP="0073478E">
                    <w:pPr>
                      <w:pStyle w:val="ac"/>
                    </w:pPr>
                    <w:r w:rsidRPr="0073478E">
                      <w:rPr>
                        <w:rFonts w:hint="eastAsia"/>
                      </w:rPr>
                      <w:t>2.24</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AE965" w14:textId="77777777" w:rsidR="0073478E" w:rsidRPr="0073478E" w:rsidRDefault="0073478E" w:rsidP="0073478E">
                    <w:pPr>
                      <w:pStyle w:val="ac"/>
                    </w:pPr>
                    <w:r w:rsidRPr="0073478E">
                      <w:rPr>
                        <w:rFonts w:hint="eastAsia"/>
                      </w:rPr>
                      <w:t>108.81</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8850F" w14:textId="77777777" w:rsidR="0073478E" w:rsidRPr="0073478E" w:rsidRDefault="0073478E" w:rsidP="0073478E">
                    <w:pPr>
                      <w:pStyle w:val="ac"/>
                    </w:pPr>
                    <w:r w:rsidRPr="0073478E">
                      <w:rPr>
                        <w:rFonts w:hint="eastAsia"/>
                      </w:rPr>
                      <w:t>0.94</w:t>
                    </w:r>
                  </w:p>
                </w:tc>
              </w:tr>
              <w:tr w:rsidR="0073478E" w:rsidRPr="0073478E" w14:paraId="290C42B0" w14:textId="77777777" w:rsidTr="0073478E">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F9A34" w14:textId="77777777" w:rsidR="0073478E" w:rsidRPr="0073478E" w:rsidRDefault="0073478E" w:rsidP="0073478E">
                    <w:pPr>
                      <w:pStyle w:val="ac"/>
                    </w:pPr>
                    <w:r w:rsidRPr="0073478E">
                      <w:rPr>
                        <w:rFonts w:hint="eastAsia"/>
                      </w:rPr>
                      <w:t>核定排放总量</w:t>
                    </w:r>
                  </w:p>
                  <w:p w14:paraId="4ADB9648" w14:textId="77777777" w:rsidR="0073478E" w:rsidRPr="0073478E" w:rsidRDefault="0073478E" w:rsidP="0073478E">
                    <w:pPr>
                      <w:pStyle w:val="ac"/>
                    </w:pPr>
                    <w:r w:rsidRPr="0073478E">
                      <w:rPr>
                        <w:rFonts w:hint="eastAsia"/>
                      </w:rPr>
                      <w:t>（</w:t>
                    </w:r>
                    <w:r w:rsidRPr="0073478E">
                      <w:rPr>
                        <w:rFonts w:hint="eastAsia"/>
                      </w:rPr>
                      <w:t>t/a</w:t>
                    </w:r>
                    <w:r w:rsidRPr="0073478E">
                      <w:rPr>
                        <w:rFonts w:hint="eastAsia"/>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11661" w14:textId="77777777" w:rsidR="0073478E" w:rsidRPr="0073478E" w:rsidRDefault="0073478E" w:rsidP="0073478E">
                    <w:pPr>
                      <w:pStyle w:val="ac"/>
                    </w:pPr>
                    <w:r w:rsidRPr="0073478E">
                      <w:rPr>
                        <w:rFonts w:hint="eastAsia"/>
                      </w:rPr>
                      <w:t>1752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4795B" w14:textId="77777777" w:rsidR="0073478E" w:rsidRPr="0073478E" w:rsidRDefault="0073478E" w:rsidP="0073478E">
                    <w:pPr>
                      <w:pStyle w:val="ac"/>
                    </w:pPr>
                    <w:r w:rsidRPr="0073478E">
                      <w:rPr>
                        <w:rFonts w:hint="eastAsia"/>
                      </w:rPr>
                      <w:t>124.1</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906409" w14:textId="77777777" w:rsidR="0073478E" w:rsidRPr="0073478E" w:rsidRDefault="0073478E" w:rsidP="0073478E">
                    <w:pPr>
                      <w:pStyle w:val="ac"/>
                    </w:pPr>
                    <w:r w:rsidRPr="0073478E">
                      <w:rPr>
                        <w:rFonts w:hint="eastAsia"/>
                      </w:rPr>
                      <w:t>580.35</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A8E27" w14:textId="77777777" w:rsidR="0073478E" w:rsidRPr="0073478E" w:rsidRDefault="0073478E" w:rsidP="0073478E">
                    <w:pPr>
                      <w:pStyle w:val="ac"/>
                    </w:pPr>
                    <w:r w:rsidRPr="0073478E">
                      <w:rPr>
                        <w:rFonts w:hint="eastAsia"/>
                      </w:rPr>
                      <w:t>13.14</w:t>
                    </w:r>
                  </w:p>
                </w:tc>
              </w:tr>
            </w:tbl>
            <w:p w14:paraId="56672F94" w14:textId="77777777" w:rsidR="0073478E" w:rsidRPr="0073478E" w:rsidRDefault="0073478E" w:rsidP="00281CCB">
              <w:pPr>
                <w:pStyle w:val="ac"/>
              </w:pPr>
              <w:r w:rsidRPr="0073478E">
                <w:t>排放方式：污水经过处理后排入瓯江。</w:t>
              </w:r>
            </w:p>
            <w:p w14:paraId="4F993235" w14:textId="77777777" w:rsidR="0073478E" w:rsidRPr="0073478E" w:rsidRDefault="0073478E" w:rsidP="00281CCB">
              <w:pPr>
                <w:pStyle w:val="ac"/>
              </w:pPr>
              <w:r w:rsidRPr="0073478E">
                <w:t>排放口数量和分布情况：排放口一个，排放口坐标：经度</w:t>
              </w:r>
              <w:r w:rsidRPr="0073478E">
                <w:t>119°56′35.81</w:t>
              </w:r>
              <w:r w:rsidRPr="0073478E">
                <w:t>〞；纬度</w:t>
              </w:r>
              <w:r w:rsidRPr="0073478E">
                <w:t>28°21′32.9</w:t>
              </w:r>
              <w:r w:rsidRPr="0073478E">
                <w:t>〞。</w:t>
              </w:r>
            </w:p>
            <w:p w14:paraId="4327F53E" w14:textId="77777777" w:rsidR="0073478E" w:rsidRPr="0073478E" w:rsidRDefault="0073478E" w:rsidP="00281CCB">
              <w:pPr>
                <w:pStyle w:val="ac"/>
              </w:pPr>
              <w:r w:rsidRPr="0073478E">
                <w:t>超标排放情况：无超标排放情况。</w:t>
              </w:r>
            </w:p>
            <w:p w14:paraId="6EF82B21" w14:textId="7340FE00" w:rsidR="0073478E" w:rsidRDefault="0073478E" w:rsidP="00281CCB">
              <w:pPr>
                <w:pStyle w:val="ac"/>
              </w:pPr>
              <w:r w:rsidRPr="0073478E">
                <w:t>执行的污染物排放标准：执行《城镇污水处理厂污染物排放标准》（</w:t>
              </w:r>
              <w:r w:rsidRPr="0073478E">
                <w:t>GB18918-2002</w:t>
              </w:r>
              <w:r w:rsidRPr="0073478E">
                <w:t>）一级</w:t>
              </w:r>
              <w:r w:rsidRPr="0073478E">
                <w:t>A</w:t>
              </w:r>
              <w:r w:rsidRPr="0073478E">
                <w:t>标准及《城镇污水处理厂污染物排放标准》浙江省地方标准（</w:t>
              </w:r>
              <w:r w:rsidRPr="0073478E">
                <w:t>DB33/2169-2018</w:t>
              </w:r>
              <w:r w:rsidRPr="0073478E">
                <w:t>），达标排放。</w:t>
              </w:r>
            </w:p>
            <w:p w14:paraId="1F5D4767" w14:textId="77777777" w:rsidR="00281CCB" w:rsidRPr="0073478E" w:rsidRDefault="00281CCB" w:rsidP="00281CCB">
              <w:pPr>
                <w:pStyle w:val="ac"/>
              </w:pPr>
            </w:p>
            <w:p w14:paraId="7C7B6460" w14:textId="1C15136C" w:rsidR="00C46043" w:rsidRPr="00C46043" w:rsidRDefault="00C46043" w:rsidP="00C46043">
              <w:pPr>
                <w:pStyle w:val="ac"/>
                <w:ind w:firstLine="422"/>
                <w:rPr>
                  <w:b/>
                </w:rPr>
              </w:pPr>
              <w:r w:rsidRPr="00C46043">
                <w:rPr>
                  <w:rFonts w:hint="eastAsia"/>
                  <w:b/>
                </w:rPr>
                <w:t>二、永康市钱江水</w:t>
              </w:r>
              <w:proofErr w:type="gramStart"/>
              <w:r w:rsidRPr="00C46043">
                <w:rPr>
                  <w:rFonts w:hint="eastAsia"/>
                  <w:b/>
                </w:rPr>
                <w:t>务</w:t>
              </w:r>
              <w:proofErr w:type="gramEnd"/>
              <w:r w:rsidRPr="00C46043">
                <w:rPr>
                  <w:rFonts w:hint="eastAsia"/>
                  <w:b/>
                </w:rPr>
                <w:t>有限公司城市污水处理厂</w:t>
              </w:r>
            </w:p>
            <w:p w14:paraId="24C6BDF9" w14:textId="77777777" w:rsidR="00C46043" w:rsidRPr="00C46043" w:rsidRDefault="00C46043" w:rsidP="00C46043">
              <w:pPr>
                <w:pStyle w:val="ac"/>
              </w:pPr>
              <w:r w:rsidRPr="00C46043">
                <w:t>永康市钱江水</w:t>
              </w:r>
              <w:proofErr w:type="gramStart"/>
              <w:r w:rsidRPr="00C46043">
                <w:t>务</w:t>
              </w:r>
              <w:proofErr w:type="gramEnd"/>
              <w:r w:rsidRPr="00C46043">
                <w:t>有限公司城市污水处理厂，总设计规模</w:t>
              </w:r>
              <w:r w:rsidRPr="00C46043">
                <w:t>16</w:t>
              </w:r>
              <w:r w:rsidRPr="00C46043">
                <w:t>万吨</w:t>
              </w:r>
              <w:r w:rsidRPr="00C46043">
                <w:t>/</w:t>
              </w:r>
              <w:r w:rsidRPr="00C46043">
                <w:t>日，占地面积约</w:t>
              </w:r>
              <w:r w:rsidRPr="00C46043">
                <w:t>24</w:t>
              </w:r>
              <w:r w:rsidRPr="00C46043">
                <w:t>万平方米，目前已建成四期</w:t>
              </w:r>
              <w:r w:rsidRPr="00C46043">
                <w:t>16</w:t>
              </w:r>
              <w:r w:rsidRPr="00C46043">
                <w:t>万吨</w:t>
              </w:r>
              <w:r w:rsidRPr="00C46043">
                <w:t>/</w:t>
              </w:r>
              <w:r w:rsidRPr="00C46043">
                <w:t>日规模。</w:t>
              </w:r>
            </w:p>
            <w:p w14:paraId="7772C01D" w14:textId="77777777" w:rsidR="00C46043" w:rsidRPr="00C46043" w:rsidRDefault="00C46043" w:rsidP="00C46043">
              <w:pPr>
                <w:pStyle w:val="ac"/>
              </w:pPr>
              <w:r w:rsidRPr="00C46043">
                <w:t>污染物种类：</w:t>
              </w:r>
              <w:r w:rsidRPr="00C46043">
                <w:t>pH</w:t>
              </w:r>
              <w:r w:rsidRPr="00C46043">
                <w:t>值、悬浮物、化学需氧量、总氮、总磷、氨氮、五日生化需氧量、粪大肠菌群、色度、阴离子表面活性剂、总铬、总铅、总汞、总砷、石油类、烷基汞、六价铬、动植物油、总</w:t>
              </w:r>
              <w:proofErr w:type="gramStart"/>
              <w:r w:rsidRPr="00C46043">
                <w:t>镉</w:t>
              </w:r>
              <w:proofErr w:type="gramEnd"/>
              <w:r w:rsidRPr="00C46043">
                <w:t>。</w:t>
              </w:r>
            </w:p>
            <w:p w14:paraId="0840FD64" w14:textId="77777777" w:rsidR="00C46043" w:rsidRPr="00C46043" w:rsidRDefault="00C46043" w:rsidP="00C46043">
              <w:pPr>
                <w:pStyle w:val="ac"/>
              </w:pPr>
              <w:r w:rsidRPr="00C46043">
                <w:t>主要污染物排放情况见下表：（数据为</w:t>
              </w:r>
              <w:r w:rsidRPr="00C46043">
                <w:t>2022</w:t>
              </w:r>
              <w:r w:rsidRPr="00C46043">
                <w:t>年</w:t>
              </w:r>
              <w:r w:rsidRPr="00C46043">
                <w:t>1-6</w:t>
              </w:r>
              <w:r w:rsidRPr="00C46043">
                <w:t>月）</w:t>
              </w:r>
            </w:p>
            <w:tbl>
              <w:tblPr>
                <w:tblW w:w="8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1705"/>
                <w:gridCol w:w="1704"/>
                <w:gridCol w:w="1517"/>
                <w:gridCol w:w="1559"/>
              </w:tblGrid>
              <w:tr w:rsidR="00C46043" w:rsidRPr="00C46043" w14:paraId="68AF9023"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4045ABB0" w14:textId="77777777" w:rsidR="00C46043" w:rsidRPr="00C46043" w:rsidRDefault="00C46043" w:rsidP="00C46043">
                    <w:pPr>
                      <w:pStyle w:val="ac"/>
                      <w:ind w:firstLine="422"/>
                      <w:rPr>
                        <w:b/>
                      </w:rPr>
                    </w:pPr>
                    <w:r w:rsidRPr="00C46043">
                      <w:rPr>
                        <w:rFonts w:hint="eastAsia"/>
                        <w:b/>
                      </w:rPr>
                      <w:t>种类</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4BD847EB" w14:textId="77777777" w:rsidR="00C46043" w:rsidRPr="00C46043" w:rsidRDefault="00C46043" w:rsidP="00C46043">
                    <w:pPr>
                      <w:pStyle w:val="ac"/>
                      <w:ind w:firstLine="422"/>
                      <w:rPr>
                        <w:b/>
                      </w:rPr>
                    </w:pPr>
                    <w:r w:rsidRPr="00C46043">
                      <w:rPr>
                        <w:rFonts w:hint="eastAsia"/>
                        <w:b/>
                      </w:rPr>
                      <w:t>COD</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434BD910" w14:textId="77777777" w:rsidR="00C46043" w:rsidRPr="00C46043" w:rsidRDefault="00C46043" w:rsidP="00C46043">
                    <w:pPr>
                      <w:pStyle w:val="ac"/>
                      <w:ind w:firstLine="422"/>
                      <w:rPr>
                        <w:b/>
                      </w:rPr>
                    </w:pPr>
                    <w:r w:rsidRPr="00C46043">
                      <w:rPr>
                        <w:rFonts w:hint="eastAsia"/>
                        <w:b/>
                      </w:rPr>
                      <w:t>氨氮</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4FD31AB8" w14:textId="77777777" w:rsidR="00C46043" w:rsidRPr="00C46043" w:rsidRDefault="00C46043" w:rsidP="00C46043">
                    <w:pPr>
                      <w:pStyle w:val="ac"/>
                      <w:ind w:firstLine="422"/>
                      <w:rPr>
                        <w:b/>
                      </w:rPr>
                    </w:pPr>
                    <w:r w:rsidRPr="00C46043">
                      <w:rPr>
                        <w:rFonts w:hint="eastAsia"/>
                        <w:b/>
                      </w:rPr>
                      <w:t>总氮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0B4F1DD" w14:textId="77777777" w:rsidR="00C46043" w:rsidRPr="00C46043" w:rsidRDefault="00C46043" w:rsidP="00C46043">
                    <w:pPr>
                      <w:pStyle w:val="ac"/>
                      <w:ind w:firstLine="422"/>
                      <w:rPr>
                        <w:b/>
                      </w:rPr>
                    </w:pPr>
                    <w:r w:rsidRPr="00C46043">
                      <w:rPr>
                        <w:rFonts w:hint="eastAsia"/>
                        <w:b/>
                      </w:rPr>
                      <w:t>总磷</w:t>
                    </w:r>
                  </w:p>
                </w:tc>
              </w:tr>
              <w:tr w:rsidR="00C46043" w:rsidRPr="00C46043" w14:paraId="6877E4E3"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32397B70" w14:textId="77777777" w:rsidR="00C46043" w:rsidRPr="00C46043" w:rsidRDefault="00C46043" w:rsidP="00C46043">
                    <w:pPr>
                      <w:pStyle w:val="ac"/>
                    </w:pPr>
                    <w:r w:rsidRPr="00C46043">
                      <w:rPr>
                        <w:rFonts w:hint="eastAsia"/>
                      </w:rPr>
                      <w:t>单位</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624140AA" w14:textId="77777777" w:rsidR="00C46043" w:rsidRPr="00C46043" w:rsidRDefault="00C46043" w:rsidP="00C46043">
                    <w:pPr>
                      <w:pStyle w:val="ac"/>
                    </w:pPr>
                    <w:r w:rsidRPr="00C46043">
                      <w:rPr>
                        <w:rFonts w:hint="eastAsia"/>
                      </w:rPr>
                      <w:t>mg/L</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C5AB6CF" w14:textId="77777777" w:rsidR="00C46043" w:rsidRPr="00C46043" w:rsidRDefault="00C46043" w:rsidP="00C46043">
                    <w:pPr>
                      <w:pStyle w:val="ac"/>
                    </w:pPr>
                    <w:r w:rsidRPr="00C46043">
                      <w:rPr>
                        <w:rFonts w:hint="eastAsia"/>
                      </w:rPr>
                      <w:t>mg/L</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F242979" w14:textId="77777777" w:rsidR="00C46043" w:rsidRPr="00C46043" w:rsidRDefault="00C46043" w:rsidP="00C46043">
                    <w:pPr>
                      <w:pStyle w:val="ac"/>
                    </w:pPr>
                    <w:r w:rsidRPr="00C46043">
                      <w:rPr>
                        <w:rFonts w:hint="eastAsia"/>
                      </w:rPr>
                      <w:t>mg/L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57CD9D" w14:textId="77777777" w:rsidR="00C46043" w:rsidRPr="00C46043" w:rsidRDefault="00C46043" w:rsidP="00C46043">
                    <w:pPr>
                      <w:pStyle w:val="ac"/>
                    </w:pPr>
                    <w:r w:rsidRPr="00C46043">
                      <w:rPr>
                        <w:rFonts w:hint="eastAsia"/>
                      </w:rPr>
                      <w:t>mg/L</w:t>
                    </w:r>
                  </w:p>
                </w:tc>
              </w:tr>
              <w:tr w:rsidR="00C46043" w:rsidRPr="00C46043" w14:paraId="1EDD6592"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5A94C509" w14:textId="77777777" w:rsidR="00C46043" w:rsidRPr="00C46043" w:rsidRDefault="00C46043" w:rsidP="00C46043">
                    <w:pPr>
                      <w:pStyle w:val="ac"/>
                    </w:pPr>
                    <w:r w:rsidRPr="00C46043">
                      <w:rPr>
                        <w:rFonts w:hint="eastAsia"/>
                      </w:rPr>
                      <w:t>排放限值</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1857CBAE" w14:textId="77777777" w:rsidR="00C46043" w:rsidRPr="00C46043" w:rsidRDefault="00C46043" w:rsidP="00C46043">
                    <w:pPr>
                      <w:pStyle w:val="ac"/>
                    </w:pPr>
                    <w:r w:rsidRPr="00C46043">
                      <w:rPr>
                        <w:rFonts w:hint="eastAsia"/>
                      </w:rPr>
                      <w:t>40</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B2D8AC7" w14:textId="77777777" w:rsidR="00C46043" w:rsidRPr="00C46043" w:rsidRDefault="00C46043" w:rsidP="00C46043">
                    <w:pPr>
                      <w:pStyle w:val="ac"/>
                    </w:pPr>
                    <w:r w:rsidRPr="00C46043">
                      <w:rPr>
                        <w:rFonts w:hint="eastAsia"/>
                      </w:rPr>
                      <w:t>2</w:t>
                    </w:r>
                    <w:r w:rsidRPr="00C46043">
                      <w:rPr>
                        <w:rFonts w:hint="eastAsia"/>
                      </w:rPr>
                      <w:t>（</w:t>
                    </w:r>
                    <w:r w:rsidRPr="00C46043">
                      <w:rPr>
                        <w:rFonts w:hint="eastAsia"/>
                      </w:rPr>
                      <w:t>4</w:t>
                    </w:r>
                    <w:r w:rsidRPr="00C46043">
                      <w:rPr>
                        <w:rFonts w:hint="eastAsia"/>
                      </w:rPr>
                      <w:t>）</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1D31F9D1" w14:textId="77777777" w:rsidR="00C46043" w:rsidRPr="00C46043" w:rsidRDefault="00C46043" w:rsidP="00C46043">
                    <w:pPr>
                      <w:pStyle w:val="ac"/>
                    </w:pPr>
                    <w:r w:rsidRPr="00C46043">
                      <w:rPr>
                        <w:rFonts w:hint="eastAsia"/>
                      </w:rPr>
                      <w:t>12</w:t>
                    </w:r>
                    <w:r w:rsidRPr="00C46043">
                      <w:rPr>
                        <w:rFonts w:hint="eastAsia"/>
                      </w:rPr>
                      <w:t>（</w:t>
                    </w:r>
                    <w:r w:rsidRPr="00C46043">
                      <w:rPr>
                        <w:rFonts w:hint="eastAsia"/>
                      </w:rPr>
                      <w:t>14</w:t>
                    </w:r>
                    <w:r w:rsidRPr="00C46043">
                      <w:rPr>
                        <w:rFonts w:hint="eastAsia"/>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4994C7" w14:textId="77777777" w:rsidR="00C46043" w:rsidRPr="00C46043" w:rsidRDefault="00C46043" w:rsidP="00C46043">
                    <w:pPr>
                      <w:pStyle w:val="ac"/>
                    </w:pPr>
                    <w:r w:rsidRPr="00C46043">
                      <w:rPr>
                        <w:rFonts w:hint="eastAsia"/>
                      </w:rPr>
                      <w:t>0.3</w:t>
                    </w:r>
                  </w:p>
                </w:tc>
              </w:tr>
              <w:tr w:rsidR="00C46043" w:rsidRPr="00C46043" w14:paraId="29CAC5CA"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2E8E4C42" w14:textId="77777777" w:rsidR="00C46043" w:rsidRPr="00C46043" w:rsidRDefault="00C46043" w:rsidP="00C46043">
                    <w:pPr>
                      <w:pStyle w:val="ac"/>
                    </w:pPr>
                    <w:r w:rsidRPr="00C46043">
                      <w:rPr>
                        <w:rFonts w:hint="eastAsia"/>
                      </w:rPr>
                      <w:t>平均浓度</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24105EFD" w14:textId="77777777" w:rsidR="00C46043" w:rsidRPr="00C46043" w:rsidRDefault="00C46043" w:rsidP="00C46043">
                    <w:pPr>
                      <w:pStyle w:val="ac"/>
                    </w:pPr>
                    <w:r w:rsidRPr="00C46043">
                      <w:rPr>
                        <w:rFonts w:hint="eastAsia"/>
                      </w:rPr>
                      <w:t>26.5444</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2318CFAD" w14:textId="77777777" w:rsidR="00C46043" w:rsidRPr="00C46043" w:rsidRDefault="00C46043" w:rsidP="00C46043">
                    <w:pPr>
                      <w:pStyle w:val="ac"/>
                    </w:pPr>
                    <w:r w:rsidRPr="00C46043">
                      <w:rPr>
                        <w:rFonts w:hint="eastAsia"/>
                      </w:rPr>
                      <w:t>0.2089</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9E3E96E" w14:textId="77777777" w:rsidR="00C46043" w:rsidRPr="00C46043" w:rsidRDefault="00C46043" w:rsidP="00C46043">
                    <w:pPr>
                      <w:pStyle w:val="ac"/>
                    </w:pPr>
                    <w:r w:rsidRPr="00C46043">
                      <w:rPr>
                        <w:rFonts w:hint="eastAsia"/>
                      </w:rPr>
                      <w:t>6.7352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77EE2AD" w14:textId="77777777" w:rsidR="00C46043" w:rsidRPr="00C46043" w:rsidRDefault="00C46043" w:rsidP="00C46043">
                    <w:pPr>
                      <w:pStyle w:val="ac"/>
                    </w:pPr>
                    <w:r w:rsidRPr="00C46043">
                      <w:rPr>
                        <w:rFonts w:hint="eastAsia"/>
                      </w:rPr>
                      <w:t>0.1182</w:t>
                    </w:r>
                  </w:p>
                </w:tc>
              </w:tr>
              <w:tr w:rsidR="00C46043" w:rsidRPr="00C46043" w14:paraId="788881FB" w14:textId="77777777" w:rsidTr="00C46043">
                <w:trPr>
                  <w:trHeight w:val="242"/>
                </w:trPr>
                <w:tc>
                  <w:tcPr>
                    <w:tcW w:w="1704" w:type="dxa"/>
                    <w:tcBorders>
                      <w:top w:val="single" w:sz="4" w:space="0" w:color="000000"/>
                      <w:left w:val="single" w:sz="4" w:space="0" w:color="000000"/>
                      <w:bottom w:val="single" w:sz="4" w:space="0" w:color="000000"/>
                      <w:right w:val="single" w:sz="4" w:space="0" w:color="000000"/>
                    </w:tcBorders>
                    <w:vAlign w:val="center"/>
                    <w:hideMark/>
                  </w:tcPr>
                  <w:p w14:paraId="6312A009" w14:textId="77777777" w:rsidR="00C46043" w:rsidRPr="00C46043" w:rsidRDefault="00C46043" w:rsidP="00C46043">
                    <w:pPr>
                      <w:pStyle w:val="ac"/>
                    </w:pPr>
                    <w:r w:rsidRPr="00C46043">
                      <w:rPr>
                        <w:rFonts w:hint="eastAsia"/>
                      </w:rPr>
                      <w:t>排放总量（</w:t>
                    </w:r>
                    <w:r w:rsidRPr="00C46043">
                      <w:rPr>
                        <w:rFonts w:hint="eastAsia"/>
                      </w:rPr>
                      <w:t>t/a</w:t>
                    </w:r>
                    <w:r w:rsidRPr="00C46043">
                      <w:rPr>
                        <w:rFonts w:hint="eastAsia"/>
                      </w:rPr>
                      <w:t>）</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5C926850" w14:textId="77777777" w:rsidR="00C46043" w:rsidRPr="00C46043" w:rsidRDefault="00C46043" w:rsidP="00C46043">
                    <w:pPr>
                      <w:pStyle w:val="ac"/>
                    </w:pPr>
                    <w:r w:rsidRPr="00C46043">
                      <w:rPr>
                        <w:rFonts w:hint="eastAsia"/>
                      </w:rPr>
                      <w:t>718.2166</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7B8A63E" w14:textId="77777777" w:rsidR="00C46043" w:rsidRPr="00C46043" w:rsidRDefault="00C46043" w:rsidP="00C46043">
                    <w:pPr>
                      <w:pStyle w:val="ac"/>
                    </w:pPr>
                    <w:r w:rsidRPr="00C46043">
                      <w:rPr>
                        <w:rFonts w:hint="eastAsia"/>
                      </w:rPr>
                      <w:t>5.3160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1CE88EC" w14:textId="77777777" w:rsidR="00C46043" w:rsidRPr="00C46043" w:rsidRDefault="00C46043" w:rsidP="00C46043">
                    <w:pPr>
                      <w:pStyle w:val="ac"/>
                    </w:pPr>
                    <w:r w:rsidRPr="00C46043">
                      <w:rPr>
                        <w:rFonts w:hint="eastAsia"/>
                      </w:rPr>
                      <w:t>183.6277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B676487" w14:textId="77777777" w:rsidR="00C46043" w:rsidRPr="00C46043" w:rsidRDefault="00C46043" w:rsidP="00C46043">
                    <w:pPr>
                      <w:pStyle w:val="ac"/>
                    </w:pPr>
                    <w:r w:rsidRPr="00C46043">
                      <w:rPr>
                        <w:rFonts w:hint="eastAsia"/>
                      </w:rPr>
                      <w:t>3.2035</w:t>
                    </w:r>
                  </w:p>
                </w:tc>
              </w:tr>
              <w:tr w:rsidR="00C46043" w:rsidRPr="00C46043" w14:paraId="0F5F41AB"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27EF8387" w14:textId="77777777" w:rsidR="00C46043" w:rsidRPr="00C46043" w:rsidRDefault="00C46043" w:rsidP="00C46043">
                    <w:pPr>
                      <w:pStyle w:val="ac"/>
                    </w:pPr>
                    <w:r w:rsidRPr="00C46043">
                      <w:rPr>
                        <w:rFonts w:hint="eastAsia"/>
                      </w:rPr>
                      <w:t>核定排放总量</w:t>
                    </w:r>
                  </w:p>
                  <w:p w14:paraId="2A95A9EF" w14:textId="77777777" w:rsidR="00C46043" w:rsidRPr="00C46043" w:rsidRDefault="00C46043" w:rsidP="00C46043">
                    <w:pPr>
                      <w:pStyle w:val="ac"/>
                    </w:pPr>
                    <w:r w:rsidRPr="00C46043">
                      <w:rPr>
                        <w:rFonts w:hint="eastAsia"/>
                      </w:rPr>
                      <w:t>（</w:t>
                    </w:r>
                    <w:r w:rsidRPr="00C46043">
                      <w:rPr>
                        <w:rFonts w:hint="eastAsia"/>
                      </w:rPr>
                      <w:t>t/a</w:t>
                    </w:r>
                    <w:r w:rsidRPr="00C46043">
                      <w:rPr>
                        <w:rFonts w:hint="eastAsia"/>
                      </w:rPr>
                      <w:t>）</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4AA51223" w14:textId="77777777" w:rsidR="00C46043" w:rsidRPr="00C46043" w:rsidRDefault="00C46043" w:rsidP="00C46043">
                    <w:pPr>
                      <w:pStyle w:val="ac"/>
                    </w:pPr>
                    <w:r w:rsidRPr="00C46043">
                      <w:rPr>
                        <w:rFonts w:hint="eastAsia"/>
                      </w:rPr>
                      <w:t>2336</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39B59A2A" w14:textId="77777777" w:rsidR="00C46043" w:rsidRPr="00C46043" w:rsidRDefault="00C46043" w:rsidP="00C46043">
                    <w:pPr>
                      <w:pStyle w:val="ac"/>
                    </w:pPr>
                    <w:r w:rsidRPr="00C46043">
                      <w:rPr>
                        <w:rFonts w:hint="eastAsia"/>
                      </w:rPr>
                      <w:t>165.12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6E801BF" w14:textId="77777777" w:rsidR="00C46043" w:rsidRPr="00C46043" w:rsidRDefault="00C46043" w:rsidP="00C46043">
                    <w:pPr>
                      <w:pStyle w:val="ac"/>
                    </w:pPr>
                    <w:r w:rsidRPr="00C46043">
                      <w:rPr>
                        <w:rFonts w:hint="eastAsia"/>
                      </w:rPr>
                      <w:t>773.28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97B09D" w14:textId="77777777" w:rsidR="00C46043" w:rsidRPr="00C46043" w:rsidRDefault="00C46043" w:rsidP="00C46043">
                    <w:pPr>
                      <w:pStyle w:val="ac"/>
                    </w:pPr>
                    <w:r w:rsidRPr="00C46043">
                      <w:rPr>
                        <w:rFonts w:hint="eastAsia"/>
                      </w:rPr>
                      <w:t>17.52</w:t>
                    </w:r>
                  </w:p>
                </w:tc>
              </w:tr>
            </w:tbl>
            <w:p w14:paraId="5466ED4D" w14:textId="77777777" w:rsidR="00C46043" w:rsidRPr="00C46043" w:rsidRDefault="00C46043" w:rsidP="00C46043">
              <w:pPr>
                <w:pStyle w:val="ac"/>
              </w:pPr>
              <w:r w:rsidRPr="00C46043">
                <w:t>排放方式：污水经处理后连续排入永康江。</w:t>
              </w:r>
            </w:p>
            <w:p w14:paraId="0BAA74F3" w14:textId="77777777" w:rsidR="00C46043" w:rsidRPr="00C46043" w:rsidRDefault="00C46043" w:rsidP="00C46043">
              <w:pPr>
                <w:pStyle w:val="ac"/>
              </w:pPr>
              <w:r w:rsidRPr="00C46043">
                <w:t>排放口数量和分布情况：排放口</w:t>
              </w:r>
              <w:r w:rsidRPr="00C46043">
                <w:t>1</w:t>
              </w:r>
              <w:r w:rsidRPr="00C46043">
                <w:t>个，排放口坐标：经度</w:t>
              </w:r>
              <w:r w:rsidRPr="00C46043">
                <w:t>119°59′14.14″</w:t>
              </w:r>
              <w:r w:rsidRPr="00C46043">
                <w:t>；纬度</w:t>
              </w:r>
              <w:r w:rsidRPr="00C46043">
                <w:t>28°52′34.39″</w:t>
              </w:r>
              <w:r w:rsidRPr="00C46043">
                <w:t>。</w:t>
              </w:r>
            </w:p>
            <w:p w14:paraId="255536D1" w14:textId="77777777" w:rsidR="00C46043" w:rsidRPr="00C46043" w:rsidRDefault="00C46043" w:rsidP="00C46043">
              <w:pPr>
                <w:pStyle w:val="ac"/>
              </w:pPr>
              <w:r w:rsidRPr="00C46043">
                <w:t>超标排放情况：无超标排放情况。</w:t>
              </w:r>
            </w:p>
            <w:p w14:paraId="5124ADAA" w14:textId="77777777" w:rsidR="00C46043" w:rsidRPr="00C46043" w:rsidRDefault="00C46043" w:rsidP="00C46043">
              <w:pPr>
                <w:pStyle w:val="ac"/>
              </w:pPr>
              <w:r w:rsidRPr="00C46043">
                <w:t>执行的污染物排放标准：执行浙江标准（《浙江省城镇污水处理厂主要水污染物排放标准》</w:t>
              </w:r>
              <w:r w:rsidRPr="00C46043">
                <w:t>DB 33/2169-2018</w:t>
              </w:r>
              <w:r w:rsidRPr="00C46043">
                <w:t>，严于《城镇污水处理厂污染物排放标准》</w:t>
              </w:r>
              <w:r w:rsidRPr="00C46043">
                <w:t>GB18918-2002</w:t>
              </w:r>
              <w:r w:rsidRPr="00C46043">
                <w:t>一级</w:t>
              </w:r>
              <w:r w:rsidRPr="00C46043">
                <w:t>A</w:t>
              </w:r>
              <w:r w:rsidRPr="00C46043">
                <w:t>标准），达标排放。</w:t>
              </w:r>
            </w:p>
            <w:p w14:paraId="5B985557" w14:textId="3AE09093" w:rsidR="00C46043" w:rsidRPr="00C46043" w:rsidRDefault="00C46043" w:rsidP="00C46043">
              <w:pPr>
                <w:pStyle w:val="ac"/>
                <w:ind w:firstLine="422"/>
                <w:rPr>
                  <w:b/>
                </w:rPr>
              </w:pPr>
              <w:r w:rsidRPr="00C46043">
                <w:rPr>
                  <w:rFonts w:hint="eastAsia"/>
                  <w:b/>
                </w:rPr>
                <w:t>三、宁海县兴海污水处理有限公司</w:t>
              </w:r>
            </w:p>
            <w:p w14:paraId="7E0ECE2F" w14:textId="77777777" w:rsidR="00C46043" w:rsidRPr="00C46043" w:rsidRDefault="00C46043" w:rsidP="00C46043">
              <w:pPr>
                <w:pStyle w:val="ac"/>
              </w:pPr>
              <w:r w:rsidRPr="00C46043">
                <w:t>宁海县兴海污水处理有限公司总设计规模为</w:t>
              </w:r>
              <w:r w:rsidRPr="00C46043">
                <w:t>12</w:t>
              </w:r>
              <w:r w:rsidRPr="00C46043">
                <w:t>万吨</w:t>
              </w:r>
              <w:r w:rsidRPr="00C46043">
                <w:t>/</w:t>
              </w:r>
              <w:r w:rsidRPr="00C46043">
                <w:t>日，目前已建成</w:t>
              </w:r>
              <w:r w:rsidRPr="00C46043">
                <w:t>12</w:t>
              </w:r>
              <w:r w:rsidRPr="00C46043">
                <w:t>万吨</w:t>
              </w:r>
              <w:r w:rsidRPr="00C46043">
                <w:t>/</w:t>
              </w:r>
              <w:r w:rsidRPr="00C46043">
                <w:t>日规模，主要处理桃源街道、跃龙街道、梅林街道、</w:t>
              </w:r>
              <w:proofErr w:type="gramStart"/>
              <w:r w:rsidRPr="00C46043">
                <w:t>桥头胡</w:t>
              </w:r>
              <w:proofErr w:type="gramEnd"/>
              <w:r w:rsidRPr="00C46043">
                <w:t>街道、</w:t>
              </w:r>
              <w:proofErr w:type="gramStart"/>
              <w:r w:rsidRPr="00C46043">
                <w:t>大佳何镇镇</w:t>
              </w:r>
              <w:proofErr w:type="gramEnd"/>
              <w:r w:rsidRPr="00C46043">
                <w:t>区生活污水及园区部分工业废水。</w:t>
              </w:r>
            </w:p>
            <w:p w14:paraId="1908CA47" w14:textId="77777777" w:rsidR="00C46043" w:rsidRPr="00C46043" w:rsidRDefault="00C46043" w:rsidP="00C46043">
              <w:pPr>
                <w:pStyle w:val="ac"/>
              </w:pPr>
              <w:r w:rsidRPr="00C46043">
                <w:t>污染物种类：化学需氧量、阴离子表面活性剂、总铬、粪大肠菌群、总铅、总汞、五日生化需氧量、色度、</w:t>
              </w:r>
              <w:r w:rsidRPr="00C46043">
                <w:t>pH</w:t>
              </w:r>
              <w:r w:rsidRPr="00C46043">
                <w:t>值、悬浮物、总氮、总磷、总砷、石油类、烷基汞、六价铬、动植物油、总镉、氨氮。</w:t>
              </w:r>
            </w:p>
            <w:p w14:paraId="0144BA2C" w14:textId="77777777" w:rsidR="00C46043" w:rsidRPr="00C46043" w:rsidRDefault="00C46043" w:rsidP="00C46043">
              <w:pPr>
                <w:pStyle w:val="ac"/>
              </w:pPr>
              <w:r w:rsidRPr="00C46043">
                <w:t>主要污染物排放情况见下表：</w:t>
              </w:r>
              <w:r w:rsidRPr="00C46043">
                <w:t>(</w:t>
              </w:r>
              <w:r w:rsidRPr="00C46043">
                <w:t>数据为</w:t>
              </w:r>
              <w:r w:rsidRPr="00C46043">
                <w:t>2022</w:t>
              </w:r>
              <w:r w:rsidRPr="00C46043">
                <w:t>年</w:t>
              </w:r>
              <w:r w:rsidRPr="00C46043">
                <w:t>1-6</w:t>
              </w:r>
              <w:r w:rsidRPr="00C46043">
                <w:t>月</w:t>
              </w:r>
              <w:r w:rsidRPr="00C46043">
                <w:t>)</w:t>
              </w:r>
            </w:p>
            <w:tbl>
              <w:tblPr>
                <w:tblStyle w:val="a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4"/>
                <w:gridCol w:w="1705"/>
                <w:gridCol w:w="1371"/>
              </w:tblGrid>
              <w:tr w:rsidR="00C46043" w:rsidRPr="00C46043" w14:paraId="1C7F20DD"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44A6DC30" w14:textId="77777777" w:rsidR="00C46043" w:rsidRPr="00C46043" w:rsidRDefault="00C46043" w:rsidP="00C46043">
                    <w:pPr>
                      <w:pStyle w:val="ac"/>
                      <w:ind w:firstLine="422"/>
                      <w:rPr>
                        <w:b/>
                      </w:rPr>
                    </w:pPr>
                    <w:r w:rsidRPr="00C46043">
                      <w:rPr>
                        <w:rFonts w:hint="eastAsia"/>
                        <w:b/>
                      </w:rPr>
                      <w:t>种类</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5059EBBD" w14:textId="77777777" w:rsidR="00C46043" w:rsidRPr="00C46043" w:rsidRDefault="00C46043" w:rsidP="00C46043">
                    <w:pPr>
                      <w:pStyle w:val="ac"/>
                      <w:ind w:firstLine="422"/>
                      <w:rPr>
                        <w:b/>
                      </w:rPr>
                    </w:pPr>
                    <w:r w:rsidRPr="00C46043">
                      <w:rPr>
                        <w:rFonts w:hint="eastAsia"/>
                        <w:b/>
                      </w:rPr>
                      <w:t>COD</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24B58FD9" w14:textId="77777777" w:rsidR="00C46043" w:rsidRPr="00C46043" w:rsidRDefault="00C46043" w:rsidP="00C46043">
                    <w:pPr>
                      <w:pStyle w:val="ac"/>
                      <w:ind w:firstLine="422"/>
                      <w:rPr>
                        <w:b/>
                      </w:rPr>
                    </w:pPr>
                    <w:r w:rsidRPr="00C46043">
                      <w:rPr>
                        <w:rFonts w:hint="eastAsia"/>
                        <w:b/>
                      </w:rPr>
                      <w:t>氨氮</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645C37AB" w14:textId="77777777" w:rsidR="00C46043" w:rsidRPr="00C46043" w:rsidRDefault="00C46043" w:rsidP="00C46043">
                    <w:pPr>
                      <w:pStyle w:val="ac"/>
                      <w:ind w:firstLine="422"/>
                      <w:rPr>
                        <w:b/>
                      </w:rPr>
                    </w:pPr>
                    <w:r w:rsidRPr="00C46043">
                      <w:rPr>
                        <w:rFonts w:hint="eastAsia"/>
                        <w:b/>
                      </w:rPr>
                      <w:t>总氮</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40D09208" w14:textId="77777777" w:rsidR="00C46043" w:rsidRPr="00C46043" w:rsidRDefault="00C46043" w:rsidP="00C46043">
                    <w:pPr>
                      <w:pStyle w:val="ac"/>
                      <w:ind w:firstLine="422"/>
                      <w:rPr>
                        <w:b/>
                      </w:rPr>
                    </w:pPr>
                    <w:r w:rsidRPr="00C46043">
                      <w:rPr>
                        <w:rFonts w:hint="eastAsia"/>
                        <w:b/>
                      </w:rPr>
                      <w:t>总磷</w:t>
                    </w:r>
                  </w:p>
                </w:tc>
              </w:tr>
              <w:tr w:rsidR="00C46043" w:rsidRPr="00C46043" w14:paraId="23E3C5C0"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541C7D99" w14:textId="77777777" w:rsidR="00C46043" w:rsidRPr="00C46043" w:rsidRDefault="00C46043" w:rsidP="00C46043">
                    <w:pPr>
                      <w:pStyle w:val="ac"/>
                    </w:pPr>
                    <w:r w:rsidRPr="00C46043">
                      <w:rPr>
                        <w:rFonts w:hint="eastAsia"/>
                      </w:rPr>
                      <w:t>单位</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640B4314" w14:textId="77777777" w:rsidR="00C46043" w:rsidRPr="00C46043" w:rsidRDefault="00C46043" w:rsidP="00C46043">
                    <w:pPr>
                      <w:pStyle w:val="ac"/>
                    </w:pPr>
                    <w:r w:rsidRPr="00C46043">
                      <w:rPr>
                        <w:rFonts w:hint="eastAsia"/>
                      </w:rPr>
                      <w:t>mg/L</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1F1930B5" w14:textId="77777777" w:rsidR="00C46043" w:rsidRPr="00C46043" w:rsidRDefault="00C46043" w:rsidP="00C46043">
                    <w:pPr>
                      <w:pStyle w:val="ac"/>
                    </w:pPr>
                    <w:r w:rsidRPr="00C46043">
                      <w:rPr>
                        <w:rFonts w:hint="eastAsia"/>
                      </w:rPr>
                      <w:t>mg/L</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246E4C73" w14:textId="77777777" w:rsidR="00C46043" w:rsidRPr="00C46043" w:rsidRDefault="00C46043" w:rsidP="00C46043">
                    <w:pPr>
                      <w:pStyle w:val="ac"/>
                    </w:pPr>
                    <w:r w:rsidRPr="00C46043">
                      <w:rPr>
                        <w:rFonts w:hint="eastAsia"/>
                      </w:rPr>
                      <w:t>mg/L</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36779033" w14:textId="77777777" w:rsidR="00C46043" w:rsidRPr="00C46043" w:rsidRDefault="00C46043" w:rsidP="00C46043">
                    <w:pPr>
                      <w:pStyle w:val="ac"/>
                    </w:pPr>
                    <w:r w:rsidRPr="00C46043">
                      <w:rPr>
                        <w:rFonts w:hint="eastAsia"/>
                      </w:rPr>
                      <w:t>mg/L</w:t>
                    </w:r>
                  </w:p>
                </w:tc>
              </w:tr>
              <w:tr w:rsidR="00C46043" w:rsidRPr="00C46043" w14:paraId="0E2147F6"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74262CB1" w14:textId="77777777" w:rsidR="00C46043" w:rsidRPr="00C46043" w:rsidRDefault="00C46043" w:rsidP="00C46043">
                    <w:pPr>
                      <w:pStyle w:val="ac"/>
                    </w:pPr>
                    <w:r w:rsidRPr="00C46043">
                      <w:rPr>
                        <w:rFonts w:hint="eastAsia"/>
                      </w:rPr>
                      <w:t>排放限值</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78D6940" w14:textId="77777777" w:rsidR="00C46043" w:rsidRPr="00C46043" w:rsidRDefault="00C46043" w:rsidP="00C46043">
                    <w:pPr>
                      <w:pStyle w:val="ac"/>
                    </w:pPr>
                    <w:r w:rsidRPr="00C46043">
                      <w:rPr>
                        <w:rFonts w:hint="eastAsia"/>
                      </w:rPr>
                      <w:t>40</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70BAC46" w14:textId="77777777" w:rsidR="00C46043" w:rsidRPr="00C46043" w:rsidRDefault="00C46043" w:rsidP="00C46043">
                    <w:pPr>
                      <w:pStyle w:val="ac"/>
                    </w:pPr>
                    <w:r w:rsidRPr="00C46043">
                      <w:rPr>
                        <w:rFonts w:hint="eastAsia"/>
                      </w:rPr>
                      <w:t>2</w:t>
                    </w:r>
                    <w:r w:rsidRPr="00C46043">
                      <w:rPr>
                        <w:rFonts w:hint="eastAsia"/>
                      </w:rPr>
                      <w:t>（</w:t>
                    </w:r>
                    <w:r w:rsidRPr="00C46043">
                      <w:rPr>
                        <w:rFonts w:hint="eastAsia"/>
                      </w:rPr>
                      <w:t>4</w:t>
                    </w:r>
                    <w:r w:rsidRPr="00C46043">
                      <w:rPr>
                        <w:rFonts w:hint="eastAsia"/>
                      </w:rPr>
                      <w:t>）</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65DC9BD2" w14:textId="77777777" w:rsidR="00C46043" w:rsidRPr="00C46043" w:rsidRDefault="00C46043" w:rsidP="00C46043">
                    <w:pPr>
                      <w:pStyle w:val="ac"/>
                    </w:pPr>
                    <w:r w:rsidRPr="00C46043">
                      <w:rPr>
                        <w:rFonts w:hint="eastAsia"/>
                      </w:rPr>
                      <w:t>12</w:t>
                    </w:r>
                    <w:r w:rsidRPr="00C46043">
                      <w:rPr>
                        <w:rFonts w:hint="eastAsia"/>
                      </w:rPr>
                      <w:t>（</w:t>
                    </w:r>
                    <w:r w:rsidRPr="00C46043">
                      <w:rPr>
                        <w:rFonts w:hint="eastAsia"/>
                      </w:rPr>
                      <w:t>15</w:t>
                    </w:r>
                    <w:r w:rsidRPr="00C46043">
                      <w:rPr>
                        <w:rFonts w:hint="eastAsia"/>
                      </w:rPr>
                      <w:t>）</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5B52AF70" w14:textId="77777777" w:rsidR="00C46043" w:rsidRPr="00C46043" w:rsidRDefault="00C46043" w:rsidP="00C46043">
                    <w:pPr>
                      <w:pStyle w:val="ac"/>
                    </w:pPr>
                    <w:r w:rsidRPr="00C46043">
                      <w:rPr>
                        <w:rFonts w:hint="eastAsia"/>
                      </w:rPr>
                      <w:t>0.3</w:t>
                    </w:r>
                  </w:p>
                </w:tc>
              </w:tr>
              <w:tr w:rsidR="00C46043" w:rsidRPr="00C46043" w14:paraId="0E2F6C36"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2DD26DE7" w14:textId="77777777" w:rsidR="00C46043" w:rsidRPr="00C46043" w:rsidRDefault="00C46043" w:rsidP="00C46043">
                    <w:pPr>
                      <w:pStyle w:val="ac"/>
                    </w:pPr>
                    <w:r w:rsidRPr="00C46043">
                      <w:rPr>
                        <w:rFonts w:hint="eastAsia"/>
                      </w:rPr>
                      <w:t>平均浓度</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CCEFFF8" w14:textId="77777777" w:rsidR="00C46043" w:rsidRPr="00C46043" w:rsidRDefault="00C46043" w:rsidP="00C46043">
                    <w:pPr>
                      <w:pStyle w:val="ac"/>
                    </w:pPr>
                    <w:r w:rsidRPr="00C46043">
                      <w:rPr>
                        <w:rFonts w:hint="eastAsia"/>
                      </w:rPr>
                      <w:t>14.53</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2C3ED11E" w14:textId="77777777" w:rsidR="00C46043" w:rsidRPr="00C46043" w:rsidRDefault="00C46043" w:rsidP="00C46043">
                    <w:pPr>
                      <w:pStyle w:val="ac"/>
                    </w:pPr>
                    <w:r w:rsidRPr="00C46043">
                      <w:rPr>
                        <w:rFonts w:hint="eastAsia"/>
                      </w:rPr>
                      <w:t>0.18</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00E947D7" w14:textId="77777777" w:rsidR="00C46043" w:rsidRPr="00C46043" w:rsidRDefault="00C46043" w:rsidP="00C46043">
                    <w:pPr>
                      <w:pStyle w:val="ac"/>
                    </w:pPr>
                    <w:r w:rsidRPr="00C46043">
                      <w:rPr>
                        <w:rFonts w:hint="eastAsia"/>
                      </w:rPr>
                      <w:t>5.39</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1075B1B7" w14:textId="77777777" w:rsidR="00C46043" w:rsidRPr="00C46043" w:rsidRDefault="00C46043" w:rsidP="00C46043">
                    <w:pPr>
                      <w:pStyle w:val="ac"/>
                    </w:pPr>
                    <w:r w:rsidRPr="00C46043">
                      <w:rPr>
                        <w:rFonts w:hint="eastAsia"/>
                      </w:rPr>
                      <w:t>0.07</w:t>
                    </w:r>
                  </w:p>
                </w:tc>
              </w:tr>
              <w:tr w:rsidR="00C46043" w:rsidRPr="00C46043" w14:paraId="4A6F60BD"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4C571178" w14:textId="77777777" w:rsidR="00C46043" w:rsidRPr="00C46043" w:rsidRDefault="00C46043" w:rsidP="00C46043">
                    <w:pPr>
                      <w:pStyle w:val="ac"/>
                    </w:pPr>
                    <w:r w:rsidRPr="00C46043">
                      <w:rPr>
                        <w:rFonts w:hint="eastAsia"/>
                      </w:rPr>
                      <w:t>排放总量（</w:t>
                    </w:r>
                    <w:r w:rsidRPr="00C46043">
                      <w:rPr>
                        <w:rFonts w:hint="eastAsia"/>
                      </w:rPr>
                      <w:t>t/a</w:t>
                    </w:r>
                    <w:r w:rsidRPr="00C46043">
                      <w:rPr>
                        <w:rFonts w:hint="eastAsia"/>
                      </w:rPr>
                      <w:t>）</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4346137B" w14:textId="77777777" w:rsidR="00C46043" w:rsidRPr="00C46043" w:rsidRDefault="00C46043" w:rsidP="00C46043">
                    <w:pPr>
                      <w:pStyle w:val="ac"/>
                    </w:pPr>
                    <w:r w:rsidRPr="00C46043">
                      <w:rPr>
                        <w:rFonts w:hint="eastAsia"/>
                      </w:rPr>
                      <w:t>288.82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266209C" w14:textId="77777777" w:rsidR="00C46043" w:rsidRPr="00C46043" w:rsidRDefault="00C46043" w:rsidP="00C46043">
                    <w:pPr>
                      <w:pStyle w:val="ac"/>
                    </w:pPr>
                    <w:r w:rsidRPr="00C46043">
                      <w:rPr>
                        <w:rFonts w:hint="eastAsia"/>
                      </w:rPr>
                      <w:t>3.58</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52FDF316" w14:textId="77777777" w:rsidR="00C46043" w:rsidRPr="00C46043" w:rsidRDefault="00C46043" w:rsidP="00C46043">
                    <w:pPr>
                      <w:pStyle w:val="ac"/>
                    </w:pPr>
                    <w:r w:rsidRPr="00C46043">
                      <w:rPr>
                        <w:rFonts w:hint="eastAsia"/>
                      </w:rPr>
                      <w:t>107.14</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73637AEA" w14:textId="77777777" w:rsidR="00C46043" w:rsidRPr="00C46043" w:rsidRDefault="00C46043" w:rsidP="00C46043">
                    <w:pPr>
                      <w:pStyle w:val="ac"/>
                    </w:pPr>
                    <w:r w:rsidRPr="00C46043">
                      <w:rPr>
                        <w:rFonts w:hint="eastAsia"/>
                      </w:rPr>
                      <w:t>1.39</w:t>
                    </w:r>
                  </w:p>
                </w:tc>
              </w:tr>
              <w:tr w:rsidR="00C46043" w:rsidRPr="00C46043" w14:paraId="5ED810A0" w14:textId="77777777" w:rsidTr="00C46043">
                <w:tc>
                  <w:tcPr>
                    <w:tcW w:w="1704" w:type="dxa"/>
                    <w:tcBorders>
                      <w:top w:val="single" w:sz="4" w:space="0" w:color="000000"/>
                      <w:left w:val="single" w:sz="4" w:space="0" w:color="000000"/>
                      <w:bottom w:val="single" w:sz="4" w:space="0" w:color="000000"/>
                      <w:right w:val="single" w:sz="4" w:space="0" w:color="000000"/>
                    </w:tcBorders>
                    <w:vAlign w:val="center"/>
                    <w:hideMark/>
                  </w:tcPr>
                  <w:p w14:paraId="2DDF04B5" w14:textId="77777777" w:rsidR="00C46043" w:rsidRPr="00C46043" w:rsidRDefault="00C46043" w:rsidP="00C46043">
                    <w:pPr>
                      <w:pStyle w:val="ac"/>
                    </w:pPr>
                    <w:r w:rsidRPr="00C46043">
                      <w:rPr>
                        <w:rFonts w:hint="eastAsia"/>
                      </w:rPr>
                      <w:t>核定排放总</w:t>
                    </w:r>
                    <w:r w:rsidRPr="00C46043">
                      <w:rPr>
                        <w:rFonts w:hint="eastAsia"/>
                      </w:rPr>
                      <w:lastRenderedPageBreak/>
                      <w:t>量</w:t>
                    </w:r>
                  </w:p>
                  <w:p w14:paraId="5FC4699F" w14:textId="77777777" w:rsidR="00C46043" w:rsidRPr="00C46043" w:rsidRDefault="00C46043" w:rsidP="00C46043">
                    <w:pPr>
                      <w:pStyle w:val="ac"/>
                    </w:pPr>
                    <w:r w:rsidRPr="00C46043">
                      <w:rPr>
                        <w:rFonts w:hint="eastAsia"/>
                      </w:rPr>
                      <w:t>（</w:t>
                    </w:r>
                    <w:r w:rsidRPr="00C46043">
                      <w:rPr>
                        <w:rFonts w:hint="eastAsia"/>
                      </w:rPr>
                      <w:t>t/a</w:t>
                    </w:r>
                    <w:r w:rsidRPr="00C46043">
                      <w:rPr>
                        <w:rFonts w:hint="eastAsia"/>
                      </w:rPr>
                      <w:t>）</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D14D8C0" w14:textId="77777777" w:rsidR="00C46043" w:rsidRPr="00C46043" w:rsidRDefault="00C46043" w:rsidP="00C46043">
                    <w:pPr>
                      <w:pStyle w:val="ac"/>
                    </w:pPr>
                    <w:r w:rsidRPr="00C46043">
                      <w:rPr>
                        <w:rFonts w:hint="eastAsia"/>
                      </w:rPr>
                      <w:lastRenderedPageBreak/>
                      <w:t>1752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3CBE502" w14:textId="77777777" w:rsidR="00C46043" w:rsidRPr="00C46043" w:rsidRDefault="00C46043" w:rsidP="00C46043">
                    <w:pPr>
                      <w:pStyle w:val="ac"/>
                    </w:pPr>
                    <w:r w:rsidRPr="00C46043">
                      <w:rPr>
                        <w:rFonts w:hint="eastAsia"/>
                      </w:rPr>
                      <w:t>123.84</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701D84D2" w14:textId="77777777" w:rsidR="00C46043" w:rsidRPr="00C46043" w:rsidRDefault="00C46043" w:rsidP="00C46043">
                    <w:pPr>
                      <w:pStyle w:val="ac"/>
                    </w:pPr>
                    <w:r w:rsidRPr="00C46043">
                      <w:rPr>
                        <w:rFonts w:hint="eastAsia"/>
                      </w:rPr>
                      <w:t>579.96</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377D5950" w14:textId="77777777" w:rsidR="00C46043" w:rsidRPr="00C46043" w:rsidRDefault="00C46043" w:rsidP="00C46043">
                    <w:pPr>
                      <w:pStyle w:val="ac"/>
                    </w:pPr>
                    <w:r w:rsidRPr="00C46043">
                      <w:rPr>
                        <w:rFonts w:hint="eastAsia"/>
                      </w:rPr>
                      <w:t>13.14</w:t>
                    </w:r>
                  </w:p>
                </w:tc>
              </w:tr>
            </w:tbl>
            <w:p w14:paraId="2202BDAB" w14:textId="77777777" w:rsidR="00C46043" w:rsidRPr="00C46043" w:rsidRDefault="00C46043" w:rsidP="00C46043">
              <w:pPr>
                <w:pStyle w:val="ac"/>
              </w:pPr>
              <w:r w:rsidRPr="00C46043">
                <w:t>排放方式：污水经过处理后连续排入</w:t>
              </w:r>
              <w:proofErr w:type="gramStart"/>
              <w:r w:rsidRPr="00C46043">
                <w:t>颜公河</w:t>
              </w:r>
              <w:proofErr w:type="gramEnd"/>
              <w:r w:rsidRPr="00C46043">
                <w:t>。</w:t>
              </w:r>
            </w:p>
            <w:p w14:paraId="5E33000B" w14:textId="77777777" w:rsidR="00C46043" w:rsidRPr="00C46043" w:rsidRDefault="00C46043" w:rsidP="00C46043">
              <w:pPr>
                <w:pStyle w:val="ac"/>
              </w:pPr>
              <w:r w:rsidRPr="00C46043">
                <w:t>排放口数量和分布情况：排放口一个，排放口坐标：经度</w:t>
              </w:r>
              <w:r w:rsidRPr="00C46043">
                <w:t xml:space="preserve"> 121°29′22.96″</w:t>
              </w:r>
              <w:r w:rsidRPr="00C46043">
                <w:t>；纬度</w:t>
              </w:r>
              <w:r w:rsidRPr="00C46043">
                <w:t>29°22′29.75″</w:t>
              </w:r>
              <w:r w:rsidRPr="00C46043">
                <w:t>。</w:t>
              </w:r>
            </w:p>
            <w:p w14:paraId="6595854E" w14:textId="77777777" w:rsidR="00C46043" w:rsidRPr="00C46043" w:rsidRDefault="00C46043" w:rsidP="00C46043">
              <w:pPr>
                <w:pStyle w:val="ac"/>
              </w:pPr>
              <w:r w:rsidRPr="00C46043">
                <w:t>超标排放情况：无超标排放情况。</w:t>
              </w:r>
            </w:p>
            <w:p w14:paraId="3427DCF9" w14:textId="77777777" w:rsidR="00C46043" w:rsidRPr="00C46043" w:rsidRDefault="00C46043" w:rsidP="00C46043">
              <w:pPr>
                <w:pStyle w:val="ac"/>
              </w:pPr>
              <w:r w:rsidRPr="00C46043">
                <w:t>执行的污染物排放标准：执行《城镇污水处理厂污染物排放标准》</w:t>
              </w:r>
              <w:r w:rsidRPr="00C46043">
                <w:t>GB18918-2002</w:t>
              </w:r>
              <w:r w:rsidRPr="00C46043">
                <w:t>一级</w:t>
              </w:r>
              <w:r w:rsidRPr="00C46043">
                <w:t>A</w:t>
              </w:r>
              <w:r w:rsidRPr="00C46043">
                <w:t>标准，达标排放。</w:t>
              </w:r>
            </w:p>
            <w:p w14:paraId="41746BDA" w14:textId="5D16D426" w:rsidR="002B5FAC" w:rsidRDefault="00096D1F">
              <w:pPr>
                <w:pStyle w:val="ac"/>
                <w:ind w:firstLineChars="0" w:firstLine="0"/>
                <w:rPr>
                  <w:rFonts w:ascii="宋体" w:hAnsi="宋体"/>
                </w:rPr>
              </w:pPr>
            </w:p>
          </w:sdtContent>
        </w:sdt>
        <w:p w14:paraId="2A5A5AE5" w14:textId="77777777" w:rsidR="002B5FAC" w:rsidRDefault="00096D1F"/>
      </w:sdtContent>
    </w:sdt>
    <w:sdt>
      <w:sdtPr>
        <w:rPr>
          <w:rFonts w:ascii="宋体" w:hAnsi="宋体" w:hint="eastAsia"/>
          <w:b w:val="0"/>
          <w:bCs/>
          <w:szCs w:val="22"/>
        </w:rPr>
        <w:alias w:val="模块:防治污染设施的建设和运行情况"/>
        <w:tag w:val="_SEC_9647358b46c84a02b09d75557c728419"/>
        <w:id w:val="292872045"/>
        <w:lock w:val="sdtLocked"/>
        <w:placeholder>
          <w:docPart w:val="D6B20066583E436FA67A998A8469550A"/>
        </w:placeholder>
      </w:sdtPr>
      <w:sdtEndPr/>
      <w:sdtContent>
        <w:p w14:paraId="675DCEB8" w14:textId="77777777" w:rsidR="002B5FAC" w:rsidRDefault="002B5FAC">
          <w:pPr>
            <w:pStyle w:val="4"/>
            <w:numPr>
              <w:ilvl w:val="0"/>
              <w:numId w:val="92"/>
            </w:numPr>
            <w:rPr>
              <w:rFonts w:ascii="宋体" w:hAnsi="宋体"/>
              <w:bCs/>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placeholder>
              <w:docPart w:val="D6B20066583E436FA67A998A8469550A"/>
            </w:placeholder>
          </w:sdtPr>
          <w:sdtEndPr/>
          <w:sdtContent>
            <w:p w14:paraId="14D04648" w14:textId="6CF3C715" w:rsidR="002B5FAC" w:rsidRDefault="002B5FAC">
              <w:r>
                <w:fldChar w:fldCharType="begin"/>
              </w:r>
              <w:r w:rsidR="00C46043">
                <w:instrText xml:space="preserve"> MACROBUTTON  SnrToggleCheckbox √适用 </w:instrText>
              </w:r>
              <w:r>
                <w:fldChar w:fldCharType="end"/>
              </w:r>
              <w:r>
                <w:fldChar w:fldCharType="begin"/>
              </w:r>
              <w:r w:rsidR="00C46043">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D6B20066583E436FA67A998A8469550A"/>
            </w:placeholder>
          </w:sdtPr>
          <w:sdtEndPr/>
          <w:sdtContent>
            <w:p w14:paraId="2025886A" w14:textId="1A1DF2CD" w:rsidR="00514A8C" w:rsidRPr="00514A8C" w:rsidRDefault="00514A8C" w:rsidP="00514A8C">
              <w:pPr>
                <w:rPr>
                  <w:b/>
                </w:rPr>
              </w:pPr>
              <w:r w:rsidRPr="00514A8C">
                <w:rPr>
                  <w:rFonts w:hint="eastAsia"/>
                  <w:b/>
                </w:rPr>
                <w:t>一、丽水市供排水有限责任公司（丽水市水阁污水处理厂、</w:t>
              </w:r>
              <w:proofErr w:type="gramStart"/>
              <w:r w:rsidRPr="00514A8C">
                <w:rPr>
                  <w:rFonts w:hint="eastAsia"/>
                  <w:b/>
                </w:rPr>
                <w:t>丽水市腊口</w:t>
              </w:r>
              <w:proofErr w:type="gramEnd"/>
              <w:r w:rsidRPr="00514A8C">
                <w:rPr>
                  <w:rFonts w:hint="eastAsia"/>
                  <w:b/>
                </w:rPr>
                <w:t>污水处理厂）</w:t>
              </w:r>
            </w:p>
            <w:p w14:paraId="3548E363" w14:textId="6CA67281" w:rsidR="00514A8C" w:rsidRDefault="00514A8C" w:rsidP="00514A8C">
              <w:pPr>
                <w:ind w:firstLineChars="200" w:firstLine="420"/>
              </w:pPr>
              <w:r w:rsidRPr="00514A8C">
                <w:t>丽水市水阁污水处理厂位于丽水市经济开发区水阁工业区，系浙江省重点工程、省政府“811”环境保护新三年行动治理工程。设计规模10万吨/日，目前已建成一期设计日处理能力5万吨，于2010年5月投入运行，采用改良型SBR处理工艺；2017年5月11日水阁污水处理厂进行了提升改造，改造后采用三级AO复合生物膜处理工艺。污水经处理达到《城镇污水处理厂污染物排放标准》GB18918-2002一级A排放标准后排入瓯江，目前运行正常。</w:t>
              </w:r>
            </w:p>
            <w:p w14:paraId="020E5A2F" w14:textId="77777777" w:rsidR="00514A8C" w:rsidRPr="00514A8C" w:rsidRDefault="00514A8C" w:rsidP="00514A8C">
              <w:pPr>
                <w:ind w:firstLineChars="200" w:firstLine="420"/>
              </w:pPr>
            </w:p>
            <w:p w14:paraId="48481439" w14:textId="37F82168" w:rsidR="00514A8C" w:rsidRDefault="00514A8C" w:rsidP="00514A8C">
              <w:pPr>
                <w:ind w:firstLineChars="200" w:firstLine="420"/>
              </w:pPr>
              <w:r w:rsidRPr="00514A8C">
                <w:t>腊口污水处理厂主要处理北城中心片、水东片、小白岩和水南片、联城花街片（部分）、七百</w:t>
              </w:r>
              <w:proofErr w:type="gramStart"/>
              <w:r w:rsidRPr="00514A8C">
                <w:t>秧</w:t>
              </w:r>
              <w:proofErr w:type="gramEnd"/>
              <w:r w:rsidRPr="00514A8C">
                <w:t>北片（部分）、富岭片（部分）、腊口片地区污水。设计规模为 12 万吨/日，于2019年1月4日取得施工许可证，2019年1月正式开工，2021年8月开始试运行。采用格栅+沉砂池+调节池+初沉池+AAO+</w:t>
              </w:r>
              <w:proofErr w:type="gramStart"/>
              <w:r w:rsidRPr="00514A8C">
                <w:t>二沉池</w:t>
              </w:r>
              <w:proofErr w:type="gramEnd"/>
              <w:r w:rsidRPr="00514A8C">
                <w:t>+高效沉淀池+反</w:t>
              </w:r>
              <w:proofErr w:type="gramStart"/>
              <w:r w:rsidRPr="00514A8C">
                <w:t>硝化深床</w:t>
              </w:r>
              <w:proofErr w:type="gramEnd"/>
              <w:r w:rsidRPr="00514A8C">
                <w:t>滤池+次氯酸钠消毒工艺。主要构筑物包括：</w:t>
              </w:r>
              <w:proofErr w:type="gramStart"/>
              <w:r w:rsidRPr="00514A8C">
                <w:t>总配水井</w:t>
              </w:r>
              <w:proofErr w:type="gramEnd"/>
              <w:r w:rsidRPr="00514A8C">
                <w:t>、沉砂池、调节池、初沉池、AAO 池及污泥泵房、</w:t>
              </w:r>
              <w:proofErr w:type="gramStart"/>
              <w:r w:rsidRPr="00514A8C">
                <w:t>二沉池集</w:t>
              </w:r>
              <w:proofErr w:type="gramEnd"/>
              <w:r w:rsidRPr="00514A8C">
                <w:t>配水井、</w:t>
              </w:r>
              <w:proofErr w:type="gramStart"/>
              <w:r w:rsidRPr="00514A8C">
                <w:t>二沉池</w:t>
              </w:r>
              <w:proofErr w:type="gramEnd"/>
              <w:r w:rsidRPr="00514A8C">
                <w:t>、高效沉淀池、</w:t>
              </w:r>
              <w:proofErr w:type="gramStart"/>
              <w:r w:rsidRPr="00514A8C">
                <w:t>深床反硝化</w:t>
              </w:r>
              <w:proofErr w:type="gramEnd"/>
              <w:r w:rsidRPr="00514A8C">
                <w:t>滤池及反冲洗机房、消毒池和出水泵房、鼓风机房及高压配电间、加药间、提升井等。污水处理后尾水排放执行《城镇污水处理厂污染物排放标准》（GB18918-2002）一级 A 标准及浙江省地方标准《城镇污水处理厂主要污染物排放标准》（DB33/2169-2018）。</w:t>
              </w:r>
            </w:p>
            <w:p w14:paraId="6FBF83A8" w14:textId="77777777" w:rsidR="00514A8C" w:rsidRPr="00514A8C" w:rsidRDefault="00514A8C" w:rsidP="00443E17"/>
            <w:p w14:paraId="08DFB3E1" w14:textId="77777777" w:rsidR="00514A8C" w:rsidRPr="00514A8C" w:rsidRDefault="00514A8C" w:rsidP="00514A8C">
              <w:pPr>
                <w:ind w:firstLineChars="200" w:firstLine="422"/>
                <w:rPr>
                  <w:b/>
                </w:rPr>
              </w:pPr>
              <w:r w:rsidRPr="00514A8C">
                <w:rPr>
                  <w:rFonts w:hint="eastAsia"/>
                  <w:b/>
                </w:rPr>
                <w:t>二、永康市钱江水</w:t>
              </w:r>
              <w:proofErr w:type="gramStart"/>
              <w:r w:rsidRPr="00514A8C">
                <w:rPr>
                  <w:rFonts w:hint="eastAsia"/>
                  <w:b/>
                </w:rPr>
                <w:t>务</w:t>
              </w:r>
              <w:proofErr w:type="gramEnd"/>
              <w:r w:rsidRPr="00514A8C">
                <w:rPr>
                  <w:rFonts w:hint="eastAsia"/>
                  <w:b/>
                </w:rPr>
                <w:t>有限公司城市污水处理厂</w:t>
              </w:r>
            </w:p>
            <w:p w14:paraId="5132E80F" w14:textId="79DD0D8D" w:rsidR="00514A8C" w:rsidRDefault="00514A8C" w:rsidP="00514A8C">
              <w:pPr>
                <w:ind w:firstLineChars="200" w:firstLine="420"/>
              </w:pPr>
              <w:r w:rsidRPr="00514A8C">
                <w:t>永康市钱江水</w:t>
              </w:r>
              <w:proofErr w:type="gramStart"/>
              <w:r w:rsidRPr="00514A8C">
                <w:t>务</w:t>
              </w:r>
              <w:proofErr w:type="gramEnd"/>
              <w:r w:rsidRPr="00514A8C">
                <w:t>有限公司城市污水处理厂于1999年立项，工程总设计规模16万吨/日，目前已建成四期16万吨/日规模。其中一期工程规模4万吨/日，采用A/A/O脱氮除磷“微孔曝气氧化沟”工艺，2006年试运行；二期工程规模4万吨/日，采用“A/A/O微曝氧化沟+活性</w:t>
              </w:r>
              <w:proofErr w:type="gramStart"/>
              <w:r w:rsidRPr="00514A8C">
                <w:t>砂</w:t>
              </w:r>
              <w:proofErr w:type="gramEnd"/>
              <w:r w:rsidRPr="00514A8C">
                <w:t>滤池+次氯酸钠消毒”工艺，2014年试运行；三期工程规模4万吨/日，采用“A/A/O微曝氧化沟+活性</w:t>
              </w:r>
              <w:proofErr w:type="gramStart"/>
              <w:r w:rsidRPr="00514A8C">
                <w:t>砂</w:t>
              </w:r>
              <w:proofErr w:type="gramEnd"/>
              <w:r w:rsidRPr="00514A8C">
                <w:t>滤池+次氯酸钠消毒”工艺，2017年3月试运行；四期工程规模4万吨/日，采用“A/A/O微曝氧化沟+活性</w:t>
              </w:r>
              <w:proofErr w:type="gramStart"/>
              <w:r w:rsidRPr="00514A8C">
                <w:t>砂</w:t>
              </w:r>
              <w:proofErr w:type="gramEnd"/>
              <w:r w:rsidRPr="00514A8C">
                <w:t>滤池+次氯酸钠消毒”工艺，2021年11月底试运行。处理后的污水达到执行浙江标准（《浙江省城镇污水处理厂主要水污染物排放标准》DB 33/2169-2018，严于《城镇污水处理厂污染物排放标准》GB18918-2002一级A标准），目前运行正常。</w:t>
              </w:r>
            </w:p>
            <w:p w14:paraId="305DC2E6" w14:textId="77777777" w:rsidR="00514A8C" w:rsidRPr="00514A8C" w:rsidRDefault="00514A8C" w:rsidP="00514A8C">
              <w:pPr>
                <w:ind w:firstLineChars="200" w:firstLine="420"/>
              </w:pPr>
            </w:p>
            <w:p w14:paraId="68BF19A1" w14:textId="77777777" w:rsidR="00514A8C" w:rsidRPr="00514A8C" w:rsidRDefault="00514A8C" w:rsidP="00514A8C">
              <w:pPr>
                <w:ind w:firstLineChars="200" w:firstLine="422"/>
                <w:rPr>
                  <w:b/>
                </w:rPr>
              </w:pPr>
              <w:r w:rsidRPr="00514A8C">
                <w:rPr>
                  <w:rFonts w:hint="eastAsia"/>
                  <w:b/>
                </w:rPr>
                <w:t>三、宁海县兴海污水处理有限公司</w:t>
              </w:r>
            </w:p>
            <w:p w14:paraId="145F8D3E" w14:textId="77777777" w:rsidR="00514A8C" w:rsidRPr="00514A8C" w:rsidRDefault="00514A8C" w:rsidP="00514A8C">
              <w:pPr>
                <w:ind w:firstLineChars="200" w:firstLine="420"/>
              </w:pPr>
              <w:r w:rsidRPr="00514A8C">
                <w:t>宁海县兴海污水处理有限公司总设计规模为12万吨/日，目前已建成四期12万吨/日规模，其中：一期规模3万吨/日，采用改良SBR工艺，于2004年12月投入运行；二期规模3万吨/日，采用改良SBR工艺，于2009年9月投入运行；三期提标项目（规模3万吨/日），包括三期3万吨/日及前三期9万吨提标工程，三期采用改良SBR工艺，提</w:t>
              </w:r>
              <w:proofErr w:type="gramStart"/>
              <w:r w:rsidRPr="00514A8C">
                <w:t>标改造</w:t>
              </w:r>
              <w:proofErr w:type="gramEnd"/>
              <w:r w:rsidRPr="00514A8C">
                <w:t>采用精密过滤+紫外消毒工艺，于2016年7月份试运行。处理后的污水达到《城镇污水处理厂污染物排放标准》GB18918-2002一级A标准，目前运行正常。</w:t>
              </w:r>
            </w:p>
            <w:p w14:paraId="30BA2E02" w14:textId="77777777" w:rsidR="00514A8C" w:rsidRPr="00514A8C" w:rsidRDefault="00514A8C" w:rsidP="00514A8C">
              <w:pPr>
                <w:ind w:firstLineChars="200" w:firstLine="420"/>
              </w:pPr>
              <w:r w:rsidRPr="00514A8C">
                <w:t>为保障区域污水处理，公司于2020年启动四期扩建及提</w:t>
              </w:r>
              <w:proofErr w:type="gramStart"/>
              <w:r w:rsidRPr="00514A8C">
                <w:t>标改造</w:t>
              </w:r>
              <w:proofErr w:type="gramEnd"/>
              <w:r w:rsidRPr="00514A8C">
                <w:t>工程，主要处理城镇生活污水及部分工业废水，总设计规模为12万吨/日（包含3万吨新建和9万吨改造），2021年12月完成主体工程,进入联合调试运行，采用沉砂池+AAO（MBBR）+</w:t>
              </w:r>
              <w:proofErr w:type="gramStart"/>
              <w:r w:rsidRPr="00514A8C">
                <w:t>二沉池</w:t>
              </w:r>
              <w:proofErr w:type="gramEnd"/>
              <w:r w:rsidRPr="00514A8C">
                <w:t>+高效沉淀池+精密过滤+次氯酸钠和紫外线消毒联合消毒工艺，主要构筑物包括细格栅和曝气沉砂池、</w:t>
              </w:r>
              <w:proofErr w:type="gramStart"/>
              <w:r w:rsidRPr="00514A8C">
                <w:t>生化池配水井</w:t>
              </w:r>
              <w:proofErr w:type="gramEnd"/>
              <w:r w:rsidRPr="00514A8C">
                <w:t>、AAO（MBBR）池、鼓风机房、脱水机房、</w:t>
              </w:r>
              <w:proofErr w:type="gramStart"/>
              <w:r w:rsidRPr="00514A8C">
                <w:t>二沉池</w:t>
              </w:r>
              <w:proofErr w:type="gramEnd"/>
              <w:r w:rsidRPr="00514A8C">
                <w:t>、高效沉淀池、加药间、贮泥池和低压配电间等，污水处理后</w:t>
              </w:r>
              <w:r w:rsidRPr="00514A8C">
                <w:lastRenderedPageBreak/>
                <w:t>达到《城镇污水处理厂主要水污染物排放标准》（DB33/2169-2018）改扩建标准。截止目前，已完成五方主体竣工验收，进入试生产阶段。</w:t>
              </w:r>
            </w:p>
            <w:p w14:paraId="1524FF0B" w14:textId="13D24003" w:rsidR="002B5FAC" w:rsidRDefault="00096D1F" w:rsidP="00514A8C">
              <w:pPr>
                <w:ind w:firstLineChars="200" w:firstLine="420"/>
              </w:pPr>
            </w:p>
          </w:sdtContent>
        </w:sdt>
        <w:p w14:paraId="4758F607" w14:textId="77777777" w:rsidR="002B5FAC" w:rsidRDefault="00096D1F">
          <w:pPr>
            <w:pStyle w:val="ac"/>
            <w:ind w:firstLineChars="0" w:firstLine="0"/>
            <w:rPr>
              <w:rFonts w:ascii="宋体" w:hAnsi="宋体"/>
            </w:rPr>
          </w:pPr>
        </w:p>
      </w:sdtContent>
    </w:sdt>
    <w:sdt>
      <w:sdtPr>
        <w:rPr>
          <w:rFonts w:ascii="宋体" w:hAnsi="宋体" w:cs="宋体" w:hint="eastAsia"/>
          <w:b w:val="0"/>
          <w:bCs/>
          <w:kern w:val="0"/>
          <w:szCs w:val="21"/>
        </w:rPr>
        <w:alias w:val="模块:建设项目环境影响评价及其他环境保护行政许可情况"/>
        <w:tag w:val="_SEC_2708d5a25473420b9cd1646eac86c715"/>
        <w:id w:val="491151966"/>
        <w:lock w:val="sdtLocked"/>
        <w:placeholder>
          <w:docPart w:val="D6B20066583E436FA67A998A8469550A"/>
        </w:placeholder>
      </w:sdtPr>
      <w:sdtEndPr/>
      <w:sdtContent>
        <w:p w14:paraId="3AE34AC0" w14:textId="77777777" w:rsidR="002B5FAC" w:rsidRDefault="002B5FAC">
          <w:pPr>
            <w:pStyle w:val="4"/>
            <w:numPr>
              <w:ilvl w:val="0"/>
              <w:numId w:val="92"/>
            </w:numPr>
            <w:rPr>
              <w:rFonts w:ascii="宋体" w:hAnsi="宋体"/>
              <w:bCs/>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placeholder>
              <w:docPart w:val="D6B20066583E436FA67A998A8469550A"/>
            </w:placeholder>
          </w:sdtPr>
          <w:sdtEndPr/>
          <w:sdtContent>
            <w:p w14:paraId="3CB78A48" w14:textId="02F89149" w:rsidR="002B5FAC" w:rsidRDefault="002B5FAC">
              <w:pPr>
                <w:pStyle w:val="ac"/>
                <w:ind w:firstLineChars="0" w:firstLine="0"/>
                <w:rPr>
                  <w:rFonts w:ascii="宋体" w:hAnsi="宋体"/>
                </w:rPr>
              </w:pPr>
              <w:r>
                <w:rPr>
                  <w:rFonts w:ascii="宋体" w:hAnsi="宋体"/>
                </w:rPr>
                <w:fldChar w:fldCharType="begin"/>
              </w:r>
              <w:r w:rsidR="004F233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F233D">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D6B20066583E436FA67A998A8469550A"/>
            </w:placeholder>
          </w:sdtPr>
          <w:sdtEndPr/>
          <w:sdtContent>
            <w:p w14:paraId="3631C884" w14:textId="040F36C6" w:rsidR="004F233D" w:rsidRPr="004F233D" w:rsidRDefault="004F233D" w:rsidP="004F233D">
              <w:pPr>
                <w:rPr>
                  <w:b/>
                </w:rPr>
              </w:pPr>
              <w:r w:rsidRPr="004F233D">
                <w:rPr>
                  <w:rFonts w:hint="eastAsia"/>
                  <w:b/>
                </w:rPr>
                <w:t>一、丽水市供排水有限责任公司（丽水市水阁污水处理厂、</w:t>
              </w:r>
              <w:proofErr w:type="gramStart"/>
              <w:r w:rsidRPr="004F233D">
                <w:rPr>
                  <w:rFonts w:hint="eastAsia"/>
                  <w:b/>
                </w:rPr>
                <w:t>丽水市腊口</w:t>
              </w:r>
              <w:proofErr w:type="gramEnd"/>
              <w:r w:rsidRPr="004F233D">
                <w:rPr>
                  <w:rFonts w:hint="eastAsia"/>
                  <w:b/>
                </w:rPr>
                <w:t>污水处理厂）</w:t>
              </w:r>
            </w:p>
            <w:p w14:paraId="2C0BF5EF" w14:textId="79A05D3D" w:rsidR="004F233D" w:rsidRPr="004F233D" w:rsidRDefault="004F233D" w:rsidP="004F23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180"/>
                <w:gridCol w:w="2126"/>
                <w:gridCol w:w="1922"/>
              </w:tblGrid>
              <w:tr w:rsidR="004F233D" w:rsidRPr="004F233D" w14:paraId="3F7A887C" w14:textId="77777777" w:rsidTr="004F233D">
                <w:tc>
                  <w:tcPr>
                    <w:tcW w:w="2068" w:type="dxa"/>
                    <w:tcBorders>
                      <w:top w:val="single" w:sz="4" w:space="0" w:color="auto"/>
                      <w:left w:val="single" w:sz="4" w:space="0" w:color="auto"/>
                      <w:bottom w:val="single" w:sz="4" w:space="0" w:color="auto"/>
                      <w:right w:val="single" w:sz="4" w:space="0" w:color="auto"/>
                    </w:tcBorders>
                    <w:vAlign w:val="center"/>
                    <w:hideMark/>
                  </w:tcPr>
                  <w:p w14:paraId="61E69DA6" w14:textId="77777777" w:rsidR="004F233D" w:rsidRPr="004F233D" w:rsidRDefault="004F233D" w:rsidP="004F233D">
                    <w:bookmarkStart w:id="45" w:name="_Hlk110843184"/>
                    <w:r w:rsidRPr="004F233D">
                      <w:rPr>
                        <w:rFonts w:hint="eastAsia"/>
                      </w:rPr>
                      <w:t>项目</w:t>
                    </w:r>
                  </w:p>
                </w:tc>
                <w:tc>
                  <w:tcPr>
                    <w:tcW w:w="2180" w:type="dxa"/>
                    <w:tcBorders>
                      <w:top w:val="single" w:sz="4" w:space="0" w:color="auto"/>
                      <w:left w:val="single" w:sz="4" w:space="0" w:color="auto"/>
                      <w:bottom w:val="single" w:sz="4" w:space="0" w:color="auto"/>
                      <w:right w:val="single" w:sz="4" w:space="0" w:color="auto"/>
                    </w:tcBorders>
                    <w:vAlign w:val="center"/>
                    <w:hideMark/>
                  </w:tcPr>
                  <w:p w14:paraId="673AE29D" w14:textId="77777777" w:rsidR="004F233D" w:rsidRPr="004F233D" w:rsidRDefault="004F233D" w:rsidP="004F233D">
                    <w:r w:rsidRPr="004F233D">
                      <w:rPr>
                        <w:rFonts w:hint="eastAsia"/>
                      </w:rPr>
                      <w:t>环评批复文号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147DCC" w14:textId="77777777" w:rsidR="004F233D" w:rsidRPr="004F233D" w:rsidRDefault="004F233D" w:rsidP="004F233D">
                    <w:r w:rsidRPr="004F233D">
                      <w:rPr>
                        <w:rFonts w:hint="eastAsia"/>
                      </w:rPr>
                      <w:t>环保验收文号</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22AD002" w14:textId="77777777" w:rsidR="004F233D" w:rsidRPr="004F233D" w:rsidRDefault="004F233D" w:rsidP="004F233D">
                    <w:r w:rsidRPr="004F233D">
                      <w:rPr>
                        <w:rFonts w:hint="eastAsia"/>
                      </w:rPr>
                      <w:t>环境保护排放许可</w:t>
                    </w:r>
                  </w:p>
                </w:tc>
              </w:tr>
              <w:tr w:rsidR="004F233D" w:rsidRPr="004F233D" w14:paraId="2E70E808" w14:textId="77777777" w:rsidTr="004F233D">
                <w:tc>
                  <w:tcPr>
                    <w:tcW w:w="2068" w:type="dxa"/>
                    <w:tcBorders>
                      <w:top w:val="single" w:sz="4" w:space="0" w:color="auto"/>
                      <w:left w:val="single" w:sz="4" w:space="0" w:color="auto"/>
                      <w:bottom w:val="single" w:sz="4" w:space="0" w:color="auto"/>
                      <w:right w:val="single" w:sz="4" w:space="0" w:color="auto"/>
                    </w:tcBorders>
                    <w:vAlign w:val="center"/>
                    <w:hideMark/>
                  </w:tcPr>
                  <w:p w14:paraId="5AD2D9E2" w14:textId="77777777" w:rsidR="004F233D" w:rsidRPr="004F233D" w:rsidRDefault="004F233D" w:rsidP="004F233D">
                    <w:r w:rsidRPr="004F233D">
                      <w:rPr>
                        <w:rFonts w:hint="eastAsia"/>
                      </w:rPr>
                      <w:t>水阁污水项目</w:t>
                    </w:r>
                  </w:p>
                </w:tc>
                <w:tc>
                  <w:tcPr>
                    <w:tcW w:w="2180" w:type="dxa"/>
                    <w:tcBorders>
                      <w:top w:val="single" w:sz="4" w:space="0" w:color="auto"/>
                      <w:left w:val="single" w:sz="4" w:space="0" w:color="auto"/>
                      <w:bottom w:val="single" w:sz="4" w:space="0" w:color="auto"/>
                      <w:right w:val="single" w:sz="4" w:space="0" w:color="auto"/>
                    </w:tcBorders>
                    <w:vAlign w:val="center"/>
                    <w:hideMark/>
                  </w:tcPr>
                  <w:p w14:paraId="65FDA5F7" w14:textId="77777777" w:rsidR="004F233D" w:rsidRPr="004F233D" w:rsidRDefault="004F233D" w:rsidP="004F233D">
                    <w:r w:rsidRPr="004F233D">
                      <w:rPr>
                        <w:rFonts w:hint="eastAsia"/>
                      </w:rPr>
                      <w:t>浙环建[2007]104号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D4E007" w14:textId="77777777" w:rsidR="004F233D" w:rsidRPr="004F233D" w:rsidRDefault="004F233D" w:rsidP="004F233D">
                    <w:r w:rsidRPr="004F233D">
                      <w:rPr>
                        <w:rFonts w:hint="eastAsia"/>
                      </w:rPr>
                      <w:t>浙环建验[2011]6号</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14:paraId="57A34A94" w14:textId="77777777" w:rsidR="004F233D" w:rsidRPr="004F233D" w:rsidRDefault="004F233D" w:rsidP="004F233D">
                    <w:r w:rsidRPr="004F233D">
                      <w:rPr>
                        <w:rFonts w:hint="eastAsia"/>
                      </w:rPr>
                      <w:t>已按规定办理</w:t>
                    </w:r>
                  </w:p>
                </w:tc>
              </w:tr>
              <w:tr w:rsidR="004F233D" w:rsidRPr="004F233D" w14:paraId="29C44EFA" w14:textId="77777777" w:rsidTr="004F233D">
                <w:tc>
                  <w:tcPr>
                    <w:tcW w:w="2068" w:type="dxa"/>
                    <w:tcBorders>
                      <w:top w:val="single" w:sz="4" w:space="0" w:color="auto"/>
                      <w:left w:val="single" w:sz="4" w:space="0" w:color="auto"/>
                      <w:bottom w:val="single" w:sz="4" w:space="0" w:color="auto"/>
                      <w:right w:val="single" w:sz="4" w:space="0" w:color="auto"/>
                    </w:tcBorders>
                    <w:vAlign w:val="center"/>
                    <w:hideMark/>
                  </w:tcPr>
                  <w:p w14:paraId="3C8253B2" w14:textId="77777777" w:rsidR="004F233D" w:rsidRPr="004F233D" w:rsidRDefault="004F233D" w:rsidP="004F233D">
                    <w:r w:rsidRPr="004F233D">
                      <w:rPr>
                        <w:rFonts w:hint="eastAsia"/>
                      </w:rPr>
                      <w:t>水阁污水提升改造</w:t>
                    </w:r>
                  </w:p>
                </w:tc>
                <w:tc>
                  <w:tcPr>
                    <w:tcW w:w="2180" w:type="dxa"/>
                    <w:tcBorders>
                      <w:top w:val="single" w:sz="4" w:space="0" w:color="auto"/>
                      <w:left w:val="single" w:sz="4" w:space="0" w:color="auto"/>
                      <w:bottom w:val="single" w:sz="4" w:space="0" w:color="auto"/>
                      <w:right w:val="single" w:sz="4" w:space="0" w:color="auto"/>
                    </w:tcBorders>
                    <w:vAlign w:val="center"/>
                    <w:hideMark/>
                  </w:tcPr>
                  <w:p w14:paraId="6ED1B6DE" w14:textId="77777777" w:rsidR="004F233D" w:rsidRPr="004F233D" w:rsidRDefault="004F233D" w:rsidP="004F233D">
                    <w:r w:rsidRPr="004F233D">
                      <w:rPr>
                        <w:rFonts w:hint="eastAsia"/>
                      </w:rPr>
                      <w:t>丽环建[2017]9号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614F5E" w14:textId="77777777" w:rsidR="004F233D" w:rsidRPr="004F233D" w:rsidRDefault="004F233D" w:rsidP="004F233D">
                    <w:proofErr w:type="gramStart"/>
                    <w:r w:rsidRPr="004F233D">
                      <w:rPr>
                        <w:rFonts w:hint="eastAsia"/>
                      </w:rPr>
                      <w:t>丽环验[</w:t>
                    </w:r>
                    <w:proofErr w:type="gramEnd"/>
                    <w:r w:rsidRPr="004F233D">
                      <w:rPr>
                        <w:rFonts w:hint="eastAsia"/>
                      </w:rPr>
                      <w:t>2018]2号</w:t>
                    </w:r>
                  </w:p>
                  <w:p w14:paraId="762EB890" w14:textId="77777777" w:rsidR="004F233D" w:rsidRPr="004F233D" w:rsidRDefault="004F233D" w:rsidP="004F233D">
                    <w:proofErr w:type="gramStart"/>
                    <w:r w:rsidRPr="004F233D">
                      <w:rPr>
                        <w:rFonts w:hint="eastAsia"/>
                      </w:rPr>
                      <w:t>丽供验[</w:t>
                    </w:r>
                    <w:proofErr w:type="gramEnd"/>
                    <w:r w:rsidRPr="004F233D">
                      <w:rPr>
                        <w:rFonts w:hint="eastAsia"/>
                      </w:rPr>
                      <w:t>2018]74号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B7068" w14:textId="77777777" w:rsidR="004F233D" w:rsidRPr="004F233D" w:rsidRDefault="004F233D" w:rsidP="004F233D"/>
                </w:tc>
              </w:tr>
              <w:tr w:rsidR="004F233D" w:rsidRPr="004F233D" w14:paraId="0BDAD761" w14:textId="77777777" w:rsidTr="004F233D">
                <w:tc>
                  <w:tcPr>
                    <w:tcW w:w="2068" w:type="dxa"/>
                    <w:tcBorders>
                      <w:top w:val="single" w:sz="4" w:space="0" w:color="auto"/>
                      <w:left w:val="single" w:sz="4" w:space="0" w:color="auto"/>
                      <w:bottom w:val="single" w:sz="4" w:space="0" w:color="auto"/>
                      <w:right w:val="single" w:sz="4" w:space="0" w:color="auto"/>
                    </w:tcBorders>
                    <w:vAlign w:val="center"/>
                    <w:hideMark/>
                  </w:tcPr>
                  <w:p w14:paraId="6B1696C6" w14:textId="77777777" w:rsidR="004F233D" w:rsidRPr="004F233D" w:rsidRDefault="004F233D" w:rsidP="004F233D">
                    <w:r w:rsidRPr="004F233D">
                      <w:rPr>
                        <w:rFonts w:hint="eastAsia"/>
                      </w:rPr>
                      <w:t>腊口污水厂</w:t>
                    </w:r>
                  </w:p>
                </w:tc>
                <w:tc>
                  <w:tcPr>
                    <w:tcW w:w="2180" w:type="dxa"/>
                    <w:tcBorders>
                      <w:top w:val="single" w:sz="4" w:space="0" w:color="auto"/>
                      <w:left w:val="single" w:sz="4" w:space="0" w:color="auto"/>
                      <w:bottom w:val="single" w:sz="4" w:space="0" w:color="auto"/>
                      <w:right w:val="single" w:sz="4" w:space="0" w:color="auto"/>
                    </w:tcBorders>
                    <w:vAlign w:val="center"/>
                    <w:hideMark/>
                  </w:tcPr>
                  <w:p w14:paraId="5CA30E7B" w14:textId="77777777" w:rsidR="004F233D" w:rsidRPr="004F233D" w:rsidRDefault="004F233D" w:rsidP="004F233D">
                    <w:proofErr w:type="gramStart"/>
                    <w:r w:rsidRPr="004F233D">
                      <w:rPr>
                        <w:rFonts w:hint="eastAsia"/>
                      </w:rPr>
                      <w:t>青环审</w:t>
                    </w:r>
                    <w:proofErr w:type="gramEnd"/>
                    <w:r w:rsidRPr="004F233D">
                      <w:rPr>
                        <w:rFonts w:hint="eastAsia"/>
                      </w:rPr>
                      <w:t>[2014]132号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6F7BE4" w14:textId="77777777" w:rsidR="004F233D" w:rsidRPr="004F233D" w:rsidRDefault="004F233D" w:rsidP="004F233D">
                    <w:r w:rsidRPr="004F233D">
                      <w:rPr>
                        <w:rFonts w:hint="eastAsia"/>
                      </w:rPr>
                      <w:t>已通过环保阶段性验收，并在全国环境影响评价管理信息平台完成备案。</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DF0D9A8" w14:textId="77777777" w:rsidR="004F233D" w:rsidRPr="004F233D" w:rsidRDefault="004F233D" w:rsidP="004F233D">
                    <w:r w:rsidRPr="004F233D">
                      <w:rPr>
                        <w:rFonts w:hint="eastAsia"/>
                      </w:rPr>
                      <w:t>已按规定办理</w:t>
                    </w:r>
                  </w:p>
                </w:tc>
              </w:tr>
              <w:bookmarkEnd w:id="45"/>
            </w:tbl>
            <w:p w14:paraId="06ACD658" w14:textId="77777777" w:rsidR="004F233D" w:rsidRDefault="004F233D"/>
            <w:p w14:paraId="1C11E98D" w14:textId="77777777" w:rsidR="004F233D" w:rsidRPr="004F233D" w:rsidRDefault="004F233D" w:rsidP="004F233D">
              <w:pPr>
                <w:rPr>
                  <w:b/>
                </w:rPr>
              </w:pPr>
              <w:r w:rsidRPr="004F233D">
                <w:rPr>
                  <w:rFonts w:hint="eastAsia"/>
                  <w:b/>
                </w:rPr>
                <w:t>二、永康市钱江水</w:t>
              </w:r>
              <w:proofErr w:type="gramStart"/>
              <w:r w:rsidRPr="004F233D">
                <w:rPr>
                  <w:rFonts w:hint="eastAsia"/>
                  <w:b/>
                </w:rPr>
                <w:t>务</w:t>
              </w:r>
              <w:proofErr w:type="gramEnd"/>
              <w:r w:rsidRPr="004F233D">
                <w:rPr>
                  <w:rFonts w:hint="eastAsia"/>
                  <w:b/>
                </w:rPr>
                <w:t>有限公司城市污水处理厂</w:t>
              </w:r>
            </w:p>
            <w:p w14:paraId="02CC620F" w14:textId="1825F8D4" w:rsidR="004F233D" w:rsidRPr="004F233D" w:rsidRDefault="004F233D" w:rsidP="004F233D"/>
            <w:tbl>
              <w:tblPr>
                <w:tblW w:w="83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275"/>
                <w:gridCol w:w="2238"/>
                <w:gridCol w:w="2142"/>
              </w:tblGrid>
              <w:tr w:rsidR="004F233D" w:rsidRPr="004F233D" w14:paraId="15CEECB4" w14:textId="77777777" w:rsidTr="004F233D">
                <w:tc>
                  <w:tcPr>
                    <w:tcW w:w="1655" w:type="dxa"/>
                    <w:tcBorders>
                      <w:top w:val="single" w:sz="4" w:space="0" w:color="auto"/>
                      <w:left w:val="single" w:sz="4" w:space="0" w:color="auto"/>
                      <w:bottom w:val="single" w:sz="4" w:space="0" w:color="auto"/>
                      <w:right w:val="single" w:sz="4" w:space="0" w:color="auto"/>
                    </w:tcBorders>
                    <w:vAlign w:val="center"/>
                    <w:hideMark/>
                  </w:tcPr>
                  <w:p w14:paraId="75DA9098" w14:textId="77777777" w:rsidR="004F233D" w:rsidRPr="004F233D" w:rsidRDefault="004F233D" w:rsidP="004F233D">
                    <w:r w:rsidRPr="004F233D">
                      <w:rPr>
                        <w:rFonts w:hint="eastAsia"/>
                      </w:rPr>
                      <w:t>项目</w:t>
                    </w:r>
                  </w:p>
                </w:tc>
                <w:tc>
                  <w:tcPr>
                    <w:tcW w:w="2275" w:type="dxa"/>
                    <w:tcBorders>
                      <w:top w:val="single" w:sz="4" w:space="0" w:color="auto"/>
                      <w:left w:val="single" w:sz="4" w:space="0" w:color="auto"/>
                      <w:bottom w:val="single" w:sz="4" w:space="0" w:color="auto"/>
                      <w:right w:val="single" w:sz="4" w:space="0" w:color="auto"/>
                    </w:tcBorders>
                    <w:vAlign w:val="center"/>
                    <w:hideMark/>
                  </w:tcPr>
                  <w:p w14:paraId="5CEA0B6F" w14:textId="77777777" w:rsidR="004F233D" w:rsidRPr="004F233D" w:rsidRDefault="004F233D" w:rsidP="004F233D">
                    <w:r w:rsidRPr="004F233D">
                      <w:rPr>
                        <w:rFonts w:hint="eastAsia"/>
                      </w:rPr>
                      <w:t>环评批复文号</w:t>
                    </w:r>
                  </w:p>
                </w:tc>
                <w:tc>
                  <w:tcPr>
                    <w:tcW w:w="2238" w:type="dxa"/>
                    <w:tcBorders>
                      <w:top w:val="single" w:sz="4" w:space="0" w:color="auto"/>
                      <w:left w:val="single" w:sz="4" w:space="0" w:color="auto"/>
                      <w:bottom w:val="single" w:sz="4" w:space="0" w:color="auto"/>
                      <w:right w:val="single" w:sz="4" w:space="0" w:color="auto"/>
                    </w:tcBorders>
                    <w:vAlign w:val="center"/>
                    <w:hideMark/>
                  </w:tcPr>
                  <w:p w14:paraId="19C5879B" w14:textId="77777777" w:rsidR="004F233D" w:rsidRPr="004F233D" w:rsidRDefault="004F233D" w:rsidP="004F233D">
                    <w:r w:rsidRPr="004F233D">
                      <w:rPr>
                        <w:rFonts w:hint="eastAsia"/>
                      </w:rPr>
                      <w:t>环保验收文号</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9EFF676" w14:textId="77777777" w:rsidR="004F233D" w:rsidRPr="004F233D" w:rsidRDefault="004F233D" w:rsidP="004F233D">
                    <w:r w:rsidRPr="004F233D">
                      <w:rPr>
                        <w:rFonts w:hint="eastAsia"/>
                      </w:rPr>
                      <w:t>环境保护排放许可</w:t>
                    </w:r>
                  </w:p>
                </w:tc>
              </w:tr>
              <w:tr w:rsidR="004F233D" w:rsidRPr="004F233D" w14:paraId="634F5F16" w14:textId="77777777" w:rsidTr="004F233D">
                <w:tc>
                  <w:tcPr>
                    <w:tcW w:w="1655" w:type="dxa"/>
                    <w:tcBorders>
                      <w:top w:val="single" w:sz="4" w:space="0" w:color="auto"/>
                      <w:left w:val="single" w:sz="4" w:space="0" w:color="auto"/>
                      <w:bottom w:val="single" w:sz="4" w:space="0" w:color="auto"/>
                      <w:right w:val="single" w:sz="4" w:space="0" w:color="auto"/>
                    </w:tcBorders>
                    <w:vAlign w:val="center"/>
                    <w:hideMark/>
                  </w:tcPr>
                  <w:p w14:paraId="3E5B7515" w14:textId="77777777" w:rsidR="004F233D" w:rsidRPr="004F233D" w:rsidRDefault="004F233D" w:rsidP="004F233D">
                    <w:r w:rsidRPr="004F233D">
                      <w:rPr>
                        <w:rFonts w:hint="eastAsia"/>
                      </w:rPr>
                      <w:t>污水一期项目</w:t>
                    </w:r>
                  </w:p>
                </w:tc>
                <w:tc>
                  <w:tcPr>
                    <w:tcW w:w="2275" w:type="dxa"/>
                    <w:tcBorders>
                      <w:top w:val="single" w:sz="4" w:space="0" w:color="auto"/>
                      <w:left w:val="single" w:sz="4" w:space="0" w:color="auto"/>
                      <w:bottom w:val="single" w:sz="4" w:space="0" w:color="auto"/>
                      <w:right w:val="single" w:sz="4" w:space="0" w:color="auto"/>
                    </w:tcBorders>
                    <w:vAlign w:val="center"/>
                    <w:hideMark/>
                  </w:tcPr>
                  <w:p w14:paraId="55A7693D" w14:textId="77777777" w:rsidR="004F233D" w:rsidRPr="004F233D" w:rsidRDefault="004F233D" w:rsidP="004F233D">
                    <w:proofErr w:type="gramStart"/>
                    <w:r w:rsidRPr="004F233D">
                      <w:rPr>
                        <w:rFonts w:hint="eastAsia"/>
                      </w:rPr>
                      <w:t>浙环开建</w:t>
                    </w:r>
                    <w:proofErr w:type="gramEnd"/>
                    <w:r w:rsidRPr="004F233D">
                      <w:rPr>
                        <w:rFonts w:hint="eastAsia"/>
                      </w:rPr>
                      <w:t>[1999]56号</w:t>
                    </w:r>
                  </w:p>
                </w:tc>
                <w:tc>
                  <w:tcPr>
                    <w:tcW w:w="2238" w:type="dxa"/>
                    <w:vMerge w:val="restart"/>
                    <w:tcBorders>
                      <w:top w:val="single" w:sz="4" w:space="0" w:color="auto"/>
                      <w:left w:val="single" w:sz="4" w:space="0" w:color="auto"/>
                      <w:bottom w:val="single" w:sz="4" w:space="0" w:color="auto"/>
                      <w:right w:val="single" w:sz="4" w:space="0" w:color="auto"/>
                    </w:tcBorders>
                    <w:vAlign w:val="center"/>
                    <w:hideMark/>
                  </w:tcPr>
                  <w:p w14:paraId="127D355C" w14:textId="77777777" w:rsidR="004F233D" w:rsidRPr="004F233D" w:rsidRDefault="004F233D" w:rsidP="004F233D">
                    <w:proofErr w:type="gramStart"/>
                    <w:r w:rsidRPr="004F233D">
                      <w:rPr>
                        <w:rFonts w:hint="eastAsia"/>
                      </w:rPr>
                      <w:t>浙环竣验[</w:t>
                    </w:r>
                    <w:proofErr w:type="gramEnd"/>
                    <w:r w:rsidRPr="004F233D">
                      <w:rPr>
                        <w:rFonts w:hint="eastAsia"/>
                      </w:rPr>
                      <w:t>2015]54号</w:t>
                    </w:r>
                  </w:p>
                </w:tc>
                <w:tc>
                  <w:tcPr>
                    <w:tcW w:w="2142" w:type="dxa"/>
                    <w:vMerge w:val="restart"/>
                    <w:tcBorders>
                      <w:top w:val="single" w:sz="4" w:space="0" w:color="auto"/>
                      <w:left w:val="single" w:sz="4" w:space="0" w:color="auto"/>
                      <w:bottom w:val="single" w:sz="4" w:space="0" w:color="auto"/>
                      <w:right w:val="single" w:sz="4" w:space="0" w:color="auto"/>
                    </w:tcBorders>
                    <w:vAlign w:val="center"/>
                    <w:hideMark/>
                  </w:tcPr>
                  <w:p w14:paraId="6874C8FC" w14:textId="77777777" w:rsidR="004F233D" w:rsidRPr="004F233D" w:rsidRDefault="004F233D" w:rsidP="004F233D">
                    <w:r w:rsidRPr="004F233D">
                      <w:rPr>
                        <w:rFonts w:hint="eastAsia"/>
                      </w:rPr>
                      <w:t>已办理国家版排污许可证，许可证编号为913307846661725383001X</w:t>
                    </w:r>
                  </w:p>
                </w:tc>
              </w:tr>
              <w:tr w:rsidR="004F233D" w:rsidRPr="004F233D" w14:paraId="52018AB7" w14:textId="77777777" w:rsidTr="004F233D">
                <w:tc>
                  <w:tcPr>
                    <w:tcW w:w="1655" w:type="dxa"/>
                    <w:tcBorders>
                      <w:top w:val="single" w:sz="4" w:space="0" w:color="auto"/>
                      <w:left w:val="single" w:sz="4" w:space="0" w:color="auto"/>
                      <w:bottom w:val="single" w:sz="4" w:space="0" w:color="auto"/>
                      <w:right w:val="single" w:sz="4" w:space="0" w:color="auto"/>
                    </w:tcBorders>
                    <w:vAlign w:val="center"/>
                    <w:hideMark/>
                  </w:tcPr>
                  <w:p w14:paraId="76FFAC46" w14:textId="77777777" w:rsidR="004F233D" w:rsidRPr="004F233D" w:rsidRDefault="004F233D" w:rsidP="004F233D">
                    <w:r w:rsidRPr="004F233D">
                      <w:rPr>
                        <w:rFonts w:hint="eastAsia"/>
                      </w:rPr>
                      <w:t>污水二期项目</w:t>
                    </w:r>
                  </w:p>
                </w:tc>
                <w:tc>
                  <w:tcPr>
                    <w:tcW w:w="2275" w:type="dxa"/>
                    <w:tcBorders>
                      <w:top w:val="single" w:sz="4" w:space="0" w:color="auto"/>
                      <w:left w:val="single" w:sz="4" w:space="0" w:color="auto"/>
                      <w:bottom w:val="single" w:sz="4" w:space="0" w:color="auto"/>
                      <w:right w:val="single" w:sz="4" w:space="0" w:color="auto"/>
                    </w:tcBorders>
                    <w:vAlign w:val="center"/>
                    <w:hideMark/>
                  </w:tcPr>
                  <w:p w14:paraId="4980FF1A" w14:textId="77777777" w:rsidR="004F233D" w:rsidRPr="004F233D" w:rsidRDefault="004F233D" w:rsidP="004F233D">
                    <w:proofErr w:type="gramStart"/>
                    <w:r w:rsidRPr="004F233D">
                      <w:rPr>
                        <w:rFonts w:hint="eastAsia"/>
                      </w:rPr>
                      <w:t>浙环函</w:t>
                    </w:r>
                    <w:proofErr w:type="gramEnd"/>
                    <w:r w:rsidRPr="004F233D">
                      <w:rPr>
                        <w:rFonts w:hint="eastAsia"/>
                      </w:rPr>
                      <w:t>[2011]117号</w:t>
                    </w:r>
                  </w:p>
                </w:tc>
                <w:tc>
                  <w:tcPr>
                    <w:tcW w:w="2238" w:type="dxa"/>
                    <w:vMerge/>
                    <w:tcBorders>
                      <w:top w:val="single" w:sz="4" w:space="0" w:color="auto"/>
                      <w:left w:val="single" w:sz="4" w:space="0" w:color="auto"/>
                      <w:bottom w:val="single" w:sz="4" w:space="0" w:color="auto"/>
                      <w:right w:val="single" w:sz="4" w:space="0" w:color="auto"/>
                    </w:tcBorders>
                    <w:vAlign w:val="center"/>
                    <w:hideMark/>
                  </w:tcPr>
                  <w:p w14:paraId="74C76414" w14:textId="77777777" w:rsidR="004F233D" w:rsidRPr="004F233D" w:rsidRDefault="004F233D" w:rsidP="004F233D"/>
                </w:tc>
                <w:tc>
                  <w:tcPr>
                    <w:tcW w:w="2142" w:type="dxa"/>
                    <w:vMerge/>
                    <w:tcBorders>
                      <w:top w:val="single" w:sz="4" w:space="0" w:color="auto"/>
                      <w:left w:val="single" w:sz="4" w:space="0" w:color="auto"/>
                      <w:bottom w:val="single" w:sz="4" w:space="0" w:color="auto"/>
                      <w:right w:val="single" w:sz="4" w:space="0" w:color="auto"/>
                    </w:tcBorders>
                    <w:vAlign w:val="center"/>
                    <w:hideMark/>
                  </w:tcPr>
                  <w:p w14:paraId="20575917" w14:textId="77777777" w:rsidR="004F233D" w:rsidRPr="004F233D" w:rsidRDefault="004F233D" w:rsidP="004F233D"/>
                </w:tc>
              </w:tr>
              <w:tr w:rsidR="004F233D" w:rsidRPr="004F233D" w14:paraId="6564805C" w14:textId="77777777" w:rsidTr="004F233D">
                <w:tc>
                  <w:tcPr>
                    <w:tcW w:w="1655" w:type="dxa"/>
                    <w:tcBorders>
                      <w:top w:val="single" w:sz="4" w:space="0" w:color="auto"/>
                      <w:left w:val="single" w:sz="4" w:space="0" w:color="auto"/>
                      <w:bottom w:val="single" w:sz="4" w:space="0" w:color="auto"/>
                      <w:right w:val="single" w:sz="4" w:space="0" w:color="auto"/>
                    </w:tcBorders>
                    <w:vAlign w:val="center"/>
                    <w:hideMark/>
                  </w:tcPr>
                  <w:p w14:paraId="203373A3" w14:textId="77777777" w:rsidR="004F233D" w:rsidRPr="004F233D" w:rsidRDefault="004F233D" w:rsidP="004F233D">
                    <w:r w:rsidRPr="004F233D">
                      <w:rPr>
                        <w:rFonts w:hint="eastAsia"/>
                      </w:rPr>
                      <w:t>污水三期项目</w:t>
                    </w:r>
                  </w:p>
                </w:tc>
                <w:tc>
                  <w:tcPr>
                    <w:tcW w:w="2275" w:type="dxa"/>
                    <w:tcBorders>
                      <w:top w:val="single" w:sz="4" w:space="0" w:color="auto"/>
                      <w:left w:val="single" w:sz="4" w:space="0" w:color="auto"/>
                      <w:bottom w:val="single" w:sz="4" w:space="0" w:color="auto"/>
                      <w:right w:val="single" w:sz="4" w:space="0" w:color="auto"/>
                    </w:tcBorders>
                    <w:vAlign w:val="center"/>
                    <w:hideMark/>
                  </w:tcPr>
                  <w:p w14:paraId="70E7EFEE" w14:textId="77777777" w:rsidR="004F233D" w:rsidRPr="004F233D" w:rsidRDefault="004F233D" w:rsidP="004F233D">
                    <w:r w:rsidRPr="004F233D">
                      <w:rPr>
                        <w:rFonts w:hint="eastAsia"/>
                      </w:rPr>
                      <w:t>永环行批[2015]2号</w:t>
                    </w:r>
                  </w:p>
                </w:tc>
                <w:tc>
                  <w:tcPr>
                    <w:tcW w:w="2238" w:type="dxa"/>
                    <w:tcBorders>
                      <w:top w:val="single" w:sz="4" w:space="0" w:color="auto"/>
                      <w:left w:val="single" w:sz="4" w:space="0" w:color="auto"/>
                      <w:bottom w:val="single" w:sz="4" w:space="0" w:color="auto"/>
                      <w:right w:val="single" w:sz="4" w:space="0" w:color="auto"/>
                    </w:tcBorders>
                    <w:vAlign w:val="center"/>
                    <w:hideMark/>
                  </w:tcPr>
                  <w:p w14:paraId="0CEC74C0" w14:textId="77777777" w:rsidR="004F233D" w:rsidRPr="004F233D" w:rsidRDefault="004F233D" w:rsidP="004F233D">
                    <w:proofErr w:type="gramStart"/>
                    <w:r w:rsidRPr="004F233D">
                      <w:rPr>
                        <w:rFonts w:hint="eastAsia"/>
                      </w:rPr>
                      <w:t>永环验[</w:t>
                    </w:r>
                    <w:proofErr w:type="gramEnd"/>
                    <w:r w:rsidRPr="004F233D">
                      <w:rPr>
                        <w:rFonts w:hint="eastAsia"/>
                      </w:rPr>
                      <w:t>2018]13号</w:t>
                    </w: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6647A3D1" w14:textId="77777777" w:rsidR="004F233D" w:rsidRPr="004F233D" w:rsidRDefault="004F233D" w:rsidP="004F233D"/>
                </w:tc>
              </w:tr>
              <w:tr w:rsidR="004F233D" w:rsidRPr="004F233D" w14:paraId="0ED490A8" w14:textId="77777777" w:rsidTr="004F233D">
                <w:tc>
                  <w:tcPr>
                    <w:tcW w:w="1655" w:type="dxa"/>
                    <w:tcBorders>
                      <w:top w:val="single" w:sz="4" w:space="0" w:color="auto"/>
                      <w:left w:val="single" w:sz="4" w:space="0" w:color="auto"/>
                      <w:bottom w:val="single" w:sz="4" w:space="0" w:color="auto"/>
                      <w:right w:val="single" w:sz="4" w:space="0" w:color="auto"/>
                    </w:tcBorders>
                    <w:vAlign w:val="center"/>
                    <w:hideMark/>
                  </w:tcPr>
                  <w:p w14:paraId="5B9D37CA" w14:textId="77777777" w:rsidR="004F233D" w:rsidRPr="004F233D" w:rsidRDefault="004F233D" w:rsidP="004F233D">
                    <w:r w:rsidRPr="004F233D">
                      <w:rPr>
                        <w:rFonts w:hint="eastAsia"/>
                      </w:rPr>
                      <w:t>污水四期项目</w:t>
                    </w:r>
                  </w:p>
                </w:tc>
                <w:tc>
                  <w:tcPr>
                    <w:tcW w:w="2275" w:type="dxa"/>
                    <w:tcBorders>
                      <w:top w:val="single" w:sz="4" w:space="0" w:color="auto"/>
                      <w:left w:val="single" w:sz="4" w:space="0" w:color="auto"/>
                      <w:bottom w:val="single" w:sz="4" w:space="0" w:color="auto"/>
                      <w:right w:val="single" w:sz="4" w:space="0" w:color="auto"/>
                    </w:tcBorders>
                    <w:vAlign w:val="center"/>
                    <w:hideMark/>
                  </w:tcPr>
                  <w:p w14:paraId="39722F94" w14:textId="77777777" w:rsidR="004F233D" w:rsidRPr="004F233D" w:rsidRDefault="004F233D" w:rsidP="004F233D">
                    <w:r w:rsidRPr="004F233D">
                      <w:rPr>
                        <w:rFonts w:hint="eastAsia"/>
                      </w:rPr>
                      <w:t>金环建永[2021]105号</w:t>
                    </w:r>
                  </w:p>
                </w:tc>
                <w:tc>
                  <w:tcPr>
                    <w:tcW w:w="2238" w:type="dxa"/>
                    <w:tcBorders>
                      <w:top w:val="single" w:sz="4" w:space="0" w:color="auto"/>
                      <w:left w:val="single" w:sz="4" w:space="0" w:color="auto"/>
                      <w:bottom w:val="single" w:sz="4" w:space="0" w:color="auto"/>
                      <w:right w:val="single" w:sz="4" w:space="0" w:color="auto"/>
                    </w:tcBorders>
                    <w:vAlign w:val="center"/>
                    <w:hideMark/>
                  </w:tcPr>
                  <w:p w14:paraId="6C980985" w14:textId="77777777" w:rsidR="004F233D" w:rsidRPr="004F233D" w:rsidRDefault="004F233D" w:rsidP="004F233D">
                    <w:r w:rsidRPr="004F233D">
                      <w:rPr>
                        <w:rFonts w:hint="eastAsia"/>
                      </w:rPr>
                      <w:t>试运行中</w:t>
                    </w: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1FB21B78" w14:textId="77777777" w:rsidR="004F233D" w:rsidRPr="004F233D" w:rsidRDefault="004F233D" w:rsidP="004F233D"/>
                </w:tc>
              </w:tr>
            </w:tbl>
            <w:p w14:paraId="5CE2B119" w14:textId="77777777" w:rsidR="004F233D" w:rsidRDefault="004F233D"/>
            <w:p w14:paraId="0504E0AB" w14:textId="77777777" w:rsidR="004F233D" w:rsidRPr="004F233D" w:rsidRDefault="004F233D" w:rsidP="004F233D">
              <w:pPr>
                <w:rPr>
                  <w:b/>
                </w:rPr>
              </w:pPr>
              <w:r w:rsidRPr="004F233D">
                <w:rPr>
                  <w:rFonts w:hint="eastAsia"/>
                  <w:b/>
                </w:rPr>
                <w:t>三、宁海县兴海污水处理有限公司</w:t>
              </w:r>
            </w:p>
            <w:p w14:paraId="20D16984" w14:textId="77777777" w:rsidR="004F233D" w:rsidRPr="004F233D" w:rsidRDefault="004F233D" w:rsidP="004F233D">
              <w:r w:rsidRPr="004F233D">
                <w:t>建设项目坏境影响评价及其他环境保护行政许可情况</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67"/>
                <w:gridCol w:w="2267"/>
                <w:gridCol w:w="2035"/>
              </w:tblGrid>
              <w:tr w:rsidR="004F233D" w:rsidRPr="004F233D" w14:paraId="1609C7A1" w14:textId="77777777" w:rsidTr="004F233D">
                <w:tc>
                  <w:tcPr>
                    <w:tcW w:w="1951" w:type="dxa"/>
                    <w:tcBorders>
                      <w:top w:val="single" w:sz="4" w:space="0" w:color="auto"/>
                      <w:left w:val="single" w:sz="4" w:space="0" w:color="auto"/>
                      <w:bottom w:val="single" w:sz="4" w:space="0" w:color="auto"/>
                      <w:right w:val="single" w:sz="4" w:space="0" w:color="auto"/>
                    </w:tcBorders>
                    <w:vAlign w:val="center"/>
                    <w:hideMark/>
                  </w:tcPr>
                  <w:p w14:paraId="1CC9BE1A" w14:textId="77777777" w:rsidR="004F233D" w:rsidRPr="004F233D" w:rsidRDefault="004F233D" w:rsidP="004F233D">
                    <w:r w:rsidRPr="004F233D">
                      <w:rPr>
                        <w:rFonts w:hint="eastAsia"/>
                      </w:rPr>
                      <w:t>项目</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8EBA6C" w14:textId="77777777" w:rsidR="004F233D" w:rsidRPr="004F233D" w:rsidRDefault="004F233D" w:rsidP="004F233D">
                    <w:r w:rsidRPr="004F233D">
                      <w:rPr>
                        <w:rFonts w:hint="eastAsia"/>
                      </w:rPr>
                      <w:t>环评批复文号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9285F2" w14:textId="77777777" w:rsidR="004F233D" w:rsidRPr="004F233D" w:rsidRDefault="004F233D" w:rsidP="004F233D">
                    <w:r w:rsidRPr="004F233D">
                      <w:rPr>
                        <w:rFonts w:hint="eastAsia"/>
                      </w:rPr>
                      <w:t>环保验收文号</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8295E0B" w14:textId="77777777" w:rsidR="004F233D" w:rsidRPr="004F233D" w:rsidRDefault="004F233D" w:rsidP="004F233D">
                    <w:r w:rsidRPr="004F233D">
                      <w:rPr>
                        <w:rFonts w:hint="eastAsia"/>
                      </w:rPr>
                      <w:t>环境保护排放许可</w:t>
                    </w:r>
                  </w:p>
                </w:tc>
              </w:tr>
              <w:tr w:rsidR="004F233D" w:rsidRPr="004F233D" w14:paraId="73B262CB" w14:textId="77777777" w:rsidTr="004F233D">
                <w:tc>
                  <w:tcPr>
                    <w:tcW w:w="1951" w:type="dxa"/>
                    <w:tcBorders>
                      <w:top w:val="single" w:sz="4" w:space="0" w:color="auto"/>
                      <w:left w:val="single" w:sz="4" w:space="0" w:color="auto"/>
                      <w:bottom w:val="single" w:sz="4" w:space="0" w:color="auto"/>
                      <w:right w:val="single" w:sz="4" w:space="0" w:color="auto"/>
                    </w:tcBorders>
                    <w:vAlign w:val="center"/>
                    <w:hideMark/>
                  </w:tcPr>
                  <w:p w14:paraId="103C3A17" w14:textId="77777777" w:rsidR="004F233D" w:rsidRPr="004F233D" w:rsidRDefault="004F233D" w:rsidP="004F233D">
                    <w:r w:rsidRPr="004F233D">
                      <w:rPr>
                        <w:rFonts w:hint="eastAsia"/>
                      </w:rPr>
                      <w:t>污水一期项目</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18D4C95" w14:textId="77777777" w:rsidR="004F233D" w:rsidRPr="004F233D" w:rsidRDefault="004F233D" w:rsidP="004F233D">
                    <w:proofErr w:type="gramStart"/>
                    <w:r w:rsidRPr="004F233D">
                      <w:rPr>
                        <w:rFonts w:hint="eastAsia"/>
                      </w:rPr>
                      <w:t>甬</w:t>
                    </w:r>
                    <w:proofErr w:type="gramEnd"/>
                    <w:r w:rsidRPr="004F233D">
                      <w:rPr>
                        <w:rFonts w:hint="eastAsia"/>
                      </w:rPr>
                      <w:t>环建（2002）199号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BFF43A" w14:textId="77777777" w:rsidR="004F233D" w:rsidRPr="004F233D" w:rsidRDefault="004F233D" w:rsidP="004F233D">
                    <w:r w:rsidRPr="004F233D">
                      <w:rPr>
                        <w:rFonts w:hint="eastAsia"/>
                      </w:rPr>
                      <w:t>一期2006年验收</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14:paraId="630937E6" w14:textId="77777777" w:rsidR="004F233D" w:rsidRPr="004F233D" w:rsidRDefault="004F233D" w:rsidP="004F233D">
                    <w:r w:rsidRPr="004F233D">
                      <w:rPr>
                        <w:rFonts w:hint="eastAsia"/>
                      </w:rPr>
                      <w:t>已按规定办理</w:t>
                    </w:r>
                  </w:p>
                </w:tc>
              </w:tr>
              <w:tr w:rsidR="004F233D" w:rsidRPr="004F233D" w14:paraId="0DE94FD1" w14:textId="77777777" w:rsidTr="004F233D">
                <w:trPr>
                  <w:trHeight w:val="292"/>
                </w:trPr>
                <w:tc>
                  <w:tcPr>
                    <w:tcW w:w="1951" w:type="dxa"/>
                    <w:tcBorders>
                      <w:top w:val="single" w:sz="4" w:space="0" w:color="auto"/>
                      <w:left w:val="single" w:sz="4" w:space="0" w:color="auto"/>
                      <w:bottom w:val="single" w:sz="4" w:space="0" w:color="auto"/>
                      <w:right w:val="single" w:sz="4" w:space="0" w:color="auto"/>
                    </w:tcBorders>
                    <w:vAlign w:val="center"/>
                    <w:hideMark/>
                  </w:tcPr>
                  <w:p w14:paraId="1D8509B2" w14:textId="77777777" w:rsidR="004F233D" w:rsidRPr="004F233D" w:rsidRDefault="004F233D" w:rsidP="004F233D">
                    <w:r w:rsidRPr="004F233D">
                      <w:rPr>
                        <w:rFonts w:hint="eastAsia"/>
                      </w:rPr>
                      <w:t>污水二期项目</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D1C690" w14:textId="77777777" w:rsidR="004F233D" w:rsidRPr="004F233D" w:rsidRDefault="004F233D" w:rsidP="004F233D"/>
                </w:tc>
                <w:tc>
                  <w:tcPr>
                    <w:tcW w:w="2268" w:type="dxa"/>
                    <w:tcBorders>
                      <w:top w:val="single" w:sz="4" w:space="0" w:color="auto"/>
                      <w:left w:val="single" w:sz="4" w:space="0" w:color="auto"/>
                      <w:bottom w:val="single" w:sz="4" w:space="0" w:color="auto"/>
                      <w:right w:val="single" w:sz="4" w:space="0" w:color="auto"/>
                    </w:tcBorders>
                    <w:vAlign w:val="center"/>
                    <w:hideMark/>
                  </w:tcPr>
                  <w:p w14:paraId="71BB2E11" w14:textId="77777777" w:rsidR="004F233D" w:rsidRPr="004F233D" w:rsidRDefault="004F233D" w:rsidP="004F233D">
                    <w:proofErr w:type="gramStart"/>
                    <w:r w:rsidRPr="004F233D">
                      <w:rPr>
                        <w:rFonts w:hint="eastAsia"/>
                      </w:rPr>
                      <w:t>甬环验</w:t>
                    </w:r>
                    <w:proofErr w:type="gramEnd"/>
                    <w:r w:rsidRPr="004F233D">
                      <w:rPr>
                        <w:rFonts w:hint="eastAsia"/>
                      </w:rPr>
                      <w:t>（2013）36号</w:t>
                    </w: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34E34560" w14:textId="77777777" w:rsidR="004F233D" w:rsidRPr="004F233D" w:rsidRDefault="004F233D" w:rsidP="004F233D"/>
                </w:tc>
              </w:tr>
              <w:tr w:rsidR="004F233D" w:rsidRPr="004F233D" w14:paraId="47FC9CCE" w14:textId="77777777" w:rsidTr="004F233D">
                <w:tc>
                  <w:tcPr>
                    <w:tcW w:w="1951" w:type="dxa"/>
                    <w:tcBorders>
                      <w:top w:val="single" w:sz="4" w:space="0" w:color="auto"/>
                      <w:left w:val="single" w:sz="4" w:space="0" w:color="auto"/>
                      <w:bottom w:val="single" w:sz="4" w:space="0" w:color="auto"/>
                      <w:right w:val="single" w:sz="4" w:space="0" w:color="auto"/>
                    </w:tcBorders>
                    <w:vAlign w:val="center"/>
                    <w:hideMark/>
                  </w:tcPr>
                  <w:p w14:paraId="4AA7B388" w14:textId="77777777" w:rsidR="004F233D" w:rsidRPr="004F233D" w:rsidRDefault="004F233D" w:rsidP="004F233D">
                    <w:r w:rsidRPr="004F233D">
                      <w:rPr>
                        <w:rFonts w:hint="eastAsia"/>
                      </w:rPr>
                      <w:t>污水三期扩建项目</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9F4180" w14:textId="77777777" w:rsidR="004F233D" w:rsidRPr="004F233D" w:rsidRDefault="004F233D" w:rsidP="004F233D">
                    <w:r w:rsidRPr="004F233D">
                      <w:rPr>
                        <w:rFonts w:hint="eastAsia"/>
                      </w:rPr>
                      <w:t>宁环建（2013）190号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A07DDA" w14:textId="77777777" w:rsidR="004F233D" w:rsidRPr="004F233D" w:rsidRDefault="004F233D" w:rsidP="004F233D">
                    <w:proofErr w:type="gramStart"/>
                    <w:r w:rsidRPr="004F233D">
                      <w:rPr>
                        <w:rFonts w:hint="eastAsia"/>
                      </w:rPr>
                      <w:t>宁环验</w:t>
                    </w:r>
                    <w:proofErr w:type="gramEnd"/>
                    <w:r w:rsidRPr="004F233D">
                      <w:rPr>
                        <w:rFonts w:hint="eastAsia"/>
                      </w:rPr>
                      <w:t>（2016）85号</w:t>
                    </w: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4E08F06E" w14:textId="77777777" w:rsidR="004F233D" w:rsidRPr="004F233D" w:rsidRDefault="004F233D" w:rsidP="004F233D"/>
                </w:tc>
              </w:tr>
              <w:tr w:rsidR="004F233D" w:rsidRPr="004F233D" w14:paraId="455E9C11" w14:textId="77777777" w:rsidTr="004F233D">
                <w:tc>
                  <w:tcPr>
                    <w:tcW w:w="1951" w:type="dxa"/>
                    <w:tcBorders>
                      <w:top w:val="single" w:sz="4" w:space="0" w:color="auto"/>
                      <w:left w:val="single" w:sz="4" w:space="0" w:color="auto"/>
                      <w:bottom w:val="single" w:sz="4" w:space="0" w:color="auto"/>
                      <w:right w:val="single" w:sz="4" w:space="0" w:color="auto"/>
                    </w:tcBorders>
                    <w:vAlign w:val="center"/>
                    <w:hideMark/>
                  </w:tcPr>
                  <w:p w14:paraId="41185371" w14:textId="77777777" w:rsidR="004F233D" w:rsidRPr="004F233D" w:rsidRDefault="004F233D" w:rsidP="004F233D">
                    <w:r w:rsidRPr="004F233D">
                      <w:rPr>
                        <w:rFonts w:hint="eastAsia"/>
                      </w:rPr>
                      <w:t>污水四期及扩建改造</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45F043" w14:textId="77777777" w:rsidR="004F233D" w:rsidRPr="004F233D" w:rsidRDefault="004F233D" w:rsidP="004F233D">
                    <w:proofErr w:type="gramStart"/>
                    <w:r w:rsidRPr="004F233D">
                      <w:rPr>
                        <w:rFonts w:hint="eastAsia"/>
                      </w:rPr>
                      <w:t>甬环宁建</w:t>
                    </w:r>
                    <w:proofErr w:type="gramEnd"/>
                    <w:r w:rsidRPr="004F233D">
                      <w:rPr>
                        <w:rFonts w:hint="eastAsia"/>
                      </w:rPr>
                      <w:t>【2019】195号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1F2EDA" w14:textId="77777777" w:rsidR="004F233D" w:rsidRPr="004F233D" w:rsidRDefault="004F233D" w:rsidP="004F233D">
                    <w:r w:rsidRPr="004F233D">
                      <w:rPr>
                        <w:rFonts w:hint="eastAsia"/>
                      </w:rPr>
                      <w:t>试运行中</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A554C58" w14:textId="77777777" w:rsidR="004F233D" w:rsidRPr="004F233D" w:rsidRDefault="004F233D" w:rsidP="004F233D">
                    <w:r w:rsidRPr="004F233D">
                      <w:rPr>
                        <w:rFonts w:hint="eastAsia"/>
                      </w:rPr>
                      <w:t>已按规定办理</w:t>
                    </w:r>
                  </w:p>
                </w:tc>
              </w:tr>
            </w:tbl>
            <w:p w14:paraId="6840C086" w14:textId="1B88744F" w:rsidR="002B5FAC" w:rsidRDefault="00096D1F"/>
          </w:sdtContent>
        </w:sdt>
        <w:p w14:paraId="1726C2C1" w14:textId="77777777" w:rsidR="002B5FAC" w:rsidRDefault="00096D1F"/>
      </w:sdtContent>
    </w:sdt>
    <w:sdt>
      <w:sdtPr>
        <w:rPr>
          <w:rFonts w:ascii="宋体" w:hAnsi="宋体" w:cs="宋体" w:hint="eastAsia"/>
          <w:b w:val="0"/>
          <w:bCs/>
          <w:kern w:val="0"/>
          <w:szCs w:val="21"/>
        </w:rPr>
        <w:alias w:val="模块:突发环境事件应急预案"/>
        <w:tag w:val="_SEC_8a186947e6794ae7a56369fd5232b227"/>
        <w:id w:val="826563957"/>
        <w:lock w:val="sdtLocked"/>
        <w:placeholder>
          <w:docPart w:val="D6B20066583E436FA67A998A8469550A"/>
        </w:placeholder>
      </w:sdtPr>
      <w:sdtEndPr>
        <w:rPr>
          <w:rFonts w:hint="default"/>
        </w:rPr>
      </w:sdtEndPr>
      <w:sdtContent>
        <w:p w14:paraId="450A1312" w14:textId="77777777" w:rsidR="002B5FAC" w:rsidRDefault="002B5FAC">
          <w:pPr>
            <w:pStyle w:val="4"/>
            <w:numPr>
              <w:ilvl w:val="0"/>
              <w:numId w:val="92"/>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D6B20066583E436FA67A998A8469550A"/>
            </w:placeholder>
          </w:sdtPr>
          <w:sdtEndPr/>
          <w:sdtContent>
            <w:p w14:paraId="2E8A72C8" w14:textId="75CD16EA" w:rsidR="002B5FAC" w:rsidRDefault="002B5FAC">
              <w:r>
                <w:fldChar w:fldCharType="begin"/>
              </w:r>
              <w:r w:rsidR="004F233D">
                <w:instrText xml:space="preserve"> MACROBUTTON  SnrToggleCheckbox √适用 </w:instrText>
              </w:r>
              <w:r>
                <w:fldChar w:fldCharType="end"/>
              </w:r>
              <w:r>
                <w:fldChar w:fldCharType="begin"/>
              </w:r>
              <w:r w:rsidR="004F233D">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D6B20066583E436FA67A998A8469550A"/>
            </w:placeholder>
          </w:sdtPr>
          <w:sdtEndPr/>
          <w:sdtContent>
            <w:p w14:paraId="70DA34E4" w14:textId="4E98C9FC" w:rsidR="004F233D" w:rsidRPr="004F233D" w:rsidRDefault="004F233D" w:rsidP="004F233D">
              <w:pPr>
                <w:rPr>
                  <w:b/>
                </w:rPr>
              </w:pPr>
              <w:r w:rsidRPr="004F233D">
                <w:rPr>
                  <w:rFonts w:hint="eastAsia"/>
                  <w:b/>
                </w:rPr>
                <w:t>一、丽水市供排水有限责任公司（丽水市水阁污水处理厂、</w:t>
              </w:r>
              <w:proofErr w:type="gramStart"/>
              <w:r w:rsidRPr="004F233D">
                <w:rPr>
                  <w:rFonts w:hint="eastAsia"/>
                  <w:b/>
                </w:rPr>
                <w:t>丽水市腊口</w:t>
              </w:r>
              <w:proofErr w:type="gramEnd"/>
              <w:r w:rsidRPr="004F233D">
                <w:rPr>
                  <w:rFonts w:hint="eastAsia"/>
                  <w:b/>
                </w:rPr>
                <w:t>污水处理厂）</w:t>
              </w:r>
            </w:p>
            <w:p w14:paraId="28AE813F" w14:textId="6E43C838" w:rsidR="004F233D" w:rsidRPr="004F233D" w:rsidRDefault="004F233D" w:rsidP="004F233D">
              <w:pPr>
                <w:ind w:firstLineChars="200" w:firstLine="420"/>
              </w:pPr>
              <w:r w:rsidRPr="004F233D">
                <w:t>《丽水市供排水有限责任公司（水阁污水处理厂）突发环境事件应急预案》，2018年9月在丽水市开发区环保局备案。</w:t>
              </w:r>
            </w:p>
            <w:p w14:paraId="49A10FD3" w14:textId="77777777" w:rsidR="004F233D" w:rsidRPr="004F233D" w:rsidRDefault="004F233D" w:rsidP="004F233D">
              <w:pPr>
                <w:ind w:firstLineChars="200" w:firstLine="420"/>
              </w:pPr>
              <w:r w:rsidRPr="004F233D">
                <w:t>《丽水市供排水有限责任公司（腊口污水处理厂）突发环境事件应急预案》， 2021年制定，2021年6月环保备案。</w:t>
              </w:r>
            </w:p>
            <w:p w14:paraId="0266A91D" w14:textId="37726818" w:rsidR="004F233D" w:rsidRDefault="004F233D" w:rsidP="004F233D">
              <w:pPr>
                <w:ind w:firstLineChars="200" w:firstLine="420"/>
              </w:pPr>
            </w:p>
            <w:p w14:paraId="1D51DD2B" w14:textId="77777777" w:rsidR="004F233D" w:rsidRPr="004F233D" w:rsidRDefault="004F233D" w:rsidP="004F233D">
              <w:pPr>
                <w:rPr>
                  <w:b/>
                </w:rPr>
              </w:pPr>
              <w:r w:rsidRPr="004F233D">
                <w:rPr>
                  <w:rFonts w:hint="eastAsia"/>
                  <w:b/>
                </w:rPr>
                <w:t>二、永康市钱江水</w:t>
              </w:r>
              <w:proofErr w:type="gramStart"/>
              <w:r w:rsidRPr="004F233D">
                <w:rPr>
                  <w:rFonts w:hint="eastAsia"/>
                  <w:b/>
                </w:rPr>
                <w:t>务</w:t>
              </w:r>
              <w:proofErr w:type="gramEnd"/>
              <w:r w:rsidRPr="004F233D">
                <w:rPr>
                  <w:rFonts w:hint="eastAsia"/>
                  <w:b/>
                </w:rPr>
                <w:t>有限公司城市污水处理厂</w:t>
              </w:r>
            </w:p>
            <w:p w14:paraId="6C1890A9" w14:textId="77777777" w:rsidR="004F233D" w:rsidRPr="004F233D" w:rsidRDefault="004F233D" w:rsidP="004F233D">
              <w:pPr>
                <w:ind w:firstLineChars="200" w:firstLine="420"/>
              </w:pPr>
              <w:r w:rsidRPr="004F233D">
                <w:t>《永康市城市污水处理厂突发环境事件应急预案》，最新的预案是2020年编制（每三年编制一次），2020年5月在金华市生态环境局永康分局备案。</w:t>
              </w:r>
            </w:p>
            <w:p w14:paraId="1EDFAB09" w14:textId="77777777" w:rsidR="004F233D" w:rsidRPr="004F233D" w:rsidRDefault="004F233D" w:rsidP="004F233D">
              <w:pPr>
                <w:ind w:firstLineChars="200" w:firstLine="420"/>
              </w:pPr>
            </w:p>
            <w:p w14:paraId="25DFD0A4" w14:textId="77777777" w:rsidR="004F233D" w:rsidRPr="004F233D" w:rsidRDefault="004F233D" w:rsidP="004F233D">
              <w:pPr>
                <w:rPr>
                  <w:b/>
                </w:rPr>
              </w:pPr>
              <w:bookmarkStart w:id="46" w:name="_Hlk110265102"/>
              <w:r w:rsidRPr="004F233D">
                <w:rPr>
                  <w:rFonts w:hint="eastAsia"/>
                  <w:b/>
                </w:rPr>
                <w:t>三、宁海县兴海污水处理有限公司</w:t>
              </w:r>
            </w:p>
            <w:bookmarkEnd w:id="46"/>
            <w:p w14:paraId="7B29CD6F" w14:textId="3964F6AB" w:rsidR="004F233D" w:rsidRPr="004F233D" w:rsidRDefault="004F233D" w:rsidP="004F233D">
              <w:pPr>
                <w:ind w:firstLineChars="200" w:firstLine="420"/>
              </w:pPr>
              <w:r w:rsidRPr="004F233D">
                <w:lastRenderedPageBreak/>
                <w:t>执行《宁海县兴海污水处理有限公司突发环境事件应急预案》，2019年12月在宁海县环保局备案。</w:t>
              </w:r>
            </w:p>
            <w:p w14:paraId="106222F3" w14:textId="7E2C0F7A" w:rsidR="002B5FAC" w:rsidRDefault="00096D1F"/>
          </w:sdtContent>
        </w:sdt>
        <w:p w14:paraId="1FE371E9" w14:textId="77777777" w:rsidR="002B5FAC" w:rsidRDefault="00096D1F"/>
      </w:sdtContent>
    </w:sdt>
    <w:sdt>
      <w:sdtPr>
        <w:rPr>
          <w:rFonts w:ascii="宋体" w:hAnsi="宋体" w:cs="宋体" w:hint="eastAsia"/>
          <w:b w:val="0"/>
          <w:bCs/>
          <w:kern w:val="0"/>
          <w:szCs w:val="21"/>
        </w:rPr>
        <w:alias w:val="模块:环境自行监测方案"/>
        <w:tag w:val="_SEC_9756f3e7d2714d9788f7344c9c15bb49"/>
        <w:id w:val="-1968423680"/>
        <w:lock w:val="sdtLocked"/>
        <w:placeholder>
          <w:docPart w:val="D6B20066583E436FA67A998A8469550A"/>
        </w:placeholder>
      </w:sdtPr>
      <w:sdtEndPr>
        <w:rPr>
          <w:rFonts w:hint="default"/>
        </w:rPr>
      </w:sdtEndPr>
      <w:sdtContent>
        <w:p w14:paraId="7395C2DF" w14:textId="77777777" w:rsidR="002B5FAC" w:rsidRDefault="002B5FAC">
          <w:pPr>
            <w:pStyle w:val="4"/>
            <w:numPr>
              <w:ilvl w:val="0"/>
              <w:numId w:val="92"/>
            </w:numPr>
            <w:rPr>
              <w:rFonts w:ascii="宋体" w:hAnsi="宋体"/>
              <w:bCs/>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D6B20066583E436FA67A998A8469550A"/>
            </w:placeholder>
          </w:sdtPr>
          <w:sdtEndPr/>
          <w:sdtContent>
            <w:p w14:paraId="5361CCF0" w14:textId="1ADA426C" w:rsidR="002B5FAC" w:rsidRDefault="002B5FAC">
              <w:pPr>
                <w:pStyle w:val="ac"/>
                <w:ind w:firstLineChars="0" w:firstLine="0"/>
                <w:rPr>
                  <w:rFonts w:ascii="宋体" w:hAnsi="宋体"/>
                </w:rPr>
              </w:pPr>
              <w:r>
                <w:rPr>
                  <w:rFonts w:ascii="宋体" w:hAnsi="宋体"/>
                </w:rPr>
                <w:fldChar w:fldCharType="begin"/>
              </w:r>
              <w:r w:rsidR="00277879">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277879">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D6B20066583E436FA67A998A8469550A"/>
            </w:placeholder>
          </w:sdtPr>
          <w:sdtEndPr/>
          <w:sdtContent>
            <w:p w14:paraId="7D27D384" w14:textId="5689B737" w:rsidR="00277879" w:rsidRPr="00277879" w:rsidRDefault="00277879" w:rsidP="00277879">
              <w:pPr>
                <w:rPr>
                  <w:b/>
                </w:rPr>
              </w:pPr>
              <w:r w:rsidRPr="00277879">
                <w:rPr>
                  <w:rFonts w:hint="eastAsia"/>
                  <w:b/>
                </w:rPr>
                <w:t>一、丽水市供排水有限责任公司（丽水市水阁污水处理厂、</w:t>
              </w:r>
              <w:proofErr w:type="gramStart"/>
              <w:r w:rsidRPr="00277879">
                <w:rPr>
                  <w:rFonts w:hint="eastAsia"/>
                  <w:b/>
                </w:rPr>
                <w:t>丽水市腊口</w:t>
              </w:r>
              <w:proofErr w:type="gramEnd"/>
              <w:r w:rsidRPr="00277879">
                <w:rPr>
                  <w:rFonts w:hint="eastAsia"/>
                  <w:b/>
                </w:rPr>
                <w:t>污水处理厂）</w:t>
              </w:r>
            </w:p>
            <w:p w14:paraId="1E4E16DC" w14:textId="5094DA98" w:rsidR="00277879" w:rsidRPr="00277879" w:rsidRDefault="00277879" w:rsidP="00277879">
              <w:pPr>
                <w:ind w:firstLineChars="200" w:firstLine="420"/>
              </w:pPr>
              <w:r w:rsidRPr="00277879">
                <w:t>污染源自行监测方案在浙江省企业自行监测信息公开平台（http://app.zjepb.gov.cn:8091/zxjc/）及浙江省重点排污单位自行监测信息公开平台网站（http://223.4.64.201:8080/eap/hb/homeHb/home_qyjcxx.jsp?sheng=330000&amp;model=1）公开。</w:t>
              </w:r>
            </w:p>
            <w:p w14:paraId="52D8323E" w14:textId="77777777" w:rsidR="00277879" w:rsidRDefault="00277879"/>
            <w:p w14:paraId="4B0C4E70" w14:textId="77777777" w:rsidR="00277879" w:rsidRPr="00277879" w:rsidRDefault="00277879" w:rsidP="00277879">
              <w:pPr>
                <w:rPr>
                  <w:b/>
                </w:rPr>
              </w:pPr>
              <w:r w:rsidRPr="00277879">
                <w:rPr>
                  <w:rFonts w:hint="eastAsia"/>
                  <w:b/>
                </w:rPr>
                <w:t>二、永康市钱江水</w:t>
              </w:r>
              <w:proofErr w:type="gramStart"/>
              <w:r w:rsidRPr="00277879">
                <w:rPr>
                  <w:rFonts w:hint="eastAsia"/>
                  <w:b/>
                </w:rPr>
                <w:t>务</w:t>
              </w:r>
              <w:proofErr w:type="gramEnd"/>
              <w:r w:rsidRPr="00277879">
                <w:rPr>
                  <w:rFonts w:hint="eastAsia"/>
                  <w:b/>
                </w:rPr>
                <w:t>有限公司城市污水处理厂</w:t>
              </w:r>
            </w:p>
            <w:p w14:paraId="2CB0FAF6" w14:textId="77777777" w:rsidR="00277879" w:rsidRPr="00277879" w:rsidRDefault="00277879" w:rsidP="00277879">
              <w:pPr>
                <w:ind w:firstLineChars="200" w:firstLine="420"/>
              </w:pPr>
              <w:r w:rsidRPr="00277879">
                <w:t>污染源自行监测方案在全国排污许可证管理信息平台公开端（http://permit.mee.gov.cn/permitExt/outside/default.jsp）及浙江省重点排污单位自行监测信息公开平台网站（http://223.4.64.201:8080/eap/hb/homeHb/home_qyjcxx.jsp?sheng=330000&amp;model=1）公开。</w:t>
              </w:r>
            </w:p>
            <w:p w14:paraId="0926898E" w14:textId="77777777" w:rsidR="00277879" w:rsidRDefault="00277879"/>
            <w:p w14:paraId="7533A52C" w14:textId="77777777" w:rsidR="00277879" w:rsidRPr="00277879" w:rsidRDefault="00277879" w:rsidP="00277879">
              <w:pPr>
                <w:rPr>
                  <w:b/>
                </w:rPr>
              </w:pPr>
              <w:r w:rsidRPr="00277879">
                <w:rPr>
                  <w:rFonts w:hint="eastAsia"/>
                  <w:b/>
                </w:rPr>
                <w:t>三、宁海县兴海污水处理有限公司</w:t>
              </w:r>
            </w:p>
            <w:p w14:paraId="1F02DF8A" w14:textId="77777777" w:rsidR="00277879" w:rsidRPr="00277879" w:rsidRDefault="00277879" w:rsidP="00277879">
              <w:pPr>
                <w:ind w:firstLineChars="200" w:firstLine="420"/>
              </w:pPr>
              <w:r w:rsidRPr="00277879">
                <w:t>污染源自行监测方案在浙江省重点排污单位自行监测信息公开平台网站（http://223.4.64.201:8080/eap/hb/homeHb/home_qyjcxx.jsp?sheng=330000&amp;model=1）公开。</w:t>
              </w:r>
            </w:p>
            <w:p w14:paraId="19D8FB5B" w14:textId="10DC25D7" w:rsidR="002B5FAC" w:rsidRDefault="00096D1F"/>
          </w:sdtContent>
        </w:sdt>
      </w:sdtContent>
    </w:sdt>
    <w:sdt>
      <w:sdtPr>
        <w:rPr>
          <w:rFonts w:ascii="宋体" w:hAnsi="宋体" w:cs="宋体" w:hint="eastAsia"/>
          <w:b w:val="0"/>
          <w:bCs/>
          <w:kern w:val="0"/>
          <w:szCs w:val="21"/>
        </w:rPr>
        <w:alias w:val="模块:报告期内因环境问题受到行政处罚的情况"/>
        <w:tag w:val="_SEC_d4d4f3aa551f4da6b52a96fc74100d07"/>
        <w:id w:val="1688398780"/>
        <w:lock w:val="sdtLocked"/>
        <w:placeholder>
          <w:docPart w:val="D6B20066583E436FA67A998A8469550A"/>
        </w:placeholder>
      </w:sdtPr>
      <w:sdtEndPr>
        <w:rPr>
          <w:rFonts w:hint="default"/>
        </w:rPr>
      </w:sdtEndPr>
      <w:sdtContent>
        <w:p w14:paraId="342F95DF" w14:textId="77777777" w:rsidR="002B5FAC" w:rsidRDefault="002B5FAC">
          <w:pPr>
            <w:pStyle w:val="4"/>
            <w:numPr>
              <w:ilvl w:val="0"/>
              <w:numId w:val="92"/>
            </w:numPr>
            <w:rPr>
              <w:rFonts w:ascii="宋体" w:hAnsi="宋体" w:cs="宋体"/>
              <w:kern w:val="0"/>
              <w:szCs w:val="21"/>
            </w:rPr>
          </w:pPr>
          <w:r>
            <w:rPr>
              <w:rFonts w:ascii="宋体" w:hAnsi="宋体" w:cs="宋体" w:hint="eastAsia"/>
              <w:kern w:val="0"/>
              <w:szCs w:val="21"/>
            </w:rPr>
            <w:t>报告期内因环境问题受到行政处罚的情况</w:t>
          </w:r>
        </w:p>
        <w:sdt>
          <w:sdtPr>
            <w:alias w:val="是否适用：报告期内因环境问题受到行政处罚的情况[双击切换]"/>
            <w:tag w:val="_GBC_5f5b826efaf649958cd6c4a308bbb8f9"/>
            <w:id w:val="1019656684"/>
            <w:lock w:val="sdtLocked"/>
            <w:placeholder>
              <w:docPart w:val="D6B20066583E436FA67A998A8469550A"/>
            </w:placeholder>
          </w:sdtPr>
          <w:sdtEndPr/>
          <w:sdtContent>
            <w:p w14:paraId="1AE7B69B" w14:textId="690B5674" w:rsidR="002B5FAC" w:rsidRDefault="002B5FAC" w:rsidP="006C3151">
              <w:r>
                <w:fldChar w:fldCharType="begin"/>
              </w:r>
              <w:r w:rsidR="006C3151">
                <w:instrText xml:space="preserve"> MACROBUTTON  SnrToggleCheckbox □适用 </w:instrText>
              </w:r>
              <w:r>
                <w:fldChar w:fldCharType="end"/>
              </w:r>
              <w:r>
                <w:fldChar w:fldCharType="begin"/>
              </w:r>
              <w:r w:rsidR="006C3151">
                <w:instrText xml:space="preserve"> MACROBUTTON  SnrToggleCheckbox √不适用 </w:instrText>
              </w:r>
              <w:r>
                <w:fldChar w:fldCharType="end"/>
              </w:r>
            </w:p>
          </w:sdtContent>
        </w:sdt>
      </w:sdtContent>
    </w:sdt>
    <w:p w14:paraId="46552B7B" w14:textId="77777777" w:rsidR="002B5FAC" w:rsidRDefault="002B5FAC"/>
    <w:sdt>
      <w:sdtPr>
        <w:rPr>
          <w:rFonts w:ascii="宋体" w:hAnsi="宋体" w:cs="宋体" w:hint="eastAsia"/>
          <w:b w:val="0"/>
          <w:bCs/>
          <w:kern w:val="0"/>
          <w:szCs w:val="21"/>
        </w:rPr>
        <w:alias w:val="模块:其他应当公开的环境信息"/>
        <w:tag w:val="_SEC_c87c813c87604960a2e846d148a1280c"/>
        <w:id w:val="-2117513610"/>
        <w:lock w:val="sdtLocked"/>
        <w:placeholder>
          <w:docPart w:val="D6B20066583E436FA67A998A8469550A"/>
        </w:placeholder>
      </w:sdtPr>
      <w:sdtEndPr/>
      <w:sdtContent>
        <w:p w14:paraId="4C71D8FC" w14:textId="77777777" w:rsidR="002B5FAC" w:rsidRDefault="002B5FAC">
          <w:pPr>
            <w:pStyle w:val="4"/>
            <w:numPr>
              <w:ilvl w:val="0"/>
              <w:numId w:val="92"/>
            </w:numPr>
            <w:rPr>
              <w:rFonts w:ascii="宋体" w:hAnsi="宋体"/>
              <w:bCs/>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D6B20066583E436FA67A998A8469550A"/>
            </w:placeholder>
          </w:sdtPr>
          <w:sdtEndPr/>
          <w:sdtContent>
            <w:p w14:paraId="3CCF044C" w14:textId="2E352297" w:rsidR="002B5FAC" w:rsidRDefault="002B5FAC" w:rsidP="006C3151">
              <w:r>
                <w:fldChar w:fldCharType="begin"/>
              </w:r>
              <w:r w:rsidR="00032A7A">
                <w:instrText xml:space="preserve"> MACROBUTTON  SnrToggleCheckbox √适用 </w:instrText>
              </w:r>
              <w:r>
                <w:fldChar w:fldCharType="end"/>
              </w:r>
              <w:r>
                <w:fldChar w:fldCharType="begin"/>
              </w:r>
              <w:r w:rsidR="00032A7A">
                <w:instrText xml:space="preserve"> MACROBUTTON  SnrToggleCheckbox □不适用 </w:instrText>
              </w:r>
              <w:r>
                <w:fldChar w:fldCharType="end"/>
              </w:r>
            </w:p>
          </w:sdtContent>
        </w:sdt>
        <w:sdt>
          <w:sdtPr>
            <w:alias w:val="其他应当公开的环境信息"/>
            <w:tag w:val="_GBC_e8dd35c2f7204faaacb629f84279b445"/>
            <w:id w:val="-1486465256"/>
            <w:lock w:val="sdtLocked"/>
            <w:placeholder>
              <w:docPart w:val="34883CAE15494B829632A88F01D1B809"/>
            </w:placeholder>
          </w:sdtPr>
          <w:sdtEndPr/>
          <w:sdtContent>
            <w:p w14:paraId="5043080F" w14:textId="7C469DAE" w:rsidR="00E236BB" w:rsidRPr="00277879" w:rsidRDefault="00E236BB" w:rsidP="00E236BB">
              <w:pPr>
                <w:rPr>
                  <w:b/>
                </w:rPr>
              </w:pPr>
              <w:r w:rsidRPr="00277879">
                <w:rPr>
                  <w:rFonts w:hint="eastAsia"/>
                  <w:b/>
                </w:rPr>
                <w:t>一、丽水市供排水有限责任公司（丽水市水阁污水处理厂、</w:t>
              </w:r>
              <w:proofErr w:type="gramStart"/>
              <w:r w:rsidRPr="00277879">
                <w:rPr>
                  <w:rFonts w:hint="eastAsia"/>
                  <w:b/>
                </w:rPr>
                <w:t>丽水市腊口</w:t>
              </w:r>
              <w:proofErr w:type="gramEnd"/>
              <w:r w:rsidRPr="00277879">
                <w:rPr>
                  <w:rFonts w:hint="eastAsia"/>
                  <w:b/>
                </w:rPr>
                <w:t>污水处理厂）</w:t>
              </w:r>
            </w:p>
            <w:p w14:paraId="52664D83" w14:textId="7992C92A" w:rsidR="00E236BB" w:rsidRDefault="00E236BB" w:rsidP="00E236BB">
              <w:r w:rsidRPr="00E236BB">
                <w:rPr>
                  <w:rFonts w:hint="eastAsia"/>
                </w:rPr>
                <w:t>公司在浙江省重点排污单位自行监测信息公开平台，公布（http://223.4.64.201:8080/eap/hb/homeHb/home_qyjcxx.jsp?sheng=330000&amp;model=1）。</w:t>
              </w:r>
            </w:p>
            <w:p w14:paraId="09460C16" w14:textId="77777777" w:rsidR="00E236BB" w:rsidRPr="00E236BB" w:rsidRDefault="00E236BB" w:rsidP="00E236BB"/>
            <w:p w14:paraId="6674B4B7" w14:textId="77777777" w:rsidR="00E236BB" w:rsidRPr="00277879" w:rsidRDefault="00E236BB" w:rsidP="00E236BB">
              <w:pPr>
                <w:rPr>
                  <w:b/>
                </w:rPr>
              </w:pPr>
              <w:r w:rsidRPr="00277879">
                <w:rPr>
                  <w:rFonts w:hint="eastAsia"/>
                  <w:b/>
                </w:rPr>
                <w:t>二、永康市钱江水</w:t>
              </w:r>
              <w:proofErr w:type="gramStart"/>
              <w:r w:rsidRPr="00277879">
                <w:rPr>
                  <w:rFonts w:hint="eastAsia"/>
                  <w:b/>
                </w:rPr>
                <w:t>务</w:t>
              </w:r>
              <w:proofErr w:type="gramEnd"/>
              <w:r w:rsidRPr="00277879">
                <w:rPr>
                  <w:rFonts w:hint="eastAsia"/>
                  <w:b/>
                </w:rPr>
                <w:t>有限公司城市污水处理厂</w:t>
              </w:r>
            </w:p>
            <w:p w14:paraId="5EBC4302" w14:textId="3E39E6ED" w:rsidR="00822A3B" w:rsidRPr="00822A3B" w:rsidRDefault="00822A3B" w:rsidP="00822A3B">
              <w:r w:rsidRPr="00822A3B">
                <w:rPr>
                  <w:rFonts w:hint="eastAsia"/>
                </w:rPr>
                <w:t>公司在浙江省重点排污单位自行监测信息公开平台（http://223.4.64.201:8080/eap/hb/homeHb/home_qyjcxx.jsp?sheng=330000&amp;model=1）。</w:t>
              </w:r>
            </w:p>
            <w:p w14:paraId="096FF27E" w14:textId="77777777" w:rsidR="00822A3B" w:rsidRDefault="00822A3B" w:rsidP="00E02FF8"/>
            <w:p w14:paraId="412E5814" w14:textId="77777777" w:rsidR="00822A3B" w:rsidRPr="00277879" w:rsidRDefault="00822A3B" w:rsidP="00822A3B">
              <w:pPr>
                <w:rPr>
                  <w:b/>
                </w:rPr>
              </w:pPr>
              <w:r w:rsidRPr="00277879">
                <w:rPr>
                  <w:rFonts w:hint="eastAsia"/>
                  <w:b/>
                </w:rPr>
                <w:t>三、宁海县兴海污水处理有限公司</w:t>
              </w:r>
            </w:p>
            <w:p w14:paraId="0741B863" w14:textId="3FE78973" w:rsidR="00822A3B" w:rsidRPr="00822A3B" w:rsidRDefault="00822A3B" w:rsidP="00822A3B">
              <w:r w:rsidRPr="00822A3B">
                <w:rPr>
                  <w:rFonts w:hint="eastAsia"/>
                </w:rPr>
                <w:t>1、公司在浙江省重点排污单位自行监测信息公开平台，每日公布（http://223.4.64.201:8080/eap/hb/homeHb/home_qyjcxx.jsp?sheng=330000&amp;model=1）。</w:t>
              </w:r>
            </w:p>
            <w:p w14:paraId="7F4B7585" w14:textId="77777777" w:rsidR="00822A3B" w:rsidRPr="00822A3B" w:rsidRDefault="00822A3B" w:rsidP="00822A3B">
              <w:r w:rsidRPr="00822A3B">
                <w:rPr>
                  <w:rFonts w:hint="eastAsia"/>
                </w:rPr>
                <w:t>2、通过新</w:t>
              </w:r>
              <w:proofErr w:type="gramStart"/>
              <w:r w:rsidRPr="00822A3B">
                <w:rPr>
                  <w:rFonts w:hint="eastAsia"/>
                </w:rPr>
                <w:t>浪微博</w:t>
              </w:r>
              <w:proofErr w:type="gramEnd"/>
              <w:r w:rsidRPr="00822A3B">
                <w:rPr>
                  <w:rFonts w:hint="eastAsia"/>
                </w:rPr>
                <w:t>每日发布当天出水主要污染物排放浓度，每月发布一次其他污染物排放浓度、无组织废气排放浓度及厂界噪声。</w:t>
              </w:r>
            </w:p>
            <w:p w14:paraId="31737F51" w14:textId="3C7902DF" w:rsidR="00032A7A" w:rsidRDefault="00096D1F" w:rsidP="00E02FF8"/>
          </w:sdtContent>
        </w:sdt>
        <w:p w14:paraId="6CE4A9E1" w14:textId="77777777" w:rsidR="002B5FAC" w:rsidRDefault="00096D1F"/>
      </w:sdtContent>
    </w:sdt>
    <w:p w14:paraId="4E54CEF0" w14:textId="77777777" w:rsidR="00C33987" w:rsidRDefault="00A814ED">
      <w:pPr>
        <w:pStyle w:val="3"/>
        <w:numPr>
          <w:ilvl w:val="0"/>
          <w:numId w:val="91"/>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EndPr/>
      <w:sdtContent>
        <w:p w14:paraId="26939B0A" w14:textId="464F59B6" w:rsidR="00032A7A" w:rsidRDefault="00A814ED" w:rsidP="00032A7A">
          <w:r>
            <w:fldChar w:fldCharType="begin"/>
          </w:r>
          <w:r w:rsidR="00032A7A">
            <w:instrText xml:space="preserve"> MACROBUTTON  SnrToggleCheckbox □适用 </w:instrText>
          </w:r>
          <w:r>
            <w:fldChar w:fldCharType="end"/>
          </w:r>
          <w:r>
            <w:fldChar w:fldCharType="begin"/>
          </w:r>
          <w:r w:rsidR="00032A7A">
            <w:instrText xml:space="preserve"> MACROBUTTON  SnrToggleCheckbox √不适用 </w:instrText>
          </w:r>
          <w:r>
            <w:fldChar w:fldCharType="end"/>
          </w:r>
        </w:p>
      </w:sdtContent>
    </w:sdt>
    <w:p w14:paraId="7B8412D2" w14:textId="4FC6C188" w:rsidR="00032A7A" w:rsidRDefault="00032A7A"/>
    <w:p w14:paraId="57BCC72F" w14:textId="77777777" w:rsidR="00032A7A" w:rsidRDefault="00032A7A"/>
    <w:sdt>
      <w:sdtPr>
        <w:rPr>
          <w:rFonts w:ascii="宋体" w:hAnsi="宋体" w:cs="宋体" w:hint="eastAsia"/>
          <w:b w:val="0"/>
          <w:bCs/>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EndPr>
        <w:rPr>
          <w:szCs w:val="21"/>
        </w:rPr>
      </w:sdtEndPr>
      <w:sdtContent>
        <w:p w14:paraId="63A7C83B" w14:textId="77777777" w:rsidR="00C33987" w:rsidRDefault="00A814ED">
          <w:pPr>
            <w:pStyle w:val="3"/>
            <w:numPr>
              <w:ilvl w:val="0"/>
              <w:numId w:val="9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EndPr/>
          <w:sdtContent>
            <w:p w14:paraId="01299284" w14:textId="22A3764D" w:rsidR="00C33987" w:rsidRDefault="00A814ED" w:rsidP="002B5FAC">
              <w:r>
                <w:fldChar w:fldCharType="begin"/>
              </w:r>
              <w:r w:rsidR="002B5FAC">
                <w:instrText xml:space="preserve"> MACROBUTTON  SnrToggleCheckbox □适用 </w:instrText>
              </w:r>
              <w:r>
                <w:fldChar w:fldCharType="end"/>
              </w:r>
              <w:r>
                <w:fldChar w:fldCharType="begin"/>
              </w:r>
              <w:r w:rsidR="002B5FAC">
                <w:instrText xml:space="preserve"> MACROBUTTON  SnrToggleCheckbox √不适用 </w:instrText>
              </w:r>
              <w:r>
                <w:fldChar w:fldCharType="end"/>
              </w:r>
            </w:p>
          </w:sdtContent>
        </w:sdt>
        <w:p w14:paraId="32E693F7" w14:textId="77777777" w:rsidR="00C33987" w:rsidRDefault="00096D1F"/>
      </w:sdtContent>
    </w:sdt>
    <w:sdt>
      <w:sdtPr>
        <w:rPr>
          <w:rFonts w:ascii="宋体" w:hAnsi="宋体" w:cs="宋体" w:hint="eastAsia"/>
          <w:b w:val="0"/>
          <w:bCs/>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szCs w:val="21"/>
        </w:rPr>
      </w:sdtEndPr>
      <w:sdtContent>
        <w:p w14:paraId="52C7458B" w14:textId="77777777" w:rsidR="00C33987" w:rsidRDefault="00A814ED">
          <w:pPr>
            <w:pStyle w:val="3"/>
            <w:numPr>
              <w:ilvl w:val="0"/>
              <w:numId w:val="91"/>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761688498"/>
            <w:lock w:val="sdtLocked"/>
            <w:placeholder>
              <w:docPart w:val="GBC22222222222222222222222222222"/>
            </w:placeholder>
          </w:sdtPr>
          <w:sdtEndPr/>
          <w:sdtContent>
            <w:p w14:paraId="1023CA46" w14:textId="25269D1C" w:rsidR="00C33987" w:rsidRDefault="00A814ED" w:rsidP="002B5FAC">
              <w:r>
                <w:fldChar w:fldCharType="begin"/>
              </w:r>
              <w:r w:rsidR="002B5FAC">
                <w:instrText xml:space="preserve"> MACROBUTTON  SnrToggleCheckbox □适用 </w:instrText>
              </w:r>
              <w:r>
                <w:fldChar w:fldCharType="end"/>
              </w:r>
              <w:r>
                <w:fldChar w:fldCharType="begin"/>
              </w:r>
              <w:r w:rsidR="002B5FAC">
                <w:instrText xml:space="preserve"> MACROBUTTON  SnrToggleCheckbox √不适用 </w:instrText>
              </w:r>
              <w:r>
                <w:fldChar w:fldCharType="end"/>
              </w:r>
            </w:p>
          </w:sdtContent>
        </w:sdt>
        <w:p w14:paraId="4813A33D" w14:textId="77777777" w:rsidR="00C33987" w:rsidRDefault="00096D1F"/>
      </w:sdtContent>
    </w:sdt>
    <w:sdt>
      <w:sdtPr>
        <w:rPr>
          <w:rFonts w:ascii="宋体" w:hAnsi="宋体" w:cs="宋体"/>
          <w:b w:val="0"/>
          <w:bCs/>
          <w:kern w:val="0"/>
          <w:szCs w:val="24"/>
        </w:rPr>
        <w:alias w:val="模块:在报告期内为减少其碳排放所采取的措施及效果"/>
        <w:tag w:val="_SEC_87628184e820413e96ce4b271e0a263e"/>
        <w:id w:val="-1146269813"/>
        <w:lock w:val="sdtLocked"/>
        <w:placeholder>
          <w:docPart w:val="GBC22222222222222222222222222222"/>
        </w:placeholder>
      </w:sdtPr>
      <w:sdtEndPr>
        <w:rPr>
          <w:szCs w:val="21"/>
        </w:rPr>
      </w:sdtEndPr>
      <w:sdtContent>
        <w:p w14:paraId="346A43C3" w14:textId="77777777" w:rsidR="00C33987" w:rsidRDefault="00A814ED">
          <w:pPr>
            <w:pStyle w:val="3"/>
            <w:numPr>
              <w:ilvl w:val="0"/>
              <w:numId w:val="9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EndPr/>
          <w:sdtContent>
            <w:p w14:paraId="6BB65931" w14:textId="643E5BF9" w:rsidR="00C33987" w:rsidRDefault="00A814ED">
              <w:r>
                <w:fldChar w:fldCharType="begin"/>
              </w:r>
              <w:r w:rsidR="004A6526">
                <w:instrText xml:space="preserve"> MACROBUTTON  SnrToggleCheckbox √适用 </w:instrText>
              </w:r>
              <w:r>
                <w:fldChar w:fldCharType="end"/>
              </w:r>
              <w:r>
                <w:fldChar w:fldCharType="begin"/>
              </w:r>
              <w:r w:rsidR="004A6526">
                <w:instrText xml:space="preserve"> MACROBUTTON  SnrToggleCheckbox □不适用 </w:instrText>
              </w:r>
              <w:r>
                <w:fldChar w:fldCharType="end"/>
              </w:r>
            </w:p>
          </w:sdtContent>
        </w:sdt>
        <w:sdt>
          <w:sdtPr>
            <w:alias w:val="在报告期内为减少其碳排放所采取的措施及效果 "/>
            <w:tag w:val="_GBC_221e39ea9306408396fdb801430670c9"/>
            <w:id w:val="-1659846601"/>
            <w:lock w:val="sdtLocked"/>
            <w:placeholder>
              <w:docPart w:val="GBC22222222222222222222222222222"/>
            </w:placeholder>
          </w:sdtPr>
          <w:sdtEndPr/>
          <w:sdtContent>
            <w:p w14:paraId="4D88A655" w14:textId="36497443" w:rsidR="00C33987" w:rsidRDefault="004A6526" w:rsidP="004A6526">
              <w:pPr>
                <w:ind w:firstLineChars="200" w:firstLine="420"/>
              </w:pPr>
              <w:r w:rsidRPr="004A6526">
                <w:rPr>
                  <w:rFonts w:hint="eastAsia"/>
                </w:rPr>
                <w:t>公司积极履行环境责任，在保护生态、防止污染上采取多项举措，永康市城市污水处理厂尾水深度处理复合生态湿地工程（一期）自</w:t>
              </w:r>
              <w:r w:rsidRPr="004A6526">
                <w:t>2018年完工以来，运行良好，采用微污染水生态系统净化的工程手段，致力于在</w:t>
              </w:r>
              <w:proofErr w:type="gramStart"/>
              <w:r w:rsidRPr="004A6526">
                <w:t>污水处理厂尾水处理</w:t>
              </w:r>
              <w:proofErr w:type="gramEnd"/>
              <w:r w:rsidRPr="004A6526">
                <w:t>合格的前提下进一步提升出水水质，进而提高永康江的环境容量，为下游居民提供安全、可靠、健康的水环境。</w:t>
              </w:r>
              <w:r w:rsidR="005F552D" w:rsidRPr="005F552D">
                <w:rPr>
                  <w:rFonts w:hint="eastAsia"/>
                </w:rPr>
                <w:t>平湖市钱江水</w:t>
              </w:r>
              <w:proofErr w:type="gramStart"/>
              <w:r w:rsidR="005F552D" w:rsidRPr="005F552D">
                <w:rPr>
                  <w:rFonts w:hint="eastAsia"/>
                </w:rPr>
                <w:t>务</w:t>
              </w:r>
              <w:proofErr w:type="gramEnd"/>
              <w:r w:rsidR="005F552D" w:rsidRPr="005F552D">
                <w:rPr>
                  <w:rFonts w:hint="eastAsia"/>
                </w:rPr>
                <w:t>有限公司在</w:t>
              </w:r>
              <w:r w:rsidR="005F552D" w:rsidRPr="005F552D">
                <w:t>2017年以提供屋顶方式与第三方开展分布式光伏发电合作项目，合作时间为20年，建设面积约7000平方米。项目建成投产后，年均发电量达60万度，实现年均节约电费10万元。</w:t>
              </w:r>
              <w:r w:rsidRPr="004A6526">
                <w:t>同时各分（子）公司积极响应国家</w:t>
              </w:r>
              <w:proofErr w:type="gramStart"/>
              <w:r w:rsidRPr="004A6526">
                <w:t>碳达峰碳</w:t>
              </w:r>
              <w:proofErr w:type="gramEnd"/>
              <w:r w:rsidRPr="004A6526">
                <w:t>中和发展要求，倡导污水处理工程的低碳运行，公司下属各污水处理厂通过采用节能型处理工艺、配置设备调频装置、优化药剂投加等措施有效降低厂区能耗。</w:t>
              </w:r>
            </w:p>
          </w:sdtContent>
        </w:sdt>
      </w:sdtContent>
    </w:sdt>
    <w:p w14:paraId="0E61FCB3" w14:textId="77777777" w:rsidR="00C33987" w:rsidRDefault="00C33987"/>
    <w:sdt>
      <w:sdtPr>
        <w:rPr>
          <w:rFonts w:ascii="宋体" w:hAnsi="宋体" w:cs="宋体" w:hint="eastAsia"/>
          <w:b w:val="0"/>
          <w:bCs/>
          <w:kern w:val="0"/>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szCs w:val="21"/>
        </w:rPr>
      </w:sdtEndPr>
      <w:sdtContent>
        <w:p w14:paraId="60280F21" w14:textId="77777777" w:rsidR="00C33987" w:rsidRDefault="00A814ED">
          <w:pPr>
            <w:pStyle w:val="2"/>
            <w:numPr>
              <w:ilvl w:val="0"/>
              <w:numId w:val="115"/>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EndPr/>
          <w:sdtContent>
            <w:p w14:paraId="5BD2B414" w14:textId="24D54679" w:rsidR="00C33987" w:rsidRDefault="00A814ED" w:rsidP="006C3151">
              <w:r>
                <w:fldChar w:fldCharType="begin"/>
              </w:r>
              <w:r w:rsidR="006C3151">
                <w:instrText xml:space="preserve"> MACROBUTTON  SnrToggleCheckbox □适用 </w:instrText>
              </w:r>
              <w:r>
                <w:fldChar w:fldCharType="end"/>
              </w:r>
              <w:r>
                <w:fldChar w:fldCharType="begin"/>
              </w:r>
              <w:r w:rsidR="006C3151">
                <w:instrText xml:space="preserve"> MACROBUTTON  SnrToggleCheckbox √不适用 </w:instrText>
              </w:r>
              <w:r>
                <w:fldChar w:fldCharType="end"/>
              </w:r>
            </w:p>
          </w:sdtContent>
        </w:sdt>
        <w:p w14:paraId="3D5346FF" w14:textId="77777777" w:rsidR="00C33987" w:rsidRDefault="00096D1F"/>
      </w:sdtContent>
    </w:sdt>
    <w:p w14:paraId="3ED77569" w14:textId="77777777" w:rsidR="00C33987" w:rsidRDefault="00C33987">
      <w:pPr>
        <w:sectPr w:rsidR="00C33987" w:rsidSect="004860B6">
          <w:pgSz w:w="11906" w:h="16838"/>
          <w:pgMar w:top="1525" w:right="1276" w:bottom="1440" w:left="1797" w:header="851" w:footer="992" w:gutter="0"/>
          <w:cols w:space="425"/>
          <w:docGrid w:linePitch="312"/>
        </w:sectPr>
      </w:pPr>
    </w:p>
    <w:p w14:paraId="6AC00FA3" w14:textId="77777777" w:rsidR="00C33987" w:rsidRDefault="00A814ED">
      <w:pPr>
        <w:pStyle w:val="10"/>
        <w:numPr>
          <w:ilvl w:val="0"/>
          <w:numId w:val="3"/>
        </w:numPr>
        <w:rPr>
          <w:rFonts w:ascii="黑体" w:hAnsi="黑体"/>
        </w:rPr>
      </w:pPr>
      <w:bookmarkStart w:id="47" w:name="_Toc76114277"/>
      <w:r>
        <w:rPr>
          <w:rFonts w:ascii="黑体" w:hAnsi="黑体"/>
        </w:rPr>
        <w:lastRenderedPageBreak/>
        <w:t>重要事项</w:t>
      </w:r>
      <w:bookmarkEnd w:id="47"/>
    </w:p>
    <w:p w14:paraId="6524DFE4" w14:textId="77777777" w:rsidR="00C33987" w:rsidRDefault="00C33987"/>
    <w:p w14:paraId="52AE1B73" w14:textId="77777777" w:rsidR="00C33987" w:rsidRDefault="00A814ED">
      <w:pPr>
        <w:pStyle w:val="2"/>
        <w:numPr>
          <w:ilvl w:val="0"/>
          <w:numId w:val="116"/>
        </w:numPr>
        <w:tabs>
          <w:tab w:val="left" w:pos="426"/>
        </w:tabs>
        <w:ind w:firstLineChars="0"/>
        <w:jc w:val="left"/>
        <w:rPr>
          <w:rFonts w:ascii="宋体" w:hAnsi="宋体"/>
        </w:rPr>
      </w:pPr>
      <w:bookmarkStart w:id="48"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14:paraId="7C5FDAA6" w14:textId="77777777" w:rsidR="00C33987" w:rsidRDefault="00A814ED">
          <w:pPr>
            <w:pStyle w:val="3"/>
            <w:numPr>
              <w:ilvl w:val="1"/>
              <w:numId w:val="16"/>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EndPr/>
          <w:sdtContent>
            <w:p w14:paraId="750DC678" w14:textId="77777777" w:rsidR="00C63D64" w:rsidRDefault="00A814ED" w:rsidP="00E02BC7">
              <w:r>
                <w:fldChar w:fldCharType="begin"/>
              </w:r>
              <w:r w:rsidR="00C63D64">
                <w:instrText xml:space="preserve"> MACROBUTTON  SnrToggleCheckbox √适用 </w:instrText>
              </w:r>
              <w:r>
                <w:fldChar w:fldCharType="end"/>
              </w:r>
              <w:r>
                <w:fldChar w:fldCharType="begin"/>
              </w:r>
              <w:r w:rsidR="00C63D64">
                <w:instrText xml:space="preserve"> MACROBUTTON  SnrToggleCheckbox □不适用 </w:instrText>
              </w:r>
              <w:r>
                <w:fldChar w:fldCharType="end"/>
              </w:r>
            </w:p>
          </w:sdtContent>
        </w:sdt>
        <w:tbl>
          <w:tblPr>
            <w:tblW w:w="511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135"/>
            <w:gridCol w:w="1702"/>
            <w:gridCol w:w="2555"/>
            <w:gridCol w:w="1123"/>
            <w:gridCol w:w="1501"/>
            <w:gridCol w:w="1472"/>
            <w:gridCol w:w="1722"/>
            <w:gridCol w:w="1348"/>
          </w:tblGrid>
          <w:tr w:rsidR="00FC0418" w14:paraId="6A0F6FF1" w14:textId="77777777" w:rsidTr="00FC0418">
            <w:sdt>
              <w:sdtPr>
                <w:tag w:val="_PLD_7cf4be735507474ea2ffb334536196ae"/>
                <w:id w:val="-1761825329"/>
                <w:lock w:val="sdtLocked"/>
              </w:sdtPr>
              <w:sdtEndPr/>
              <w:sdtContent>
                <w:tc>
                  <w:tcPr>
                    <w:tcW w:w="640" w:type="pct"/>
                    <w:shd w:val="clear" w:color="auto" w:fill="auto"/>
                    <w:vAlign w:val="center"/>
                  </w:tcPr>
                  <w:p w14:paraId="27E3C672" w14:textId="77777777" w:rsidR="00A20C35" w:rsidRDefault="00A20C35" w:rsidP="0091351C">
                    <w:pPr>
                      <w:jc w:val="center"/>
                    </w:pPr>
                    <w:r>
                      <w:rPr>
                        <w:rFonts w:hint="eastAsia"/>
                      </w:rPr>
                      <w:t>承诺背景</w:t>
                    </w:r>
                  </w:p>
                </w:tc>
              </w:sdtContent>
            </w:sdt>
            <w:sdt>
              <w:sdtPr>
                <w:tag w:val="_PLD_77809d9b500842ee846f5b9234afaf2c"/>
                <w:id w:val="1258640663"/>
                <w:lock w:val="sdtLocked"/>
              </w:sdtPr>
              <w:sdtEndPr/>
              <w:sdtContent>
                <w:tc>
                  <w:tcPr>
                    <w:tcW w:w="394" w:type="pct"/>
                    <w:shd w:val="clear" w:color="auto" w:fill="auto"/>
                    <w:vAlign w:val="center"/>
                  </w:tcPr>
                  <w:p w14:paraId="6840D336" w14:textId="77777777" w:rsidR="00A20C35" w:rsidRDefault="00A20C35" w:rsidP="0091351C">
                    <w:pPr>
                      <w:jc w:val="center"/>
                    </w:pPr>
                    <w:r>
                      <w:rPr>
                        <w:rFonts w:hint="eastAsia"/>
                      </w:rPr>
                      <w:t>承诺</w:t>
                    </w:r>
                  </w:p>
                  <w:p w14:paraId="19F3A99E" w14:textId="77777777" w:rsidR="00A20C35" w:rsidRDefault="00A20C35" w:rsidP="0091351C">
                    <w:pPr>
                      <w:jc w:val="center"/>
                    </w:pPr>
                    <w:r>
                      <w:rPr>
                        <w:rFonts w:hint="eastAsia"/>
                      </w:rPr>
                      <w:t>类型</w:t>
                    </w:r>
                  </w:p>
                </w:tc>
              </w:sdtContent>
            </w:sdt>
            <w:sdt>
              <w:sdtPr>
                <w:tag w:val="_PLD_d21f336f76d6499095ebb0491402a947"/>
                <w:id w:val="-1161312057"/>
                <w:lock w:val="sdtLocked"/>
              </w:sdtPr>
              <w:sdtEndPr/>
              <w:sdtContent>
                <w:tc>
                  <w:tcPr>
                    <w:tcW w:w="591" w:type="pct"/>
                    <w:shd w:val="clear" w:color="auto" w:fill="auto"/>
                    <w:vAlign w:val="center"/>
                  </w:tcPr>
                  <w:p w14:paraId="33BED490" w14:textId="77777777" w:rsidR="00A20C35" w:rsidRDefault="00A20C35" w:rsidP="0091351C">
                    <w:pPr>
                      <w:jc w:val="center"/>
                    </w:pPr>
                    <w:r>
                      <w:rPr>
                        <w:rFonts w:hint="eastAsia"/>
                      </w:rPr>
                      <w:t>承诺方</w:t>
                    </w:r>
                  </w:p>
                </w:tc>
              </w:sdtContent>
            </w:sdt>
            <w:sdt>
              <w:sdtPr>
                <w:tag w:val="_PLD_edc023441e514f09b2c6745eaeed4f1d"/>
                <w:id w:val="-388268456"/>
                <w:lock w:val="sdtLocked"/>
              </w:sdtPr>
              <w:sdtEndPr/>
              <w:sdtContent>
                <w:tc>
                  <w:tcPr>
                    <w:tcW w:w="887" w:type="pct"/>
                    <w:shd w:val="clear" w:color="auto" w:fill="auto"/>
                    <w:vAlign w:val="center"/>
                  </w:tcPr>
                  <w:p w14:paraId="3AED5AB3" w14:textId="77777777" w:rsidR="00A20C35" w:rsidRDefault="00A20C35" w:rsidP="0091351C">
                    <w:pPr>
                      <w:jc w:val="center"/>
                    </w:pPr>
                    <w:r>
                      <w:rPr>
                        <w:rFonts w:hint="eastAsia"/>
                      </w:rPr>
                      <w:t>承诺</w:t>
                    </w:r>
                  </w:p>
                  <w:p w14:paraId="3EBD5C52" w14:textId="77777777" w:rsidR="00A20C35" w:rsidRDefault="00A20C35" w:rsidP="0091351C">
                    <w:pPr>
                      <w:jc w:val="center"/>
                    </w:pPr>
                    <w:r>
                      <w:rPr>
                        <w:rFonts w:hint="eastAsia"/>
                      </w:rPr>
                      <w:t>内容</w:t>
                    </w:r>
                  </w:p>
                </w:tc>
              </w:sdtContent>
            </w:sdt>
            <w:sdt>
              <w:sdtPr>
                <w:tag w:val="_PLD_d398e2f412b141208b0742084901cc8c"/>
                <w:id w:val="1279373965"/>
                <w:lock w:val="sdtLocked"/>
              </w:sdtPr>
              <w:sdtEndPr/>
              <w:sdtContent>
                <w:tc>
                  <w:tcPr>
                    <w:tcW w:w="390" w:type="pct"/>
                    <w:shd w:val="clear" w:color="auto" w:fill="auto"/>
                    <w:vAlign w:val="center"/>
                  </w:tcPr>
                  <w:p w14:paraId="018B80B9" w14:textId="77777777" w:rsidR="00A20C35" w:rsidRDefault="00A20C35" w:rsidP="0091351C">
                    <w:pPr>
                      <w:jc w:val="center"/>
                    </w:pPr>
                    <w:r>
                      <w:rPr>
                        <w:rFonts w:hint="eastAsia"/>
                      </w:rPr>
                      <w:t>承诺时间及期限</w:t>
                    </w:r>
                  </w:p>
                </w:tc>
              </w:sdtContent>
            </w:sdt>
            <w:sdt>
              <w:sdtPr>
                <w:tag w:val="_PLD_1bb30cce0850445480f1557cc607067b"/>
                <w:id w:val="1105306517"/>
                <w:lock w:val="sdtLocked"/>
              </w:sdtPr>
              <w:sdtEndPr/>
              <w:sdtContent>
                <w:tc>
                  <w:tcPr>
                    <w:tcW w:w="521" w:type="pct"/>
                    <w:shd w:val="clear" w:color="auto" w:fill="auto"/>
                    <w:vAlign w:val="center"/>
                  </w:tcPr>
                  <w:p w14:paraId="5FD5DEE5" w14:textId="77777777" w:rsidR="00A20C35" w:rsidRDefault="00A20C35" w:rsidP="0091351C">
                    <w:pPr>
                      <w:jc w:val="center"/>
                    </w:pPr>
                    <w:r>
                      <w:rPr>
                        <w:rFonts w:hint="eastAsia"/>
                      </w:rPr>
                      <w:t>是否有履行期限</w:t>
                    </w:r>
                  </w:p>
                </w:tc>
              </w:sdtContent>
            </w:sdt>
            <w:sdt>
              <w:sdtPr>
                <w:tag w:val="_PLD_163d41dca4704f5ea4aae2d6d04db88e"/>
                <w:id w:val="-207570303"/>
                <w:lock w:val="sdtLocked"/>
              </w:sdtPr>
              <w:sdtEndPr/>
              <w:sdtContent>
                <w:tc>
                  <w:tcPr>
                    <w:tcW w:w="511" w:type="pct"/>
                    <w:shd w:val="clear" w:color="auto" w:fill="auto"/>
                    <w:vAlign w:val="center"/>
                  </w:tcPr>
                  <w:p w14:paraId="2AD4DF0B" w14:textId="77777777" w:rsidR="00A20C35" w:rsidRDefault="00A20C35" w:rsidP="0091351C">
                    <w:pPr>
                      <w:jc w:val="center"/>
                    </w:pPr>
                    <w:r>
                      <w:rPr>
                        <w:rFonts w:hint="eastAsia"/>
                      </w:rPr>
                      <w:t>是否及时严格履行</w:t>
                    </w:r>
                  </w:p>
                </w:tc>
              </w:sdtContent>
            </w:sdt>
            <w:sdt>
              <w:sdtPr>
                <w:tag w:val="_PLD_f0ee8c5125074149961859e986fb6c43"/>
                <w:id w:val="1537005867"/>
                <w:lock w:val="sdtLocked"/>
              </w:sdtPr>
              <w:sdtEndPr/>
              <w:sdtContent>
                <w:tc>
                  <w:tcPr>
                    <w:tcW w:w="598" w:type="pct"/>
                    <w:shd w:val="clear" w:color="auto" w:fill="auto"/>
                    <w:vAlign w:val="center"/>
                  </w:tcPr>
                  <w:p w14:paraId="437D84DC" w14:textId="77777777" w:rsidR="00A20C35" w:rsidRDefault="00A20C35" w:rsidP="0091351C">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1477523106"/>
                <w:lock w:val="sdtLocked"/>
              </w:sdtPr>
              <w:sdtEndPr/>
              <w:sdtContent>
                <w:tc>
                  <w:tcPr>
                    <w:tcW w:w="468" w:type="pct"/>
                    <w:shd w:val="clear" w:color="auto" w:fill="auto"/>
                    <w:vAlign w:val="center"/>
                  </w:tcPr>
                  <w:p w14:paraId="415EB9EC" w14:textId="77777777" w:rsidR="00A20C35" w:rsidRDefault="00A20C35" w:rsidP="0091351C">
                    <w:pPr>
                      <w:jc w:val="center"/>
                    </w:pPr>
                    <w:r>
                      <w:rPr>
                        <w:rFonts w:hint="eastAsia"/>
                      </w:rPr>
                      <w:t>如未能及时履行应说明下一步计划</w:t>
                    </w:r>
                  </w:p>
                </w:tc>
              </w:sdtContent>
            </w:sdt>
          </w:tr>
          <w:tr w:rsidR="00FC0418" w14:paraId="1840E111" w14:textId="77777777" w:rsidTr="00FC0418">
            <w:tc>
              <w:tcPr>
                <w:tcW w:w="640" w:type="pct"/>
                <w:shd w:val="clear" w:color="auto" w:fill="auto"/>
                <w:vAlign w:val="center"/>
              </w:tcPr>
              <w:p w14:paraId="6D466F41" w14:textId="77777777" w:rsidR="00A20C35" w:rsidRDefault="00A20C35" w:rsidP="0091351C">
                <w:r>
                  <w:rPr>
                    <w:rFonts w:hint="eastAsia"/>
                  </w:rPr>
                  <w:t>其他承诺</w:t>
                </w:r>
              </w:p>
            </w:tc>
            <w:sdt>
              <w:sdtPr>
                <w:alias w:val="其他承诺相关方的承诺事项-承诺类型"/>
                <w:tag w:val="_GBC_f5c45f48e8c643ae90b289b4f3861c10"/>
                <w:id w:val="40071702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94" w:type="pct"/>
                    <w:shd w:val="clear" w:color="auto" w:fill="auto"/>
                  </w:tcPr>
                  <w:p w14:paraId="4226F05F" w14:textId="77777777" w:rsidR="00A20C35" w:rsidRDefault="00A20C35" w:rsidP="0091351C">
                    <w:r>
                      <w:t>其他</w:t>
                    </w:r>
                  </w:p>
                </w:tc>
              </w:sdtContent>
            </w:sdt>
            <w:tc>
              <w:tcPr>
                <w:tcW w:w="591" w:type="pct"/>
                <w:shd w:val="clear" w:color="auto" w:fill="auto"/>
              </w:tcPr>
              <w:p w14:paraId="6AE04BBE" w14:textId="2C52DBF8" w:rsidR="00A20C35" w:rsidRDefault="00A20C35" w:rsidP="0091351C">
                <w:r>
                  <w:rPr>
                    <w:rFonts w:hint="eastAsia"/>
                  </w:rPr>
                  <w:t>浙江省新能源投资集团股份有限公司</w:t>
                </w:r>
              </w:p>
            </w:tc>
            <w:tc>
              <w:tcPr>
                <w:tcW w:w="887" w:type="pct"/>
                <w:shd w:val="clear" w:color="auto" w:fill="auto"/>
              </w:tcPr>
              <w:p w14:paraId="39C6B30E" w14:textId="5120F1CB" w:rsidR="00A20C35" w:rsidRDefault="008A277A" w:rsidP="0091351C">
                <w:r>
                  <w:rPr>
                    <w:rFonts w:hint="eastAsia"/>
                  </w:rPr>
                  <w:t>根据公司于2</w:t>
                </w:r>
                <w:r>
                  <w:t>022</w:t>
                </w:r>
                <w:r>
                  <w:rPr>
                    <w:rFonts w:hint="eastAsia"/>
                  </w:rPr>
                  <w:t>年5月2</w:t>
                </w:r>
                <w:r>
                  <w:t>4</w:t>
                </w:r>
                <w:r>
                  <w:rPr>
                    <w:rFonts w:hint="eastAsia"/>
                  </w:rPr>
                  <w:t>日披露的《钱江水利开发股份有限公司股东集中竞价减持股份计划公告》（公告编号：临2</w:t>
                </w:r>
                <w:r>
                  <w:t>022</w:t>
                </w:r>
                <w:r>
                  <w:rPr>
                    <w:rFonts w:hint="eastAsia"/>
                  </w:rPr>
                  <w:t>-</w:t>
                </w:r>
                <w:r>
                  <w:t>019</w:t>
                </w:r>
                <w:r>
                  <w:rPr>
                    <w:rFonts w:hint="eastAsia"/>
                  </w:rPr>
                  <w:t>），信息披露义务人拟在减持股</w:t>
                </w:r>
                <w:proofErr w:type="gramStart"/>
                <w:r>
                  <w:rPr>
                    <w:rFonts w:hint="eastAsia"/>
                  </w:rPr>
                  <w:t>份计划</w:t>
                </w:r>
                <w:proofErr w:type="gramEnd"/>
                <w:r>
                  <w:rPr>
                    <w:rFonts w:hint="eastAsia"/>
                  </w:rPr>
                  <w:t>披露之日起1</w:t>
                </w:r>
                <w:r>
                  <w:t>5</w:t>
                </w:r>
                <w:r>
                  <w:rPr>
                    <w:rFonts w:hint="eastAsia"/>
                  </w:rPr>
                  <w:t>个交易日后的6个月内，通过集中竞价减持钱江水利不超过</w:t>
                </w:r>
                <w:r w:rsidR="008F47EA">
                  <w:rPr>
                    <w:rFonts w:hint="eastAsia"/>
                  </w:rPr>
                  <w:t>3</w:t>
                </w:r>
                <w:r w:rsidR="008F47EA">
                  <w:t>5</w:t>
                </w:r>
                <w:r w:rsidR="008F47EA">
                  <w:rPr>
                    <w:rFonts w:hint="eastAsia"/>
                  </w:rPr>
                  <w:t>,</w:t>
                </w:r>
                <w:r w:rsidR="008F47EA">
                  <w:t>299</w:t>
                </w:r>
                <w:r w:rsidR="008F47EA">
                  <w:rPr>
                    <w:rFonts w:hint="eastAsia"/>
                  </w:rPr>
                  <w:t>,</w:t>
                </w:r>
                <w:r w:rsidR="008F47EA">
                  <w:t>575</w:t>
                </w:r>
                <w:r w:rsidR="008F47EA">
                  <w:rPr>
                    <w:rFonts w:hint="eastAsia"/>
                  </w:rPr>
                  <w:t>股股份，即占钱江水利总股本不超过1</w:t>
                </w:r>
                <w:r w:rsidR="008F47EA">
                  <w:t>0</w:t>
                </w:r>
                <w:r w:rsidR="008F47EA">
                  <w:rPr>
                    <w:rFonts w:hint="eastAsia"/>
                  </w:rPr>
                  <w:t>%。</w:t>
                </w:r>
              </w:p>
            </w:tc>
            <w:tc>
              <w:tcPr>
                <w:tcW w:w="390" w:type="pct"/>
                <w:shd w:val="clear" w:color="auto" w:fill="auto"/>
              </w:tcPr>
              <w:p w14:paraId="16D003D1" w14:textId="058105D4" w:rsidR="00A20C35" w:rsidRDefault="008F47EA" w:rsidP="0091351C">
                <w:r w:rsidRPr="008F47EA">
                  <w:rPr>
                    <w:rFonts w:hint="eastAsia"/>
                  </w:rPr>
                  <w:t>在减持股</w:t>
                </w:r>
                <w:proofErr w:type="gramStart"/>
                <w:r w:rsidRPr="008F47EA">
                  <w:rPr>
                    <w:rFonts w:hint="eastAsia"/>
                  </w:rPr>
                  <w:t>份计划</w:t>
                </w:r>
                <w:proofErr w:type="gramEnd"/>
                <w:r w:rsidRPr="008F47EA">
                  <w:rPr>
                    <w:rFonts w:hint="eastAsia"/>
                  </w:rPr>
                  <w:t>披露之日起1</w:t>
                </w:r>
                <w:r w:rsidRPr="008F47EA">
                  <w:t>5个交易日后的</w:t>
                </w:r>
                <w:r w:rsidRPr="008F47EA">
                  <w:rPr>
                    <w:rFonts w:hint="eastAsia"/>
                  </w:rPr>
                  <w:t>6</w:t>
                </w:r>
                <w:r w:rsidRPr="008F47EA">
                  <w:t>个月内</w:t>
                </w:r>
              </w:p>
            </w:tc>
            <w:sdt>
              <w:sdtPr>
                <w:alias w:val="其他承诺相关方的承诺事项-是否有履行期限"/>
                <w:tag w:val="_GBC_eea426e94aa64e0d94c932b310318e95"/>
                <w:id w:val="-498278640"/>
                <w:lock w:val="sdtLocked"/>
                <w:comboBox>
                  <w:listItem w:displayText="是" w:value="是"/>
                  <w:listItem w:displayText="否" w:value="否"/>
                </w:comboBox>
              </w:sdtPr>
              <w:sdtEndPr/>
              <w:sdtContent>
                <w:tc>
                  <w:tcPr>
                    <w:tcW w:w="521" w:type="pct"/>
                    <w:shd w:val="clear" w:color="auto" w:fill="auto"/>
                  </w:tcPr>
                  <w:p w14:paraId="452F39B3" w14:textId="13A6C133" w:rsidR="00A20C35" w:rsidRDefault="008F47EA" w:rsidP="0091351C">
                    <w:r>
                      <w:t>是</w:t>
                    </w:r>
                  </w:p>
                </w:tc>
              </w:sdtContent>
            </w:sdt>
            <w:sdt>
              <w:sdtPr>
                <w:alias w:val="其他承诺相关方的承诺事项-是否及时严格履行"/>
                <w:tag w:val="_GBC_77946a666c9a4f6a87209acb7df47051"/>
                <w:id w:val="-1111588989"/>
                <w:lock w:val="sdtLocked"/>
                <w:comboBox>
                  <w:listItem w:displayText="是" w:value="是"/>
                  <w:listItem w:displayText="否" w:value="否"/>
                </w:comboBox>
              </w:sdtPr>
              <w:sdtEndPr/>
              <w:sdtContent>
                <w:tc>
                  <w:tcPr>
                    <w:tcW w:w="511" w:type="pct"/>
                    <w:shd w:val="clear" w:color="auto" w:fill="auto"/>
                  </w:tcPr>
                  <w:p w14:paraId="3FC55A86" w14:textId="7E7B8996" w:rsidR="00A20C35" w:rsidRDefault="008F47EA" w:rsidP="0091351C">
                    <w:r>
                      <w:t>是</w:t>
                    </w:r>
                  </w:p>
                </w:tc>
              </w:sdtContent>
            </w:sdt>
            <w:tc>
              <w:tcPr>
                <w:tcW w:w="598" w:type="pct"/>
                <w:shd w:val="clear" w:color="auto" w:fill="auto"/>
              </w:tcPr>
              <w:p w14:paraId="112E9FFF" w14:textId="645A35CD" w:rsidR="00A20C35" w:rsidRDefault="008F47EA" w:rsidP="0091351C">
                <w:r>
                  <w:rPr>
                    <w:rFonts w:hint="eastAsia"/>
                  </w:rPr>
                  <w:t>不适用</w:t>
                </w:r>
              </w:p>
            </w:tc>
            <w:tc>
              <w:tcPr>
                <w:tcW w:w="468" w:type="pct"/>
                <w:shd w:val="clear" w:color="auto" w:fill="auto"/>
              </w:tcPr>
              <w:p w14:paraId="44BCC0E5" w14:textId="73CEF27B" w:rsidR="00A20C35" w:rsidRDefault="008F47EA" w:rsidP="0091351C">
                <w:r>
                  <w:rPr>
                    <w:rFonts w:hint="eastAsia"/>
                  </w:rPr>
                  <w:t>不适用</w:t>
                </w:r>
              </w:p>
            </w:tc>
          </w:tr>
        </w:tbl>
        <w:p w14:paraId="30793A67" w14:textId="6056995A" w:rsidR="00C33987" w:rsidRDefault="00096D1F"/>
      </w:sdtContent>
    </w:sdt>
    <w:sdt>
      <w:sdtPr>
        <w:rPr>
          <w:rFonts w:ascii="宋体" w:hAnsi="宋体" w:cs="宋体" w:hint="eastAsia"/>
          <w:b w:val="0"/>
          <w:bCs/>
          <w:kern w:val="0"/>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szCs w:val="21"/>
        </w:rPr>
      </w:sdtEndPr>
      <w:sdtContent>
        <w:p w14:paraId="35C24887" w14:textId="77777777" w:rsidR="00C33987" w:rsidRDefault="00A814ED">
          <w:pPr>
            <w:pStyle w:val="2"/>
            <w:numPr>
              <w:ilvl w:val="0"/>
              <w:numId w:val="116"/>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372886137"/>
            <w:lock w:val="sdtLocked"/>
            <w:placeholder>
              <w:docPart w:val="GBC22222222222222222222222222222"/>
            </w:placeholder>
          </w:sdtPr>
          <w:sdtEndPr/>
          <w:sdtContent>
            <w:p w14:paraId="172CA2AF" w14:textId="12434A07" w:rsidR="00C33987" w:rsidRDefault="00A814ED" w:rsidP="00E02BC7">
              <w:r>
                <w:fldChar w:fldCharType="begin"/>
              </w:r>
              <w:r w:rsidR="00E02BC7">
                <w:instrText xml:space="preserve"> MACROBUTTON  SnrToggleCheckbox □适用 </w:instrText>
              </w:r>
              <w:r>
                <w:fldChar w:fldCharType="end"/>
              </w:r>
              <w:r>
                <w:fldChar w:fldCharType="begin"/>
              </w:r>
              <w:r w:rsidR="00E02BC7">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违规担保情况"/>
        <w:tag w:val="_SEC_623f0c33c18d4979b146b229057a4e89"/>
        <w:id w:val="718862550"/>
        <w:lock w:val="sdtLocked"/>
        <w:placeholder>
          <w:docPart w:val="GBC22222222222222222222222222222"/>
        </w:placeholder>
      </w:sdtPr>
      <w:sdtEndPr>
        <w:rPr>
          <w:rFonts w:hint="default"/>
          <w:szCs w:val="21"/>
        </w:rPr>
      </w:sdtEndPr>
      <w:sdtContent>
        <w:p w14:paraId="2669D823" w14:textId="77777777" w:rsidR="00C33987" w:rsidRDefault="00A814ED">
          <w:pPr>
            <w:pStyle w:val="2"/>
            <w:numPr>
              <w:ilvl w:val="0"/>
              <w:numId w:val="116"/>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EndPr/>
          <w:sdtContent>
            <w:p w14:paraId="309F5D58" w14:textId="3A170FB1" w:rsidR="00C33987" w:rsidRDefault="00A814ED" w:rsidP="00E02BC7">
              <w:r>
                <w:fldChar w:fldCharType="begin"/>
              </w:r>
              <w:r w:rsidR="00E02BC7">
                <w:instrText xml:space="preserve"> MACROBUTTON  SnrToggleCheckbox □适用 </w:instrText>
              </w:r>
              <w:r>
                <w:fldChar w:fldCharType="end"/>
              </w:r>
              <w:r>
                <w:fldChar w:fldCharType="begin"/>
              </w:r>
              <w:r w:rsidR="00E02BC7">
                <w:instrText xml:space="preserve"> MACROBUTTON  SnrToggleCheckbox √不适用 </w:instrText>
              </w:r>
              <w:r>
                <w:fldChar w:fldCharType="end"/>
              </w:r>
            </w:p>
          </w:sdtContent>
        </w:sdt>
      </w:sdtContent>
    </w:sdt>
    <w:p w14:paraId="6CCCCD69" w14:textId="77777777" w:rsidR="00C33987" w:rsidRDefault="00C33987">
      <w:pPr>
        <w:sectPr w:rsidR="00C33987" w:rsidSect="00714478">
          <w:pgSz w:w="16838" w:h="11906" w:orient="landscape"/>
          <w:pgMar w:top="1797" w:right="1525" w:bottom="1276" w:left="1440" w:header="851" w:footer="992" w:gutter="0"/>
          <w:cols w:space="425"/>
          <w:docGrid w:linePitch="312"/>
        </w:sectPr>
      </w:pPr>
    </w:p>
    <w:p w14:paraId="07F12A30" w14:textId="77777777" w:rsidR="00C33987" w:rsidRDefault="00A814ED">
      <w:pPr>
        <w:pStyle w:val="2"/>
        <w:numPr>
          <w:ilvl w:val="0"/>
          <w:numId w:val="116"/>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742488396"/>
        <w:lock w:val="sdtLocked"/>
        <w:placeholder>
          <w:docPart w:val="GBC22222222222222222222222222222"/>
        </w:placeholder>
      </w:sdtPr>
      <w:sdtEndPr/>
      <w:sdtContent>
        <w:p w14:paraId="49EC1C6C" w14:textId="518A4964" w:rsidR="005446CF"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p w14:paraId="38D4DE16" w14:textId="3EB3F87F" w:rsidR="00C33987" w:rsidRDefault="00C33987"/>
    <w:p w14:paraId="5958C157" w14:textId="77777777" w:rsidR="00C33987" w:rsidRDefault="00C33987"/>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rPr>
          <w:szCs w:val="21"/>
        </w:rPr>
      </w:sdtEndPr>
      <w:sdtContent>
        <w:p w14:paraId="3CFE0E28" w14:textId="77777777" w:rsidR="00C33987" w:rsidRDefault="00A814ED">
          <w:pPr>
            <w:pStyle w:val="2"/>
            <w:numPr>
              <w:ilvl w:val="0"/>
              <w:numId w:val="116"/>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EndPr/>
          <w:sdtContent>
            <w:p w14:paraId="22FAC260" w14:textId="1C51F639" w:rsidR="00C33987"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p w14:paraId="08FFA2F0" w14:textId="77777777" w:rsidR="00C33987" w:rsidRDefault="00096D1F"/>
      </w:sdtContent>
    </w:sdt>
    <w:sdt>
      <w:sdtPr>
        <w:rPr>
          <w:rFonts w:ascii="宋体" w:hAnsi="宋体" w:cs="宋体" w:hint="eastAsia"/>
          <w:b w:val="0"/>
          <w:bCs/>
          <w:kern w:val="0"/>
          <w:szCs w:val="24"/>
        </w:rPr>
        <w:alias w:val="模块:破产重整相关事项"/>
        <w:tag w:val="_SEC_1ae3a3f4b3c4484980120137749e19ed"/>
        <w:id w:val="-899367778"/>
        <w:lock w:val="sdtLocked"/>
        <w:placeholder>
          <w:docPart w:val="GBC22222222222222222222222222222"/>
        </w:placeholder>
      </w:sdtPr>
      <w:sdtEndPr>
        <w:rPr>
          <w:szCs w:val="21"/>
        </w:rPr>
      </w:sdtEndPr>
      <w:sdtContent>
        <w:p w14:paraId="521A7E4B" w14:textId="77777777" w:rsidR="00C33987" w:rsidRDefault="00A814ED">
          <w:pPr>
            <w:pStyle w:val="2"/>
            <w:numPr>
              <w:ilvl w:val="0"/>
              <w:numId w:val="116"/>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EndPr/>
          <w:sdtContent>
            <w:p w14:paraId="100D0FA6" w14:textId="5FC926E8" w:rsidR="00C33987"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sdtContent>
    </w:sdt>
    <w:p w14:paraId="601E01AF" w14:textId="77777777" w:rsidR="00C33987" w:rsidRDefault="00C33987"/>
    <w:p w14:paraId="7A33811E" w14:textId="77777777" w:rsidR="00C33987" w:rsidRDefault="00A814ED">
      <w:pPr>
        <w:pStyle w:val="2"/>
        <w:numPr>
          <w:ilvl w:val="0"/>
          <w:numId w:val="116"/>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82108174"/>
        <w:lock w:val="sdtLocked"/>
        <w:placeholder>
          <w:docPart w:val="GBC22222222222222222222222222222"/>
        </w:placeholder>
      </w:sdtPr>
      <w:sdtEndPr/>
      <w:sdtContent>
        <w:p w14:paraId="24ED6758" w14:textId="3B7454E8" w:rsidR="005446CF" w:rsidRDefault="00A814ED" w:rsidP="005446CF">
          <w:r>
            <w:fldChar w:fldCharType="begin"/>
          </w:r>
          <w:r w:rsidR="005446CF">
            <w:instrText xml:space="preserve"> MACROBUTTON  SnrToggleCheckbox □本报告期公司有重大诉讼、仲裁事项 </w:instrText>
          </w:r>
          <w:r>
            <w:fldChar w:fldCharType="end"/>
          </w:r>
          <w:r>
            <w:fldChar w:fldCharType="begin"/>
          </w:r>
          <w:r w:rsidR="005446CF">
            <w:instrText xml:space="preserve"> MACROBUTTON  SnrToggleCheckbox √本报告期公司无重大诉讼、仲裁事项 </w:instrText>
          </w:r>
          <w:r>
            <w:fldChar w:fldCharType="end"/>
          </w:r>
        </w:p>
      </w:sdtContent>
    </w:sdt>
    <w:p w14:paraId="782BB51A" w14:textId="6A83CFF5" w:rsidR="00C33987" w:rsidRDefault="00C33987"/>
    <w:p w14:paraId="3FCF9D82" w14:textId="77777777" w:rsidR="00C33987" w:rsidRDefault="00C33987"/>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szCs w:val="21"/>
        </w:rPr>
      </w:sdtEndPr>
      <w:sdtContent>
        <w:p w14:paraId="1ADA4FD5" w14:textId="77777777" w:rsidR="00C33987" w:rsidRDefault="00A814ED">
          <w:pPr>
            <w:pStyle w:val="2"/>
            <w:numPr>
              <w:ilvl w:val="0"/>
              <w:numId w:val="116"/>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EndPr/>
          <w:sdtContent>
            <w:p w14:paraId="4E275DFF" w14:textId="51FE035A" w:rsidR="00C33987"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p w14:paraId="574DD368" w14:textId="77777777" w:rsidR="00C33987" w:rsidRDefault="00096D1F"/>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rPr>
          <w:szCs w:val="21"/>
        </w:rPr>
      </w:sdtEndPr>
      <w:sdtContent>
        <w:p w14:paraId="5FB41977" w14:textId="77777777" w:rsidR="00C33987" w:rsidRDefault="00A814ED">
          <w:pPr>
            <w:pStyle w:val="2"/>
            <w:numPr>
              <w:ilvl w:val="0"/>
              <w:numId w:val="116"/>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EndPr/>
          <w:sdtContent>
            <w:p w14:paraId="49026A8F" w14:textId="4AD781F5" w:rsidR="00C33987"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p w14:paraId="7CBECC68" w14:textId="77777777" w:rsidR="00C33987" w:rsidRDefault="00096D1F"/>
      </w:sdtContent>
    </w:sdt>
    <w:p w14:paraId="3EB4B787" w14:textId="77777777" w:rsidR="00C33987" w:rsidRDefault="00A814ED">
      <w:pPr>
        <w:pStyle w:val="2"/>
        <w:numPr>
          <w:ilvl w:val="0"/>
          <w:numId w:val="116"/>
        </w:numPr>
        <w:tabs>
          <w:tab w:val="left" w:pos="426"/>
        </w:tabs>
        <w:ind w:left="422" w:hanging="422"/>
        <w:jc w:val="left"/>
        <w:rPr>
          <w:rFonts w:ascii="宋体" w:hAnsi="宋体"/>
        </w:rPr>
      </w:pPr>
      <w:r>
        <w:rPr>
          <w:rFonts w:ascii="宋体" w:hAnsi="宋体" w:hint="eastAsia"/>
        </w:rPr>
        <w:t>重大关联交易</w:t>
      </w:r>
    </w:p>
    <w:p w14:paraId="35F198B9" w14:textId="77777777" w:rsidR="00C33987" w:rsidRDefault="00A814ED">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1"/>
        </w:rPr>
      </w:sdtEndPr>
      <w:sdtContent>
        <w:p w14:paraId="107CD384" w14:textId="77777777" w:rsidR="00C33987" w:rsidRDefault="00A814ED">
          <w:pPr>
            <w:pStyle w:val="4"/>
            <w:numPr>
              <w:ilvl w:val="2"/>
              <w:numId w:val="1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EndPr/>
          <w:sdtContent>
            <w:p w14:paraId="5E2BC2B5" w14:textId="6280C64E" w:rsidR="008F47EA" w:rsidRDefault="00A814ED" w:rsidP="000773F4">
              <w:r>
                <w:fldChar w:fldCharType="begin"/>
              </w:r>
              <w:r w:rsidR="000773F4">
                <w:instrText xml:space="preserve"> MACROBUTTON  SnrToggleCheckbox □适用 </w:instrText>
              </w:r>
              <w:r>
                <w:fldChar w:fldCharType="end"/>
              </w:r>
              <w:r>
                <w:fldChar w:fldCharType="begin"/>
              </w:r>
              <w:r w:rsidR="000773F4">
                <w:instrText xml:space="preserve"> MACROBUTTON  SnrToggleCheckbox √不适用 </w:instrText>
              </w:r>
              <w:r>
                <w:fldChar w:fldCharType="end"/>
              </w:r>
            </w:p>
          </w:sdtContent>
        </w:sdt>
        <w:p w14:paraId="4C0A74F0" w14:textId="1DA922AF" w:rsidR="00C33987" w:rsidRDefault="00096D1F" w:rsidP="00AC567F"/>
      </w:sdtContent>
    </w:sdt>
    <w:sdt>
      <w:sdtPr>
        <w:rPr>
          <w:rFonts w:ascii="宋体" w:hAnsi="宋体" w:cs="宋体"/>
          <w:b w:val="0"/>
          <w:bCs/>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1"/>
        </w:rPr>
      </w:sdtEndPr>
      <w:sdtContent>
        <w:p w14:paraId="4834EA03" w14:textId="77777777" w:rsidR="00C33987" w:rsidRDefault="00A814ED">
          <w:pPr>
            <w:pStyle w:val="4"/>
            <w:numPr>
              <w:ilvl w:val="2"/>
              <w:numId w:val="1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EndPr/>
          <w:sdtContent>
            <w:p w14:paraId="5B693A30" w14:textId="77777777" w:rsidR="000773F4" w:rsidRDefault="00A814ED" w:rsidP="00AC567F">
              <w:r>
                <w:fldChar w:fldCharType="begin"/>
              </w:r>
              <w:r w:rsidR="000773F4">
                <w:instrText xml:space="preserve"> MACROBUTTON  SnrToggleCheckbox √适用 </w:instrText>
              </w:r>
              <w:r>
                <w:fldChar w:fldCharType="end"/>
              </w:r>
              <w:r>
                <w:fldChar w:fldCharType="begin"/>
              </w:r>
              <w:r w:rsidR="000773F4">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placeholder>
              <w:docPart w:val="DA596689488C4239BF7462CF700A2902"/>
            </w:placeholder>
          </w:sdtPr>
          <w:sdtEndPr/>
          <w:sdtContent>
            <w:p w14:paraId="0C63F7F5" w14:textId="652F2743" w:rsidR="002A59D0" w:rsidRDefault="002A59D0" w:rsidP="002A59D0">
              <w:pPr>
                <w:ind w:firstLineChars="200" w:firstLine="420"/>
              </w:pPr>
              <w:r>
                <w:rPr>
                  <w:rFonts w:hint="eastAsia"/>
                </w:rPr>
                <w:t>公</w:t>
              </w:r>
              <w:r w:rsidR="000773F4">
                <w:rPr>
                  <w:rFonts w:hint="eastAsia"/>
                </w:rPr>
                <w:t>司于2</w:t>
              </w:r>
              <w:r w:rsidR="000773F4">
                <w:t>022</w:t>
              </w:r>
              <w:r w:rsidR="000773F4">
                <w:rPr>
                  <w:rFonts w:hint="eastAsia"/>
                </w:rPr>
                <w:t>年4月</w:t>
              </w:r>
              <w:r>
                <w:t>18</w:t>
              </w:r>
              <w:r w:rsidR="000773F4">
                <w:rPr>
                  <w:rFonts w:hint="eastAsia"/>
                </w:rPr>
                <w:t>日七届十五次董事会审议通过《关于公司2</w:t>
              </w:r>
              <w:r w:rsidR="000773F4">
                <w:t>022</w:t>
              </w:r>
              <w:r w:rsidR="000773F4">
                <w:rPr>
                  <w:rFonts w:hint="eastAsia"/>
                </w:rPr>
                <w:t>年度日常关联交易预计的议案》，</w:t>
              </w:r>
              <w:r w:rsidR="000773F4" w:rsidRPr="000773F4">
                <w:rPr>
                  <w:rFonts w:hint="eastAsia"/>
                </w:rPr>
                <w:t>具体内容详见公司在上海证券交易所网站的相关公告</w:t>
              </w:r>
              <w:r w:rsidR="000773F4">
                <w:rPr>
                  <w:rFonts w:hint="eastAsia"/>
                </w:rPr>
                <w:t>（临2</w:t>
              </w:r>
              <w:r w:rsidR="000773F4">
                <w:t>022</w:t>
              </w:r>
              <w:r w:rsidR="000773F4">
                <w:rPr>
                  <w:rFonts w:hint="eastAsia"/>
                </w:rPr>
                <w:t>-</w:t>
              </w:r>
              <w:r w:rsidR="000773F4">
                <w:t>011</w:t>
              </w:r>
              <w:r w:rsidR="000773F4">
                <w:rPr>
                  <w:rFonts w:hint="eastAsia"/>
                </w:rPr>
                <w:t>）。</w:t>
              </w:r>
            </w:p>
            <w:p w14:paraId="22C15EE5" w14:textId="77777777" w:rsidR="002A59D0" w:rsidRDefault="002A59D0" w:rsidP="00267039"/>
            <w:p w14:paraId="638763DB" w14:textId="14BBCC99" w:rsidR="002A59D0" w:rsidRDefault="002A59D0" w:rsidP="002A59D0">
              <w:pPr>
                <w:jc w:val="right"/>
              </w:pPr>
              <w:r>
                <w:rPr>
                  <w:rFonts w:hint="eastAsia"/>
                </w:rPr>
                <w:t>单位：元</w:t>
              </w:r>
            </w:p>
            <w:tbl>
              <w:tblPr>
                <w:tblW w:w="494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674"/>
                <w:gridCol w:w="2407"/>
                <w:gridCol w:w="2859"/>
              </w:tblGrid>
              <w:tr w:rsidR="002A59D0" w:rsidRPr="002A59D0" w14:paraId="2ED04B4A" w14:textId="77777777" w:rsidTr="00D01741">
                <w:trPr>
                  <w:trHeight w:val="340"/>
                  <w:jc w:val="center"/>
                </w:trPr>
                <w:tc>
                  <w:tcPr>
                    <w:tcW w:w="2054" w:type="pct"/>
                    <w:vAlign w:val="center"/>
                  </w:tcPr>
                  <w:p w14:paraId="28A570DC" w14:textId="77777777" w:rsidR="002A59D0" w:rsidRPr="002A59D0" w:rsidRDefault="002A59D0" w:rsidP="002A59D0">
                    <w:pPr>
                      <w:widowControl w:val="0"/>
                      <w:spacing w:line="360" w:lineRule="auto"/>
                      <w:ind w:firstLineChars="100" w:firstLine="210"/>
                      <w:jc w:val="both"/>
                      <w:outlineLvl w:val="0"/>
                      <w:rPr>
                        <w:bCs w:val="0"/>
                        <w:kern w:val="2"/>
                        <w:szCs w:val="24"/>
                      </w:rPr>
                    </w:pPr>
                    <w:r w:rsidRPr="002A59D0">
                      <w:rPr>
                        <w:rFonts w:hint="eastAsia"/>
                        <w:bCs w:val="0"/>
                        <w:kern w:val="2"/>
                        <w:szCs w:val="24"/>
                      </w:rPr>
                      <w:t>关联方</w:t>
                    </w:r>
                  </w:p>
                </w:tc>
                <w:tc>
                  <w:tcPr>
                    <w:tcW w:w="1346" w:type="pct"/>
                    <w:vAlign w:val="center"/>
                  </w:tcPr>
                  <w:p w14:paraId="6DE78248" w14:textId="77777777" w:rsidR="002A59D0" w:rsidRPr="002A59D0" w:rsidRDefault="002A59D0" w:rsidP="002A59D0">
                    <w:pPr>
                      <w:widowControl w:val="0"/>
                      <w:ind w:leftChars="-51" w:left="-107" w:rightChars="-50" w:right="-105"/>
                      <w:jc w:val="center"/>
                      <w:outlineLvl w:val="0"/>
                      <w:rPr>
                        <w:bCs w:val="0"/>
                        <w:kern w:val="2"/>
                        <w:szCs w:val="24"/>
                      </w:rPr>
                    </w:pPr>
                    <w:r w:rsidRPr="002A59D0">
                      <w:rPr>
                        <w:rFonts w:hint="eastAsia"/>
                        <w:bCs w:val="0"/>
                        <w:kern w:val="2"/>
                        <w:szCs w:val="24"/>
                      </w:rPr>
                      <w:t>关联交易内容</w:t>
                    </w:r>
                  </w:p>
                </w:tc>
                <w:tc>
                  <w:tcPr>
                    <w:tcW w:w="1599" w:type="pct"/>
                    <w:vAlign w:val="center"/>
                  </w:tcPr>
                  <w:p w14:paraId="657E069B" w14:textId="77777777" w:rsidR="002A59D0" w:rsidRPr="002A59D0" w:rsidRDefault="002A59D0" w:rsidP="002A59D0">
                    <w:pPr>
                      <w:widowControl w:val="0"/>
                      <w:ind w:leftChars="-53" w:left="-111" w:rightChars="-55" w:right="-115"/>
                      <w:jc w:val="center"/>
                      <w:outlineLvl w:val="0"/>
                      <w:rPr>
                        <w:bCs w:val="0"/>
                        <w:kern w:val="2"/>
                        <w:szCs w:val="24"/>
                      </w:rPr>
                    </w:pPr>
                    <w:r w:rsidRPr="002A59D0">
                      <w:rPr>
                        <w:rFonts w:hint="eastAsia"/>
                        <w:bCs w:val="0"/>
                        <w:kern w:val="2"/>
                        <w:szCs w:val="24"/>
                      </w:rPr>
                      <w:t>交易金额</w:t>
                    </w:r>
                  </w:p>
                </w:tc>
              </w:tr>
              <w:tr w:rsidR="002A59D0" w:rsidRPr="002A59D0" w14:paraId="335E3CE4" w14:textId="77777777" w:rsidTr="00D01741">
                <w:trPr>
                  <w:jc w:val="center"/>
                </w:trPr>
                <w:tc>
                  <w:tcPr>
                    <w:tcW w:w="2054" w:type="pct"/>
                  </w:tcPr>
                  <w:p w14:paraId="07E52DB4" w14:textId="77777777" w:rsidR="002A59D0" w:rsidRPr="002A59D0" w:rsidRDefault="002A59D0" w:rsidP="002A59D0">
                    <w:pPr>
                      <w:widowControl w:val="0"/>
                      <w:spacing w:line="360" w:lineRule="auto"/>
                      <w:jc w:val="both"/>
                      <w:outlineLvl w:val="0"/>
                      <w:rPr>
                        <w:bCs w:val="0"/>
                        <w:kern w:val="2"/>
                        <w:szCs w:val="24"/>
                      </w:rPr>
                    </w:pPr>
                    <w:r w:rsidRPr="002A59D0">
                      <w:rPr>
                        <w:rFonts w:hint="eastAsia"/>
                        <w:bCs w:val="0"/>
                        <w:kern w:val="2"/>
                        <w:szCs w:val="24"/>
                      </w:rPr>
                      <w:t>溧阳水务集团有限公司</w:t>
                    </w:r>
                  </w:p>
                </w:tc>
                <w:tc>
                  <w:tcPr>
                    <w:tcW w:w="1346" w:type="pct"/>
                  </w:tcPr>
                  <w:p w14:paraId="7E17015E" w14:textId="77777777" w:rsidR="002A59D0" w:rsidRPr="002A59D0" w:rsidRDefault="002A59D0" w:rsidP="002A59D0">
                    <w:pPr>
                      <w:widowControl w:val="0"/>
                      <w:spacing w:line="360" w:lineRule="auto"/>
                      <w:jc w:val="center"/>
                      <w:outlineLvl w:val="0"/>
                      <w:rPr>
                        <w:bCs w:val="0"/>
                        <w:kern w:val="2"/>
                        <w:szCs w:val="24"/>
                      </w:rPr>
                    </w:pPr>
                    <w:r w:rsidRPr="002A59D0">
                      <w:rPr>
                        <w:rFonts w:hint="eastAsia"/>
                        <w:bCs w:val="0"/>
                        <w:kern w:val="2"/>
                        <w:szCs w:val="24"/>
                      </w:rPr>
                      <w:t xml:space="preserve"> 材料销售 </w:t>
                    </w:r>
                  </w:p>
                </w:tc>
                <w:tc>
                  <w:tcPr>
                    <w:tcW w:w="1599" w:type="pct"/>
                  </w:tcPr>
                  <w:p w14:paraId="539C6F14" w14:textId="77777777" w:rsidR="002A59D0" w:rsidRPr="002A59D0" w:rsidRDefault="002A59D0" w:rsidP="002A59D0">
                    <w:pPr>
                      <w:widowControl w:val="0"/>
                      <w:spacing w:line="360" w:lineRule="auto"/>
                      <w:jc w:val="right"/>
                      <w:outlineLvl w:val="0"/>
                      <w:rPr>
                        <w:bCs w:val="0"/>
                        <w:kern w:val="2"/>
                        <w:szCs w:val="24"/>
                      </w:rPr>
                    </w:pPr>
                    <w:r w:rsidRPr="002A59D0">
                      <w:rPr>
                        <w:rFonts w:hint="eastAsia"/>
                        <w:bCs w:val="0"/>
                        <w:kern w:val="2"/>
                        <w:szCs w:val="24"/>
                      </w:rPr>
                      <w:t>420,464.62</w:t>
                    </w:r>
                  </w:p>
                </w:tc>
              </w:tr>
            </w:tbl>
            <w:p w14:paraId="41194C71" w14:textId="385FAC15" w:rsidR="00C33987" w:rsidRDefault="00096D1F" w:rsidP="00AC567F"/>
          </w:sdtContent>
        </w:sdt>
      </w:sdtContent>
    </w:sdt>
    <w:p w14:paraId="02966EEF" w14:textId="77777777" w:rsidR="00C33987" w:rsidRDefault="00C33987"/>
    <w:sdt>
      <w:sdtPr>
        <w:rPr>
          <w:rFonts w:ascii="宋体" w:hAnsi="宋体" w:cs="宋体" w:hint="eastAsia"/>
          <w:b w:val="0"/>
          <w:bCs/>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1"/>
        </w:rPr>
      </w:sdtEndPr>
      <w:sdtContent>
        <w:p w14:paraId="602A7F2B" w14:textId="77777777" w:rsidR="00C33987" w:rsidRDefault="00A814ED">
          <w:pPr>
            <w:pStyle w:val="4"/>
            <w:numPr>
              <w:ilvl w:val="2"/>
              <w:numId w:val="11"/>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EndPr/>
          <w:sdtContent>
            <w:p w14:paraId="1A541D96" w14:textId="2E849FEB"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p w14:paraId="27FFB519" w14:textId="77777777" w:rsidR="00C33987" w:rsidRDefault="00A814ED">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1"/>
        </w:rPr>
      </w:sdtEndPr>
      <w:sdtContent>
        <w:p w14:paraId="17D33D00" w14:textId="77777777" w:rsidR="00C33987" w:rsidRDefault="00A814ED">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EndPr/>
          <w:sdtContent>
            <w:p w14:paraId="5C0C519C" w14:textId="3A3DDF19"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1"/>
        </w:rPr>
      </w:sdtEndPr>
      <w:sdtContent>
        <w:p w14:paraId="5FA3A2DD" w14:textId="77777777" w:rsidR="00C33987" w:rsidRDefault="00A814ED">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EndPr/>
          <w:sdtContent>
            <w:p w14:paraId="14AE2483" w14:textId="0E9DC1B3"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p w14:paraId="77BB6C96" w14:textId="77777777" w:rsidR="00C33987" w:rsidRDefault="00C33987"/>
    <w:sdt>
      <w:sdtPr>
        <w:rPr>
          <w:rFonts w:ascii="宋体" w:hAnsi="宋体" w:cs="宋体"/>
          <w:b w:val="0"/>
          <w:bCs/>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1"/>
        </w:rPr>
      </w:sdtEndPr>
      <w:sdtContent>
        <w:p w14:paraId="6C419CC4" w14:textId="77777777" w:rsidR="00C33987" w:rsidRDefault="00A814ED">
          <w:pPr>
            <w:pStyle w:val="4"/>
            <w:numPr>
              <w:ilvl w:val="0"/>
              <w:numId w:val="22"/>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EndPr/>
          <w:sdtContent>
            <w:p w14:paraId="2C280929" w14:textId="7A4802EC" w:rsidR="00AC567F"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p w14:paraId="068371DA" w14:textId="77777777" w:rsidR="00C33987" w:rsidRDefault="00096D1F"/>
      </w:sdtContent>
    </w:sdt>
    <w:sdt>
      <w:sdtPr>
        <w:rPr>
          <w:rFonts w:ascii="宋体" w:hAnsi="宋体" w:cs="宋体"/>
          <w:b w:val="0"/>
          <w:bCs/>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EndPr>
        <w:rPr>
          <w:szCs w:val="21"/>
        </w:rPr>
      </w:sdtEndPr>
      <w:sdtContent>
        <w:p w14:paraId="7BB37C87" w14:textId="77777777" w:rsidR="00C33987" w:rsidRDefault="00A814ED">
          <w:pPr>
            <w:pStyle w:val="4"/>
            <w:numPr>
              <w:ilvl w:val="0"/>
              <w:numId w:val="22"/>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EndPr/>
          <w:sdtContent>
            <w:p w14:paraId="09692466" w14:textId="3C51477C"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p w14:paraId="21A61374" w14:textId="77777777" w:rsidR="00C33987" w:rsidRDefault="00C33987"/>
    <w:p w14:paraId="7B451E08" w14:textId="77777777" w:rsidR="00C33987" w:rsidRDefault="00A814ED">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1"/>
        </w:rPr>
      </w:sdtEndPr>
      <w:sdtContent>
        <w:p w14:paraId="259E1165" w14:textId="77777777" w:rsidR="00C33987" w:rsidRDefault="00A814ED">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EndPr/>
          <w:sdtContent>
            <w:p w14:paraId="3C0E062A" w14:textId="00CBC358" w:rsidR="00C33987" w:rsidRDefault="00A814ED">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5070"/>
            <w:gridCol w:w="3978"/>
          </w:tblGrid>
          <w:tr w:rsidR="00C33987" w14:paraId="194A6B8E" w14:textId="77777777" w:rsidTr="00AC567F">
            <w:sdt>
              <w:sdtPr>
                <w:tag w:val="_PLD_10cfd393590040a98ca84969d8fafe24"/>
                <w:id w:val="-782491025"/>
                <w:lock w:val="sdtLocked"/>
              </w:sdtPr>
              <w:sdtEndPr/>
              <w:sdtContent>
                <w:tc>
                  <w:tcPr>
                    <w:tcW w:w="5070" w:type="dxa"/>
                  </w:tcPr>
                  <w:p w14:paraId="010F5520" w14:textId="77777777" w:rsidR="00C33987" w:rsidRDefault="00A814ED">
                    <w:pPr>
                      <w:jc w:val="center"/>
                    </w:pPr>
                    <w:r>
                      <w:t>事项概述</w:t>
                    </w:r>
                  </w:p>
                </w:tc>
              </w:sdtContent>
            </w:sdt>
            <w:sdt>
              <w:sdtPr>
                <w:tag w:val="_PLD_576f7fc87417448b9c783c39e628806a"/>
                <w:id w:val="1516196685"/>
                <w:lock w:val="sdtLocked"/>
              </w:sdtPr>
              <w:sdtEndPr/>
              <w:sdtContent>
                <w:tc>
                  <w:tcPr>
                    <w:tcW w:w="3978" w:type="dxa"/>
                  </w:tcPr>
                  <w:p w14:paraId="44415443" w14:textId="77777777" w:rsidR="00C33987" w:rsidRDefault="00A814ED">
                    <w:pPr>
                      <w:jc w:val="center"/>
                    </w:pPr>
                    <w:r>
                      <w:t>查询索引</w:t>
                    </w:r>
                  </w:p>
                </w:tc>
              </w:sdtContent>
            </w:sdt>
          </w:tr>
          <w:sdt>
            <w:sdtPr>
              <w:rPr>
                <w:rFonts w:ascii="宋体" w:hAnsi="宋体" w:hint="eastAsia"/>
              </w:rPr>
              <w:alias w:val="共同对外投资发生的关联交易事项已在临时报告披露且后续实施无进展或变化的"/>
              <w:tag w:val="_TUP_bc44d43b58344667966e60addfdff7e3"/>
              <w:id w:val="413210084"/>
              <w:lock w:val="sdtLocked"/>
              <w:placeholder>
                <w:docPart w:val="GBC11111111111111111111111111111"/>
              </w:placeholder>
            </w:sdtPr>
            <w:sdtEndPr>
              <w:rPr>
                <w:bCs w:val="0"/>
              </w:rPr>
            </w:sdtEndPr>
            <w:sdtContent>
              <w:tr w:rsidR="00C33987" w14:paraId="786E96E4" w14:textId="77777777" w:rsidTr="00AC567F">
                <w:tc>
                  <w:tcPr>
                    <w:tcW w:w="5070" w:type="dxa"/>
                  </w:tcPr>
                  <w:p w14:paraId="570CE407" w14:textId="22C0D5EE" w:rsidR="00C33987" w:rsidRDefault="00AC567F" w:rsidP="00B84AD1">
                    <w:r w:rsidRPr="00AC567F">
                      <w:rPr>
                        <w:rFonts w:ascii="宋体" w:hAnsi="宋体" w:hint="eastAsia"/>
                      </w:rPr>
                      <w:t>公司作为牵头方，与中国电建集团华东勘测设计院有限公司（以下简称“华东院”</w:t>
                    </w:r>
                    <w:r>
                      <w:rPr>
                        <w:rFonts w:ascii="宋体" w:hAnsi="宋体"/>
                      </w:rPr>
                      <w:t>）</w:t>
                    </w:r>
                    <w:r>
                      <w:rPr>
                        <w:rFonts w:ascii="宋体" w:hAnsi="宋体" w:hint="eastAsia"/>
                      </w:rPr>
                      <w:t>等公司组成联合体，共同参与</w:t>
                    </w:r>
                    <w:r w:rsidRPr="00AC567F">
                      <w:rPr>
                        <w:rFonts w:ascii="宋体" w:hAnsi="宋体" w:hint="eastAsia"/>
                      </w:rPr>
                      <w:t>福州江阴港城经济区污水处理厂中期工程特许经营项目投标</w:t>
                    </w:r>
                    <w:r>
                      <w:rPr>
                        <w:rFonts w:ascii="宋体" w:hAnsi="宋体" w:hint="eastAsia"/>
                      </w:rPr>
                      <w:t>，</w:t>
                    </w:r>
                    <w:r w:rsidR="00B84AD1" w:rsidRPr="00B84AD1">
                      <w:rPr>
                        <w:rFonts w:ascii="宋体" w:hAnsi="宋体" w:hint="eastAsia"/>
                      </w:rPr>
                      <w:t>华东院为公司关联人，本次交易构成关联交易。但不构成《上市公司重大资产重组管理办法》规定的重大资产重组</w:t>
                    </w:r>
                    <w:r w:rsidR="00B84AD1">
                      <w:rPr>
                        <w:rFonts w:ascii="宋体" w:hAnsi="宋体" w:hint="eastAsia"/>
                      </w:rPr>
                      <w:t>。</w:t>
                    </w:r>
                  </w:p>
                </w:tc>
                <w:tc>
                  <w:tcPr>
                    <w:tcW w:w="3978" w:type="dxa"/>
                  </w:tcPr>
                  <w:p w14:paraId="2494B849" w14:textId="69954F65" w:rsidR="00C33987" w:rsidRDefault="003F3DAA">
                    <w:pPr>
                      <w:jc w:val="left"/>
                    </w:pPr>
                    <w:r>
                      <w:rPr>
                        <w:rFonts w:hint="eastAsia"/>
                      </w:rPr>
                      <w:t>公司</w:t>
                    </w:r>
                    <w:r>
                      <w:rPr>
                        <w:rFonts w:hint="eastAsia"/>
                      </w:rPr>
                      <w:t>2</w:t>
                    </w:r>
                    <w:r>
                      <w:t>022</w:t>
                    </w:r>
                    <w:r>
                      <w:rPr>
                        <w:rFonts w:hint="eastAsia"/>
                      </w:rPr>
                      <w:t>年第一次临时股东大会审议通过了《</w:t>
                    </w:r>
                    <w:r w:rsidRPr="003F3DAA">
                      <w:rPr>
                        <w:rFonts w:hint="eastAsia"/>
                        <w:bCs w:val="0"/>
                      </w:rPr>
                      <w:t>关于公司参与福州江阴港城经济区污水处理厂中期工程特许经营项目投标的议案》</w:t>
                    </w:r>
                    <w:r>
                      <w:rPr>
                        <w:rFonts w:hint="eastAsia"/>
                        <w:bCs w:val="0"/>
                      </w:rPr>
                      <w:t>，具体内容详见公司在上海证券交易所网站的相关公告（公告编号：</w:t>
                    </w:r>
                    <w:r w:rsidR="00C926FA">
                      <w:rPr>
                        <w:rFonts w:hint="eastAsia"/>
                        <w:bCs w:val="0"/>
                      </w:rPr>
                      <w:t>临</w:t>
                    </w:r>
                    <w:r>
                      <w:rPr>
                        <w:rFonts w:hint="eastAsia"/>
                        <w:bCs w:val="0"/>
                      </w:rPr>
                      <w:t>2</w:t>
                    </w:r>
                    <w:r>
                      <w:rPr>
                        <w:bCs w:val="0"/>
                      </w:rPr>
                      <w:t>022-</w:t>
                    </w:r>
                    <w:r w:rsidR="00C926FA">
                      <w:rPr>
                        <w:bCs w:val="0"/>
                      </w:rPr>
                      <w:t>024</w:t>
                    </w:r>
                    <w:r w:rsidR="00C926FA">
                      <w:rPr>
                        <w:rFonts w:hint="eastAsia"/>
                        <w:bCs w:val="0"/>
                      </w:rPr>
                      <w:t>、临</w:t>
                    </w:r>
                    <w:r w:rsidR="00C926FA">
                      <w:rPr>
                        <w:rFonts w:hint="eastAsia"/>
                        <w:bCs w:val="0"/>
                      </w:rPr>
                      <w:t>2</w:t>
                    </w:r>
                    <w:r w:rsidR="00C926FA">
                      <w:rPr>
                        <w:bCs w:val="0"/>
                      </w:rPr>
                      <w:t>022-031</w:t>
                    </w:r>
                    <w:r>
                      <w:rPr>
                        <w:rFonts w:hint="eastAsia"/>
                        <w:bCs w:val="0"/>
                      </w:rPr>
                      <w:t>）</w:t>
                    </w:r>
                    <w:r w:rsidR="00C926FA">
                      <w:rPr>
                        <w:rFonts w:hint="eastAsia"/>
                        <w:bCs w:val="0"/>
                      </w:rPr>
                      <w:t>。</w:t>
                    </w:r>
                  </w:p>
                </w:tc>
              </w:tr>
            </w:sdtContent>
          </w:sdt>
        </w:tbl>
        <w:p w14:paraId="079F923F" w14:textId="77777777" w:rsidR="00C33987" w:rsidRDefault="00096D1F"/>
      </w:sdtContent>
    </w:sdt>
    <w:sdt>
      <w:sdtPr>
        <w:rPr>
          <w:rFonts w:ascii="宋体" w:hAnsi="宋体" w:cs="宋体"/>
          <w:b w:val="0"/>
          <w:bCs/>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1"/>
        </w:rPr>
      </w:sdtEndPr>
      <w:sdtContent>
        <w:p w14:paraId="0FBA27B2" w14:textId="77777777" w:rsidR="00C33987" w:rsidRDefault="00A814ED">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EndPr/>
          <w:sdtContent>
            <w:p w14:paraId="7391A2F7" w14:textId="0AE39790" w:rsidR="00C33987" w:rsidRDefault="00A814ED">
              <w:r>
                <w:fldChar w:fldCharType="begin"/>
              </w:r>
              <w:r w:rsidR="00B84AD1">
                <w:instrText xml:space="preserve"> MACROBUTTON  SnrToggleCheckbox √适用 </w:instrText>
              </w:r>
              <w:r>
                <w:fldChar w:fldCharType="end"/>
              </w:r>
              <w:r>
                <w:fldChar w:fldCharType="begin"/>
              </w:r>
              <w:r w:rsidR="00B84AD1">
                <w:instrText xml:space="preserve"> MACROBUTTON  SnrToggleCheckbox □不适用 </w:instrText>
              </w:r>
              <w:r>
                <w:fldChar w:fldCharType="end"/>
              </w:r>
            </w:p>
          </w:sdtContent>
        </w:sdt>
        <w:sdt>
          <w:sdtPr>
            <w:rPr>
              <w:rFonts w:hint="eastAsia"/>
            </w:rPr>
            <w:alias w:val="共同对外投资发生的关联交易事项已在临时报告披露，后续实施的进展或变化"/>
            <w:tag w:val="_GBC_12c091332c97456ba0e3554abf44bc76"/>
            <w:id w:val="-915707671"/>
            <w:lock w:val="sdtLocked"/>
            <w:placeholder>
              <w:docPart w:val="GBC22222222222222222222222222222"/>
            </w:placeholder>
          </w:sdtPr>
          <w:sdtEndPr/>
          <w:sdtContent>
            <w:p w14:paraId="3525CCA0" w14:textId="61CAD873" w:rsidR="00C33987" w:rsidRDefault="00C83C0C">
              <w:r>
                <w:rPr>
                  <w:rFonts w:hint="eastAsia"/>
                </w:rPr>
                <w:t>项目</w:t>
              </w:r>
              <w:r w:rsidR="00C926FA">
                <w:rPr>
                  <w:rFonts w:hint="eastAsia"/>
                </w:rPr>
                <w:t>公司已办理营业执照，具体内容</w:t>
              </w:r>
              <w:r w:rsidR="00C926FA">
                <w:rPr>
                  <w:rFonts w:hint="eastAsia"/>
                  <w:bCs w:val="0"/>
                </w:rPr>
                <w:t>详见公司在上海证券交易所网站的相关公告（公告编号：临2</w:t>
              </w:r>
              <w:r w:rsidR="00C926FA">
                <w:rPr>
                  <w:bCs w:val="0"/>
                </w:rPr>
                <w:t>022-037</w:t>
              </w:r>
              <w:r w:rsidR="00C926FA">
                <w:rPr>
                  <w:rFonts w:hint="eastAsia"/>
                  <w:bCs w:val="0"/>
                </w:rPr>
                <w:t>）。</w:t>
              </w:r>
            </w:p>
          </w:sdtContent>
        </w:sdt>
      </w:sdtContent>
    </w:sdt>
    <w:sdt>
      <w:sdtPr>
        <w:rPr>
          <w:rFonts w:ascii="宋体" w:hAnsi="宋体" w:cs="宋体"/>
          <w:b w:val="0"/>
          <w:bCs/>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1"/>
        </w:rPr>
      </w:sdtEndPr>
      <w:sdtContent>
        <w:p w14:paraId="0627E960" w14:textId="77777777" w:rsidR="00C33987" w:rsidRDefault="00A814ED">
          <w:pPr>
            <w:pStyle w:val="4"/>
            <w:numPr>
              <w:ilvl w:val="0"/>
              <w:numId w:val="23"/>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EndPr/>
          <w:sdtContent>
            <w:p w14:paraId="4430B3C8" w14:textId="3E8F9A29" w:rsidR="00F863FC" w:rsidRDefault="00A814ED" w:rsidP="00F863FC">
              <w:r>
                <w:fldChar w:fldCharType="begin"/>
              </w:r>
              <w:r w:rsidR="00F863FC">
                <w:instrText xml:space="preserve"> MACROBUTTON  SnrToggleCheckbox □适用 </w:instrText>
              </w:r>
              <w:r>
                <w:fldChar w:fldCharType="end"/>
              </w:r>
              <w:r>
                <w:fldChar w:fldCharType="begin"/>
              </w:r>
              <w:r w:rsidR="00F863FC">
                <w:instrText xml:space="preserve"> MACROBUTTON  SnrToggleCheckbox √不适用 </w:instrText>
              </w:r>
              <w:r>
                <w:fldChar w:fldCharType="end"/>
              </w:r>
            </w:p>
          </w:sdtContent>
        </w:sdt>
        <w:p w14:paraId="22583108" w14:textId="5D0232B2" w:rsidR="00C33987" w:rsidRDefault="00096D1F"/>
      </w:sdtContent>
    </w:sdt>
    <w:p w14:paraId="2C5DB8C7" w14:textId="77777777" w:rsidR="00C33987" w:rsidRDefault="00A814ED">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1"/>
        </w:rPr>
      </w:sdtEndPr>
      <w:sdtContent>
        <w:p w14:paraId="22867EF7" w14:textId="77777777" w:rsidR="00C33987" w:rsidRDefault="00A814ED">
          <w:pPr>
            <w:pStyle w:val="4"/>
            <w:numPr>
              <w:ilvl w:val="0"/>
              <w:numId w:val="2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EndPr/>
          <w:sdtContent>
            <w:p w14:paraId="2B10D42C" w14:textId="2AAD8D42"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1"/>
        </w:rPr>
      </w:sdtEndPr>
      <w:sdtContent>
        <w:p w14:paraId="3FA866B0" w14:textId="77777777" w:rsidR="00C33987" w:rsidRDefault="00A814ED">
          <w:pPr>
            <w:pStyle w:val="4"/>
            <w:numPr>
              <w:ilvl w:val="0"/>
              <w:numId w:val="2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EndPr/>
          <w:sdtContent>
            <w:p w14:paraId="33F348A1" w14:textId="770BA3C5"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14:paraId="173617C4" w14:textId="77777777" w:rsidR="00C33987" w:rsidRDefault="00A814ED">
          <w:pPr>
            <w:pStyle w:val="4"/>
            <w:numPr>
              <w:ilvl w:val="0"/>
              <w:numId w:val="24"/>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EndPr/>
          <w:sdtContent>
            <w:p w14:paraId="64675B44" w14:textId="16113A71"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p w14:paraId="6C253E68" w14:textId="77777777" w:rsidR="00C33987" w:rsidRDefault="00A814ED">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EndPr/>
      <w:sdtContent>
        <w:p w14:paraId="6BD7FB8A" w14:textId="6D2036CA" w:rsidR="00AC567F" w:rsidRDefault="00A814ED" w:rsidP="00AC567F">
          <w:pPr>
            <w:rPr>
              <w:color w:val="000000" w:themeColor="text1"/>
            </w:rPr>
          </w:pPr>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p w14:paraId="2FFCB0DB" w14:textId="5D296D01" w:rsidR="00C33987" w:rsidRDefault="00C33987">
      <w:pPr>
        <w:rPr>
          <w:color w:val="000000" w:themeColor="text1"/>
        </w:rPr>
      </w:pPr>
    </w:p>
    <w:sdt>
      <w:sdtPr>
        <w:rPr>
          <w:rFonts w:ascii="宋体" w:hAnsi="宋体" w:cs="宋体" w:hint="eastAsia"/>
          <w:b w:val="0"/>
          <w:bCs/>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14:paraId="0C197E1B" w14:textId="77777777" w:rsidR="00C33987" w:rsidRDefault="00A814ED">
          <w:pPr>
            <w:pStyle w:val="3"/>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200022821"/>
            <w:lock w:val="sdtLocked"/>
            <w:placeholder>
              <w:docPart w:val="GBC22222222222222222222222222222"/>
            </w:placeholder>
          </w:sdtPr>
          <w:sdtEndPr/>
          <w:sdtContent>
            <w:p w14:paraId="3F3822B6" w14:textId="337AB40C"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p w14:paraId="6798754F" w14:textId="77777777" w:rsidR="00C33987" w:rsidRDefault="00C33987"/>
    <w:sdt>
      <w:sdtPr>
        <w:rPr>
          <w:rFonts w:ascii="宋体" w:hAnsi="宋体" w:cs="宋体" w:hint="eastAsia"/>
          <w:b w:val="0"/>
          <w:bCs/>
          <w:kern w:val="0"/>
          <w:szCs w:val="24"/>
        </w:rPr>
        <w:alias w:val="模块:其他"/>
        <w:tag w:val="_SEC_94b5dc0c50e04cae8442e9675bd15742"/>
        <w:id w:val="1203827486"/>
        <w:lock w:val="sdtLocked"/>
        <w:placeholder>
          <w:docPart w:val="GBC22222222222222222222222222222"/>
        </w:placeholder>
      </w:sdtPr>
      <w:sdtEndPr>
        <w:rPr>
          <w:szCs w:val="21"/>
        </w:rPr>
      </w:sdtEndPr>
      <w:sdtContent>
        <w:p w14:paraId="5ED945B1" w14:textId="77777777" w:rsidR="00C33987" w:rsidRDefault="00A814ED">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EndPr/>
          <w:sdtContent>
            <w:p w14:paraId="2FE298D1" w14:textId="57C9FCD0" w:rsidR="00C33987" w:rsidRDefault="00A814ED" w:rsidP="00AC567F">
              <w:r>
                <w:fldChar w:fldCharType="begin"/>
              </w:r>
              <w:r w:rsidR="00AC567F">
                <w:instrText xml:space="preserve"> MACROBUTTON  SnrToggleCheckbox □适用 </w:instrText>
              </w:r>
              <w:r>
                <w:fldChar w:fldCharType="end"/>
              </w:r>
              <w:r>
                <w:fldChar w:fldCharType="begin"/>
              </w:r>
              <w:r w:rsidR="00AC567F">
                <w:instrText xml:space="preserve"> MACROBUTTON  SnrToggleCheckbox √不适用 </w:instrText>
              </w:r>
              <w:r>
                <w:fldChar w:fldCharType="end"/>
              </w:r>
            </w:p>
          </w:sdtContent>
        </w:sdt>
      </w:sdtContent>
    </w:sdt>
    <w:p w14:paraId="230D49D7" w14:textId="77777777" w:rsidR="00C33987" w:rsidRDefault="00C33987"/>
    <w:p w14:paraId="4FD6949F" w14:textId="77777777" w:rsidR="00C33987" w:rsidRDefault="00A814ED">
      <w:pPr>
        <w:pStyle w:val="2"/>
        <w:numPr>
          <w:ilvl w:val="0"/>
          <w:numId w:val="116"/>
        </w:numPr>
        <w:tabs>
          <w:tab w:val="left" w:pos="426"/>
        </w:tabs>
        <w:ind w:left="422" w:hanging="422"/>
        <w:jc w:val="left"/>
        <w:rPr>
          <w:rFonts w:ascii="宋体" w:hAnsi="宋体"/>
        </w:rPr>
      </w:pPr>
      <w:r>
        <w:rPr>
          <w:rFonts w:ascii="宋体" w:hAnsi="宋体" w:hint="eastAsia"/>
        </w:rPr>
        <w:t>重大合同及其履行情况</w:t>
      </w:r>
    </w:p>
    <w:p w14:paraId="76107798" w14:textId="77777777" w:rsidR="00C33987" w:rsidRDefault="00A814ED">
      <w:pPr>
        <w:pStyle w:val="3"/>
        <w:numPr>
          <w:ilvl w:val="0"/>
          <w:numId w:val="25"/>
        </w:numPr>
        <w:rPr>
          <w:rFonts w:ascii="宋体" w:hAnsi="宋体"/>
        </w:rPr>
      </w:pPr>
      <w:r>
        <w:rPr>
          <w:rFonts w:ascii="宋体" w:hAnsi="宋体"/>
        </w:rPr>
        <w:t>托管、承包、租赁事项</w:t>
      </w:r>
    </w:p>
    <w:p w14:paraId="70C8E845" w14:textId="15102B6E" w:rsidR="00C83C0C" w:rsidRDefault="00096D1F" w:rsidP="00C83C0C">
      <w:pPr>
        <w:rPr>
          <w:shd w:val="pct15" w:color="auto" w:fill="FFFFFF"/>
        </w:rPr>
      </w:pPr>
      <w:sdt>
        <w:sdtPr>
          <w:alias w:val="是否适用：托管、承包、租赁事项[双击切换]"/>
          <w:tag w:val="_GBC_daed561e68674d828a348a97bffbc154"/>
          <w:id w:val="-894351938"/>
          <w:lock w:val="sdtLocked"/>
          <w:placeholder>
            <w:docPart w:val="GBC22222222222222222222222222222"/>
          </w:placeholder>
        </w:sdtPr>
        <w:sdtEndPr/>
        <w:sdtContent>
          <w:r w:rsidR="00A814ED">
            <w:fldChar w:fldCharType="begin"/>
          </w:r>
          <w:r w:rsidR="00C83C0C">
            <w:instrText xml:space="preserve"> MACROBUTTON  SnrToggleCheckbox □适用 </w:instrText>
          </w:r>
          <w:r w:rsidR="00A814ED">
            <w:fldChar w:fldCharType="end"/>
          </w:r>
          <w:r w:rsidR="00A814ED">
            <w:fldChar w:fldCharType="begin"/>
          </w:r>
          <w:r w:rsidR="00C83C0C">
            <w:instrText xml:space="preserve"> MACROBUTTON  SnrToggleCheckbox √不适用 </w:instrText>
          </w:r>
          <w:r w:rsidR="00A814ED">
            <w:fldChar w:fldCharType="end"/>
          </w:r>
        </w:sdtContent>
      </w:sdt>
    </w:p>
    <w:p w14:paraId="165C52E3" w14:textId="2AE16030" w:rsidR="00C33987" w:rsidRDefault="00C33987">
      <w:pPr>
        <w:rPr>
          <w:shd w:val="pct15" w:color="auto" w:fill="FFFFFF"/>
        </w:rPr>
      </w:pPr>
    </w:p>
    <w:p w14:paraId="6EE48FA6" w14:textId="77777777" w:rsidR="00C33987" w:rsidRDefault="00C33987">
      <w:pPr>
        <w:rPr>
          <w:shd w:val="pct15" w:color="auto" w:fill="FFFFFF"/>
        </w:rPr>
        <w:sectPr w:rsidR="00C33987" w:rsidSect="004860B6">
          <w:pgSz w:w="11906" w:h="16838"/>
          <w:pgMar w:top="1525" w:right="1276" w:bottom="1440" w:left="1797" w:header="851" w:footer="992" w:gutter="0"/>
          <w:cols w:space="425"/>
          <w:docGrid w:linePitch="312"/>
        </w:sectPr>
      </w:pPr>
    </w:p>
    <w:p w14:paraId="5167D48E" w14:textId="77777777" w:rsidR="00C33987" w:rsidRDefault="00A814ED">
      <w:pPr>
        <w:pStyle w:val="3"/>
        <w:numPr>
          <w:ilvl w:val="0"/>
          <w:numId w:val="110"/>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ContentLocked"/>
        <w:placeholder>
          <w:docPart w:val="GBC22222222222222222222222222222"/>
        </w:placeholder>
      </w:sdtPr>
      <w:sdtEndPr/>
      <w:sdtContent>
        <w:p w14:paraId="1752322A" w14:textId="539897F8" w:rsidR="00C33987" w:rsidRDefault="00A814ED">
          <w:r>
            <w:fldChar w:fldCharType="begin"/>
          </w:r>
          <w:r w:rsidR="00C83C0C">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49" w:name="_Hlk42868045" w:displacedByCustomXml="next"/>
    <w:sdt>
      <w:sdtPr>
        <w:rPr>
          <w:rFonts w:hint="eastAsia"/>
        </w:rPr>
        <w:alias w:val="模块:担保情况"/>
        <w:tag w:val="_SEC_7252a26412904d92b0bddfc3266d9f75"/>
        <w:id w:val="-1715648184"/>
        <w:lock w:val="sdtLocked"/>
        <w:placeholder>
          <w:docPart w:val="GBC22222222222222222222222222222"/>
        </w:placeholder>
      </w:sdtPr>
      <w:sdtEndPr/>
      <w:sdtContent>
        <w:p w14:paraId="475B4249" w14:textId="77777777" w:rsidR="00C33987" w:rsidRDefault="00A814ED">
          <w:pPr>
            <w:ind w:rightChars="-150" w:right="-315"/>
            <w:jc w:val="right"/>
          </w:pPr>
          <w:r>
            <w:rPr>
              <w:rFonts w:hint="eastAsia"/>
            </w:rPr>
            <w:t>单位</w:t>
          </w:r>
          <w:r>
            <w:t xml:space="preserve">： </w:t>
          </w:r>
          <w:sdt>
            <w:sdt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币种</w:t>
          </w:r>
          <w:r>
            <w:t xml:space="preserve">： </w:t>
          </w:r>
          <w:sdt>
            <w:sdt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7"/>
            <w:gridCol w:w="863"/>
            <w:gridCol w:w="864"/>
            <w:gridCol w:w="956"/>
            <w:gridCol w:w="864"/>
            <w:gridCol w:w="861"/>
            <w:gridCol w:w="747"/>
            <w:gridCol w:w="970"/>
            <w:gridCol w:w="864"/>
            <w:gridCol w:w="864"/>
            <w:gridCol w:w="864"/>
            <w:gridCol w:w="864"/>
            <w:gridCol w:w="950"/>
            <w:gridCol w:w="864"/>
            <w:gridCol w:w="864"/>
            <w:gridCol w:w="847"/>
          </w:tblGrid>
          <w:tr w:rsidR="00C33987" w14:paraId="1D896134" w14:textId="77777777" w:rsidTr="008851D2">
            <w:trPr>
              <w:trHeight w:val="293"/>
            </w:trPr>
            <w:sdt>
              <w:sdtPr>
                <w:tag w:val="_PLD_e4c50adfca70424b94b9e8ceed3333ed"/>
                <w:id w:val="16504293"/>
                <w:lock w:val="sdtLocked"/>
              </w:sdtPr>
              <w:sdtEndPr/>
              <w:sdtContent>
                <w:tc>
                  <w:tcPr>
                    <w:tcW w:w="5000" w:type="pct"/>
                    <w:gridSpan w:val="16"/>
                    <w:tcBorders>
                      <w:top w:val="single" w:sz="4" w:space="0" w:color="auto"/>
                      <w:bottom w:val="single" w:sz="4" w:space="0" w:color="auto"/>
                    </w:tcBorders>
                    <w:shd w:val="clear" w:color="auto" w:fill="auto"/>
                    <w:vAlign w:val="center"/>
                  </w:tcPr>
                  <w:p w14:paraId="130AB9DF" w14:textId="77777777" w:rsidR="00C33987" w:rsidRDefault="00A814ED">
                    <w:pPr>
                      <w:autoSpaceDE w:val="0"/>
                      <w:autoSpaceDN w:val="0"/>
                      <w:adjustRightInd w:val="0"/>
                      <w:jc w:val="center"/>
                    </w:pPr>
                    <w:r>
                      <w:rPr>
                        <w:rFonts w:hint="eastAsia"/>
                      </w:rPr>
                      <w:t>公司对外担保情况（不包括对子公司的担保）</w:t>
                    </w:r>
                  </w:p>
                </w:tc>
              </w:sdtContent>
            </w:sdt>
          </w:tr>
          <w:tr w:rsidR="00C33987" w14:paraId="74886C20" w14:textId="77777777" w:rsidTr="008F47EA">
            <w:trPr>
              <w:trHeight w:val="293"/>
            </w:trPr>
            <w:sdt>
              <w:sdtPr>
                <w:tag w:val="_PLD_b5e3bfe83f5247d8b2e96e12bee8662f"/>
                <w:id w:val="220249780"/>
                <w:lock w:val="sdtLocked"/>
              </w:sdtPr>
              <w:sdtEndPr/>
              <w:sdtContent>
                <w:tc>
                  <w:tcPr>
                    <w:tcW w:w="297" w:type="pct"/>
                    <w:tcBorders>
                      <w:top w:val="single" w:sz="4" w:space="0" w:color="auto"/>
                      <w:bottom w:val="single" w:sz="4" w:space="0" w:color="auto"/>
                      <w:right w:val="single" w:sz="4" w:space="0" w:color="auto"/>
                    </w:tcBorders>
                    <w:shd w:val="clear" w:color="auto" w:fill="auto"/>
                    <w:vAlign w:val="center"/>
                  </w:tcPr>
                  <w:p w14:paraId="3A62BC6B" w14:textId="77777777" w:rsidR="00C33987" w:rsidRDefault="00A814ED">
                    <w:pPr>
                      <w:autoSpaceDE w:val="0"/>
                      <w:autoSpaceDN w:val="0"/>
                      <w:adjustRightInd w:val="0"/>
                      <w:jc w:val="center"/>
                    </w:pPr>
                    <w:r>
                      <w:rPr>
                        <w:rFonts w:hint="eastAsia"/>
                      </w:rPr>
                      <w:t>担保方</w:t>
                    </w:r>
                  </w:p>
                </w:tc>
              </w:sdtContent>
            </w:sdt>
            <w:sdt>
              <w:sdtPr>
                <w:tag w:val="_PLD_11e8ec3aaba140989322530dbb4ee821"/>
                <w:id w:val="1847986334"/>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8E31502" w14:textId="77777777" w:rsidR="00C33987" w:rsidRDefault="00A814ED">
                    <w:pPr>
                      <w:autoSpaceDE w:val="0"/>
                      <w:autoSpaceDN w:val="0"/>
                      <w:adjustRightInd w:val="0"/>
                      <w:jc w:val="center"/>
                    </w:pPr>
                    <w:r>
                      <w:rPr>
                        <w:rFonts w:hint="eastAsia"/>
                      </w:rPr>
                      <w:t>担保方与上市公司的关系</w:t>
                    </w:r>
                  </w:p>
                </w:tc>
              </w:sdtContent>
            </w:sdt>
            <w:sdt>
              <w:sdtPr>
                <w:tag w:val="_PLD_0a624167897e488eac102851cdaa2dd6"/>
                <w:id w:val="-740549962"/>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AA9DA26" w14:textId="77777777" w:rsidR="00C33987" w:rsidRDefault="00A814ED">
                    <w:pPr>
                      <w:autoSpaceDE w:val="0"/>
                      <w:autoSpaceDN w:val="0"/>
                      <w:adjustRightInd w:val="0"/>
                      <w:jc w:val="center"/>
                    </w:pPr>
                    <w:r>
                      <w:rPr>
                        <w:rFonts w:hint="eastAsia"/>
                      </w:rPr>
                      <w:t>被担保方</w:t>
                    </w:r>
                  </w:p>
                </w:tc>
              </w:sdtContent>
            </w:sdt>
            <w:sdt>
              <w:sdtPr>
                <w:tag w:val="_PLD_d74521a92aaa42b5808e61f4fb826446"/>
                <w:id w:val="158896948"/>
                <w:lock w:val="sdtLocked"/>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122B75A" w14:textId="77777777" w:rsidR="00C33987" w:rsidRDefault="00A814ED">
                    <w:pPr>
                      <w:autoSpaceDE w:val="0"/>
                      <w:autoSpaceDN w:val="0"/>
                      <w:adjustRightInd w:val="0"/>
                      <w:jc w:val="center"/>
                    </w:pPr>
                    <w:r>
                      <w:rPr>
                        <w:rFonts w:hint="eastAsia"/>
                      </w:rPr>
                      <w:t>担保金额</w:t>
                    </w:r>
                  </w:p>
                </w:tc>
              </w:sdtContent>
            </w:sdt>
            <w:sdt>
              <w:sdtPr>
                <w:tag w:val="_PLD_6741824a509a46cebcb644a6151b055d"/>
                <w:id w:val="-1810319769"/>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BE0BF7A" w14:textId="77777777" w:rsidR="00C33987" w:rsidRDefault="00A814ED">
                    <w:pPr>
                      <w:autoSpaceDE w:val="0"/>
                      <w:autoSpaceDN w:val="0"/>
                      <w:adjustRightInd w:val="0"/>
                      <w:jc w:val="center"/>
                    </w:pPr>
                    <w:r>
                      <w:rPr>
                        <w:rFonts w:hint="eastAsia"/>
                      </w:rPr>
                      <w:t>担保发生日期</w:t>
                    </w:r>
                    <w:r>
                      <w:t>(</w:t>
                    </w:r>
                    <w:r>
                      <w:rPr>
                        <w:rFonts w:hint="eastAsia"/>
                      </w:rPr>
                      <w:t>协议签署日</w:t>
                    </w:r>
                    <w:r>
                      <w:t>)</w:t>
                    </w:r>
                  </w:p>
                </w:tc>
              </w:sdtContent>
            </w:sdt>
            <w:sdt>
              <w:sdtPr>
                <w:tag w:val="_PLD_0e011a3a87e14e378e635db52fd873bd"/>
                <w:id w:val="-121692918"/>
                <w:lock w:val="sdtLocked"/>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81E859D" w14:textId="77777777" w:rsidR="00C33987" w:rsidRDefault="00A814ED">
                    <w:pPr>
                      <w:autoSpaceDE w:val="0"/>
                      <w:autoSpaceDN w:val="0"/>
                      <w:adjustRightInd w:val="0"/>
                      <w:jc w:val="center"/>
                    </w:pPr>
                    <w:r>
                      <w:rPr>
                        <w:rFonts w:hint="eastAsia"/>
                      </w:rPr>
                      <w:t>担保</w:t>
                    </w:r>
                  </w:p>
                  <w:p w14:paraId="15F886CB" w14:textId="77777777" w:rsidR="00C33987" w:rsidRDefault="00A814ED">
                    <w:pPr>
                      <w:autoSpaceDE w:val="0"/>
                      <w:autoSpaceDN w:val="0"/>
                      <w:adjustRightInd w:val="0"/>
                      <w:jc w:val="center"/>
                    </w:pPr>
                    <w:r>
                      <w:rPr>
                        <w:rFonts w:hint="eastAsia"/>
                      </w:rPr>
                      <w:t>起始日</w:t>
                    </w:r>
                  </w:p>
                </w:tc>
              </w:sdtContent>
            </w:sdt>
            <w:sdt>
              <w:sdtPr>
                <w:tag w:val="_PLD_938a1d93f58f4900b7afb7849e3e6a58"/>
                <w:id w:val="1325478920"/>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A57DA68" w14:textId="77777777" w:rsidR="00C33987" w:rsidRDefault="00A814ED">
                    <w:pPr>
                      <w:autoSpaceDE w:val="0"/>
                      <w:autoSpaceDN w:val="0"/>
                      <w:adjustRightInd w:val="0"/>
                      <w:jc w:val="center"/>
                    </w:pPr>
                    <w:r>
                      <w:rPr>
                        <w:rFonts w:hint="eastAsia"/>
                      </w:rPr>
                      <w:t>担保</w:t>
                    </w:r>
                  </w:p>
                  <w:p w14:paraId="1762BE9F" w14:textId="77777777" w:rsidR="00C33987" w:rsidRDefault="00A814ED">
                    <w:pPr>
                      <w:autoSpaceDE w:val="0"/>
                      <w:autoSpaceDN w:val="0"/>
                      <w:adjustRightInd w:val="0"/>
                      <w:jc w:val="center"/>
                    </w:pPr>
                    <w:r>
                      <w:rPr>
                        <w:rFonts w:hint="eastAsia"/>
                      </w:rPr>
                      <w:t>到期日</w:t>
                    </w:r>
                  </w:p>
                </w:tc>
              </w:sdtContent>
            </w:sdt>
            <w:sdt>
              <w:sdtPr>
                <w:tag w:val="_PLD_51fa31228c524c01adac764c60a6999c"/>
                <w:id w:val="1813289239"/>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2379089" w14:textId="77777777" w:rsidR="00C33987" w:rsidRDefault="00A814ED">
                    <w:pPr>
                      <w:autoSpaceDE w:val="0"/>
                      <w:autoSpaceDN w:val="0"/>
                      <w:adjustRightInd w:val="0"/>
                      <w:jc w:val="center"/>
                    </w:pPr>
                    <w:r>
                      <w:rPr>
                        <w:rFonts w:hint="eastAsia"/>
                      </w:rPr>
                      <w:t>担保类型</w:t>
                    </w:r>
                  </w:p>
                </w:tc>
              </w:sdtContent>
            </w:sdt>
            <w:sdt>
              <w:sdtPr>
                <w:rPr>
                  <w:rFonts w:hint="eastAsia"/>
                </w:rPr>
                <w:tag w:val="_PLD_1f3f8cca8d8c4b94a8d81954f7951552"/>
                <w:id w:val="1717621528"/>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68B0A924" w14:textId="77777777" w:rsidR="00C33987" w:rsidRDefault="00A814ED">
                    <w:pPr>
                      <w:autoSpaceDE w:val="0"/>
                      <w:autoSpaceDN w:val="0"/>
                      <w:adjustRightInd w:val="0"/>
                      <w:jc w:val="center"/>
                    </w:pPr>
                    <w:r>
                      <w:rPr>
                        <w:rFonts w:hint="eastAsia"/>
                      </w:rPr>
                      <w:t>主债务情况</w:t>
                    </w:r>
                  </w:p>
                </w:tc>
              </w:sdtContent>
            </w:sdt>
            <w:sdt>
              <w:sdtPr>
                <w:rPr>
                  <w:rFonts w:hint="eastAsia"/>
                </w:rPr>
                <w:tag w:val="_PLD_cd7b5ab30a06466e9c30b0ca1035b8c8"/>
                <w:id w:val="-1942060166"/>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5C55ADF5" w14:textId="77777777" w:rsidR="00C33987" w:rsidRDefault="00A814ED">
                    <w:pPr>
                      <w:autoSpaceDE w:val="0"/>
                      <w:autoSpaceDN w:val="0"/>
                      <w:adjustRightInd w:val="0"/>
                      <w:jc w:val="center"/>
                    </w:pPr>
                    <w:r>
                      <w:rPr>
                        <w:rFonts w:hint="eastAsia"/>
                      </w:rPr>
                      <w:t>担保物（如有）</w:t>
                    </w:r>
                  </w:p>
                </w:tc>
              </w:sdtContent>
            </w:sdt>
            <w:sdt>
              <w:sdtPr>
                <w:tag w:val="_PLD_a4bc1e9d84484ec38af3f5d7a2752067"/>
                <w:id w:val="1913888231"/>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DFF6EB6" w14:textId="77777777" w:rsidR="00C33987" w:rsidRDefault="00A814ED">
                    <w:pPr>
                      <w:autoSpaceDE w:val="0"/>
                      <w:autoSpaceDN w:val="0"/>
                      <w:adjustRightInd w:val="0"/>
                      <w:jc w:val="center"/>
                    </w:pPr>
                    <w:r>
                      <w:rPr>
                        <w:rFonts w:hint="eastAsia"/>
                      </w:rPr>
                      <w:t>担保是否已经履行完毕</w:t>
                    </w:r>
                  </w:p>
                </w:tc>
              </w:sdtContent>
            </w:sdt>
            <w:sdt>
              <w:sdtPr>
                <w:tag w:val="_PLD_3adcf1d50e504a54949358562441ef7b"/>
                <w:id w:val="319701356"/>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B472CBC" w14:textId="77777777" w:rsidR="00C33987" w:rsidRDefault="00A814ED">
                    <w:pPr>
                      <w:autoSpaceDE w:val="0"/>
                      <w:autoSpaceDN w:val="0"/>
                      <w:adjustRightInd w:val="0"/>
                      <w:jc w:val="center"/>
                    </w:pPr>
                    <w:r>
                      <w:rPr>
                        <w:rFonts w:hint="eastAsia"/>
                      </w:rPr>
                      <w:t>担保是否逾期</w:t>
                    </w:r>
                  </w:p>
                </w:tc>
              </w:sdtContent>
            </w:sdt>
            <w:sdt>
              <w:sdtPr>
                <w:tag w:val="_PLD_3860b2e281fb4e30b2945d128cc96939"/>
                <w:id w:val="378437544"/>
                <w:lock w:val="sdtLocked"/>
              </w:sdtPr>
              <w:sdtEnd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48C025C" w14:textId="77777777" w:rsidR="00C33987" w:rsidRDefault="00A814ED">
                    <w:pPr>
                      <w:autoSpaceDE w:val="0"/>
                      <w:autoSpaceDN w:val="0"/>
                      <w:adjustRightInd w:val="0"/>
                      <w:jc w:val="center"/>
                    </w:pPr>
                    <w:r>
                      <w:rPr>
                        <w:rFonts w:hint="eastAsia"/>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63e29615db7e439fbe446447d9abc680"/>
                  <w:id w:val="-33587962"/>
                  <w:lock w:val="sdtLocked"/>
                </w:sdtPr>
                <w:sdtEndPr/>
                <w:sdtContent>
                  <w:p w14:paraId="6A4369FF" w14:textId="77777777" w:rsidR="00C33987" w:rsidRDefault="00A814ED">
                    <w:pPr>
                      <w:autoSpaceDE w:val="0"/>
                      <w:autoSpaceDN w:val="0"/>
                      <w:adjustRightInd w:val="0"/>
                      <w:jc w:val="center"/>
                    </w:pPr>
                    <w:r>
                      <w:rPr>
                        <w:rFonts w:hint="eastAsia"/>
                      </w:rPr>
                      <w:t>反担保情况</w:t>
                    </w:r>
                  </w:p>
                </w:sdtContent>
              </w:sdt>
            </w:tc>
            <w:sdt>
              <w:sdtPr>
                <w:tag w:val="_PLD_0f93b7a8a3684e3ba874246a93cd5173"/>
                <w:id w:val="-1063018931"/>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7464F07" w14:textId="77777777" w:rsidR="00C33987" w:rsidRDefault="00A814ED">
                    <w:pPr>
                      <w:autoSpaceDE w:val="0"/>
                      <w:autoSpaceDN w:val="0"/>
                      <w:adjustRightInd w:val="0"/>
                      <w:jc w:val="center"/>
                    </w:pPr>
                    <w:r>
                      <w:rPr>
                        <w:rFonts w:hint="eastAsia"/>
                      </w:rPr>
                      <w:t>是否为关联方担保</w:t>
                    </w:r>
                  </w:p>
                </w:tc>
              </w:sdtContent>
            </w:sdt>
            <w:sdt>
              <w:sdtPr>
                <w:tag w:val="_PLD_fd1e6b8b28d64a7ea7816d45bcfc0699"/>
                <w:id w:val="1134986503"/>
                <w:lock w:val="sdtLocked"/>
              </w:sdtPr>
              <w:sdtEndPr/>
              <w:sdtContent>
                <w:tc>
                  <w:tcPr>
                    <w:tcW w:w="304" w:type="pct"/>
                    <w:tcBorders>
                      <w:top w:val="single" w:sz="4" w:space="0" w:color="auto"/>
                      <w:left w:val="single" w:sz="4" w:space="0" w:color="auto"/>
                      <w:bottom w:val="single" w:sz="4" w:space="0" w:color="auto"/>
                    </w:tcBorders>
                    <w:shd w:val="clear" w:color="auto" w:fill="auto"/>
                    <w:vAlign w:val="center"/>
                  </w:tcPr>
                  <w:p w14:paraId="1F528EE5" w14:textId="77777777" w:rsidR="00C33987" w:rsidRDefault="00A814ED">
                    <w:pPr>
                      <w:autoSpaceDE w:val="0"/>
                      <w:autoSpaceDN w:val="0"/>
                      <w:adjustRightInd w:val="0"/>
                      <w:jc w:val="center"/>
                    </w:pPr>
                    <w:r>
                      <w:rPr>
                        <w:rFonts w:hint="eastAsia"/>
                      </w:rPr>
                      <w:t>关联</w:t>
                    </w:r>
                  </w:p>
                  <w:p w14:paraId="3D40A861" w14:textId="77777777" w:rsidR="00C33987" w:rsidRDefault="00A814ED">
                    <w:pPr>
                      <w:autoSpaceDE w:val="0"/>
                      <w:autoSpaceDN w:val="0"/>
                      <w:adjustRightInd w:val="0"/>
                      <w:jc w:val="center"/>
                    </w:pPr>
                    <w:r>
                      <w:rPr>
                        <w:rFonts w:hint="eastAsia"/>
                      </w:rPr>
                      <w:t>关系</w:t>
                    </w:r>
                  </w:p>
                </w:tc>
              </w:sdtContent>
            </w:sdt>
          </w:tr>
          <w:tr w:rsidR="00C33987" w14:paraId="5610616B" w14:textId="77777777" w:rsidTr="007A7E56">
            <w:trPr>
              <w:trHeight w:val="308"/>
            </w:trPr>
            <w:sdt>
              <w:sdtPr>
                <w:tag w:val="_PLD_d3f8496ab2aa4285bf776285bebe3438"/>
                <w:id w:val="22395537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738EB2E3" w14:textId="77777777" w:rsidR="00C33987" w:rsidRDefault="00A814ED">
                    <w:pPr>
                      <w:autoSpaceDE w:val="0"/>
                      <w:autoSpaceDN w:val="0"/>
                      <w:adjustRightInd w:val="0"/>
                    </w:pPr>
                    <w:r>
                      <w:rPr>
                        <w:rFonts w:hint="eastAsia"/>
                      </w:rPr>
                      <w:t>报告期内担保发生额合计（不包括对子公司的担保）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44719FE8" w14:textId="77777777" w:rsidR="00C33987" w:rsidRDefault="00C33987">
                <w:pPr>
                  <w:ind w:rightChars="40" w:right="84"/>
                  <w:jc w:val="right"/>
                </w:pPr>
              </w:p>
            </w:tc>
          </w:tr>
          <w:tr w:rsidR="00C33987" w14:paraId="5E1D9A04" w14:textId="77777777" w:rsidTr="007A7E56">
            <w:trPr>
              <w:trHeight w:val="308"/>
            </w:trPr>
            <w:sdt>
              <w:sdtPr>
                <w:tag w:val="_PLD_b55a1c0b2abc412094fcc159dfb3ecda"/>
                <w:id w:val="-1938353430"/>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4D76336A" w14:textId="77777777" w:rsidR="00C33987" w:rsidRDefault="00A814ED">
                    <w:pPr>
                      <w:autoSpaceDE w:val="0"/>
                      <w:autoSpaceDN w:val="0"/>
                      <w:adjustRightInd w:val="0"/>
                    </w:pPr>
                    <w:r>
                      <w:rPr>
                        <w:rFonts w:hint="eastAsia"/>
                      </w:rPr>
                      <w:t>报告期末担保余额合计（</w:t>
                    </w:r>
                    <w:r>
                      <w:t>A</w:t>
                    </w:r>
                    <w:r>
                      <w:rPr>
                        <w:rFonts w:hint="eastAsia"/>
                      </w:rPr>
                      <w:t>）（不包括对子公司的担保）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4A9F58C7" w14:textId="77777777" w:rsidR="00C33987" w:rsidRDefault="00C33987">
                <w:pPr>
                  <w:autoSpaceDE w:val="0"/>
                  <w:autoSpaceDN w:val="0"/>
                  <w:adjustRightInd w:val="0"/>
                  <w:ind w:rightChars="40" w:right="84"/>
                  <w:jc w:val="right"/>
                </w:pPr>
              </w:p>
            </w:tc>
          </w:tr>
          <w:tr w:rsidR="00C33987" w14:paraId="1583AE55" w14:textId="77777777" w:rsidTr="007A7E56">
            <w:trPr>
              <w:trHeight w:val="308"/>
            </w:trPr>
            <w:tc>
              <w:tcPr>
                <w:tcW w:w="5000" w:type="pct"/>
                <w:gridSpan w:val="16"/>
                <w:tcBorders>
                  <w:top w:val="single" w:sz="4" w:space="0" w:color="auto"/>
                  <w:bottom w:val="single" w:sz="4" w:space="0" w:color="auto"/>
                </w:tcBorders>
                <w:shd w:val="clear" w:color="auto" w:fill="auto"/>
                <w:vAlign w:val="center"/>
              </w:tcPr>
              <w:p w14:paraId="30AA6F7C" w14:textId="77777777" w:rsidR="00C33987" w:rsidRDefault="00096D1F">
                <w:pPr>
                  <w:autoSpaceDE w:val="0"/>
                  <w:autoSpaceDN w:val="0"/>
                  <w:adjustRightInd w:val="0"/>
                  <w:ind w:rightChars="40" w:right="84"/>
                  <w:jc w:val="center"/>
                </w:pPr>
                <w:sdt>
                  <w:sdtPr>
                    <w:rPr>
                      <w:rFonts w:hint="eastAsia"/>
                    </w:rPr>
                    <w:tag w:val="_PLD_05f81595191b432fba2f5467a459f70b"/>
                    <w:id w:val="-1319564499"/>
                    <w:lock w:val="sdtLocked"/>
                  </w:sdtPr>
                  <w:sdtEndPr/>
                  <w:sdtContent>
                    <w:r w:rsidR="00A814ED">
                      <w:rPr>
                        <w:rFonts w:hint="eastAsia"/>
                      </w:rPr>
                      <w:t>公司对子公司的担保情况</w:t>
                    </w:r>
                  </w:sdtContent>
                </w:sdt>
              </w:p>
            </w:tc>
          </w:tr>
          <w:tr w:rsidR="00C33987" w14:paraId="4684981D" w14:textId="77777777" w:rsidTr="007A7E56">
            <w:trPr>
              <w:trHeight w:val="308"/>
            </w:trPr>
            <w:sdt>
              <w:sdtPr>
                <w:tag w:val="_PLD_bd646052ed464f3aaf4411adbc884bb9"/>
                <w:id w:val="150994358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77C3B4E3" w14:textId="77777777" w:rsidR="00C33987" w:rsidRDefault="00A814ED">
                    <w:pPr>
                      <w:autoSpaceDE w:val="0"/>
                      <w:autoSpaceDN w:val="0"/>
                      <w:adjustRightInd w:val="0"/>
                      <w:ind w:rightChars="40" w:right="84"/>
                      <w:rPr>
                        <w:color w:val="FF0000"/>
                      </w:rPr>
                    </w:pPr>
                    <w:r>
                      <w:rPr>
                        <w:rFonts w:hint="eastAsia"/>
                      </w:rPr>
                      <w:t>报告期内对子公司担保发生额合计</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29FF69A5" w14:textId="100B01CA" w:rsidR="00C33987" w:rsidRDefault="00C83C0C">
                <w:pPr>
                  <w:ind w:rightChars="40" w:right="84"/>
                  <w:jc w:val="right"/>
                </w:pPr>
                <w:r>
                  <w:t>117,143,005.90</w:t>
                </w:r>
              </w:p>
            </w:tc>
          </w:tr>
          <w:tr w:rsidR="00C33987" w14:paraId="76007F19" w14:textId="77777777" w:rsidTr="007A7E56">
            <w:trPr>
              <w:trHeight w:val="308"/>
            </w:trPr>
            <w:sdt>
              <w:sdtPr>
                <w:tag w:val="_PLD_350c26e78409464a9a6fe0a9a4a2a65a"/>
                <w:id w:val="-111821170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67CC5AB6" w14:textId="77777777" w:rsidR="00C33987" w:rsidRDefault="00A814ED">
                    <w:pPr>
                      <w:autoSpaceDE w:val="0"/>
                      <w:autoSpaceDN w:val="0"/>
                      <w:adjustRightInd w:val="0"/>
                      <w:ind w:rightChars="40" w:right="84"/>
                      <w:rPr>
                        <w:color w:val="FF0000"/>
                      </w:rPr>
                    </w:pPr>
                    <w:r>
                      <w:rPr>
                        <w:rFonts w:hint="eastAsia"/>
                      </w:rPr>
                      <w:t>报告</w:t>
                    </w:r>
                    <w:proofErr w:type="gramStart"/>
                    <w:r>
                      <w:rPr>
                        <w:rFonts w:hint="eastAsia"/>
                      </w:rPr>
                      <w:t>期末对</w:t>
                    </w:r>
                    <w:proofErr w:type="gramEnd"/>
                    <w:r>
                      <w:rPr>
                        <w:rFonts w:hint="eastAsia"/>
                      </w:rPr>
                      <w:t>子公司担保余额合计（</w:t>
                    </w:r>
                    <w:r>
                      <w:t>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25C0F194" w14:textId="5F13E618" w:rsidR="00C33987" w:rsidRDefault="00C83C0C" w:rsidP="00C83C0C">
                <w:pPr>
                  <w:tabs>
                    <w:tab w:val="center" w:pos="2466"/>
                    <w:tab w:val="right" w:pos="4932"/>
                  </w:tabs>
                  <w:autoSpaceDE w:val="0"/>
                  <w:autoSpaceDN w:val="0"/>
                  <w:adjustRightInd w:val="0"/>
                  <w:ind w:rightChars="40" w:right="84"/>
                  <w:jc w:val="right"/>
                </w:pPr>
                <w:r>
                  <w:t>551,015,223.80</w:t>
                </w:r>
              </w:p>
            </w:tc>
          </w:tr>
          <w:tr w:rsidR="00C33987" w14:paraId="2FB3F307" w14:textId="77777777" w:rsidTr="007A7E56">
            <w:trPr>
              <w:trHeight w:val="308"/>
            </w:trPr>
            <w:sdt>
              <w:sdtPr>
                <w:tag w:val="_PLD_7934b7db222a4b859de67adddfbf4ea4"/>
                <w:id w:val="-1522073536"/>
                <w:lock w:val="sdtLocked"/>
              </w:sdtPr>
              <w:sdtEndPr/>
              <w:sdtContent>
                <w:tc>
                  <w:tcPr>
                    <w:tcW w:w="5000" w:type="pct"/>
                    <w:gridSpan w:val="16"/>
                    <w:tcBorders>
                      <w:top w:val="single" w:sz="4" w:space="0" w:color="auto"/>
                      <w:bottom w:val="single" w:sz="4" w:space="0" w:color="auto"/>
                    </w:tcBorders>
                    <w:shd w:val="clear" w:color="auto" w:fill="auto"/>
                    <w:vAlign w:val="center"/>
                  </w:tcPr>
                  <w:p w14:paraId="0C18D51A" w14:textId="77777777" w:rsidR="00C33987" w:rsidRDefault="00A814ED">
                    <w:pPr>
                      <w:autoSpaceDE w:val="0"/>
                      <w:autoSpaceDN w:val="0"/>
                      <w:adjustRightInd w:val="0"/>
                      <w:ind w:rightChars="40" w:right="84"/>
                      <w:jc w:val="center"/>
                    </w:pPr>
                    <w:r>
                      <w:rPr>
                        <w:rFonts w:hint="eastAsia"/>
                      </w:rPr>
                      <w:t>公司担保总额情况（包括对子公司的担保）</w:t>
                    </w:r>
                  </w:p>
                </w:tc>
              </w:sdtContent>
            </w:sdt>
          </w:tr>
          <w:tr w:rsidR="00C33987" w14:paraId="3E08AA8E" w14:textId="77777777" w:rsidTr="007A7E56">
            <w:trPr>
              <w:trHeight w:val="470"/>
            </w:trPr>
            <w:sdt>
              <w:sdtPr>
                <w:tag w:val="_PLD_6b0c4c002c694982b48e0ac72810185e"/>
                <w:id w:val="-76022533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257F304E" w14:textId="77777777" w:rsidR="00C33987" w:rsidRDefault="00A814ED">
                    <w:pPr>
                      <w:autoSpaceDE w:val="0"/>
                      <w:autoSpaceDN w:val="0"/>
                      <w:adjustRightInd w:val="0"/>
                      <w:ind w:rightChars="40" w:right="84"/>
                    </w:pPr>
                    <w:r>
                      <w:rPr>
                        <w:rFonts w:hint="eastAsia"/>
                      </w:rPr>
                      <w:t>担保总额（</w:t>
                    </w:r>
                    <w:r>
                      <w:t>A+B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1B6CF53B" w14:textId="196F1072" w:rsidR="00C33987" w:rsidRDefault="00C83C0C">
                <w:pPr>
                  <w:autoSpaceDE w:val="0"/>
                  <w:autoSpaceDN w:val="0"/>
                  <w:adjustRightInd w:val="0"/>
                  <w:ind w:rightChars="40" w:right="84"/>
                  <w:jc w:val="right"/>
                </w:pPr>
                <w:r>
                  <w:t>551,015,223.80</w:t>
                </w:r>
              </w:p>
            </w:tc>
          </w:tr>
          <w:tr w:rsidR="00C33987" w14:paraId="3B9D223C" w14:textId="77777777" w:rsidTr="007A7E56">
            <w:trPr>
              <w:trHeight w:val="308"/>
            </w:trPr>
            <w:sdt>
              <w:sdtPr>
                <w:tag w:val="_PLD_2d0f72aea87f48239298404a726330f6"/>
                <w:id w:val="637158476"/>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6D83E66B" w14:textId="77777777" w:rsidR="00C33987" w:rsidRDefault="00A814ED">
                    <w:pPr>
                      <w:autoSpaceDE w:val="0"/>
                      <w:autoSpaceDN w:val="0"/>
                      <w:adjustRightInd w:val="0"/>
                      <w:ind w:rightChars="40" w:right="84"/>
                    </w:pPr>
                    <w:r>
                      <w:rPr>
                        <w:rFonts w:hint="eastAsia"/>
                      </w:rPr>
                      <w:t>担保总额占公司净资产的比例</w:t>
                    </w:r>
                    <w: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782B9918" w14:textId="54D6A434" w:rsidR="00C33987" w:rsidRDefault="00C83C0C">
                <w:pPr>
                  <w:autoSpaceDE w:val="0"/>
                  <w:autoSpaceDN w:val="0"/>
                  <w:adjustRightInd w:val="0"/>
                  <w:ind w:rightChars="40" w:right="84"/>
                  <w:jc w:val="right"/>
                </w:pPr>
                <w:r>
                  <w:t>26.11</w:t>
                </w:r>
              </w:p>
            </w:tc>
          </w:tr>
          <w:tr w:rsidR="00C33987" w14:paraId="5B533019" w14:textId="77777777" w:rsidTr="007A7E56">
            <w:trPr>
              <w:trHeight w:val="308"/>
            </w:trPr>
            <w:sdt>
              <w:sdtPr>
                <w:rPr>
                  <w:rFonts w:ascii="宋体" w:hAnsi="宋体"/>
                </w:rPr>
                <w:tag w:val="_PLD_a773089c19754364bad6c8803a7c8022"/>
                <w:id w:val="985207684"/>
                <w:lock w:val="sdtLocked"/>
              </w:sdtPr>
              <w:sdtEndPr/>
              <w:sdtContent>
                <w:tc>
                  <w:tcPr>
                    <w:tcW w:w="5000" w:type="pct"/>
                    <w:gridSpan w:val="16"/>
                    <w:tcBorders>
                      <w:top w:val="single" w:sz="4" w:space="0" w:color="auto"/>
                      <w:bottom w:val="single" w:sz="4" w:space="0" w:color="auto"/>
                    </w:tcBorders>
                    <w:shd w:val="clear" w:color="auto" w:fill="auto"/>
                    <w:vAlign w:val="center"/>
                  </w:tcPr>
                  <w:p w14:paraId="16371CA9" w14:textId="77777777" w:rsidR="00C33987" w:rsidRDefault="00A814ED">
                    <w:pPr>
                      <w:pStyle w:val="aa"/>
                      <w:autoSpaceDE w:val="0"/>
                      <w:autoSpaceDN w:val="0"/>
                      <w:adjustRightInd w:val="0"/>
                      <w:ind w:rightChars="40" w:right="84"/>
                      <w:rPr>
                        <w:rFonts w:ascii="宋体" w:hAnsi="宋体"/>
                      </w:rPr>
                    </w:pPr>
                    <w:r>
                      <w:rPr>
                        <w:rFonts w:ascii="宋体" w:hAnsi="宋体" w:hint="eastAsia"/>
                      </w:rPr>
                      <w:t>其中：</w:t>
                    </w:r>
                  </w:p>
                </w:tc>
              </w:sdtContent>
            </w:sdt>
          </w:tr>
          <w:tr w:rsidR="00C33987" w14:paraId="0650DA75" w14:textId="77777777" w:rsidTr="007A7E56">
            <w:trPr>
              <w:trHeight w:val="308"/>
            </w:trPr>
            <w:sdt>
              <w:sdtPr>
                <w:tag w:val="_PLD_2b478682f6824384b68d5b0029a80fac"/>
                <w:id w:val="17546635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21690B79" w14:textId="77777777" w:rsidR="00C33987" w:rsidRDefault="00A814ED">
                    <w:pPr>
                      <w:autoSpaceDE w:val="0"/>
                      <w:autoSpaceDN w:val="0"/>
                      <w:adjustRightInd w:val="0"/>
                    </w:pPr>
                    <w:r>
                      <w:rPr>
                        <w:rFonts w:hint="eastAsia"/>
                      </w:rPr>
                      <w:t>为股东、实际控制人及其关联方提供担保的金额（</w:t>
                    </w:r>
                    <w:r>
                      <w:t>C</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55E9D302" w14:textId="77777777" w:rsidR="00C33987" w:rsidRDefault="00C33987">
                <w:pPr>
                  <w:ind w:rightChars="40" w:right="84"/>
                  <w:jc w:val="right"/>
                </w:pPr>
              </w:p>
            </w:tc>
          </w:tr>
          <w:tr w:rsidR="00C33987" w14:paraId="08236A50" w14:textId="77777777" w:rsidTr="007A7E56">
            <w:trPr>
              <w:trHeight w:val="308"/>
            </w:trPr>
            <w:sdt>
              <w:sdtPr>
                <w:tag w:val="_PLD_bd548a5f7dc24a60aa38273913ff7b9c"/>
                <w:id w:val="-1185130642"/>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66D96F1A" w14:textId="77777777" w:rsidR="00C33987" w:rsidRDefault="00A814ED">
                    <w:pPr>
                      <w:autoSpaceDE w:val="0"/>
                      <w:autoSpaceDN w:val="0"/>
                      <w:adjustRightInd w:val="0"/>
                    </w:pPr>
                    <w:r>
                      <w:rPr>
                        <w:rFonts w:hint="eastAsia"/>
                      </w:rPr>
                      <w:t>直接或间接为资产负债率超过</w:t>
                    </w:r>
                    <w:r>
                      <w:t>70</w:t>
                    </w:r>
                    <w:r>
                      <w:rPr>
                        <w:rFonts w:hint="eastAsia"/>
                      </w:rPr>
                      <w:t>%的被担保对象提供的债务担保金额（</w:t>
                    </w:r>
                    <w:r>
                      <w:t>D</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E8825EA" w14:textId="77777777" w:rsidR="00C33987" w:rsidRDefault="00C33987">
                <w:pPr>
                  <w:autoSpaceDE w:val="0"/>
                  <w:autoSpaceDN w:val="0"/>
                  <w:adjustRightInd w:val="0"/>
                  <w:ind w:rightChars="40" w:right="84"/>
                  <w:jc w:val="right"/>
                </w:pPr>
              </w:p>
            </w:tc>
          </w:tr>
          <w:tr w:rsidR="00C33987" w14:paraId="7B0305F8" w14:textId="77777777" w:rsidTr="007A7E56">
            <w:trPr>
              <w:trHeight w:val="308"/>
            </w:trPr>
            <w:sdt>
              <w:sdtPr>
                <w:tag w:val="_PLD_9d058e02099a4546a00404272905f4bd"/>
                <w:id w:val="-155448742"/>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51B22C8B" w14:textId="77777777" w:rsidR="00C33987" w:rsidRDefault="00A814ED">
                    <w:pPr>
                      <w:autoSpaceDE w:val="0"/>
                      <w:autoSpaceDN w:val="0"/>
                      <w:adjustRightInd w:val="0"/>
                    </w:pPr>
                    <w:r>
                      <w:rPr>
                        <w:rFonts w:hint="eastAsia"/>
                      </w:rPr>
                      <w:t>担保总额超过净资产</w:t>
                    </w:r>
                    <w:r>
                      <w:t>50</w:t>
                    </w:r>
                    <w:r>
                      <w:rPr>
                        <w:rFonts w:hint="eastAsia"/>
                      </w:rPr>
                      <w:t>%部分的金额（</w:t>
                    </w:r>
                    <w:r>
                      <w:t>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B63B427" w14:textId="77777777" w:rsidR="00C33987" w:rsidRDefault="00C33987">
                <w:pPr>
                  <w:ind w:rightChars="40" w:right="84"/>
                  <w:jc w:val="right"/>
                </w:pPr>
              </w:p>
            </w:tc>
          </w:tr>
          <w:tr w:rsidR="00C33987" w14:paraId="20492E40" w14:textId="77777777" w:rsidTr="007A7E56">
            <w:trPr>
              <w:trHeight w:val="308"/>
            </w:trPr>
            <w:sdt>
              <w:sdtPr>
                <w:tag w:val="_PLD_03da683ec4b5413c894077b5f513200f"/>
                <w:id w:val="39826483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3E08F813" w14:textId="77777777" w:rsidR="00C33987" w:rsidRDefault="00A814ED">
                    <w:pPr>
                      <w:autoSpaceDE w:val="0"/>
                      <w:autoSpaceDN w:val="0"/>
                      <w:adjustRightInd w:val="0"/>
                    </w:pPr>
                    <w:r>
                      <w:rPr>
                        <w:rFonts w:hint="eastAsia"/>
                      </w:rPr>
                      <w:t>上述三项担保金额合计（</w:t>
                    </w:r>
                    <w:r>
                      <w:t>C+D+E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7921C9D7" w14:textId="77777777" w:rsidR="00C33987" w:rsidRDefault="00C33987">
                <w:pPr>
                  <w:autoSpaceDE w:val="0"/>
                  <w:autoSpaceDN w:val="0"/>
                  <w:adjustRightInd w:val="0"/>
                  <w:ind w:rightChars="40" w:right="84"/>
                  <w:jc w:val="right"/>
                </w:pPr>
              </w:p>
            </w:tc>
          </w:tr>
          <w:tr w:rsidR="00C33987" w14:paraId="3140012B" w14:textId="77777777" w:rsidTr="007A7E56">
            <w:trPr>
              <w:trHeight w:val="308"/>
            </w:trPr>
            <w:sdt>
              <w:sdtPr>
                <w:rPr>
                  <w:rFonts w:ascii="宋体" w:hAnsi="宋体"/>
                </w:rPr>
                <w:tag w:val="_PLD_ae4f1a7cfa594de68497f7d16c7d80e5"/>
                <w:id w:val="-143509389"/>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32800B84" w14:textId="77777777" w:rsidR="00C33987" w:rsidRDefault="00A814ED">
                    <w:pPr>
                      <w:pStyle w:val="aa"/>
                      <w:autoSpaceDE w:val="0"/>
                      <w:autoSpaceDN w:val="0"/>
                      <w:adjustRightInd w:val="0"/>
                      <w:rPr>
                        <w:rFonts w:ascii="宋体" w:hAnsi="宋体"/>
                      </w:rPr>
                    </w:pPr>
                    <w:r>
                      <w:rPr>
                        <w:rFonts w:ascii="宋体" w:hAnsi="宋体" w:hint="eastAsia"/>
                      </w:rPr>
                      <w:t>未到期担保可能承担连带清偿责任说明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75469E9E" w14:textId="77777777" w:rsidR="00C33987" w:rsidRDefault="00C33987">
                <w:pPr>
                  <w:autoSpaceDE w:val="0"/>
                  <w:autoSpaceDN w:val="0"/>
                  <w:adjustRightInd w:val="0"/>
                </w:pPr>
              </w:p>
            </w:tc>
          </w:tr>
          <w:tr w:rsidR="00C33987" w14:paraId="7E9D459D" w14:textId="77777777" w:rsidTr="007A7E56">
            <w:trPr>
              <w:trHeight w:val="308"/>
            </w:trPr>
            <w:sdt>
              <w:sdtPr>
                <w:tag w:val="_PLD_88f88dacaff54d419c61ced0566505e9"/>
                <w:id w:val="-131479497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7F79AC81" w14:textId="77777777" w:rsidR="00C33987" w:rsidRDefault="00A814ED">
                    <w:pPr>
                      <w:autoSpaceDE w:val="0"/>
                      <w:autoSpaceDN w:val="0"/>
                      <w:adjustRightInd w:val="0"/>
                    </w:pPr>
                    <w:r>
                      <w:rPr>
                        <w:rFonts w:hint="eastAsia"/>
                      </w:rPr>
                      <w:t>担保情况说明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79DBC18D" w14:textId="77777777" w:rsidR="00C33987" w:rsidRDefault="00C33987">
                <w:pPr>
                  <w:autoSpaceDE w:val="0"/>
                  <w:autoSpaceDN w:val="0"/>
                  <w:adjustRightInd w:val="0"/>
                </w:pPr>
              </w:p>
            </w:tc>
          </w:tr>
        </w:tbl>
        <w:p w14:paraId="7284A0ED" w14:textId="77777777" w:rsidR="00C33987" w:rsidRDefault="00096D1F"/>
      </w:sdtContent>
    </w:sdt>
    <w:bookmarkEnd w:id="49" w:displacedByCustomXml="prev"/>
    <w:p w14:paraId="651E9EE7" w14:textId="77777777" w:rsidR="00C33987" w:rsidRDefault="00C33987">
      <w:pPr>
        <w:sectPr w:rsidR="00C33987" w:rsidSect="00F9523F">
          <w:pgSz w:w="16838" w:h="11906" w:orient="landscape"/>
          <w:pgMar w:top="1797" w:right="1525" w:bottom="1276" w:left="1440" w:header="851" w:footer="992" w:gutter="0"/>
          <w:cols w:space="425"/>
          <w:docGrid w:linePitch="312"/>
        </w:sectPr>
      </w:pPr>
    </w:p>
    <w:sdt>
      <w:sdtPr>
        <w:rPr>
          <w:rFonts w:ascii="宋体" w:hAnsi="宋体" w:cs="宋体"/>
          <w:b w:val="0"/>
          <w:bCs/>
          <w:kern w:val="0"/>
          <w:szCs w:val="21"/>
        </w:rPr>
        <w:alias w:val="模块:其他重大合同"/>
        <w:tag w:val="_SEC_e046194a1b604165ab4ac9dbd406e6b1"/>
        <w:id w:val="1197430623"/>
        <w:lock w:val="sdtLocked"/>
        <w:placeholder>
          <w:docPart w:val="GBC22222222222222222222222222222"/>
        </w:placeholder>
      </w:sdtPr>
      <w:sdtEndPr>
        <w:rPr>
          <w:rFonts w:hint="eastAsia"/>
        </w:rPr>
      </w:sdtEndPr>
      <w:sdtContent>
        <w:p w14:paraId="62C2F907" w14:textId="77777777" w:rsidR="00C33987" w:rsidRDefault="00A814ED">
          <w:pPr>
            <w:pStyle w:val="3"/>
            <w:numPr>
              <w:ilvl w:val="0"/>
              <w:numId w:val="110"/>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EndPr/>
          <w:sdtContent>
            <w:p w14:paraId="48697465" w14:textId="3A85D555" w:rsidR="00C33987"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sdtContent>
    </w:sdt>
    <w:bookmarkStart w:id="50" w:name="_Hlk74904700" w:displacedByCustomXml="next"/>
    <w:sdt>
      <w:sdtPr>
        <w:rPr>
          <w:rFonts w:ascii="宋体" w:hAnsi="宋体" w:cs="宋体"/>
          <w:b w:val="0"/>
          <w:bCs/>
          <w:kern w:val="0"/>
          <w:szCs w:val="24"/>
        </w:rPr>
        <w:alias w:val="模块:"/>
        <w:tag w:val="_SEC_82a7281a6dc544bea8ef97d430f7b6fc"/>
        <w:id w:val="-1718270627"/>
        <w:lock w:val="sdtLocked"/>
        <w:placeholder>
          <w:docPart w:val="GBC22222222222222222222222222222"/>
        </w:placeholder>
      </w:sdtPr>
      <w:sdtEndPr>
        <w:rPr>
          <w:szCs w:val="21"/>
        </w:rPr>
      </w:sdtEndPr>
      <w:sdtContent>
        <w:bookmarkStart w:id="51" w:name="_Hlk74820557" w:displacedByCustomXml="prev"/>
        <w:p w14:paraId="10A32A46" w14:textId="77777777" w:rsidR="00C33987" w:rsidRDefault="00A814ED">
          <w:pPr>
            <w:pStyle w:val="2"/>
            <w:numPr>
              <w:ilvl w:val="0"/>
              <w:numId w:val="116"/>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EndPr/>
          <w:sdtContent>
            <w:p w14:paraId="42274571" w14:textId="6EBF3735" w:rsidR="00C33987"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p w14:paraId="779FD89D" w14:textId="77777777" w:rsidR="00C33987" w:rsidRDefault="00096D1F"/>
        <w:bookmarkEnd w:id="51" w:displacedByCustomXml="next"/>
      </w:sdtContent>
    </w:sdt>
    <w:bookmarkEnd w:id="50" w:displacedByCustomXml="prev"/>
    <w:p w14:paraId="4A45F3B3" w14:textId="77777777" w:rsidR="00C33987" w:rsidRDefault="00C33987"/>
    <w:p w14:paraId="78A2ECD2" w14:textId="77777777" w:rsidR="00C33987" w:rsidRDefault="00A814ED">
      <w:pPr>
        <w:pStyle w:val="10"/>
        <w:numPr>
          <w:ilvl w:val="0"/>
          <w:numId w:val="3"/>
        </w:numPr>
        <w:rPr>
          <w:rFonts w:ascii="黑体" w:hAnsi="黑体"/>
        </w:rPr>
      </w:pPr>
      <w:bookmarkStart w:id="52" w:name="_Toc392233016"/>
      <w:bookmarkStart w:id="53" w:name="_Toc76114278"/>
      <w:r>
        <w:rPr>
          <w:rFonts w:ascii="黑体" w:hAnsi="黑体" w:hint="eastAsia"/>
        </w:rPr>
        <w:t>股份变动及股东情况</w:t>
      </w:r>
      <w:bookmarkEnd w:id="48"/>
      <w:bookmarkEnd w:id="52"/>
      <w:bookmarkEnd w:id="53"/>
    </w:p>
    <w:p w14:paraId="1D64297B" w14:textId="77777777" w:rsidR="00C33987" w:rsidRDefault="00A814ED">
      <w:pPr>
        <w:pStyle w:val="2"/>
        <w:numPr>
          <w:ilvl w:val="0"/>
          <w:numId w:val="1"/>
        </w:numPr>
        <w:spacing w:line="360" w:lineRule="auto"/>
        <w:ind w:left="422" w:hanging="422"/>
        <w:rPr>
          <w:rFonts w:ascii="宋体" w:hAnsi="宋体"/>
        </w:rPr>
      </w:pPr>
      <w:bookmarkStart w:id="54" w:name="_Toc342059476"/>
      <w:bookmarkStart w:id="55" w:name="_Toc342565989"/>
      <w:r>
        <w:rPr>
          <w:rFonts w:ascii="宋体" w:hAnsi="宋体"/>
        </w:rPr>
        <w:t>股</w:t>
      </w:r>
      <w:r>
        <w:rPr>
          <w:rFonts w:ascii="宋体" w:hAnsi="宋体" w:hint="eastAsia"/>
        </w:rPr>
        <w:t>本变动情况</w:t>
      </w:r>
      <w:bookmarkEnd w:id="54"/>
      <w:bookmarkEnd w:id="55"/>
    </w:p>
    <w:p w14:paraId="26980A75" w14:textId="77777777" w:rsidR="00C33987" w:rsidRDefault="00A814ED">
      <w:pPr>
        <w:pStyle w:val="3"/>
        <w:numPr>
          <w:ilvl w:val="1"/>
          <w:numId w:val="12"/>
        </w:numPr>
        <w:rPr>
          <w:rFonts w:ascii="宋体" w:hAnsi="宋体"/>
        </w:rPr>
      </w:pPr>
      <w:bookmarkStart w:id="56" w:name="_Toc342059477"/>
      <w:bookmarkStart w:id="57" w:name="_Toc342565990"/>
      <w:r>
        <w:rPr>
          <w:rFonts w:ascii="宋体" w:hAnsi="宋体" w:hint="eastAsia"/>
        </w:rPr>
        <w:t>股份变动情况表</w:t>
      </w:r>
      <w:bookmarkEnd w:id="56"/>
      <w:bookmarkEnd w:id="57"/>
    </w:p>
    <w:p w14:paraId="31D5FBE1" w14:textId="77777777" w:rsidR="00C33987" w:rsidRDefault="00A814ED">
      <w:pPr>
        <w:pStyle w:val="4"/>
        <w:numPr>
          <w:ilvl w:val="2"/>
          <w:numId w:val="13"/>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EndPr/>
      <w:sdtContent>
        <w:p w14:paraId="792CA440" w14:textId="77777777" w:rsidR="00C33987" w:rsidRDefault="00A814ED">
          <w:r>
            <w:rPr>
              <w:rFonts w:hint="eastAsia"/>
            </w:rPr>
            <w:t>报告期内，公司股份总数及股本结构未发生变化。</w:t>
          </w:r>
        </w:p>
      </w:sdtContent>
    </w:sdt>
    <w:p w14:paraId="40A63053" w14:textId="77777777" w:rsidR="00C33987" w:rsidRDefault="00C33987"/>
    <w:bookmarkStart w:id="58" w:name="_Toc342565996" w:displacedByCustomXml="next"/>
    <w:bookmarkStart w:id="59" w:name="_Toc342059483" w:displacedByCustomXml="next"/>
    <w:sdt>
      <w:sdtPr>
        <w:rPr>
          <w:rFonts w:ascii="宋体" w:hAnsi="宋体" w:cs="宋体"/>
          <w:b w:val="0"/>
          <w:bCs/>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1"/>
        </w:rPr>
      </w:sdtEndPr>
      <w:sdtContent>
        <w:p w14:paraId="4298AA68" w14:textId="77777777" w:rsidR="00C33987" w:rsidRDefault="00A814ED">
          <w:pPr>
            <w:pStyle w:val="4"/>
            <w:numPr>
              <w:ilvl w:val="2"/>
              <w:numId w:val="13"/>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EndPr/>
          <w:sdtContent>
            <w:p w14:paraId="025B120D" w14:textId="2285AC1F" w:rsidR="00C33987" w:rsidRDefault="00A814ED" w:rsidP="005446CF">
              <w:r>
                <w:fldChar w:fldCharType="begin"/>
              </w:r>
              <w:r w:rsidR="005446CF">
                <w:instrText xml:space="preserve"> MACROBUTTON  SnrToggleCheckbox □适用 </w:instrText>
              </w:r>
              <w:r>
                <w:fldChar w:fldCharType="end"/>
              </w:r>
              <w:r>
                <w:fldChar w:fldCharType="begin"/>
              </w:r>
              <w:r w:rsidR="005446CF">
                <w:instrText xml:space="preserve"> MACROBUTTON  SnrToggleCheckbox √不适用 </w:instrText>
              </w:r>
              <w:r>
                <w:fldChar w:fldCharType="end"/>
              </w:r>
            </w:p>
          </w:sdtContent>
        </w:sdt>
      </w:sdtContent>
    </w:sdt>
    <w:p w14:paraId="7AD02375" w14:textId="77777777" w:rsidR="00C33987" w:rsidRDefault="00C33987"/>
    <w:sdt>
      <w:sdtPr>
        <w:rPr>
          <w:rFonts w:ascii="宋体" w:hAnsi="宋体" w:cs="宋体"/>
          <w:b w:val="0"/>
          <w:bCs/>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szCs w:val="21"/>
        </w:rPr>
      </w:sdtEndPr>
      <w:sdtContent>
        <w:p w14:paraId="1DED3C30" w14:textId="77777777" w:rsidR="00C33987" w:rsidRDefault="00A814ED">
          <w:pPr>
            <w:pStyle w:val="4"/>
            <w:numPr>
              <w:ilvl w:val="2"/>
              <w:numId w:val="13"/>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EndPr/>
          <w:sdtContent>
            <w:p w14:paraId="52B71A4B" w14:textId="20A8C21A" w:rsidR="00C33987" w:rsidRDefault="00A814ED" w:rsidP="00B71785">
              <w:r>
                <w:fldChar w:fldCharType="begin"/>
              </w:r>
              <w:r w:rsidR="00B71785">
                <w:instrText xml:space="preserve"> MACROBUTTON  SnrToggleCheckbox □适用 </w:instrText>
              </w:r>
              <w:r>
                <w:fldChar w:fldCharType="end"/>
              </w:r>
              <w:r>
                <w:fldChar w:fldCharType="begin"/>
              </w:r>
              <w:r w:rsidR="00B71785">
                <w:instrText xml:space="preserve"> MACROBUTTON  SnrToggleCheckbox √不适用 </w:instrText>
              </w:r>
              <w:r>
                <w:fldChar w:fldCharType="end"/>
              </w:r>
            </w:p>
          </w:sdtContent>
        </w:sdt>
      </w:sdtContent>
    </w:sdt>
    <w:p w14:paraId="55788EEE" w14:textId="77777777" w:rsidR="00C33987" w:rsidRDefault="00C33987"/>
    <w:sdt>
      <w:sdtPr>
        <w:rPr>
          <w:rFonts w:ascii="宋体" w:hAnsi="宋体" w:cs="宋体"/>
          <w:b w:val="0"/>
          <w:bCs/>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1"/>
        </w:rPr>
      </w:sdtEndPr>
      <w:sdtContent>
        <w:p w14:paraId="0D101894" w14:textId="77777777" w:rsidR="00C33987" w:rsidRDefault="00A814ED">
          <w:pPr>
            <w:pStyle w:val="4"/>
            <w:numPr>
              <w:ilvl w:val="2"/>
              <w:numId w:val="13"/>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EndPr/>
          <w:sdtContent>
            <w:p w14:paraId="330388D9" w14:textId="54ADD102" w:rsidR="00C33987" w:rsidRDefault="00A814ED" w:rsidP="00B71785">
              <w:r>
                <w:fldChar w:fldCharType="begin"/>
              </w:r>
              <w:r w:rsidR="00B71785">
                <w:instrText xml:space="preserve"> MACROBUTTON  SnrToggleCheckbox □适用 </w:instrText>
              </w:r>
              <w:r>
                <w:fldChar w:fldCharType="end"/>
              </w:r>
              <w:r>
                <w:fldChar w:fldCharType="begin"/>
              </w:r>
              <w:r w:rsidR="00B71785">
                <w:instrText xml:space="preserve"> MACROBUTTON  SnrToggleCheckbox √不适用 </w:instrText>
              </w:r>
              <w:r>
                <w:fldChar w:fldCharType="end"/>
              </w:r>
            </w:p>
          </w:sdtContent>
        </w:sdt>
      </w:sdtContent>
    </w:sdt>
    <w:p w14:paraId="29A5B271" w14:textId="77777777" w:rsidR="00C33987" w:rsidRDefault="00C33987"/>
    <w:sdt>
      <w:sdtPr>
        <w:rPr>
          <w:rFonts w:ascii="宋体" w:hAnsi="宋体" w:cs="宋体"/>
          <w:b w:val="0"/>
          <w:bCs/>
          <w:kern w:val="0"/>
          <w:szCs w:val="24"/>
        </w:rPr>
        <w:alias w:val="模块:限售股份变动情况"/>
        <w:tag w:val="_SEC_71bda84d0fff4902850bfc37d3477fb7"/>
        <w:id w:val="-610973217"/>
        <w:lock w:val="sdtLocked"/>
        <w:placeholder>
          <w:docPart w:val="GBC22222222222222222222222222222"/>
        </w:placeholder>
      </w:sdtPr>
      <w:sdtEndPr>
        <w:rPr>
          <w:szCs w:val="21"/>
        </w:rPr>
      </w:sdtEndPr>
      <w:sdtContent>
        <w:p w14:paraId="54BB6913" w14:textId="77777777" w:rsidR="00C33987" w:rsidRDefault="00A814ED">
          <w:pPr>
            <w:pStyle w:val="3"/>
            <w:numPr>
              <w:ilvl w:val="1"/>
              <w:numId w:val="12"/>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EndPr/>
          <w:sdtContent>
            <w:p w14:paraId="5A59E6EF" w14:textId="6918A63D" w:rsidR="00C33987" w:rsidRDefault="00A814ED" w:rsidP="00B71785">
              <w:r>
                <w:fldChar w:fldCharType="begin"/>
              </w:r>
              <w:r w:rsidR="00B71785">
                <w:instrText xml:space="preserve"> MACROBUTTON  SnrToggleCheckbox □适用 </w:instrText>
              </w:r>
              <w:r>
                <w:fldChar w:fldCharType="end"/>
              </w:r>
              <w:r>
                <w:fldChar w:fldCharType="begin"/>
              </w:r>
              <w:r w:rsidR="00B71785">
                <w:instrText xml:space="preserve"> MACROBUTTON  SnrToggleCheckbox √不适用 </w:instrText>
              </w:r>
              <w:r>
                <w:fldChar w:fldCharType="end"/>
              </w:r>
            </w:p>
          </w:sdtContent>
        </w:sdt>
      </w:sdtContent>
    </w:sdt>
    <w:p w14:paraId="45FD4028" w14:textId="77777777" w:rsidR="00C33987" w:rsidRDefault="00A814ED">
      <w:pPr>
        <w:pStyle w:val="2"/>
        <w:numPr>
          <w:ilvl w:val="0"/>
          <w:numId w:val="1"/>
        </w:numPr>
        <w:spacing w:line="360" w:lineRule="auto"/>
        <w:ind w:left="422" w:hanging="422"/>
        <w:rPr>
          <w:rFonts w:ascii="宋体" w:hAnsi="宋体"/>
        </w:rPr>
      </w:pPr>
      <w:r>
        <w:rPr>
          <w:rFonts w:ascii="宋体" w:hAnsi="宋体"/>
        </w:rPr>
        <w:t>股东情况</w:t>
      </w:r>
      <w:bookmarkEnd w:id="59"/>
      <w:bookmarkEnd w:id="58"/>
    </w:p>
    <w:sdt>
      <w:sdtPr>
        <w:rPr>
          <w:rFonts w:ascii="宋体" w:hAnsi="宋体" w:cs="宋体"/>
          <w:b w:val="0"/>
          <w:bCs/>
          <w:kern w:val="0"/>
          <w:szCs w:val="22"/>
        </w:rPr>
        <w:alias w:val="模块:股东总数"/>
        <w:tag w:val="_GBC_ba0ac3b5d31347c0a620e3662112fa62"/>
        <w:id w:val="19905801"/>
        <w:lock w:val="sdtLocked"/>
        <w:placeholder>
          <w:docPart w:val="GBC22222222222222222222222222222"/>
        </w:placeholder>
      </w:sdtPr>
      <w:sdtEndPr>
        <w:rPr>
          <w:szCs w:val="21"/>
        </w:rPr>
      </w:sdtEndPr>
      <w:sdtContent>
        <w:p w14:paraId="1F931680" w14:textId="77777777" w:rsidR="00C33987" w:rsidRDefault="00A814ED">
          <w:pPr>
            <w:pStyle w:val="3"/>
            <w:numPr>
              <w:ilvl w:val="1"/>
              <w:numId w:val="14"/>
            </w:numPr>
            <w:rPr>
              <w:rFonts w:ascii="宋体" w:hAnsi="宋体"/>
            </w:rPr>
          </w:pPr>
          <w:r>
            <w:rPr>
              <w:rFonts w:ascii="宋体" w:hAnsi="宋体"/>
            </w:rPr>
            <w:t>股东总数：</w:t>
          </w:r>
        </w:p>
        <w:tbl>
          <w:tblPr>
            <w:tblStyle w:val="a7"/>
            <w:tblW w:w="0" w:type="auto"/>
            <w:tblLook w:val="04A0" w:firstRow="1" w:lastRow="0" w:firstColumn="1" w:lastColumn="0" w:noHBand="0" w:noVBand="1"/>
          </w:tblPr>
          <w:tblGrid>
            <w:gridCol w:w="5070"/>
            <w:gridCol w:w="3978"/>
          </w:tblGrid>
          <w:tr w:rsidR="00C33987" w14:paraId="16F01864" w14:textId="77777777" w:rsidTr="00310188">
            <w:sdt>
              <w:sdtPr>
                <w:tag w:val="_PLD_9206d6884981495295105158630a6172"/>
                <w:id w:val="-1960098505"/>
                <w:lock w:val="sdtLocked"/>
              </w:sdtPr>
              <w:sdtEndPr/>
              <w:sdtContent>
                <w:tc>
                  <w:tcPr>
                    <w:tcW w:w="5070" w:type="dxa"/>
                  </w:tcPr>
                  <w:p w14:paraId="68D2E96A" w14:textId="77777777" w:rsidR="00C33987" w:rsidRDefault="00A814ED">
                    <w:r>
                      <w:t>截至报告期末</w:t>
                    </w:r>
                    <w:r>
                      <w:rPr>
                        <w:rFonts w:hint="eastAsia"/>
                      </w:rPr>
                      <w:t>普通股</w:t>
                    </w:r>
                    <w:r>
                      <w:t>股东总数</w:t>
                    </w:r>
                    <w:r>
                      <w:t>(</w:t>
                    </w:r>
                    <w:r>
                      <w:t>户</w:t>
                    </w:r>
                    <w:r>
                      <w:t>)</w:t>
                    </w:r>
                  </w:p>
                </w:tc>
              </w:sdtContent>
            </w:sdt>
            <w:sdt>
              <w:sdtPr>
                <w:alias w:val="报告期末股东总数"/>
                <w:tag w:val="_GBC_9fd402ec66014f4e9716c7fdb0286bd2"/>
                <w:id w:val="19905797"/>
                <w:lock w:val="sdtLocked"/>
              </w:sdtPr>
              <w:sdtEndPr/>
              <w:sdtContent>
                <w:tc>
                  <w:tcPr>
                    <w:tcW w:w="3978" w:type="dxa"/>
                  </w:tcPr>
                  <w:p w14:paraId="7E517B32" w14:textId="6CCAFE3F" w:rsidR="00C33987" w:rsidRDefault="00C33B7A">
                    <w:pPr>
                      <w:jc w:val="right"/>
                    </w:pPr>
                    <w:r>
                      <w:t>45,479</w:t>
                    </w:r>
                  </w:p>
                </w:tc>
              </w:sdtContent>
            </w:sdt>
          </w:tr>
        </w:tbl>
        <w:p w14:paraId="6ACAEB52" w14:textId="77777777" w:rsidR="00C33987" w:rsidRDefault="00096D1F"/>
      </w:sdtContent>
    </w:sdt>
    <w:bookmarkStart w:id="60" w:name="_Toc342059485" w:displacedByCustomXml="next"/>
    <w:bookmarkStart w:id="61"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szCs w:val="21"/>
        </w:rPr>
      </w:sdtEndPr>
      <w:sdtContent>
        <w:bookmarkEnd w:id="61" w:displacedByCustomXml="prev"/>
        <w:bookmarkEnd w:id="60" w:displacedByCustomXml="prev"/>
        <w:p w14:paraId="05B2A699" w14:textId="77777777" w:rsidR="00C33987" w:rsidRDefault="00A814ED">
          <w:pPr>
            <w:pStyle w:val="3"/>
            <w:numPr>
              <w:ilvl w:val="1"/>
              <w:numId w:val="14"/>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14:paraId="31ADEE29" w14:textId="77777777" w:rsidR="00C33987" w:rsidRDefault="00A814ED">
          <w:pPr>
            <w:jc w:val="right"/>
          </w:pPr>
          <w:r>
            <w:t>单位：</w:t>
          </w:r>
          <w:sdt>
            <w:sdtPr>
              <w:rPr>
                <w:bCs w:val="0"/>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rPr>
                <w:t>股</w:t>
              </w:r>
            </w:sdtContent>
          </w:sdt>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463"/>
            <w:gridCol w:w="1669"/>
            <w:gridCol w:w="741"/>
            <w:gridCol w:w="838"/>
            <w:gridCol w:w="820"/>
            <w:gridCol w:w="652"/>
            <w:gridCol w:w="70"/>
            <w:gridCol w:w="1371"/>
          </w:tblGrid>
          <w:tr w:rsidR="00C33987" w14:paraId="3CC75BF7" w14:textId="77777777" w:rsidTr="00ED7F69">
            <w:trPr>
              <w:cantSplit/>
            </w:trPr>
            <w:sdt>
              <w:sdtPr>
                <w:rPr>
                  <w:rFonts w:ascii="宋体" w:hAnsi="宋体"/>
                </w:rPr>
                <w:tag w:val="_PLD_3038da138bad4905b589aeba821a8575"/>
                <w:id w:val="846446123"/>
                <w:lock w:val="sdtLocked"/>
              </w:sdtPr>
              <w:sdtEndPr/>
              <w:sdtContent>
                <w:tc>
                  <w:tcPr>
                    <w:tcW w:w="10632" w:type="dxa"/>
                    <w:gridSpan w:val="9"/>
                    <w:shd w:val="clear" w:color="auto" w:fill="auto"/>
                    <w:vAlign w:val="center"/>
                  </w:tcPr>
                  <w:p w14:paraId="789665AB" w14:textId="77777777" w:rsidR="00C33987" w:rsidRDefault="00A814ED">
                    <w:pPr>
                      <w:pStyle w:val="aa"/>
                      <w:jc w:val="center"/>
                      <w:rPr>
                        <w:rFonts w:ascii="宋体" w:hAnsi="宋体"/>
                      </w:rPr>
                    </w:pPr>
                    <w:r>
                      <w:rPr>
                        <w:rFonts w:ascii="宋体" w:hAnsi="宋体"/>
                      </w:rPr>
                      <w:t>前十名股东持股情况</w:t>
                    </w:r>
                  </w:p>
                </w:tc>
              </w:sdtContent>
            </w:sdt>
          </w:tr>
          <w:tr w:rsidR="00BA49C1" w14:paraId="3518321E" w14:textId="77777777" w:rsidTr="00ED7F69">
            <w:trPr>
              <w:cantSplit/>
            </w:trPr>
            <w:sdt>
              <w:sdtPr>
                <w:tag w:val="_PLD_80eda5ca76254dc1b950ed7de7dc5885"/>
                <w:id w:val="-841007058"/>
                <w:lock w:val="sdtLocked"/>
              </w:sdtPr>
              <w:sdtEndPr/>
              <w:sdtContent>
                <w:tc>
                  <w:tcPr>
                    <w:tcW w:w="3008" w:type="dxa"/>
                    <w:vMerge w:val="restart"/>
                    <w:shd w:val="clear" w:color="auto" w:fill="auto"/>
                    <w:vAlign w:val="center"/>
                  </w:tcPr>
                  <w:p w14:paraId="471FDC89" w14:textId="77777777" w:rsidR="00C33987" w:rsidRDefault="00A814ED">
                    <w:pPr>
                      <w:jc w:val="center"/>
                    </w:pPr>
                    <w:r>
                      <w:t>股东名称</w:t>
                    </w:r>
                  </w:p>
                  <w:p w14:paraId="2C5C4A63" w14:textId="77777777" w:rsidR="00C33987" w:rsidRDefault="00A814ED">
                    <w:pPr>
                      <w:jc w:val="center"/>
                    </w:pPr>
                    <w:r>
                      <w:rPr>
                        <w:rFonts w:hint="eastAsia"/>
                      </w:rPr>
                      <w:t>（全称）</w:t>
                    </w:r>
                  </w:p>
                </w:tc>
              </w:sdtContent>
            </w:sdt>
            <w:sdt>
              <w:sdtPr>
                <w:tag w:val="_PLD_ca2ffd3fc186426e98aac562ecc1ba54"/>
                <w:id w:val="2052337961"/>
                <w:lock w:val="sdtLocked"/>
              </w:sdtPr>
              <w:sdtEndPr/>
              <w:sdtContent>
                <w:tc>
                  <w:tcPr>
                    <w:tcW w:w="1463" w:type="dxa"/>
                    <w:vMerge w:val="restart"/>
                    <w:shd w:val="clear" w:color="auto" w:fill="auto"/>
                    <w:vAlign w:val="center"/>
                  </w:tcPr>
                  <w:p w14:paraId="6B9E90E7" w14:textId="77777777" w:rsidR="00C33987" w:rsidRDefault="00A814ED">
                    <w:pPr>
                      <w:jc w:val="center"/>
                    </w:pPr>
                    <w:r>
                      <w:t>报告期内增减</w:t>
                    </w:r>
                  </w:p>
                </w:tc>
              </w:sdtContent>
            </w:sdt>
            <w:sdt>
              <w:sdtPr>
                <w:tag w:val="_PLD_084006d53bec42bea9418fc4576a1210"/>
                <w:id w:val="1193110991"/>
                <w:lock w:val="sdtLocked"/>
              </w:sdtPr>
              <w:sdtEndPr/>
              <w:sdtContent>
                <w:tc>
                  <w:tcPr>
                    <w:tcW w:w="1669" w:type="dxa"/>
                    <w:vMerge w:val="restart"/>
                    <w:shd w:val="clear" w:color="auto" w:fill="auto"/>
                    <w:vAlign w:val="center"/>
                  </w:tcPr>
                  <w:p w14:paraId="3D29DF0F" w14:textId="77777777" w:rsidR="00C33987" w:rsidRDefault="00A814ED">
                    <w:pPr>
                      <w:jc w:val="center"/>
                    </w:pPr>
                    <w:r>
                      <w:t>期末持股数量</w:t>
                    </w:r>
                  </w:p>
                </w:tc>
              </w:sdtContent>
            </w:sdt>
            <w:sdt>
              <w:sdtPr>
                <w:tag w:val="_PLD_f27008de77ee4b27b35e2ae22d35699c"/>
                <w:id w:val="96686492"/>
                <w:lock w:val="sdtLocked"/>
              </w:sdtPr>
              <w:sdtEndPr/>
              <w:sdtContent>
                <w:tc>
                  <w:tcPr>
                    <w:tcW w:w="0" w:type="auto"/>
                    <w:vMerge w:val="restart"/>
                    <w:shd w:val="clear" w:color="auto" w:fill="auto"/>
                    <w:vAlign w:val="center"/>
                  </w:tcPr>
                  <w:p w14:paraId="0A5F2715" w14:textId="77777777" w:rsidR="00C33987" w:rsidRDefault="00A814ED">
                    <w:pPr>
                      <w:jc w:val="center"/>
                    </w:pPr>
                    <w:r>
                      <w:t>比例(%)</w:t>
                    </w:r>
                  </w:p>
                </w:tc>
              </w:sdtContent>
            </w:sdt>
            <w:sdt>
              <w:sdtPr>
                <w:rPr>
                  <w:rFonts w:ascii="宋体" w:hAnsi="宋体"/>
                </w:rPr>
                <w:tag w:val="_PLD_34fcc5fa9a414555bef1b48aa74c8135"/>
                <w:id w:val="467557269"/>
                <w:lock w:val="sdtLocked"/>
              </w:sdtPr>
              <w:sdtEndPr/>
              <w:sdtContent>
                <w:tc>
                  <w:tcPr>
                    <w:tcW w:w="838" w:type="dxa"/>
                    <w:vMerge w:val="restart"/>
                    <w:shd w:val="clear" w:color="auto" w:fill="auto"/>
                    <w:vAlign w:val="center"/>
                  </w:tcPr>
                  <w:p w14:paraId="7F6B01EE" w14:textId="77777777" w:rsidR="00C33987" w:rsidRDefault="00A814ED">
                    <w:pPr>
                      <w:pStyle w:val="af9"/>
                      <w:rPr>
                        <w:rFonts w:ascii="宋体" w:hAnsi="宋体"/>
                        <w:bCs w:val="0"/>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1135949785"/>
                <w:lock w:val="sdtLocked"/>
              </w:sdtPr>
              <w:sdtEndPr/>
              <w:sdtContent>
                <w:tc>
                  <w:tcPr>
                    <w:tcW w:w="1472" w:type="dxa"/>
                    <w:gridSpan w:val="2"/>
                    <w:shd w:val="clear" w:color="auto" w:fill="auto"/>
                    <w:vAlign w:val="center"/>
                  </w:tcPr>
                  <w:p w14:paraId="4735F53B" w14:textId="77777777" w:rsidR="00C33987" w:rsidRDefault="00A814ED">
                    <w:pPr>
                      <w:jc w:val="center"/>
                    </w:pPr>
                    <w:r>
                      <w:t>质押</w:t>
                    </w:r>
                    <w:r>
                      <w:rPr>
                        <w:rFonts w:hint="eastAsia"/>
                      </w:rPr>
                      <w:t>、标记</w:t>
                    </w:r>
                    <w:r>
                      <w:t>或冻结情况</w:t>
                    </w:r>
                  </w:p>
                </w:tc>
              </w:sdtContent>
            </w:sdt>
            <w:sdt>
              <w:sdtPr>
                <w:tag w:val="_PLD_2228ecf4db6a4362bff11fe1e2d3c903"/>
                <w:id w:val="-403290804"/>
                <w:lock w:val="sdtLocked"/>
              </w:sdtPr>
              <w:sdtEndPr/>
              <w:sdtContent>
                <w:tc>
                  <w:tcPr>
                    <w:tcW w:w="1441" w:type="dxa"/>
                    <w:gridSpan w:val="2"/>
                    <w:vMerge w:val="restart"/>
                    <w:shd w:val="clear" w:color="auto" w:fill="auto"/>
                    <w:vAlign w:val="center"/>
                  </w:tcPr>
                  <w:p w14:paraId="7C0DB651" w14:textId="77777777" w:rsidR="00C33987" w:rsidRDefault="00A814ED">
                    <w:pPr>
                      <w:jc w:val="center"/>
                    </w:pPr>
                    <w:r>
                      <w:t>股东性质</w:t>
                    </w:r>
                  </w:p>
                </w:tc>
              </w:sdtContent>
            </w:sdt>
          </w:tr>
          <w:tr w:rsidR="00BA49C1" w14:paraId="60547264" w14:textId="77777777" w:rsidTr="00ED7F69">
            <w:trPr>
              <w:cantSplit/>
            </w:trPr>
            <w:tc>
              <w:tcPr>
                <w:tcW w:w="3008" w:type="dxa"/>
                <w:vMerge/>
                <w:tcBorders>
                  <w:bottom w:val="single" w:sz="4" w:space="0" w:color="auto"/>
                </w:tcBorders>
                <w:shd w:val="clear" w:color="auto" w:fill="auto"/>
                <w:vAlign w:val="center"/>
              </w:tcPr>
              <w:p w14:paraId="7C4789ED" w14:textId="77777777" w:rsidR="00C33987" w:rsidRDefault="00C33987">
                <w:pPr>
                  <w:jc w:val="center"/>
                </w:pPr>
              </w:p>
            </w:tc>
            <w:tc>
              <w:tcPr>
                <w:tcW w:w="1463" w:type="dxa"/>
                <w:vMerge/>
                <w:tcBorders>
                  <w:bottom w:val="single" w:sz="4" w:space="0" w:color="auto"/>
                </w:tcBorders>
                <w:shd w:val="clear" w:color="auto" w:fill="auto"/>
                <w:vAlign w:val="center"/>
              </w:tcPr>
              <w:p w14:paraId="5F8351EA" w14:textId="77777777" w:rsidR="00C33987" w:rsidRDefault="00C33987">
                <w:pPr>
                  <w:jc w:val="center"/>
                </w:pPr>
              </w:p>
            </w:tc>
            <w:tc>
              <w:tcPr>
                <w:tcW w:w="1669" w:type="dxa"/>
                <w:vMerge/>
                <w:tcBorders>
                  <w:bottom w:val="single" w:sz="4" w:space="0" w:color="auto"/>
                </w:tcBorders>
                <w:shd w:val="clear" w:color="auto" w:fill="auto"/>
                <w:vAlign w:val="center"/>
              </w:tcPr>
              <w:p w14:paraId="4BEA71EC" w14:textId="77777777" w:rsidR="00C33987" w:rsidRDefault="00C33987">
                <w:pPr>
                  <w:jc w:val="center"/>
                </w:pPr>
              </w:p>
            </w:tc>
            <w:tc>
              <w:tcPr>
                <w:tcW w:w="0" w:type="auto"/>
                <w:vMerge/>
                <w:tcBorders>
                  <w:bottom w:val="single" w:sz="4" w:space="0" w:color="auto"/>
                </w:tcBorders>
                <w:shd w:val="clear" w:color="auto" w:fill="auto"/>
                <w:vAlign w:val="center"/>
              </w:tcPr>
              <w:p w14:paraId="7C21447F" w14:textId="77777777" w:rsidR="00C33987" w:rsidRDefault="00C33987">
                <w:pPr>
                  <w:jc w:val="center"/>
                </w:pPr>
              </w:p>
            </w:tc>
            <w:tc>
              <w:tcPr>
                <w:tcW w:w="838" w:type="dxa"/>
                <w:vMerge/>
                <w:tcBorders>
                  <w:bottom w:val="single" w:sz="4" w:space="0" w:color="auto"/>
                </w:tcBorders>
                <w:shd w:val="clear" w:color="auto" w:fill="auto"/>
                <w:vAlign w:val="center"/>
              </w:tcPr>
              <w:p w14:paraId="234DAD35" w14:textId="77777777" w:rsidR="00C33987" w:rsidRDefault="00C33987">
                <w:pPr>
                  <w:jc w:val="center"/>
                </w:pPr>
              </w:p>
            </w:tc>
            <w:sdt>
              <w:sdtPr>
                <w:tag w:val="_PLD_45bf36a531de47beb596ebacadac576a"/>
                <w:id w:val="-689143455"/>
                <w:lock w:val="sdtLocked"/>
              </w:sdtPr>
              <w:sdtEndPr/>
              <w:sdtContent>
                <w:tc>
                  <w:tcPr>
                    <w:tcW w:w="820" w:type="dxa"/>
                    <w:tcBorders>
                      <w:bottom w:val="single" w:sz="4" w:space="0" w:color="auto"/>
                    </w:tcBorders>
                    <w:shd w:val="clear" w:color="auto" w:fill="auto"/>
                    <w:vAlign w:val="center"/>
                  </w:tcPr>
                  <w:p w14:paraId="75FA8179" w14:textId="77777777" w:rsidR="00C33987" w:rsidRDefault="00A814ED">
                    <w:pPr>
                      <w:jc w:val="center"/>
                    </w:pPr>
                    <w:r>
                      <w:t>股份状态</w:t>
                    </w:r>
                  </w:p>
                </w:tc>
              </w:sdtContent>
            </w:sdt>
            <w:sdt>
              <w:sdtPr>
                <w:tag w:val="_PLD_bea7397233604f859f8d14f2ae0a0417"/>
                <w:id w:val="-853648442"/>
                <w:lock w:val="sdtLocked"/>
              </w:sdtPr>
              <w:sdtEndPr/>
              <w:sdtContent>
                <w:tc>
                  <w:tcPr>
                    <w:tcW w:w="0" w:type="auto"/>
                    <w:tcBorders>
                      <w:bottom w:val="single" w:sz="4" w:space="0" w:color="auto"/>
                    </w:tcBorders>
                    <w:shd w:val="clear" w:color="auto" w:fill="auto"/>
                    <w:vAlign w:val="center"/>
                  </w:tcPr>
                  <w:p w14:paraId="2645FA24" w14:textId="77777777" w:rsidR="00C33987" w:rsidRDefault="00A814ED">
                    <w:pPr>
                      <w:jc w:val="center"/>
                    </w:pPr>
                    <w:r>
                      <w:t>数量</w:t>
                    </w:r>
                  </w:p>
                </w:tc>
              </w:sdtContent>
            </w:sdt>
            <w:tc>
              <w:tcPr>
                <w:tcW w:w="1441" w:type="dxa"/>
                <w:gridSpan w:val="2"/>
                <w:vMerge/>
                <w:shd w:val="clear" w:color="auto" w:fill="auto"/>
                <w:vAlign w:val="center"/>
              </w:tcPr>
              <w:p w14:paraId="659A023B" w14:textId="77777777" w:rsidR="00C33987" w:rsidRDefault="00C33987">
                <w:pPr>
                  <w:jc w:val="center"/>
                </w:pPr>
              </w:p>
            </w:tc>
          </w:tr>
          <w:sdt>
            <w:sdtPr>
              <w:alias w:val="前十名股东持股情况"/>
              <w:tag w:val="_GBC_5fc8eaeeffc7456eb1a09687db3d4206"/>
              <w:id w:val="18561682"/>
              <w:lock w:val="sdtLocked"/>
              <w:placeholder>
                <w:docPart w:val="09E65EA3EDE74BE1A373A820D8FF005E"/>
              </w:placeholder>
            </w:sdtPr>
            <w:sdtEndPr>
              <w:rPr>
                <w:color w:val="FF9900"/>
              </w:rPr>
            </w:sdtEndPr>
            <w:sdtContent>
              <w:tr w:rsidR="00BA49C1" w14:paraId="4C1B2705" w14:textId="77777777" w:rsidTr="00ED7F69">
                <w:trPr>
                  <w:cantSplit/>
                </w:trPr>
                <w:tc>
                  <w:tcPr>
                    <w:tcW w:w="3008" w:type="dxa"/>
                    <w:shd w:val="clear" w:color="auto" w:fill="auto"/>
                    <w:vAlign w:val="center"/>
                  </w:tcPr>
                  <w:p w14:paraId="22B541D1" w14:textId="09DB495C" w:rsidR="00D1789F" w:rsidRPr="005A06FA" w:rsidRDefault="00D1789F" w:rsidP="00D1789F">
                    <w:r w:rsidRPr="005A06FA">
                      <w:rPr>
                        <w:rFonts w:hint="eastAsia"/>
                      </w:rPr>
                      <w:t>中国水务投资有限公司</w:t>
                    </w:r>
                  </w:p>
                </w:tc>
                <w:tc>
                  <w:tcPr>
                    <w:tcW w:w="1463" w:type="dxa"/>
                    <w:shd w:val="clear" w:color="auto" w:fill="auto"/>
                    <w:vAlign w:val="center"/>
                  </w:tcPr>
                  <w:p w14:paraId="1EAAC073" w14:textId="7E190A08" w:rsidR="00D1789F" w:rsidRDefault="00612DFD" w:rsidP="00D1789F">
                    <w:pPr>
                      <w:jc w:val="right"/>
                    </w:pPr>
                    <w:r>
                      <w:rPr>
                        <w:rFonts w:hint="eastAsia"/>
                      </w:rPr>
                      <w:t>0</w:t>
                    </w:r>
                  </w:p>
                </w:tc>
                <w:tc>
                  <w:tcPr>
                    <w:tcW w:w="1669" w:type="dxa"/>
                    <w:shd w:val="clear" w:color="auto" w:fill="auto"/>
                    <w:vAlign w:val="center"/>
                  </w:tcPr>
                  <w:p w14:paraId="17A5C73C" w14:textId="033A466A" w:rsidR="00D1789F" w:rsidRDefault="00D1789F" w:rsidP="00D1789F">
                    <w:pPr>
                      <w:jc w:val="right"/>
                    </w:pPr>
                    <w:r>
                      <w:t>118,436,629</w:t>
                    </w:r>
                  </w:p>
                </w:tc>
                <w:tc>
                  <w:tcPr>
                    <w:tcW w:w="0" w:type="auto"/>
                    <w:shd w:val="clear" w:color="auto" w:fill="auto"/>
                    <w:vAlign w:val="center"/>
                  </w:tcPr>
                  <w:p w14:paraId="4DD8F8E6" w14:textId="75142723" w:rsidR="00D1789F" w:rsidRDefault="00D1789F" w:rsidP="00D1789F">
                    <w:pPr>
                      <w:jc w:val="right"/>
                    </w:pPr>
                    <w:r w:rsidRPr="00444F03">
                      <w:t>33.55</w:t>
                    </w:r>
                  </w:p>
                </w:tc>
                <w:tc>
                  <w:tcPr>
                    <w:tcW w:w="838" w:type="dxa"/>
                    <w:shd w:val="clear" w:color="auto" w:fill="auto"/>
                    <w:vAlign w:val="center"/>
                  </w:tcPr>
                  <w:p w14:paraId="17D180ED" w14:textId="231502F3" w:rsidR="00D1789F" w:rsidRDefault="00FE0916" w:rsidP="00D1789F">
                    <w:pPr>
                      <w:jc w:val="right"/>
                    </w:pPr>
                    <w:r>
                      <w:rPr>
                        <w:rFonts w:hint="eastAsia"/>
                      </w:rPr>
                      <w:t>0</w:t>
                    </w:r>
                  </w:p>
                </w:tc>
                <w:sdt>
                  <w:sdtPr>
                    <w:alias w:val="前十名股东持有股份状态"/>
                    <w:tag w:val="_GBC_d5194108b2a8481e94140819dbdc5afe"/>
                    <w:id w:val="1856167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5B4BB0C1" w14:textId="5CD59F9F" w:rsidR="00D1789F" w:rsidRDefault="00FE0916" w:rsidP="00D1789F">
                        <w:pPr>
                          <w:jc w:val="center"/>
                          <w:rPr>
                            <w:color w:val="FF9900"/>
                          </w:rPr>
                        </w:pPr>
                        <w:r>
                          <w:t>无</w:t>
                        </w:r>
                      </w:p>
                    </w:tc>
                  </w:sdtContent>
                </w:sdt>
                <w:tc>
                  <w:tcPr>
                    <w:tcW w:w="0" w:type="auto"/>
                    <w:shd w:val="clear" w:color="auto" w:fill="auto"/>
                    <w:vAlign w:val="center"/>
                  </w:tcPr>
                  <w:p w14:paraId="01C8BFD9" w14:textId="77777777" w:rsidR="00D1789F" w:rsidRDefault="00D1789F" w:rsidP="00D1789F">
                    <w:pPr>
                      <w:jc w:val="right"/>
                    </w:pPr>
                  </w:p>
                </w:tc>
                <w:sdt>
                  <w:sdtPr>
                    <w:alias w:val="前十名股东的股东性质"/>
                    <w:tag w:val="_GBC_71380bc899eb4b9781e95e37e7a1e221"/>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0D74923F" w14:textId="10CB726D" w:rsidR="00D1789F" w:rsidRDefault="00FE0916" w:rsidP="00D1789F">
                        <w:pPr>
                          <w:rPr>
                            <w:color w:val="FF9900"/>
                          </w:rPr>
                        </w:pPr>
                        <w:r>
                          <w:t>国有法人</w:t>
                        </w:r>
                      </w:p>
                    </w:tc>
                  </w:sdtContent>
                </w:sdt>
              </w:tr>
            </w:sdtContent>
          </w:sdt>
          <w:sdt>
            <w:sdtPr>
              <w:alias w:val="前十名股东持股情况"/>
              <w:tag w:val="_GBC_5fc8eaeeffc7456eb1a09687db3d4206"/>
              <w:id w:val="1058589370"/>
              <w:lock w:val="sdtLocked"/>
              <w:placeholder>
                <w:docPart w:val="09E65EA3EDE74BE1A373A820D8FF005E"/>
              </w:placeholder>
            </w:sdtPr>
            <w:sdtEndPr>
              <w:rPr>
                <w:color w:val="FF9900"/>
              </w:rPr>
            </w:sdtEndPr>
            <w:sdtContent>
              <w:tr w:rsidR="00BA49C1" w14:paraId="70ED7D6D" w14:textId="77777777" w:rsidTr="00ED7F69">
                <w:trPr>
                  <w:cantSplit/>
                </w:trPr>
                <w:tc>
                  <w:tcPr>
                    <w:tcW w:w="3008" w:type="dxa"/>
                    <w:shd w:val="clear" w:color="auto" w:fill="auto"/>
                    <w:vAlign w:val="center"/>
                  </w:tcPr>
                  <w:p w14:paraId="48B4DB22" w14:textId="4B76A84E" w:rsidR="00D1789F" w:rsidRPr="005A06FA" w:rsidRDefault="00D1789F" w:rsidP="00D1789F">
                    <w:r w:rsidRPr="005A06FA">
                      <w:rPr>
                        <w:rFonts w:hint="eastAsia"/>
                      </w:rPr>
                      <w:t>浙江省新能源投资集团股份有限公司</w:t>
                    </w:r>
                  </w:p>
                </w:tc>
                <w:tc>
                  <w:tcPr>
                    <w:tcW w:w="1463" w:type="dxa"/>
                    <w:shd w:val="clear" w:color="auto" w:fill="auto"/>
                    <w:vAlign w:val="center"/>
                  </w:tcPr>
                  <w:p w14:paraId="5D478BE7" w14:textId="5B383581" w:rsidR="00D1789F" w:rsidRDefault="00C33B7A" w:rsidP="00D1789F">
                    <w:pPr>
                      <w:jc w:val="right"/>
                    </w:pPr>
                    <w:r>
                      <w:t>-</w:t>
                    </w:r>
                    <w:r w:rsidR="00612DFD">
                      <w:t>21,129,700</w:t>
                    </w:r>
                  </w:p>
                </w:tc>
                <w:tc>
                  <w:tcPr>
                    <w:tcW w:w="1669" w:type="dxa"/>
                    <w:shd w:val="clear" w:color="auto" w:fill="auto"/>
                    <w:vAlign w:val="center"/>
                  </w:tcPr>
                  <w:p w14:paraId="1CCF13FB" w14:textId="7440CF17" w:rsidR="00D1789F" w:rsidRDefault="00D1789F" w:rsidP="00D1789F">
                    <w:pPr>
                      <w:jc w:val="right"/>
                    </w:pPr>
                    <w:r>
                      <w:t>68,672,472</w:t>
                    </w:r>
                  </w:p>
                </w:tc>
                <w:tc>
                  <w:tcPr>
                    <w:tcW w:w="0" w:type="auto"/>
                    <w:shd w:val="clear" w:color="auto" w:fill="auto"/>
                    <w:vAlign w:val="center"/>
                  </w:tcPr>
                  <w:p w14:paraId="4F3E4FB6" w14:textId="212E70E3" w:rsidR="00D1789F" w:rsidRDefault="00D1789F" w:rsidP="00D1789F">
                    <w:pPr>
                      <w:jc w:val="right"/>
                    </w:pPr>
                    <w:r w:rsidRPr="00444F03">
                      <w:t>19.45</w:t>
                    </w:r>
                  </w:p>
                </w:tc>
                <w:tc>
                  <w:tcPr>
                    <w:tcW w:w="838" w:type="dxa"/>
                    <w:shd w:val="clear" w:color="auto" w:fill="auto"/>
                    <w:vAlign w:val="center"/>
                  </w:tcPr>
                  <w:p w14:paraId="2484D68E" w14:textId="781ED6C7" w:rsidR="00D1789F" w:rsidRDefault="00FE0916" w:rsidP="00D1789F">
                    <w:pPr>
                      <w:jc w:val="right"/>
                    </w:pPr>
                    <w:r>
                      <w:rPr>
                        <w:rFonts w:hint="eastAsia"/>
                      </w:rPr>
                      <w:t>0</w:t>
                    </w:r>
                  </w:p>
                </w:tc>
                <w:sdt>
                  <w:sdtPr>
                    <w:alias w:val="前十名股东持有股份状态"/>
                    <w:tag w:val="_GBC_d5194108b2a8481e94140819dbdc5afe"/>
                    <w:id w:val="-183537051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1727CC79" w14:textId="2447555C" w:rsidR="00D1789F" w:rsidRDefault="00FE0916" w:rsidP="00D1789F">
                        <w:pPr>
                          <w:jc w:val="center"/>
                          <w:rPr>
                            <w:color w:val="FF9900"/>
                          </w:rPr>
                        </w:pPr>
                        <w:r>
                          <w:t>无</w:t>
                        </w:r>
                      </w:p>
                    </w:tc>
                  </w:sdtContent>
                </w:sdt>
                <w:tc>
                  <w:tcPr>
                    <w:tcW w:w="0" w:type="auto"/>
                    <w:shd w:val="clear" w:color="auto" w:fill="auto"/>
                    <w:vAlign w:val="center"/>
                  </w:tcPr>
                  <w:p w14:paraId="6CDBEAFD" w14:textId="77777777" w:rsidR="00D1789F" w:rsidRDefault="00D1789F" w:rsidP="00D1789F">
                    <w:pPr>
                      <w:jc w:val="right"/>
                    </w:pPr>
                  </w:p>
                </w:tc>
                <w:sdt>
                  <w:sdtPr>
                    <w:alias w:val="前十名股东的股东性质"/>
                    <w:tag w:val="_GBC_71380bc899eb4b9781e95e37e7a1e221"/>
                    <w:id w:val="-17030083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4BD2CC1E" w14:textId="67B4E113" w:rsidR="00D1789F" w:rsidRDefault="00FE0916" w:rsidP="00D1789F">
                        <w:pPr>
                          <w:rPr>
                            <w:color w:val="FF9900"/>
                          </w:rPr>
                        </w:pPr>
                        <w:r>
                          <w:t>国有法人</w:t>
                        </w:r>
                      </w:p>
                    </w:tc>
                  </w:sdtContent>
                </w:sdt>
              </w:tr>
            </w:sdtContent>
          </w:sdt>
          <w:sdt>
            <w:sdtPr>
              <w:alias w:val="前十名股东持股情况"/>
              <w:tag w:val="_GBC_5fc8eaeeffc7456eb1a09687db3d4206"/>
              <w:id w:val="1540391945"/>
              <w:lock w:val="sdtLocked"/>
              <w:placeholder>
                <w:docPart w:val="AB8D79CCDF4F4DCDBA05D7D3684CFE21"/>
              </w:placeholder>
            </w:sdtPr>
            <w:sdtEndPr>
              <w:rPr>
                <w:color w:val="FF9900"/>
              </w:rPr>
            </w:sdtEndPr>
            <w:sdtContent>
              <w:tr w:rsidR="00BA49C1" w14:paraId="3A3DF7D9" w14:textId="77777777" w:rsidTr="00ED7F69">
                <w:trPr>
                  <w:cantSplit/>
                </w:trPr>
                <w:tc>
                  <w:tcPr>
                    <w:tcW w:w="3008" w:type="dxa"/>
                    <w:shd w:val="clear" w:color="auto" w:fill="auto"/>
                    <w:vAlign w:val="center"/>
                  </w:tcPr>
                  <w:p w14:paraId="61F1B954" w14:textId="04DD73F6" w:rsidR="00D1789F" w:rsidRPr="005A06FA" w:rsidRDefault="00D1789F" w:rsidP="00D1789F">
                    <w:r w:rsidRPr="005A06FA">
                      <w:rPr>
                        <w:rFonts w:hint="eastAsia"/>
                      </w:rPr>
                      <w:t>钱江硅谷控股有限责任公司</w:t>
                    </w:r>
                  </w:p>
                </w:tc>
                <w:tc>
                  <w:tcPr>
                    <w:tcW w:w="1463" w:type="dxa"/>
                    <w:shd w:val="clear" w:color="auto" w:fill="auto"/>
                    <w:vAlign w:val="center"/>
                  </w:tcPr>
                  <w:p w14:paraId="115FB9BD" w14:textId="55E0850B" w:rsidR="00D1789F" w:rsidRDefault="00612DFD" w:rsidP="00D1789F">
                    <w:pPr>
                      <w:jc w:val="right"/>
                    </w:pPr>
                    <w:r>
                      <w:rPr>
                        <w:rFonts w:hint="eastAsia"/>
                      </w:rPr>
                      <w:t>0</w:t>
                    </w:r>
                  </w:p>
                </w:tc>
                <w:tc>
                  <w:tcPr>
                    <w:tcW w:w="1669" w:type="dxa"/>
                    <w:shd w:val="clear" w:color="auto" w:fill="auto"/>
                    <w:vAlign w:val="center"/>
                  </w:tcPr>
                  <w:p w14:paraId="2065428E" w14:textId="3505710E" w:rsidR="00D1789F" w:rsidRDefault="00D1789F" w:rsidP="00D1789F">
                    <w:pPr>
                      <w:jc w:val="right"/>
                    </w:pPr>
                    <w:r>
                      <w:t>22,729,832</w:t>
                    </w:r>
                  </w:p>
                </w:tc>
                <w:tc>
                  <w:tcPr>
                    <w:tcW w:w="0" w:type="auto"/>
                    <w:shd w:val="clear" w:color="auto" w:fill="auto"/>
                    <w:vAlign w:val="center"/>
                  </w:tcPr>
                  <w:p w14:paraId="67B71295" w14:textId="0DAD8205" w:rsidR="00D1789F" w:rsidRDefault="00D1789F" w:rsidP="00D1789F">
                    <w:pPr>
                      <w:jc w:val="right"/>
                    </w:pPr>
                    <w:r w:rsidRPr="00444F03">
                      <w:t>6.44</w:t>
                    </w:r>
                  </w:p>
                </w:tc>
                <w:tc>
                  <w:tcPr>
                    <w:tcW w:w="838" w:type="dxa"/>
                    <w:shd w:val="clear" w:color="auto" w:fill="auto"/>
                    <w:vAlign w:val="center"/>
                  </w:tcPr>
                  <w:p w14:paraId="7550C587" w14:textId="52227A77" w:rsidR="00D1789F" w:rsidRDefault="00FE0916" w:rsidP="00D1789F">
                    <w:pPr>
                      <w:jc w:val="right"/>
                    </w:pPr>
                    <w:r>
                      <w:rPr>
                        <w:rFonts w:hint="eastAsia"/>
                      </w:rPr>
                      <w:t>0</w:t>
                    </w:r>
                  </w:p>
                </w:tc>
                <w:sdt>
                  <w:sdtPr>
                    <w:alias w:val="前十名股东持有股份状态"/>
                    <w:tag w:val="_GBC_d5194108b2a8481e94140819dbdc5afe"/>
                    <w:id w:val="-172821720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36B6BF5C" w14:textId="776B5F03" w:rsidR="00D1789F" w:rsidRDefault="00FE0916" w:rsidP="00D1789F">
                        <w:pPr>
                          <w:jc w:val="center"/>
                          <w:rPr>
                            <w:color w:val="FF9900"/>
                          </w:rPr>
                        </w:pPr>
                        <w:r>
                          <w:t>无</w:t>
                        </w:r>
                      </w:p>
                    </w:tc>
                  </w:sdtContent>
                </w:sdt>
                <w:tc>
                  <w:tcPr>
                    <w:tcW w:w="0" w:type="auto"/>
                    <w:shd w:val="clear" w:color="auto" w:fill="auto"/>
                    <w:vAlign w:val="center"/>
                  </w:tcPr>
                  <w:p w14:paraId="1BD7F4E1" w14:textId="77777777" w:rsidR="00D1789F" w:rsidRDefault="00D1789F" w:rsidP="00D1789F">
                    <w:pPr>
                      <w:jc w:val="right"/>
                    </w:pPr>
                  </w:p>
                </w:tc>
                <w:sdt>
                  <w:sdtPr>
                    <w:alias w:val="前十名股东的股东性质"/>
                    <w:tag w:val="_GBC_71380bc899eb4b9781e95e37e7a1e221"/>
                    <w:id w:val="13654862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46DA2804" w14:textId="1F69C426" w:rsidR="00D1789F" w:rsidRDefault="00FE0916" w:rsidP="00D1789F">
                        <w:pPr>
                          <w:rPr>
                            <w:color w:val="FF9900"/>
                          </w:rPr>
                        </w:pPr>
                        <w:r>
                          <w:t>国有法人</w:t>
                        </w:r>
                      </w:p>
                    </w:tc>
                  </w:sdtContent>
                </w:sdt>
              </w:tr>
            </w:sdtContent>
          </w:sdt>
          <w:sdt>
            <w:sdtPr>
              <w:alias w:val="前十名股东持股情况"/>
              <w:tag w:val="_GBC_5fc8eaeeffc7456eb1a09687db3d4206"/>
              <w:id w:val="1698811682"/>
              <w:lock w:val="sdtLocked"/>
              <w:placeholder>
                <w:docPart w:val="AB8D79CCDF4F4DCDBA05D7D3684CFE21"/>
              </w:placeholder>
            </w:sdtPr>
            <w:sdtEndPr>
              <w:rPr>
                <w:color w:val="FF9900"/>
              </w:rPr>
            </w:sdtEndPr>
            <w:sdtContent>
              <w:tr w:rsidR="00BA49C1" w14:paraId="7A1DA94A" w14:textId="77777777" w:rsidTr="00ED7F69">
                <w:trPr>
                  <w:cantSplit/>
                </w:trPr>
                <w:tc>
                  <w:tcPr>
                    <w:tcW w:w="3008" w:type="dxa"/>
                    <w:shd w:val="clear" w:color="auto" w:fill="auto"/>
                    <w:vAlign w:val="center"/>
                  </w:tcPr>
                  <w:p w14:paraId="765A03DD" w14:textId="3E4677F2" w:rsidR="00D1789F" w:rsidRDefault="00D1789F" w:rsidP="00D1789F">
                    <w:r w:rsidRPr="005A06FA">
                      <w:rPr>
                        <w:rFonts w:hint="eastAsia"/>
                      </w:rPr>
                      <w:t>浙江省水电实业公司</w:t>
                    </w:r>
                  </w:p>
                </w:tc>
                <w:tc>
                  <w:tcPr>
                    <w:tcW w:w="1463" w:type="dxa"/>
                    <w:shd w:val="clear" w:color="auto" w:fill="auto"/>
                    <w:vAlign w:val="center"/>
                  </w:tcPr>
                  <w:p w14:paraId="765332C9" w14:textId="215CD8DB" w:rsidR="00D1789F" w:rsidRDefault="00612DFD" w:rsidP="00D1789F">
                    <w:pPr>
                      <w:jc w:val="right"/>
                    </w:pPr>
                    <w:r>
                      <w:rPr>
                        <w:rFonts w:hint="eastAsia"/>
                      </w:rPr>
                      <w:t>0</w:t>
                    </w:r>
                  </w:p>
                </w:tc>
                <w:tc>
                  <w:tcPr>
                    <w:tcW w:w="1669" w:type="dxa"/>
                    <w:shd w:val="clear" w:color="auto" w:fill="auto"/>
                    <w:vAlign w:val="center"/>
                  </w:tcPr>
                  <w:p w14:paraId="70D052CF" w14:textId="69967179" w:rsidR="00D1789F" w:rsidRDefault="00D1789F" w:rsidP="00D1789F">
                    <w:pPr>
                      <w:jc w:val="right"/>
                    </w:pPr>
                    <w:r>
                      <w:t>16,077,044</w:t>
                    </w:r>
                  </w:p>
                </w:tc>
                <w:tc>
                  <w:tcPr>
                    <w:tcW w:w="0" w:type="auto"/>
                    <w:shd w:val="clear" w:color="auto" w:fill="auto"/>
                    <w:vAlign w:val="center"/>
                  </w:tcPr>
                  <w:p w14:paraId="0305D0E7" w14:textId="5461AD37" w:rsidR="00D1789F" w:rsidRDefault="00D1789F" w:rsidP="00D1789F">
                    <w:pPr>
                      <w:jc w:val="right"/>
                    </w:pPr>
                    <w:r w:rsidRPr="00444F03">
                      <w:t>4.55</w:t>
                    </w:r>
                  </w:p>
                </w:tc>
                <w:tc>
                  <w:tcPr>
                    <w:tcW w:w="838" w:type="dxa"/>
                    <w:shd w:val="clear" w:color="auto" w:fill="auto"/>
                    <w:vAlign w:val="center"/>
                  </w:tcPr>
                  <w:p w14:paraId="112BF195" w14:textId="0FC10FE9" w:rsidR="00D1789F" w:rsidRDefault="00FE0916" w:rsidP="00D1789F">
                    <w:pPr>
                      <w:jc w:val="right"/>
                    </w:pPr>
                    <w:r>
                      <w:rPr>
                        <w:rFonts w:hint="eastAsia"/>
                      </w:rPr>
                      <w:t>0</w:t>
                    </w:r>
                  </w:p>
                </w:tc>
                <w:sdt>
                  <w:sdtPr>
                    <w:alias w:val="前十名股东持有股份状态"/>
                    <w:tag w:val="_GBC_d5194108b2a8481e94140819dbdc5afe"/>
                    <w:id w:val="-120817810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5DDF956E" w14:textId="5452D176" w:rsidR="00D1789F" w:rsidRDefault="00FE0916" w:rsidP="00D1789F">
                        <w:pPr>
                          <w:jc w:val="center"/>
                          <w:rPr>
                            <w:color w:val="FF9900"/>
                          </w:rPr>
                        </w:pPr>
                        <w:r>
                          <w:t>无</w:t>
                        </w:r>
                      </w:p>
                    </w:tc>
                  </w:sdtContent>
                </w:sdt>
                <w:tc>
                  <w:tcPr>
                    <w:tcW w:w="0" w:type="auto"/>
                    <w:shd w:val="clear" w:color="auto" w:fill="auto"/>
                    <w:vAlign w:val="center"/>
                  </w:tcPr>
                  <w:p w14:paraId="6574858F" w14:textId="77777777" w:rsidR="00D1789F" w:rsidRDefault="00D1789F" w:rsidP="00D1789F">
                    <w:pPr>
                      <w:jc w:val="right"/>
                    </w:pPr>
                  </w:p>
                </w:tc>
                <w:sdt>
                  <w:sdtPr>
                    <w:alias w:val="前十名股东的股东性质"/>
                    <w:tag w:val="_GBC_71380bc899eb4b9781e95e37e7a1e221"/>
                    <w:id w:val="9307812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4234AEAB" w14:textId="2894448B" w:rsidR="00D1789F" w:rsidRDefault="00FE0916" w:rsidP="00D1789F">
                        <w:pPr>
                          <w:rPr>
                            <w:color w:val="FF9900"/>
                          </w:rPr>
                        </w:pPr>
                        <w:r>
                          <w:t>国有法人</w:t>
                        </w:r>
                      </w:p>
                    </w:tc>
                  </w:sdtContent>
                </w:sdt>
              </w:tr>
            </w:sdtContent>
          </w:sdt>
          <w:sdt>
            <w:sdtPr>
              <w:alias w:val="前十名股东持股情况"/>
              <w:tag w:val="_GBC_5fc8eaeeffc7456eb1a09687db3d4206"/>
              <w:id w:val="-1331909515"/>
              <w:lock w:val="sdtLocked"/>
              <w:placeholder>
                <w:docPart w:val="AB8D79CCDF4F4DCDBA05D7D3684CFE21"/>
              </w:placeholder>
            </w:sdtPr>
            <w:sdtEndPr>
              <w:rPr>
                <w:color w:val="FF9900"/>
              </w:rPr>
            </w:sdtEndPr>
            <w:sdtContent>
              <w:tr w:rsidR="00BA49C1" w14:paraId="176786D0" w14:textId="77777777" w:rsidTr="00ED7F69">
                <w:trPr>
                  <w:cantSplit/>
                </w:trPr>
                <w:tc>
                  <w:tcPr>
                    <w:tcW w:w="3008" w:type="dxa"/>
                    <w:shd w:val="clear" w:color="auto" w:fill="auto"/>
                    <w:vAlign w:val="center"/>
                  </w:tcPr>
                  <w:p w14:paraId="5EF46D8C" w14:textId="572B88FC" w:rsidR="00D1789F" w:rsidRDefault="00D1789F" w:rsidP="00D1789F">
                    <w:r w:rsidRPr="005A06FA">
                      <w:rPr>
                        <w:rFonts w:hint="eastAsia"/>
                      </w:rPr>
                      <w:t>叶德资</w:t>
                    </w:r>
                  </w:p>
                </w:tc>
                <w:tc>
                  <w:tcPr>
                    <w:tcW w:w="1463" w:type="dxa"/>
                    <w:shd w:val="clear" w:color="auto" w:fill="auto"/>
                    <w:vAlign w:val="center"/>
                  </w:tcPr>
                  <w:p w14:paraId="621B82D4" w14:textId="638CE3AF" w:rsidR="00D1789F" w:rsidRDefault="002B1103" w:rsidP="00D1789F">
                    <w:pPr>
                      <w:jc w:val="right"/>
                    </w:pPr>
                    <w:r>
                      <w:rPr>
                        <w:rFonts w:hint="eastAsia"/>
                      </w:rPr>
                      <w:t>0</w:t>
                    </w:r>
                  </w:p>
                </w:tc>
                <w:tc>
                  <w:tcPr>
                    <w:tcW w:w="1669" w:type="dxa"/>
                    <w:shd w:val="clear" w:color="auto" w:fill="auto"/>
                    <w:vAlign w:val="center"/>
                  </w:tcPr>
                  <w:p w14:paraId="5476D93A" w14:textId="1A5A0E80" w:rsidR="00D1789F" w:rsidRDefault="00D1789F" w:rsidP="00D1789F">
                    <w:pPr>
                      <w:jc w:val="right"/>
                    </w:pPr>
                    <w:r>
                      <w:t>1,769,642</w:t>
                    </w:r>
                  </w:p>
                </w:tc>
                <w:tc>
                  <w:tcPr>
                    <w:tcW w:w="0" w:type="auto"/>
                    <w:shd w:val="clear" w:color="auto" w:fill="auto"/>
                    <w:vAlign w:val="center"/>
                  </w:tcPr>
                  <w:p w14:paraId="6E787A95" w14:textId="423F080C" w:rsidR="00D1789F" w:rsidRDefault="00D1789F" w:rsidP="00D1789F">
                    <w:pPr>
                      <w:jc w:val="right"/>
                    </w:pPr>
                    <w:r w:rsidRPr="00444F03">
                      <w:t>0.50</w:t>
                    </w:r>
                  </w:p>
                </w:tc>
                <w:tc>
                  <w:tcPr>
                    <w:tcW w:w="838" w:type="dxa"/>
                    <w:shd w:val="clear" w:color="auto" w:fill="auto"/>
                    <w:vAlign w:val="center"/>
                  </w:tcPr>
                  <w:p w14:paraId="1F039147" w14:textId="7C8C079A" w:rsidR="00D1789F" w:rsidRDefault="00FE0916" w:rsidP="00D1789F">
                    <w:pPr>
                      <w:jc w:val="right"/>
                    </w:pPr>
                    <w:r>
                      <w:rPr>
                        <w:rFonts w:hint="eastAsia"/>
                      </w:rPr>
                      <w:t>0</w:t>
                    </w:r>
                  </w:p>
                </w:tc>
                <w:sdt>
                  <w:sdtPr>
                    <w:alias w:val="前十名股东持有股份状态"/>
                    <w:tag w:val="_GBC_d5194108b2a8481e94140819dbdc5afe"/>
                    <w:id w:val="-121812437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66E9210A" w14:textId="312173F4" w:rsidR="00D1789F" w:rsidRDefault="00FE0916" w:rsidP="00D1789F">
                        <w:pPr>
                          <w:jc w:val="center"/>
                          <w:rPr>
                            <w:color w:val="FF9900"/>
                          </w:rPr>
                        </w:pPr>
                        <w:r>
                          <w:t>未知</w:t>
                        </w:r>
                      </w:p>
                    </w:tc>
                  </w:sdtContent>
                </w:sdt>
                <w:tc>
                  <w:tcPr>
                    <w:tcW w:w="0" w:type="auto"/>
                    <w:shd w:val="clear" w:color="auto" w:fill="auto"/>
                    <w:vAlign w:val="center"/>
                  </w:tcPr>
                  <w:p w14:paraId="18A56B14" w14:textId="77777777" w:rsidR="00D1789F" w:rsidRDefault="00D1789F" w:rsidP="00D1789F">
                    <w:pPr>
                      <w:jc w:val="right"/>
                    </w:pPr>
                  </w:p>
                </w:tc>
                <w:sdt>
                  <w:sdtPr>
                    <w:alias w:val="前十名股东的股东性质"/>
                    <w:tag w:val="_GBC_71380bc899eb4b9781e95e37e7a1e221"/>
                    <w:id w:val="-5369713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1D09AE11" w14:textId="03883D46" w:rsidR="00D1789F" w:rsidRDefault="00FE0916" w:rsidP="00D1789F">
                        <w:pPr>
                          <w:rPr>
                            <w:color w:val="FF9900"/>
                          </w:rPr>
                        </w:pPr>
                        <w:r>
                          <w:t>其他</w:t>
                        </w:r>
                      </w:p>
                    </w:tc>
                  </w:sdtContent>
                </w:sdt>
              </w:tr>
            </w:sdtContent>
          </w:sdt>
          <w:sdt>
            <w:sdtPr>
              <w:alias w:val="前十名股东持股情况"/>
              <w:tag w:val="_GBC_5fc8eaeeffc7456eb1a09687db3d4206"/>
              <w:id w:val="636766321"/>
              <w:lock w:val="sdtLocked"/>
              <w:placeholder>
                <w:docPart w:val="AB8D79CCDF4F4DCDBA05D7D3684CFE21"/>
              </w:placeholder>
            </w:sdtPr>
            <w:sdtEndPr>
              <w:rPr>
                <w:color w:val="FF9900"/>
              </w:rPr>
            </w:sdtEndPr>
            <w:sdtContent>
              <w:tr w:rsidR="00BA49C1" w14:paraId="12B674D1" w14:textId="77777777" w:rsidTr="00ED7F69">
                <w:trPr>
                  <w:cantSplit/>
                </w:trPr>
                <w:tc>
                  <w:tcPr>
                    <w:tcW w:w="3008" w:type="dxa"/>
                    <w:shd w:val="clear" w:color="auto" w:fill="auto"/>
                    <w:vAlign w:val="center"/>
                  </w:tcPr>
                  <w:p w14:paraId="79AB9BB9" w14:textId="34978CE0" w:rsidR="00D1789F" w:rsidRDefault="00D1789F" w:rsidP="00D1789F">
                    <w:r w:rsidRPr="005A06FA">
                      <w:rPr>
                        <w:rFonts w:hint="eastAsia"/>
                      </w:rPr>
                      <w:t>高建勇</w:t>
                    </w:r>
                  </w:p>
                </w:tc>
                <w:tc>
                  <w:tcPr>
                    <w:tcW w:w="1463" w:type="dxa"/>
                    <w:shd w:val="clear" w:color="auto" w:fill="auto"/>
                    <w:vAlign w:val="center"/>
                  </w:tcPr>
                  <w:p w14:paraId="4781F0F5" w14:textId="7F1DF3E0" w:rsidR="00D1789F" w:rsidRDefault="002B1103" w:rsidP="00D1789F">
                    <w:pPr>
                      <w:jc w:val="right"/>
                    </w:pPr>
                    <w:r>
                      <w:rPr>
                        <w:rFonts w:hint="eastAsia"/>
                      </w:rPr>
                      <w:t>8</w:t>
                    </w:r>
                    <w:r>
                      <w:t>00</w:t>
                    </w:r>
                  </w:p>
                </w:tc>
                <w:tc>
                  <w:tcPr>
                    <w:tcW w:w="1669" w:type="dxa"/>
                    <w:shd w:val="clear" w:color="auto" w:fill="auto"/>
                    <w:vAlign w:val="center"/>
                  </w:tcPr>
                  <w:p w14:paraId="5F05BE72" w14:textId="00D00163" w:rsidR="00D1789F" w:rsidRDefault="00D1789F" w:rsidP="00D1789F">
                    <w:pPr>
                      <w:jc w:val="right"/>
                    </w:pPr>
                    <w:r>
                      <w:t>1,542,905</w:t>
                    </w:r>
                  </w:p>
                </w:tc>
                <w:tc>
                  <w:tcPr>
                    <w:tcW w:w="0" w:type="auto"/>
                    <w:shd w:val="clear" w:color="auto" w:fill="auto"/>
                    <w:vAlign w:val="center"/>
                  </w:tcPr>
                  <w:p w14:paraId="7A67F447" w14:textId="072491E0" w:rsidR="00D1789F" w:rsidRDefault="00D1789F" w:rsidP="00D1789F">
                    <w:pPr>
                      <w:jc w:val="right"/>
                    </w:pPr>
                    <w:r w:rsidRPr="00444F03">
                      <w:t>0.44</w:t>
                    </w:r>
                  </w:p>
                </w:tc>
                <w:tc>
                  <w:tcPr>
                    <w:tcW w:w="838" w:type="dxa"/>
                    <w:shd w:val="clear" w:color="auto" w:fill="auto"/>
                    <w:vAlign w:val="center"/>
                  </w:tcPr>
                  <w:p w14:paraId="011331F8" w14:textId="230C945C" w:rsidR="00D1789F" w:rsidRDefault="00FE0916" w:rsidP="00D1789F">
                    <w:pPr>
                      <w:jc w:val="right"/>
                    </w:pPr>
                    <w:r>
                      <w:rPr>
                        <w:rFonts w:hint="eastAsia"/>
                      </w:rPr>
                      <w:t>0</w:t>
                    </w:r>
                  </w:p>
                </w:tc>
                <w:sdt>
                  <w:sdtPr>
                    <w:alias w:val="前十名股东持有股份状态"/>
                    <w:tag w:val="_GBC_d5194108b2a8481e94140819dbdc5afe"/>
                    <w:id w:val="179170407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5870B967" w14:textId="626C5F33" w:rsidR="00D1789F" w:rsidRDefault="00FE0916" w:rsidP="00D1789F">
                        <w:pPr>
                          <w:jc w:val="center"/>
                          <w:rPr>
                            <w:color w:val="FF9900"/>
                          </w:rPr>
                        </w:pPr>
                        <w:r>
                          <w:t>未知</w:t>
                        </w:r>
                      </w:p>
                    </w:tc>
                  </w:sdtContent>
                </w:sdt>
                <w:tc>
                  <w:tcPr>
                    <w:tcW w:w="0" w:type="auto"/>
                    <w:shd w:val="clear" w:color="auto" w:fill="auto"/>
                    <w:vAlign w:val="center"/>
                  </w:tcPr>
                  <w:p w14:paraId="77859B1A" w14:textId="77777777" w:rsidR="00D1789F" w:rsidRDefault="00D1789F" w:rsidP="00D1789F">
                    <w:pPr>
                      <w:jc w:val="right"/>
                    </w:pPr>
                  </w:p>
                </w:tc>
                <w:sdt>
                  <w:sdtPr>
                    <w:alias w:val="前十名股东的股东性质"/>
                    <w:tag w:val="_GBC_71380bc899eb4b9781e95e37e7a1e221"/>
                    <w:id w:val="-3428626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5B9C3552" w14:textId="413B90C6" w:rsidR="00D1789F" w:rsidRDefault="00FE0916" w:rsidP="00D1789F">
                        <w:pPr>
                          <w:rPr>
                            <w:color w:val="FF9900"/>
                          </w:rPr>
                        </w:pPr>
                        <w:r>
                          <w:t>其他</w:t>
                        </w:r>
                      </w:p>
                    </w:tc>
                  </w:sdtContent>
                </w:sdt>
              </w:tr>
            </w:sdtContent>
          </w:sdt>
          <w:sdt>
            <w:sdtPr>
              <w:alias w:val="前十名股东持股情况"/>
              <w:tag w:val="_GBC_5fc8eaeeffc7456eb1a09687db3d4206"/>
              <w:id w:val="-677109681"/>
              <w:lock w:val="sdtLocked"/>
              <w:placeholder>
                <w:docPart w:val="AB8D79CCDF4F4DCDBA05D7D3684CFE21"/>
              </w:placeholder>
            </w:sdtPr>
            <w:sdtEndPr>
              <w:rPr>
                <w:color w:val="FF9900"/>
              </w:rPr>
            </w:sdtEndPr>
            <w:sdtContent>
              <w:tr w:rsidR="00BA49C1" w14:paraId="4D287068" w14:textId="77777777" w:rsidTr="00ED7F69">
                <w:trPr>
                  <w:cantSplit/>
                </w:trPr>
                <w:tc>
                  <w:tcPr>
                    <w:tcW w:w="3008" w:type="dxa"/>
                    <w:shd w:val="clear" w:color="auto" w:fill="auto"/>
                    <w:vAlign w:val="center"/>
                  </w:tcPr>
                  <w:p w14:paraId="7CAC2A39" w14:textId="43237008" w:rsidR="00D1789F" w:rsidRDefault="00D1789F" w:rsidP="00D1789F">
                    <w:proofErr w:type="gramStart"/>
                    <w:r w:rsidRPr="00636B0B">
                      <w:rPr>
                        <w:rFonts w:hint="eastAsia"/>
                      </w:rPr>
                      <w:t>封明</w:t>
                    </w:r>
                    <w:proofErr w:type="gramEnd"/>
                  </w:p>
                </w:tc>
                <w:tc>
                  <w:tcPr>
                    <w:tcW w:w="1463" w:type="dxa"/>
                    <w:shd w:val="clear" w:color="auto" w:fill="auto"/>
                    <w:vAlign w:val="center"/>
                  </w:tcPr>
                  <w:p w14:paraId="73DCC4AA" w14:textId="3036A899" w:rsidR="00D1789F" w:rsidRDefault="002B1103" w:rsidP="00D1789F">
                    <w:pPr>
                      <w:jc w:val="right"/>
                    </w:pPr>
                    <w:r>
                      <w:t>954,900</w:t>
                    </w:r>
                  </w:p>
                </w:tc>
                <w:tc>
                  <w:tcPr>
                    <w:tcW w:w="1669" w:type="dxa"/>
                    <w:shd w:val="clear" w:color="auto" w:fill="auto"/>
                    <w:vAlign w:val="center"/>
                  </w:tcPr>
                  <w:p w14:paraId="7771A69D" w14:textId="3A5A0DCE" w:rsidR="00D1789F" w:rsidRDefault="00D1789F" w:rsidP="00D1789F">
                    <w:pPr>
                      <w:jc w:val="right"/>
                    </w:pPr>
                    <w:r>
                      <w:t>954,900</w:t>
                    </w:r>
                  </w:p>
                </w:tc>
                <w:tc>
                  <w:tcPr>
                    <w:tcW w:w="0" w:type="auto"/>
                    <w:shd w:val="clear" w:color="auto" w:fill="auto"/>
                    <w:vAlign w:val="center"/>
                  </w:tcPr>
                  <w:p w14:paraId="5E11D4C9" w14:textId="20FCE5DD" w:rsidR="00D1789F" w:rsidRDefault="00D1789F" w:rsidP="00D1789F">
                    <w:pPr>
                      <w:jc w:val="right"/>
                    </w:pPr>
                    <w:r w:rsidRPr="00444F03">
                      <w:t>0.27</w:t>
                    </w:r>
                  </w:p>
                </w:tc>
                <w:tc>
                  <w:tcPr>
                    <w:tcW w:w="838" w:type="dxa"/>
                    <w:shd w:val="clear" w:color="auto" w:fill="auto"/>
                    <w:vAlign w:val="center"/>
                  </w:tcPr>
                  <w:p w14:paraId="6D1D17AE" w14:textId="34A4592D" w:rsidR="00D1789F" w:rsidRDefault="00FE0916" w:rsidP="00D1789F">
                    <w:pPr>
                      <w:jc w:val="right"/>
                    </w:pPr>
                    <w:r>
                      <w:rPr>
                        <w:rFonts w:hint="eastAsia"/>
                      </w:rPr>
                      <w:t>0</w:t>
                    </w:r>
                  </w:p>
                </w:tc>
                <w:sdt>
                  <w:sdtPr>
                    <w:alias w:val="前十名股东持有股份状态"/>
                    <w:tag w:val="_GBC_d5194108b2a8481e94140819dbdc5afe"/>
                    <w:id w:val="161926436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1022674C" w14:textId="2F040D4E" w:rsidR="00D1789F" w:rsidRDefault="00FE0916" w:rsidP="00D1789F">
                        <w:pPr>
                          <w:jc w:val="center"/>
                          <w:rPr>
                            <w:color w:val="FF9900"/>
                          </w:rPr>
                        </w:pPr>
                        <w:r>
                          <w:t>未知</w:t>
                        </w:r>
                      </w:p>
                    </w:tc>
                  </w:sdtContent>
                </w:sdt>
                <w:tc>
                  <w:tcPr>
                    <w:tcW w:w="0" w:type="auto"/>
                    <w:shd w:val="clear" w:color="auto" w:fill="auto"/>
                    <w:vAlign w:val="center"/>
                  </w:tcPr>
                  <w:p w14:paraId="12E19678" w14:textId="77777777" w:rsidR="00D1789F" w:rsidRDefault="00D1789F" w:rsidP="00D1789F">
                    <w:pPr>
                      <w:jc w:val="right"/>
                    </w:pPr>
                  </w:p>
                </w:tc>
                <w:sdt>
                  <w:sdtPr>
                    <w:alias w:val="前十名股东的股东性质"/>
                    <w:tag w:val="_GBC_71380bc899eb4b9781e95e37e7a1e221"/>
                    <w:id w:val="5490387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7356347C" w14:textId="69692401" w:rsidR="00D1789F" w:rsidRDefault="00FE0916" w:rsidP="00D1789F">
                        <w:pPr>
                          <w:rPr>
                            <w:color w:val="FF9900"/>
                          </w:rPr>
                        </w:pPr>
                        <w:r>
                          <w:t>其他</w:t>
                        </w:r>
                      </w:p>
                    </w:tc>
                  </w:sdtContent>
                </w:sdt>
              </w:tr>
            </w:sdtContent>
          </w:sdt>
          <w:sdt>
            <w:sdtPr>
              <w:alias w:val="前十名股东持股情况"/>
              <w:tag w:val="_GBC_5fc8eaeeffc7456eb1a09687db3d4206"/>
              <w:id w:val="-590699139"/>
              <w:lock w:val="sdtLocked"/>
              <w:placeholder>
                <w:docPart w:val="AB8D79CCDF4F4DCDBA05D7D3684CFE21"/>
              </w:placeholder>
            </w:sdtPr>
            <w:sdtEndPr>
              <w:rPr>
                <w:color w:val="FF9900"/>
              </w:rPr>
            </w:sdtEndPr>
            <w:sdtContent>
              <w:tr w:rsidR="00BA49C1" w14:paraId="59AC2EC6" w14:textId="77777777" w:rsidTr="00ED7F69">
                <w:trPr>
                  <w:cantSplit/>
                </w:trPr>
                <w:tc>
                  <w:tcPr>
                    <w:tcW w:w="3008" w:type="dxa"/>
                    <w:shd w:val="clear" w:color="auto" w:fill="auto"/>
                    <w:vAlign w:val="center"/>
                  </w:tcPr>
                  <w:p w14:paraId="236D2D42" w14:textId="5A28B275" w:rsidR="00D1789F" w:rsidRDefault="00D1789F" w:rsidP="00D1789F">
                    <w:proofErr w:type="gramStart"/>
                    <w:r w:rsidRPr="00636B0B">
                      <w:rPr>
                        <w:rFonts w:hint="eastAsia"/>
                      </w:rPr>
                      <w:t>皮淑会</w:t>
                    </w:r>
                    <w:proofErr w:type="gramEnd"/>
                  </w:p>
                </w:tc>
                <w:tc>
                  <w:tcPr>
                    <w:tcW w:w="1463" w:type="dxa"/>
                    <w:shd w:val="clear" w:color="auto" w:fill="auto"/>
                    <w:vAlign w:val="center"/>
                  </w:tcPr>
                  <w:p w14:paraId="2E6E10E6" w14:textId="454F84A5" w:rsidR="00D1789F" w:rsidRDefault="002B1103" w:rsidP="00D1789F">
                    <w:pPr>
                      <w:jc w:val="right"/>
                    </w:pPr>
                    <w:r>
                      <w:t>618,400</w:t>
                    </w:r>
                  </w:p>
                </w:tc>
                <w:tc>
                  <w:tcPr>
                    <w:tcW w:w="1669" w:type="dxa"/>
                    <w:shd w:val="clear" w:color="auto" w:fill="auto"/>
                    <w:vAlign w:val="center"/>
                  </w:tcPr>
                  <w:p w14:paraId="4F8B0BD0" w14:textId="32D9034E" w:rsidR="00D1789F" w:rsidRDefault="00D1789F" w:rsidP="00D1789F">
                    <w:pPr>
                      <w:jc w:val="right"/>
                    </w:pPr>
                    <w:r>
                      <w:t>618,400</w:t>
                    </w:r>
                  </w:p>
                </w:tc>
                <w:tc>
                  <w:tcPr>
                    <w:tcW w:w="0" w:type="auto"/>
                    <w:shd w:val="clear" w:color="auto" w:fill="auto"/>
                    <w:vAlign w:val="center"/>
                  </w:tcPr>
                  <w:p w14:paraId="2451169C" w14:textId="210B1E90" w:rsidR="00D1789F" w:rsidRDefault="00D1789F" w:rsidP="00D1789F">
                    <w:pPr>
                      <w:jc w:val="right"/>
                    </w:pPr>
                    <w:r w:rsidRPr="00444F03">
                      <w:t>0.18</w:t>
                    </w:r>
                  </w:p>
                </w:tc>
                <w:tc>
                  <w:tcPr>
                    <w:tcW w:w="838" w:type="dxa"/>
                    <w:shd w:val="clear" w:color="auto" w:fill="auto"/>
                    <w:vAlign w:val="center"/>
                  </w:tcPr>
                  <w:p w14:paraId="55DD35AA" w14:textId="1FFDDF54" w:rsidR="00D1789F" w:rsidRDefault="00FE0916" w:rsidP="00D1789F">
                    <w:pPr>
                      <w:jc w:val="right"/>
                    </w:pPr>
                    <w:r>
                      <w:rPr>
                        <w:rFonts w:hint="eastAsia"/>
                      </w:rPr>
                      <w:t>0</w:t>
                    </w:r>
                  </w:p>
                </w:tc>
                <w:sdt>
                  <w:sdtPr>
                    <w:alias w:val="前十名股东持有股份状态"/>
                    <w:tag w:val="_GBC_d5194108b2a8481e94140819dbdc5afe"/>
                    <w:id w:val="-103396705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2260902E" w14:textId="2B260F06" w:rsidR="00D1789F" w:rsidRDefault="00FE0916" w:rsidP="00D1789F">
                        <w:pPr>
                          <w:jc w:val="center"/>
                          <w:rPr>
                            <w:color w:val="FF9900"/>
                          </w:rPr>
                        </w:pPr>
                        <w:r>
                          <w:t>未知</w:t>
                        </w:r>
                      </w:p>
                    </w:tc>
                  </w:sdtContent>
                </w:sdt>
                <w:tc>
                  <w:tcPr>
                    <w:tcW w:w="0" w:type="auto"/>
                    <w:shd w:val="clear" w:color="auto" w:fill="auto"/>
                    <w:vAlign w:val="center"/>
                  </w:tcPr>
                  <w:p w14:paraId="6D87EAE2" w14:textId="77777777" w:rsidR="00D1789F" w:rsidRDefault="00D1789F" w:rsidP="00D1789F">
                    <w:pPr>
                      <w:jc w:val="right"/>
                    </w:pPr>
                  </w:p>
                </w:tc>
                <w:sdt>
                  <w:sdtPr>
                    <w:alias w:val="前十名股东的股东性质"/>
                    <w:tag w:val="_GBC_71380bc899eb4b9781e95e37e7a1e221"/>
                    <w:id w:val="15868908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124AC675" w14:textId="2052CE00" w:rsidR="00D1789F" w:rsidRDefault="00FE0916" w:rsidP="00D1789F">
                        <w:pPr>
                          <w:rPr>
                            <w:color w:val="FF9900"/>
                          </w:rPr>
                        </w:pPr>
                        <w:r>
                          <w:t>其他</w:t>
                        </w:r>
                      </w:p>
                    </w:tc>
                  </w:sdtContent>
                </w:sdt>
              </w:tr>
            </w:sdtContent>
          </w:sdt>
          <w:sdt>
            <w:sdtPr>
              <w:alias w:val="前十名股东持股情况"/>
              <w:tag w:val="_GBC_5fc8eaeeffc7456eb1a09687db3d4206"/>
              <w:id w:val="653639923"/>
              <w:lock w:val="sdtLocked"/>
              <w:placeholder>
                <w:docPart w:val="AB8D79CCDF4F4DCDBA05D7D3684CFE21"/>
              </w:placeholder>
            </w:sdtPr>
            <w:sdtEndPr>
              <w:rPr>
                <w:color w:val="FF9900"/>
              </w:rPr>
            </w:sdtEndPr>
            <w:sdtContent>
              <w:tr w:rsidR="00BA49C1" w14:paraId="5417FAA9" w14:textId="77777777" w:rsidTr="00ED7F69">
                <w:trPr>
                  <w:cantSplit/>
                </w:trPr>
                <w:tc>
                  <w:tcPr>
                    <w:tcW w:w="3008" w:type="dxa"/>
                    <w:shd w:val="clear" w:color="auto" w:fill="auto"/>
                    <w:vAlign w:val="center"/>
                  </w:tcPr>
                  <w:p w14:paraId="3D8B4B94" w14:textId="2175437E" w:rsidR="00D1789F" w:rsidRPr="00636B0B" w:rsidRDefault="00D1789F" w:rsidP="00D1789F">
                    <w:r w:rsidRPr="00636B0B">
                      <w:rPr>
                        <w:rFonts w:hint="eastAsia"/>
                      </w:rPr>
                      <w:t>北京</w:t>
                    </w:r>
                    <w:proofErr w:type="gramStart"/>
                    <w:r w:rsidRPr="00636B0B">
                      <w:rPr>
                        <w:rFonts w:hint="eastAsia"/>
                      </w:rPr>
                      <w:t>暖逸欣</w:t>
                    </w:r>
                    <w:proofErr w:type="gramEnd"/>
                    <w:r w:rsidRPr="00636B0B">
                      <w:rPr>
                        <w:rFonts w:hint="eastAsia"/>
                      </w:rPr>
                      <w:t>私募基金管理有限公司－</w:t>
                    </w:r>
                    <w:proofErr w:type="gramStart"/>
                    <w:r w:rsidRPr="00636B0B">
                      <w:rPr>
                        <w:rFonts w:hint="eastAsia"/>
                      </w:rPr>
                      <w:t>暖逸欣天</w:t>
                    </w:r>
                    <w:proofErr w:type="gramEnd"/>
                    <w:r w:rsidRPr="00636B0B">
                      <w:rPr>
                        <w:rFonts w:hint="eastAsia"/>
                      </w:rPr>
                      <w:t>宁1号私募证券投资基金</w:t>
                    </w:r>
                  </w:p>
                </w:tc>
                <w:tc>
                  <w:tcPr>
                    <w:tcW w:w="1463" w:type="dxa"/>
                    <w:shd w:val="clear" w:color="auto" w:fill="auto"/>
                    <w:vAlign w:val="center"/>
                  </w:tcPr>
                  <w:p w14:paraId="23DF4AF4" w14:textId="7D4AC87F" w:rsidR="00D1789F" w:rsidRDefault="002B1103" w:rsidP="00D1789F">
                    <w:pPr>
                      <w:jc w:val="right"/>
                    </w:pPr>
                    <w:r>
                      <w:t>610,000</w:t>
                    </w:r>
                  </w:p>
                </w:tc>
                <w:tc>
                  <w:tcPr>
                    <w:tcW w:w="1669" w:type="dxa"/>
                    <w:shd w:val="clear" w:color="auto" w:fill="auto"/>
                    <w:vAlign w:val="center"/>
                  </w:tcPr>
                  <w:p w14:paraId="484B327B" w14:textId="19B6EB3D" w:rsidR="00D1789F" w:rsidRDefault="00D1789F" w:rsidP="00D1789F">
                    <w:pPr>
                      <w:jc w:val="right"/>
                    </w:pPr>
                    <w:r>
                      <w:t>610,000</w:t>
                    </w:r>
                  </w:p>
                </w:tc>
                <w:tc>
                  <w:tcPr>
                    <w:tcW w:w="0" w:type="auto"/>
                    <w:shd w:val="clear" w:color="auto" w:fill="auto"/>
                    <w:vAlign w:val="center"/>
                  </w:tcPr>
                  <w:p w14:paraId="07DC693C" w14:textId="42A03488" w:rsidR="00D1789F" w:rsidRDefault="00D1789F" w:rsidP="00D1789F">
                    <w:pPr>
                      <w:jc w:val="right"/>
                    </w:pPr>
                    <w:r w:rsidRPr="00444F03">
                      <w:t>0.17</w:t>
                    </w:r>
                  </w:p>
                </w:tc>
                <w:tc>
                  <w:tcPr>
                    <w:tcW w:w="838" w:type="dxa"/>
                    <w:shd w:val="clear" w:color="auto" w:fill="auto"/>
                    <w:vAlign w:val="center"/>
                  </w:tcPr>
                  <w:p w14:paraId="2DBDE064" w14:textId="696D5408" w:rsidR="00D1789F" w:rsidRDefault="00FE0916" w:rsidP="00D1789F">
                    <w:pPr>
                      <w:jc w:val="right"/>
                    </w:pPr>
                    <w:r>
                      <w:rPr>
                        <w:rFonts w:hint="eastAsia"/>
                      </w:rPr>
                      <w:t>0</w:t>
                    </w:r>
                  </w:p>
                </w:tc>
                <w:sdt>
                  <w:sdtPr>
                    <w:alias w:val="前十名股东持有股份状态"/>
                    <w:tag w:val="_GBC_d5194108b2a8481e94140819dbdc5afe"/>
                    <w:id w:val="38467935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68561BA4" w14:textId="2081C688" w:rsidR="00D1789F" w:rsidRDefault="00FE0916" w:rsidP="00D1789F">
                        <w:pPr>
                          <w:jc w:val="center"/>
                          <w:rPr>
                            <w:color w:val="FF9900"/>
                          </w:rPr>
                        </w:pPr>
                        <w:r>
                          <w:t>未知</w:t>
                        </w:r>
                      </w:p>
                    </w:tc>
                  </w:sdtContent>
                </w:sdt>
                <w:tc>
                  <w:tcPr>
                    <w:tcW w:w="0" w:type="auto"/>
                    <w:shd w:val="clear" w:color="auto" w:fill="auto"/>
                    <w:vAlign w:val="center"/>
                  </w:tcPr>
                  <w:p w14:paraId="4A6F4F13" w14:textId="77777777" w:rsidR="00D1789F" w:rsidRDefault="00D1789F" w:rsidP="00D1789F">
                    <w:pPr>
                      <w:jc w:val="right"/>
                    </w:pPr>
                  </w:p>
                </w:tc>
                <w:sdt>
                  <w:sdtPr>
                    <w:alias w:val="前十名股东的股东性质"/>
                    <w:tag w:val="_GBC_71380bc899eb4b9781e95e37e7a1e221"/>
                    <w:id w:val="18460551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2B396658" w14:textId="6BD087C7" w:rsidR="00D1789F" w:rsidRDefault="00FE0916" w:rsidP="00D1789F">
                        <w:pPr>
                          <w:rPr>
                            <w:color w:val="FF9900"/>
                          </w:rPr>
                        </w:pPr>
                        <w:r>
                          <w:t>其他</w:t>
                        </w:r>
                      </w:p>
                    </w:tc>
                  </w:sdtContent>
                </w:sdt>
              </w:tr>
            </w:sdtContent>
          </w:sdt>
          <w:sdt>
            <w:sdtPr>
              <w:alias w:val="前十名股东持股情况"/>
              <w:tag w:val="_GBC_5fc8eaeeffc7456eb1a09687db3d4206"/>
              <w:id w:val="-2061701586"/>
              <w:lock w:val="sdtLocked"/>
              <w:placeholder>
                <w:docPart w:val="AB8D79CCDF4F4DCDBA05D7D3684CFE21"/>
              </w:placeholder>
            </w:sdtPr>
            <w:sdtEndPr>
              <w:rPr>
                <w:color w:val="FF9900"/>
              </w:rPr>
            </w:sdtEndPr>
            <w:sdtContent>
              <w:tr w:rsidR="0072776F" w14:paraId="072C27D2" w14:textId="77777777" w:rsidTr="00ED7F69">
                <w:trPr>
                  <w:cantSplit/>
                </w:trPr>
                <w:tc>
                  <w:tcPr>
                    <w:tcW w:w="3008" w:type="dxa"/>
                    <w:shd w:val="clear" w:color="auto" w:fill="auto"/>
                    <w:vAlign w:val="center"/>
                  </w:tcPr>
                  <w:p w14:paraId="36F8042E" w14:textId="1605B248" w:rsidR="00D1789F" w:rsidRPr="00636B0B" w:rsidRDefault="00D1789F" w:rsidP="00D1789F">
                    <w:r w:rsidRPr="00636B0B">
                      <w:rPr>
                        <w:rFonts w:hint="eastAsia"/>
                      </w:rPr>
                      <w:t>中国农业银行股份有限公司－南方中证长江保护主题交易型开放式指数证券投资基金</w:t>
                    </w:r>
                  </w:p>
                </w:tc>
                <w:tc>
                  <w:tcPr>
                    <w:tcW w:w="1463" w:type="dxa"/>
                    <w:shd w:val="clear" w:color="auto" w:fill="auto"/>
                    <w:vAlign w:val="center"/>
                  </w:tcPr>
                  <w:p w14:paraId="63C529EE" w14:textId="4BEF4AC2" w:rsidR="00D1789F" w:rsidRDefault="002B1103" w:rsidP="00D1789F">
                    <w:pPr>
                      <w:jc w:val="right"/>
                    </w:pPr>
                    <w:r>
                      <w:t>515,300</w:t>
                    </w:r>
                  </w:p>
                </w:tc>
                <w:tc>
                  <w:tcPr>
                    <w:tcW w:w="1669" w:type="dxa"/>
                    <w:shd w:val="clear" w:color="auto" w:fill="auto"/>
                    <w:vAlign w:val="center"/>
                  </w:tcPr>
                  <w:p w14:paraId="1DE68BC5" w14:textId="15618385" w:rsidR="00D1789F" w:rsidRDefault="00D1789F" w:rsidP="00D1789F">
                    <w:pPr>
                      <w:jc w:val="right"/>
                    </w:pPr>
                    <w:r>
                      <w:t>515,300</w:t>
                    </w:r>
                  </w:p>
                </w:tc>
                <w:tc>
                  <w:tcPr>
                    <w:tcW w:w="0" w:type="auto"/>
                    <w:shd w:val="clear" w:color="auto" w:fill="auto"/>
                    <w:vAlign w:val="center"/>
                  </w:tcPr>
                  <w:p w14:paraId="308CC528" w14:textId="170C246B" w:rsidR="00D1789F" w:rsidRDefault="00D1789F" w:rsidP="00D1789F">
                    <w:pPr>
                      <w:jc w:val="right"/>
                    </w:pPr>
                    <w:r w:rsidRPr="00444F03">
                      <w:t>0.15</w:t>
                    </w:r>
                  </w:p>
                </w:tc>
                <w:tc>
                  <w:tcPr>
                    <w:tcW w:w="838" w:type="dxa"/>
                    <w:shd w:val="clear" w:color="auto" w:fill="auto"/>
                    <w:vAlign w:val="center"/>
                  </w:tcPr>
                  <w:p w14:paraId="2374590A" w14:textId="223DB1CA" w:rsidR="00D1789F" w:rsidRDefault="00FE0916" w:rsidP="00D1789F">
                    <w:pPr>
                      <w:jc w:val="right"/>
                    </w:pPr>
                    <w:r>
                      <w:rPr>
                        <w:rFonts w:hint="eastAsia"/>
                      </w:rPr>
                      <w:t>0</w:t>
                    </w:r>
                  </w:p>
                </w:tc>
                <w:sdt>
                  <w:sdtPr>
                    <w:alias w:val="前十名股东持有股份状态"/>
                    <w:tag w:val="_GBC_d5194108b2a8481e94140819dbdc5afe"/>
                    <w:id w:val="-169515522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20" w:type="dxa"/>
                        <w:shd w:val="clear" w:color="auto" w:fill="auto"/>
                        <w:vAlign w:val="center"/>
                      </w:tcPr>
                      <w:p w14:paraId="41888F60" w14:textId="6F965A40" w:rsidR="00D1789F" w:rsidRDefault="00FE0916" w:rsidP="00D1789F">
                        <w:pPr>
                          <w:jc w:val="center"/>
                          <w:rPr>
                            <w:color w:val="FF9900"/>
                          </w:rPr>
                        </w:pPr>
                        <w:r>
                          <w:t>未知</w:t>
                        </w:r>
                      </w:p>
                    </w:tc>
                  </w:sdtContent>
                </w:sdt>
                <w:tc>
                  <w:tcPr>
                    <w:tcW w:w="0" w:type="auto"/>
                    <w:shd w:val="clear" w:color="auto" w:fill="auto"/>
                    <w:vAlign w:val="center"/>
                  </w:tcPr>
                  <w:p w14:paraId="2EF13F4D" w14:textId="77777777" w:rsidR="00D1789F" w:rsidRDefault="00D1789F" w:rsidP="00D1789F">
                    <w:pPr>
                      <w:jc w:val="right"/>
                    </w:pPr>
                  </w:p>
                </w:tc>
                <w:sdt>
                  <w:sdtPr>
                    <w:alias w:val="前十名股东的股东性质"/>
                    <w:tag w:val="_GBC_71380bc899eb4b9781e95e37e7a1e221"/>
                    <w:id w:val="-7665365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41" w:type="dxa"/>
                        <w:gridSpan w:val="2"/>
                        <w:shd w:val="clear" w:color="auto" w:fill="auto"/>
                        <w:vAlign w:val="center"/>
                      </w:tcPr>
                      <w:p w14:paraId="78163640" w14:textId="26F491AF" w:rsidR="00D1789F" w:rsidRDefault="00FE0916" w:rsidP="00D1789F">
                        <w:pPr>
                          <w:rPr>
                            <w:color w:val="FF9900"/>
                          </w:rPr>
                        </w:pPr>
                        <w:r>
                          <w:t>其他</w:t>
                        </w:r>
                      </w:p>
                    </w:tc>
                  </w:sdtContent>
                </w:sdt>
              </w:tr>
            </w:sdtContent>
          </w:sdt>
          <w:tr w:rsidR="00C33987" w14:paraId="5A80C0B8" w14:textId="77777777" w:rsidTr="00ED7F69">
            <w:trPr>
              <w:cantSplit/>
            </w:trPr>
            <w:sdt>
              <w:sdtPr>
                <w:tag w:val="_PLD_6f36efd0621247ffb7b2462dd9753e27"/>
                <w:id w:val="175465768"/>
                <w:lock w:val="sdtLocked"/>
              </w:sdtPr>
              <w:sdtEndPr/>
              <w:sdtContent>
                <w:tc>
                  <w:tcPr>
                    <w:tcW w:w="10632" w:type="dxa"/>
                    <w:gridSpan w:val="9"/>
                    <w:shd w:val="clear" w:color="auto" w:fill="auto"/>
                    <w:vAlign w:val="center"/>
                  </w:tcPr>
                  <w:p w14:paraId="44004C6D" w14:textId="77777777" w:rsidR="00C33987" w:rsidRDefault="00A814ED">
                    <w:pPr>
                      <w:jc w:val="center"/>
                      <w:rPr>
                        <w:color w:val="FF9900"/>
                      </w:rPr>
                    </w:pPr>
                    <w:r>
                      <w:t>前十名无限</w:t>
                    </w:r>
                    <w:proofErr w:type="gramStart"/>
                    <w:r>
                      <w:t>售条件</w:t>
                    </w:r>
                    <w:proofErr w:type="gramEnd"/>
                    <w:r>
                      <w:t>股东持股情况</w:t>
                    </w:r>
                  </w:p>
                </w:tc>
              </w:sdtContent>
            </w:sdt>
          </w:tr>
          <w:tr w:rsidR="0068231C" w14:paraId="477C275E" w14:textId="77777777" w:rsidTr="00ED7F69">
            <w:trPr>
              <w:cantSplit/>
            </w:trPr>
            <w:sdt>
              <w:sdtPr>
                <w:tag w:val="_PLD_6c8c7d50ba2b44858757eeaaa20b5499"/>
                <w:id w:val="212465201"/>
                <w:lock w:val="sdtLocked"/>
              </w:sdtPr>
              <w:sdtEndPr/>
              <w:sdtContent>
                <w:tc>
                  <w:tcPr>
                    <w:tcW w:w="4471" w:type="dxa"/>
                    <w:gridSpan w:val="2"/>
                    <w:vMerge w:val="restart"/>
                    <w:shd w:val="clear" w:color="auto" w:fill="auto"/>
                    <w:vAlign w:val="center"/>
                  </w:tcPr>
                  <w:p w14:paraId="186E4BDB" w14:textId="77777777" w:rsidR="00C33987" w:rsidRDefault="00A814ED">
                    <w:pPr>
                      <w:jc w:val="center"/>
                      <w:rPr>
                        <w:color w:val="FF9900"/>
                      </w:rPr>
                    </w:pPr>
                    <w:r>
                      <w:t>股东名称</w:t>
                    </w:r>
                  </w:p>
                </w:tc>
              </w:sdtContent>
            </w:sdt>
            <w:sdt>
              <w:sdtPr>
                <w:tag w:val="_PLD_e4987b1a07a6489c82ab5ef0aa3370ea"/>
                <w:id w:val="341984893"/>
                <w:lock w:val="sdtLocked"/>
              </w:sdtPr>
              <w:sdtEndPr/>
              <w:sdtContent>
                <w:tc>
                  <w:tcPr>
                    <w:tcW w:w="3248" w:type="dxa"/>
                    <w:gridSpan w:val="3"/>
                    <w:vMerge w:val="restart"/>
                    <w:shd w:val="clear" w:color="auto" w:fill="auto"/>
                    <w:vAlign w:val="center"/>
                  </w:tcPr>
                  <w:p w14:paraId="5A60D172" w14:textId="77777777" w:rsidR="00C33987" w:rsidRDefault="00A814ED">
                    <w:pPr>
                      <w:jc w:val="center"/>
                      <w:rPr>
                        <w:color w:val="FF9900"/>
                      </w:rPr>
                    </w:pPr>
                    <w:r>
                      <w:t>持有无限</w:t>
                    </w:r>
                    <w:proofErr w:type="gramStart"/>
                    <w:r>
                      <w:t>售条件</w:t>
                    </w:r>
                    <w:proofErr w:type="gramEnd"/>
                    <w:r>
                      <w:t>流通股的数量</w:t>
                    </w:r>
                  </w:p>
                </w:tc>
              </w:sdtContent>
            </w:sdt>
            <w:sdt>
              <w:sdtPr>
                <w:tag w:val="_PLD_26ce78cac14a427ca05aa80b21b65936"/>
                <w:id w:val="-2086517873"/>
                <w:lock w:val="sdtLocked"/>
              </w:sdtPr>
              <w:sdtEndPr/>
              <w:sdtContent>
                <w:tc>
                  <w:tcPr>
                    <w:tcW w:w="2913" w:type="dxa"/>
                    <w:gridSpan w:val="4"/>
                    <w:tcBorders>
                      <w:bottom w:val="single" w:sz="4" w:space="0" w:color="auto"/>
                    </w:tcBorders>
                    <w:shd w:val="clear" w:color="auto" w:fill="auto"/>
                    <w:vAlign w:val="center"/>
                  </w:tcPr>
                  <w:p w14:paraId="4F4FE7CB" w14:textId="77777777" w:rsidR="00C33987" w:rsidRDefault="00A814ED">
                    <w:pPr>
                      <w:jc w:val="center"/>
                      <w:rPr>
                        <w:color w:val="FF9900"/>
                      </w:rPr>
                    </w:pPr>
                    <w:r>
                      <w:t>股份种类</w:t>
                    </w:r>
                    <w:r>
                      <w:rPr>
                        <w:rFonts w:hint="eastAsia"/>
                      </w:rPr>
                      <w:t>及数量</w:t>
                    </w:r>
                  </w:p>
                </w:tc>
              </w:sdtContent>
            </w:sdt>
          </w:tr>
          <w:tr w:rsidR="001A034F" w14:paraId="138CBE99" w14:textId="77777777" w:rsidTr="00ED7F69">
            <w:trPr>
              <w:cantSplit/>
            </w:trPr>
            <w:tc>
              <w:tcPr>
                <w:tcW w:w="4471" w:type="dxa"/>
                <w:gridSpan w:val="2"/>
                <w:vMerge/>
                <w:shd w:val="clear" w:color="auto" w:fill="auto"/>
                <w:vAlign w:val="center"/>
              </w:tcPr>
              <w:p w14:paraId="00FF2C13" w14:textId="77777777" w:rsidR="00C33987" w:rsidRDefault="00C33987">
                <w:pPr>
                  <w:jc w:val="center"/>
                  <w:rPr>
                    <w:color w:val="FF9900"/>
                  </w:rPr>
                </w:pPr>
              </w:p>
            </w:tc>
            <w:tc>
              <w:tcPr>
                <w:tcW w:w="3248" w:type="dxa"/>
                <w:gridSpan w:val="3"/>
                <w:vMerge/>
                <w:shd w:val="clear" w:color="auto" w:fill="auto"/>
                <w:vAlign w:val="center"/>
              </w:tcPr>
              <w:p w14:paraId="584A9018" w14:textId="77777777" w:rsidR="00C33987" w:rsidRDefault="00C33987">
                <w:pPr>
                  <w:jc w:val="center"/>
                  <w:rPr>
                    <w:color w:val="FF9900"/>
                  </w:rPr>
                </w:pPr>
              </w:p>
            </w:tc>
            <w:sdt>
              <w:sdtPr>
                <w:tag w:val="_PLD_05580a00e3f942c0b2da618818a84669"/>
                <w:id w:val="274297347"/>
                <w:lock w:val="sdtLocked"/>
              </w:sdtPr>
              <w:sdtEndPr/>
              <w:sdtContent>
                <w:tc>
                  <w:tcPr>
                    <w:tcW w:w="1542" w:type="dxa"/>
                    <w:gridSpan w:val="3"/>
                    <w:shd w:val="clear" w:color="auto" w:fill="auto"/>
                    <w:vAlign w:val="center"/>
                  </w:tcPr>
                  <w:p w14:paraId="3F86D597" w14:textId="77777777" w:rsidR="00C33987" w:rsidRDefault="00A814ED">
                    <w:pPr>
                      <w:jc w:val="center"/>
                      <w:rPr>
                        <w:color w:val="008000"/>
                      </w:rPr>
                    </w:pPr>
                    <w:r>
                      <w:rPr>
                        <w:rFonts w:hint="eastAsia"/>
                      </w:rPr>
                      <w:t>种类</w:t>
                    </w:r>
                  </w:p>
                </w:tc>
              </w:sdtContent>
            </w:sdt>
            <w:sdt>
              <w:sdtPr>
                <w:tag w:val="_PLD_7f8ec6251e234192b411b34b07ccd732"/>
                <w:id w:val="1209067599"/>
                <w:lock w:val="sdtLocked"/>
              </w:sdtPr>
              <w:sdtEndPr/>
              <w:sdtContent>
                <w:tc>
                  <w:tcPr>
                    <w:tcW w:w="1371" w:type="dxa"/>
                    <w:shd w:val="clear" w:color="auto" w:fill="auto"/>
                    <w:vAlign w:val="center"/>
                  </w:tcPr>
                  <w:p w14:paraId="32BCE43D" w14:textId="77777777" w:rsidR="00C33987" w:rsidRDefault="00A814ED">
                    <w:pPr>
                      <w:jc w:val="center"/>
                      <w:rPr>
                        <w:color w:val="008000"/>
                      </w:rPr>
                    </w:pPr>
                    <w:r>
                      <w:rPr>
                        <w:rFonts w:hint="eastAsia"/>
                      </w:rPr>
                      <w:t>数量</w:t>
                    </w:r>
                  </w:p>
                </w:tc>
              </w:sdtContent>
            </w:sdt>
          </w:tr>
          <w:sdt>
            <w:sdtPr>
              <w:alias w:val="前十名无限售条件股东持股情况"/>
              <w:tag w:val="_GBC_d4835fea183942b8823bf8913d1f2f26"/>
              <w:id w:val="18561687"/>
              <w:lock w:val="sdtLocked"/>
              <w:placeholder>
                <w:docPart w:val="240E57495C6C412B8E963458D3505A89"/>
              </w:placeholder>
            </w:sdtPr>
            <w:sdtEndPr/>
            <w:sdtContent>
              <w:tr w:rsidR="0068231C" w14:paraId="5D7CAE3C" w14:textId="77777777" w:rsidTr="00ED7F69">
                <w:trPr>
                  <w:cantSplit/>
                </w:trPr>
                <w:tc>
                  <w:tcPr>
                    <w:tcW w:w="4471" w:type="dxa"/>
                    <w:gridSpan w:val="2"/>
                    <w:shd w:val="clear" w:color="auto" w:fill="auto"/>
                    <w:vAlign w:val="center"/>
                  </w:tcPr>
                  <w:p w14:paraId="19789D2B" w14:textId="4EBC004B" w:rsidR="001A034F" w:rsidRDefault="001A034F" w:rsidP="001A034F">
                    <w:r w:rsidRPr="001A034F">
                      <w:rPr>
                        <w:rFonts w:hint="eastAsia"/>
                      </w:rPr>
                      <w:t>中国水务投资有限公司</w:t>
                    </w:r>
                  </w:p>
                </w:tc>
                <w:tc>
                  <w:tcPr>
                    <w:tcW w:w="3248" w:type="dxa"/>
                    <w:gridSpan w:val="3"/>
                    <w:shd w:val="clear" w:color="auto" w:fill="auto"/>
                  </w:tcPr>
                  <w:p w14:paraId="43324D31" w14:textId="3E37B379" w:rsidR="001A034F" w:rsidRDefault="001A034F" w:rsidP="001A034F">
                    <w:pPr>
                      <w:jc w:val="right"/>
                    </w:pPr>
                    <w:r w:rsidRPr="001A7E41">
                      <w:t>118,436,629</w:t>
                    </w:r>
                  </w:p>
                </w:tc>
                <w:sdt>
                  <w:sdtPr>
                    <w:rPr>
                      <w:bCs w:val="0"/>
                    </w:rPr>
                    <w:alias w:val="前十名无限售条件股东期末持有流通股的种类"/>
                    <w:tag w:val="_GBC_5d0d3dfc3b8545ce906ab8a21728fb94"/>
                    <w:id w:val="162075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7BC83115" w14:textId="156ABFC4" w:rsidR="001A034F" w:rsidRDefault="001A034F" w:rsidP="001A034F">
                        <w:pPr>
                          <w:jc w:val="center"/>
                          <w:rPr>
                            <w:bCs w:val="0"/>
                          </w:rPr>
                        </w:pPr>
                        <w:r>
                          <w:rPr>
                            <w:bCs w:val="0"/>
                          </w:rPr>
                          <w:t>人民币普通股</w:t>
                        </w:r>
                      </w:p>
                    </w:tc>
                  </w:sdtContent>
                </w:sdt>
                <w:tc>
                  <w:tcPr>
                    <w:tcW w:w="1371" w:type="dxa"/>
                    <w:shd w:val="clear" w:color="auto" w:fill="auto"/>
                    <w:vAlign w:val="center"/>
                  </w:tcPr>
                  <w:p w14:paraId="4A0FDC21" w14:textId="1C990D52" w:rsidR="001A034F" w:rsidRDefault="001A034F" w:rsidP="001A034F">
                    <w:pPr>
                      <w:jc w:val="right"/>
                    </w:pPr>
                    <w:r w:rsidRPr="001A034F">
                      <w:t>118,436,629</w:t>
                    </w:r>
                  </w:p>
                </w:tc>
              </w:tr>
            </w:sdtContent>
          </w:sdt>
          <w:sdt>
            <w:sdtPr>
              <w:alias w:val="前十名无限售条件股东持股情况"/>
              <w:tag w:val="_GBC_d4835fea183942b8823bf8913d1f2f26"/>
              <w:id w:val="-1054541973"/>
              <w:lock w:val="sdtLocked"/>
              <w:placeholder>
                <w:docPart w:val="240E57495C6C412B8E963458D3505A89"/>
              </w:placeholder>
            </w:sdtPr>
            <w:sdtEndPr/>
            <w:sdtContent>
              <w:tr w:rsidR="0068231C" w14:paraId="13C86040" w14:textId="77777777" w:rsidTr="00ED7F69">
                <w:trPr>
                  <w:cantSplit/>
                </w:trPr>
                <w:tc>
                  <w:tcPr>
                    <w:tcW w:w="4471" w:type="dxa"/>
                    <w:gridSpan w:val="2"/>
                    <w:shd w:val="clear" w:color="auto" w:fill="auto"/>
                    <w:vAlign w:val="center"/>
                  </w:tcPr>
                  <w:p w14:paraId="1335223F" w14:textId="7BF39B0D" w:rsidR="001A034F" w:rsidRDefault="001A034F" w:rsidP="001A034F">
                    <w:r w:rsidRPr="001A034F">
                      <w:rPr>
                        <w:rFonts w:hint="eastAsia"/>
                      </w:rPr>
                      <w:t>浙江省新能源投资集团股份有限公司</w:t>
                    </w:r>
                  </w:p>
                </w:tc>
                <w:tc>
                  <w:tcPr>
                    <w:tcW w:w="3248" w:type="dxa"/>
                    <w:gridSpan w:val="3"/>
                    <w:shd w:val="clear" w:color="auto" w:fill="auto"/>
                  </w:tcPr>
                  <w:p w14:paraId="786F7452" w14:textId="79ED0EA2" w:rsidR="001A034F" w:rsidRDefault="001A034F" w:rsidP="001A034F">
                    <w:pPr>
                      <w:jc w:val="right"/>
                    </w:pPr>
                    <w:r w:rsidRPr="001A7E41">
                      <w:t>68,672,472</w:t>
                    </w:r>
                  </w:p>
                </w:tc>
                <w:sdt>
                  <w:sdtPr>
                    <w:rPr>
                      <w:bCs w:val="0"/>
                    </w:rPr>
                    <w:alias w:val="前十名无限售条件股东期末持有流通股的种类"/>
                    <w:tag w:val="_GBC_5d0d3dfc3b8545ce906ab8a21728fb94"/>
                    <w:id w:val="-62400074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66CE58C9" w14:textId="528FB0F8" w:rsidR="001A034F" w:rsidRDefault="001A034F" w:rsidP="001A034F">
                        <w:pPr>
                          <w:jc w:val="center"/>
                          <w:rPr>
                            <w:bCs w:val="0"/>
                          </w:rPr>
                        </w:pPr>
                        <w:r>
                          <w:rPr>
                            <w:bCs w:val="0"/>
                          </w:rPr>
                          <w:t>人民币普通股</w:t>
                        </w:r>
                      </w:p>
                    </w:tc>
                  </w:sdtContent>
                </w:sdt>
                <w:tc>
                  <w:tcPr>
                    <w:tcW w:w="1371" w:type="dxa"/>
                    <w:shd w:val="clear" w:color="auto" w:fill="auto"/>
                    <w:vAlign w:val="center"/>
                  </w:tcPr>
                  <w:p w14:paraId="1530FF8C" w14:textId="3F222821" w:rsidR="001A034F" w:rsidRDefault="001A034F" w:rsidP="001A034F">
                    <w:pPr>
                      <w:jc w:val="right"/>
                    </w:pPr>
                    <w:r w:rsidRPr="001A034F">
                      <w:t>68,672,472</w:t>
                    </w:r>
                  </w:p>
                </w:tc>
              </w:tr>
            </w:sdtContent>
          </w:sdt>
          <w:sdt>
            <w:sdtPr>
              <w:alias w:val="前十名无限售条件股东持股情况"/>
              <w:tag w:val="_GBC_d4835fea183942b8823bf8913d1f2f26"/>
              <w:id w:val="-444541446"/>
              <w:lock w:val="sdtLocked"/>
              <w:placeholder>
                <w:docPart w:val="240E57495C6C412B8E963458D3505A89"/>
              </w:placeholder>
            </w:sdtPr>
            <w:sdtEndPr/>
            <w:sdtContent>
              <w:tr w:rsidR="0068231C" w14:paraId="2F7C6C01" w14:textId="77777777" w:rsidTr="00ED7F69">
                <w:trPr>
                  <w:cantSplit/>
                </w:trPr>
                <w:tc>
                  <w:tcPr>
                    <w:tcW w:w="4471" w:type="dxa"/>
                    <w:gridSpan w:val="2"/>
                    <w:shd w:val="clear" w:color="auto" w:fill="auto"/>
                    <w:vAlign w:val="center"/>
                  </w:tcPr>
                  <w:p w14:paraId="0921282F" w14:textId="1A20CA89" w:rsidR="001A034F" w:rsidRDefault="001A034F" w:rsidP="001A034F">
                    <w:r w:rsidRPr="001A034F">
                      <w:rPr>
                        <w:rFonts w:hint="eastAsia"/>
                      </w:rPr>
                      <w:t>钱江硅谷控股有限责任公司</w:t>
                    </w:r>
                  </w:p>
                </w:tc>
                <w:tc>
                  <w:tcPr>
                    <w:tcW w:w="3248" w:type="dxa"/>
                    <w:gridSpan w:val="3"/>
                    <w:shd w:val="clear" w:color="auto" w:fill="auto"/>
                  </w:tcPr>
                  <w:p w14:paraId="580F37A3" w14:textId="1657495A" w:rsidR="001A034F" w:rsidRDefault="001A034F" w:rsidP="001A034F">
                    <w:pPr>
                      <w:jc w:val="right"/>
                    </w:pPr>
                    <w:r w:rsidRPr="001A7E41">
                      <w:t>22,729,832</w:t>
                    </w:r>
                  </w:p>
                </w:tc>
                <w:sdt>
                  <w:sdtPr>
                    <w:rPr>
                      <w:bCs w:val="0"/>
                    </w:rPr>
                    <w:alias w:val="前十名无限售条件股东期末持有流通股的种类"/>
                    <w:tag w:val="_GBC_5d0d3dfc3b8545ce906ab8a21728fb94"/>
                    <w:id w:val="112034896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5AD65AA1" w14:textId="20584BF5" w:rsidR="001A034F" w:rsidRDefault="001A034F" w:rsidP="001A034F">
                        <w:pPr>
                          <w:jc w:val="center"/>
                          <w:rPr>
                            <w:bCs w:val="0"/>
                          </w:rPr>
                        </w:pPr>
                        <w:r>
                          <w:rPr>
                            <w:bCs w:val="0"/>
                          </w:rPr>
                          <w:t>人民币普通股</w:t>
                        </w:r>
                      </w:p>
                    </w:tc>
                  </w:sdtContent>
                </w:sdt>
                <w:tc>
                  <w:tcPr>
                    <w:tcW w:w="1371" w:type="dxa"/>
                    <w:shd w:val="clear" w:color="auto" w:fill="auto"/>
                    <w:vAlign w:val="center"/>
                  </w:tcPr>
                  <w:p w14:paraId="6C5FBA56" w14:textId="784F39B9" w:rsidR="001A034F" w:rsidRDefault="001A034F" w:rsidP="001A034F">
                    <w:pPr>
                      <w:jc w:val="right"/>
                    </w:pPr>
                    <w:r w:rsidRPr="001A034F">
                      <w:t>22,729,832</w:t>
                    </w:r>
                  </w:p>
                </w:tc>
              </w:tr>
            </w:sdtContent>
          </w:sdt>
          <w:sdt>
            <w:sdtPr>
              <w:alias w:val="前十名无限售条件股东持股情况"/>
              <w:tag w:val="_GBC_d4835fea183942b8823bf8913d1f2f26"/>
              <w:id w:val="-583452279"/>
              <w:lock w:val="sdtLocked"/>
              <w:placeholder>
                <w:docPart w:val="240E57495C6C412B8E963458D3505A89"/>
              </w:placeholder>
            </w:sdtPr>
            <w:sdtEndPr/>
            <w:sdtContent>
              <w:tr w:rsidR="0068231C" w14:paraId="639C50D9" w14:textId="77777777" w:rsidTr="00ED7F69">
                <w:trPr>
                  <w:cantSplit/>
                </w:trPr>
                <w:tc>
                  <w:tcPr>
                    <w:tcW w:w="4471" w:type="dxa"/>
                    <w:gridSpan w:val="2"/>
                    <w:shd w:val="clear" w:color="auto" w:fill="auto"/>
                    <w:vAlign w:val="center"/>
                  </w:tcPr>
                  <w:p w14:paraId="53483874" w14:textId="10A1A923" w:rsidR="001A034F" w:rsidRDefault="001A034F" w:rsidP="001A034F">
                    <w:r w:rsidRPr="001A034F">
                      <w:rPr>
                        <w:rFonts w:hint="eastAsia"/>
                      </w:rPr>
                      <w:t>浙江省水电实业公司</w:t>
                    </w:r>
                  </w:p>
                </w:tc>
                <w:tc>
                  <w:tcPr>
                    <w:tcW w:w="3248" w:type="dxa"/>
                    <w:gridSpan w:val="3"/>
                    <w:shd w:val="clear" w:color="auto" w:fill="auto"/>
                  </w:tcPr>
                  <w:p w14:paraId="14AAAF08" w14:textId="2DA5B5C6" w:rsidR="001A034F" w:rsidRDefault="001A034F" w:rsidP="001A034F">
                    <w:pPr>
                      <w:jc w:val="right"/>
                    </w:pPr>
                    <w:r w:rsidRPr="001A7E41">
                      <w:t>16,077,044</w:t>
                    </w:r>
                  </w:p>
                </w:tc>
                <w:sdt>
                  <w:sdtPr>
                    <w:rPr>
                      <w:bCs w:val="0"/>
                    </w:rPr>
                    <w:alias w:val="前十名无限售条件股东期末持有流通股的种类"/>
                    <w:tag w:val="_GBC_5d0d3dfc3b8545ce906ab8a21728fb94"/>
                    <w:id w:val="100963863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7309872A" w14:textId="56235F30" w:rsidR="001A034F" w:rsidRDefault="00DF19BD" w:rsidP="001A034F">
                        <w:pPr>
                          <w:jc w:val="center"/>
                          <w:rPr>
                            <w:bCs w:val="0"/>
                          </w:rPr>
                        </w:pPr>
                        <w:r>
                          <w:rPr>
                            <w:bCs w:val="0"/>
                          </w:rPr>
                          <w:t>人民币普通股</w:t>
                        </w:r>
                      </w:p>
                    </w:tc>
                  </w:sdtContent>
                </w:sdt>
                <w:tc>
                  <w:tcPr>
                    <w:tcW w:w="1371" w:type="dxa"/>
                    <w:shd w:val="clear" w:color="auto" w:fill="auto"/>
                    <w:vAlign w:val="center"/>
                  </w:tcPr>
                  <w:p w14:paraId="4F935E7A" w14:textId="53E3A7F9" w:rsidR="001A034F" w:rsidRDefault="001A034F" w:rsidP="001A034F">
                    <w:pPr>
                      <w:jc w:val="right"/>
                    </w:pPr>
                    <w:r w:rsidRPr="001A034F">
                      <w:t>16,077,044</w:t>
                    </w:r>
                  </w:p>
                </w:tc>
              </w:tr>
            </w:sdtContent>
          </w:sdt>
          <w:sdt>
            <w:sdtPr>
              <w:alias w:val="前十名无限售条件股东持股情况"/>
              <w:tag w:val="_GBC_d4835fea183942b8823bf8913d1f2f26"/>
              <w:id w:val="1521735757"/>
              <w:lock w:val="sdtLocked"/>
              <w:placeholder>
                <w:docPart w:val="240E57495C6C412B8E963458D3505A89"/>
              </w:placeholder>
            </w:sdtPr>
            <w:sdtEndPr/>
            <w:sdtContent>
              <w:tr w:rsidR="0068231C" w14:paraId="0B839A01" w14:textId="77777777" w:rsidTr="00ED7F69">
                <w:trPr>
                  <w:cantSplit/>
                </w:trPr>
                <w:tc>
                  <w:tcPr>
                    <w:tcW w:w="4471" w:type="dxa"/>
                    <w:gridSpan w:val="2"/>
                    <w:shd w:val="clear" w:color="auto" w:fill="auto"/>
                    <w:vAlign w:val="center"/>
                  </w:tcPr>
                  <w:p w14:paraId="7ED68F90" w14:textId="00319DAF" w:rsidR="001A034F" w:rsidRDefault="001A034F" w:rsidP="001A034F">
                    <w:r w:rsidRPr="001A034F">
                      <w:rPr>
                        <w:rFonts w:hint="eastAsia"/>
                      </w:rPr>
                      <w:t>叶德资</w:t>
                    </w:r>
                  </w:p>
                </w:tc>
                <w:tc>
                  <w:tcPr>
                    <w:tcW w:w="3248" w:type="dxa"/>
                    <w:gridSpan w:val="3"/>
                    <w:shd w:val="clear" w:color="auto" w:fill="auto"/>
                  </w:tcPr>
                  <w:p w14:paraId="084E7563" w14:textId="493B299F" w:rsidR="001A034F" w:rsidRDefault="001A034F" w:rsidP="001A034F">
                    <w:pPr>
                      <w:jc w:val="right"/>
                    </w:pPr>
                    <w:r w:rsidRPr="001A7E41">
                      <w:t>1,769,642</w:t>
                    </w:r>
                  </w:p>
                </w:tc>
                <w:sdt>
                  <w:sdtPr>
                    <w:rPr>
                      <w:bCs w:val="0"/>
                    </w:rPr>
                    <w:alias w:val="前十名无限售条件股东期末持有流通股的种类"/>
                    <w:tag w:val="_GBC_5d0d3dfc3b8545ce906ab8a21728fb94"/>
                    <w:id w:val="-175025712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44FA03FF" w14:textId="0EAFE004" w:rsidR="001A034F" w:rsidRDefault="00DF19BD" w:rsidP="001A034F">
                        <w:pPr>
                          <w:jc w:val="center"/>
                          <w:rPr>
                            <w:bCs w:val="0"/>
                          </w:rPr>
                        </w:pPr>
                        <w:r>
                          <w:rPr>
                            <w:bCs w:val="0"/>
                          </w:rPr>
                          <w:t>人民币普通股</w:t>
                        </w:r>
                      </w:p>
                    </w:tc>
                  </w:sdtContent>
                </w:sdt>
                <w:tc>
                  <w:tcPr>
                    <w:tcW w:w="1371" w:type="dxa"/>
                    <w:shd w:val="clear" w:color="auto" w:fill="auto"/>
                    <w:vAlign w:val="center"/>
                  </w:tcPr>
                  <w:p w14:paraId="46782DD8" w14:textId="62B2FF10" w:rsidR="001A034F" w:rsidRDefault="001A034F" w:rsidP="001A034F">
                    <w:pPr>
                      <w:jc w:val="right"/>
                    </w:pPr>
                    <w:r w:rsidRPr="001A034F">
                      <w:t>1,769,642</w:t>
                    </w:r>
                  </w:p>
                </w:tc>
              </w:tr>
            </w:sdtContent>
          </w:sdt>
          <w:sdt>
            <w:sdtPr>
              <w:alias w:val="前十名无限售条件股东持股情况"/>
              <w:tag w:val="_GBC_d4835fea183942b8823bf8913d1f2f26"/>
              <w:id w:val="-770317010"/>
              <w:lock w:val="sdtLocked"/>
              <w:placeholder>
                <w:docPart w:val="240E57495C6C412B8E963458D3505A89"/>
              </w:placeholder>
            </w:sdtPr>
            <w:sdtEndPr/>
            <w:sdtContent>
              <w:tr w:rsidR="0068231C" w14:paraId="45E7D04A" w14:textId="77777777" w:rsidTr="00ED7F69">
                <w:trPr>
                  <w:cantSplit/>
                </w:trPr>
                <w:tc>
                  <w:tcPr>
                    <w:tcW w:w="4471" w:type="dxa"/>
                    <w:gridSpan w:val="2"/>
                    <w:shd w:val="clear" w:color="auto" w:fill="auto"/>
                    <w:vAlign w:val="center"/>
                  </w:tcPr>
                  <w:p w14:paraId="52B7C65E" w14:textId="0CABE0EF" w:rsidR="001A034F" w:rsidRDefault="001A034F" w:rsidP="001A034F">
                    <w:r w:rsidRPr="001A034F">
                      <w:rPr>
                        <w:rFonts w:hint="eastAsia"/>
                      </w:rPr>
                      <w:t>高建勇</w:t>
                    </w:r>
                  </w:p>
                </w:tc>
                <w:tc>
                  <w:tcPr>
                    <w:tcW w:w="3248" w:type="dxa"/>
                    <w:gridSpan w:val="3"/>
                    <w:shd w:val="clear" w:color="auto" w:fill="auto"/>
                  </w:tcPr>
                  <w:p w14:paraId="6F41F237" w14:textId="7DB8978B" w:rsidR="001A034F" w:rsidRDefault="001A034F" w:rsidP="001A034F">
                    <w:pPr>
                      <w:jc w:val="right"/>
                    </w:pPr>
                    <w:r w:rsidRPr="001A7E41">
                      <w:t>1,542,905</w:t>
                    </w:r>
                  </w:p>
                </w:tc>
                <w:sdt>
                  <w:sdtPr>
                    <w:rPr>
                      <w:bCs w:val="0"/>
                    </w:rPr>
                    <w:alias w:val="前十名无限售条件股东期末持有流通股的种类"/>
                    <w:tag w:val="_GBC_5d0d3dfc3b8545ce906ab8a21728fb94"/>
                    <w:id w:val="167992843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4FF621AA" w14:textId="6828BF1D" w:rsidR="001A034F" w:rsidRDefault="00DF19BD" w:rsidP="001A034F">
                        <w:pPr>
                          <w:jc w:val="center"/>
                          <w:rPr>
                            <w:bCs w:val="0"/>
                          </w:rPr>
                        </w:pPr>
                        <w:r>
                          <w:rPr>
                            <w:bCs w:val="0"/>
                          </w:rPr>
                          <w:t>人民币普通股</w:t>
                        </w:r>
                      </w:p>
                    </w:tc>
                  </w:sdtContent>
                </w:sdt>
                <w:tc>
                  <w:tcPr>
                    <w:tcW w:w="1371" w:type="dxa"/>
                    <w:shd w:val="clear" w:color="auto" w:fill="auto"/>
                    <w:vAlign w:val="center"/>
                  </w:tcPr>
                  <w:p w14:paraId="30765000" w14:textId="4C96158D" w:rsidR="001A034F" w:rsidRDefault="001A034F" w:rsidP="001A034F">
                    <w:pPr>
                      <w:jc w:val="right"/>
                    </w:pPr>
                    <w:r w:rsidRPr="001A034F">
                      <w:t>1,542,905</w:t>
                    </w:r>
                  </w:p>
                </w:tc>
              </w:tr>
            </w:sdtContent>
          </w:sdt>
          <w:sdt>
            <w:sdtPr>
              <w:alias w:val="前十名无限售条件股东持股情况"/>
              <w:tag w:val="_GBC_d4835fea183942b8823bf8913d1f2f26"/>
              <w:id w:val="1900558986"/>
              <w:lock w:val="sdtLocked"/>
              <w:placeholder>
                <w:docPart w:val="240E57495C6C412B8E963458D3505A89"/>
              </w:placeholder>
            </w:sdtPr>
            <w:sdtEndPr/>
            <w:sdtContent>
              <w:tr w:rsidR="0068231C" w14:paraId="7BB435F3" w14:textId="77777777" w:rsidTr="00ED7F69">
                <w:trPr>
                  <w:cantSplit/>
                </w:trPr>
                <w:tc>
                  <w:tcPr>
                    <w:tcW w:w="4471" w:type="dxa"/>
                    <w:gridSpan w:val="2"/>
                    <w:shd w:val="clear" w:color="auto" w:fill="auto"/>
                    <w:vAlign w:val="center"/>
                  </w:tcPr>
                  <w:p w14:paraId="692E7AE0" w14:textId="0C08E205" w:rsidR="001A034F" w:rsidRDefault="001A034F" w:rsidP="001A034F">
                    <w:proofErr w:type="gramStart"/>
                    <w:r w:rsidRPr="001A034F">
                      <w:rPr>
                        <w:rFonts w:hint="eastAsia"/>
                      </w:rPr>
                      <w:t>封明</w:t>
                    </w:r>
                    <w:proofErr w:type="gramEnd"/>
                  </w:p>
                </w:tc>
                <w:tc>
                  <w:tcPr>
                    <w:tcW w:w="3248" w:type="dxa"/>
                    <w:gridSpan w:val="3"/>
                    <w:shd w:val="clear" w:color="auto" w:fill="auto"/>
                  </w:tcPr>
                  <w:p w14:paraId="372CD4F8" w14:textId="2D9AA715" w:rsidR="001A034F" w:rsidRDefault="001A034F" w:rsidP="001A034F">
                    <w:pPr>
                      <w:jc w:val="right"/>
                    </w:pPr>
                    <w:r w:rsidRPr="001A7E41">
                      <w:t>954,900</w:t>
                    </w:r>
                  </w:p>
                </w:tc>
                <w:sdt>
                  <w:sdtPr>
                    <w:rPr>
                      <w:bCs w:val="0"/>
                    </w:rPr>
                    <w:alias w:val="前十名无限售条件股东期末持有流通股的种类"/>
                    <w:tag w:val="_GBC_5d0d3dfc3b8545ce906ab8a21728fb94"/>
                    <w:id w:val="-186227571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4DF2EFA8" w14:textId="6050A14C" w:rsidR="001A034F" w:rsidRDefault="00DF19BD" w:rsidP="001A034F">
                        <w:pPr>
                          <w:jc w:val="center"/>
                          <w:rPr>
                            <w:bCs w:val="0"/>
                          </w:rPr>
                        </w:pPr>
                        <w:r>
                          <w:rPr>
                            <w:bCs w:val="0"/>
                          </w:rPr>
                          <w:t>人民币普通股</w:t>
                        </w:r>
                      </w:p>
                    </w:tc>
                  </w:sdtContent>
                </w:sdt>
                <w:tc>
                  <w:tcPr>
                    <w:tcW w:w="1371" w:type="dxa"/>
                    <w:shd w:val="clear" w:color="auto" w:fill="auto"/>
                    <w:vAlign w:val="center"/>
                  </w:tcPr>
                  <w:p w14:paraId="7BE0D765" w14:textId="791F9AC0" w:rsidR="001A034F" w:rsidRDefault="001A034F" w:rsidP="001A034F">
                    <w:pPr>
                      <w:jc w:val="right"/>
                    </w:pPr>
                    <w:r w:rsidRPr="001A034F">
                      <w:t>954,900</w:t>
                    </w:r>
                  </w:p>
                </w:tc>
              </w:tr>
            </w:sdtContent>
          </w:sdt>
          <w:sdt>
            <w:sdtPr>
              <w:alias w:val="前十名无限售条件股东持股情况"/>
              <w:tag w:val="_GBC_d4835fea183942b8823bf8913d1f2f26"/>
              <w:id w:val="-1006356028"/>
              <w:lock w:val="sdtLocked"/>
              <w:placeholder>
                <w:docPart w:val="240E57495C6C412B8E963458D3505A89"/>
              </w:placeholder>
            </w:sdtPr>
            <w:sdtEndPr/>
            <w:sdtContent>
              <w:tr w:rsidR="0068231C" w14:paraId="06E8E180" w14:textId="77777777" w:rsidTr="00ED7F69">
                <w:trPr>
                  <w:cantSplit/>
                </w:trPr>
                <w:tc>
                  <w:tcPr>
                    <w:tcW w:w="4471" w:type="dxa"/>
                    <w:gridSpan w:val="2"/>
                    <w:shd w:val="clear" w:color="auto" w:fill="auto"/>
                    <w:vAlign w:val="center"/>
                  </w:tcPr>
                  <w:p w14:paraId="4B8699A5" w14:textId="367FBCB8" w:rsidR="001A034F" w:rsidRDefault="001A034F" w:rsidP="001A034F">
                    <w:proofErr w:type="gramStart"/>
                    <w:r w:rsidRPr="001A034F">
                      <w:rPr>
                        <w:rFonts w:hint="eastAsia"/>
                      </w:rPr>
                      <w:t>皮淑会</w:t>
                    </w:r>
                    <w:proofErr w:type="gramEnd"/>
                  </w:p>
                </w:tc>
                <w:tc>
                  <w:tcPr>
                    <w:tcW w:w="3248" w:type="dxa"/>
                    <w:gridSpan w:val="3"/>
                    <w:shd w:val="clear" w:color="auto" w:fill="auto"/>
                  </w:tcPr>
                  <w:p w14:paraId="05C13E37" w14:textId="2108A693" w:rsidR="001A034F" w:rsidRDefault="001A034F" w:rsidP="001A034F">
                    <w:pPr>
                      <w:jc w:val="right"/>
                    </w:pPr>
                    <w:r w:rsidRPr="001A7E41">
                      <w:t>618,400</w:t>
                    </w:r>
                  </w:p>
                </w:tc>
                <w:sdt>
                  <w:sdtPr>
                    <w:rPr>
                      <w:bCs w:val="0"/>
                    </w:rPr>
                    <w:alias w:val="前十名无限售条件股东期末持有流通股的种类"/>
                    <w:tag w:val="_GBC_5d0d3dfc3b8545ce906ab8a21728fb94"/>
                    <w:id w:val="-1655037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617C6D57" w14:textId="548F7822" w:rsidR="001A034F" w:rsidRDefault="00DF19BD" w:rsidP="001A034F">
                        <w:pPr>
                          <w:jc w:val="center"/>
                          <w:rPr>
                            <w:bCs w:val="0"/>
                          </w:rPr>
                        </w:pPr>
                        <w:r>
                          <w:rPr>
                            <w:bCs w:val="0"/>
                          </w:rPr>
                          <w:t>人民币普通股</w:t>
                        </w:r>
                      </w:p>
                    </w:tc>
                  </w:sdtContent>
                </w:sdt>
                <w:tc>
                  <w:tcPr>
                    <w:tcW w:w="1371" w:type="dxa"/>
                    <w:shd w:val="clear" w:color="auto" w:fill="auto"/>
                    <w:vAlign w:val="center"/>
                  </w:tcPr>
                  <w:p w14:paraId="7D7B86A2" w14:textId="1F860B28" w:rsidR="001A034F" w:rsidRDefault="001A034F" w:rsidP="001A034F">
                    <w:pPr>
                      <w:jc w:val="right"/>
                    </w:pPr>
                    <w:r w:rsidRPr="001A034F">
                      <w:t>618,400</w:t>
                    </w:r>
                  </w:p>
                </w:tc>
              </w:tr>
            </w:sdtContent>
          </w:sdt>
          <w:sdt>
            <w:sdtPr>
              <w:alias w:val="前十名无限售条件股东持股情况"/>
              <w:tag w:val="_GBC_d4835fea183942b8823bf8913d1f2f26"/>
              <w:id w:val="176172280"/>
              <w:lock w:val="sdtLocked"/>
              <w:placeholder>
                <w:docPart w:val="240E57495C6C412B8E963458D3505A89"/>
              </w:placeholder>
            </w:sdtPr>
            <w:sdtEndPr/>
            <w:sdtContent>
              <w:tr w:rsidR="0068231C" w14:paraId="318372FF" w14:textId="77777777" w:rsidTr="00ED7F69">
                <w:trPr>
                  <w:cantSplit/>
                </w:trPr>
                <w:tc>
                  <w:tcPr>
                    <w:tcW w:w="4471" w:type="dxa"/>
                    <w:gridSpan w:val="2"/>
                    <w:shd w:val="clear" w:color="auto" w:fill="auto"/>
                    <w:vAlign w:val="center"/>
                  </w:tcPr>
                  <w:p w14:paraId="2F1FADAA" w14:textId="06DC49B1" w:rsidR="001A034F" w:rsidRDefault="001A034F" w:rsidP="001A034F">
                    <w:r w:rsidRPr="001A034F">
                      <w:rPr>
                        <w:rFonts w:hint="eastAsia"/>
                      </w:rPr>
                      <w:t>北京</w:t>
                    </w:r>
                    <w:proofErr w:type="gramStart"/>
                    <w:r w:rsidRPr="001A034F">
                      <w:rPr>
                        <w:rFonts w:hint="eastAsia"/>
                      </w:rPr>
                      <w:t>暖逸欣</w:t>
                    </w:r>
                    <w:proofErr w:type="gramEnd"/>
                    <w:r w:rsidRPr="001A034F">
                      <w:rPr>
                        <w:rFonts w:hint="eastAsia"/>
                      </w:rPr>
                      <w:t>私募基金管理有限公司－</w:t>
                    </w:r>
                    <w:proofErr w:type="gramStart"/>
                    <w:r w:rsidRPr="001A034F">
                      <w:rPr>
                        <w:rFonts w:hint="eastAsia"/>
                      </w:rPr>
                      <w:t>暖逸欣天</w:t>
                    </w:r>
                    <w:proofErr w:type="gramEnd"/>
                    <w:r w:rsidRPr="001A034F">
                      <w:rPr>
                        <w:rFonts w:hint="eastAsia"/>
                      </w:rPr>
                      <w:t>宁</w:t>
                    </w:r>
                    <w:r w:rsidRPr="001A034F">
                      <w:t>1号私募证券投资基金</w:t>
                    </w:r>
                  </w:p>
                </w:tc>
                <w:tc>
                  <w:tcPr>
                    <w:tcW w:w="3248" w:type="dxa"/>
                    <w:gridSpan w:val="3"/>
                    <w:shd w:val="clear" w:color="auto" w:fill="auto"/>
                  </w:tcPr>
                  <w:p w14:paraId="6D561524" w14:textId="63EB15FD" w:rsidR="001A034F" w:rsidRDefault="001A034F" w:rsidP="001A034F">
                    <w:pPr>
                      <w:jc w:val="right"/>
                    </w:pPr>
                    <w:r w:rsidRPr="001A7E41">
                      <w:t>610,000</w:t>
                    </w:r>
                  </w:p>
                </w:tc>
                <w:sdt>
                  <w:sdtPr>
                    <w:rPr>
                      <w:bCs w:val="0"/>
                    </w:rPr>
                    <w:alias w:val="前十名无限售条件股东期末持有流通股的种类"/>
                    <w:tag w:val="_GBC_5d0d3dfc3b8545ce906ab8a21728fb94"/>
                    <w:id w:val="156683110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1A7603BC" w14:textId="74AAF57C" w:rsidR="001A034F" w:rsidRDefault="00DF19BD" w:rsidP="001A034F">
                        <w:pPr>
                          <w:jc w:val="center"/>
                          <w:rPr>
                            <w:bCs w:val="0"/>
                          </w:rPr>
                        </w:pPr>
                        <w:r>
                          <w:rPr>
                            <w:bCs w:val="0"/>
                          </w:rPr>
                          <w:t>人民币普通股</w:t>
                        </w:r>
                      </w:p>
                    </w:tc>
                  </w:sdtContent>
                </w:sdt>
                <w:tc>
                  <w:tcPr>
                    <w:tcW w:w="1371" w:type="dxa"/>
                    <w:shd w:val="clear" w:color="auto" w:fill="auto"/>
                    <w:vAlign w:val="center"/>
                  </w:tcPr>
                  <w:p w14:paraId="3C7A0E4D" w14:textId="535B922B" w:rsidR="001A034F" w:rsidRDefault="001A034F" w:rsidP="001A034F">
                    <w:pPr>
                      <w:jc w:val="right"/>
                    </w:pPr>
                    <w:r w:rsidRPr="001A034F">
                      <w:t>610,000</w:t>
                    </w:r>
                  </w:p>
                </w:tc>
              </w:tr>
            </w:sdtContent>
          </w:sdt>
          <w:sdt>
            <w:sdtPr>
              <w:alias w:val="前十名无限售条件股东持股情况"/>
              <w:tag w:val="_GBC_d4835fea183942b8823bf8913d1f2f26"/>
              <w:id w:val="-533110105"/>
              <w:lock w:val="sdtLocked"/>
              <w:placeholder>
                <w:docPart w:val="240E57495C6C412B8E963458D3505A89"/>
              </w:placeholder>
            </w:sdtPr>
            <w:sdtEndPr/>
            <w:sdtContent>
              <w:tr w:rsidR="0068231C" w14:paraId="208EB215" w14:textId="77777777" w:rsidTr="00ED7F69">
                <w:trPr>
                  <w:cantSplit/>
                </w:trPr>
                <w:tc>
                  <w:tcPr>
                    <w:tcW w:w="4471" w:type="dxa"/>
                    <w:gridSpan w:val="2"/>
                    <w:shd w:val="clear" w:color="auto" w:fill="auto"/>
                    <w:vAlign w:val="center"/>
                  </w:tcPr>
                  <w:p w14:paraId="1ADF5E01" w14:textId="0C68F56E" w:rsidR="001A034F" w:rsidRDefault="001A034F" w:rsidP="001A034F">
                    <w:r w:rsidRPr="001A034F">
                      <w:rPr>
                        <w:rFonts w:hint="eastAsia"/>
                      </w:rPr>
                      <w:t>中国农业银行股份有限公司－南方中证长江保护主题交易型开放式指数证券投资基金</w:t>
                    </w:r>
                  </w:p>
                </w:tc>
                <w:tc>
                  <w:tcPr>
                    <w:tcW w:w="3248" w:type="dxa"/>
                    <w:gridSpan w:val="3"/>
                    <w:shd w:val="clear" w:color="auto" w:fill="auto"/>
                  </w:tcPr>
                  <w:p w14:paraId="06261D24" w14:textId="4CB77AC7" w:rsidR="001A034F" w:rsidRDefault="001A034F" w:rsidP="001A034F">
                    <w:pPr>
                      <w:jc w:val="right"/>
                    </w:pPr>
                    <w:r w:rsidRPr="001A7E41">
                      <w:t>515,300</w:t>
                    </w:r>
                  </w:p>
                </w:tc>
                <w:sdt>
                  <w:sdtPr>
                    <w:rPr>
                      <w:bCs w:val="0"/>
                    </w:rPr>
                    <w:alias w:val="前十名无限售条件股东期末持有流通股的种类"/>
                    <w:tag w:val="_GBC_5d0d3dfc3b8545ce906ab8a21728fb94"/>
                    <w:id w:val="203214476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2" w:type="dxa"/>
                        <w:gridSpan w:val="3"/>
                        <w:shd w:val="clear" w:color="auto" w:fill="auto"/>
                        <w:vAlign w:val="center"/>
                      </w:tcPr>
                      <w:p w14:paraId="7F389A35" w14:textId="4036791A" w:rsidR="001A034F" w:rsidRDefault="00DF19BD" w:rsidP="001A034F">
                        <w:pPr>
                          <w:jc w:val="center"/>
                          <w:rPr>
                            <w:bCs w:val="0"/>
                          </w:rPr>
                        </w:pPr>
                        <w:r>
                          <w:rPr>
                            <w:bCs w:val="0"/>
                          </w:rPr>
                          <w:t>人民币普通股</w:t>
                        </w:r>
                      </w:p>
                    </w:tc>
                  </w:sdtContent>
                </w:sdt>
                <w:tc>
                  <w:tcPr>
                    <w:tcW w:w="1371" w:type="dxa"/>
                    <w:shd w:val="clear" w:color="auto" w:fill="auto"/>
                    <w:vAlign w:val="center"/>
                  </w:tcPr>
                  <w:p w14:paraId="3980E2EF" w14:textId="410D5628" w:rsidR="001A034F" w:rsidRDefault="001A034F" w:rsidP="001A034F">
                    <w:pPr>
                      <w:jc w:val="right"/>
                    </w:pPr>
                    <w:r w:rsidRPr="001A034F">
                      <w:t>515,300</w:t>
                    </w:r>
                  </w:p>
                </w:tc>
              </w:tr>
            </w:sdtContent>
          </w:sdt>
          <w:tr w:rsidR="00C33987" w14:paraId="60CC30A2" w14:textId="77777777" w:rsidTr="00ED7F69">
            <w:trPr>
              <w:cantSplit/>
            </w:trPr>
            <w:tc>
              <w:tcPr>
                <w:tcW w:w="4471" w:type="dxa"/>
                <w:gridSpan w:val="2"/>
                <w:shd w:val="clear" w:color="auto" w:fill="auto"/>
                <w:vAlign w:val="center"/>
              </w:tcPr>
              <w:sdt>
                <w:sdtPr>
                  <w:rPr>
                    <w:rFonts w:hint="eastAsia"/>
                  </w:rPr>
                  <w:tag w:val="_PLD_4b46a710569e470996b1037551fc02bf"/>
                  <w:id w:val="43494655"/>
                  <w:lock w:val="sdtLocked"/>
                </w:sdtPr>
                <w:sdtEndPr/>
                <w:sdtContent>
                  <w:p w14:paraId="1D529F81" w14:textId="77777777" w:rsidR="00C33987" w:rsidRDefault="00A814ED">
                    <w:r>
                      <w:rPr>
                        <w:rFonts w:hint="eastAsia"/>
                      </w:rPr>
                      <w:t>前十名股东中回购专户情况说明</w:t>
                    </w:r>
                  </w:p>
                </w:sdtContent>
              </w:sdt>
            </w:tc>
            <w:tc>
              <w:tcPr>
                <w:tcW w:w="6161" w:type="dxa"/>
                <w:gridSpan w:val="7"/>
                <w:shd w:val="clear" w:color="auto" w:fill="auto"/>
                <w:vAlign w:val="center"/>
              </w:tcPr>
              <w:p w14:paraId="05BDE378" w14:textId="39296DB4" w:rsidR="00C33987" w:rsidRDefault="0072776F">
                <w:r>
                  <w:rPr>
                    <w:rFonts w:hint="eastAsia"/>
                  </w:rPr>
                  <w:t>不适用</w:t>
                </w:r>
              </w:p>
            </w:tc>
          </w:tr>
          <w:tr w:rsidR="00C33987" w14:paraId="41C6368B" w14:textId="77777777" w:rsidTr="00ED7F69">
            <w:trPr>
              <w:cantSplit/>
            </w:trPr>
            <w:tc>
              <w:tcPr>
                <w:tcW w:w="4471" w:type="dxa"/>
                <w:gridSpan w:val="2"/>
                <w:shd w:val="clear" w:color="auto" w:fill="auto"/>
                <w:vAlign w:val="center"/>
              </w:tcPr>
              <w:sdt>
                <w:sdtPr>
                  <w:tag w:val="_PLD_bc2af940e93042a39994415f0e50380a"/>
                  <w:id w:val="1298179145"/>
                  <w:lock w:val="sdtLocked"/>
                </w:sdtPr>
                <w:sdtEndPr/>
                <w:sdtContent>
                  <w:p w14:paraId="14729FFB" w14:textId="77777777" w:rsidR="00C33987" w:rsidRDefault="00A814ED">
                    <w:r>
                      <w:t>上述股东</w:t>
                    </w:r>
                    <w:r>
                      <w:rPr>
                        <w:rFonts w:hint="eastAsia"/>
                      </w:rPr>
                      <w:t>委托表决权、受托表决权、放弃表决权</w:t>
                    </w:r>
                    <w:r>
                      <w:t>的说明</w:t>
                    </w:r>
                  </w:p>
                </w:sdtContent>
              </w:sdt>
            </w:tc>
            <w:tc>
              <w:tcPr>
                <w:tcW w:w="6161" w:type="dxa"/>
                <w:gridSpan w:val="7"/>
                <w:shd w:val="clear" w:color="auto" w:fill="auto"/>
                <w:vAlign w:val="center"/>
              </w:tcPr>
              <w:p w14:paraId="0C700D98" w14:textId="056269D6" w:rsidR="00C33987" w:rsidRDefault="0072776F">
                <w:r>
                  <w:rPr>
                    <w:rFonts w:hint="eastAsia"/>
                  </w:rPr>
                  <w:t>不适用</w:t>
                </w:r>
              </w:p>
            </w:tc>
          </w:tr>
          <w:tr w:rsidR="00C33987" w14:paraId="687935DB" w14:textId="77777777" w:rsidTr="00ED7F69">
            <w:trPr>
              <w:cantSplit/>
            </w:trPr>
            <w:sdt>
              <w:sdtPr>
                <w:tag w:val="_PLD_7013809d29cf4718a9bcc3305f3a2fcd"/>
                <w:id w:val="2060898345"/>
                <w:lock w:val="sdtLocked"/>
              </w:sdtPr>
              <w:sdtEndPr/>
              <w:sdtContent>
                <w:tc>
                  <w:tcPr>
                    <w:tcW w:w="4471" w:type="dxa"/>
                    <w:gridSpan w:val="2"/>
                    <w:shd w:val="clear" w:color="auto" w:fill="auto"/>
                    <w:vAlign w:val="center"/>
                  </w:tcPr>
                  <w:p w14:paraId="6C27406B" w14:textId="77777777" w:rsidR="00C33987" w:rsidRDefault="00A814ED">
                    <w:r>
                      <w:t>上述股东关联关系或一致行动的说明</w:t>
                    </w:r>
                  </w:p>
                </w:tc>
              </w:sdtContent>
            </w:sdt>
            <w:tc>
              <w:tcPr>
                <w:tcW w:w="6161" w:type="dxa"/>
                <w:gridSpan w:val="7"/>
                <w:shd w:val="clear" w:color="auto" w:fill="auto"/>
                <w:vAlign w:val="center"/>
              </w:tcPr>
              <w:p w14:paraId="38DF457A" w14:textId="5C8FDB82" w:rsidR="00C33987" w:rsidRPr="0072776F" w:rsidRDefault="0072776F">
                <w:r w:rsidRPr="0072776F">
                  <w:rPr>
                    <w:rFonts w:hint="eastAsia"/>
                  </w:rPr>
                  <w:t>钱江硅谷控股有限责任公司是中国水务投资有限公司的全资子公司，是一致行动人；第一、第三股东与第二、第四股东之间不存在关联关系或属于《上市公司收购管理办法》规定的一致行动人，其他股东之间未知其是否存在关</w:t>
                </w:r>
                <w:r w:rsidRPr="0072776F">
                  <w:t xml:space="preserve"> </w:t>
                </w:r>
                <w:proofErr w:type="gramStart"/>
                <w:r w:rsidRPr="0072776F">
                  <w:rPr>
                    <w:rFonts w:hint="eastAsia"/>
                  </w:rPr>
                  <w:t>联关系</w:t>
                </w:r>
                <w:proofErr w:type="gramEnd"/>
                <w:r w:rsidRPr="0072776F">
                  <w:rPr>
                    <w:rFonts w:hint="eastAsia"/>
                  </w:rPr>
                  <w:t>或属于《上市公司收购管理办法》规定的一致行动人。</w:t>
                </w:r>
                <w:r w:rsidRPr="0072776F">
                  <w:t xml:space="preserve"> </w:t>
                </w:r>
              </w:p>
            </w:tc>
          </w:tr>
        </w:tbl>
        <w:p w14:paraId="6F1ADB74" w14:textId="77777777" w:rsidR="00C33987" w:rsidRDefault="00C33987">
          <w:pPr>
            <w:rPr>
              <w:color w:val="00B050"/>
            </w:rPr>
          </w:pPr>
        </w:p>
        <w:p w14:paraId="7461D697" w14:textId="77777777" w:rsidR="00C33987" w:rsidRDefault="00A814ED">
          <w:r>
            <w:t>前十名有限</w:t>
          </w:r>
          <w:proofErr w:type="gramStart"/>
          <w:r>
            <w:t>售条件</w:t>
          </w:r>
          <w:proofErr w:type="gramEnd"/>
          <w:r>
            <w:t>股东持股数量及限售条件</w:t>
          </w:r>
        </w:p>
        <w:sdt>
          <w:sdtPr>
            <w:rPr>
              <w:bCs w:val="0"/>
            </w:rPr>
            <w:alias w:val="是否适用：前十名有限售条件股东持股数量及限售条件[双击切换]"/>
            <w:tag w:val="_GBC_681c25d581914cb19d4b007c00511b6a"/>
            <w:id w:val="-1955167338"/>
            <w:lock w:val="sdtLocked"/>
            <w:placeholder>
              <w:docPart w:val="GBC22222222222222222222222222222"/>
            </w:placeholder>
          </w:sdtPr>
          <w:sdtEndPr/>
          <w:sdtContent>
            <w:p w14:paraId="03F158AE" w14:textId="35F8E454" w:rsidR="00C33987" w:rsidRDefault="00A814ED" w:rsidP="0072776F">
              <w:r>
                <w:rPr>
                  <w:bCs w:val="0"/>
                </w:rPr>
                <w:fldChar w:fldCharType="begin"/>
              </w:r>
              <w:r w:rsidR="0072776F">
                <w:instrText xml:space="preserve"> MACROBUTTON  SnrToggleCheckbox □适用 </w:instrText>
              </w:r>
              <w:r>
                <w:rPr>
                  <w:bCs w:val="0"/>
                </w:rPr>
                <w:fldChar w:fldCharType="end"/>
              </w:r>
              <w:r>
                <w:rPr>
                  <w:bCs w:val="0"/>
                </w:rPr>
                <w:fldChar w:fldCharType="begin"/>
              </w:r>
              <w:r w:rsidR="0072776F">
                <w:instrText xml:space="preserve"> MACROBUTTON  SnrToggleCheckbox √不适用 </w:instrText>
              </w:r>
              <w:r>
                <w:rPr>
                  <w:bCs w:val="0"/>
                </w:rPr>
                <w:fldChar w:fldCharType="end"/>
              </w:r>
            </w:p>
          </w:sdtContent>
        </w:sdt>
      </w:sdtContent>
    </w:sdt>
    <w:bookmarkStart w:id="62" w:name="_Toc342059487" w:displacedByCustomXml="next"/>
    <w:bookmarkStart w:id="63" w:name="_Toc342566000" w:displacedByCustomXml="next"/>
    <w:sdt>
      <w:sdtPr>
        <w:rPr>
          <w:rFonts w:ascii="宋体" w:hAnsi="宋体" w:cs="宋体"/>
          <w:b w:val="0"/>
          <w:bCs/>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1"/>
        </w:rPr>
      </w:sdtEndPr>
      <w:sdtContent>
        <w:p w14:paraId="5CE3BD69" w14:textId="77777777" w:rsidR="00C33987" w:rsidRDefault="00A814ED">
          <w:pPr>
            <w:pStyle w:val="3"/>
            <w:numPr>
              <w:ilvl w:val="1"/>
              <w:numId w:val="14"/>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EndPr/>
          <w:sdtContent>
            <w:p w14:paraId="72618C3D" w14:textId="05AD426F" w:rsidR="00C33987" w:rsidRDefault="00A814ED" w:rsidP="0072776F">
              <w:r>
                <w:fldChar w:fldCharType="begin"/>
              </w:r>
              <w:r w:rsidR="0072776F">
                <w:instrText xml:space="preserve"> MACROBUTTON  SnrToggleCheckbox □适用 </w:instrText>
              </w:r>
              <w:r>
                <w:fldChar w:fldCharType="end"/>
              </w:r>
              <w:r>
                <w:fldChar w:fldCharType="begin"/>
              </w:r>
              <w:r w:rsidR="0072776F">
                <w:instrText xml:space="preserve"> MACROBUTTON  SnrToggleCheckbox √不适用 </w:instrText>
              </w:r>
              <w:r>
                <w:fldChar w:fldCharType="end"/>
              </w:r>
            </w:p>
          </w:sdtContent>
        </w:sdt>
      </w:sdtContent>
    </w:sdt>
    <w:p w14:paraId="234E0649" w14:textId="77777777" w:rsidR="00C33987" w:rsidRDefault="00A814ED">
      <w:pPr>
        <w:pStyle w:val="2"/>
        <w:numPr>
          <w:ilvl w:val="0"/>
          <w:numId w:val="1"/>
        </w:numPr>
        <w:spacing w:line="360" w:lineRule="auto"/>
        <w:ind w:left="422" w:hanging="422"/>
        <w:rPr>
          <w:rFonts w:ascii="宋体" w:hAnsi="宋体"/>
        </w:rPr>
      </w:pPr>
      <w:bookmarkStart w:id="64" w:name="_Toc342566004"/>
      <w:bookmarkStart w:id="65" w:name="_Toc342057944"/>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EndPr>
        <w:rPr>
          <w:szCs w:val="21"/>
        </w:rPr>
      </w:sdtEndPr>
      <w:sdtContent>
        <w:p w14:paraId="0353D765" w14:textId="77777777" w:rsidR="00C33987" w:rsidRDefault="00A814ED">
          <w:pPr>
            <w:pStyle w:val="3"/>
            <w:numPr>
              <w:ilvl w:val="2"/>
              <w:numId w:val="15"/>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EndPr/>
          <w:sdtContent>
            <w:p w14:paraId="12617CA0" w14:textId="1830AA75" w:rsidR="00C33987" w:rsidRDefault="00A814ED" w:rsidP="00603164">
              <w:r>
                <w:fldChar w:fldCharType="begin"/>
              </w:r>
              <w:r w:rsidR="00603164">
                <w:instrText xml:space="preserve"> MACROBUTTON  SnrToggleCheckbox □适用 </w:instrText>
              </w:r>
              <w:r>
                <w:fldChar w:fldCharType="end"/>
              </w:r>
              <w:r>
                <w:fldChar w:fldCharType="begin"/>
              </w:r>
              <w:r w:rsidR="00603164">
                <w:instrText xml:space="preserve"> MACROBUTTON  SnrToggleCheckbox √不适用 </w:instrText>
              </w:r>
              <w:r>
                <w:fldChar w:fldCharType="end"/>
              </w:r>
            </w:p>
          </w:sdtContent>
        </w:sdt>
      </w:sdtContent>
    </w:sdt>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14:paraId="40F6CDE8" w14:textId="77777777" w:rsidR="00C33987" w:rsidRDefault="00A814ED">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EndPr/>
          <w:sdtContent>
            <w:p w14:paraId="37031129" w14:textId="073558A4" w:rsidR="00C33987" w:rsidRDefault="00A814ED" w:rsidP="00603164">
              <w:r>
                <w:fldChar w:fldCharType="begin"/>
              </w:r>
              <w:r w:rsidR="00603164">
                <w:instrText xml:space="preserve"> MACROBUTTON  SnrToggleCheckbox □适用 </w:instrText>
              </w:r>
              <w:r>
                <w:fldChar w:fldCharType="end"/>
              </w:r>
              <w:r>
                <w:fldChar w:fldCharType="begin"/>
              </w:r>
              <w:r w:rsidR="00603164">
                <w:instrText xml:space="preserve"> MACROBUTTON  SnrToggleCheckbox √不适用 </w:instrText>
              </w:r>
              <w:r>
                <w:fldChar w:fldCharType="end"/>
              </w:r>
            </w:p>
          </w:sdtContent>
        </w:sdt>
      </w:sdtContent>
    </w:sdt>
    <w:p w14:paraId="0BB61290" w14:textId="77777777" w:rsidR="00C33987" w:rsidRDefault="00C33987"/>
    <w:bookmarkEnd w:id="65" w:displacedByCustomXml="next"/>
    <w:bookmarkEnd w:id="64" w:displacedByCustomXml="next"/>
    <w:bookmarkStart w:id="66" w:name="_Toc342057945" w:displacedByCustomXml="next"/>
    <w:bookmarkStart w:id="67" w:name="_Toc34256600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14:paraId="62F2C86C" w14:textId="77777777" w:rsidR="00C33987" w:rsidRDefault="00A814ED">
          <w:pPr>
            <w:pStyle w:val="3"/>
            <w:numPr>
              <w:ilvl w:val="2"/>
              <w:numId w:val="15"/>
            </w:numPr>
            <w:rPr>
              <w:rFonts w:ascii="宋体" w:hAnsi="宋体"/>
            </w:rPr>
          </w:pPr>
          <w:r>
            <w:rPr>
              <w:rFonts w:ascii="宋体" w:hAnsi="宋体" w:hint="eastAsia"/>
            </w:rPr>
            <w:t>董事、监事、高级管理人员报告期内被授予的股权激励情况</w:t>
          </w:r>
          <w:bookmarkEnd w:id="67"/>
          <w:bookmarkEnd w:id="66"/>
        </w:p>
        <w:p w14:paraId="6D9DCE80" w14:textId="40E1A6AD" w:rsidR="00C33987" w:rsidRDefault="00096D1F" w:rsidP="00603164">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EndPr/>
            <w:sdtContent>
              <w:r w:rsidR="00A814ED">
                <w:fldChar w:fldCharType="begin"/>
              </w:r>
              <w:r w:rsidR="00603164">
                <w:instrText xml:space="preserve"> MACROBUTTON  SnrToggleCheckbox □适用 </w:instrText>
              </w:r>
              <w:r w:rsidR="00A814ED">
                <w:fldChar w:fldCharType="end"/>
              </w:r>
              <w:r w:rsidR="00A814ED">
                <w:fldChar w:fldCharType="begin"/>
              </w:r>
              <w:r w:rsidR="00603164">
                <w:instrText xml:space="preserve"> MACROBUTTON  SnrToggleCheckbox √不适用 </w:instrText>
              </w:r>
              <w:r w:rsidR="00A814ED">
                <w:fldChar w:fldCharType="end"/>
              </w:r>
            </w:sdtContent>
          </w:sdt>
        </w:p>
      </w:sdtContent>
    </w:sdt>
    <w:p w14:paraId="7E22D61C" w14:textId="77777777" w:rsidR="00C33987" w:rsidRDefault="00C33987"/>
    <w:sdt>
      <w:sdtPr>
        <w:rPr>
          <w:rFonts w:ascii="宋体" w:hAnsi="宋体" w:cs="宋体" w:hint="eastAsia"/>
          <w:b w:val="0"/>
          <w:bCs/>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szCs w:val="21"/>
        </w:rPr>
      </w:sdtEndPr>
      <w:sdtContent>
        <w:p w14:paraId="197CF4F3" w14:textId="77777777" w:rsidR="00C33987" w:rsidRDefault="00A814ED">
          <w:pPr>
            <w:pStyle w:val="3"/>
            <w:numPr>
              <w:ilvl w:val="2"/>
              <w:numId w:val="15"/>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EndPr/>
          <w:sdtContent>
            <w:p w14:paraId="14CB6395" w14:textId="36F999C4" w:rsidR="00C33987" w:rsidRDefault="00A814ED" w:rsidP="00603164">
              <w:r>
                <w:fldChar w:fldCharType="begin"/>
              </w:r>
              <w:r w:rsidR="00603164">
                <w:instrText xml:space="preserve"> MACROBUTTON  SnrToggleCheckbox □适用 </w:instrText>
              </w:r>
              <w:r>
                <w:fldChar w:fldCharType="end"/>
              </w:r>
              <w:r>
                <w:fldChar w:fldCharType="begin"/>
              </w:r>
              <w:r w:rsidR="00603164">
                <w:instrText xml:space="preserve"> MACROBUTTON  SnrToggleCheckbox √不适用 </w:instrText>
              </w:r>
              <w:r>
                <w:fldChar w:fldCharType="end"/>
              </w:r>
            </w:p>
          </w:sdtContent>
        </w:sdt>
      </w:sdtContent>
    </w:sdt>
    <w:p w14:paraId="59B809D8" w14:textId="77777777" w:rsidR="00C33987" w:rsidRDefault="00C33987"/>
    <w:bookmarkEnd w:id="63"/>
    <w:bookmarkEnd w:id="62"/>
    <w:p w14:paraId="045E7E96" w14:textId="77777777" w:rsidR="00C33987" w:rsidRDefault="00A814ED">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EndPr/>
      <w:sdtContent>
        <w:sdt>
          <w:sdtPr>
            <w:alias w:val="是否适用：控股股东及实际控制人变更情况[双击切换]"/>
            <w:tag w:val="_GBC_84ff369a3f714dbbbec5a13460906f4b"/>
            <w:id w:val="18561712"/>
            <w:lock w:val="sdtLocked"/>
            <w:placeholder>
              <w:docPart w:val="GBC22222222222222222222222222222"/>
            </w:placeholder>
          </w:sdtPr>
          <w:sdtEndPr/>
          <w:sdtContent>
            <w:p w14:paraId="5AA64513" w14:textId="6E092976" w:rsidR="00C33987" w:rsidRDefault="00A814ED" w:rsidP="00603164">
              <w:r>
                <w:fldChar w:fldCharType="begin"/>
              </w:r>
              <w:r w:rsidR="00603164">
                <w:instrText xml:space="preserve"> MACROBUTTON  SnrToggleCheckbox □适用 </w:instrText>
              </w:r>
              <w:r>
                <w:fldChar w:fldCharType="end"/>
              </w:r>
              <w:r>
                <w:fldChar w:fldCharType="begin"/>
              </w:r>
              <w:r w:rsidR="00603164">
                <w:instrText xml:space="preserve"> MACROBUTTON  SnrToggleCheckbox √不适用 </w:instrText>
              </w:r>
              <w:r>
                <w:fldChar w:fldCharType="end"/>
              </w:r>
            </w:p>
          </w:sdtContent>
        </w:sdt>
      </w:sdtContent>
    </w:sdt>
    <w:p w14:paraId="37B4C71D" w14:textId="77777777" w:rsidR="00C33987" w:rsidRDefault="00C33987"/>
    <w:p w14:paraId="2D477BE1" w14:textId="77777777" w:rsidR="00C33987" w:rsidRDefault="00A814ED">
      <w:pPr>
        <w:pStyle w:val="10"/>
        <w:numPr>
          <w:ilvl w:val="0"/>
          <w:numId w:val="3"/>
        </w:numPr>
        <w:rPr>
          <w:rFonts w:ascii="黑体" w:hAnsi="黑体"/>
        </w:rPr>
      </w:pPr>
      <w:bookmarkStart w:id="68" w:name="_Toc392233017"/>
      <w:bookmarkStart w:id="69" w:name="_Toc76114279"/>
      <w:r>
        <w:rPr>
          <w:rFonts w:ascii="黑体" w:hAnsi="黑体" w:hint="eastAsia"/>
        </w:rPr>
        <w:t>优先股相关情况</w:t>
      </w:r>
      <w:bookmarkEnd w:id="68"/>
      <w:bookmarkEnd w:id="69"/>
    </w:p>
    <w:sdt>
      <w:sdtPr>
        <w:alias w:val="是否适用：优先股相关情况[双击切换]"/>
        <w:tag w:val="_GBC_2113adbee8464e1c828b3d6d35c60abf"/>
        <w:id w:val="835425082"/>
        <w:lock w:val="sdtLocked"/>
        <w:placeholder>
          <w:docPart w:val="GBC22222222222222222222222222222"/>
        </w:placeholder>
      </w:sdtPr>
      <w:sdtEndPr/>
      <w:sdtContent>
        <w:p w14:paraId="2A682023" w14:textId="2DBFF3E3" w:rsidR="00972519" w:rsidRDefault="00A814ED" w:rsidP="00972519">
          <w:r>
            <w:fldChar w:fldCharType="begin"/>
          </w:r>
          <w:r w:rsidR="00972519">
            <w:instrText xml:space="preserve"> MACROBUTTON  SnrToggleCheckbox □适用 </w:instrText>
          </w:r>
          <w:r>
            <w:fldChar w:fldCharType="end"/>
          </w:r>
          <w:r>
            <w:fldChar w:fldCharType="begin"/>
          </w:r>
          <w:r w:rsidR="00972519">
            <w:instrText xml:space="preserve"> MACROBUTTON  SnrToggleCheckbox √不适用 </w:instrText>
          </w:r>
          <w:r>
            <w:fldChar w:fldCharType="end"/>
          </w:r>
        </w:p>
      </w:sdtContent>
    </w:sdt>
    <w:p w14:paraId="7C688A43" w14:textId="68A4EDCC" w:rsidR="00C33987" w:rsidRDefault="00C33987"/>
    <w:p w14:paraId="518D16B3" w14:textId="77777777" w:rsidR="00C33987" w:rsidRDefault="00C33987"/>
    <w:p w14:paraId="2CACB7E8" w14:textId="77777777" w:rsidR="00C33987" w:rsidRDefault="00A814ED">
      <w:pPr>
        <w:pStyle w:val="10"/>
        <w:numPr>
          <w:ilvl w:val="0"/>
          <w:numId w:val="3"/>
        </w:numPr>
        <w:rPr>
          <w:rFonts w:ascii="黑体" w:hAnsi="黑体"/>
          <w:bCs/>
          <w:szCs w:val="28"/>
        </w:rPr>
      </w:pPr>
      <w:bookmarkStart w:id="70" w:name="_Toc437440717"/>
      <w:bookmarkStart w:id="71" w:name="_Toc438111012"/>
      <w:bookmarkStart w:id="72" w:name="_Toc76114280"/>
      <w:r>
        <w:rPr>
          <w:rFonts w:ascii="黑体" w:hAnsi="黑体" w:hint="eastAsia"/>
          <w:szCs w:val="28"/>
        </w:rPr>
        <w:t>债券相关情况</w:t>
      </w:r>
      <w:bookmarkEnd w:id="70"/>
      <w:bookmarkEnd w:id="71"/>
      <w:bookmarkEnd w:id="72"/>
    </w:p>
    <w:p w14:paraId="791801D0" w14:textId="77777777" w:rsidR="00C33987" w:rsidRDefault="00A814ED">
      <w:pPr>
        <w:pStyle w:val="2"/>
        <w:numPr>
          <w:ilvl w:val="0"/>
          <w:numId w:val="118"/>
        </w:numPr>
        <w:ind w:firstLineChars="0"/>
        <w:rPr>
          <w:rFonts w:ascii="宋体" w:hAnsi="宋体"/>
        </w:rPr>
      </w:pPr>
      <w:r>
        <w:rPr>
          <w:rFonts w:ascii="宋体" w:hAnsi="宋体" w:hint="eastAsia"/>
        </w:rPr>
        <w:t>企业债券、公司债券和非金融企业债务融资工具</w:t>
      </w:r>
    </w:p>
    <w:bookmarkStart w:id="73" w:name="_Hlk73352152" w:displacedByCustomXml="next"/>
    <w:sdt>
      <w:sdtPr>
        <w:alias w:val="是否适用：债券相关情况[双击切换]"/>
        <w:tag w:val="_GBC_8e6b9cf2d8c24a6faf41199f98e408b3"/>
        <w:id w:val="1193501235"/>
        <w:lock w:val="sdtLocked"/>
        <w:placeholder>
          <w:docPart w:val="GBC22222222222222222222222222222"/>
        </w:placeholder>
      </w:sdtPr>
      <w:sdtEndPr/>
      <w:sdtContent>
        <w:p w14:paraId="290A9428" w14:textId="1269E5A3" w:rsidR="00C33987" w:rsidRDefault="00A814ED">
          <w:r>
            <w:fldChar w:fldCharType="begin"/>
          </w:r>
          <w:r w:rsidR="00C83C0C">
            <w:instrText xml:space="preserve"> MACROBUTTON  SnrToggleCheckbox √适用 </w:instrText>
          </w:r>
          <w:r>
            <w:fldChar w:fldCharType="end"/>
          </w:r>
          <w:r>
            <w:fldChar w:fldCharType="begin"/>
          </w:r>
          <w:r w:rsidR="00C83C0C">
            <w:instrText xml:space="preserve"> MACROBUTTON  SnrToggleCheckbox □不适用 </w:instrText>
          </w:r>
          <w:r>
            <w:fldChar w:fldCharType="end"/>
          </w:r>
        </w:p>
      </w:sdtContent>
    </w:sdt>
    <w:bookmarkEnd w:id="73"/>
    <w:p w14:paraId="15E2854C" w14:textId="77777777" w:rsidR="00C33987" w:rsidRDefault="00C33987"/>
    <w:p w14:paraId="2E206204" w14:textId="77777777" w:rsidR="00C33987" w:rsidRDefault="00A814ED">
      <w:pPr>
        <w:pStyle w:val="3"/>
        <w:numPr>
          <w:ilvl w:val="0"/>
          <w:numId w:val="119"/>
        </w:numPr>
        <w:rPr>
          <w:rFonts w:ascii="宋体" w:hAnsi="宋体"/>
        </w:rPr>
      </w:pPr>
      <w:r>
        <w:rPr>
          <w:rFonts w:ascii="宋体" w:hAnsi="宋体" w:hint="eastAsia"/>
        </w:rPr>
        <w:t>企业债券</w:t>
      </w:r>
    </w:p>
    <w:sdt>
      <w:sdtPr>
        <w:rPr>
          <w:rFonts w:cs="Times New Roman" w:hint="eastAsia"/>
          <w:bCs w:val="0"/>
          <w:kern w:val="2"/>
        </w:rPr>
        <w:alias w:val="是否适用：企业债券相关情况[双击切换]"/>
        <w:tag w:val="_GBC_7c4c7c12d42c40e9887e57bdc1801da4"/>
        <w:id w:val="104861781"/>
        <w:lock w:val="sdtLocked"/>
        <w:placeholder>
          <w:docPart w:val="GBC22222222222222222222222222222"/>
        </w:placeholder>
      </w:sdtPr>
      <w:sdtEndPr/>
      <w:sdtContent>
        <w:p w14:paraId="2B5D1024" w14:textId="02DDB3A5" w:rsidR="00C83C0C" w:rsidRDefault="00A814ED" w:rsidP="00C83C0C">
          <w:r>
            <w:rPr>
              <w:rFonts w:cs="Times New Roman"/>
              <w:bCs w:val="0"/>
              <w:kern w:val="2"/>
            </w:rPr>
            <w:fldChar w:fldCharType="begin"/>
          </w:r>
          <w:r w:rsidR="00C83C0C">
            <w:rPr>
              <w:rFonts w:cs="Times New Roman"/>
              <w:kern w:val="2"/>
            </w:rPr>
            <w:instrText xml:space="preserve"> MACROBUTTON  SnrToggleCheckbox □适用 </w:instrText>
          </w:r>
          <w:r>
            <w:rPr>
              <w:rFonts w:cs="Times New Roman"/>
              <w:bCs w:val="0"/>
              <w:kern w:val="2"/>
            </w:rPr>
            <w:fldChar w:fldCharType="end"/>
          </w:r>
          <w:r>
            <w:rPr>
              <w:rFonts w:cs="Times New Roman"/>
              <w:bCs w:val="0"/>
              <w:kern w:val="2"/>
            </w:rPr>
            <w:fldChar w:fldCharType="begin"/>
          </w:r>
          <w:r w:rsidR="00C83C0C">
            <w:rPr>
              <w:rFonts w:cs="Times New Roman"/>
              <w:kern w:val="2"/>
            </w:rPr>
            <w:instrText xml:space="preserve"> MACROBUTTON  SnrToggleCheckbox √不适用 </w:instrText>
          </w:r>
          <w:r>
            <w:rPr>
              <w:rFonts w:cs="Times New Roman"/>
              <w:bCs w:val="0"/>
              <w:kern w:val="2"/>
            </w:rPr>
            <w:fldChar w:fldCharType="end"/>
          </w:r>
        </w:p>
      </w:sdtContent>
    </w:sdt>
    <w:p w14:paraId="2B4F26C2" w14:textId="22BF6200" w:rsidR="00C33987" w:rsidRDefault="00C33987"/>
    <w:p w14:paraId="168EBD51" w14:textId="77777777" w:rsidR="00C33987" w:rsidRDefault="00A814ED">
      <w:pPr>
        <w:pStyle w:val="3"/>
        <w:numPr>
          <w:ilvl w:val="0"/>
          <w:numId w:val="119"/>
        </w:numPr>
        <w:rPr>
          <w:rFonts w:ascii="宋体" w:hAnsi="宋体"/>
        </w:rPr>
      </w:pPr>
      <w:r>
        <w:rPr>
          <w:rFonts w:ascii="宋体" w:hAnsi="宋体" w:hint="eastAsia"/>
        </w:rPr>
        <w:t>公司债券</w:t>
      </w:r>
    </w:p>
    <w:sdt>
      <w:sdtPr>
        <w:alias w:val="是否适用：公司债券相关情况[双击切换]"/>
        <w:tag w:val="_GBC_0aefba4fc6d84d32a7c7d372906dfb2e"/>
        <w:id w:val="10554357"/>
        <w:lock w:val="sdtLocked"/>
        <w:placeholder>
          <w:docPart w:val="GBC22222222222222222222222222222"/>
        </w:placeholder>
      </w:sdtPr>
      <w:sdtEndPr/>
      <w:sdtContent>
        <w:p w14:paraId="7D0181EC" w14:textId="4ECD81D8" w:rsidR="00C83C0C" w:rsidRDefault="00A814ED" w:rsidP="00C83C0C">
          <w:r>
            <w:fldChar w:fldCharType="begin"/>
          </w:r>
          <w:r w:rsidR="00C83C0C">
            <w:instrText xml:space="preserve"> MACROBUTTON  SnrToggleCheckbox □适用 </w:instrText>
          </w:r>
          <w:r>
            <w:fldChar w:fldCharType="end"/>
          </w:r>
          <w:r>
            <w:fldChar w:fldCharType="begin"/>
          </w:r>
          <w:r w:rsidR="00C83C0C">
            <w:instrText xml:space="preserve"> MACROBUTTON  SnrToggleCheckbox √不适用 </w:instrText>
          </w:r>
          <w:r>
            <w:fldChar w:fldCharType="end"/>
          </w:r>
        </w:p>
      </w:sdtContent>
    </w:sdt>
    <w:p w14:paraId="3EE54048" w14:textId="2DF78AFD" w:rsidR="00C33987" w:rsidRDefault="00C33987"/>
    <w:p w14:paraId="7BDFDDFF" w14:textId="77777777" w:rsidR="00C33987" w:rsidRDefault="00A814ED">
      <w:pPr>
        <w:pStyle w:val="3"/>
        <w:numPr>
          <w:ilvl w:val="0"/>
          <w:numId w:val="119"/>
        </w:numPr>
        <w:rPr>
          <w:rFonts w:ascii="宋体" w:hAnsi="宋体"/>
        </w:rPr>
      </w:pPr>
      <w:r>
        <w:rPr>
          <w:rFonts w:ascii="宋体" w:hAnsi="宋体"/>
        </w:rPr>
        <w:t>银行间债券市场非金融企业债务融资工具</w:t>
      </w:r>
    </w:p>
    <w:sdt>
      <w:sdtPr>
        <w:rPr>
          <w:rFonts w:hint="eastAsia"/>
        </w:rPr>
        <w:alias w:val="是否适用：银行间债券市场非金融企业债务融资工具相关情况[双击切换]"/>
        <w:tag w:val="_GBC_26e1b928d11c47bfad361d998e446706"/>
        <w:id w:val="-985239121"/>
        <w:lock w:val="sdtContentLocked"/>
        <w:placeholder>
          <w:docPart w:val="GBC22222222222222222222222222222"/>
        </w:placeholder>
      </w:sdtPr>
      <w:sdtEndPr/>
      <w:sdtContent>
        <w:p w14:paraId="565489A7" w14:textId="75BFDE05" w:rsidR="00C33987" w:rsidRDefault="00A814ED">
          <w:r>
            <w:fldChar w:fldCharType="begin"/>
          </w:r>
          <w:r w:rsidR="00C83C0C">
            <w:instrText xml:space="preserve"> MACROBUTTON  SnrToggleCheckbox √适用 </w:instrText>
          </w:r>
          <w:r>
            <w:fldChar w:fldCharType="end"/>
          </w:r>
          <w:r>
            <w:fldChar w:fldCharType="begin"/>
          </w:r>
          <w:r w:rsidR="00C83C0C">
            <w:instrText xml:space="preserve"> MACROBUTTON  SnrToggleCheckbox □不适用 </w:instrText>
          </w:r>
          <w:r>
            <w:fldChar w:fldCharType="end"/>
          </w:r>
        </w:p>
      </w:sdtContent>
    </w:sdt>
    <w:bookmarkStart w:id="74" w:name="_Hlk74747055" w:displacedByCustomXml="next"/>
    <w:sdt>
      <w:sdtPr>
        <w:rPr>
          <w:rFonts w:ascii="宋体" w:hAnsi="宋体" w:cs="宋体"/>
          <w:b w:val="0"/>
          <w:bCs/>
          <w:kern w:val="0"/>
          <w:szCs w:val="24"/>
        </w:rPr>
        <w:alias w:val="模块:非金融企业债务融资工具基本情况"/>
        <w:tag w:val="_SEC_3f8a3448cfdb4a6b9a931cd5e6b90c54"/>
        <w:id w:val="-45685034"/>
        <w:lock w:val="sdtLocked"/>
        <w:placeholder>
          <w:docPart w:val="GBC22222222222222222222222222222"/>
        </w:placeholder>
      </w:sdtPr>
      <w:sdtEndPr>
        <w:rPr>
          <w:szCs w:val="21"/>
        </w:rPr>
      </w:sdtEndPr>
      <w:sdtContent>
        <w:p w14:paraId="0431BBFD" w14:textId="77777777" w:rsidR="00C33987" w:rsidRDefault="00A814ED">
          <w:pPr>
            <w:pStyle w:val="4"/>
            <w:numPr>
              <w:ilvl w:val="0"/>
              <w:numId w:val="122"/>
            </w:numPr>
            <w:rPr>
              <w:rFonts w:ascii="宋体" w:hAnsi="宋体" w:cs="宋体"/>
              <w:kern w:val="0"/>
              <w:szCs w:val="24"/>
            </w:rPr>
          </w:pPr>
          <w:r>
            <w:rPr>
              <w:rFonts w:ascii="宋体" w:hAnsi="宋体" w:cs="宋体"/>
              <w:kern w:val="0"/>
              <w:szCs w:val="24"/>
            </w:rPr>
            <w:t>非金融企业债务融资工具</w:t>
          </w:r>
          <w:r>
            <w:rPr>
              <w:rFonts w:ascii="宋体" w:hAnsi="宋体" w:cs="宋体" w:hint="eastAsia"/>
              <w:kern w:val="0"/>
              <w:szCs w:val="24"/>
            </w:rPr>
            <w:t>基本情况</w:t>
          </w:r>
        </w:p>
        <w:p w14:paraId="0305971B" w14:textId="77777777" w:rsidR="00C33987" w:rsidRDefault="00A814ED">
          <w:pPr>
            <w:jc w:val="right"/>
          </w:pPr>
          <w:r>
            <w:rPr>
              <w:rFonts w:hint="eastAsia"/>
            </w:rPr>
            <w:t>单位</w:t>
          </w:r>
          <w:r>
            <w:t>：</w:t>
          </w:r>
          <w:sdt>
            <w:sdtPr>
              <w:alias w:val="单位：财务附注：公司债券基本情况"/>
              <w:tag w:val="_GBC_7df1b0ddc1ae48d2a74c0fa42ce9eb2d"/>
              <w:id w:val="-20760404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rPr>
              <w:rFonts w:hint="eastAsia"/>
            </w:rPr>
            <w:t xml:space="preserve">  币种</w:t>
          </w:r>
          <w:r>
            <w:t>：</w:t>
          </w:r>
          <w:sdt>
            <w:sdtPr>
              <w:alias w:val="币种：财务附注：公司债券基本情况"/>
              <w:tag w:val="_GBC_7135d7c4f3914194be67f9b07af24f15"/>
              <w:id w:val="-363606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t>人民币</w:t>
              </w:r>
            </w:sdtContent>
          </w:sdt>
        </w:p>
        <w:tbl>
          <w:tblPr>
            <w:tblW w:w="6266"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816"/>
            <w:gridCol w:w="1161"/>
            <w:gridCol w:w="617"/>
            <w:gridCol w:w="617"/>
            <w:gridCol w:w="617"/>
            <w:gridCol w:w="1687"/>
            <w:gridCol w:w="742"/>
            <w:gridCol w:w="699"/>
            <w:gridCol w:w="705"/>
            <w:gridCol w:w="708"/>
            <w:gridCol w:w="426"/>
            <w:gridCol w:w="708"/>
          </w:tblGrid>
          <w:tr w:rsidR="00BA2610" w14:paraId="5F860192" w14:textId="77777777" w:rsidTr="00BA2610">
            <w:sdt>
              <w:sdtPr>
                <w:tag w:val="_PLD_5efc9fa0055f44cfbb3ae7a661706d4c"/>
                <w:id w:val="2011563878"/>
                <w:lock w:val="sdtLocked"/>
              </w:sdtPr>
              <w:sdtEndPr/>
              <w:sdtContent>
                <w:tc>
                  <w:tcPr>
                    <w:tcW w:w="810" w:type="pct"/>
                    <w:vAlign w:val="center"/>
                  </w:tcPr>
                  <w:p w14:paraId="08829126" w14:textId="77777777" w:rsidR="00C33987" w:rsidRDefault="00A814ED">
                    <w:pPr>
                      <w:widowControl w:val="0"/>
                      <w:jc w:val="center"/>
                      <w:rPr>
                        <w:rFonts w:cs="Times New Roman"/>
                        <w:b/>
                        <w:bCs w:val="0"/>
                        <w:kern w:val="2"/>
                      </w:rPr>
                    </w:pPr>
                    <w:r>
                      <w:rPr>
                        <w:rFonts w:hint="eastAsia"/>
                      </w:rPr>
                      <w:t>债券名称</w:t>
                    </w:r>
                  </w:p>
                </w:tc>
              </w:sdtContent>
            </w:sdt>
            <w:sdt>
              <w:sdtPr>
                <w:tag w:val="_PLD_14ccfc2bb9ad4cb8b4a686db812a0260"/>
                <w:id w:val="479046700"/>
                <w:lock w:val="sdtLocked"/>
              </w:sdtPr>
              <w:sdtEndPr/>
              <w:sdtContent>
                <w:tc>
                  <w:tcPr>
                    <w:tcW w:w="360" w:type="pct"/>
                    <w:vAlign w:val="center"/>
                  </w:tcPr>
                  <w:p w14:paraId="140703F9" w14:textId="77777777" w:rsidR="00C33987" w:rsidRDefault="00A814ED">
                    <w:pPr>
                      <w:widowControl w:val="0"/>
                      <w:jc w:val="center"/>
                    </w:pPr>
                    <w:r>
                      <w:rPr>
                        <w:rFonts w:hint="eastAsia"/>
                      </w:rPr>
                      <w:t>简称</w:t>
                    </w:r>
                  </w:p>
                </w:tc>
              </w:sdtContent>
            </w:sdt>
            <w:sdt>
              <w:sdtPr>
                <w:tag w:val="_PLD_91751b709ecb43eea4bbb230f28a4472"/>
                <w:id w:val="1999763313"/>
                <w:lock w:val="sdtLocked"/>
              </w:sdtPr>
              <w:sdtEndPr/>
              <w:sdtContent>
                <w:tc>
                  <w:tcPr>
                    <w:tcW w:w="512" w:type="pct"/>
                    <w:vAlign w:val="center"/>
                  </w:tcPr>
                  <w:p w14:paraId="6C303585" w14:textId="77777777" w:rsidR="00C33987" w:rsidRDefault="00A814ED">
                    <w:pPr>
                      <w:widowControl w:val="0"/>
                      <w:jc w:val="center"/>
                    </w:pPr>
                    <w:r>
                      <w:rPr>
                        <w:rFonts w:hint="eastAsia"/>
                      </w:rPr>
                      <w:t>代码</w:t>
                    </w:r>
                  </w:p>
                </w:tc>
              </w:sdtContent>
            </w:sdt>
            <w:sdt>
              <w:sdtPr>
                <w:tag w:val="_PLD_5cd0c320e788477eb40e6b1e1a0b21d3"/>
                <w:id w:val="150415071"/>
                <w:lock w:val="sdtLocked"/>
              </w:sdtPr>
              <w:sdtEndPr/>
              <w:sdtContent>
                <w:tc>
                  <w:tcPr>
                    <w:tcW w:w="272" w:type="pct"/>
                    <w:vAlign w:val="center"/>
                  </w:tcPr>
                  <w:p w14:paraId="10822A9D" w14:textId="77777777" w:rsidR="00C33987" w:rsidRDefault="00A814ED">
                    <w:pPr>
                      <w:widowControl w:val="0"/>
                      <w:jc w:val="center"/>
                    </w:pPr>
                    <w:r>
                      <w:rPr>
                        <w:rFonts w:hint="eastAsia"/>
                      </w:rPr>
                      <w:t>发行日</w:t>
                    </w:r>
                  </w:p>
                </w:tc>
              </w:sdtContent>
            </w:sdt>
            <w:tc>
              <w:tcPr>
                <w:tcW w:w="272" w:type="pct"/>
                <w:vAlign w:val="center"/>
              </w:tcPr>
              <w:sdt>
                <w:sdtPr>
                  <w:rPr>
                    <w:rFonts w:hint="eastAsia"/>
                  </w:rPr>
                  <w:tag w:val="_PLD_a179a38dcf5742f6924600a59e8c23df"/>
                  <w:id w:val="2057581952"/>
                  <w:lock w:val="sdtLocked"/>
                </w:sdtPr>
                <w:sdtEndPr/>
                <w:sdtContent>
                  <w:p w14:paraId="6CA98B7F" w14:textId="77777777" w:rsidR="00C33987" w:rsidRDefault="00A814ED">
                    <w:pPr>
                      <w:widowControl w:val="0"/>
                      <w:jc w:val="center"/>
                    </w:pPr>
                    <w:r>
                      <w:rPr>
                        <w:rFonts w:hint="eastAsia"/>
                      </w:rPr>
                      <w:t>起息日</w:t>
                    </w:r>
                  </w:p>
                </w:sdtContent>
              </w:sdt>
            </w:tc>
            <w:sdt>
              <w:sdtPr>
                <w:tag w:val="_PLD_57eb03616af54594b8b86984ce9ae577"/>
                <w:id w:val="-1258050682"/>
                <w:lock w:val="sdtLocked"/>
              </w:sdtPr>
              <w:sdtEndPr/>
              <w:sdtContent>
                <w:tc>
                  <w:tcPr>
                    <w:tcW w:w="272" w:type="pct"/>
                    <w:vAlign w:val="center"/>
                  </w:tcPr>
                  <w:p w14:paraId="3F596566" w14:textId="77777777" w:rsidR="00C33987" w:rsidRDefault="00A814ED">
                    <w:pPr>
                      <w:widowControl w:val="0"/>
                      <w:jc w:val="center"/>
                    </w:pPr>
                    <w:r>
                      <w:rPr>
                        <w:rFonts w:hint="eastAsia"/>
                      </w:rPr>
                      <w:t>到期日</w:t>
                    </w:r>
                  </w:p>
                </w:tc>
              </w:sdtContent>
            </w:sdt>
            <w:sdt>
              <w:sdtPr>
                <w:tag w:val="_PLD_8519bda52cad4bbb90b70955340d3ce9"/>
                <w:id w:val="-1564713318"/>
                <w:lock w:val="sdtLocked"/>
              </w:sdtPr>
              <w:sdtEndPr/>
              <w:sdtContent>
                <w:tc>
                  <w:tcPr>
                    <w:tcW w:w="744" w:type="pct"/>
                    <w:vAlign w:val="center"/>
                  </w:tcPr>
                  <w:p w14:paraId="6393C103" w14:textId="77777777" w:rsidR="00C33987" w:rsidRDefault="00A814ED">
                    <w:pPr>
                      <w:widowControl w:val="0"/>
                      <w:jc w:val="center"/>
                    </w:pPr>
                    <w:r>
                      <w:rPr>
                        <w:rFonts w:hint="eastAsia"/>
                      </w:rPr>
                      <w:t>债券余额</w:t>
                    </w:r>
                  </w:p>
                </w:tc>
              </w:sdtContent>
            </w:sdt>
            <w:sdt>
              <w:sdtPr>
                <w:tag w:val="_PLD_284486936ee94f7ba1480887494dcdf9"/>
                <w:id w:val="-2141490400"/>
                <w:lock w:val="sdtLocked"/>
              </w:sdtPr>
              <w:sdtEndPr/>
              <w:sdtContent>
                <w:tc>
                  <w:tcPr>
                    <w:tcW w:w="327" w:type="pct"/>
                    <w:vAlign w:val="center"/>
                  </w:tcPr>
                  <w:p w14:paraId="36606A74" w14:textId="77777777" w:rsidR="00C33987" w:rsidRDefault="00A814ED">
                    <w:pPr>
                      <w:widowControl w:val="0"/>
                      <w:jc w:val="center"/>
                    </w:pPr>
                    <w:r>
                      <w:rPr>
                        <w:rFonts w:hint="eastAsia"/>
                      </w:rPr>
                      <w:t>利率（%）</w:t>
                    </w:r>
                  </w:p>
                </w:tc>
              </w:sdtContent>
            </w:sdt>
            <w:sdt>
              <w:sdtPr>
                <w:tag w:val="_PLD_9c5aaa44f2284f91ad1e98d6975891cb"/>
                <w:id w:val="-105574120"/>
                <w:lock w:val="sdtLocked"/>
              </w:sdtPr>
              <w:sdtEndPr/>
              <w:sdtContent>
                <w:tc>
                  <w:tcPr>
                    <w:tcW w:w="308" w:type="pct"/>
                    <w:vAlign w:val="center"/>
                  </w:tcPr>
                  <w:p w14:paraId="2BE0C03B" w14:textId="77777777" w:rsidR="00C33987" w:rsidRDefault="00A814ED">
                    <w:pPr>
                      <w:widowControl w:val="0"/>
                      <w:jc w:val="center"/>
                    </w:pPr>
                    <w:r>
                      <w:rPr>
                        <w:rFonts w:hint="eastAsia"/>
                      </w:rPr>
                      <w:t>还本付息方式</w:t>
                    </w:r>
                  </w:p>
                </w:tc>
              </w:sdtContent>
            </w:sdt>
            <w:sdt>
              <w:sdtPr>
                <w:tag w:val="_PLD_6f95e644000d48a497b513d88ac448b2"/>
                <w:id w:val="290556876"/>
                <w:lock w:val="sdtLocked"/>
              </w:sdtPr>
              <w:sdtEndPr/>
              <w:sdtContent>
                <w:tc>
                  <w:tcPr>
                    <w:tcW w:w="311" w:type="pct"/>
                    <w:vAlign w:val="center"/>
                  </w:tcPr>
                  <w:p w14:paraId="683B53F9" w14:textId="77777777" w:rsidR="00C33987" w:rsidRDefault="00A814ED">
                    <w:pPr>
                      <w:widowControl w:val="0"/>
                      <w:jc w:val="center"/>
                    </w:pPr>
                    <w:r>
                      <w:rPr>
                        <w:rFonts w:hint="eastAsia"/>
                      </w:rPr>
                      <w:t>交易场所</w:t>
                    </w:r>
                  </w:p>
                </w:tc>
              </w:sdtContent>
            </w:sdt>
            <w:sdt>
              <w:sdtPr>
                <w:rPr>
                  <w:rFonts w:hint="eastAsia"/>
                </w:rPr>
                <w:tag w:val="_PLD_4f8bb6ea216146418807f05b78ac10dc"/>
                <w:id w:val="1733031895"/>
                <w:lock w:val="sdtLocked"/>
              </w:sdtPr>
              <w:sdtEndPr/>
              <w:sdtContent>
                <w:tc>
                  <w:tcPr>
                    <w:tcW w:w="312" w:type="pct"/>
                    <w:vAlign w:val="center"/>
                  </w:tcPr>
                  <w:p w14:paraId="47116EAB" w14:textId="77777777" w:rsidR="00C33987" w:rsidRDefault="00A814ED">
                    <w:pPr>
                      <w:widowControl w:val="0"/>
                      <w:jc w:val="center"/>
                    </w:pPr>
                    <w:r>
                      <w:rPr>
                        <w:rFonts w:hint="eastAsia"/>
                      </w:rPr>
                      <w:t>投资者适当性安排（如有）</w:t>
                    </w:r>
                  </w:p>
                </w:tc>
              </w:sdtContent>
            </w:sdt>
            <w:tc>
              <w:tcPr>
                <w:tcW w:w="188" w:type="pct"/>
                <w:vAlign w:val="center"/>
              </w:tcPr>
              <w:sdt>
                <w:sdtPr>
                  <w:rPr>
                    <w:rFonts w:hint="eastAsia"/>
                  </w:rPr>
                  <w:tag w:val="_PLD_d192663cc211442b88877c029c729869"/>
                  <w:id w:val="1321542287"/>
                  <w:lock w:val="sdtLocked"/>
                </w:sdtPr>
                <w:sdtEndPr/>
                <w:sdtContent>
                  <w:p w14:paraId="02CF6F97" w14:textId="77777777" w:rsidR="00C33987" w:rsidRDefault="00A814ED">
                    <w:pPr>
                      <w:widowControl w:val="0"/>
                      <w:jc w:val="center"/>
                    </w:pPr>
                    <w:r>
                      <w:rPr>
                        <w:rFonts w:hint="eastAsia"/>
                      </w:rPr>
                      <w:t>交易机制</w:t>
                    </w:r>
                  </w:p>
                </w:sdtContent>
              </w:sdt>
            </w:tc>
            <w:sdt>
              <w:sdtPr>
                <w:rPr>
                  <w:rFonts w:hint="eastAsia"/>
                </w:rPr>
                <w:tag w:val="_PLD_0f76b4981a9049cbbe1a608fda9cd3b0"/>
                <w:id w:val="157433433"/>
                <w:lock w:val="sdtLocked"/>
              </w:sdtPr>
              <w:sdtEndPr/>
              <w:sdtContent>
                <w:tc>
                  <w:tcPr>
                    <w:tcW w:w="312" w:type="pct"/>
                  </w:tcPr>
                  <w:p w14:paraId="6AF8A2AF" w14:textId="77777777" w:rsidR="00C33987" w:rsidRDefault="00A814ED">
                    <w:pPr>
                      <w:widowControl w:val="0"/>
                      <w:jc w:val="center"/>
                    </w:pPr>
                    <w:r>
                      <w:rPr>
                        <w:rFonts w:hint="eastAsia"/>
                      </w:rPr>
                      <w:t>是否存在终止上市交易的风险</w:t>
                    </w:r>
                  </w:p>
                </w:tc>
              </w:sdtContent>
            </w:sdt>
          </w:tr>
          <w:sdt>
            <w:sdtPr>
              <w:rPr>
                <w:rFonts w:hint="eastAsia"/>
              </w:rPr>
              <w:alias w:val="公司债券基本情况明细"/>
              <w:tag w:val="_TUP_6c2c7e42d34f452cb78fc3b6634a6447"/>
              <w:id w:val="617810443"/>
              <w:lock w:val="sdtLocked"/>
              <w:placeholder>
                <w:docPart w:val="GBC11111111111111111111111111111"/>
              </w:placeholder>
            </w:sdtPr>
            <w:sdtEndPr/>
            <w:sdtContent>
              <w:tr w:rsidR="00BA2610" w14:paraId="773D4863" w14:textId="77777777" w:rsidTr="00BA2610">
                <w:tc>
                  <w:tcPr>
                    <w:tcW w:w="810" w:type="pct"/>
                    <w:vAlign w:val="center"/>
                  </w:tcPr>
                  <w:p w14:paraId="32F72178" w14:textId="4E098532" w:rsidR="00C33987" w:rsidRPr="00C83C0C" w:rsidRDefault="00C83C0C">
                    <w:pPr>
                      <w:widowControl w:val="0"/>
                      <w:jc w:val="both"/>
                      <w:rPr>
                        <w:color w:val="000000"/>
                        <w:sz w:val="20"/>
                        <w:szCs w:val="20"/>
                      </w:rPr>
                    </w:pPr>
                    <w:r>
                      <w:rPr>
                        <w:rFonts w:hint="eastAsia"/>
                        <w:color w:val="000000"/>
                        <w:sz w:val="20"/>
                        <w:szCs w:val="20"/>
                      </w:rPr>
                      <w:t>钱江水利开发股份有限公司2022年度第一期中期票据</w:t>
                    </w:r>
                  </w:p>
                </w:tc>
                <w:tc>
                  <w:tcPr>
                    <w:tcW w:w="360" w:type="pct"/>
                    <w:vAlign w:val="center"/>
                  </w:tcPr>
                  <w:p w14:paraId="4DCBD3DB" w14:textId="5791EA0F" w:rsidR="00C33987" w:rsidRPr="00C83C0C" w:rsidRDefault="00C83C0C" w:rsidP="00C83C0C">
                    <w:pPr>
                      <w:jc w:val="both"/>
                      <w:rPr>
                        <w:color w:val="000000"/>
                        <w:sz w:val="20"/>
                        <w:szCs w:val="20"/>
                      </w:rPr>
                    </w:pPr>
                    <w:r>
                      <w:rPr>
                        <w:rFonts w:hint="eastAsia"/>
                        <w:color w:val="000000"/>
                        <w:sz w:val="20"/>
                        <w:szCs w:val="20"/>
                      </w:rPr>
                      <w:t>22钱江水利MTN001</w:t>
                    </w:r>
                  </w:p>
                </w:tc>
                <w:tc>
                  <w:tcPr>
                    <w:tcW w:w="512" w:type="pct"/>
                    <w:vAlign w:val="center"/>
                  </w:tcPr>
                  <w:p w14:paraId="1F8B5B8B" w14:textId="692BAC68" w:rsidR="00C33987" w:rsidRDefault="00C83C0C">
                    <w:pPr>
                      <w:widowControl w:val="0"/>
                      <w:jc w:val="both"/>
                    </w:pPr>
                    <w:r>
                      <w:t>102280121</w:t>
                    </w:r>
                  </w:p>
                </w:tc>
                <w:tc>
                  <w:tcPr>
                    <w:tcW w:w="272" w:type="pct"/>
                    <w:vAlign w:val="center"/>
                  </w:tcPr>
                  <w:p w14:paraId="404394F3" w14:textId="32358BA3" w:rsidR="00C33987" w:rsidRPr="00C83C0C" w:rsidRDefault="00C83C0C" w:rsidP="00C83C0C">
                    <w:pPr>
                      <w:jc w:val="both"/>
                      <w:rPr>
                        <w:rFonts w:ascii="仿宋" w:eastAsia="仿宋" w:hAnsi="仿宋"/>
                        <w:color w:val="000000"/>
                        <w:sz w:val="20"/>
                        <w:szCs w:val="20"/>
                      </w:rPr>
                    </w:pPr>
                    <w:r>
                      <w:rPr>
                        <w:rFonts w:ascii="仿宋" w:eastAsia="仿宋" w:hAnsi="仿宋" w:hint="eastAsia"/>
                        <w:color w:val="000000"/>
                        <w:sz w:val="20"/>
                        <w:szCs w:val="20"/>
                      </w:rPr>
                      <w:t>2022年1月14日</w:t>
                    </w:r>
                  </w:p>
                </w:tc>
                <w:tc>
                  <w:tcPr>
                    <w:tcW w:w="272" w:type="pct"/>
                    <w:vAlign w:val="center"/>
                  </w:tcPr>
                  <w:p w14:paraId="7BB6039E" w14:textId="7935E300" w:rsidR="00C33987" w:rsidRPr="00C83C0C" w:rsidRDefault="00C83C0C" w:rsidP="00C83C0C">
                    <w:pPr>
                      <w:jc w:val="both"/>
                      <w:rPr>
                        <w:rFonts w:ascii="仿宋" w:eastAsia="仿宋" w:hAnsi="仿宋"/>
                        <w:color w:val="000000"/>
                        <w:sz w:val="20"/>
                        <w:szCs w:val="20"/>
                      </w:rPr>
                    </w:pPr>
                    <w:r>
                      <w:rPr>
                        <w:rFonts w:ascii="仿宋" w:eastAsia="仿宋" w:hAnsi="仿宋" w:hint="eastAsia"/>
                        <w:color w:val="000000"/>
                        <w:sz w:val="20"/>
                        <w:szCs w:val="20"/>
                      </w:rPr>
                      <w:t>2022年1月18日</w:t>
                    </w:r>
                  </w:p>
                </w:tc>
                <w:tc>
                  <w:tcPr>
                    <w:tcW w:w="272" w:type="pct"/>
                    <w:vAlign w:val="center"/>
                  </w:tcPr>
                  <w:p w14:paraId="10B5C055" w14:textId="4988F4D2" w:rsidR="00C33987" w:rsidRPr="00C83C0C" w:rsidRDefault="00C83C0C" w:rsidP="00C83C0C">
                    <w:pPr>
                      <w:jc w:val="both"/>
                      <w:rPr>
                        <w:rFonts w:ascii="仿宋" w:eastAsia="仿宋" w:hAnsi="仿宋"/>
                        <w:color w:val="000000"/>
                        <w:sz w:val="20"/>
                        <w:szCs w:val="20"/>
                      </w:rPr>
                    </w:pPr>
                    <w:r>
                      <w:rPr>
                        <w:rFonts w:ascii="仿宋" w:eastAsia="仿宋" w:hAnsi="仿宋" w:hint="eastAsia"/>
                        <w:color w:val="000000"/>
                        <w:sz w:val="20"/>
                        <w:szCs w:val="20"/>
                      </w:rPr>
                      <w:t>2025年1月18日</w:t>
                    </w:r>
                  </w:p>
                </w:tc>
                <w:tc>
                  <w:tcPr>
                    <w:tcW w:w="744" w:type="pct"/>
                    <w:vAlign w:val="center"/>
                  </w:tcPr>
                  <w:p w14:paraId="27A04124" w14:textId="38CE97E1" w:rsidR="00C33987" w:rsidRDefault="00C83C0C">
                    <w:pPr>
                      <w:widowControl w:val="0"/>
                      <w:jc w:val="both"/>
                    </w:pPr>
                    <w:r>
                      <w:t>300,000,000.00</w:t>
                    </w:r>
                  </w:p>
                </w:tc>
                <w:tc>
                  <w:tcPr>
                    <w:tcW w:w="327" w:type="pct"/>
                    <w:vAlign w:val="center"/>
                  </w:tcPr>
                  <w:p w14:paraId="49EFC7C3" w14:textId="5B7797CD" w:rsidR="00C33987" w:rsidRDefault="00C83C0C">
                    <w:pPr>
                      <w:widowControl w:val="0"/>
                      <w:jc w:val="both"/>
                    </w:pPr>
                    <w:r>
                      <w:t>3.44</w:t>
                    </w:r>
                  </w:p>
                </w:tc>
                <w:tc>
                  <w:tcPr>
                    <w:tcW w:w="308" w:type="pct"/>
                    <w:vAlign w:val="center"/>
                  </w:tcPr>
                  <w:p w14:paraId="0ECF5AD6" w14:textId="78F5F8AB" w:rsidR="00C33987" w:rsidRDefault="0064254B">
                    <w:pPr>
                      <w:widowControl w:val="0"/>
                      <w:jc w:val="both"/>
                    </w:pPr>
                    <w:r w:rsidRPr="0064254B">
                      <w:rPr>
                        <w:rFonts w:hint="eastAsia"/>
                        <w:color w:val="000000"/>
                        <w:sz w:val="20"/>
                        <w:szCs w:val="20"/>
                      </w:rPr>
                      <w:t>按年付息，到期还本</w:t>
                    </w:r>
                  </w:p>
                </w:tc>
                <w:tc>
                  <w:tcPr>
                    <w:tcW w:w="311" w:type="pct"/>
                    <w:vAlign w:val="center"/>
                  </w:tcPr>
                  <w:p w14:paraId="74F5528C" w14:textId="77777777" w:rsidR="00C83C0C" w:rsidRDefault="00C83C0C" w:rsidP="00C83C0C">
                    <w:pPr>
                      <w:jc w:val="both"/>
                      <w:rPr>
                        <w:color w:val="000000"/>
                        <w:sz w:val="20"/>
                        <w:szCs w:val="20"/>
                      </w:rPr>
                    </w:pPr>
                    <w:r>
                      <w:rPr>
                        <w:rFonts w:hint="eastAsia"/>
                        <w:color w:val="000000"/>
                        <w:sz w:val="20"/>
                        <w:szCs w:val="20"/>
                      </w:rPr>
                      <w:t>杭州银行股份有限公司</w:t>
                    </w:r>
                  </w:p>
                  <w:p w14:paraId="43DC72CC" w14:textId="77777777" w:rsidR="00C33987" w:rsidRDefault="00C33987">
                    <w:pPr>
                      <w:widowControl w:val="0"/>
                      <w:jc w:val="both"/>
                    </w:pPr>
                  </w:p>
                </w:tc>
                <w:tc>
                  <w:tcPr>
                    <w:tcW w:w="312" w:type="pct"/>
                    <w:vAlign w:val="center"/>
                  </w:tcPr>
                  <w:p w14:paraId="7B2CD8A4" w14:textId="77777777" w:rsidR="00C33987" w:rsidRDefault="00C33987">
                    <w:pPr>
                      <w:widowControl w:val="0"/>
                      <w:jc w:val="both"/>
                    </w:pPr>
                  </w:p>
                </w:tc>
                <w:tc>
                  <w:tcPr>
                    <w:tcW w:w="188" w:type="pct"/>
                    <w:vAlign w:val="center"/>
                  </w:tcPr>
                  <w:p w14:paraId="0280184C" w14:textId="77777777" w:rsidR="00C33987" w:rsidRDefault="00C33987">
                    <w:pPr>
                      <w:widowControl w:val="0"/>
                      <w:jc w:val="both"/>
                    </w:pPr>
                  </w:p>
                </w:tc>
                <w:sdt>
                  <w:sdtPr>
                    <w:alias w:val="公司债券基本情况明细_是否存在终止上市交易的风险 "/>
                    <w:tag w:val="_GBC_55933d0e33804432bc2d8ad90d191ec6"/>
                    <w:id w:val="-1558931835"/>
                    <w:lock w:val="sdtLocked"/>
                    <w:comboBox>
                      <w:listItem w:displayText="是" w:value="是"/>
                      <w:listItem w:displayText="否" w:value="否"/>
                    </w:comboBox>
                  </w:sdtPr>
                  <w:sdtEndPr/>
                  <w:sdtContent>
                    <w:tc>
                      <w:tcPr>
                        <w:tcW w:w="312" w:type="pct"/>
                        <w:vAlign w:val="center"/>
                      </w:tcPr>
                      <w:p w14:paraId="0730D3E2" w14:textId="51F4E7CC" w:rsidR="00C33987" w:rsidRDefault="00C83C0C">
                        <w:pPr>
                          <w:widowControl w:val="0"/>
                          <w:jc w:val="both"/>
                        </w:pPr>
                        <w:proofErr w:type="gramStart"/>
                        <w:r>
                          <w:t>否</w:t>
                        </w:r>
                        <w:proofErr w:type="gramEnd"/>
                      </w:p>
                    </w:tc>
                  </w:sdtContent>
                </w:sdt>
              </w:tr>
            </w:sdtContent>
          </w:sdt>
          <w:sdt>
            <w:sdtPr>
              <w:rPr>
                <w:rFonts w:hint="eastAsia"/>
              </w:rPr>
              <w:alias w:val="公司债券基本情况明细"/>
              <w:tag w:val="_TUP_6c2c7e42d34f452cb78fc3b6634a6447"/>
              <w:id w:val="545880788"/>
              <w:lock w:val="sdtLocked"/>
              <w:placeholder>
                <w:docPart w:val="GBC11111111111111111111111111111"/>
              </w:placeholder>
            </w:sdtPr>
            <w:sdtEndPr/>
            <w:sdtContent>
              <w:tr w:rsidR="00BA2610" w14:paraId="24728022" w14:textId="77777777" w:rsidTr="00BA2610">
                <w:tc>
                  <w:tcPr>
                    <w:tcW w:w="810" w:type="pct"/>
                    <w:vAlign w:val="center"/>
                  </w:tcPr>
                  <w:p w14:paraId="050EF326" w14:textId="3C582C77" w:rsidR="00C33987" w:rsidRPr="00C83C0C" w:rsidRDefault="00C83C0C" w:rsidP="00C83C0C">
                    <w:pPr>
                      <w:widowControl w:val="0"/>
                      <w:jc w:val="both"/>
                      <w:rPr>
                        <w:color w:val="000000"/>
                        <w:sz w:val="20"/>
                        <w:szCs w:val="20"/>
                      </w:rPr>
                    </w:pPr>
                    <w:r>
                      <w:rPr>
                        <w:rFonts w:hint="eastAsia"/>
                        <w:color w:val="000000"/>
                        <w:sz w:val="20"/>
                        <w:szCs w:val="20"/>
                      </w:rPr>
                      <w:t>钱江水利开发股份有限公司2022年度第一期超短期融资</w:t>
                    </w:r>
                    <w:proofErr w:type="gramStart"/>
                    <w:r>
                      <w:rPr>
                        <w:rFonts w:hint="eastAsia"/>
                        <w:color w:val="000000"/>
                        <w:sz w:val="20"/>
                        <w:szCs w:val="20"/>
                      </w:rPr>
                      <w:t>券</w:t>
                    </w:r>
                    <w:proofErr w:type="gramEnd"/>
                  </w:p>
                </w:tc>
                <w:tc>
                  <w:tcPr>
                    <w:tcW w:w="360" w:type="pct"/>
                    <w:vAlign w:val="center"/>
                  </w:tcPr>
                  <w:p w14:paraId="2992A072" w14:textId="6DEE4721" w:rsidR="00C33987" w:rsidRPr="00C83C0C" w:rsidRDefault="00C83C0C" w:rsidP="00C83C0C">
                    <w:pPr>
                      <w:jc w:val="both"/>
                      <w:rPr>
                        <w:color w:val="000000"/>
                        <w:sz w:val="20"/>
                        <w:szCs w:val="20"/>
                      </w:rPr>
                    </w:pPr>
                    <w:r>
                      <w:rPr>
                        <w:rFonts w:hint="eastAsia"/>
                        <w:color w:val="000000"/>
                        <w:sz w:val="20"/>
                        <w:szCs w:val="20"/>
                      </w:rPr>
                      <w:t>22钱江水利SCP001</w:t>
                    </w:r>
                  </w:p>
                </w:tc>
                <w:tc>
                  <w:tcPr>
                    <w:tcW w:w="512" w:type="pct"/>
                    <w:vAlign w:val="center"/>
                  </w:tcPr>
                  <w:p w14:paraId="7921EC42" w14:textId="6D0D028E" w:rsidR="00C33987" w:rsidRDefault="00C83C0C">
                    <w:pPr>
                      <w:widowControl w:val="0"/>
                      <w:jc w:val="both"/>
                    </w:pPr>
                    <w:r>
                      <w:t>012280923</w:t>
                    </w:r>
                  </w:p>
                </w:tc>
                <w:tc>
                  <w:tcPr>
                    <w:tcW w:w="272" w:type="pct"/>
                    <w:vAlign w:val="center"/>
                  </w:tcPr>
                  <w:p w14:paraId="25719EAF" w14:textId="798567C3" w:rsidR="00C33987" w:rsidRPr="00C83C0C" w:rsidRDefault="00C83C0C" w:rsidP="00C83C0C">
                    <w:pPr>
                      <w:jc w:val="both"/>
                      <w:rPr>
                        <w:rFonts w:ascii="仿宋" w:eastAsia="仿宋" w:hAnsi="仿宋"/>
                        <w:color w:val="000000"/>
                        <w:sz w:val="20"/>
                        <w:szCs w:val="20"/>
                      </w:rPr>
                    </w:pPr>
                    <w:r>
                      <w:rPr>
                        <w:rFonts w:ascii="仿宋" w:eastAsia="仿宋" w:hAnsi="仿宋" w:hint="eastAsia"/>
                        <w:color w:val="000000"/>
                        <w:sz w:val="20"/>
                        <w:szCs w:val="20"/>
                      </w:rPr>
                      <w:t>2022年3月9日</w:t>
                    </w:r>
                  </w:p>
                </w:tc>
                <w:tc>
                  <w:tcPr>
                    <w:tcW w:w="272" w:type="pct"/>
                    <w:vAlign w:val="center"/>
                  </w:tcPr>
                  <w:p w14:paraId="12E1590C" w14:textId="1E247F57" w:rsidR="00C33987" w:rsidRPr="00C83C0C" w:rsidRDefault="00C83C0C" w:rsidP="00C83C0C">
                    <w:pPr>
                      <w:jc w:val="both"/>
                      <w:rPr>
                        <w:rFonts w:ascii="仿宋" w:eastAsia="仿宋" w:hAnsi="仿宋"/>
                        <w:color w:val="000000"/>
                        <w:sz w:val="20"/>
                        <w:szCs w:val="20"/>
                      </w:rPr>
                    </w:pPr>
                    <w:r>
                      <w:rPr>
                        <w:rFonts w:ascii="仿宋" w:eastAsia="仿宋" w:hAnsi="仿宋" w:hint="eastAsia"/>
                        <w:color w:val="000000"/>
                        <w:sz w:val="20"/>
                        <w:szCs w:val="20"/>
                      </w:rPr>
                      <w:t>2022年3月10日</w:t>
                    </w:r>
                  </w:p>
                </w:tc>
                <w:tc>
                  <w:tcPr>
                    <w:tcW w:w="272" w:type="pct"/>
                    <w:vAlign w:val="center"/>
                  </w:tcPr>
                  <w:p w14:paraId="6A21E10C" w14:textId="5FE6EAE7" w:rsidR="00C33987" w:rsidRPr="00C83C0C" w:rsidRDefault="00C83C0C" w:rsidP="00C83C0C">
                    <w:pPr>
                      <w:jc w:val="both"/>
                      <w:rPr>
                        <w:rFonts w:ascii="仿宋" w:eastAsia="仿宋" w:hAnsi="仿宋"/>
                        <w:color w:val="000000"/>
                        <w:sz w:val="20"/>
                        <w:szCs w:val="20"/>
                      </w:rPr>
                    </w:pPr>
                    <w:r>
                      <w:rPr>
                        <w:rFonts w:ascii="仿宋" w:eastAsia="仿宋" w:hAnsi="仿宋" w:hint="eastAsia"/>
                        <w:color w:val="000000"/>
                        <w:sz w:val="20"/>
                        <w:szCs w:val="20"/>
                      </w:rPr>
                      <w:t>2022年9月6日</w:t>
                    </w:r>
                  </w:p>
                </w:tc>
                <w:tc>
                  <w:tcPr>
                    <w:tcW w:w="744" w:type="pct"/>
                    <w:vAlign w:val="center"/>
                  </w:tcPr>
                  <w:p w14:paraId="30C37256" w14:textId="65B492FB" w:rsidR="00C33987" w:rsidRDefault="00C83C0C">
                    <w:pPr>
                      <w:widowControl w:val="0"/>
                      <w:jc w:val="both"/>
                    </w:pPr>
                    <w:r>
                      <w:t>200,000,000.00</w:t>
                    </w:r>
                  </w:p>
                </w:tc>
                <w:tc>
                  <w:tcPr>
                    <w:tcW w:w="327" w:type="pct"/>
                    <w:vAlign w:val="center"/>
                  </w:tcPr>
                  <w:p w14:paraId="55061313" w14:textId="16076D8A" w:rsidR="00C33987" w:rsidRDefault="00C83C0C">
                    <w:pPr>
                      <w:widowControl w:val="0"/>
                      <w:jc w:val="both"/>
                    </w:pPr>
                    <w:r>
                      <w:t>2.29</w:t>
                    </w:r>
                  </w:p>
                </w:tc>
                <w:tc>
                  <w:tcPr>
                    <w:tcW w:w="308" w:type="pct"/>
                    <w:vAlign w:val="center"/>
                  </w:tcPr>
                  <w:p w14:paraId="6516A4D4" w14:textId="1FB282EA" w:rsidR="00C33987" w:rsidRPr="0064254B" w:rsidRDefault="00C83C0C" w:rsidP="0064254B">
                    <w:pPr>
                      <w:jc w:val="both"/>
                      <w:rPr>
                        <w:color w:val="000000"/>
                        <w:sz w:val="20"/>
                        <w:szCs w:val="20"/>
                      </w:rPr>
                    </w:pPr>
                    <w:r>
                      <w:rPr>
                        <w:rFonts w:hint="eastAsia"/>
                        <w:color w:val="000000"/>
                        <w:sz w:val="20"/>
                        <w:szCs w:val="20"/>
                      </w:rPr>
                      <w:t>到期一次偿还本金利息</w:t>
                    </w:r>
                  </w:p>
                </w:tc>
                <w:tc>
                  <w:tcPr>
                    <w:tcW w:w="311" w:type="pct"/>
                    <w:vAlign w:val="center"/>
                  </w:tcPr>
                  <w:p w14:paraId="30BE4C8E" w14:textId="1E5508AD" w:rsidR="00C33987" w:rsidRPr="0064254B" w:rsidRDefault="00C83C0C" w:rsidP="0064254B">
                    <w:pPr>
                      <w:jc w:val="both"/>
                      <w:rPr>
                        <w:color w:val="000000"/>
                        <w:sz w:val="20"/>
                        <w:szCs w:val="20"/>
                      </w:rPr>
                    </w:pPr>
                    <w:r>
                      <w:rPr>
                        <w:rFonts w:hint="eastAsia"/>
                        <w:color w:val="000000"/>
                        <w:sz w:val="20"/>
                        <w:szCs w:val="20"/>
                      </w:rPr>
                      <w:t>杭州银行股份有限公司</w:t>
                    </w:r>
                  </w:p>
                </w:tc>
                <w:tc>
                  <w:tcPr>
                    <w:tcW w:w="312" w:type="pct"/>
                    <w:vAlign w:val="center"/>
                  </w:tcPr>
                  <w:p w14:paraId="0F8BC0E0" w14:textId="77777777" w:rsidR="00C33987" w:rsidRDefault="00C33987">
                    <w:pPr>
                      <w:widowControl w:val="0"/>
                      <w:jc w:val="both"/>
                    </w:pPr>
                  </w:p>
                </w:tc>
                <w:tc>
                  <w:tcPr>
                    <w:tcW w:w="188" w:type="pct"/>
                    <w:vAlign w:val="center"/>
                  </w:tcPr>
                  <w:p w14:paraId="7F730A51" w14:textId="77777777" w:rsidR="00C33987" w:rsidRDefault="00C33987">
                    <w:pPr>
                      <w:widowControl w:val="0"/>
                      <w:jc w:val="both"/>
                    </w:pPr>
                  </w:p>
                </w:tc>
                <w:sdt>
                  <w:sdtPr>
                    <w:alias w:val="公司债券基本情况明细_是否存在终止上市交易的风险 "/>
                    <w:tag w:val="_GBC_55933d0e33804432bc2d8ad90d191ec6"/>
                    <w:id w:val="-200634839"/>
                    <w:lock w:val="sdtLocked"/>
                    <w:comboBox>
                      <w:listItem w:displayText="是" w:value="是"/>
                      <w:listItem w:displayText="否" w:value="否"/>
                    </w:comboBox>
                  </w:sdtPr>
                  <w:sdtEndPr/>
                  <w:sdtContent>
                    <w:tc>
                      <w:tcPr>
                        <w:tcW w:w="312" w:type="pct"/>
                        <w:vAlign w:val="center"/>
                      </w:tcPr>
                      <w:p w14:paraId="7B5FC76C" w14:textId="6F8A78F8" w:rsidR="00C33987" w:rsidRDefault="00C83C0C">
                        <w:pPr>
                          <w:widowControl w:val="0"/>
                          <w:jc w:val="both"/>
                        </w:pPr>
                        <w:proofErr w:type="gramStart"/>
                        <w:r>
                          <w:t>否</w:t>
                        </w:r>
                        <w:proofErr w:type="gramEnd"/>
                      </w:p>
                    </w:tc>
                  </w:sdtContent>
                </w:sdt>
              </w:tr>
            </w:sdtContent>
          </w:sdt>
        </w:tbl>
        <w:p w14:paraId="57AA629B" w14:textId="77777777" w:rsidR="00C33987" w:rsidRDefault="00096D1F"/>
      </w:sdtContent>
    </w:sdt>
    <w:bookmarkEnd w:id="74" w:displacedByCustomXml="prev"/>
    <w:bookmarkStart w:id="75" w:name="_Hlk74747078" w:displacedByCustomXml="next"/>
    <w:sdt>
      <w:sdtPr>
        <w:rPr>
          <w:rFonts w:cs="Times New Roman"/>
          <w:bCs w:val="0"/>
          <w:kern w:val="2"/>
        </w:rPr>
        <w:alias w:val="模块:(一) 非金融企业债务融资工具 公司对债券终止上市交易风险的应对措施"/>
        <w:tag w:val="_SEC_c960bfcad3944f559dd2eefcbad971ce"/>
        <w:id w:val="-1230999106"/>
        <w:lock w:val="sdtLocked"/>
        <w:placeholder>
          <w:docPart w:val="GBC22222222222222222222222222222"/>
        </w:placeholder>
      </w:sdtPr>
      <w:sdtEndPr>
        <w:rPr>
          <w:color w:val="000000" w:themeColor="text1"/>
        </w:rPr>
      </w:sdtEndPr>
      <w:sdtContent>
        <w:p w14:paraId="3E95AE5F" w14:textId="77777777" w:rsidR="00C33987" w:rsidRDefault="00A814ED">
          <w:r>
            <w:rPr>
              <w:rFonts w:hint="eastAsia"/>
            </w:rPr>
            <w:t>公司对债券终止上市交易风险的应对措施</w:t>
          </w:r>
        </w:p>
        <w:sdt>
          <w:sdtPr>
            <w:rPr>
              <w:rFonts w:cs="Times New Roman"/>
              <w:bCs w:val="0"/>
              <w:color w:val="000000" w:themeColor="text1"/>
              <w:kern w:val="2"/>
            </w:rPr>
            <w:alias w:val="是否适用：公司对债券终止上市交易风险的应对措施 [双击切换]"/>
            <w:tag w:val="_GBC_0bf7144a544f49b783e7bb7f2a3c8140"/>
            <w:id w:val="86893459"/>
            <w:lock w:val="sdtLocked"/>
            <w:placeholder>
              <w:docPart w:val="GBC22222222222222222222222222222"/>
            </w:placeholder>
          </w:sdtPr>
          <w:sdtEndPr/>
          <w:sdtContent>
            <w:p w14:paraId="72199461" w14:textId="7312967A" w:rsidR="00C33987" w:rsidRDefault="00A814ED" w:rsidP="00BA2610">
              <w:pPr>
                <w:rPr>
                  <w:color w:val="000000" w:themeColor="text1"/>
                </w:rPr>
              </w:pPr>
              <w:r>
                <w:rPr>
                  <w:rFonts w:cs="Times New Roman"/>
                  <w:bCs w:val="0"/>
                  <w:color w:val="000000" w:themeColor="text1"/>
                  <w:kern w:val="2"/>
                </w:rPr>
                <w:fldChar w:fldCharType="begin"/>
              </w:r>
              <w:r w:rsidR="00BA2610">
                <w:rPr>
                  <w:rFonts w:cs="Times New Roman"/>
                  <w:color w:val="000000" w:themeColor="text1"/>
                  <w:kern w:val="2"/>
                </w:rPr>
                <w:instrText xml:space="preserve"> MACROBUTTON  SnrToggleCheckbox □适用 </w:instrText>
              </w:r>
              <w:r>
                <w:rPr>
                  <w:rFonts w:cs="Times New Roman"/>
                  <w:bCs w:val="0"/>
                  <w:color w:val="000000" w:themeColor="text1"/>
                  <w:kern w:val="2"/>
                </w:rPr>
                <w:fldChar w:fldCharType="end"/>
              </w:r>
              <w:r>
                <w:rPr>
                  <w:rFonts w:cs="Times New Roman"/>
                  <w:bCs w:val="0"/>
                  <w:color w:val="000000" w:themeColor="text1"/>
                  <w:kern w:val="2"/>
                </w:rPr>
                <w:fldChar w:fldCharType="begin"/>
              </w:r>
              <w:r w:rsidR="00BA2610">
                <w:rPr>
                  <w:rFonts w:cs="Times New Roman"/>
                  <w:color w:val="000000" w:themeColor="text1"/>
                  <w:kern w:val="2"/>
                </w:rPr>
                <w:instrText xml:space="preserve"> MACROBUTTON  SnrToggleCheckbox √不适用 </w:instrText>
              </w:r>
              <w:r>
                <w:rPr>
                  <w:rFonts w:cs="Times New Roman"/>
                  <w:bCs w:val="0"/>
                  <w:color w:val="000000" w:themeColor="text1"/>
                  <w:kern w:val="2"/>
                </w:rPr>
                <w:fldChar w:fldCharType="end"/>
              </w:r>
            </w:p>
          </w:sdtContent>
        </w:sdt>
        <w:p w14:paraId="5A5E42F3" w14:textId="77777777" w:rsidR="00C33987" w:rsidRDefault="00096D1F">
          <w:pPr>
            <w:rPr>
              <w:rFonts w:cs="Times New Roman"/>
              <w:bCs w:val="0"/>
              <w:color w:val="000000" w:themeColor="text1"/>
              <w:kern w:val="2"/>
            </w:rPr>
          </w:pPr>
        </w:p>
      </w:sdtContent>
    </w:sdt>
    <w:bookmarkEnd w:id="75" w:displacedByCustomXml="prev"/>
    <w:bookmarkStart w:id="76" w:name="_Hlk74747105" w:displacedByCustomXml="next"/>
    <w:sdt>
      <w:sdtPr>
        <w:rPr>
          <w:rFonts w:cs="Times New Roman"/>
          <w:bCs w:val="0"/>
          <w:kern w:val="2"/>
        </w:rPr>
        <w:alias w:val="模块:非金融企业债务融资工具逾期未偿还债券"/>
        <w:tag w:val="_SEC_7345dace4a85448a8e1bbd6a35cf959d"/>
        <w:id w:val="1780294422"/>
        <w:lock w:val="sdtLocked"/>
        <w:placeholder>
          <w:docPart w:val="GBC22222222222222222222222222222"/>
        </w:placeholder>
      </w:sdtPr>
      <w:sdtEndPr/>
      <w:sdtContent>
        <w:p w14:paraId="6D3B4BE7" w14:textId="77777777" w:rsidR="00C33987" w:rsidRDefault="00A814ED">
          <w:r>
            <w:t>逾期</w:t>
          </w:r>
          <w:proofErr w:type="gramStart"/>
          <w:r>
            <w:t>未偿</w:t>
          </w:r>
          <w:proofErr w:type="gramEnd"/>
          <w:r>
            <w:t>还债券</w:t>
          </w:r>
        </w:p>
        <w:sdt>
          <w:sdtPr>
            <w:rPr>
              <w:rFonts w:hint="eastAsia"/>
            </w:rPr>
            <w:alias w:val="是否适用：逾期未偿还债券[双击切换]"/>
            <w:tag w:val="_GBC_01199c5296ec4fb5a190bdc6acefc487"/>
            <w:id w:val="-227303636"/>
            <w:lock w:val="sdtLocked"/>
            <w:placeholder>
              <w:docPart w:val="GBC22222222222222222222222222222"/>
            </w:placeholder>
          </w:sdtPr>
          <w:sdtEndPr/>
          <w:sdtContent>
            <w:p w14:paraId="0659A5AD" w14:textId="3F86D4FC" w:rsidR="00C33987" w:rsidRDefault="00A814ED" w:rsidP="00BA2610">
              <w:pPr>
                <w:rPr>
                  <w:rFonts w:cs="Times New Roman"/>
                  <w:bCs w:val="0"/>
                  <w:kern w:val="2"/>
                </w:rPr>
              </w:pPr>
              <w:r>
                <w:fldChar w:fldCharType="begin"/>
              </w:r>
              <w:r w:rsidR="00BA2610">
                <w:instrText xml:space="preserve"> MACROBUTTON  SnrToggleCheckbox □适用 </w:instrText>
              </w:r>
              <w:r>
                <w:fldChar w:fldCharType="end"/>
              </w:r>
              <w:r>
                <w:fldChar w:fldCharType="begin"/>
              </w:r>
              <w:r w:rsidR="00BA2610">
                <w:instrText xml:space="preserve"> MACROBUTTON  SnrToggleCheckbox √不适用 </w:instrText>
              </w:r>
              <w:r>
                <w:fldChar w:fldCharType="end"/>
              </w:r>
            </w:p>
          </w:sdtContent>
        </w:sdt>
      </w:sdtContent>
    </w:sdt>
    <w:bookmarkEnd w:id="76" w:displacedByCustomXml="prev"/>
    <w:bookmarkStart w:id="77" w:name="_Hlk74747129" w:displacedByCustomXml="next"/>
    <w:sdt>
      <w:sdtPr>
        <w:rPr>
          <w:rFonts w:cs="Times New Roman"/>
          <w:bCs w:val="0"/>
          <w:kern w:val="2"/>
        </w:rPr>
        <w:alias w:val="模块:非金融企业债务融资工具关于逾期债项的说明"/>
        <w:tag w:val="_SEC_93a4b57e6e6e46698f68241bcd35c49f"/>
        <w:id w:val="356622592"/>
        <w:lock w:val="sdtLocked"/>
        <w:placeholder>
          <w:docPart w:val="GBC22222222222222222222222222222"/>
        </w:placeholder>
      </w:sdtPr>
      <w:sdtEndPr/>
      <w:sdtContent>
        <w:p w14:paraId="383599B7" w14:textId="77777777" w:rsidR="00C33987" w:rsidRDefault="00A814ED">
          <w:r>
            <w:t>关于逾期债项的说明</w:t>
          </w:r>
        </w:p>
        <w:sdt>
          <w:sdtPr>
            <w:rPr>
              <w:rFonts w:hint="eastAsia"/>
            </w:rPr>
            <w:alias w:val="是否适用：关于逾期债项的说明 [双击切换]"/>
            <w:tag w:val="_GBC_66b418e5abd740418ffc74949497dc68"/>
            <w:id w:val="2017572910"/>
            <w:lock w:val="sdtLocked"/>
            <w:placeholder>
              <w:docPart w:val="GBC22222222222222222222222222222"/>
            </w:placeholder>
          </w:sdtPr>
          <w:sdtEndPr/>
          <w:sdtContent>
            <w:p w14:paraId="4EE941CC" w14:textId="0A94D815" w:rsidR="00C33987" w:rsidRDefault="00A814ED" w:rsidP="00BA2610">
              <w:r>
                <w:fldChar w:fldCharType="begin"/>
              </w:r>
              <w:r w:rsidR="00BA2610">
                <w:instrText xml:space="preserve"> MACROBUTTON  SnrToggleCheckbox □适用 </w:instrText>
              </w:r>
              <w:r>
                <w:fldChar w:fldCharType="end"/>
              </w:r>
              <w:r>
                <w:fldChar w:fldCharType="begin"/>
              </w:r>
              <w:r w:rsidR="00BA2610">
                <w:instrText xml:space="preserve"> MACROBUTTON  SnrToggleCheckbox √不适用 </w:instrText>
              </w:r>
              <w:r>
                <w:fldChar w:fldCharType="end"/>
              </w:r>
            </w:p>
          </w:sdtContent>
        </w:sdt>
        <w:p w14:paraId="658E0101" w14:textId="77777777" w:rsidR="00C33987" w:rsidRDefault="00096D1F">
          <w:pPr>
            <w:rPr>
              <w:rFonts w:cs="Times New Roman"/>
              <w:bCs w:val="0"/>
              <w:kern w:val="2"/>
            </w:rPr>
          </w:pPr>
        </w:p>
      </w:sdtContent>
    </w:sdt>
    <w:bookmarkEnd w:id="77" w:displacedByCustomXml="prev"/>
    <w:bookmarkStart w:id="78" w:name="_Hlk74747153" w:displacedByCustomXml="next"/>
    <w:sdt>
      <w:sdtPr>
        <w:rPr>
          <w:rFonts w:ascii="宋体" w:hAnsi="宋体" w:cs="宋体"/>
          <w:b w:val="0"/>
          <w:bCs/>
          <w:kern w:val="0"/>
          <w:szCs w:val="24"/>
        </w:rPr>
        <w:alias w:val="模块:非金融企业债务融资工具发行人或投资者选择权条款、投资者保护条款的触发和执行情况"/>
        <w:tag w:val="_SEC_ee8ef2708a4c4a4bbfcdb7705ac59e4b"/>
        <w:id w:val="-1994711794"/>
        <w:lock w:val="sdtLocked"/>
        <w:placeholder>
          <w:docPart w:val="GBC22222222222222222222222222222"/>
        </w:placeholder>
      </w:sdtPr>
      <w:sdtEndPr>
        <w:rPr>
          <w:szCs w:val="21"/>
        </w:rPr>
      </w:sdtEndPr>
      <w:sdtContent>
        <w:p w14:paraId="13C971A9" w14:textId="77777777" w:rsidR="00C33987" w:rsidRDefault="00A814ED">
          <w:pPr>
            <w:pStyle w:val="4"/>
            <w:numPr>
              <w:ilvl w:val="0"/>
              <w:numId w:val="122"/>
            </w:numPr>
            <w:rPr>
              <w:rFonts w:ascii="宋体" w:hAnsi="宋体" w:cs="宋体"/>
              <w:kern w:val="0"/>
              <w:szCs w:val="24"/>
            </w:rPr>
          </w:pPr>
          <w:r>
            <w:rPr>
              <w:rFonts w:ascii="宋体" w:hAnsi="宋体" w:cs="宋体" w:hint="eastAsia"/>
              <w:kern w:val="0"/>
              <w:szCs w:val="24"/>
            </w:rPr>
            <w:t>发行人或投资者选择权条款、投资者保护条款的触发和执行情况</w:t>
          </w:r>
        </w:p>
        <w:sdt>
          <w:sdtPr>
            <w:rPr>
              <w:rFonts w:cs="Times New Roman"/>
              <w:bCs w:val="0"/>
              <w:kern w:val="2"/>
            </w:rPr>
            <w:alias w:val="是否适用：发行人或投资者选择权条款、投资者保护条款的触发和执行情况[双击切换]"/>
            <w:tag w:val="_GBC_272e98a7f8184f1abf1274b7fb444f09"/>
            <w:id w:val="-986312590"/>
            <w:lock w:val="sdtLocked"/>
            <w:placeholder>
              <w:docPart w:val="GBC22222222222222222222222222222"/>
            </w:placeholder>
          </w:sdtPr>
          <w:sdtEndPr/>
          <w:sdtContent>
            <w:p w14:paraId="2FA10ADB" w14:textId="2E54B3CC" w:rsidR="00C33987" w:rsidRDefault="00A814ED" w:rsidP="00BA2610">
              <w:pPr>
                <w:rPr>
                  <w:rFonts w:cs="Times New Roman"/>
                  <w:bCs w:val="0"/>
                  <w:kern w:val="2"/>
                </w:rPr>
              </w:pPr>
              <w:r>
                <w:rPr>
                  <w:rFonts w:cs="Times New Roman"/>
                  <w:bCs w:val="0"/>
                  <w:kern w:val="2"/>
                </w:rPr>
                <w:fldChar w:fldCharType="begin"/>
              </w:r>
              <w:r w:rsidR="00BA2610">
                <w:rPr>
                  <w:rFonts w:cs="Times New Roman"/>
                  <w:kern w:val="2"/>
                </w:rPr>
                <w:instrText xml:space="preserve"> MACROBUTTON  SnrToggleCheckbox □适用 </w:instrText>
              </w:r>
              <w:r>
                <w:rPr>
                  <w:rFonts w:cs="Times New Roman"/>
                  <w:bCs w:val="0"/>
                  <w:kern w:val="2"/>
                </w:rPr>
                <w:fldChar w:fldCharType="end"/>
              </w:r>
              <w:r>
                <w:rPr>
                  <w:rFonts w:cs="Times New Roman"/>
                  <w:bCs w:val="0"/>
                  <w:kern w:val="2"/>
                </w:rPr>
                <w:fldChar w:fldCharType="begin"/>
              </w:r>
              <w:r w:rsidR="00BA2610">
                <w:rPr>
                  <w:rFonts w:cs="Times New Roman"/>
                  <w:kern w:val="2"/>
                </w:rPr>
                <w:instrText xml:space="preserve"> MACROBUTTON  SnrToggleCheckbox √不适用 </w:instrText>
              </w:r>
              <w:r>
                <w:rPr>
                  <w:rFonts w:cs="Times New Roman"/>
                  <w:bCs w:val="0"/>
                  <w:kern w:val="2"/>
                </w:rPr>
                <w:fldChar w:fldCharType="end"/>
              </w:r>
            </w:p>
          </w:sdtContent>
        </w:sdt>
        <w:p w14:paraId="502A34F8" w14:textId="77777777" w:rsidR="00C33987" w:rsidRDefault="00096D1F">
          <w:pPr>
            <w:rPr>
              <w:rFonts w:cs="Times New Roman"/>
              <w:bCs w:val="0"/>
              <w:kern w:val="2"/>
            </w:rPr>
          </w:pPr>
        </w:p>
      </w:sdtContent>
    </w:sdt>
    <w:bookmarkEnd w:id="78" w:displacedByCustomXml="prev"/>
    <w:bookmarkStart w:id="79" w:name="_Hlk105686306" w:displacedByCustomXml="next"/>
    <w:bookmarkStart w:id="80" w:name="_Hlk105762790" w:displacedByCustomXml="next"/>
    <w:sdt>
      <w:sdtPr>
        <w:rPr>
          <w:rFonts w:ascii="宋体" w:hAnsi="宋体" w:cs="宋体"/>
          <w:b w:val="0"/>
          <w:bCs/>
          <w:kern w:val="0"/>
          <w:szCs w:val="24"/>
        </w:rPr>
        <w:alias w:val="模块:企业债券信用评级结果调整情况"/>
        <w:tag w:val="_SEC_21c70a9f67594b1f943dc6ddb6783183"/>
        <w:id w:val="-247581455"/>
        <w:lock w:val="sdtLocked"/>
        <w:placeholder>
          <w:docPart w:val="GBC22222222222222222222222222222"/>
        </w:placeholder>
      </w:sdtPr>
      <w:sdtEndPr>
        <w:rPr>
          <w:color w:val="000000" w:themeColor="text1"/>
          <w:szCs w:val="21"/>
        </w:rPr>
      </w:sdtEndPr>
      <w:sdtContent>
        <w:p w14:paraId="7E3EFDE2" w14:textId="77777777" w:rsidR="00C33987" w:rsidRDefault="00A814ED">
          <w:pPr>
            <w:pStyle w:val="4"/>
            <w:numPr>
              <w:ilvl w:val="0"/>
              <w:numId w:val="122"/>
            </w:numPr>
            <w:tabs>
              <w:tab w:val="num" w:pos="360"/>
            </w:tabs>
            <w:ind w:left="425" w:hanging="425"/>
            <w:rPr>
              <w:rFonts w:ascii="宋体" w:hAnsi="宋体" w:cs="宋体"/>
              <w:kern w:val="0"/>
              <w:szCs w:val="24"/>
            </w:rPr>
          </w:pPr>
          <w:r>
            <w:rPr>
              <w:rFonts w:ascii="宋体" w:hAnsi="宋体" w:cs="宋体" w:hint="eastAsia"/>
              <w:kern w:val="0"/>
              <w:szCs w:val="24"/>
            </w:rPr>
            <w:t>信用评级结果调整情况</w:t>
          </w:r>
        </w:p>
        <w:sdt>
          <w:sdtPr>
            <w:rPr>
              <w:rFonts w:cs="Times New Roman" w:hint="eastAsia"/>
              <w:bCs w:val="0"/>
              <w:color w:val="000000" w:themeColor="text1"/>
              <w:kern w:val="2"/>
            </w:rPr>
            <w:alias w:val="是否适用：公司债券评级情况[双击切换]"/>
            <w:tag w:val="_GBC_bbc1fd646553402a82fb0612b4175686"/>
            <w:id w:val="1481268372"/>
            <w:lock w:val="sdtLocked"/>
            <w:placeholder>
              <w:docPart w:val="GBC22222222222222222222222222222"/>
            </w:placeholder>
          </w:sdtPr>
          <w:sdtEndPr/>
          <w:sdtContent>
            <w:p w14:paraId="72D8F58E" w14:textId="01C5BD57" w:rsidR="00C33987" w:rsidRDefault="00A814ED" w:rsidP="00BA2610">
              <w:pPr>
                <w:rPr>
                  <w:color w:val="000000" w:themeColor="text1"/>
                </w:rPr>
              </w:pPr>
              <w:r>
                <w:rPr>
                  <w:rFonts w:cs="Times New Roman"/>
                  <w:bCs w:val="0"/>
                  <w:color w:val="000000" w:themeColor="text1"/>
                  <w:kern w:val="2"/>
                </w:rPr>
                <w:fldChar w:fldCharType="begin"/>
              </w:r>
              <w:r w:rsidR="00BA2610">
                <w:rPr>
                  <w:rFonts w:cs="Times New Roman"/>
                  <w:color w:val="000000" w:themeColor="text1"/>
                  <w:kern w:val="2"/>
                </w:rPr>
                <w:instrText xml:space="preserve"> MACROBUTTON  SnrToggleCheckbox □适用 </w:instrText>
              </w:r>
              <w:r>
                <w:rPr>
                  <w:rFonts w:cs="Times New Roman"/>
                  <w:bCs w:val="0"/>
                  <w:color w:val="000000" w:themeColor="text1"/>
                  <w:kern w:val="2"/>
                </w:rPr>
                <w:fldChar w:fldCharType="end"/>
              </w:r>
              <w:r>
                <w:rPr>
                  <w:rFonts w:cs="Times New Roman"/>
                  <w:bCs w:val="0"/>
                  <w:color w:val="000000" w:themeColor="text1"/>
                  <w:kern w:val="2"/>
                </w:rPr>
                <w:fldChar w:fldCharType="begin"/>
              </w:r>
              <w:r w:rsidR="00BA2610">
                <w:rPr>
                  <w:rFonts w:cs="Times New Roman"/>
                  <w:color w:val="000000" w:themeColor="text1"/>
                  <w:kern w:val="2"/>
                </w:rPr>
                <w:instrText xml:space="preserve"> MACROBUTTON  SnrToggleCheckbox √不适用 </w:instrText>
              </w:r>
              <w:r>
                <w:rPr>
                  <w:rFonts w:cs="Times New Roman"/>
                  <w:bCs w:val="0"/>
                  <w:color w:val="000000" w:themeColor="text1"/>
                  <w:kern w:val="2"/>
                </w:rPr>
                <w:fldChar w:fldCharType="end"/>
              </w:r>
            </w:p>
          </w:sdtContent>
        </w:sdt>
      </w:sdtContent>
    </w:sdt>
    <w:bookmarkEnd w:id="79" w:displacedByCustomXml="next"/>
    <w:bookmarkStart w:id="81" w:name="_Hlk105686344" w:displacedByCustomXml="next"/>
    <w:sdt>
      <w:sdtPr>
        <w:rPr>
          <w:rFonts w:cs="Times New Roman" w:hint="eastAsia"/>
          <w:bCs w:val="0"/>
          <w:kern w:val="2"/>
        </w:rPr>
        <w:alias w:val="模块:其他说明  ____"/>
        <w:tag w:val="_SEC_edcb7f3e4f694fc8b787ab7a6d69a671"/>
        <w:id w:val="-1745869829"/>
        <w:lock w:val="sdtLocked"/>
        <w:placeholder>
          <w:docPart w:val="GBC22222222222222222222222222222"/>
        </w:placeholder>
      </w:sdtPr>
      <w:sdtEndPr>
        <w:rPr>
          <w:rFonts w:hint="default"/>
          <w:b/>
        </w:rPr>
      </w:sdtEndPr>
      <w:sdtContent>
        <w:p w14:paraId="085138FB" w14:textId="7F9248B4" w:rsidR="00BA2610" w:rsidRDefault="00BA2610" w:rsidP="00BA2610">
          <w:pPr>
            <w:adjustRightInd w:val="0"/>
            <w:snapToGrid w:val="0"/>
          </w:pPr>
        </w:p>
        <w:p w14:paraId="3D108E8C" w14:textId="77777777" w:rsidR="00C33987" w:rsidRDefault="00096D1F">
          <w:pPr>
            <w:rPr>
              <w:rFonts w:cs="Times New Roman"/>
              <w:b/>
              <w:bCs w:val="0"/>
              <w:kern w:val="2"/>
            </w:rPr>
          </w:pPr>
        </w:p>
      </w:sdtContent>
    </w:sdt>
    <w:bookmarkEnd w:id="81" w:displacedByCustomXml="prev"/>
    <w:bookmarkStart w:id="82" w:name="_Hlk105686452" w:displacedByCustomXml="next"/>
    <w:sdt>
      <w:sdtPr>
        <w:rPr>
          <w:rFonts w:ascii="宋体" w:hAnsi="宋体" w:cs="宋体"/>
          <w:b w:val="0"/>
          <w:bCs/>
          <w:kern w:val="0"/>
          <w:szCs w:val="24"/>
        </w:rPr>
        <w:alias w:val="模块:企业债券_担保情况、偿债计划及其他偿债保障措施在报告期内的执行和变化情况及其影响"/>
        <w:tag w:val="_SEC_1787be1f0f6f4989a888633e99a258d5"/>
        <w:id w:val="1525900233"/>
        <w:lock w:val="sdtLocked"/>
        <w:placeholder>
          <w:docPart w:val="GBC22222222222222222222222222222"/>
        </w:placeholder>
      </w:sdtPr>
      <w:sdtEndPr>
        <w:rPr>
          <w:color w:val="000000" w:themeColor="text1"/>
          <w:szCs w:val="21"/>
        </w:rPr>
      </w:sdtEndPr>
      <w:sdtContent>
        <w:p w14:paraId="3F395CC3" w14:textId="77777777" w:rsidR="00C33987" w:rsidRDefault="00A814ED">
          <w:pPr>
            <w:pStyle w:val="4"/>
            <w:numPr>
              <w:ilvl w:val="0"/>
              <w:numId w:val="122"/>
            </w:numPr>
            <w:tabs>
              <w:tab w:val="num" w:pos="360"/>
            </w:tabs>
            <w:ind w:left="425" w:hanging="425"/>
            <w:rPr>
              <w:rFonts w:ascii="宋体" w:hAnsi="宋体" w:cs="宋体"/>
              <w:kern w:val="0"/>
              <w:szCs w:val="24"/>
            </w:rPr>
          </w:pPr>
          <w:r>
            <w:rPr>
              <w:rFonts w:ascii="宋体" w:hAnsi="宋体" w:cs="宋体" w:hint="eastAsia"/>
              <w:kern w:val="0"/>
              <w:szCs w:val="24"/>
            </w:rPr>
            <w:t>担保情况、偿债计划及其他偿债保障措施在报告期内的执行和变化情况及其影响</w:t>
          </w:r>
        </w:p>
        <w:sdt>
          <w:sdtPr>
            <w:rPr>
              <w:rFonts w:cs="Times New Roman"/>
              <w:bCs w:val="0"/>
              <w:color w:val="000000" w:themeColor="text1"/>
              <w:kern w:val="2"/>
            </w:rPr>
            <w:alias w:val="是否适用：担保情况、偿债计划及其他偿债保障措施在报告期内的执行情况和变化情况及对债券投资者权益的影响[双击切换]"/>
            <w:tag w:val="_GBC_0e3aec2f88da46aaa1096da2686ba9be"/>
            <w:id w:val="1737895179"/>
            <w:lock w:val="sdtLocked"/>
            <w:placeholder>
              <w:docPart w:val="GBC22222222222222222222222222222"/>
            </w:placeholder>
          </w:sdtPr>
          <w:sdtEndPr/>
          <w:sdtContent>
            <w:p w14:paraId="4C840A9D" w14:textId="2BA0C5C7" w:rsidR="00C33987" w:rsidRDefault="00A814ED" w:rsidP="00BA2610">
              <w:pPr>
                <w:rPr>
                  <w:color w:val="000000" w:themeColor="text1"/>
                </w:rPr>
              </w:pPr>
              <w:r>
                <w:rPr>
                  <w:rFonts w:cs="Times New Roman"/>
                  <w:bCs w:val="0"/>
                  <w:color w:val="000000" w:themeColor="text1"/>
                  <w:kern w:val="2"/>
                </w:rPr>
                <w:fldChar w:fldCharType="begin"/>
              </w:r>
              <w:r w:rsidR="00BA2610">
                <w:rPr>
                  <w:rFonts w:cs="Times New Roman"/>
                  <w:color w:val="000000" w:themeColor="text1"/>
                  <w:kern w:val="2"/>
                </w:rPr>
                <w:instrText xml:space="preserve"> MACROBUTTON  SnrToggleCheckbox □适用 </w:instrText>
              </w:r>
              <w:r>
                <w:rPr>
                  <w:rFonts w:cs="Times New Roman"/>
                  <w:bCs w:val="0"/>
                  <w:color w:val="000000" w:themeColor="text1"/>
                  <w:kern w:val="2"/>
                </w:rPr>
                <w:fldChar w:fldCharType="end"/>
              </w:r>
              <w:r>
                <w:rPr>
                  <w:rFonts w:cs="Times New Roman"/>
                  <w:bCs w:val="0"/>
                  <w:color w:val="000000" w:themeColor="text1"/>
                  <w:kern w:val="2"/>
                </w:rPr>
                <w:fldChar w:fldCharType="begin"/>
              </w:r>
              <w:r w:rsidR="00BA2610">
                <w:rPr>
                  <w:rFonts w:cs="Times New Roman"/>
                  <w:color w:val="000000" w:themeColor="text1"/>
                  <w:kern w:val="2"/>
                </w:rPr>
                <w:instrText xml:space="preserve"> MACROBUTTON  SnrToggleCheckbox √不适用 </w:instrText>
              </w:r>
              <w:r>
                <w:rPr>
                  <w:rFonts w:cs="Times New Roman"/>
                  <w:bCs w:val="0"/>
                  <w:color w:val="000000" w:themeColor="text1"/>
                  <w:kern w:val="2"/>
                </w:rPr>
                <w:fldChar w:fldCharType="end"/>
              </w:r>
            </w:p>
          </w:sdtContent>
        </w:sdt>
      </w:sdtContent>
    </w:sdt>
    <w:bookmarkEnd w:id="82" w:displacedByCustomXml="next"/>
    <w:bookmarkStart w:id="83" w:name="_Hlk74747197" w:displacedByCustomXml="next"/>
    <w:sdt>
      <w:sdtPr>
        <w:rPr>
          <w:b/>
          <w:bCs w:val="0"/>
        </w:rPr>
        <w:alias w:val="模块:非金融企业债务融资工具担保情况、偿债计划及其他偿债保障措施在报告期内的执行和变化情况及其影响"/>
        <w:tag w:val="_SEC_96d3c49bcdff4a708e6cc02215c1760c"/>
        <w:id w:val="887993331"/>
        <w:lock w:val="sdtLocked"/>
        <w:placeholder>
          <w:docPart w:val="GBC22222222222222222222222222222"/>
        </w:placeholder>
      </w:sdtPr>
      <w:sdtEndPr>
        <w:rPr>
          <w:b w:val="0"/>
          <w:bCs/>
          <w:color w:val="000000" w:themeColor="text1"/>
        </w:rPr>
      </w:sdtEndPr>
      <w:sdtContent>
        <w:p w14:paraId="0097F444" w14:textId="7DC907CA" w:rsidR="00BA2610" w:rsidRDefault="00BA2610" w:rsidP="00BA2610"/>
        <w:p w14:paraId="0CCB8613" w14:textId="77777777" w:rsidR="00C33987" w:rsidRDefault="00096D1F">
          <w:pPr>
            <w:rPr>
              <w:color w:val="000000" w:themeColor="text1"/>
            </w:rPr>
          </w:pPr>
        </w:p>
      </w:sdtContent>
    </w:sdt>
    <w:bookmarkEnd w:id="83" w:displacedByCustomXml="prev"/>
    <w:bookmarkEnd w:id="80" w:displacedByCustomXml="next"/>
    <w:sdt>
      <w:sdtPr>
        <w:rPr>
          <w:rFonts w:ascii="宋体" w:hAnsi="宋体" w:cs="宋体"/>
          <w:b w:val="0"/>
          <w:bCs/>
          <w:kern w:val="0"/>
          <w:szCs w:val="24"/>
        </w:rPr>
        <w:alias w:val="模块:非金融企业债务融资工具其他情况的说明"/>
        <w:tag w:val="_SEC_f9bf2c4fe6ff467498e3773fc0c13df6"/>
        <w:id w:val="-2056996120"/>
        <w:lock w:val="sdtLocked"/>
        <w:placeholder>
          <w:docPart w:val="GBC22222222222222222222222222222"/>
        </w:placeholder>
      </w:sdtPr>
      <w:sdtEndPr>
        <w:rPr>
          <w:szCs w:val="21"/>
        </w:rPr>
      </w:sdtEndPr>
      <w:sdtContent>
        <w:p w14:paraId="76E33DE6" w14:textId="77777777" w:rsidR="00C33987" w:rsidRDefault="00A814ED">
          <w:pPr>
            <w:pStyle w:val="4"/>
            <w:numPr>
              <w:ilvl w:val="0"/>
              <w:numId w:val="122"/>
            </w:numPr>
            <w:rPr>
              <w:rFonts w:ascii="宋体" w:hAnsi="宋体" w:cs="宋体"/>
              <w:kern w:val="0"/>
              <w:szCs w:val="24"/>
            </w:rPr>
          </w:pPr>
          <w:r>
            <w:rPr>
              <w:rFonts w:ascii="宋体" w:hAnsi="宋体" w:cs="宋体"/>
              <w:kern w:val="0"/>
              <w:szCs w:val="24"/>
            </w:rPr>
            <w:t>非金融企业债务融资工具</w:t>
          </w:r>
          <w:r>
            <w:rPr>
              <w:rFonts w:ascii="宋体" w:hAnsi="宋体" w:cs="宋体" w:hint="eastAsia"/>
              <w:kern w:val="0"/>
              <w:szCs w:val="24"/>
            </w:rPr>
            <w:t>其他情况的说明</w:t>
          </w:r>
        </w:p>
        <w:sdt>
          <w:sdtPr>
            <w:rPr>
              <w:rFonts w:cs="Times New Roman"/>
              <w:bCs w:val="0"/>
              <w:kern w:val="2"/>
            </w:rPr>
            <w:alias w:val="是否适用：非金融企业债务融资工具其他情况的说明[双击切换]"/>
            <w:tag w:val="_GBC_1545a32f6e064f4ba4a6f6496d1c3fdc"/>
            <w:id w:val="-941453187"/>
            <w:lock w:val="sdtLocked"/>
            <w:placeholder>
              <w:docPart w:val="GBC22222222222222222222222222222"/>
            </w:placeholder>
          </w:sdtPr>
          <w:sdtEndPr/>
          <w:sdtContent>
            <w:p w14:paraId="22A370F9" w14:textId="57C0D9FF" w:rsidR="00C33987" w:rsidRDefault="00A814ED" w:rsidP="00BA2610">
              <w:pPr>
                <w:rPr>
                  <w:rFonts w:cs="Times New Roman"/>
                  <w:bCs w:val="0"/>
                  <w:kern w:val="2"/>
                </w:rPr>
              </w:pPr>
              <w:r>
                <w:rPr>
                  <w:rFonts w:cs="Times New Roman"/>
                  <w:bCs w:val="0"/>
                  <w:kern w:val="2"/>
                </w:rPr>
                <w:fldChar w:fldCharType="begin"/>
              </w:r>
              <w:r w:rsidR="00BA2610">
                <w:rPr>
                  <w:rFonts w:cs="Times New Roman"/>
                  <w:kern w:val="2"/>
                </w:rPr>
                <w:instrText xml:space="preserve"> MACROBUTTON  SnrToggleCheckbox □适用 </w:instrText>
              </w:r>
              <w:r>
                <w:rPr>
                  <w:rFonts w:cs="Times New Roman"/>
                  <w:bCs w:val="0"/>
                  <w:kern w:val="2"/>
                </w:rPr>
                <w:fldChar w:fldCharType="end"/>
              </w:r>
              <w:r>
                <w:rPr>
                  <w:rFonts w:cs="Times New Roman"/>
                  <w:bCs w:val="0"/>
                  <w:kern w:val="2"/>
                </w:rPr>
                <w:fldChar w:fldCharType="begin"/>
              </w:r>
              <w:r w:rsidR="00BA2610">
                <w:rPr>
                  <w:rFonts w:cs="Times New Roman"/>
                  <w:kern w:val="2"/>
                </w:rPr>
                <w:instrText xml:space="preserve"> MACROBUTTON  SnrToggleCheckbox √不适用 </w:instrText>
              </w:r>
              <w:r>
                <w:rPr>
                  <w:rFonts w:cs="Times New Roman"/>
                  <w:bCs w:val="0"/>
                  <w:kern w:val="2"/>
                </w:rPr>
                <w:fldChar w:fldCharType="end"/>
              </w:r>
            </w:p>
          </w:sdtContent>
        </w:sdt>
        <w:p w14:paraId="7331C0E4" w14:textId="77777777" w:rsidR="00C33987" w:rsidRDefault="00096D1F">
          <w:pPr>
            <w:rPr>
              <w:rFonts w:cs="Times New Roman"/>
              <w:bCs w:val="0"/>
              <w:kern w:val="2"/>
            </w:rPr>
          </w:pPr>
        </w:p>
      </w:sdtContent>
    </w:sdt>
    <w:sdt>
      <w:sdtPr>
        <w:rPr>
          <w:rFonts w:ascii="宋体" w:hAnsi="宋体" w:cs="宋体"/>
          <w:b w:val="0"/>
          <w:bCs/>
          <w:kern w:val="0"/>
          <w:szCs w:val="24"/>
        </w:rPr>
        <w:alias w:val="模块:公司报告期内合并报表范围亏损超过上年末净资产10%亏损情..."/>
        <w:tag w:val="_SEC_53cb8a9927c84975874838d7d288b8eb"/>
        <w:id w:val="-1348100624"/>
        <w:lock w:val="sdtLocked"/>
        <w:placeholder>
          <w:docPart w:val="GBC22222222222222222222222222222"/>
        </w:placeholder>
      </w:sdtPr>
      <w:sdtEndPr>
        <w:rPr>
          <w:szCs w:val="21"/>
        </w:rPr>
      </w:sdtEndPr>
      <w:sdtContent>
        <w:p w14:paraId="56C1F31F" w14:textId="77777777" w:rsidR="00C33987" w:rsidRDefault="00A814ED">
          <w:pPr>
            <w:pStyle w:val="3"/>
            <w:numPr>
              <w:ilvl w:val="0"/>
              <w:numId w:val="119"/>
            </w:numPr>
            <w:rPr>
              <w:rFonts w:ascii="宋体" w:hAnsi="宋体"/>
            </w:rPr>
          </w:pPr>
          <w:r>
            <w:rPr>
              <w:rFonts w:ascii="宋体" w:hAnsi="宋体"/>
            </w:rPr>
            <w:t>公司报告期内合并报表范围亏损超过上年末净资产10%</w:t>
          </w:r>
        </w:p>
        <w:sdt>
          <w:sdtPr>
            <w:rPr>
              <w:rFonts w:cs="Times New Roman"/>
              <w:bCs w:val="0"/>
              <w:kern w:val="2"/>
            </w:rPr>
            <w:alias w:val="是否适用：公司报告期内合并报表范围亏损超过上年末净资产10% [双击切换]"/>
            <w:tag w:val="_GBC_ff0f2375ea374f0b8a9d7ba3ce91f6ae"/>
            <w:id w:val="373512218"/>
            <w:lock w:val="sdtLocked"/>
            <w:placeholder>
              <w:docPart w:val="GBC22222222222222222222222222222"/>
            </w:placeholder>
          </w:sdtPr>
          <w:sdtEndPr/>
          <w:sdtContent>
            <w:p w14:paraId="0E86A50F" w14:textId="1B23AEB7" w:rsidR="00C33987" w:rsidRDefault="00A814ED" w:rsidP="00BA2610">
              <w:pPr>
                <w:adjustRightInd w:val="0"/>
                <w:snapToGrid w:val="0"/>
                <w:rPr>
                  <w:rFonts w:cs="Times New Roman"/>
                  <w:bCs w:val="0"/>
                  <w:kern w:val="2"/>
                </w:rPr>
              </w:pPr>
              <w:r>
                <w:rPr>
                  <w:rFonts w:cs="Times New Roman"/>
                  <w:bCs w:val="0"/>
                  <w:kern w:val="2"/>
                </w:rPr>
                <w:fldChar w:fldCharType="begin"/>
              </w:r>
              <w:r w:rsidR="00BA2610">
                <w:rPr>
                  <w:rFonts w:cs="Times New Roman"/>
                  <w:kern w:val="2"/>
                </w:rPr>
                <w:instrText xml:space="preserve"> MACROBUTTON  SnrToggleCheckbox □适用 </w:instrText>
              </w:r>
              <w:r>
                <w:rPr>
                  <w:rFonts w:cs="Times New Roman"/>
                  <w:bCs w:val="0"/>
                  <w:kern w:val="2"/>
                </w:rPr>
                <w:fldChar w:fldCharType="end"/>
              </w:r>
              <w:r>
                <w:rPr>
                  <w:rFonts w:cs="Times New Roman"/>
                  <w:bCs w:val="0"/>
                  <w:kern w:val="2"/>
                </w:rPr>
                <w:fldChar w:fldCharType="begin"/>
              </w:r>
              <w:r w:rsidR="00BA2610">
                <w:rPr>
                  <w:rFonts w:cs="Times New Roman"/>
                  <w:kern w:val="2"/>
                </w:rPr>
                <w:instrText xml:space="preserve"> MACROBUTTON  SnrToggleCheckbox √不适用 </w:instrText>
              </w:r>
              <w:r>
                <w:rPr>
                  <w:rFonts w:cs="Times New Roman"/>
                  <w:bCs w:val="0"/>
                  <w:kern w:val="2"/>
                </w:rPr>
                <w:fldChar w:fldCharType="end"/>
              </w:r>
            </w:p>
          </w:sdtContent>
        </w:sdt>
      </w:sdtContent>
    </w:sdt>
    <w:sdt>
      <w:sdtPr>
        <w:rPr>
          <w:rFonts w:ascii="宋体" w:hAnsi="宋体" w:cs="宋体" w:hint="eastAsia"/>
          <w:b w:val="0"/>
          <w:bCs/>
          <w:kern w:val="0"/>
          <w:szCs w:val="24"/>
        </w:rPr>
        <w:alias w:val="模块:截至报告期末公司近2年的会计数据和财务指标"/>
        <w:tag w:val="_SEC_9f3013bc6d4940f49cf3cfe39dab5a57"/>
        <w:id w:val="3160790"/>
        <w:lock w:val="sdtLocked"/>
        <w:placeholder>
          <w:docPart w:val="GBC22222222222222222222222222222"/>
        </w:placeholder>
      </w:sdtPr>
      <w:sdtEndPr>
        <w:rPr>
          <w:szCs w:val="21"/>
        </w:rPr>
      </w:sdtEndPr>
      <w:sdtContent>
        <w:p w14:paraId="5E76E688" w14:textId="77777777" w:rsidR="00C33987" w:rsidRDefault="00A814ED">
          <w:pPr>
            <w:pStyle w:val="3"/>
            <w:numPr>
              <w:ilvl w:val="0"/>
              <w:numId w:val="119"/>
            </w:numPr>
            <w:rPr>
              <w:rFonts w:ascii="宋体" w:hAnsi="宋体"/>
            </w:rPr>
          </w:pPr>
          <w:r>
            <w:rPr>
              <w:rFonts w:ascii="宋体" w:hAnsi="宋体" w:cs="宋体" w:hint="eastAsia"/>
              <w:kern w:val="0"/>
              <w:szCs w:val="24"/>
            </w:rPr>
            <w:t>主要</w:t>
          </w:r>
          <w:r>
            <w:rPr>
              <w:rFonts w:ascii="宋体" w:hAnsi="宋体" w:hint="eastAsia"/>
            </w:rPr>
            <w:t>会计数据和财务指标</w:t>
          </w:r>
          <w:r>
            <w:rPr>
              <w:rFonts w:ascii="宋体" w:hAnsi="宋体"/>
            </w:rPr>
            <w:t xml:space="preserve"> </w:t>
          </w:r>
        </w:p>
        <w:sdt>
          <w:sdtPr>
            <w:alias w:val="是否适用：截至报告期末和上年末（或本报告期和上年同期）下列会计数据和财务指标 [双击切换]"/>
            <w:tag w:val="_GBC_e1fb30558f9c454b8f3ba9e82315063f"/>
            <w:id w:val="-93090148"/>
            <w:lock w:val="sdtLocked"/>
            <w:placeholder>
              <w:docPart w:val="GBC22222222222222222222222222222"/>
            </w:placeholder>
          </w:sdtPr>
          <w:sdtEndPr/>
          <w:sdtContent>
            <w:p w14:paraId="1276E9C4" w14:textId="50855ED8" w:rsidR="00C33987" w:rsidRDefault="00A814ED">
              <w:r>
                <w:fldChar w:fldCharType="begin"/>
              </w:r>
              <w:r w:rsidR="008F47EA">
                <w:instrText xml:space="preserve"> MACROBUTTON  SnrToggleCheckbox √适用 </w:instrText>
              </w:r>
              <w:r>
                <w:fldChar w:fldCharType="end"/>
              </w:r>
              <w:r>
                <w:fldChar w:fldCharType="begin"/>
              </w:r>
              <w:r w:rsidR="008F47EA">
                <w:instrText xml:space="preserve"> MACROBUTTON  SnrToggleCheckbox □不适用 </w:instrText>
              </w:r>
              <w:r>
                <w:fldChar w:fldCharType="end"/>
              </w:r>
            </w:p>
          </w:sdtContent>
        </w:sdt>
        <w:p w14:paraId="76F2CF6E" w14:textId="77777777" w:rsidR="00C33987" w:rsidRDefault="00A814ED">
          <w:pPr>
            <w:jc w:val="right"/>
          </w:pPr>
          <w:r>
            <w:rPr>
              <w:rFonts w:hint="eastAsia"/>
            </w:rPr>
            <w:t>单位</w:t>
          </w:r>
          <w:r>
            <w:t>：</w:t>
          </w:r>
          <w:sdt>
            <w:sdtPr>
              <w:alias w:val="单位：财务附注：截至报告期末公司近2年的会计数据和财务指标"/>
              <w:tag w:val="_GBC_afc0f331fd4b47ce87ad91eec01d628d"/>
              <w:id w:val="213457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rPr>
              <w:rFonts w:hint="eastAsia"/>
            </w:rPr>
            <w:t xml:space="preserve">  币种</w:t>
          </w:r>
          <w:r>
            <w:t>：</w:t>
          </w:r>
          <w:sdt>
            <w:sdtPr>
              <w:alias w:val="币种：财务附注：截至报告期末公司近2年的会计数据和财务指标"/>
              <w:tag w:val="_GBC_17d60ed9196541edac6e74398e4722b2"/>
              <w:id w:val="213457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652"/>
            <w:gridCol w:w="1585"/>
            <w:gridCol w:w="1705"/>
            <w:gridCol w:w="1283"/>
          </w:tblGrid>
          <w:tr w:rsidR="00C33987" w14:paraId="037D2093" w14:textId="77777777" w:rsidTr="00AD7127">
            <w:sdt>
              <w:sdtPr>
                <w:tag w:val="_PLD_d195a4fd0c8947ce9988f222f3a78dcb"/>
                <w:id w:val="978031220"/>
                <w:lock w:val="sdtLocked"/>
              </w:sdtPr>
              <w:sdtEndPr/>
              <w:sdtContent>
                <w:tc>
                  <w:tcPr>
                    <w:tcW w:w="1560" w:type="pct"/>
                    <w:vAlign w:val="center"/>
                  </w:tcPr>
                  <w:p w14:paraId="5C0C96E3" w14:textId="77777777" w:rsidR="00C33987" w:rsidRDefault="00A814ED">
                    <w:pPr>
                      <w:jc w:val="center"/>
                      <w:rPr>
                        <w:rFonts w:cs="Times New Roman"/>
                        <w:b/>
                        <w:bCs w:val="0"/>
                      </w:rPr>
                    </w:pPr>
                    <w:r>
                      <w:rPr>
                        <w:rFonts w:hint="eastAsia"/>
                      </w:rPr>
                      <w:t>主要指标</w:t>
                    </w:r>
                  </w:p>
                </w:tc>
              </w:sdtContent>
            </w:sdt>
            <w:sdt>
              <w:sdtPr>
                <w:tag w:val="_PLD_c7ed68982a194c52a3ba61882b189048"/>
                <w:id w:val="-993337911"/>
                <w:lock w:val="sdtLocked"/>
              </w:sdtPr>
              <w:sdtEndPr/>
              <w:sdtContent>
                <w:tc>
                  <w:tcPr>
                    <w:tcW w:w="913" w:type="pct"/>
                    <w:vAlign w:val="center"/>
                  </w:tcPr>
                  <w:p w14:paraId="6A0559E7" w14:textId="77777777" w:rsidR="00C33987" w:rsidRDefault="00A814ED">
                    <w:pPr>
                      <w:jc w:val="center"/>
                    </w:pPr>
                    <w:r>
                      <w:rPr>
                        <w:rFonts w:hint="eastAsia"/>
                      </w:rPr>
                      <w:t>本报告期末</w:t>
                    </w:r>
                  </w:p>
                </w:tc>
              </w:sdtContent>
            </w:sdt>
            <w:sdt>
              <w:sdtPr>
                <w:tag w:val="_PLD_47ecd04c8b4547359265315ddd51a277"/>
                <w:id w:val="-1037198891"/>
                <w:lock w:val="sdtLocked"/>
              </w:sdtPr>
              <w:sdtEndPr/>
              <w:sdtContent>
                <w:tc>
                  <w:tcPr>
                    <w:tcW w:w="876" w:type="pct"/>
                    <w:vAlign w:val="center"/>
                  </w:tcPr>
                  <w:p w14:paraId="6A56F225" w14:textId="77777777" w:rsidR="00C33987" w:rsidRDefault="00A814ED">
                    <w:pPr>
                      <w:jc w:val="center"/>
                    </w:pPr>
                    <w:r>
                      <w:rPr>
                        <w:rFonts w:hint="eastAsia"/>
                      </w:rPr>
                      <w:t>上年度末</w:t>
                    </w:r>
                  </w:p>
                </w:tc>
              </w:sdtContent>
            </w:sdt>
            <w:sdt>
              <w:sdtPr>
                <w:tag w:val="_PLD_d7987bdd020141d68b5e9af795a4bf39"/>
                <w:id w:val="-372619430"/>
                <w:lock w:val="sdtLocked"/>
              </w:sdtPr>
              <w:sdtEndPr/>
              <w:sdtContent>
                <w:tc>
                  <w:tcPr>
                    <w:tcW w:w="942" w:type="pct"/>
                    <w:vAlign w:val="center"/>
                  </w:tcPr>
                  <w:p w14:paraId="24945F9E" w14:textId="77777777" w:rsidR="00C33987" w:rsidRDefault="00A814ED">
                    <w:pPr>
                      <w:jc w:val="center"/>
                    </w:pPr>
                    <w:r>
                      <w:rPr>
                        <w:rFonts w:hint="eastAsia"/>
                      </w:rPr>
                      <w:t>本报告期末比上年度末增减（%）</w:t>
                    </w:r>
                  </w:p>
                </w:tc>
              </w:sdtContent>
            </w:sdt>
            <w:sdt>
              <w:sdtPr>
                <w:tag w:val="_PLD_0a234168cf5443608cc3ae6d76104114"/>
                <w:id w:val="-1683360648"/>
                <w:lock w:val="sdtLocked"/>
              </w:sdtPr>
              <w:sdtEndPr/>
              <w:sdtContent>
                <w:tc>
                  <w:tcPr>
                    <w:tcW w:w="709" w:type="pct"/>
                    <w:vAlign w:val="center"/>
                  </w:tcPr>
                  <w:p w14:paraId="6B24F2A2" w14:textId="77777777" w:rsidR="00C33987" w:rsidRDefault="00A814ED">
                    <w:pPr>
                      <w:jc w:val="center"/>
                    </w:pPr>
                    <w:r>
                      <w:rPr>
                        <w:rFonts w:hint="eastAsia"/>
                      </w:rPr>
                      <w:t>变动原因</w:t>
                    </w:r>
                  </w:p>
                </w:tc>
              </w:sdtContent>
            </w:sdt>
          </w:tr>
          <w:tr w:rsidR="00C33987" w14:paraId="6857F3F1" w14:textId="77777777" w:rsidTr="00AD7127">
            <w:sdt>
              <w:sdtPr>
                <w:rPr>
                  <w:rFonts w:hint="eastAsia"/>
                </w:rPr>
                <w:tag w:val="_PLD_4177f3cf6f4849f8bb08b6d94373a325"/>
                <w:id w:val="-1293275492"/>
                <w:lock w:val="sdtLocked"/>
              </w:sdtPr>
              <w:sdtEndPr/>
              <w:sdtContent>
                <w:tc>
                  <w:tcPr>
                    <w:tcW w:w="1560" w:type="pct"/>
                  </w:tcPr>
                  <w:p w14:paraId="72575448" w14:textId="77777777" w:rsidR="00C33987" w:rsidRDefault="00A814ED">
                    <w:r>
                      <w:rPr>
                        <w:rFonts w:hint="eastAsia"/>
                      </w:rPr>
                      <w:t>流动比率</w:t>
                    </w:r>
                  </w:p>
                </w:tc>
              </w:sdtContent>
            </w:sdt>
            <w:tc>
              <w:tcPr>
                <w:tcW w:w="913" w:type="pct"/>
              </w:tcPr>
              <w:p w14:paraId="1B4946CB" w14:textId="24D56C9A" w:rsidR="00C33987" w:rsidRDefault="00BA2610">
                <w:pPr>
                  <w:jc w:val="right"/>
                </w:pPr>
                <w:r>
                  <w:t>0.7</w:t>
                </w:r>
                <w:r w:rsidR="00987845">
                  <w:t>0</w:t>
                </w:r>
              </w:p>
            </w:tc>
            <w:tc>
              <w:tcPr>
                <w:tcW w:w="876" w:type="pct"/>
              </w:tcPr>
              <w:p w14:paraId="652D9E4E" w14:textId="2B126660" w:rsidR="00C33987" w:rsidRDefault="00BA2610">
                <w:pPr>
                  <w:jc w:val="right"/>
                </w:pPr>
                <w:r>
                  <w:t>0.67</w:t>
                </w:r>
              </w:p>
            </w:tc>
            <w:tc>
              <w:tcPr>
                <w:tcW w:w="942" w:type="pct"/>
              </w:tcPr>
              <w:p w14:paraId="221EF7E5" w14:textId="24BD10BB" w:rsidR="00C33987" w:rsidRDefault="00987845">
                <w:pPr>
                  <w:jc w:val="right"/>
                </w:pPr>
                <w:r>
                  <w:t>4.48</w:t>
                </w:r>
              </w:p>
            </w:tc>
            <w:tc>
              <w:tcPr>
                <w:tcW w:w="709" w:type="pct"/>
              </w:tcPr>
              <w:p w14:paraId="1918D2B4" w14:textId="77777777" w:rsidR="00C33987" w:rsidRDefault="00C33987">
                <w:pPr>
                  <w:jc w:val="right"/>
                </w:pPr>
              </w:p>
            </w:tc>
          </w:tr>
          <w:tr w:rsidR="00C33987" w14:paraId="2C7487AA" w14:textId="77777777" w:rsidTr="00AD7127">
            <w:sdt>
              <w:sdtPr>
                <w:rPr>
                  <w:rFonts w:hint="eastAsia"/>
                </w:rPr>
                <w:tag w:val="_PLD_b787e366186540abb8f119f3907046d7"/>
                <w:id w:val="-794361416"/>
                <w:lock w:val="sdtLocked"/>
              </w:sdtPr>
              <w:sdtEndPr/>
              <w:sdtContent>
                <w:tc>
                  <w:tcPr>
                    <w:tcW w:w="1560" w:type="pct"/>
                  </w:tcPr>
                  <w:p w14:paraId="1136595E" w14:textId="77777777" w:rsidR="00C33987" w:rsidRDefault="00A814ED">
                    <w:r>
                      <w:rPr>
                        <w:rFonts w:hint="eastAsia"/>
                      </w:rPr>
                      <w:t>速动比率</w:t>
                    </w:r>
                  </w:p>
                </w:tc>
              </w:sdtContent>
            </w:sdt>
            <w:tc>
              <w:tcPr>
                <w:tcW w:w="913" w:type="pct"/>
              </w:tcPr>
              <w:p w14:paraId="6D0F2571" w14:textId="303D4B7B" w:rsidR="00C33987" w:rsidRDefault="00BA2610">
                <w:pPr>
                  <w:jc w:val="right"/>
                </w:pPr>
                <w:r>
                  <w:t>0.36</w:t>
                </w:r>
              </w:p>
            </w:tc>
            <w:tc>
              <w:tcPr>
                <w:tcW w:w="876" w:type="pct"/>
              </w:tcPr>
              <w:p w14:paraId="791C4606" w14:textId="7BEE4BE9" w:rsidR="00C33987" w:rsidRDefault="00BA2610">
                <w:pPr>
                  <w:jc w:val="right"/>
                </w:pPr>
                <w:r>
                  <w:t>0.36</w:t>
                </w:r>
              </w:p>
            </w:tc>
            <w:tc>
              <w:tcPr>
                <w:tcW w:w="942" w:type="pct"/>
              </w:tcPr>
              <w:p w14:paraId="4CB75CA0" w14:textId="0072F360" w:rsidR="00C33987" w:rsidRDefault="00BA2610">
                <w:pPr>
                  <w:jc w:val="right"/>
                </w:pPr>
                <w:r>
                  <w:t>0.00</w:t>
                </w:r>
              </w:p>
            </w:tc>
            <w:tc>
              <w:tcPr>
                <w:tcW w:w="709" w:type="pct"/>
              </w:tcPr>
              <w:p w14:paraId="31693720" w14:textId="77777777" w:rsidR="00C33987" w:rsidRDefault="00C33987">
                <w:pPr>
                  <w:jc w:val="right"/>
                </w:pPr>
              </w:p>
            </w:tc>
          </w:tr>
          <w:tr w:rsidR="00C33987" w14:paraId="5395F0BE" w14:textId="77777777" w:rsidTr="00AD7127">
            <w:sdt>
              <w:sdtPr>
                <w:rPr>
                  <w:rFonts w:hint="eastAsia"/>
                </w:rPr>
                <w:tag w:val="_PLD_432ac5f4629b473a891520f926a7d73d"/>
                <w:id w:val="1634218933"/>
                <w:lock w:val="sdtLocked"/>
              </w:sdtPr>
              <w:sdtEndPr/>
              <w:sdtContent>
                <w:tc>
                  <w:tcPr>
                    <w:tcW w:w="1560" w:type="pct"/>
                  </w:tcPr>
                  <w:p w14:paraId="0D8551B6" w14:textId="77777777" w:rsidR="00C33987" w:rsidRDefault="00A814ED">
                    <w:r>
                      <w:rPr>
                        <w:rFonts w:hint="eastAsia"/>
                      </w:rPr>
                      <w:t>资产负债率（%）</w:t>
                    </w:r>
                  </w:p>
                </w:tc>
              </w:sdtContent>
            </w:sdt>
            <w:tc>
              <w:tcPr>
                <w:tcW w:w="913" w:type="pct"/>
              </w:tcPr>
              <w:p w14:paraId="4E9C7B7F" w14:textId="3A8568CD" w:rsidR="00C33987" w:rsidRDefault="00BA2610">
                <w:pPr>
                  <w:jc w:val="right"/>
                </w:pPr>
                <w:r>
                  <w:t>58.84</w:t>
                </w:r>
              </w:p>
            </w:tc>
            <w:tc>
              <w:tcPr>
                <w:tcW w:w="876" w:type="pct"/>
              </w:tcPr>
              <w:p w14:paraId="643AA2CF" w14:textId="527ABD39" w:rsidR="00C33987" w:rsidRDefault="00BA2610">
                <w:pPr>
                  <w:jc w:val="right"/>
                </w:pPr>
                <w:r>
                  <w:t>58.06</w:t>
                </w:r>
              </w:p>
            </w:tc>
            <w:tc>
              <w:tcPr>
                <w:tcW w:w="942" w:type="pct"/>
              </w:tcPr>
              <w:p w14:paraId="3884B9B7" w14:textId="54EF497E" w:rsidR="00C33987" w:rsidRDefault="00BA2610">
                <w:pPr>
                  <w:jc w:val="right"/>
                </w:pPr>
                <w:r>
                  <w:t>1.34</w:t>
                </w:r>
              </w:p>
            </w:tc>
            <w:tc>
              <w:tcPr>
                <w:tcW w:w="709" w:type="pct"/>
              </w:tcPr>
              <w:p w14:paraId="56D56524" w14:textId="77777777" w:rsidR="00C33987" w:rsidRDefault="00C33987">
                <w:pPr>
                  <w:jc w:val="right"/>
                </w:pPr>
              </w:p>
            </w:tc>
          </w:tr>
          <w:tr w:rsidR="00C33987" w14:paraId="0C4EA859" w14:textId="77777777" w:rsidTr="00AD7127">
            <w:tc>
              <w:tcPr>
                <w:tcW w:w="1560" w:type="pct"/>
                <w:vAlign w:val="center"/>
              </w:tcPr>
              <w:p w14:paraId="4E0838FD" w14:textId="77777777" w:rsidR="00C33987" w:rsidRDefault="00C33987">
                <w:pPr>
                  <w:jc w:val="center"/>
                </w:pPr>
              </w:p>
            </w:tc>
            <w:sdt>
              <w:sdtPr>
                <w:tag w:val="_PLD_cd01cbf2064441c59f0d55273cf5edd8"/>
                <w:id w:val="1039865132"/>
                <w:lock w:val="sdtLocked"/>
              </w:sdtPr>
              <w:sdtEndPr/>
              <w:sdtContent>
                <w:tc>
                  <w:tcPr>
                    <w:tcW w:w="913" w:type="pct"/>
                    <w:vAlign w:val="center"/>
                  </w:tcPr>
                  <w:p w14:paraId="2C7F2E2F" w14:textId="77777777" w:rsidR="00C33987" w:rsidRDefault="00A814ED">
                    <w:pPr>
                      <w:kinsoku w:val="0"/>
                      <w:overflowPunct w:val="0"/>
                      <w:autoSpaceDE w:val="0"/>
                      <w:autoSpaceDN w:val="0"/>
                      <w:adjustRightInd w:val="0"/>
                      <w:snapToGrid w:val="0"/>
                      <w:jc w:val="center"/>
                    </w:pPr>
                    <w:r>
                      <w:rPr>
                        <w:rFonts w:hint="eastAsia"/>
                      </w:rPr>
                      <w:t>本报告期</w:t>
                    </w:r>
                  </w:p>
                  <w:p w14:paraId="261B9213" w14:textId="77777777" w:rsidR="00C33987" w:rsidRDefault="00A814ED">
                    <w:pPr>
                      <w:jc w:val="center"/>
                    </w:pPr>
                    <w:r>
                      <w:rPr>
                        <w:rFonts w:hint="eastAsia"/>
                      </w:rPr>
                      <w:t>（1-6月）</w:t>
                    </w:r>
                  </w:p>
                </w:tc>
              </w:sdtContent>
            </w:sdt>
            <w:sdt>
              <w:sdtPr>
                <w:tag w:val="_PLD_d9f41572fdf9470db9c0bdb0e5965c99"/>
                <w:id w:val="1927455776"/>
                <w:lock w:val="sdtLocked"/>
              </w:sdtPr>
              <w:sdtEndPr/>
              <w:sdtContent>
                <w:tc>
                  <w:tcPr>
                    <w:tcW w:w="876" w:type="pct"/>
                    <w:vAlign w:val="center"/>
                  </w:tcPr>
                  <w:p w14:paraId="0ABFA3F2" w14:textId="77777777" w:rsidR="00C33987" w:rsidRDefault="00A814ED">
                    <w:pPr>
                      <w:jc w:val="center"/>
                    </w:pPr>
                    <w:r>
                      <w:rPr>
                        <w:rFonts w:hint="eastAsia"/>
                      </w:rPr>
                      <w:t>上年同期</w:t>
                    </w:r>
                  </w:p>
                </w:tc>
              </w:sdtContent>
            </w:sdt>
            <w:sdt>
              <w:sdtPr>
                <w:tag w:val="_PLD_56d0ed11f2ac430eba65cfcf410fb79a"/>
                <w:id w:val="-912853496"/>
                <w:lock w:val="sdtLocked"/>
              </w:sdtPr>
              <w:sdtEndPr/>
              <w:sdtContent>
                <w:tc>
                  <w:tcPr>
                    <w:tcW w:w="942" w:type="pct"/>
                    <w:vAlign w:val="center"/>
                  </w:tcPr>
                  <w:p w14:paraId="75012180" w14:textId="77777777" w:rsidR="00C33987" w:rsidRDefault="00A814ED">
                    <w:pPr>
                      <w:jc w:val="center"/>
                    </w:pPr>
                    <w:r>
                      <w:t>本报告期比上年同期增减(%)</w:t>
                    </w:r>
                  </w:p>
                </w:tc>
              </w:sdtContent>
            </w:sdt>
            <w:sdt>
              <w:sdtPr>
                <w:tag w:val="_PLD_55052107e6074393811b3d17d8f0571a"/>
                <w:id w:val="-304464931"/>
                <w:lock w:val="sdtLocked"/>
              </w:sdtPr>
              <w:sdtEndPr/>
              <w:sdtContent>
                <w:tc>
                  <w:tcPr>
                    <w:tcW w:w="709" w:type="pct"/>
                    <w:vAlign w:val="center"/>
                  </w:tcPr>
                  <w:p w14:paraId="476F1A3E" w14:textId="77777777" w:rsidR="00C33987" w:rsidRDefault="00A814ED">
                    <w:pPr>
                      <w:jc w:val="center"/>
                    </w:pPr>
                    <w:r>
                      <w:rPr>
                        <w:rFonts w:hint="eastAsia"/>
                      </w:rPr>
                      <w:t>变动原因</w:t>
                    </w:r>
                  </w:p>
                </w:tc>
              </w:sdtContent>
            </w:sdt>
          </w:tr>
          <w:tr w:rsidR="00C33987" w14:paraId="57706C65" w14:textId="77777777" w:rsidTr="00AD7127">
            <w:trPr>
              <w:trHeight w:val="275"/>
            </w:trPr>
            <w:tc>
              <w:tcPr>
                <w:tcW w:w="1560" w:type="pct"/>
              </w:tcPr>
              <w:sdt>
                <w:sdtPr>
                  <w:tag w:val="_PLD_2f9bbaf519d7471f8b1718ca1201bfc5"/>
                  <w:id w:val="-708652402"/>
                  <w:lock w:val="sdtLocked"/>
                </w:sdtPr>
                <w:sdtEndPr/>
                <w:sdtContent>
                  <w:p w14:paraId="409D206B" w14:textId="77777777" w:rsidR="00C33987" w:rsidRDefault="00A814ED">
                    <w:r>
                      <w:t>扣除非经常性损益后净利润</w:t>
                    </w:r>
                  </w:p>
                </w:sdtContent>
              </w:sdt>
            </w:tc>
            <w:tc>
              <w:tcPr>
                <w:tcW w:w="913" w:type="pct"/>
              </w:tcPr>
              <w:p w14:paraId="66F18AA7" w14:textId="7AE359A3" w:rsidR="00C33987" w:rsidRDefault="00BA2610">
                <w:pPr>
                  <w:jc w:val="right"/>
                </w:pPr>
                <w:r>
                  <w:t>61,017,445.14</w:t>
                </w:r>
              </w:p>
            </w:tc>
            <w:tc>
              <w:tcPr>
                <w:tcW w:w="876" w:type="pct"/>
              </w:tcPr>
              <w:p w14:paraId="5B610414" w14:textId="7E15248E" w:rsidR="00C33987" w:rsidRDefault="00BA2610">
                <w:pPr>
                  <w:jc w:val="right"/>
                </w:pPr>
                <w:r>
                  <w:t>79,899,644.97</w:t>
                </w:r>
              </w:p>
            </w:tc>
            <w:tc>
              <w:tcPr>
                <w:tcW w:w="942" w:type="pct"/>
              </w:tcPr>
              <w:p w14:paraId="33E6642F" w14:textId="36845E6A" w:rsidR="00C33987" w:rsidRPr="00BA2610" w:rsidRDefault="00BA2610" w:rsidP="00BA2610">
                <w:pPr>
                  <w:jc w:val="right"/>
                  <w:rPr>
                    <w:color w:val="000000"/>
                    <w:sz w:val="22"/>
                    <w:szCs w:val="22"/>
                  </w:rPr>
                </w:pPr>
                <w:r>
                  <w:rPr>
                    <w:rFonts w:hint="eastAsia"/>
                    <w:color w:val="000000"/>
                    <w:sz w:val="22"/>
                    <w:szCs w:val="22"/>
                  </w:rPr>
                  <w:t>-23.63</w:t>
                </w:r>
              </w:p>
            </w:tc>
            <w:tc>
              <w:tcPr>
                <w:tcW w:w="709" w:type="pct"/>
              </w:tcPr>
              <w:p w14:paraId="289E2EA6" w14:textId="77777777" w:rsidR="00C33987" w:rsidRDefault="00C33987">
                <w:pPr>
                  <w:jc w:val="right"/>
                </w:pPr>
              </w:p>
            </w:tc>
          </w:tr>
          <w:tr w:rsidR="00C33987" w14:paraId="46178423" w14:textId="77777777" w:rsidTr="00AD7127">
            <w:tc>
              <w:tcPr>
                <w:tcW w:w="1560" w:type="pct"/>
              </w:tcPr>
              <w:sdt>
                <w:sdtPr>
                  <w:tag w:val="_PLD_569b53edd23745689349d8e78614dfaa"/>
                  <w:id w:val="1358158190"/>
                  <w:lock w:val="sdtLocked"/>
                </w:sdtPr>
                <w:sdtEndPr/>
                <w:sdtContent>
                  <w:p w14:paraId="0EFB5395" w14:textId="77777777" w:rsidR="00C33987" w:rsidRDefault="00A814ED">
                    <w:r>
                      <w:t>EBITDA全部债务比</w:t>
                    </w:r>
                  </w:p>
                </w:sdtContent>
              </w:sdt>
            </w:tc>
            <w:tc>
              <w:tcPr>
                <w:tcW w:w="913" w:type="pct"/>
              </w:tcPr>
              <w:p w14:paraId="5AC23C64" w14:textId="7EF2B8F9" w:rsidR="00C33987" w:rsidRDefault="00BA2610">
                <w:pPr>
                  <w:jc w:val="right"/>
                </w:pPr>
                <w:r>
                  <w:t>0.20</w:t>
                </w:r>
              </w:p>
            </w:tc>
            <w:tc>
              <w:tcPr>
                <w:tcW w:w="876" w:type="pct"/>
              </w:tcPr>
              <w:p w14:paraId="6893AA2F" w14:textId="243E1E17" w:rsidR="00C33987" w:rsidRDefault="00BA2610">
                <w:pPr>
                  <w:jc w:val="right"/>
                </w:pPr>
                <w:r>
                  <w:t>0.20</w:t>
                </w:r>
              </w:p>
            </w:tc>
            <w:tc>
              <w:tcPr>
                <w:tcW w:w="942" w:type="pct"/>
              </w:tcPr>
              <w:p w14:paraId="03F4AF76" w14:textId="5AF2C054" w:rsidR="00C33987" w:rsidRPr="00BA2610" w:rsidRDefault="00C558CF" w:rsidP="00BA2610">
                <w:pPr>
                  <w:jc w:val="right"/>
                  <w:rPr>
                    <w:color w:val="000000"/>
                    <w:sz w:val="22"/>
                    <w:szCs w:val="22"/>
                  </w:rPr>
                </w:pPr>
                <w:r>
                  <w:rPr>
                    <w:color w:val="000000"/>
                    <w:sz w:val="22"/>
                    <w:szCs w:val="22"/>
                  </w:rPr>
                  <w:t>0</w:t>
                </w:r>
                <w:r w:rsidR="007B4055">
                  <w:rPr>
                    <w:color w:val="000000"/>
                    <w:sz w:val="22"/>
                    <w:szCs w:val="22"/>
                  </w:rPr>
                  <w:t>.00</w:t>
                </w:r>
              </w:p>
            </w:tc>
            <w:tc>
              <w:tcPr>
                <w:tcW w:w="709" w:type="pct"/>
              </w:tcPr>
              <w:p w14:paraId="5CFBE1EF" w14:textId="77777777" w:rsidR="00C33987" w:rsidRDefault="00C33987">
                <w:pPr>
                  <w:jc w:val="right"/>
                </w:pPr>
              </w:p>
            </w:tc>
          </w:tr>
          <w:tr w:rsidR="00C33987" w14:paraId="1080AB02" w14:textId="77777777" w:rsidTr="00AD7127">
            <w:trPr>
              <w:trHeight w:val="275"/>
            </w:trPr>
            <w:tc>
              <w:tcPr>
                <w:tcW w:w="1560" w:type="pct"/>
              </w:tcPr>
              <w:sdt>
                <w:sdtPr>
                  <w:tag w:val="_PLD_895a8b19c0454c66b5dda4a41b56a53e"/>
                  <w:id w:val="-1919390297"/>
                  <w:lock w:val="sdtLocked"/>
                </w:sdtPr>
                <w:sdtEndPr/>
                <w:sdtContent>
                  <w:p w14:paraId="0F35054A" w14:textId="77777777" w:rsidR="00C33987" w:rsidRDefault="00A814ED">
                    <w:r>
                      <w:t>利息保障倍数</w:t>
                    </w:r>
                  </w:p>
                </w:sdtContent>
              </w:sdt>
            </w:tc>
            <w:tc>
              <w:tcPr>
                <w:tcW w:w="913" w:type="pct"/>
              </w:tcPr>
              <w:p w14:paraId="0018A1CE" w14:textId="40AF24EA" w:rsidR="00C33987" w:rsidRDefault="00BA2610">
                <w:pPr>
                  <w:jc w:val="right"/>
                </w:pPr>
                <w:r>
                  <w:t>6.30</w:t>
                </w:r>
              </w:p>
            </w:tc>
            <w:tc>
              <w:tcPr>
                <w:tcW w:w="876" w:type="pct"/>
              </w:tcPr>
              <w:p w14:paraId="4C041EF9" w14:textId="095BDD1C" w:rsidR="00C33987" w:rsidRDefault="00BA2610">
                <w:pPr>
                  <w:jc w:val="right"/>
                </w:pPr>
                <w:r>
                  <w:t>6.85</w:t>
                </w:r>
              </w:p>
            </w:tc>
            <w:tc>
              <w:tcPr>
                <w:tcW w:w="942" w:type="pct"/>
              </w:tcPr>
              <w:p w14:paraId="552506B5" w14:textId="429FEDD9" w:rsidR="00C33987" w:rsidRPr="00BA2610" w:rsidRDefault="00C558CF" w:rsidP="00BA2610">
                <w:pPr>
                  <w:jc w:val="right"/>
                  <w:rPr>
                    <w:color w:val="000000"/>
                    <w:sz w:val="22"/>
                    <w:szCs w:val="22"/>
                  </w:rPr>
                </w:pPr>
                <w:r>
                  <w:rPr>
                    <w:color w:val="000000"/>
                    <w:sz w:val="22"/>
                    <w:szCs w:val="22"/>
                  </w:rPr>
                  <w:t>8.03</w:t>
                </w:r>
              </w:p>
            </w:tc>
            <w:tc>
              <w:tcPr>
                <w:tcW w:w="709" w:type="pct"/>
              </w:tcPr>
              <w:p w14:paraId="087F237A" w14:textId="77777777" w:rsidR="00C33987" w:rsidRDefault="00C33987">
                <w:pPr>
                  <w:jc w:val="right"/>
                </w:pPr>
              </w:p>
            </w:tc>
          </w:tr>
          <w:tr w:rsidR="00C33987" w14:paraId="4D382E1A" w14:textId="77777777" w:rsidTr="00AD7127">
            <w:trPr>
              <w:trHeight w:val="275"/>
            </w:trPr>
            <w:tc>
              <w:tcPr>
                <w:tcW w:w="1560" w:type="pct"/>
              </w:tcPr>
              <w:sdt>
                <w:sdtPr>
                  <w:tag w:val="_PLD_9e76937ddcca4df388abd237c4f6e534"/>
                  <w:id w:val="1396250060"/>
                  <w:lock w:val="sdtLocked"/>
                </w:sdtPr>
                <w:sdtEndPr/>
                <w:sdtContent>
                  <w:p w14:paraId="332D1B3B" w14:textId="77777777" w:rsidR="00C33987" w:rsidRDefault="00A814ED">
                    <w:r>
                      <w:t>现金利息保障倍数</w:t>
                    </w:r>
                  </w:p>
                </w:sdtContent>
              </w:sdt>
            </w:tc>
            <w:tc>
              <w:tcPr>
                <w:tcW w:w="913" w:type="pct"/>
              </w:tcPr>
              <w:p w14:paraId="647A866A" w14:textId="1A27F39C" w:rsidR="00C33987" w:rsidRDefault="00BA2610">
                <w:pPr>
                  <w:jc w:val="right"/>
                </w:pPr>
                <w:r>
                  <w:t>10.46</w:t>
                </w:r>
              </w:p>
            </w:tc>
            <w:tc>
              <w:tcPr>
                <w:tcW w:w="876" w:type="pct"/>
              </w:tcPr>
              <w:p w14:paraId="4B83847F" w14:textId="17458D11" w:rsidR="00C33987" w:rsidRDefault="00BA2610" w:rsidP="00BA2610">
                <w:pPr>
                  <w:tabs>
                    <w:tab w:val="left" w:pos="1273"/>
                  </w:tabs>
                  <w:jc w:val="right"/>
                </w:pPr>
                <w:r>
                  <w:t>7.63</w:t>
                </w:r>
              </w:p>
            </w:tc>
            <w:tc>
              <w:tcPr>
                <w:tcW w:w="942" w:type="pct"/>
              </w:tcPr>
              <w:p w14:paraId="0F7EDCDF" w14:textId="6C5C04EE" w:rsidR="00C33987" w:rsidRDefault="00BA2610">
                <w:pPr>
                  <w:jc w:val="right"/>
                </w:pPr>
                <w:r>
                  <w:t>37.0</w:t>
                </w:r>
                <w:r w:rsidR="00C558CF">
                  <w:t>9</w:t>
                </w:r>
              </w:p>
            </w:tc>
            <w:tc>
              <w:tcPr>
                <w:tcW w:w="709" w:type="pct"/>
              </w:tcPr>
              <w:p w14:paraId="10EC1D99" w14:textId="77777777" w:rsidR="00C33987" w:rsidRDefault="00C33987">
                <w:pPr>
                  <w:jc w:val="right"/>
                </w:pPr>
              </w:p>
            </w:tc>
          </w:tr>
          <w:tr w:rsidR="00C33987" w14:paraId="1FF32C42" w14:textId="77777777" w:rsidTr="00AD7127">
            <w:trPr>
              <w:trHeight w:val="275"/>
            </w:trPr>
            <w:sdt>
              <w:sdtPr>
                <w:tag w:val="_PLD_bccf7ac01f4d434baa485db49ed2cd18"/>
                <w:id w:val="-699167578"/>
                <w:lock w:val="sdtLocked"/>
              </w:sdtPr>
              <w:sdtEndPr/>
              <w:sdtContent>
                <w:tc>
                  <w:tcPr>
                    <w:tcW w:w="1560" w:type="pct"/>
                  </w:tcPr>
                  <w:p w14:paraId="7F4D8C22" w14:textId="77777777" w:rsidR="00C33987" w:rsidRDefault="00A814ED">
                    <w:r>
                      <w:t>EBITDA利息保障倍数</w:t>
                    </w:r>
                  </w:p>
                </w:tc>
              </w:sdtContent>
            </w:sdt>
            <w:tc>
              <w:tcPr>
                <w:tcW w:w="913" w:type="pct"/>
              </w:tcPr>
              <w:p w14:paraId="5D05FBBF" w14:textId="09B96FE8" w:rsidR="00C33987" w:rsidRDefault="00BA2610">
                <w:pPr>
                  <w:jc w:val="right"/>
                </w:pPr>
                <w:r>
                  <w:t>10.41</w:t>
                </w:r>
              </w:p>
            </w:tc>
            <w:tc>
              <w:tcPr>
                <w:tcW w:w="876" w:type="pct"/>
              </w:tcPr>
              <w:p w14:paraId="4997B0EB" w14:textId="6D5FA444" w:rsidR="00C33987" w:rsidRDefault="00BA2610">
                <w:pPr>
                  <w:jc w:val="right"/>
                </w:pPr>
                <w:r>
                  <w:t>10.40</w:t>
                </w:r>
              </w:p>
            </w:tc>
            <w:tc>
              <w:tcPr>
                <w:tcW w:w="942" w:type="pct"/>
              </w:tcPr>
              <w:p w14:paraId="5B6AFBBD" w14:textId="2F806857" w:rsidR="00C33987" w:rsidRDefault="00BA2610">
                <w:pPr>
                  <w:jc w:val="right"/>
                </w:pPr>
                <w:r>
                  <w:t>0.</w:t>
                </w:r>
                <w:r w:rsidR="00C558CF">
                  <w:t>1</w:t>
                </w:r>
              </w:p>
            </w:tc>
            <w:tc>
              <w:tcPr>
                <w:tcW w:w="709" w:type="pct"/>
              </w:tcPr>
              <w:p w14:paraId="32486FBB" w14:textId="77777777" w:rsidR="00C33987" w:rsidRDefault="00C33987">
                <w:pPr>
                  <w:jc w:val="right"/>
                </w:pPr>
              </w:p>
            </w:tc>
          </w:tr>
          <w:tr w:rsidR="00C33987" w14:paraId="38A49025" w14:textId="77777777" w:rsidTr="00AD7127">
            <w:sdt>
              <w:sdtPr>
                <w:tag w:val="_PLD_71161f8aa3fa4dd0a9227db7b69ebf12"/>
                <w:id w:val="409819833"/>
                <w:lock w:val="sdtLocked"/>
              </w:sdtPr>
              <w:sdtEndPr/>
              <w:sdtContent>
                <w:tc>
                  <w:tcPr>
                    <w:tcW w:w="1560" w:type="pct"/>
                  </w:tcPr>
                  <w:p w14:paraId="4EF592DA" w14:textId="77777777" w:rsidR="00C33987" w:rsidRDefault="00A814ED">
                    <w:r>
                      <w:rPr>
                        <w:rFonts w:hint="eastAsia"/>
                      </w:rPr>
                      <w:t>贷款偿还率（%）</w:t>
                    </w:r>
                  </w:p>
                </w:tc>
              </w:sdtContent>
            </w:sdt>
            <w:tc>
              <w:tcPr>
                <w:tcW w:w="913" w:type="pct"/>
              </w:tcPr>
              <w:p w14:paraId="3E0F9BD9" w14:textId="2A06CEA8" w:rsidR="00C33987" w:rsidRDefault="00BA2610">
                <w:pPr>
                  <w:jc w:val="right"/>
                </w:pPr>
                <w:r>
                  <w:t>100.00</w:t>
                </w:r>
              </w:p>
            </w:tc>
            <w:tc>
              <w:tcPr>
                <w:tcW w:w="876" w:type="pct"/>
              </w:tcPr>
              <w:p w14:paraId="77DAA7D3" w14:textId="4FE67B82" w:rsidR="00C33987" w:rsidRDefault="00BA2610">
                <w:pPr>
                  <w:jc w:val="right"/>
                </w:pPr>
                <w:r>
                  <w:t>100.00</w:t>
                </w:r>
              </w:p>
            </w:tc>
            <w:tc>
              <w:tcPr>
                <w:tcW w:w="942" w:type="pct"/>
              </w:tcPr>
              <w:p w14:paraId="1A653B3F" w14:textId="1C71F00E" w:rsidR="00C33987" w:rsidRDefault="00BA2610">
                <w:pPr>
                  <w:jc w:val="right"/>
                </w:pPr>
                <w:r>
                  <w:t>0.00</w:t>
                </w:r>
              </w:p>
            </w:tc>
            <w:tc>
              <w:tcPr>
                <w:tcW w:w="709" w:type="pct"/>
              </w:tcPr>
              <w:p w14:paraId="389EA173" w14:textId="77777777" w:rsidR="00C33987" w:rsidRDefault="00C33987">
                <w:pPr>
                  <w:jc w:val="right"/>
                </w:pPr>
              </w:p>
            </w:tc>
          </w:tr>
          <w:tr w:rsidR="00C33987" w14:paraId="216EF495" w14:textId="77777777" w:rsidTr="00AD7127">
            <w:sdt>
              <w:sdtPr>
                <w:tag w:val="_PLD_078136c2ae4b45de8464e961cd743a59"/>
                <w:id w:val="629903327"/>
                <w:lock w:val="sdtLocked"/>
              </w:sdtPr>
              <w:sdtEndPr/>
              <w:sdtContent>
                <w:tc>
                  <w:tcPr>
                    <w:tcW w:w="1560" w:type="pct"/>
                  </w:tcPr>
                  <w:p w14:paraId="1C3AAD57" w14:textId="77777777" w:rsidR="00C33987" w:rsidRDefault="00A814ED">
                    <w:r>
                      <w:rPr>
                        <w:rFonts w:hint="eastAsia"/>
                      </w:rPr>
                      <w:t>利息偿付率（%）</w:t>
                    </w:r>
                  </w:p>
                </w:tc>
              </w:sdtContent>
            </w:sdt>
            <w:tc>
              <w:tcPr>
                <w:tcW w:w="913" w:type="pct"/>
              </w:tcPr>
              <w:p w14:paraId="1218AA8A" w14:textId="6232BF6C" w:rsidR="00C33987" w:rsidRDefault="00BA2610">
                <w:pPr>
                  <w:jc w:val="right"/>
                </w:pPr>
                <w:r>
                  <w:t>100.00</w:t>
                </w:r>
              </w:p>
            </w:tc>
            <w:tc>
              <w:tcPr>
                <w:tcW w:w="876" w:type="pct"/>
              </w:tcPr>
              <w:p w14:paraId="575331FE" w14:textId="581D0BEF" w:rsidR="00C33987" w:rsidRDefault="00BA2610">
                <w:pPr>
                  <w:jc w:val="right"/>
                </w:pPr>
                <w:r>
                  <w:t>100.00</w:t>
                </w:r>
              </w:p>
            </w:tc>
            <w:tc>
              <w:tcPr>
                <w:tcW w:w="942" w:type="pct"/>
              </w:tcPr>
              <w:p w14:paraId="2DB1D084" w14:textId="5A130CF8" w:rsidR="00C33987" w:rsidRDefault="00BA2610">
                <w:pPr>
                  <w:jc w:val="right"/>
                </w:pPr>
                <w:r>
                  <w:t>0.00</w:t>
                </w:r>
              </w:p>
            </w:tc>
            <w:tc>
              <w:tcPr>
                <w:tcW w:w="709" w:type="pct"/>
              </w:tcPr>
              <w:p w14:paraId="1999195E" w14:textId="77777777" w:rsidR="00C33987" w:rsidRDefault="00C33987">
                <w:pPr>
                  <w:jc w:val="right"/>
                </w:pPr>
              </w:p>
            </w:tc>
          </w:tr>
        </w:tbl>
        <w:p w14:paraId="0B5D2DD6" w14:textId="77777777" w:rsidR="00C33987" w:rsidRDefault="00096D1F"/>
      </w:sdtContent>
    </w:sdt>
    <w:p w14:paraId="10B41741" w14:textId="77777777" w:rsidR="00C33987" w:rsidRDefault="00A814ED">
      <w:pPr>
        <w:pStyle w:val="2"/>
        <w:numPr>
          <w:ilvl w:val="0"/>
          <w:numId w:val="118"/>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651216828"/>
        <w:lock w:val="sdtLocked"/>
        <w:placeholder>
          <w:docPart w:val="GBC22222222222222222222222222222"/>
        </w:placeholder>
      </w:sdtPr>
      <w:sdtEndPr/>
      <w:sdtContent>
        <w:p w14:paraId="67ECC80A" w14:textId="6CD04046" w:rsidR="00BA2610" w:rsidRDefault="00A814ED" w:rsidP="00BA2610">
          <w:r>
            <w:fldChar w:fldCharType="begin"/>
          </w:r>
          <w:r w:rsidR="00BA2610">
            <w:instrText xml:space="preserve"> MACROBUTTON  SnrToggleCheckbox □适用 </w:instrText>
          </w:r>
          <w:r>
            <w:fldChar w:fldCharType="end"/>
          </w:r>
          <w:r>
            <w:fldChar w:fldCharType="begin"/>
          </w:r>
          <w:r w:rsidR="00BA2610">
            <w:instrText xml:space="preserve"> MACROBUTTON  SnrToggleCheckbox √不适用 </w:instrText>
          </w:r>
          <w:r>
            <w:fldChar w:fldCharType="end"/>
          </w:r>
        </w:p>
      </w:sdtContent>
    </w:sdt>
    <w:p w14:paraId="76DC51EA" w14:textId="7297F5FA" w:rsidR="00C33987" w:rsidRDefault="00C33987"/>
    <w:p w14:paraId="7D3F804E" w14:textId="77777777" w:rsidR="00C33987" w:rsidRDefault="00C33987"/>
    <w:p w14:paraId="082A2BBF" w14:textId="77777777" w:rsidR="00C33987" w:rsidRDefault="00C33987">
      <w:pPr>
        <w:sectPr w:rsidR="00C33987" w:rsidSect="004860B6">
          <w:pgSz w:w="11906" w:h="16838"/>
          <w:pgMar w:top="1525" w:right="1276" w:bottom="1440" w:left="1797" w:header="851" w:footer="992" w:gutter="0"/>
          <w:cols w:space="425"/>
          <w:docGrid w:linePitch="312"/>
        </w:sectPr>
      </w:pPr>
    </w:p>
    <w:p w14:paraId="54DCF828" w14:textId="77777777" w:rsidR="00C33987" w:rsidRDefault="00A814ED">
      <w:pPr>
        <w:pStyle w:val="10"/>
        <w:numPr>
          <w:ilvl w:val="0"/>
          <w:numId w:val="3"/>
        </w:numPr>
        <w:rPr>
          <w:rFonts w:ascii="黑体" w:hAnsi="黑体"/>
          <w:bCs/>
          <w:szCs w:val="28"/>
        </w:rPr>
      </w:pPr>
      <w:bookmarkStart w:id="84" w:name="_Toc76114281"/>
      <w:r>
        <w:rPr>
          <w:rFonts w:ascii="黑体" w:hAnsi="黑体"/>
          <w:szCs w:val="28"/>
        </w:rPr>
        <w:lastRenderedPageBreak/>
        <w:t>财务报告</w:t>
      </w:r>
      <w:bookmarkEnd w:id="84"/>
    </w:p>
    <w:sdt>
      <w:sdtPr>
        <w:rPr>
          <w:rFonts w:ascii="宋体" w:hAnsi="宋体" w:cs="宋体" w:hint="eastAsia"/>
          <w:b w:val="0"/>
          <w:bCs/>
          <w:kern w:val="0"/>
          <w:szCs w:val="24"/>
        </w:rPr>
        <w:alias w:val="模块:审计报告"/>
        <w:tag w:val="_GBC_3c4b7d00409449a2b71d41277e7bd042"/>
        <w:id w:val="-1222136977"/>
        <w:lock w:val="sdtLocked"/>
        <w:placeholder>
          <w:docPart w:val="GBC22222222222222222222222222222"/>
        </w:placeholder>
      </w:sdtPr>
      <w:sdtEndPr>
        <w:rPr>
          <w:szCs w:val="21"/>
        </w:rPr>
      </w:sdtEndPr>
      <w:sdtContent>
        <w:p w14:paraId="3C28F218" w14:textId="77777777" w:rsidR="00C33987" w:rsidRDefault="00A814ED">
          <w:pPr>
            <w:pStyle w:val="2"/>
            <w:numPr>
              <w:ilvl w:val="0"/>
              <w:numId w:val="32"/>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EndPr/>
          <w:sdtContent>
            <w:p w14:paraId="65A3EDF2" w14:textId="4F288239" w:rsidR="00C33987" w:rsidRDefault="00A814ED" w:rsidP="00B02E7E">
              <w:r>
                <w:fldChar w:fldCharType="begin"/>
              </w:r>
              <w:r w:rsidR="00B02E7E">
                <w:instrText xml:space="preserve"> MACROBUTTON  SnrToggleCheckbox □适用 </w:instrText>
              </w:r>
              <w:r>
                <w:fldChar w:fldCharType="end"/>
              </w:r>
              <w:r>
                <w:fldChar w:fldCharType="begin"/>
              </w:r>
              <w:r w:rsidR="00B02E7E">
                <w:instrText xml:space="preserve"> MACROBUTTON  SnrToggleCheckbox √不适用 </w:instrText>
              </w:r>
              <w:r>
                <w:fldChar w:fldCharType="end"/>
              </w:r>
            </w:p>
          </w:sdtContent>
        </w:sdt>
      </w:sdtContent>
    </w:sdt>
    <w:p w14:paraId="5CEC5A1E" w14:textId="77777777" w:rsidR="00C33987" w:rsidRDefault="00C33987"/>
    <w:p w14:paraId="724A1EBE" w14:textId="77777777" w:rsidR="00C33987" w:rsidRDefault="00A814ED">
      <w:pPr>
        <w:pStyle w:val="2"/>
        <w:numPr>
          <w:ilvl w:val="0"/>
          <w:numId w:val="32"/>
        </w:numPr>
        <w:ind w:left="422" w:hanging="422"/>
        <w:rPr>
          <w:rFonts w:ascii="宋体" w:hAnsi="宋体"/>
        </w:rPr>
      </w:pPr>
      <w:r>
        <w:rPr>
          <w:rFonts w:ascii="宋体" w:hAnsi="宋体" w:hint="eastAsia"/>
        </w:rPr>
        <w:t>财务报表</w:t>
      </w:r>
    </w:p>
    <w:bookmarkStart w:id="85" w:name="_Hlk10208794" w:displacedByCustomXml="next"/>
    <w:sdt>
      <w:sdtPr>
        <w:rPr>
          <w:rFonts w:ascii="宋体" w:hAnsi="宋体" w:cs="宋体"/>
          <w:b w:val="0"/>
          <w:bCs/>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14:paraId="208A43CE" w14:textId="77777777" w:rsidR="00C33987" w:rsidRDefault="00A814ED">
              <w:pPr>
                <w:pStyle w:val="3"/>
                <w:jc w:val="center"/>
                <w:rPr>
                  <w:rFonts w:ascii="宋体" w:hAnsi="宋体"/>
                </w:rPr>
              </w:pPr>
              <w:r>
                <w:rPr>
                  <w:rFonts w:ascii="宋体" w:hAnsi="宋体" w:hint="eastAsia"/>
                </w:rPr>
                <w:t>合并资产负债表</w:t>
              </w:r>
            </w:p>
            <w:p w14:paraId="7357F526" w14:textId="77777777" w:rsidR="00C33987" w:rsidRDefault="00A814ED">
              <w:pPr>
                <w:snapToGrid w:val="0"/>
                <w:spacing w:line="240" w:lineRule="atLeast"/>
                <w:jc w:val="center"/>
                <w:rPr>
                  <w:b/>
                </w:rPr>
              </w:pPr>
              <w:r>
                <w:t>2022年6月30日</w:t>
              </w:r>
            </w:p>
            <w:p w14:paraId="10649F4E" w14:textId="2A24F8A2" w:rsidR="00C33987" w:rsidRDefault="00A814ED">
              <w:r>
                <w:t xml:space="preserve">编制单位： </w:t>
              </w:r>
              <w:sdt>
                <w:sdt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536599">
                    <w:t>钱江水利开发股份有限公司</w:t>
                  </w:r>
                </w:sdtContent>
              </w:sdt>
            </w:p>
            <w:p w14:paraId="7F402768" w14:textId="77777777" w:rsidR="00C33987" w:rsidRDefault="00A814ED">
              <w:pPr>
                <w:jc w:val="right"/>
              </w:pPr>
              <w:r>
                <w:t>单位：</w:t>
              </w:r>
              <w:sdt>
                <w:sdt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C33987" w14:paraId="436B5B39" w14:textId="77777777" w:rsidTr="009F6C0F">
                <w:sdt>
                  <w:sdtPr>
                    <w:tag w:val="_PLD_1d3f74748a444e6ea0d191e81e54edca"/>
                    <w:id w:val="-7759533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B34CA33" w14:textId="77777777" w:rsidR="00C33987" w:rsidRDefault="00A814ED">
                        <w:pPr>
                          <w:jc w:val="center"/>
                          <w:rPr>
                            <w:b/>
                          </w:rPr>
                        </w:pPr>
                        <w:r>
                          <w:rPr>
                            <w:b/>
                          </w:rPr>
                          <w:t>项目</w:t>
                        </w:r>
                      </w:p>
                    </w:tc>
                  </w:sdtContent>
                </w:sdt>
                <w:sdt>
                  <w:sdtPr>
                    <w:tag w:val="_PLD_da216b439a53487e85f12225916c5563"/>
                    <w:id w:val="-198471382"/>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133DE577" w14:textId="77777777" w:rsidR="00C33987" w:rsidRDefault="00A814ED">
                        <w:pPr>
                          <w:jc w:val="center"/>
                          <w:rPr>
                            <w:b/>
                          </w:rPr>
                        </w:pPr>
                        <w:r>
                          <w:rPr>
                            <w:rFonts w:hint="eastAsia"/>
                            <w:b/>
                          </w:rPr>
                          <w:t>附注</w:t>
                        </w:r>
                      </w:p>
                    </w:tc>
                  </w:sdtContent>
                </w:sdt>
                <w:sdt>
                  <w:sdtPr>
                    <w:tag w:val="_PLD_21df1d74f3114abf83688ef31bc4d9a7"/>
                    <w:id w:val="153068761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4898BF07" w14:textId="77777777" w:rsidR="00C33987" w:rsidRDefault="00A814ED">
                        <w:pPr>
                          <w:jc w:val="center"/>
                          <w:rPr>
                            <w:b/>
                          </w:rPr>
                        </w:pPr>
                        <w:r>
                          <w:rPr>
                            <w:rFonts w:hint="eastAsia"/>
                            <w:b/>
                          </w:rPr>
                          <w:t>期末余额</w:t>
                        </w:r>
                      </w:p>
                    </w:tc>
                  </w:sdtContent>
                </w:sdt>
                <w:sdt>
                  <w:sdtPr>
                    <w:tag w:val="_PLD_d92c936206d34a64b4b2139999e7311b"/>
                    <w:id w:val="-980141967"/>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26E53D3F" w14:textId="77777777" w:rsidR="00C33987" w:rsidRDefault="00A814ED">
                        <w:pPr>
                          <w:jc w:val="center"/>
                          <w:rPr>
                            <w:b/>
                          </w:rPr>
                        </w:pPr>
                        <w:r>
                          <w:rPr>
                            <w:rFonts w:hint="eastAsia"/>
                            <w:b/>
                          </w:rPr>
                          <w:t>期初余额</w:t>
                        </w:r>
                      </w:p>
                    </w:tc>
                  </w:sdtContent>
                </w:sdt>
              </w:tr>
              <w:tr w:rsidR="00C33987" w14:paraId="377779AB" w14:textId="77777777" w:rsidTr="007D55B1">
                <w:sdt>
                  <w:sdtPr>
                    <w:tag w:val="_PLD_c47a329e79ad491ca413bdaf35b1f19b"/>
                    <w:id w:val="-182796867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8978289" w14:textId="77777777" w:rsidR="00C33987" w:rsidRDefault="00A814ED">
                        <w:pPr>
                          <w:rPr>
                            <w:b/>
                            <w:color w:val="FF00FF"/>
                          </w:rPr>
                        </w:pPr>
                        <w:r>
                          <w:rPr>
                            <w:rFonts w:hint="eastAsia"/>
                            <w:b/>
                          </w:rPr>
                          <w:t>流动资产：</w:t>
                        </w:r>
                      </w:p>
                    </w:tc>
                  </w:sdtContent>
                </w:sdt>
              </w:tr>
              <w:tr w:rsidR="00C33987" w14:paraId="50712FCF" w14:textId="77777777" w:rsidTr="009F6C0F">
                <w:sdt>
                  <w:sdtPr>
                    <w:tag w:val="_PLD_36a7056a6e314e22ba0fd39d033ba0ea"/>
                    <w:id w:val="-10910787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D835BED" w14:textId="77777777" w:rsidR="00C33987" w:rsidRDefault="00A814ED">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336A85E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89F39CC" w14:textId="44821744" w:rsidR="00C33987" w:rsidRDefault="00967D14">
                    <w:pPr>
                      <w:jc w:val="right"/>
                    </w:pPr>
                    <w:r>
                      <w:t>591,389,125.68</w:t>
                    </w:r>
                  </w:p>
                </w:tc>
                <w:tc>
                  <w:tcPr>
                    <w:tcW w:w="1333" w:type="pct"/>
                    <w:tcBorders>
                      <w:top w:val="outset" w:sz="6" w:space="0" w:color="auto"/>
                      <w:left w:val="outset" w:sz="6" w:space="0" w:color="auto"/>
                      <w:bottom w:val="outset" w:sz="6" w:space="0" w:color="auto"/>
                      <w:right w:val="outset" w:sz="6" w:space="0" w:color="auto"/>
                    </w:tcBorders>
                  </w:tcPr>
                  <w:p w14:paraId="2F7902E7" w14:textId="4DC37221" w:rsidR="00C33987" w:rsidRDefault="00967D14">
                    <w:pPr>
                      <w:jc w:val="right"/>
                    </w:pPr>
                    <w:r>
                      <w:t>611,483,447.81</w:t>
                    </w:r>
                  </w:p>
                </w:tc>
              </w:tr>
              <w:tr w:rsidR="00C33987" w14:paraId="302AB20A" w14:textId="77777777" w:rsidTr="009F6C0F">
                <w:sdt>
                  <w:sdtPr>
                    <w:tag w:val="_PLD_eeecea89787644c581a60f0ab1e1e353"/>
                    <w:id w:val="-18536461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143F483" w14:textId="77777777" w:rsidR="00C33987" w:rsidRDefault="00A814ED">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14:paraId="4708170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C689F1F"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4AD1C7C" w14:textId="77777777" w:rsidR="00C33987" w:rsidRDefault="00C33987">
                    <w:pPr>
                      <w:jc w:val="right"/>
                    </w:pPr>
                  </w:p>
                </w:tc>
              </w:tr>
              <w:tr w:rsidR="00C33987" w14:paraId="67D1A307" w14:textId="77777777" w:rsidTr="009F6C0F">
                <w:sdt>
                  <w:sdtPr>
                    <w:tag w:val="_PLD_879bf785eb864905ac5a35d3fcf6fc5e"/>
                    <w:id w:val="-1916904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FD002C" w14:textId="77777777" w:rsidR="00C33987" w:rsidRDefault="00A814ED">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14:paraId="34FC905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83968D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D77CBC9" w14:textId="77777777" w:rsidR="00C33987" w:rsidRDefault="00C33987">
                    <w:pPr>
                      <w:jc w:val="right"/>
                    </w:pPr>
                  </w:p>
                </w:tc>
              </w:tr>
              <w:tr w:rsidR="00C33987" w14:paraId="204A7DB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EndPr/>
                    <w:sdtContent>
                      <w:p w14:paraId="7068288B" w14:textId="77777777" w:rsidR="00C33987" w:rsidRDefault="00A814ED">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66E8570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A5E9A9A"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A5DEC9A" w14:textId="77777777" w:rsidR="00C33987" w:rsidRDefault="00C33987">
                    <w:pPr>
                      <w:jc w:val="right"/>
                    </w:pPr>
                  </w:p>
                </w:tc>
              </w:tr>
              <w:tr w:rsidR="00C33987" w14:paraId="3BE7131A" w14:textId="77777777" w:rsidTr="009F6C0F">
                <w:sdt>
                  <w:sdtPr>
                    <w:tag w:val="_PLD_a2a2e8b160574a929568047f67b21dba"/>
                    <w:id w:val="6249015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C621BC" w14:textId="77777777" w:rsidR="00C33987" w:rsidRDefault="00A814ED">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200908F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5AA5D4D"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3CA1DD3" w14:textId="77777777" w:rsidR="00C33987" w:rsidRDefault="00C33987">
                    <w:pPr>
                      <w:jc w:val="right"/>
                    </w:pPr>
                  </w:p>
                </w:tc>
              </w:tr>
              <w:tr w:rsidR="00C33987" w14:paraId="6ED449AA" w14:textId="77777777" w:rsidTr="009F6C0F">
                <w:sdt>
                  <w:sdtPr>
                    <w:tag w:val="_PLD_b4275fbbd6c24380aaa849df8e4a5394"/>
                    <w:id w:val="15639889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AD4920E" w14:textId="77777777" w:rsidR="00C33987" w:rsidRDefault="00A814ED">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37F3F31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4C252B7"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DEBEC47" w14:textId="77777777" w:rsidR="00C33987" w:rsidRDefault="00C33987">
                    <w:pPr>
                      <w:jc w:val="right"/>
                    </w:pPr>
                  </w:p>
                </w:tc>
              </w:tr>
              <w:tr w:rsidR="00C33987" w14:paraId="25C035F6" w14:textId="77777777" w:rsidTr="009F6C0F">
                <w:sdt>
                  <w:sdtPr>
                    <w:tag w:val="_PLD_916701d47616495dad873446e57f88f1"/>
                    <w:id w:val="-13965102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1AF1D9" w14:textId="77777777" w:rsidR="00C33987" w:rsidRDefault="00A814ED">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61BCEBA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7A9F728" w14:textId="5DFE4171" w:rsidR="00C33987" w:rsidRDefault="00967D14">
                    <w:pPr>
                      <w:jc w:val="right"/>
                    </w:pPr>
                    <w:r>
                      <w:t>189,927,865.31</w:t>
                    </w:r>
                  </w:p>
                </w:tc>
                <w:tc>
                  <w:tcPr>
                    <w:tcW w:w="1333" w:type="pct"/>
                    <w:tcBorders>
                      <w:top w:val="outset" w:sz="6" w:space="0" w:color="auto"/>
                      <w:left w:val="outset" w:sz="6" w:space="0" w:color="auto"/>
                      <w:bottom w:val="outset" w:sz="6" w:space="0" w:color="auto"/>
                      <w:right w:val="outset" w:sz="6" w:space="0" w:color="auto"/>
                    </w:tcBorders>
                  </w:tcPr>
                  <w:p w14:paraId="3E7B92EC" w14:textId="7E2163A3" w:rsidR="00C33987" w:rsidRDefault="00967D14">
                    <w:pPr>
                      <w:jc w:val="right"/>
                    </w:pPr>
                    <w:r>
                      <w:t>173,188,941.52</w:t>
                    </w:r>
                  </w:p>
                </w:tc>
              </w:tr>
              <w:tr w:rsidR="00C33987" w14:paraId="0F82FB78"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EndPr/>
                    <w:sdtContent>
                      <w:p w14:paraId="59E2EA1E" w14:textId="77777777" w:rsidR="00C33987" w:rsidRDefault="00A814ED">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713C733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71DCC0B"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D299698" w14:textId="77777777" w:rsidR="00C33987" w:rsidRDefault="00C33987">
                    <w:pPr>
                      <w:jc w:val="right"/>
                    </w:pPr>
                  </w:p>
                </w:tc>
              </w:tr>
              <w:tr w:rsidR="00C33987" w14:paraId="1A029556" w14:textId="77777777" w:rsidTr="009F6C0F">
                <w:sdt>
                  <w:sdtPr>
                    <w:tag w:val="_PLD_eff32a719f7a407f8e2bd0fc67579696"/>
                    <w:id w:val="17397447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EF5F18D" w14:textId="77777777" w:rsidR="00C33987" w:rsidRDefault="00A814ED">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2C40889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2C4BE94" w14:textId="61F87161" w:rsidR="00C33987" w:rsidRDefault="00967D14">
                    <w:pPr>
                      <w:jc w:val="right"/>
                    </w:pPr>
                    <w:r>
                      <w:t>23,852,204.90</w:t>
                    </w:r>
                  </w:p>
                </w:tc>
                <w:tc>
                  <w:tcPr>
                    <w:tcW w:w="1333" w:type="pct"/>
                    <w:tcBorders>
                      <w:top w:val="outset" w:sz="6" w:space="0" w:color="auto"/>
                      <w:left w:val="outset" w:sz="6" w:space="0" w:color="auto"/>
                      <w:bottom w:val="outset" w:sz="6" w:space="0" w:color="auto"/>
                      <w:right w:val="outset" w:sz="6" w:space="0" w:color="auto"/>
                    </w:tcBorders>
                  </w:tcPr>
                  <w:p w14:paraId="10D016AD" w14:textId="1322782C" w:rsidR="00C33987" w:rsidRDefault="00967D14">
                    <w:pPr>
                      <w:jc w:val="right"/>
                    </w:pPr>
                    <w:r>
                      <w:t>18,618,532.74</w:t>
                    </w:r>
                  </w:p>
                </w:tc>
              </w:tr>
              <w:tr w:rsidR="00C33987" w14:paraId="0BCE88F7" w14:textId="77777777" w:rsidTr="009F6C0F">
                <w:sdt>
                  <w:sdtPr>
                    <w:tag w:val="_PLD_a40cfdfb0ba6490cb057d30f2eced3ad"/>
                    <w:id w:val="-18019908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27B757" w14:textId="77777777" w:rsidR="00C33987" w:rsidRDefault="00A814ED">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14:paraId="3EB1802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A8E92F7"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AA8E10E" w14:textId="77777777" w:rsidR="00C33987" w:rsidRDefault="00C33987">
                    <w:pPr>
                      <w:jc w:val="right"/>
                    </w:pPr>
                  </w:p>
                </w:tc>
              </w:tr>
              <w:tr w:rsidR="00C33987" w14:paraId="4544F824" w14:textId="77777777" w:rsidTr="009F6C0F">
                <w:sdt>
                  <w:sdtPr>
                    <w:tag w:val="_PLD_78ae33502cc54f38ad943e4f0832ea8d"/>
                    <w:id w:val="9688582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D692C06" w14:textId="77777777" w:rsidR="00C33987" w:rsidRDefault="00A814ED">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14:paraId="16CA8FD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3FBE9CA"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244D24F" w14:textId="77777777" w:rsidR="00C33987" w:rsidRDefault="00C33987">
                    <w:pPr>
                      <w:jc w:val="right"/>
                    </w:pPr>
                  </w:p>
                </w:tc>
              </w:tr>
              <w:tr w:rsidR="00C33987" w14:paraId="70AE39EC" w14:textId="77777777" w:rsidTr="009F6C0F">
                <w:sdt>
                  <w:sdtPr>
                    <w:tag w:val="_PLD_c81dfd1c51694e04be879fd98e2f222f"/>
                    <w:id w:val="4083464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F055F2" w14:textId="77777777" w:rsidR="00C33987" w:rsidRDefault="00A814ED">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7C1DE8B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275E9D0"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0978AA2" w14:textId="77777777" w:rsidR="00C33987" w:rsidRDefault="00C33987">
                    <w:pPr>
                      <w:jc w:val="right"/>
                    </w:pPr>
                  </w:p>
                </w:tc>
              </w:tr>
              <w:tr w:rsidR="00C33987" w14:paraId="59876B17" w14:textId="77777777" w:rsidTr="009F6C0F">
                <w:sdt>
                  <w:sdtPr>
                    <w:tag w:val="_PLD_14b6c1004ee94e9c86f6872629ce8ec5"/>
                    <w:id w:val="-694388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F1011A" w14:textId="77777777" w:rsidR="00C33987" w:rsidRDefault="00A814ED">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46C431B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FB40934" w14:textId="2C68F2F9" w:rsidR="00C33987" w:rsidRDefault="00967D14">
                    <w:pPr>
                      <w:jc w:val="right"/>
                    </w:pPr>
                    <w:r>
                      <w:t>31,767,772.72</w:t>
                    </w:r>
                  </w:p>
                </w:tc>
                <w:tc>
                  <w:tcPr>
                    <w:tcW w:w="1333" w:type="pct"/>
                    <w:tcBorders>
                      <w:top w:val="outset" w:sz="6" w:space="0" w:color="auto"/>
                      <w:left w:val="outset" w:sz="6" w:space="0" w:color="auto"/>
                      <w:bottom w:val="outset" w:sz="6" w:space="0" w:color="auto"/>
                      <w:right w:val="outset" w:sz="6" w:space="0" w:color="auto"/>
                    </w:tcBorders>
                  </w:tcPr>
                  <w:p w14:paraId="68D1F3EB" w14:textId="513DFCC5" w:rsidR="00C33987" w:rsidRDefault="00967D14">
                    <w:pPr>
                      <w:jc w:val="right"/>
                    </w:pPr>
                    <w:r>
                      <w:t>11,349,782.00</w:t>
                    </w:r>
                  </w:p>
                </w:tc>
              </w:tr>
              <w:tr w:rsidR="00C33987" w14:paraId="13CE236C" w14:textId="77777777" w:rsidTr="009F6C0F">
                <w:sdt>
                  <w:sdtPr>
                    <w:tag w:val="_PLD_f7b8b5cf09f34b18bdaa893a720147a3"/>
                    <w:id w:val="-1228761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B2440B3" w14:textId="77777777" w:rsidR="00C33987" w:rsidRDefault="00A814ED">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78D2E9B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E5D17C0"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4650DC5" w14:textId="77777777" w:rsidR="00C33987" w:rsidRDefault="00C33987">
                    <w:pPr>
                      <w:jc w:val="right"/>
                    </w:pPr>
                  </w:p>
                </w:tc>
              </w:tr>
              <w:tr w:rsidR="00C33987" w14:paraId="1E7D5889" w14:textId="77777777" w:rsidTr="009F6C0F">
                <w:sdt>
                  <w:sdtPr>
                    <w:tag w:val="_PLD_4d3fdbd13bd44399aedfc802cf2f5e84"/>
                    <w:id w:val="-19206273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31AC71" w14:textId="77777777" w:rsidR="00C33987" w:rsidRDefault="00A814ED">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1AB14C7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ECF037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6C3BEDA" w14:textId="77777777" w:rsidR="00C33987" w:rsidRDefault="00C33987">
                    <w:pPr>
                      <w:jc w:val="right"/>
                    </w:pPr>
                  </w:p>
                </w:tc>
              </w:tr>
              <w:tr w:rsidR="00C33987" w14:paraId="75922165" w14:textId="77777777" w:rsidTr="009F6C0F">
                <w:sdt>
                  <w:sdtPr>
                    <w:tag w:val="_PLD_150565b75bcd4f3c8e385b838e4135fa"/>
                    <w:id w:val="20402395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9BA411B" w14:textId="77777777" w:rsidR="00C33987" w:rsidRDefault="00A814ED">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14:paraId="096091A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8BFD21C"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1EC6957" w14:textId="77777777" w:rsidR="00C33987" w:rsidRDefault="00C33987">
                    <w:pPr>
                      <w:jc w:val="right"/>
                    </w:pPr>
                  </w:p>
                </w:tc>
              </w:tr>
              <w:tr w:rsidR="00C33987" w14:paraId="57042EC2" w14:textId="77777777" w:rsidTr="009F6C0F">
                <w:sdt>
                  <w:sdtPr>
                    <w:tag w:val="_PLD_0967af437eee4294b4f611b5abd91937"/>
                    <w:id w:val="7628010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2180406" w14:textId="77777777" w:rsidR="00C33987" w:rsidRDefault="00A814ED">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6E5F160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0DDA938" w14:textId="2C6CFA8C" w:rsidR="00C33987" w:rsidRDefault="001047B2">
                    <w:pPr>
                      <w:jc w:val="right"/>
                    </w:pPr>
                    <w:r>
                      <w:t>683,311,193.45</w:t>
                    </w:r>
                  </w:p>
                </w:tc>
                <w:tc>
                  <w:tcPr>
                    <w:tcW w:w="1333" w:type="pct"/>
                    <w:tcBorders>
                      <w:top w:val="outset" w:sz="6" w:space="0" w:color="auto"/>
                      <w:left w:val="outset" w:sz="6" w:space="0" w:color="auto"/>
                      <w:bottom w:val="outset" w:sz="6" w:space="0" w:color="auto"/>
                      <w:right w:val="outset" w:sz="6" w:space="0" w:color="auto"/>
                    </w:tcBorders>
                  </w:tcPr>
                  <w:p w14:paraId="62B1B89C" w14:textId="6BD4A606" w:rsidR="00C33987" w:rsidRDefault="001047B2">
                    <w:pPr>
                      <w:jc w:val="right"/>
                    </w:pPr>
                    <w:r>
                      <w:t>619,213,620.91</w:t>
                    </w:r>
                  </w:p>
                </w:tc>
              </w:tr>
              <w:tr w:rsidR="00C33987" w14:paraId="605EB3F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EndPr/>
                    <w:sdtContent>
                      <w:p w14:paraId="5682AC81" w14:textId="77777777" w:rsidR="00C33987" w:rsidRDefault="00A814ED">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6E20BD8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9130C99"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AD74AD5" w14:textId="77777777" w:rsidR="00C33987" w:rsidRDefault="00C33987">
                    <w:pPr>
                      <w:jc w:val="right"/>
                    </w:pPr>
                  </w:p>
                </w:tc>
              </w:tr>
              <w:tr w:rsidR="00C33987" w14:paraId="12660930" w14:textId="77777777" w:rsidTr="009F6C0F">
                <w:sdt>
                  <w:sdtPr>
                    <w:tag w:val="_PLD_20a26361e8f8463bbf996022971e66c0"/>
                    <w:id w:val="-7175132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2A8B1B" w14:textId="77777777" w:rsidR="00C33987" w:rsidRDefault="00A814ED">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7727611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CC5EC0E"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FFDB06D" w14:textId="77777777" w:rsidR="00C33987" w:rsidRDefault="00C33987">
                    <w:pPr>
                      <w:jc w:val="right"/>
                    </w:pPr>
                  </w:p>
                </w:tc>
              </w:tr>
              <w:tr w:rsidR="00C33987" w14:paraId="3479B07B" w14:textId="77777777" w:rsidTr="009F6C0F">
                <w:sdt>
                  <w:sdtPr>
                    <w:tag w:val="_PLD_85034baf09ae473db2e4694be7430d29"/>
                    <w:id w:val="-1410611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7B23C4" w14:textId="77777777" w:rsidR="00C33987" w:rsidRDefault="00A814ED">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6218124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0824C9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1C02C8B" w14:textId="77777777" w:rsidR="00C33987" w:rsidRDefault="00C33987">
                    <w:pPr>
                      <w:jc w:val="right"/>
                    </w:pPr>
                  </w:p>
                </w:tc>
              </w:tr>
              <w:tr w:rsidR="00C33987" w14:paraId="1850FCB2" w14:textId="77777777" w:rsidTr="009F6C0F">
                <w:sdt>
                  <w:sdtPr>
                    <w:tag w:val="_PLD_59111301b0474503970c30d14c6c16c1"/>
                    <w:id w:val="7685887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B742C4F" w14:textId="77777777" w:rsidR="00C33987" w:rsidRDefault="00A814ED">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72D4B36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4F46FE8" w14:textId="57F213DD" w:rsidR="00C33987" w:rsidRDefault="001047B2">
                    <w:pPr>
                      <w:jc w:val="right"/>
                    </w:pPr>
                    <w:r>
                      <w:t>66,596,441.12</w:t>
                    </w:r>
                  </w:p>
                </w:tc>
                <w:tc>
                  <w:tcPr>
                    <w:tcW w:w="1333" w:type="pct"/>
                    <w:tcBorders>
                      <w:top w:val="outset" w:sz="6" w:space="0" w:color="auto"/>
                      <w:left w:val="outset" w:sz="6" w:space="0" w:color="auto"/>
                      <w:bottom w:val="outset" w:sz="6" w:space="0" w:color="auto"/>
                      <w:right w:val="outset" w:sz="6" w:space="0" w:color="auto"/>
                    </w:tcBorders>
                  </w:tcPr>
                  <w:p w14:paraId="1075F552" w14:textId="7CF0DD79" w:rsidR="00C33987" w:rsidRDefault="001047B2">
                    <w:pPr>
                      <w:jc w:val="right"/>
                    </w:pPr>
                    <w:r>
                      <w:t>56,498,939.47</w:t>
                    </w:r>
                  </w:p>
                </w:tc>
              </w:tr>
              <w:tr w:rsidR="00C33987" w14:paraId="00E5CCED" w14:textId="77777777" w:rsidTr="009F6C0F">
                <w:sdt>
                  <w:sdtPr>
                    <w:tag w:val="_PLD_e89c5fc1115a4751868d93f96af78d12"/>
                    <w:id w:val="15333047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FAEB16" w14:textId="77777777" w:rsidR="00C33987" w:rsidRDefault="00A814ED">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3619B49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330BEAC" w14:textId="3F6D6324" w:rsidR="00C33987" w:rsidRDefault="001047B2">
                    <w:pPr>
                      <w:jc w:val="right"/>
                    </w:pPr>
                    <w:r>
                      <w:t>1,586,844,603.18</w:t>
                    </w:r>
                  </w:p>
                </w:tc>
                <w:tc>
                  <w:tcPr>
                    <w:tcW w:w="1333" w:type="pct"/>
                    <w:tcBorders>
                      <w:top w:val="outset" w:sz="6" w:space="0" w:color="auto"/>
                      <w:left w:val="outset" w:sz="6" w:space="0" w:color="auto"/>
                      <w:bottom w:val="outset" w:sz="6" w:space="0" w:color="auto"/>
                      <w:right w:val="outset" w:sz="6" w:space="0" w:color="auto"/>
                    </w:tcBorders>
                  </w:tcPr>
                  <w:p w14:paraId="500F9577" w14:textId="62814367" w:rsidR="00C33987" w:rsidRDefault="001047B2">
                    <w:pPr>
                      <w:jc w:val="right"/>
                    </w:pPr>
                    <w:r>
                      <w:t>1,490,353,264.45</w:t>
                    </w:r>
                  </w:p>
                </w:tc>
              </w:tr>
              <w:tr w:rsidR="00C33987" w14:paraId="34C2D59A" w14:textId="77777777" w:rsidTr="007D55B1">
                <w:sdt>
                  <w:sdtPr>
                    <w:tag w:val="_PLD_66ac6acc14e74939b5cc43190a3afd2b"/>
                    <w:id w:val="-11930467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AF359A5" w14:textId="77777777" w:rsidR="00C33987" w:rsidRDefault="00A814ED">
                        <w:pPr>
                          <w:rPr>
                            <w:color w:val="008000"/>
                          </w:rPr>
                        </w:pPr>
                        <w:r>
                          <w:rPr>
                            <w:rFonts w:hint="eastAsia"/>
                            <w:b/>
                          </w:rPr>
                          <w:t>非流动资产：</w:t>
                        </w:r>
                      </w:p>
                    </w:tc>
                  </w:sdtContent>
                </w:sdt>
              </w:tr>
              <w:tr w:rsidR="00C33987" w14:paraId="6BE00130" w14:textId="77777777" w:rsidTr="009F6C0F">
                <w:sdt>
                  <w:sdtPr>
                    <w:tag w:val="_PLD_22aa48a975974ca794a64ae94835362c"/>
                    <w:id w:val="-3495747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893EF0" w14:textId="77777777" w:rsidR="00C33987" w:rsidRDefault="00A814ED">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7940520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39851D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5878AAD" w14:textId="77777777" w:rsidR="00C33987" w:rsidRDefault="00C33987">
                    <w:pPr>
                      <w:jc w:val="right"/>
                    </w:pPr>
                  </w:p>
                </w:tc>
              </w:tr>
              <w:tr w:rsidR="00C33987" w14:paraId="0D55155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EndPr/>
                    <w:sdtContent>
                      <w:p w14:paraId="0B9A6F79" w14:textId="77777777" w:rsidR="00C33987" w:rsidRDefault="00A814ED">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3EB3312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B706CFE"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3123A58" w14:textId="77777777" w:rsidR="00C33987" w:rsidRDefault="00C33987">
                    <w:pPr>
                      <w:jc w:val="right"/>
                    </w:pPr>
                  </w:p>
                </w:tc>
              </w:tr>
              <w:tr w:rsidR="00C33987" w14:paraId="58EA3DB0"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EndPr/>
                    <w:sdtContent>
                      <w:p w14:paraId="142170FF" w14:textId="77777777" w:rsidR="00C33987" w:rsidRDefault="00A814ED">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61F8A2C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A8A8D35"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057F1F6" w14:textId="77777777" w:rsidR="00C33987" w:rsidRDefault="00C33987">
                    <w:pPr>
                      <w:jc w:val="right"/>
                    </w:pPr>
                  </w:p>
                </w:tc>
              </w:tr>
              <w:tr w:rsidR="00C33987" w14:paraId="6E994935" w14:textId="77777777" w:rsidTr="009F6C0F">
                <w:sdt>
                  <w:sdtPr>
                    <w:tag w:val="_PLD_235e8def5b4b4c7abc05596f3566e5ca"/>
                    <w:id w:val="-9840928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4D622E" w14:textId="77777777" w:rsidR="00C33987" w:rsidRDefault="00A814ED">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0CBC3F01"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CC9B6FF"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17E1FDD" w14:textId="77777777" w:rsidR="00C33987" w:rsidRDefault="00C33987">
                    <w:pPr>
                      <w:jc w:val="right"/>
                    </w:pPr>
                  </w:p>
                </w:tc>
              </w:tr>
              <w:tr w:rsidR="00C33987" w14:paraId="4A14F472" w14:textId="77777777" w:rsidTr="009F6C0F">
                <w:sdt>
                  <w:sdtPr>
                    <w:tag w:val="_PLD_a03693997f484cfcaa912b0e71d5709d"/>
                    <w:id w:val="8426755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99A73FD" w14:textId="77777777" w:rsidR="00C33987" w:rsidRDefault="00A814ED">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05605C9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CCD0916" w14:textId="1403B2C4" w:rsidR="00C33987" w:rsidRDefault="001047B2">
                    <w:pPr>
                      <w:jc w:val="right"/>
                    </w:pPr>
                    <w:r>
                      <w:t>565,107,997.17</w:t>
                    </w:r>
                  </w:p>
                </w:tc>
                <w:tc>
                  <w:tcPr>
                    <w:tcW w:w="1333" w:type="pct"/>
                    <w:tcBorders>
                      <w:top w:val="outset" w:sz="6" w:space="0" w:color="auto"/>
                      <w:left w:val="outset" w:sz="6" w:space="0" w:color="auto"/>
                      <w:bottom w:val="outset" w:sz="6" w:space="0" w:color="auto"/>
                      <w:right w:val="outset" w:sz="6" w:space="0" w:color="auto"/>
                    </w:tcBorders>
                  </w:tcPr>
                  <w:p w14:paraId="40E270FA" w14:textId="6CEDD5B4" w:rsidR="00C33987" w:rsidRDefault="001047B2">
                    <w:pPr>
                      <w:jc w:val="right"/>
                    </w:pPr>
                    <w:r>
                      <w:t>547,873,023.47</w:t>
                    </w:r>
                  </w:p>
                </w:tc>
              </w:tr>
              <w:tr w:rsidR="00C33987" w14:paraId="220B13B7"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EndPr/>
                    <w:sdtContent>
                      <w:p w14:paraId="20F29A26" w14:textId="77777777" w:rsidR="00C33987" w:rsidRDefault="00A814ED">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16106A6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ECE35DA" w14:textId="7B2C45AF" w:rsidR="00C33987" w:rsidRDefault="001047B2">
                    <w:pPr>
                      <w:jc w:val="right"/>
                    </w:pPr>
                    <w:r>
                      <w:t>129,527,155.41</w:t>
                    </w:r>
                  </w:p>
                </w:tc>
                <w:tc>
                  <w:tcPr>
                    <w:tcW w:w="1333" w:type="pct"/>
                    <w:tcBorders>
                      <w:top w:val="outset" w:sz="6" w:space="0" w:color="auto"/>
                      <w:left w:val="outset" w:sz="6" w:space="0" w:color="auto"/>
                      <w:bottom w:val="outset" w:sz="6" w:space="0" w:color="auto"/>
                      <w:right w:val="outset" w:sz="6" w:space="0" w:color="auto"/>
                    </w:tcBorders>
                  </w:tcPr>
                  <w:p w14:paraId="17F4B687" w14:textId="6C7A4EF8" w:rsidR="00C33987" w:rsidRDefault="001047B2">
                    <w:pPr>
                      <w:jc w:val="right"/>
                    </w:pPr>
                    <w:r>
                      <w:t>129,527,155.41</w:t>
                    </w:r>
                  </w:p>
                </w:tc>
              </w:tr>
              <w:tr w:rsidR="00C33987" w14:paraId="6C874F3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EndPr/>
                    <w:sdtContent>
                      <w:p w14:paraId="1E000F93" w14:textId="77777777" w:rsidR="00C33987" w:rsidRDefault="00A814ED">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036247C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C6975A9"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4D3CDB5" w14:textId="77777777" w:rsidR="00C33987" w:rsidRDefault="00C33987">
                    <w:pPr>
                      <w:jc w:val="right"/>
                    </w:pPr>
                  </w:p>
                </w:tc>
              </w:tr>
              <w:tr w:rsidR="00C33987" w14:paraId="5445F04A" w14:textId="77777777" w:rsidTr="009F6C0F">
                <w:sdt>
                  <w:sdtPr>
                    <w:tag w:val="_PLD_4684cd13f34942aabf4f5a55f1148c84"/>
                    <w:id w:val="10044860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F73FEF" w14:textId="77777777" w:rsidR="00C33987" w:rsidRDefault="00A814ED">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315C81F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4F3189B" w14:textId="2B347ECD" w:rsidR="00C33987" w:rsidRDefault="001047B2">
                    <w:pPr>
                      <w:jc w:val="right"/>
                    </w:pPr>
                    <w:r>
                      <w:t>7,511,170.12</w:t>
                    </w:r>
                  </w:p>
                </w:tc>
                <w:tc>
                  <w:tcPr>
                    <w:tcW w:w="1333" w:type="pct"/>
                    <w:tcBorders>
                      <w:top w:val="outset" w:sz="6" w:space="0" w:color="auto"/>
                      <w:left w:val="outset" w:sz="6" w:space="0" w:color="auto"/>
                      <w:bottom w:val="outset" w:sz="6" w:space="0" w:color="auto"/>
                      <w:right w:val="outset" w:sz="6" w:space="0" w:color="auto"/>
                    </w:tcBorders>
                  </w:tcPr>
                  <w:p w14:paraId="3D03C268" w14:textId="2D6342EC" w:rsidR="00C33987" w:rsidRDefault="001047B2">
                    <w:pPr>
                      <w:jc w:val="right"/>
                    </w:pPr>
                    <w:r>
                      <w:t>7,706,464.86</w:t>
                    </w:r>
                  </w:p>
                </w:tc>
              </w:tr>
              <w:tr w:rsidR="00C33987" w14:paraId="0E4543E1" w14:textId="77777777" w:rsidTr="009F6C0F">
                <w:sdt>
                  <w:sdtPr>
                    <w:tag w:val="_PLD_ea85d42312a14428bf960d1d9ac28904"/>
                    <w:id w:val="-20562982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A201EED" w14:textId="77777777" w:rsidR="00C33987" w:rsidRDefault="00A814ED">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5D4F2DF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1A3E5C1" w14:textId="17F137F2" w:rsidR="00C33987" w:rsidRDefault="001047B2">
                    <w:pPr>
                      <w:jc w:val="right"/>
                    </w:pPr>
                    <w:r>
                      <w:t>3,388,605,349.60</w:t>
                    </w:r>
                  </w:p>
                </w:tc>
                <w:tc>
                  <w:tcPr>
                    <w:tcW w:w="1333" w:type="pct"/>
                    <w:tcBorders>
                      <w:top w:val="outset" w:sz="6" w:space="0" w:color="auto"/>
                      <w:left w:val="outset" w:sz="6" w:space="0" w:color="auto"/>
                      <w:bottom w:val="outset" w:sz="6" w:space="0" w:color="auto"/>
                      <w:right w:val="outset" w:sz="6" w:space="0" w:color="auto"/>
                    </w:tcBorders>
                  </w:tcPr>
                  <w:p w14:paraId="47B1E259" w14:textId="540B1D91" w:rsidR="00C33987" w:rsidRDefault="001047B2">
                    <w:pPr>
                      <w:jc w:val="right"/>
                    </w:pPr>
                    <w:r>
                      <w:t>3,185,991,636.67</w:t>
                    </w:r>
                  </w:p>
                </w:tc>
              </w:tr>
              <w:tr w:rsidR="00C33987" w14:paraId="4A53FB99" w14:textId="77777777" w:rsidTr="009F6C0F">
                <w:sdt>
                  <w:sdtPr>
                    <w:tag w:val="_PLD_6572a20e6bfc4146a00336e842a92a6c"/>
                    <w:id w:val="-5490043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49D686" w14:textId="77777777" w:rsidR="00C33987" w:rsidRDefault="00A814ED">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35B7869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CB3BD6D" w14:textId="1BFBFE9B" w:rsidR="00C33987" w:rsidRDefault="001047B2">
                    <w:pPr>
                      <w:jc w:val="right"/>
                    </w:pPr>
                    <w:r>
                      <w:t>361,411,648.19</w:t>
                    </w:r>
                  </w:p>
                </w:tc>
                <w:tc>
                  <w:tcPr>
                    <w:tcW w:w="1333" w:type="pct"/>
                    <w:tcBorders>
                      <w:top w:val="outset" w:sz="6" w:space="0" w:color="auto"/>
                      <w:left w:val="outset" w:sz="6" w:space="0" w:color="auto"/>
                      <w:bottom w:val="outset" w:sz="6" w:space="0" w:color="auto"/>
                      <w:right w:val="outset" w:sz="6" w:space="0" w:color="auto"/>
                    </w:tcBorders>
                  </w:tcPr>
                  <w:p w14:paraId="7676E59F" w14:textId="49C3912B" w:rsidR="00C33987" w:rsidRDefault="009A61C0">
                    <w:pPr>
                      <w:jc w:val="right"/>
                    </w:pPr>
                    <w:r>
                      <w:t>433,671,896.28</w:t>
                    </w:r>
                  </w:p>
                </w:tc>
              </w:tr>
              <w:tr w:rsidR="00C33987" w14:paraId="2AFEF51B" w14:textId="77777777" w:rsidTr="009F6C0F">
                <w:sdt>
                  <w:sdtPr>
                    <w:tag w:val="_PLD_681c8940563045f7a9114e64a64c0cbb"/>
                    <w:id w:val="-17090959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E7F9B9" w14:textId="77777777" w:rsidR="00C33987" w:rsidRDefault="00A814ED">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6863D93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990F6DC"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95B34A2" w14:textId="77777777" w:rsidR="00C33987" w:rsidRDefault="00C33987">
                    <w:pPr>
                      <w:jc w:val="right"/>
                    </w:pPr>
                  </w:p>
                </w:tc>
              </w:tr>
              <w:tr w:rsidR="00C33987" w14:paraId="411CEC54" w14:textId="77777777" w:rsidTr="009F6C0F">
                <w:sdt>
                  <w:sdtPr>
                    <w:tag w:val="_PLD_86e2225c67a84720afd738287a9c2365"/>
                    <w:id w:val="5760249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0DE6E0" w14:textId="77777777" w:rsidR="00C33987" w:rsidRDefault="00A814ED">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3A5EDF9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4B470E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95B5D73" w14:textId="77777777" w:rsidR="00C33987" w:rsidRDefault="00C33987">
                    <w:pPr>
                      <w:jc w:val="right"/>
                    </w:pPr>
                  </w:p>
                </w:tc>
              </w:tr>
              <w:tr w:rsidR="00C33987" w14:paraId="145197E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EndPr/>
                    <w:sdtContent>
                      <w:p w14:paraId="0DA32D8F" w14:textId="77777777" w:rsidR="00C33987" w:rsidRDefault="00A814ED">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48176EA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5FD2D93" w14:textId="6EA4E86C" w:rsidR="00C33987" w:rsidRDefault="009A61C0">
                    <w:pPr>
                      <w:jc w:val="right"/>
                    </w:pPr>
                    <w:r>
                      <w:t>4,591,686.25</w:t>
                    </w:r>
                  </w:p>
                </w:tc>
                <w:tc>
                  <w:tcPr>
                    <w:tcW w:w="1333" w:type="pct"/>
                    <w:tcBorders>
                      <w:top w:val="outset" w:sz="6" w:space="0" w:color="auto"/>
                      <w:left w:val="outset" w:sz="6" w:space="0" w:color="auto"/>
                      <w:bottom w:val="outset" w:sz="6" w:space="0" w:color="auto"/>
                      <w:right w:val="outset" w:sz="6" w:space="0" w:color="auto"/>
                    </w:tcBorders>
                  </w:tcPr>
                  <w:p w14:paraId="1CCA34A0" w14:textId="7FF83AEB" w:rsidR="00C33987" w:rsidRDefault="009A61C0">
                    <w:pPr>
                      <w:jc w:val="right"/>
                    </w:pPr>
                    <w:r>
                      <w:t>5,119,554.73</w:t>
                    </w:r>
                  </w:p>
                </w:tc>
              </w:tr>
              <w:tr w:rsidR="00C33987" w14:paraId="6606CCB7" w14:textId="77777777" w:rsidTr="009F6C0F">
                <w:sdt>
                  <w:sdtPr>
                    <w:tag w:val="_PLD_f9f0cc8ce8dc4387b1611032921da1ea"/>
                    <w:id w:val="19500411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93D07C2" w14:textId="77777777" w:rsidR="00C33987" w:rsidRDefault="00A814ED">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555F4F9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47DB4A4" w14:textId="47757437" w:rsidR="00C33987" w:rsidRDefault="009A61C0">
                    <w:pPr>
                      <w:jc w:val="right"/>
                    </w:pPr>
                    <w:r>
                      <w:t>523,889,071.78</w:t>
                    </w:r>
                  </w:p>
                </w:tc>
                <w:tc>
                  <w:tcPr>
                    <w:tcW w:w="1333" w:type="pct"/>
                    <w:tcBorders>
                      <w:top w:val="outset" w:sz="6" w:space="0" w:color="auto"/>
                      <w:left w:val="outset" w:sz="6" w:space="0" w:color="auto"/>
                      <w:bottom w:val="outset" w:sz="6" w:space="0" w:color="auto"/>
                      <w:right w:val="outset" w:sz="6" w:space="0" w:color="auto"/>
                    </w:tcBorders>
                  </w:tcPr>
                  <w:p w14:paraId="2587CE6C" w14:textId="70F93A83" w:rsidR="00C33987" w:rsidRDefault="009A61C0">
                    <w:pPr>
                      <w:jc w:val="right"/>
                    </w:pPr>
                    <w:r>
                      <w:t>507,981,688.55</w:t>
                    </w:r>
                  </w:p>
                </w:tc>
              </w:tr>
              <w:tr w:rsidR="00C33987" w14:paraId="05966585" w14:textId="77777777" w:rsidTr="009F6C0F">
                <w:sdt>
                  <w:sdtPr>
                    <w:tag w:val="_PLD_9e19501f4749495c8e2c099358304536"/>
                    <w:id w:val="-15509968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E86D43" w14:textId="77777777" w:rsidR="00C33987" w:rsidRDefault="00A814ED">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48B4629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B36AD4B"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BA2F4CF" w14:textId="77777777" w:rsidR="00C33987" w:rsidRDefault="00C33987">
                    <w:pPr>
                      <w:jc w:val="right"/>
                    </w:pPr>
                  </w:p>
                </w:tc>
              </w:tr>
              <w:tr w:rsidR="00C33987" w14:paraId="2D9E0E2B" w14:textId="77777777" w:rsidTr="009F6C0F">
                <w:sdt>
                  <w:sdtPr>
                    <w:tag w:val="_PLD_f8ed91a88675406ea5643bb20525ebab"/>
                    <w:id w:val="-5945612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C15B42" w14:textId="77777777" w:rsidR="00C33987" w:rsidRDefault="00A814ED">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15D6D8C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E482AFA"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1A5B859" w14:textId="77777777" w:rsidR="00C33987" w:rsidRDefault="00C33987">
                    <w:pPr>
                      <w:jc w:val="right"/>
                    </w:pPr>
                  </w:p>
                </w:tc>
              </w:tr>
              <w:tr w:rsidR="00C33987" w14:paraId="0086BE42" w14:textId="77777777" w:rsidTr="009F6C0F">
                <w:sdt>
                  <w:sdtPr>
                    <w:tag w:val="_PLD_c7616aaf37e541948f0c2ca1f9b68af9"/>
                    <w:id w:val="1997473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3924750" w14:textId="77777777" w:rsidR="00C33987" w:rsidRDefault="00A814ED">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3DC68AA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4C2D4AF" w14:textId="24469838" w:rsidR="00C33987" w:rsidRDefault="009A61C0">
                    <w:pPr>
                      <w:jc w:val="right"/>
                    </w:pPr>
                    <w:r>
                      <w:t>11,912,617.12</w:t>
                    </w:r>
                  </w:p>
                </w:tc>
                <w:tc>
                  <w:tcPr>
                    <w:tcW w:w="1333" w:type="pct"/>
                    <w:tcBorders>
                      <w:top w:val="outset" w:sz="6" w:space="0" w:color="auto"/>
                      <w:left w:val="outset" w:sz="6" w:space="0" w:color="auto"/>
                      <w:bottom w:val="outset" w:sz="6" w:space="0" w:color="auto"/>
                      <w:right w:val="outset" w:sz="6" w:space="0" w:color="auto"/>
                    </w:tcBorders>
                  </w:tcPr>
                  <w:p w14:paraId="4165FC24" w14:textId="117425BD" w:rsidR="00C33987" w:rsidRDefault="009A61C0">
                    <w:pPr>
                      <w:jc w:val="right"/>
                    </w:pPr>
                    <w:r>
                      <w:t>14,264,201.70</w:t>
                    </w:r>
                  </w:p>
                </w:tc>
              </w:tr>
              <w:tr w:rsidR="00C33987" w14:paraId="0A7782A6" w14:textId="77777777" w:rsidTr="009F6C0F">
                <w:sdt>
                  <w:sdtPr>
                    <w:tag w:val="_PLD_831746b98bdc4418bed3ce5f97331371"/>
                    <w:id w:val="-18305896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3DA0E6" w14:textId="77777777" w:rsidR="00C33987" w:rsidRDefault="00A814ED">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735276D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DA6E363" w14:textId="434A7416" w:rsidR="00C33987" w:rsidRDefault="009A61C0">
                    <w:pPr>
                      <w:jc w:val="right"/>
                    </w:pPr>
                    <w:r>
                      <w:t>65,390,606.16</w:t>
                    </w:r>
                  </w:p>
                </w:tc>
                <w:tc>
                  <w:tcPr>
                    <w:tcW w:w="1333" w:type="pct"/>
                    <w:tcBorders>
                      <w:top w:val="outset" w:sz="6" w:space="0" w:color="auto"/>
                      <w:left w:val="outset" w:sz="6" w:space="0" w:color="auto"/>
                      <w:bottom w:val="outset" w:sz="6" w:space="0" w:color="auto"/>
                      <w:right w:val="outset" w:sz="6" w:space="0" w:color="auto"/>
                    </w:tcBorders>
                  </w:tcPr>
                  <w:p w14:paraId="466E2468" w14:textId="0530E5C8" w:rsidR="00C33987" w:rsidRDefault="00117E34">
                    <w:pPr>
                      <w:jc w:val="right"/>
                    </w:pPr>
                    <w:r>
                      <w:t>56,953,003.29</w:t>
                    </w:r>
                  </w:p>
                </w:tc>
              </w:tr>
              <w:tr w:rsidR="00C33987" w14:paraId="7A8D0D4A" w14:textId="77777777" w:rsidTr="009F6C0F">
                <w:sdt>
                  <w:sdtPr>
                    <w:tag w:val="_PLD_b16d4dbbdf9e4712984ce3d90131c10b"/>
                    <w:id w:val="4603845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DBDE1E" w14:textId="77777777" w:rsidR="00C33987" w:rsidRDefault="00A814ED">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7EE4E72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E83F312" w14:textId="1A543E5F" w:rsidR="00C33987" w:rsidRDefault="009A61C0">
                    <w:pPr>
                      <w:jc w:val="right"/>
                    </w:pPr>
                    <w:r>
                      <w:t>6,555,997.00</w:t>
                    </w:r>
                  </w:p>
                </w:tc>
                <w:tc>
                  <w:tcPr>
                    <w:tcW w:w="1333" w:type="pct"/>
                    <w:tcBorders>
                      <w:top w:val="outset" w:sz="6" w:space="0" w:color="auto"/>
                      <w:left w:val="outset" w:sz="6" w:space="0" w:color="auto"/>
                      <w:bottom w:val="outset" w:sz="6" w:space="0" w:color="auto"/>
                      <w:right w:val="outset" w:sz="6" w:space="0" w:color="auto"/>
                    </w:tcBorders>
                  </w:tcPr>
                  <w:p w14:paraId="1710CCCA" w14:textId="3FEBDDBB" w:rsidR="00C33987" w:rsidRDefault="00117E34">
                    <w:pPr>
                      <w:jc w:val="right"/>
                    </w:pPr>
                    <w:r>
                      <w:t>3,405,440.90</w:t>
                    </w:r>
                  </w:p>
                </w:tc>
              </w:tr>
              <w:tr w:rsidR="00C33987" w14:paraId="69C5BF54" w14:textId="77777777" w:rsidTr="009F6C0F">
                <w:sdt>
                  <w:sdtPr>
                    <w:tag w:val="_PLD_244b63fab9214d849ab2fc2afd25f0a8"/>
                    <w:id w:val="5877452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43BAA9" w14:textId="77777777" w:rsidR="00C33987" w:rsidRDefault="00A814ED">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115C92B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775BF4A" w14:textId="2CE975D7" w:rsidR="00C33987" w:rsidRDefault="009A61C0">
                    <w:pPr>
                      <w:jc w:val="right"/>
                    </w:pPr>
                    <w:r>
                      <w:t>5,064,503,298.80</w:t>
                    </w:r>
                  </w:p>
                </w:tc>
                <w:tc>
                  <w:tcPr>
                    <w:tcW w:w="1333" w:type="pct"/>
                    <w:tcBorders>
                      <w:top w:val="outset" w:sz="6" w:space="0" w:color="auto"/>
                      <w:left w:val="outset" w:sz="6" w:space="0" w:color="auto"/>
                      <w:bottom w:val="outset" w:sz="6" w:space="0" w:color="auto"/>
                      <w:right w:val="outset" w:sz="6" w:space="0" w:color="auto"/>
                    </w:tcBorders>
                  </w:tcPr>
                  <w:p w14:paraId="6B384BED" w14:textId="56A631FD" w:rsidR="00C33987" w:rsidRDefault="00117E34">
                    <w:pPr>
                      <w:jc w:val="right"/>
                    </w:pPr>
                    <w:r>
                      <w:t>4,892,494,065.86</w:t>
                    </w:r>
                  </w:p>
                </w:tc>
              </w:tr>
              <w:tr w:rsidR="00C33987" w14:paraId="604A23FC" w14:textId="77777777" w:rsidTr="009F6C0F">
                <w:sdt>
                  <w:sdtPr>
                    <w:tag w:val="_PLD_6e563319c2e4471398624f06f1db4a4e"/>
                    <w:id w:val="5972903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249D9A6" w14:textId="77777777" w:rsidR="00C33987" w:rsidRDefault="00A814ED">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462F90D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9D56D24" w14:textId="135A7CD8" w:rsidR="00C33987" w:rsidRDefault="009A61C0">
                    <w:pPr>
                      <w:jc w:val="right"/>
                    </w:pPr>
                    <w:r>
                      <w:t>6,651,347,901.98</w:t>
                    </w:r>
                  </w:p>
                </w:tc>
                <w:tc>
                  <w:tcPr>
                    <w:tcW w:w="1333" w:type="pct"/>
                    <w:tcBorders>
                      <w:top w:val="outset" w:sz="6" w:space="0" w:color="auto"/>
                      <w:left w:val="outset" w:sz="6" w:space="0" w:color="auto"/>
                      <w:bottom w:val="outset" w:sz="6" w:space="0" w:color="auto"/>
                      <w:right w:val="outset" w:sz="6" w:space="0" w:color="auto"/>
                    </w:tcBorders>
                  </w:tcPr>
                  <w:p w14:paraId="7BC8C568" w14:textId="40D895B2" w:rsidR="00C33987" w:rsidRDefault="00117E34">
                    <w:pPr>
                      <w:jc w:val="right"/>
                    </w:pPr>
                    <w:r>
                      <w:t>6,382,847,330.31</w:t>
                    </w:r>
                  </w:p>
                </w:tc>
              </w:tr>
              <w:tr w:rsidR="00C33987" w14:paraId="75DB88F9" w14:textId="77777777" w:rsidTr="007D55B1">
                <w:sdt>
                  <w:sdtPr>
                    <w:tag w:val="_PLD_9375d0f637964c329fb26d2b4f648745"/>
                    <w:id w:val="464699725"/>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7536878" w14:textId="77777777" w:rsidR="00C33987" w:rsidRDefault="00A814ED">
                        <w:pPr>
                          <w:rPr>
                            <w:color w:val="FF00FF"/>
                          </w:rPr>
                        </w:pPr>
                        <w:r>
                          <w:rPr>
                            <w:rFonts w:hint="eastAsia"/>
                            <w:b/>
                          </w:rPr>
                          <w:t>流动负债：</w:t>
                        </w:r>
                      </w:p>
                    </w:tc>
                  </w:sdtContent>
                </w:sdt>
              </w:tr>
              <w:tr w:rsidR="00C33987" w14:paraId="436D4BD5" w14:textId="77777777" w:rsidTr="009F6C0F">
                <w:sdt>
                  <w:sdtPr>
                    <w:tag w:val="_PLD_2fd37dc37d5e4c28b5b0dbe25be93232"/>
                    <w:id w:val="1215145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222C04E" w14:textId="77777777" w:rsidR="00C33987" w:rsidRDefault="00A814ED">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0A382FF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8945F4A" w14:textId="3B5A912C" w:rsidR="00C33987" w:rsidRDefault="00AF4E5E">
                    <w:pPr>
                      <w:jc w:val="right"/>
                    </w:pPr>
                    <w:r>
                      <w:t>156,361,430.56</w:t>
                    </w:r>
                  </w:p>
                </w:tc>
                <w:tc>
                  <w:tcPr>
                    <w:tcW w:w="1333" w:type="pct"/>
                    <w:tcBorders>
                      <w:top w:val="outset" w:sz="6" w:space="0" w:color="auto"/>
                      <w:left w:val="outset" w:sz="6" w:space="0" w:color="auto"/>
                      <w:bottom w:val="outset" w:sz="6" w:space="0" w:color="auto"/>
                      <w:right w:val="outset" w:sz="6" w:space="0" w:color="auto"/>
                    </w:tcBorders>
                  </w:tcPr>
                  <w:p w14:paraId="5F185477" w14:textId="1C801EE7" w:rsidR="00C33987" w:rsidRDefault="00AF4E5E">
                    <w:pPr>
                      <w:jc w:val="right"/>
                    </w:pPr>
                    <w:r>
                      <w:t>456,763,701.39</w:t>
                    </w:r>
                  </w:p>
                </w:tc>
              </w:tr>
              <w:tr w:rsidR="00C33987" w14:paraId="37E66990" w14:textId="77777777" w:rsidTr="009F6C0F">
                <w:sdt>
                  <w:sdtPr>
                    <w:tag w:val="_PLD_d4d41992aeff449e841a25d78244a217"/>
                    <w:id w:val="-11512019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03106E" w14:textId="77777777" w:rsidR="00C33987" w:rsidRDefault="00A814ED">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14:paraId="379A34F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1EDA10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44721C0" w14:textId="77777777" w:rsidR="00C33987" w:rsidRDefault="00C33987">
                    <w:pPr>
                      <w:jc w:val="right"/>
                    </w:pPr>
                  </w:p>
                </w:tc>
              </w:tr>
              <w:tr w:rsidR="00C33987" w14:paraId="2673D5AA" w14:textId="77777777" w:rsidTr="009F6C0F">
                <w:sdt>
                  <w:sdtPr>
                    <w:tag w:val="_PLD_aa8e7d1680b146519de30874741a7d72"/>
                    <w:id w:val="-11018785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6C969A" w14:textId="77777777" w:rsidR="00C33987" w:rsidRDefault="00A814ED">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14:paraId="69DA4AE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677E87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11DFCB0" w14:textId="77777777" w:rsidR="00C33987" w:rsidRDefault="00C33987">
                    <w:pPr>
                      <w:jc w:val="right"/>
                    </w:pPr>
                  </w:p>
                </w:tc>
              </w:tr>
              <w:tr w:rsidR="00C33987" w14:paraId="6B5A71C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EndPr/>
                    <w:sdtContent>
                      <w:p w14:paraId="44D8999F" w14:textId="77777777" w:rsidR="00C33987" w:rsidRDefault="00A814ED">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448A51D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971655E"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E4A8197" w14:textId="77777777" w:rsidR="00C33987" w:rsidRDefault="00C33987">
                    <w:pPr>
                      <w:jc w:val="right"/>
                    </w:pPr>
                  </w:p>
                </w:tc>
              </w:tr>
              <w:tr w:rsidR="00C33987" w14:paraId="56FD70A4" w14:textId="77777777" w:rsidTr="009F6C0F">
                <w:sdt>
                  <w:sdtPr>
                    <w:tag w:val="_PLD_24e5d5bfa7f841d1bd60fddcb2e66c58"/>
                    <w:id w:val="18650242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7CB6C56" w14:textId="77777777" w:rsidR="00C33987" w:rsidRDefault="00A814ED">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2207C3B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EECC862"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CD01D35" w14:textId="77777777" w:rsidR="00C33987" w:rsidRDefault="00C33987">
                    <w:pPr>
                      <w:jc w:val="right"/>
                    </w:pPr>
                  </w:p>
                </w:tc>
              </w:tr>
              <w:tr w:rsidR="00C33987" w14:paraId="7028E272" w14:textId="77777777" w:rsidTr="009F6C0F">
                <w:sdt>
                  <w:sdtPr>
                    <w:tag w:val="_PLD_a1ccdf0c4f4443b685142442e1c3f8f6"/>
                    <w:id w:val="-699390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D71D1E" w14:textId="77777777" w:rsidR="00C33987" w:rsidRDefault="00A814ED">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7E84E40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B2DFD53"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E5C25F4" w14:textId="77777777" w:rsidR="00C33987" w:rsidRDefault="00C33987">
                    <w:pPr>
                      <w:jc w:val="right"/>
                    </w:pPr>
                  </w:p>
                </w:tc>
              </w:tr>
              <w:tr w:rsidR="00C33987" w14:paraId="5BB08244" w14:textId="77777777" w:rsidTr="009F6C0F">
                <w:sdt>
                  <w:sdtPr>
                    <w:tag w:val="_PLD_63f7bc90fdbe4fe9b76159c57157c382"/>
                    <w:id w:val="-2164331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842353" w14:textId="77777777" w:rsidR="00C33987" w:rsidRDefault="00A814ED">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474C275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F8E9FCE" w14:textId="7A2E3631" w:rsidR="00C33987" w:rsidRDefault="00AF4E5E">
                    <w:pPr>
                      <w:jc w:val="right"/>
                    </w:pPr>
                    <w:r>
                      <w:t>374,504,991.27</w:t>
                    </w:r>
                  </w:p>
                </w:tc>
                <w:tc>
                  <w:tcPr>
                    <w:tcW w:w="1333" w:type="pct"/>
                    <w:tcBorders>
                      <w:top w:val="outset" w:sz="6" w:space="0" w:color="auto"/>
                      <w:left w:val="outset" w:sz="6" w:space="0" w:color="auto"/>
                      <w:bottom w:val="outset" w:sz="6" w:space="0" w:color="auto"/>
                      <w:right w:val="outset" w:sz="6" w:space="0" w:color="auto"/>
                    </w:tcBorders>
                  </w:tcPr>
                  <w:p w14:paraId="2D958232" w14:textId="59E1F16E" w:rsidR="00C33987" w:rsidRDefault="00AF4E5E">
                    <w:pPr>
                      <w:jc w:val="right"/>
                    </w:pPr>
                    <w:r>
                      <w:t>319,356,022.74</w:t>
                    </w:r>
                  </w:p>
                </w:tc>
              </w:tr>
              <w:tr w:rsidR="00C33987" w14:paraId="04D6F995" w14:textId="77777777" w:rsidTr="009F6C0F">
                <w:sdt>
                  <w:sdtPr>
                    <w:tag w:val="_PLD_3652c9d68fee4d45b2cd80abc417bcfd"/>
                    <w:id w:val="16434641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825D32" w14:textId="77777777" w:rsidR="00C33987" w:rsidRDefault="00A814ED">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2D3E0F9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0EA130A" w14:textId="4BF7FE13" w:rsidR="00C33987" w:rsidRDefault="00AF4E5E">
                    <w:pPr>
                      <w:jc w:val="right"/>
                    </w:pPr>
                    <w:r>
                      <w:t>633,798.59</w:t>
                    </w:r>
                  </w:p>
                </w:tc>
                <w:tc>
                  <w:tcPr>
                    <w:tcW w:w="1333" w:type="pct"/>
                    <w:tcBorders>
                      <w:top w:val="outset" w:sz="6" w:space="0" w:color="auto"/>
                      <w:left w:val="outset" w:sz="6" w:space="0" w:color="auto"/>
                      <w:bottom w:val="outset" w:sz="6" w:space="0" w:color="auto"/>
                      <w:right w:val="outset" w:sz="6" w:space="0" w:color="auto"/>
                    </w:tcBorders>
                  </w:tcPr>
                  <w:p w14:paraId="6EE93D06" w14:textId="01F88909" w:rsidR="00C33987" w:rsidRDefault="00AF4E5E">
                    <w:pPr>
                      <w:jc w:val="right"/>
                    </w:pPr>
                    <w:r>
                      <w:t>1,379,303.58</w:t>
                    </w:r>
                  </w:p>
                </w:tc>
              </w:tr>
              <w:tr w:rsidR="00C33987" w14:paraId="5221FCE7"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EndPr/>
                    <w:sdtContent>
                      <w:p w14:paraId="463179E8" w14:textId="77777777" w:rsidR="00C33987" w:rsidRDefault="00A814ED">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731E9CA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86BED82" w14:textId="42D6E4F4" w:rsidR="00C33987" w:rsidRDefault="005A7167">
                    <w:pPr>
                      <w:jc w:val="right"/>
                    </w:pPr>
                    <w:r>
                      <w:t>942,680,297.27</w:t>
                    </w:r>
                  </w:p>
                </w:tc>
                <w:tc>
                  <w:tcPr>
                    <w:tcW w:w="1333" w:type="pct"/>
                    <w:tcBorders>
                      <w:top w:val="outset" w:sz="6" w:space="0" w:color="auto"/>
                      <w:left w:val="outset" w:sz="6" w:space="0" w:color="auto"/>
                      <w:bottom w:val="outset" w:sz="6" w:space="0" w:color="auto"/>
                      <w:right w:val="outset" w:sz="6" w:space="0" w:color="auto"/>
                    </w:tcBorders>
                  </w:tcPr>
                  <w:p w14:paraId="5F837B67" w14:textId="36ADDB69" w:rsidR="00C33987" w:rsidRDefault="00AF4E5E">
                    <w:pPr>
                      <w:jc w:val="right"/>
                    </w:pPr>
                    <w:r>
                      <w:t>838,304,845.27</w:t>
                    </w:r>
                  </w:p>
                </w:tc>
              </w:tr>
              <w:tr w:rsidR="00C33987" w14:paraId="4F05E058" w14:textId="77777777" w:rsidTr="009F6C0F">
                <w:sdt>
                  <w:sdtPr>
                    <w:tag w:val="_PLD_be5eec398fb24e96b51c778e07be994c"/>
                    <w:id w:val="10737019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CF005A0" w14:textId="77777777" w:rsidR="00C33987" w:rsidRDefault="00A814ED">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14:paraId="1F14D7E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DAC1188"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D299354" w14:textId="77777777" w:rsidR="00C33987" w:rsidRDefault="00C33987">
                    <w:pPr>
                      <w:jc w:val="right"/>
                    </w:pPr>
                  </w:p>
                </w:tc>
              </w:tr>
              <w:tr w:rsidR="00C33987" w14:paraId="3AB48506" w14:textId="77777777" w:rsidTr="009F6C0F">
                <w:sdt>
                  <w:sdtPr>
                    <w:tag w:val="_PLD_c96881e9f0ab40769bcc86283e6097ff"/>
                    <w:id w:val="-3394701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F7C8036" w14:textId="77777777" w:rsidR="00C33987" w:rsidRDefault="00A814ED">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564F753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15020B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A03B145" w14:textId="77777777" w:rsidR="00C33987" w:rsidRDefault="00C33987">
                    <w:pPr>
                      <w:jc w:val="right"/>
                    </w:pPr>
                  </w:p>
                </w:tc>
              </w:tr>
              <w:tr w:rsidR="00C33987" w14:paraId="1C8DB8E6" w14:textId="77777777" w:rsidTr="009F6C0F">
                <w:sdt>
                  <w:sdtPr>
                    <w:tag w:val="_PLD_f52e1d03b4c642029c957ce402548b4d"/>
                    <w:id w:val="-18845594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6012AB" w14:textId="77777777" w:rsidR="00C33987" w:rsidRDefault="00A814ED">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12B8FBA5"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D9AB465"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3075D29" w14:textId="77777777" w:rsidR="00C33987" w:rsidRDefault="00C33987">
                    <w:pPr>
                      <w:jc w:val="right"/>
                    </w:pPr>
                  </w:p>
                </w:tc>
              </w:tr>
              <w:tr w:rsidR="00C33987" w14:paraId="69FC2E93" w14:textId="77777777" w:rsidTr="009F6C0F">
                <w:sdt>
                  <w:sdtPr>
                    <w:tag w:val="_PLD_eac3eaf64a174f42beaddc0b3be0ef73"/>
                    <w:id w:val="-1403899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3FB2294" w14:textId="77777777" w:rsidR="00C33987" w:rsidRDefault="00A814ED">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546A452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BEAFA2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08A701F" w14:textId="77777777" w:rsidR="00C33987" w:rsidRDefault="00C33987">
                    <w:pPr>
                      <w:jc w:val="right"/>
                    </w:pPr>
                  </w:p>
                </w:tc>
              </w:tr>
              <w:tr w:rsidR="00C33987" w14:paraId="514AD3BB" w14:textId="77777777" w:rsidTr="009F6C0F">
                <w:sdt>
                  <w:sdtPr>
                    <w:tag w:val="_PLD_b46164c72e3e41ec9fc7c62554dc88df"/>
                    <w:id w:val="1215107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A93AB07" w14:textId="77777777" w:rsidR="00C33987" w:rsidRDefault="00A814ED">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5E14D50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03E45B0" w14:textId="46C72D61" w:rsidR="00C33987" w:rsidRDefault="00AF4E5E">
                    <w:pPr>
                      <w:jc w:val="right"/>
                    </w:pPr>
                    <w:r>
                      <w:t>31,994,524.85</w:t>
                    </w:r>
                  </w:p>
                </w:tc>
                <w:tc>
                  <w:tcPr>
                    <w:tcW w:w="1333" w:type="pct"/>
                    <w:tcBorders>
                      <w:top w:val="outset" w:sz="6" w:space="0" w:color="auto"/>
                      <w:left w:val="outset" w:sz="6" w:space="0" w:color="auto"/>
                      <w:bottom w:val="outset" w:sz="6" w:space="0" w:color="auto"/>
                      <w:right w:val="outset" w:sz="6" w:space="0" w:color="auto"/>
                    </w:tcBorders>
                  </w:tcPr>
                  <w:p w14:paraId="50045557" w14:textId="487DE7AA" w:rsidR="00C33987" w:rsidRDefault="00AF4E5E">
                    <w:pPr>
                      <w:jc w:val="right"/>
                    </w:pPr>
                    <w:r>
                      <w:t>38,550,746.58</w:t>
                    </w:r>
                  </w:p>
                </w:tc>
              </w:tr>
              <w:tr w:rsidR="00C33987" w14:paraId="30D0DB75" w14:textId="77777777" w:rsidTr="009F6C0F">
                <w:sdt>
                  <w:sdtPr>
                    <w:tag w:val="_PLD_da4e94adb66d4e528e4e8867ce4f2302"/>
                    <w:id w:val="6707660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EA980B4" w14:textId="77777777" w:rsidR="00C33987" w:rsidRDefault="00A814ED">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07BB5615"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8E20B31" w14:textId="6224B1BC" w:rsidR="00C33987" w:rsidRDefault="00AF4E5E">
                    <w:pPr>
                      <w:jc w:val="right"/>
                    </w:pPr>
                    <w:r>
                      <w:t>71,159,931.32</w:t>
                    </w:r>
                  </w:p>
                </w:tc>
                <w:tc>
                  <w:tcPr>
                    <w:tcW w:w="1333" w:type="pct"/>
                    <w:tcBorders>
                      <w:top w:val="outset" w:sz="6" w:space="0" w:color="auto"/>
                      <w:left w:val="outset" w:sz="6" w:space="0" w:color="auto"/>
                      <w:bottom w:val="outset" w:sz="6" w:space="0" w:color="auto"/>
                      <w:right w:val="outset" w:sz="6" w:space="0" w:color="auto"/>
                    </w:tcBorders>
                  </w:tcPr>
                  <w:p w14:paraId="52D42D0B" w14:textId="212D4C03" w:rsidR="00C33987" w:rsidRDefault="00AF4E5E">
                    <w:pPr>
                      <w:jc w:val="right"/>
                    </w:pPr>
                    <w:r>
                      <w:t>65,343,590.36</w:t>
                    </w:r>
                  </w:p>
                </w:tc>
              </w:tr>
              <w:tr w:rsidR="00C33987" w14:paraId="0B6100DA" w14:textId="77777777" w:rsidTr="009F6C0F">
                <w:sdt>
                  <w:sdtPr>
                    <w:tag w:val="_PLD_f1bb75ef275f4cabafc790de2f817512"/>
                    <w:id w:val="770514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77FF6E3" w14:textId="77777777" w:rsidR="00C33987" w:rsidRDefault="00A814ED">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632F451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7799EE1" w14:textId="34C36EC9" w:rsidR="00C33987" w:rsidRDefault="00AF4E5E">
                    <w:pPr>
                      <w:jc w:val="right"/>
                    </w:pPr>
                    <w:r>
                      <w:t>187,247,871.35</w:t>
                    </w:r>
                  </w:p>
                </w:tc>
                <w:tc>
                  <w:tcPr>
                    <w:tcW w:w="1333" w:type="pct"/>
                    <w:tcBorders>
                      <w:top w:val="outset" w:sz="6" w:space="0" w:color="auto"/>
                      <w:left w:val="outset" w:sz="6" w:space="0" w:color="auto"/>
                      <w:bottom w:val="outset" w:sz="6" w:space="0" w:color="auto"/>
                      <w:right w:val="outset" w:sz="6" w:space="0" w:color="auto"/>
                    </w:tcBorders>
                  </w:tcPr>
                  <w:p w14:paraId="7FD0E152" w14:textId="61C9CE1A" w:rsidR="00C33987" w:rsidRDefault="00AF4E5E">
                    <w:pPr>
                      <w:jc w:val="right"/>
                    </w:pPr>
                    <w:r>
                      <w:t>190,255,225.01</w:t>
                    </w:r>
                  </w:p>
                </w:tc>
              </w:tr>
              <w:tr w:rsidR="00C33987" w14:paraId="3BD55F32" w14:textId="77777777" w:rsidTr="009F6C0F">
                <w:sdt>
                  <w:sdtPr>
                    <w:tag w:val="_PLD_c2d9be160e384569b83c6b4fa8a1aa71"/>
                    <w:id w:val="-5178478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36A5AA1" w14:textId="77777777" w:rsidR="00C33987" w:rsidRDefault="00A814ED">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4223852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7B787D3"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6E28A04" w14:textId="77777777" w:rsidR="00C33987" w:rsidRDefault="00C33987">
                    <w:pPr>
                      <w:jc w:val="right"/>
                    </w:pPr>
                  </w:p>
                </w:tc>
              </w:tr>
              <w:tr w:rsidR="00C33987" w14:paraId="6F4B8CFC" w14:textId="77777777" w:rsidTr="009F6C0F">
                <w:sdt>
                  <w:sdtPr>
                    <w:tag w:val="_PLD_d687f45d03d4450780c80600a9c2e9d5"/>
                    <w:id w:val="-5730519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3B1CD4C" w14:textId="77777777" w:rsidR="00C33987" w:rsidRDefault="00A814ED">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571D7EB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1928BAB" w14:textId="15F4B26F" w:rsidR="00C33987" w:rsidRDefault="00AF4E5E">
                    <w:pPr>
                      <w:jc w:val="right"/>
                    </w:pPr>
                    <w:r>
                      <w:t>66,675,705.70</w:t>
                    </w:r>
                  </w:p>
                </w:tc>
                <w:tc>
                  <w:tcPr>
                    <w:tcW w:w="1333" w:type="pct"/>
                    <w:tcBorders>
                      <w:top w:val="outset" w:sz="6" w:space="0" w:color="auto"/>
                      <w:left w:val="outset" w:sz="6" w:space="0" w:color="auto"/>
                      <w:bottom w:val="outset" w:sz="6" w:space="0" w:color="auto"/>
                      <w:right w:val="outset" w:sz="6" w:space="0" w:color="auto"/>
                    </w:tcBorders>
                  </w:tcPr>
                  <w:p w14:paraId="0E04F584" w14:textId="676E10E2" w:rsidR="00C33987" w:rsidRDefault="00AF4E5E">
                    <w:pPr>
                      <w:jc w:val="right"/>
                    </w:pPr>
                    <w:r>
                      <w:t>16,585,000.00</w:t>
                    </w:r>
                  </w:p>
                </w:tc>
              </w:tr>
              <w:tr w:rsidR="00C33987" w14:paraId="59F7015E" w14:textId="77777777" w:rsidTr="009F6C0F">
                <w:sdt>
                  <w:sdtPr>
                    <w:tag w:val="_PLD_92ed0ec1441a49ed9ae726f88f149d23"/>
                    <w:id w:val="-466129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6C9D0D" w14:textId="77777777" w:rsidR="00C33987" w:rsidRDefault="00A814ED">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14:paraId="21D1DF2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B6AB66F"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7E57CF2" w14:textId="77777777" w:rsidR="00C33987" w:rsidRDefault="00C33987">
                    <w:pPr>
                      <w:jc w:val="right"/>
                    </w:pPr>
                  </w:p>
                </w:tc>
              </w:tr>
              <w:tr w:rsidR="00C33987" w14:paraId="79434DE3" w14:textId="77777777" w:rsidTr="009F6C0F">
                <w:sdt>
                  <w:sdtPr>
                    <w:tag w:val="_PLD_3cd74a6b00ca416da58e99206b2a6150"/>
                    <w:id w:val="4003306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3FC487D" w14:textId="77777777" w:rsidR="00C33987" w:rsidRDefault="00A814ED">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14:paraId="3075DF5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505F73B"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0EA581E" w14:textId="77777777" w:rsidR="00C33987" w:rsidRDefault="00C33987">
                    <w:pPr>
                      <w:jc w:val="right"/>
                    </w:pPr>
                  </w:p>
                </w:tc>
              </w:tr>
              <w:tr w:rsidR="00C33987" w14:paraId="2E409189" w14:textId="77777777" w:rsidTr="009F6C0F">
                <w:sdt>
                  <w:sdtPr>
                    <w:tag w:val="_PLD_e2e76edca1004352bfa9fe9ea4f74480"/>
                    <w:id w:val="-19018968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60FF940" w14:textId="77777777" w:rsidR="00C33987" w:rsidRDefault="00A814ED">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4DD9C26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6048F9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8054BFA" w14:textId="77777777" w:rsidR="00C33987" w:rsidRDefault="00C33987">
                    <w:pPr>
                      <w:jc w:val="right"/>
                    </w:pPr>
                  </w:p>
                </w:tc>
              </w:tr>
              <w:tr w:rsidR="00C33987" w14:paraId="15086CE8" w14:textId="77777777" w:rsidTr="009F6C0F">
                <w:sdt>
                  <w:sdtPr>
                    <w:tag w:val="_PLD_3d84ac3419c14af1a70409a1e659bc33"/>
                    <w:id w:val="-17740835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1BF4D4" w14:textId="77777777" w:rsidR="00C33987" w:rsidRDefault="00A814ED">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18C74D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46AE71E" w14:textId="048A8FAA" w:rsidR="00C33987" w:rsidRDefault="00AF4E5E">
                    <w:pPr>
                      <w:jc w:val="right"/>
                    </w:pPr>
                    <w:r>
                      <w:t>285,112,822.38</w:t>
                    </w:r>
                  </w:p>
                </w:tc>
                <w:tc>
                  <w:tcPr>
                    <w:tcW w:w="1333" w:type="pct"/>
                    <w:tcBorders>
                      <w:top w:val="outset" w:sz="6" w:space="0" w:color="auto"/>
                      <w:left w:val="outset" w:sz="6" w:space="0" w:color="auto"/>
                      <w:bottom w:val="outset" w:sz="6" w:space="0" w:color="auto"/>
                      <w:right w:val="outset" w:sz="6" w:space="0" w:color="auto"/>
                    </w:tcBorders>
                  </w:tcPr>
                  <w:p w14:paraId="24315EA4" w14:textId="526D7031" w:rsidR="00C33987" w:rsidRDefault="00AF4E5E">
                    <w:pPr>
                      <w:jc w:val="right"/>
                    </w:pPr>
                    <w:r>
                      <w:t>310,109,202.04</w:t>
                    </w:r>
                  </w:p>
                </w:tc>
              </w:tr>
              <w:tr w:rsidR="00C33987" w14:paraId="113D170C" w14:textId="77777777" w:rsidTr="009F6C0F">
                <w:sdt>
                  <w:sdtPr>
                    <w:tag w:val="_PLD_d98d6b8169c447a0bc0b1ae069d60a30"/>
                    <w:id w:val="8628710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46C403" w14:textId="77777777" w:rsidR="00C33987" w:rsidRDefault="00A814ED">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58DAAF15"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87BAC8B" w14:textId="52B60CE7" w:rsidR="00C33987" w:rsidRDefault="00AF4E5E">
                    <w:pPr>
                      <w:jc w:val="right"/>
                    </w:pPr>
                    <w:r>
                      <w:t>207,716,022.20</w:t>
                    </w:r>
                  </w:p>
                </w:tc>
                <w:tc>
                  <w:tcPr>
                    <w:tcW w:w="1333" w:type="pct"/>
                    <w:tcBorders>
                      <w:top w:val="outset" w:sz="6" w:space="0" w:color="auto"/>
                      <w:left w:val="outset" w:sz="6" w:space="0" w:color="auto"/>
                      <w:bottom w:val="outset" w:sz="6" w:space="0" w:color="auto"/>
                      <w:right w:val="outset" w:sz="6" w:space="0" w:color="auto"/>
                    </w:tcBorders>
                  </w:tcPr>
                  <w:p w14:paraId="1B972A43" w14:textId="4B75E875" w:rsidR="00C33987" w:rsidRDefault="00AF4E5E">
                    <w:pPr>
                      <w:jc w:val="right"/>
                    </w:pPr>
                    <w:r>
                      <w:t>5,074,619.14</w:t>
                    </w:r>
                  </w:p>
                </w:tc>
              </w:tr>
              <w:tr w:rsidR="00C33987" w14:paraId="29DBB488" w14:textId="77777777" w:rsidTr="009F6C0F">
                <w:sdt>
                  <w:sdtPr>
                    <w:tag w:val="_PLD_d6387f8c45ce4f8599c26d4b88544573"/>
                    <w:id w:val="17796715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A9DE81" w14:textId="77777777" w:rsidR="00C33987" w:rsidRDefault="00A814ED">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62C9EF1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7E5A19D" w14:textId="3423E6A8" w:rsidR="00C33987" w:rsidRDefault="00E33C52">
                    <w:pPr>
                      <w:jc w:val="right"/>
                    </w:pPr>
                    <w:r>
                      <w:t>2,257,411,689.79</w:t>
                    </w:r>
                  </w:p>
                </w:tc>
                <w:tc>
                  <w:tcPr>
                    <w:tcW w:w="1333" w:type="pct"/>
                    <w:tcBorders>
                      <w:top w:val="outset" w:sz="6" w:space="0" w:color="auto"/>
                      <w:left w:val="outset" w:sz="6" w:space="0" w:color="auto"/>
                      <w:bottom w:val="outset" w:sz="6" w:space="0" w:color="auto"/>
                      <w:right w:val="outset" w:sz="6" w:space="0" w:color="auto"/>
                    </w:tcBorders>
                  </w:tcPr>
                  <w:p w14:paraId="3F75EB96" w14:textId="0563B67C" w:rsidR="00C33987" w:rsidRDefault="00AF4E5E">
                    <w:pPr>
                      <w:jc w:val="right"/>
                    </w:pPr>
                    <w:r>
                      <w:t>2,225,137,256.11</w:t>
                    </w:r>
                  </w:p>
                </w:tc>
              </w:tr>
              <w:tr w:rsidR="00C33987" w14:paraId="408BB9DD" w14:textId="77777777" w:rsidTr="007D55B1">
                <w:sdt>
                  <w:sdtPr>
                    <w:tag w:val="_PLD_e92d79badc1945afbed8782cdacf599f"/>
                    <w:id w:val="-72475738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CA9937B" w14:textId="77777777" w:rsidR="00C33987" w:rsidRDefault="00A814ED">
                        <w:pPr>
                          <w:rPr>
                            <w:color w:val="008000"/>
                          </w:rPr>
                        </w:pPr>
                        <w:r>
                          <w:rPr>
                            <w:rFonts w:hint="eastAsia"/>
                            <w:b/>
                          </w:rPr>
                          <w:t>非流动负债：</w:t>
                        </w:r>
                      </w:p>
                    </w:tc>
                  </w:sdtContent>
                </w:sdt>
              </w:tr>
              <w:tr w:rsidR="00C33987" w14:paraId="1468C485" w14:textId="77777777" w:rsidTr="009F6C0F">
                <w:sdt>
                  <w:sdtPr>
                    <w:tag w:val="_PLD_4515eae7d3ee403aac2fdade1a6ff71a"/>
                    <w:id w:val="7874653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B662794" w14:textId="77777777" w:rsidR="00C33987" w:rsidRDefault="00A814ED">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29093FD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2E3FF17"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FBDEE38" w14:textId="77777777" w:rsidR="00C33987" w:rsidRDefault="00C33987">
                    <w:pPr>
                      <w:jc w:val="right"/>
                    </w:pPr>
                  </w:p>
                </w:tc>
              </w:tr>
              <w:tr w:rsidR="00C33987" w14:paraId="34AA01DD" w14:textId="77777777" w:rsidTr="009F6C0F">
                <w:sdt>
                  <w:sdtPr>
                    <w:tag w:val="_PLD_0b8d7682584443f4bae26e2ed50f8040"/>
                    <w:id w:val="-20372669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47E48E" w14:textId="77777777" w:rsidR="00C33987" w:rsidRDefault="00A814ED">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6B17E4F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EB6C4B9" w14:textId="606CFE07" w:rsidR="00C33987" w:rsidRDefault="00DF3820">
                    <w:pPr>
                      <w:jc w:val="right"/>
                    </w:pPr>
                    <w:r>
                      <w:t>621,299,085.46</w:t>
                    </w:r>
                  </w:p>
                </w:tc>
                <w:tc>
                  <w:tcPr>
                    <w:tcW w:w="1333" w:type="pct"/>
                    <w:tcBorders>
                      <w:top w:val="outset" w:sz="6" w:space="0" w:color="auto"/>
                      <w:left w:val="outset" w:sz="6" w:space="0" w:color="auto"/>
                      <w:bottom w:val="outset" w:sz="6" w:space="0" w:color="auto"/>
                      <w:right w:val="outset" w:sz="6" w:space="0" w:color="auto"/>
                    </w:tcBorders>
                  </w:tcPr>
                  <w:p w14:paraId="14A5B8AA" w14:textId="325C2F9F" w:rsidR="00C33987" w:rsidRDefault="00DF3820">
                    <w:pPr>
                      <w:jc w:val="right"/>
                    </w:pPr>
                    <w:r>
                      <w:t>781,054,803.24</w:t>
                    </w:r>
                  </w:p>
                </w:tc>
              </w:tr>
              <w:tr w:rsidR="00C33987" w14:paraId="0B691AC4" w14:textId="77777777" w:rsidTr="009F6C0F">
                <w:sdt>
                  <w:sdtPr>
                    <w:tag w:val="_PLD_21503c6281dc48d19440b9f16f150ec0"/>
                    <w:id w:val="712478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9164649" w14:textId="77777777" w:rsidR="00C33987" w:rsidRDefault="00A814ED">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669357E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DA01CA6" w14:textId="505A46D5" w:rsidR="00C33987" w:rsidRDefault="00DF3820">
                    <w:pPr>
                      <w:jc w:val="right"/>
                    </w:pPr>
                    <w:r>
                      <w:t>303,964,671.54</w:t>
                    </w:r>
                  </w:p>
                </w:tc>
                <w:tc>
                  <w:tcPr>
                    <w:tcW w:w="1333" w:type="pct"/>
                    <w:tcBorders>
                      <w:top w:val="outset" w:sz="6" w:space="0" w:color="auto"/>
                      <w:left w:val="outset" w:sz="6" w:space="0" w:color="auto"/>
                      <w:bottom w:val="outset" w:sz="6" w:space="0" w:color="auto"/>
                      <w:right w:val="outset" w:sz="6" w:space="0" w:color="auto"/>
                    </w:tcBorders>
                  </w:tcPr>
                  <w:p w14:paraId="4277DD14" w14:textId="77777777" w:rsidR="00C33987" w:rsidRDefault="00C33987">
                    <w:pPr>
                      <w:jc w:val="right"/>
                    </w:pPr>
                  </w:p>
                </w:tc>
              </w:tr>
              <w:tr w:rsidR="00C33987" w14:paraId="74F0BF2B" w14:textId="77777777" w:rsidTr="009F6C0F">
                <w:sdt>
                  <w:sdtPr>
                    <w:tag w:val="_PLD_cfeff2e31a4d4689842e8f9ce5e8b342"/>
                    <w:id w:val="17805280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348427" w14:textId="77777777" w:rsidR="00C33987" w:rsidRDefault="00A814E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2BBEB9C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EEA4A4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D2F9195" w14:textId="77777777" w:rsidR="00C33987" w:rsidRDefault="00C33987">
                    <w:pPr>
                      <w:jc w:val="right"/>
                    </w:pPr>
                  </w:p>
                </w:tc>
              </w:tr>
              <w:tr w:rsidR="00C33987" w14:paraId="64CE2682" w14:textId="77777777" w:rsidTr="009F6C0F">
                <w:sdt>
                  <w:sdtPr>
                    <w:tag w:val="_PLD_36b6cba673904261afdd80fbfbf5d1b4"/>
                    <w:id w:val="11742240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2E2BDBF" w14:textId="77777777" w:rsidR="00C33987" w:rsidRDefault="00A814E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5F961C3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CC5E717"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F3F2728" w14:textId="77777777" w:rsidR="00C33987" w:rsidRDefault="00C33987">
                    <w:pPr>
                      <w:jc w:val="right"/>
                    </w:pPr>
                  </w:p>
                </w:tc>
              </w:tr>
              <w:tr w:rsidR="00C33987" w14:paraId="077C4AF3"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EndPr/>
                    <w:sdtContent>
                      <w:p w14:paraId="53A84887" w14:textId="77777777" w:rsidR="00C33987" w:rsidRDefault="00A814ED">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14:paraId="79F3542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6F1738F" w14:textId="159BC33A" w:rsidR="00C33987" w:rsidRDefault="00DF3820">
                    <w:pPr>
                      <w:jc w:val="right"/>
                    </w:pPr>
                    <w:r>
                      <w:t>4,661,890.52</w:t>
                    </w:r>
                  </w:p>
                </w:tc>
                <w:tc>
                  <w:tcPr>
                    <w:tcW w:w="1333" w:type="pct"/>
                    <w:tcBorders>
                      <w:top w:val="outset" w:sz="6" w:space="0" w:color="auto"/>
                      <w:left w:val="outset" w:sz="6" w:space="0" w:color="auto"/>
                      <w:bottom w:val="outset" w:sz="6" w:space="0" w:color="auto"/>
                      <w:right w:val="outset" w:sz="6" w:space="0" w:color="auto"/>
                    </w:tcBorders>
                  </w:tcPr>
                  <w:p w14:paraId="77EAD863" w14:textId="12D6F1F7" w:rsidR="00C33987" w:rsidRDefault="00DF3820">
                    <w:pPr>
                      <w:jc w:val="right"/>
                    </w:pPr>
                    <w:r>
                      <w:t>5,139,418.04</w:t>
                    </w:r>
                  </w:p>
                </w:tc>
              </w:tr>
              <w:tr w:rsidR="00C33987" w14:paraId="77E4A9D5" w14:textId="77777777" w:rsidTr="009F6C0F">
                <w:sdt>
                  <w:sdtPr>
                    <w:tag w:val="_PLD_e7eb803a0fb248e2b8805e67dbe2336f"/>
                    <w:id w:val="2780670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653FEDB" w14:textId="77777777" w:rsidR="00C33987" w:rsidRDefault="00A814ED">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1F64E25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C4BE1B8" w14:textId="139D4118" w:rsidR="00C33987" w:rsidRDefault="00DF3820">
                    <w:pPr>
                      <w:jc w:val="right"/>
                    </w:pPr>
                    <w:r>
                      <w:t>92,694,548.87</w:t>
                    </w:r>
                  </w:p>
                </w:tc>
                <w:tc>
                  <w:tcPr>
                    <w:tcW w:w="1333" w:type="pct"/>
                    <w:tcBorders>
                      <w:top w:val="outset" w:sz="6" w:space="0" w:color="auto"/>
                      <w:left w:val="outset" w:sz="6" w:space="0" w:color="auto"/>
                      <w:bottom w:val="outset" w:sz="6" w:space="0" w:color="auto"/>
                      <w:right w:val="outset" w:sz="6" w:space="0" w:color="auto"/>
                    </w:tcBorders>
                  </w:tcPr>
                  <w:p w14:paraId="061F3FF1" w14:textId="5B0D45B4" w:rsidR="00C33987" w:rsidRDefault="00DF3820">
                    <w:pPr>
                      <w:jc w:val="right"/>
                    </w:pPr>
                    <w:r>
                      <w:t>92,133,386.72</w:t>
                    </w:r>
                  </w:p>
                </w:tc>
              </w:tr>
              <w:tr w:rsidR="00C33987" w14:paraId="0452D89E" w14:textId="77777777" w:rsidTr="009F6C0F">
                <w:sdt>
                  <w:sdtPr>
                    <w:tag w:val="_PLD_5eafba3923544dfc81be450ef6e000ee"/>
                    <w:id w:val="-12332263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A5453CE" w14:textId="77777777" w:rsidR="00C33987" w:rsidRDefault="00A814ED">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01FD06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F8A5BE7"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9F48304" w14:textId="77777777" w:rsidR="00C33987" w:rsidRDefault="00C33987">
                    <w:pPr>
                      <w:jc w:val="right"/>
                    </w:pPr>
                  </w:p>
                </w:tc>
              </w:tr>
              <w:tr w:rsidR="00C33987" w14:paraId="3F7B1D40" w14:textId="77777777" w:rsidTr="009F6C0F">
                <w:sdt>
                  <w:sdtPr>
                    <w:tag w:val="_PLD_ed2d2511d3684ed0ac593049a3abc203"/>
                    <w:id w:val="12818453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94CE6A8" w14:textId="77777777" w:rsidR="00C33987" w:rsidRDefault="00A814ED">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1639C341"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10450C8"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D9BDD06" w14:textId="77777777" w:rsidR="00C33987" w:rsidRDefault="00C33987">
                    <w:pPr>
                      <w:jc w:val="right"/>
                    </w:pPr>
                  </w:p>
                </w:tc>
              </w:tr>
              <w:tr w:rsidR="00C33987" w14:paraId="2D69F544" w14:textId="77777777" w:rsidTr="009F6C0F">
                <w:sdt>
                  <w:sdtPr>
                    <w:tag w:val="_PLD_ee1b0ee29ae24aa09d29da2690e141a2"/>
                    <w:id w:val="4101271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1DF391" w14:textId="77777777" w:rsidR="00C33987" w:rsidRDefault="00A814ED">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2516014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83BE785" w14:textId="1A253947" w:rsidR="00C33987" w:rsidRDefault="00E33C52">
                    <w:pPr>
                      <w:jc w:val="right"/>
                    </w:pPr>
                    <w:r>
                      <w:t>628,187,658.29</w:t>
                    </w:r>
                  </w:p>
                </w:tc>
                <w:tc>
                  <w:tcPr>
                    <w:tcW w:w="1333" w:type="pct"/>
                    <w:tcBorders>
                      <w:top w:val="outset" w:sz="6" w:space="0" w:color="auto"/>
                      <w:left w:val="outset" w:sz="6" w:space="0" w:color="auto"/>
                      <w:bottom w:val="outset" w:sz="6" w:space="0" w:color="auto"/>
                      <w:right w:val="outset" w:sz="6" w:space="0" w:color="auto"/>
                    </w:tcBorders>
                  </w:tcPr>
                  <w:p w14:paraId="0D2DB448" w14:textId="705E3CB0" w:rsidR="00C33987" w:rsidRDefault="00DF3820">
                    <w:pPr>
                      <w:jc w:val="right"/>
                    </w:pPr>
                    <w:r>
                      <w:t>596,752,492.88</w:t>
                    </w:r>
                  </w:p>
                </w:tc>
              </w:tr>
              <w:tr w:rsidR="00C33987" w14:paraId="40D94978" w14:textId="77777777" w:rsidTr="009F6C0F">
                <w:sdt>
                  <w:sdtPr>
                    <w:tag w:val="_PLD_f6e51ce85b734d1984a9495c17250c42"/>
                    <w:id w:val="4037271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F2F3A4" w14:textId="77777777" w:rsidR="00C33987" w:rsidRDefault="00A814ED">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0779AE6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22548E3" w14:textId="28A5814D" w:rsidR="00C33987" w:rsidRDefault="00DF3820">
                    <w:pPr>
                      <w:jc w:val="right"/>
                    </w:pPr>
                    <w:r>
                      <w:t>5,116,201.99</w:t>
                    </w:r>
                  </w:p>
                </w:tc>
                <w:tc>
                  <w:tcPr>
                    <w:tcW w:w="1333" w:type="pct"/>
                    <w:tcBorders>
                      <w:top w:val="outset" w:sz="6" w:space="0" w:color="auto"/>
                      <w:left w:val="outset" w:sz="6" w:space="0" w:color="auto"/>
                      <w:bottom w:val="outset" w:sz="6" w:space="0" w:color="auto"/>
                      <w:right w:val="outset" w:sz="6" w:space="0" w:color="auto"/>
                    </w:tcBorders>
                  </w:tcPr>
                  <w:p w14:paraId="4B6A1CA2" w14:textId="6A4B2458" w:rsidR="00C33987" w:rsidRDefault="00DF3820">
                    <w:pPr>
                      <w:jc w:val="right"/>
                    </w:pPr>
                    <w:r>
                      <w:t>5,909,100.60</w:t>
                    </w:r>
                  </w:p>
                </w:tc>
              </w:tr>
              <w:tr w:rsidR="00C33987" w14:paraId="3F8787AC" w14:textId="77777777" w:rsidTr="009F6C0F">
                <w:sdt>
                  <w:sdtPr>
                    <w:tag w:val="_PLD_4811ce5907e64a868d871af763ddc347"/>
                    <w:id w:val="-993388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AE45988" w14:textId="77777777" w:rsidR="00C33987" w:rsidRDefault="00A814ED">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554BA78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2678A7D"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938B513" w14:textId="77777777" w:rsidR="00C33987" w:rsidRDefault="00C33987">
                    <w:pPr>
                      <w:jc w:val="right"/>
                    </w:pPr>
                  </w:p>
                </w:tc>
              </w:tr>
              <w:tr w:rsidR="00C33987" w14:paraId="4A272904" w14:textId="77777777" w:rsidTr="009F6C0F">
                <w:sdt>
                  <w:sdtPr>
                    <w:tag w:val="_PLD_9a037ee272c84e11aebdce23c3e2fab7"/>
                    <w:id w:val="18768110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6CAF4B" w14:textId="77777777" w:rsidR="00C33987" w:rsidRDefault="00A814ED">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5D8DB9F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1244440" w14:textId="288DCA33" w:rsidR="00C33987" w:rsidRDefault="00733CAC">
                    <w:pPr>
                      <w:jc w:val="right"/>
                    </w:pPr>
                    <w:r>
                      <w:t>1,6</w:t>
                    </w:r>
                    <w:r w:rsidR="002024BC">
                      <w:t>5</w:t>
                    </w:r>
                    <w:r>
                      <w:t>5,</w:t>
                    </w:r>
                    <w:r w:rsidR="001D2C1D">
                      <w:t>924</w:t>
                    </w:r>
                    <w:r>
                      <w:t>,</w:t>
                    </w:r>
                    <w:r w:rsidR="001D2C1D">
                      <w:t>056</w:t>
                    </w:r>
                    <w:r>
                      <w:t>.</w:t>
                    </w:r>
                    <w:r w:rsidR="001D2C1D">
                      <w:t>6</w:t>
                    </w:r>
                    <w:r>
                      <w:t>7</w:t>
                    </w:r>
                  </w:p>
                </w:tc>
                <w:tc>
                  <w:tcPr>
                    <w:tcW w:w="1333" w:type="pct"/>
                    <w:tcBorders>
                      <w:top w:val="outset" w:sz="6" w:space="0" w:color="auto"/>
                      <w:left w:val="outset" w:sz="6" w:space="0" w:color="auto"/>
                      <w:bottom w:val="outset" w:sz="6" w:space="0" w:color="auto"/>
                      <w:right w:val="outset" w:sz="6" w:space="0" w:color="auto"/>
                    </w:tcBorders>
                  </w:tcPr>
                  <w:p w14:paraId="075B06F9" w14:textId="7C7B3378" w:rsidR="00C33987" w:rsidRDefault="00733CAC">
                    <w:pPr>
                      <w:jc w:val="right"/>
                    </w:pPr>
                    <w:r>
                      <w:t>1,480,989,201.48</w:t>
                    </w:r>
                  </w:p>
                </w:tc>
              </w:tr>
              <w:tr w:rsidR="00C33987" w14:paraId="44399966" w14:textId="77777777" w:rsidTr="009F6C0F">
                <w:sdt>
                  <w:sdtPr>
                    <w:tag w:val="_PLD_233108162bf84d59baba5ef73da9dcd0"/>
                    <w:id w:val="-1314834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B5D5EE2" w14:textId="77777777" w:rsidR="00C33987" w:rsidRDefault="00A814ED">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280DFB8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B77A524" w14:textId="7F5F0CCE" w:rsidR="00C33987" w:rsidRDefault="00733CAC">
                    <w:pPr>
                      <w:jc w:val="right"/>
                    </w:pPr>
                    <w:r>
                      <w:t>3,913,335,746.46</w:t>
                    </w:r>
                  </w:p>
                </w:tc>
                <w:tc>
                  <w:tcPr>
                    <w:tcW w:w="1333" w:type="pct"/>
                    <w:tcBorders>
                      <w:top w:val="outset" w:sz="6" w:space="0" w:color="auto"/>
                      <w:left w:val="outset" w:sz="6" w:space="0" w:color="auto"/>
                      <w:bottom w:val="outset" w:sz="6" w:space="0" w:color="auto"/>
                      <w:right w:val="outset" w:sz="6" w:space="0" w:color="auto"/>
                    </w:tcBorders>
                  </w:tcPr>
                  <w:p w14:paraId="78071EE8" w14:textId="1D726D85" w:rsidR="00C33987" w:rsidRDefault="00733CAC" w:rsidP="006A737A">
                    <w:pPr>
                      <w:ind w:right="210"/>
                      <w:jc w:val="right"/>
                    </w:pPr>
                    <w:r>
                      <w:t>3,706,126,457.59</w:t>
                    </w:r>
                  </w:p>
                </w:tc>
              </w:tr>
              <w:tr w:rsidR="00C33987" w14:paraId="61C98508" w14:textId="77777777" w:rsidTr="007D55B1">
                <w:sdt>
                  <w:sdtPr>
                    <w:tag w:val="_PLD_4fe68479676b4c8c840de2211f0c67b8"/>
                    <w:id w:val="214469547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0BEC647" w14:textId="77777777" w:rsidR="00C33987" w:rsidRDefault="00A814ED">
                        <w:pPr>
                          <w:rPr>
                            <w:color w:val="008000"/>
                          </w:rPr>
                        </w:pPr>
                        <w:r>
                          <w:rPr>
                            <w:rFonts w:hint="eastAsia"/>
                            <w:b/>
                          </w:rPr>
                          <w:t>所有者权益（或股东权益）：</w:t>
                        </w:r>
                      </w:p>
                    </w:tc>
                  </w:sdtContent>
                </w:sdt>
              </w:tr>
              <w:tr w:rsidR="00C33987" w14:paraId="06A7DA02" w14:textId="77777777" w:rsidTr="009F6C0F">
                <w:sdt>
                  <w:sdtPr>
                    <w:tag w:val="_PLD_b456a8ee715b430f8ed57755440db66b"/>
                    <w:id w:val="-16552142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016BD6" w14:textId="77777777" w:rsidR="00C33987" w:rsidRDefault="00A814ED">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5092A1B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453EE49" w14:textId="49E04296" w:rsidR="00C33987" w:rsidRDefault="00733CAC">
                    <w:pPr>
                      <w:jc w:val="right"/>
                    </w:pPr>
                    <w:r>
                      <w:t>352,995,758.00</w:t>
                    </w:r>
                  </w:p>
                </w:tc>
                <w:tc>
                  <w:tcPr>
                    <w:tcW w:w="1333" w:type="pct"/>
                    <w:tcBorders>
                      <w:top w:val="outset" w:sz="6" w:space="0" w:color="auto"/>
                      <w:left w:val="outset" w:sz="6" w:space="0" w:color="auto"/>
                      <w:bottom w:val="outset" w:sz="6" w:space="0" w:color="auto"/>
                      <w:right w:val="outset" w:sz="6" w:space="0" w:color="auto"/>
                    </w:tcBorders>
                  </w:tcPr>
                  <w:p w14:paraId="42E92E73" w14:textId="3B6741F8" w:rsidR="00C33987" w:rsidRDefault="00733CAC" w:rsidP="006A737A">
                    <w:pPr>
                      <w:ind w:right="210"/>
                      <w:jc w:val="right"/>
                    </w:pPr>
                    <w:r>
                      <w:t>352,995,758.00</w:t>
                    </w:r>
                  </w:p>
                </w:tc>
              </w:tr>
              <w:tr w:rsidR="00C33987" w14:paraId="7E981634" w14:textId="77777777" w:rsidTr="009F6C0F">
                <w:sdt>
                  <w:sdtPr>
                    <w:tag w:val="_PLD_f03411a9f0b84565a295b92424cbb955"/>
                    <w:id w:val="4715684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63253D" w14:textId="77777777" w:rsidR="00C33987" w:rsidRDefault="00A814ED">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26987CF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2FDCCB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DA28369" w14:textId="77777777" w:rsidR="00C33987" w:rsidRDefault="00C33987">
                    <w:pPr>
                      <w:jc w:val="right"/>
                    </w:pPr>
                  </w:p>
                </w:tc>
              </w:tr>
              <w:tr w:rsidR="00C33987" w14:paraId="6DB7D726" w14:textId="77777777" w:rsidTr="009F6C0F">
                <w:sdt>
                  <w:sdtPr>
                    <w:tag w:val="_PLD_c9ec7a87a13f488c86dc6eef623b59eb"/>
                    <w:id w:val="1249800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98B889" w14:textId="77777777" w:rsidR="00C33987" w:rsidRDefault="00A814E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1CEC2C2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B657EA0"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FB78009" w14:textId="77777777" w:rsidR="00C33987" w:rsidRDefault="00C33987">
                    <w:pPr>
                      <w:jc w:val="right"/>
                    </w:pPr>
                  </w:p>
                </w:tc>
              </w:tr>
              <w:tr w:rsidR="00C33987" w14:paraId="3C731BDF" w14:textId="77777777" w:rsidTr="009F6C0F">
                <w:sdt>
                  <w:sdtPr>
                    <w:tag w:val="_PLD_cb955a4562374c1795f3fa8ff4b3341b"/>
                    <w:id w:val="-13610519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C5ACA3" w14:textId="77777777" w:rsidR="00C33987" w:rsidRDefault="00A814E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7A7CCF5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12B2C8D"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058DF16" w14:textId="77777777" w:rsidR="00C33987" w:rsidRDefault="00C33987">
                    <w:pPr>
                      <w:jc w:val="right"/>
                    </w:pPr>
                  </w:p>
                </w:tc>
              </w:tr>
              <w:tr w:rsidR="00C33987" w14:paraId="4EA2D740" w14:textId="77777777" w:rsidTr="009F6C0F">
                <w:sdt>
                  <w:sdtPr>
                    <w:tag w:val="_PLD_e6837305adaf4d9aba334aa74c5bef79"/>
                    <w:id w:val="-432226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700FB6D" w14:textId="77777777" w:rsidR="00C33987" w:rsidRDefault="00A814ED">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6BBA4E0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5503CAE" w14:textId="035A99E5" w:rsidR="00C33987" w:rsidRDefault="00733CAC" w:rsidP="006A737A">
                    <w:pPr>
                      <w:jc w:val="right"/>
                    </w:pPr>
                    <w:r>
                      <w:t>1,152,428,252.39</w:t>
                    </w:r>
                  </w:p>
                </w:tc>
                <w:tc>
                  <w:tcPr>
                    <w:tcW w:w="1333" w:type="pct"/>
                    <w:tcBorders>
                      <w:top w:val="outset" w:sz="6" w:space="0" w:color="auto"/>
                      <w:left w:val="outset" w:sz="6" w:space="0" w:color="auto"/>
                      <w:bottom w:val="outset" w:sz="6" w:space="0" w:color="auto"/>
                      <w:right w:val="outset" w:sz="6" w:space="0" w:color="auto"/>
                    </w:tcBorders>
                  </w:tcPr>
                  <w:p w14:paraId="5234CCD5" w14:textId="45CE8EA7" w:rsidR="00C33987" w:rsidRDefault="00733CAC" w:rsidP="006A737A">
                    <w:pPr>
                      <w:ind w:right="210"/>
                      <w:jc w:val="right"/>
                    </w:pPr>
                    <w:r>
                      <w:t>1,152,428,252.39</w:t>
                    </w:r>
                  </w:p>
                </w:tc>
              </w:tr>
              <w:tr w:rsidR="00C33987" w14:paraId="767AD34A" w14:textId="77777777" w:rsidTr="009F6C0F">
                <w:sdt>
                  <w:sdtPr>
                    <w:tag w:val="_PLD_a0bc7febf8c447638471a1616647725d"/>
                    <w:id w:val="1602763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828A437" w14:textId="77777777" w:rsidR="00C33987" w:rsidRDefault="00A814ED">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2A30B66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9D1B6BA"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D5BD156" w14:textId="77777777" w:rsidR="00C33987" w:rsidRDefault="00C33987">
                    <w:pPr>
                      <w:jc w:val="right"/>
                    </w:pPr>
                  </w:p>
                </w:tc>
              </w:tr>
              <w:tr w:rsidR="00C33987" w14:paraId="26B9BC90" w14:textId="77777777" w:rsidTr="009F6C0F">
                <w:sdt>
                  <w:sdtPr>
                    <w:tag w:val="_PLD_ed778b8c2aaa425cb45af63fe0d20a4d"/>
                    <w:id w:val="-11950705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08B23F" w14:textId="77777777" w:rsidR="00C33987" w:rsidRDefault="00A814ED">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25AAF82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AFF8F4B" w14:textId="1375B1E1" w:rsidR="00C33987" w:rsidRDefault="00733CAC" w:rsidP="006A737A">
                    <w:pPr>
                      <w:jc w:val="right"/>
                    </w:pPr>
                    <w:r w:rsidRPr="00733CAC">
                      <w:rPr>
                        <w:rFonts w:hint="eastAsia"/>
                      </w:rPr>
                      <w:t>-8,743,924.57</w:t>
                    </w:r>
                  </w:p>
                </w:tc>
                <w:tc>
                  <w:tcPr>
                    <w:tcW w:w="1333" w:type="pct"/>
                    <w:tcBorders>
                      <w:top w:val="outset" w:sz="6" w:space="0" w:color="auto"/>
                      <w:left w:val="outset" w:sz="6" w:space="0" w:color="auto"/>
                      <w:bottom w:val="outset" w:sz="6" w:space="0" w:color="auto"/>
                      <w:right w:val="outset" w:sz="6" w:space="0" w:color="auto"/>
                    </w:tcBorders>
                  </w:tcPr>
                  <w:p w14:paraId="29290BE3" w14:textId="25116897" w:rsidR="00C33987" w:rsidRPr="00733CAC" w:rsidRDefault="00733CAC" w:rsidP="006A737A">
                    <w:pPr>
                      <w:ind w:right="200"/>
                      <w:jc w:val="right"/>
                      <w:rPr>
                        <w:color w:val="000000"/>
                        <w:sz w:val="18"/>
                        <w:szCs w:val="18"/>
                      </w:rPr>
                    </w:pPr>
                    <w:r w:rsidRPr="00733CAC">
                      <w:rPr>
                        <w:rFonts w:hint="eastAsia"/>
                        <w:color w:val="000000"/>
                        <w:sz w:val="20"/>
                        <w:szCs w:val="20"/>
                      </w:rPr>
                      <w:t xml:space="preserve"> -8,743,924.57</w:t>
                    </w:r>
                  </w:p>
                </w:tc>
              </w:tr>
              <w:tr w:rsidR="00C33987" w14:paraId="5866E81A" w14:textId="77777777" w:rsidTr="009F6C0F">
                <w:sdt>
                  <w:sdtPr>
                    <w:tag w:val="_PLD_88ef3a1b7ae6448183de3fe2b91f7cd5"/>
                    <w:id w:val="-3953589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E83A386" w14:textId="77777777" w:rsidR="00C33987" w:rsidRDefault="00A814ED">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5B2522E5"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AB89584"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64CB920" w14:textId="77777777" w:rsidR="00C33987" w:rsidRDefault="00C33987">
                    <w:pPr>
                      <w:jc w:val="right"/>
                    </w:pPr>
                  </w:p>
                </w:tc>
              </w:tr>
              <w:tr w:rsidR="00C33987" w14:paraId="57DF9409" w14:textId="77777777" w:rsidTr="009F6C0F">
                <w:sdt>
                  <w:sdtPr>
                    <w:tag w:val="_PLD_9f1157091e4b41f7b980273a3e11b2e5"/>
                    <w:id w:val="15449386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E3015D" w14:textId="77777777" w:rsidR="00C33987" w:rsidRDefault="00A814ED">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65B8376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7327CE7" w14:textId="2AF49B37" w:rsidR="00C33987" w:rsidRDefault="002F3126">
                    <w:pPr>
                      <w:jc w:val="right"/>
                    </w:pPr>
                    <w:r>
                      <w:t>101,467,553.38</w:t>
                    </w:r>
                  </w:p>
                </w:tc>
                <w:tc>
                  <w:tcPr>
                    <w:tcW w:w="1333" w:type="pct"/>
                    <w:tcBorders>
                      <w:top w:val="outset" w:sz="6" w:space="0" w:color="auto"/>
                      <w:left w:val="outset" w:sz="6" w:space="0" w:color="auto"/>
                      <w:bottom w:val="outset" w:sz="6" w:space="0" w:color="auto"/>
                      <w:right w:val="outset" w:sz="6" w:space="0" w:color="auto"/>
                    </w:tcBorders>
                  </w:tcPr>
                  <w:p w14:paraId="16EE87E2" w14:textId="04F34F4C" w:rsidR="00C33987" w:rsidRDefault="002F3126" w:rsidP="006A737A">
                    <w:pPr>
                      <w:ind w:right="210"/>
                      <w:jc w:val="right"/>
                    </w:pPr>
                    <w:r>
                      <w:t>101,467,553.38</w:t>
                    </w:r>
                  </w:p>
                </w:tc>
              </w:tr>
              <w:tr w:rsidR="00C33987" w14:paraId="316ACEB0" w14:textId="77777777" w:rsidTr="009F6C0F">
                <w:sdt>
                  <w:sdtPr>
                    <w:tag w:val="_PLD_c223f5905b0e4651a5a022690a7a5a1c"/>
                    <w:id w:val="-15069722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73EFA2E" w14:textId="77777777" w:rsidR="00C33987" w:rsidRDefault="00A814ED">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14:paraId="0610998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5DF3360"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EC2C776" w14:textId="77777777" w:rsidR="00C33987" w:rsidRDefault="00C33987">
                    <w:pPr>
                      <w:jc w:val="right"/>
                    </w:pPr>
                  </w:p>
                </w:tc>
              </w:tr>
              <w:tr w:rsidR="00C33987" w14:paraId="77FD5CD6" w14:textId="77777777" w:rsidTr="009F6C0F">
                <w:sdt>
                  <w:sdtPr>
                    <w:tag w:val="_PLD_c329719465d9412cab74b5424ac30bd4"/>
                    <w:id w:val="-7679245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880117" w14:textId="77777777" w:rsidR="00C33987" w:rsidRDefault="00A814ED">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219EB051"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FDEC88C" w14:textId="0535C093" w:rsidR="00C33987" w:rsidRDefault="002F3126">
                    <w:pPr>
                      <w:jc w:val="right"/>
                    </w:pPr>
                    <w:r>
                      <w:t>512,269,418.04</w:t>
                    </w:r>
                  </w:p>
                </w:tc>
                <w:tc>
                  <w:tcPr>
                    <w:tcW w:w="1333" w:type="pct"/>
                    <w:tcBorders>
                      <w:top w:val="outset" w:sz="6" w:space="0" w:color="auto"/>
                      <w:left w:val="outset" w:sz="6" w:space="0" w:color="auto"/>
                      <w:bottom w:val="outset" w:sz="6" w:space="0" w:color="auto"/>
                      <w:right w:val="outset" w:sz="6" w:space="0" w:color="auto"/>
                    </w:tcBorders>
                  </w:tcPr>
                  <w:p w14:paraId="00C09AC0" w14:textId="1355D630" w:rsidR="00C33987" w:rsidRDefault="002F3126" w:rsidP="006A737A">
                    <w:pPr>
                      <w:ind w:right="210"/>
                      <w:jc w:val="right"/>
                    </w:pPr>
                    <w:r>
                      <w:t>483,100,963.35</w:t>
                    </w:r>
                  </w:p>
                </w:tc>
              </w:tr>
              <w:tr w:rsidR="00C33987" w14:paraId="5858E2E3" w14:textId="77777777" w:rsidTr="009F6C0F">
                <w:sdt>
                  <w:sdtPr>
                    <w:tag w:val="_PLD_09fcb4ca82f14307ab214d34a90b9ef2"/>
                    <w:id w:val="-8908077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DF7A93" w14:textId="77777777" w:rsidR="00C33987" w:rsidRDefault="00A814ED">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116E2FF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B3228E3" w14:textId="7A297016" w:rsidR="00C33987" w:rsidRDefault="002F3126">
                    <w:pPr>
                      <w:jc w:val="right"/>
                    </w:pPr>
                    <w:r>
                      <w:t>2,110,417,057.24</w:t>
                    </w:r>
                  </w:p>
                </w:tc>
                <w:tc>
                  <w:tcPr>
                    <w:tcW w:w="1333" w:type="pct"/>
                    <w:tcBorders>
                      <w:top w:val="outset" w:sz="6" w:space="0" w:color="auto"/>
                      <w:left w:val="outset" w:sz="6" w:space="0" w:color="auto"/>
                      <w:bottom w:val="outset" w:sz="6" w:space="0" w:color="auto"/>
                      <w:right w:val="outset" w:sz="6" w:space="0" w:color="auto"/>
                    </w:tcBorders>
                  </w:tcPr>
                  <w:p w14:paraId="5E575B5D" w14:textId="5F06B0EC" w:rsidR="00C33987" w:rsidRDefault="002F3126" w:rsidP="006A737A">
                    <w:pPr>
                      <w:ind w:right="210"/>
                      <w:jc w:val="right"/>
                    </w:pPr>
                    <w:r>
                      <w:t>2,081,248,602.55</w:t>
                    </w:r>
                  </w:p>
                </w:tc>
              </w:tr>
              <w:tr w:rsidR="00C33987" w14:paraId="022BCF51" w14:textId="77777777" w:rsidTr="009F6C0F">
                <w:sdt>
                  <w:sdtPr>
                    <w:tag w:val="_PLD_ba9844f67b5f427c8b672b584512bc30"/>
                    <w:id w:val="-13069297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051214" w14:textId="77777777" w:rsidR="00C33987" w:rsidRDefault="00A814ED">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14:paraId="0E936D8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8DD6281" w14:textId="22BDEE09" w:rsidR="00C33987" w:rsidRDefault="002F3126">
                    <w:pPr>
                      <w:jc w:val="right"/>
                    </w:pPr>
                    <w:r>
                      <w:t>627,595,098.28</w:t>
                    </w:r>
                  </w:p>
                </w:tc>
                <w:tc>
                  <w:tcPr>
                    <w:tcW w:w="1333" w:type="pct"/>
                    <w:tcBorders>
                      <w:top w:val="outset" w:sz="6" w:space="0" w:color="auto"/>
                      <w:left w:val="outset" w:sz="6" w:space="0" w:color="auto"/>
                      <w:bottom w:val="outset" w:sz="6" w:space="0" w:color="auto"/>
                      <w:right w:val="outset" w:sz="6" w:space="0" w:color="auto"/>
                    </w:tcBorders>
                  </w:tcPr>
                  <w:p w14:paraId="7018CADF" w14:textId="1EBE4480" w:rsidR="00C33987" w:rsidRDefault="002F3126" w:rsidP="006A737A">
                    <w:pPr>
                      <w:ind w:right="210"/>
                      <w:jc w:val="right"/>
                    </w:pPr>
                    <w:r>
                      <w:t>595,472,270.17</w:t>
                    </w:r>
                  </w:p>
                </w:tc>
              </w:tr>
              <w:tr w:rsidR="00C33987" w14:paraId="2D407A1B" w14:textId="77777777" w:rsidTr="009F6C0F">
                <w:sdt>
                  <w:sdtPr>
                    <w:tag w:val="_PLD_49d0693ecf324c179ed30b3065d9fd15"/>
                    <w:id w:val="-1592378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BD051B" w14:textId="77777777" w:rsidR="00C33987" w:rsidRDefault="00A814ED">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1F79BCD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C4F7C3F" w14:textId="6B61946D" w:rsidR="00C33987" w:rsidRDefault="002F3126">
                    <w:pPr>
                      <w:jc w:val="right"/>
                    </w:pPr>
                    <w:r>
                      <w:t>2,738,012,155.52</w:t>
                    </w:r>
                  </w:p>
                </w:tc>
                <w:tc>
                  <w:tcPr>
                    <w:tcW w:w="1333" w:type="pct"/>
                    <w:tcBorders>
                      <w:top w:val="outset" w:sz="6" w:space="0" w:color="auto"/>
                      <w:left w:val="outset" w:sz="6" w:space="0" w:color="auto"/>
                      <w:bottom w:val="outset" w:sz="6" w:space="0" w:color="auto"/>
                      <w:right w:val="outset" w:sz="6" w:space="0" w:color="auto"/>
                    </w:tcBorders>
                  </w:tcPr>
                  <w:p w14:paraId="305E506F" w14:textId="04569229" w:rsidR="00C33987" w:rsidRDefault="002F3126" w:rsidP="006A737A">
                    <w:pPr>
                      <w:ind w:right="210"/>
                      <w:jc w:val="right"/>
                    </w:pPr>
                    <w:r>
                      <w:t>2,676,720,872.72</w:t>
                    </w:r>
                  </w:p>
                </w:tc>
              </w:tr>
              <w:tr w:rsidR="00C33987" w14:paraId="6F53936F" w14:textId="77777777" w:rsidTr="009F6C0F">
                <w:sdt>
                  <w:sdtPr>
                    <w:tag w:val="_PLD_def9f9081ac845ec93bbb1e70817d650"/>
                    <w:id w:val="17813700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99381A" w14:textId="77777777" w:rsidR="00C33987" w:rsidRDefault="00A814ED">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1A09EC3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9B7478F" w14:textId="19880C8A" w:rsidR="00C33987" w:rsidRDefault="002F3126">
                    <w:pPr>
                      <w:jc w:val="right"/>
                    </w:pPr>
                    <w:r>
                      <w:t>6,651,347,901.98</w:t>
                    </w:r>
                  </w:p>
                </w:tc>
                <w:tc>
                  <w:tcPr>
                    <w:tcW w:w="1333" w:type="pct"/>
                    <w:tcBorders>
                      <w:top w:val="outset" w:sz="6" w:space="0" w:color="auto"/>
                      <w:left w:val="outset" w:sz="6" w:space="0" w:color="auto"/>
                      <w:bottom w:val="outset" w:sz="6" w:space="0" w:color="auto"/>
                      <w:right w:val="outset" w:sz="6" w:space="0" w:color="auto"/>
                    </w:tcBorders>
                  </w:tcPr>
                  <w:p w14:paraId="5740E30F" w14:textId="0831D017" w:rsidR="00C33987" w:rsidRDefault="002F3126" w:rsidP="006A737A">
                    <w:pPr>
                      <w:ind w:right="210"/>
                      <w:jc w:val="right"/>
                    </w:pPr>
                    <w:r>
                      <w:t>6,382,847,330.31</w:t>
                    </w:r>
                  </w:p>
                </w:tc>
              </w:tr>
            </w:tbl>
            <w:p w14:paraId="744BF31F" w14:textId="77777777" w:rsidR="00C33987" w:rsidRDefault="00C33987"/>
            <w:p w14:paraId="20BAD863" w14:textId="590E5716" w:rsidR="00C33987" w:rsidRDefault="00A814ED">
              <w:pPr>
                <w:ind w:rightChars="-73" w:right="-153"/>
                <w:rPr>
                  <w:color w:val="008000"/>
                  <w:u w:val="single"/>
                </w:rPr>
              </w:pPr>
              <w:r>
                <w:t>公司负责人</w:t>
              </w:r>
              <w:r>
                <w:rPr>
                  <w:rFonts w:hint="eastAsia"/>
                </w:rPr>
                <w:t>：</w:t>
              </w:r>
              <w:sdt>
                <w:sdtPr>
                  <w:rPr>
                    <w:rFonts w:hint="eastAsia"/>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p w14:paraId="3B0C05A3" w14:textId="77777777" w:rsidR="00C33987" w:rsidRDefault="00096D1F">
              <w:pPr>
                <w:ind w:rightChars="-73" w:right="-153"/>
                <w:rPr>
                  <w:b/>
                  <w:bCs w:val="0"/>
                  <w:color w:val="008000"/>
                  <w:u w:val="single"/>
                </w:rPr>
              </w:pPr>
            </w:p>
          </w:sdtContent>
        </w:sdt>
        <w:p w14:paraId="5741167B" w14:textId="77777777" w:rsidR="00C33987" w:rsidRDefault="00C33987">
          <w:pPr>
            <w:snapToGrid w:val="0"/>
            <w:spacing w:line="240" w:lineRule="atLeast"/>
            <w:ind w:rightChars="-759" w:right="-1594"/>
          </w:pPr>
        </w:p>
        <w:sdt>
          <w:sdtPr>
            <w:rPr>
              <w:rFonts w:ascii="宋体" w:hAnsi="宋体" w:cs="宋体" w:hint="eastAsia"/>
              <w:b w:val="0"/>
              <w:bCs/>
              <w:kern w:val="0"/>
              <w:szCs w:val="24"/>
            </w:rPr>
            <w:tag w:val="_GBC_af8c8d1094d041008b00be724891aff3"/>
            <w:id w:val="-14920311"/>
            <w:lock w:val="sdtLocked"/>
            <w:placeholder>
              <w:docPart w:val="GBC22222222222222222222222222222"/>
            </w:placeholder>
          </w:sdtPr>
          <w:sdtEndPr>
            <w:rPr>
              <w:szCs w:val="21"/>
            </w:rPr>
          </w:sdtEndPr>
          <w:sdtContent>
            <w:p w14:paraId="77084578" w14:textId="77777777" w:rsidR="00C33987" w:rsidRDefault="00A814ED">
              <w:pPr>
                <w:pStyle w:val="3"/>
                <w:jc w:val="center"/>
                <w:rPr>
                  <w:rFonts w:ascii="宋体" w:hAnsi="宋体"/>
                </w:rPr>
              </w:pPr>
              <w:r>
                <w:rPr>
                  <w:rFonts w:ascii="宋体" w:hAnsi="宋体" w:hint="eastAsia"/>
                </w:rPr>
                <w:t>母公司</w:t>
              </w:r>
              <w:r>
                <w:rPr>
                  <w:rFonts w:ascii="宋体" w:hAnsi="宋体"/>
                </w:rPr>
                <w:t>资产负债表</w:t>
              </w:r>
            </w:p>
            <w:p w14:paraId="135E162A" w14:textId="77777777" w:rsidR="00C33987" w:rsidRDefault="00A814ED">
              <w:pPr>
                <w:snapToGrid w:val="0"/>
                <w:spacing w:line="240" w:lineRule="atLeast"/>
                <w:jc w:val="center"/>
                <w:rPr>
                  <w:b/>
                </w:rPr>
              </w:pPr>
              <w:r>
                <w:t>2022年6月30日</w:t>
              </w:r>
            </w:p>
            <w:p w14:paraId="1B850F9E" w14:textId="031D77CA" w:rsidR="00C33987" w:rsidRDefault="00A814ED">
              <w:r>
                <w:t>编制单位：</w:t>
              </w:r>
              <w:sdt>
                <w:sdt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536599">
                    <w:t>钱江水利开发股份有限公司</w:t>
                  </w:r>
                </w:sdtContent>
              </w:sdt>
              <w:r>
                <w:t> </w:t>
              </w:r>
            </w:p>
            <w:p w14:paraId="5AB4E961" w14:textId="77777777" w:rsidR="00C33987" w:rsidRDefault="00A814ED">
              <w:pPr>
                <w:jc w:val="right"/>
              </w:pPr>
              <w:r>
                <w:t>单位：</w:t>
              </w:r>
              <w:sdt>
                <w:sdt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C33987" w14:paraId="2F419D88" w14:textId="77777777" w:rsidTr="00CA10B1">
                <w:bookmarkStart w:id="86" w:name="_Hlk105686791" w:displacedByCustomXml="next"/>
                <w:sdt>
                  <w:sdtPr>
                    <w:tag w:val="_PLD_7b231a79acb54050b640bf23dd34ab8c"/>
                    <w:id w:val="20915014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6A04EE" w14:textId="77777777" w:rsidR="00C33987" w:rsidRDefault="00A814ED">
                        <w:pPr>
                          <w:jc w:val="center"/>
                          <w:rPr>
                            <w:b/>
                          </w:rPr>
                        </w:pPr>
                        <w:r>
                          <w:rPr>
                            <w:b/>
                          </w:rPr>
                          <w:t>项目</w:t>
                        </w:r>
                      </w:p>
                    </w:tc>
                  </w:sdtContent>
                </w:sdt>
                <w:sdt>
                  <w:sdtPr>
                    <w:tag w:val="_PLD_5e370aa08a144a709185abd9b2f11c20"/>
                    <w:id w:val="-364983878"/>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234BFE5F" w14:textId="77777777" w:rsidR="00C33987" w:rsidRDefault="00A814ED">
                        <w:pPr>
                          <w:jc w:val="center"/>
                          <w:rPr>
                            <w:b/>
                          </w:rPr>
                        </w:pPr>
                        <w:r>
                          <w:rPr>
                            <w:rFonts w:hint="eastAsia"/>
                            <w:b/>
                          </w:rPr>
                          <w:t>附注</w:t>
                        </w:r>
                      </w:p>
                    </w:tc>
                  </w:sdtContent>
                </w:sdt>
                <w:sdt>
                  <w:sdtPr>
                    <w:tag w:val="_PLD_0aa0a7a0cd4c45afa7cfb1bcfbba36c3"/>
                    <w:id w:val="112712302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356A492C" w14:textId="77777777" w:rsidR="00C33987" w:rsidRDefault="00A814ED">
                        <w:pPr>
                          <w:jc w:val="center"/>
                          <w:rPr>
                            <w:b/>
                          </w:rPr>
                        </w:pPr>
                        <w:r>
                          <w:rPr>
                            <w:rFonts w:hint="eastAsia"/>
                            <w:b/>
                          </w:rPr>
                          <w:t>期末余额</w:t>
                        </w:r>
                      </w:p>
                    </w:tc>
                  </w:sdtContent>
                </w:sdt>
                <w:sdt>
                  <w:sdtPr>
                    <w:tag w:val="_PLD_e986dda0dbc74346a9296e5a4646b696"/>
                    <w:id w:val="-1922162880"/>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4985DB79" w14:textId="77777777" w:rsidR="00C33987" w:rsidRDefault="00A814ED">
                        <w:pPr>
                          <w:jc w:val="center"/>
                          <w:rPr>
                            <w:b/>
                          </w:rPr>
                        </w:pPr>
                        <w:r>
                          <w:rPr>
                            <w:rFonts w:hint="eastAsia"/>
                            <w:b/>
                          </w:rPr>
                          <w:t>期初余额</w:t>
                        </w:r>
                      </w:p>
                    </w:tc>
                  </w:sdtContent>
                </w:sdt>
              </w:tr>
              <w:tr w:rsidR="00C33987" w14:paraId="0EBA8BB7" w14:textId="77777777" w:rsidTr="007D55B1">
                <w:sdt>
                  <w:sdtPr>
                    <w:tag w:val="_PLD_64ae72669eea4837a1a220d585585bdf"/>
                    <w:id w:val="9032619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3452574" w14:textId="77777777" w:rsidR="00C33987" w:rsidRDefault="00A814ED">
                        <w:pPr>
                          <w:rPr>
                            <w:b/>
                            <w:color w:val="FF00FF"/>
                          </w:rPr>
                        </w:pPr>
                        <w:r>
                          <w:rPr>
                            <w:rFonts w:hint="eastAsia"/>
                            <w:b/>
                          </w:rPr>
                          <w:t>流动资产：</w:t>
                        </w:r>
                      </w:p>
                    </w:tc>
                  </w:sdtContent>
                </w:sdt>
              </w:tr>
              <w:tr w:rsidR="00C33987" w14:paraId="47FB7109" w14:textId="77777777" w:rsidTr="00CA10B1">
                <w:sdt>
                  <w:sdtPr>
                    <w:tag w:val="_PLD_9b78743cdab64576b5cd6da9a3a930fa"/>
                    <w:id w:val="-18510158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8EA448" w14:textId="77777777" w:rsidR="00C33987" w:rsidRDefault="00A814ED">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6C411C7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8EF12C6" w14:textId="7A08C7BC" w:rsidR="00C33987" w:rsidRDefault="002F3126">
                    <w:pPr>
                      <w:jc w:val="right"/>
                    </w:pPr>
                    <w:r>
                      <w:t>170,497,623.02</w:t>
                    </w:r>
                  </w:p>
                </w:tc>
                <w:tc>
                  <w:tcPr>
                    <w:tcW w:w="1333" w:type="pct"/>
                    <w:tcBorders>
                      <w:top w:val="outset" w:sz="6" w:space="0" w:color="auto"/>
                      <w:left w:val="outset" w:sz="6" w:space="0" w:color="auto"/>
                      <w:bottom w:val="outset" w:sz="6" w:space="0" w:color="auto"/>
                      <w:right w:val="outset" w:sz="6" w:space="0" w:color="auto"/>
                    </w:tcBorders>
                  </w:tcPr>
                  <w:p w14:paraId="26AFF94B" w14:textId="3DE37F24" w:rsidR="00C33987" w:rsidRDefault="002F3126">
                    <w:pPr>
                      <w:jc w:val="right"/>
                    </w:pPr>
                    <w:r>
                      <w:t>144,801,742.66</w:t>
                    </w:r>
                  </w:p>
                </w:tc>
              </w:tr>
              <w:tr w:rsidR="00C33987" w14:paraId="70DC8B26"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EndPr/>
                    <w:sdtContent>
                      <w:p w14:paraId="142C485B" w14:textId="77777777" w:rsidR="00C33987" w:rsidRDefault="00A814ED">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01E0759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B0D0ED5"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EFED274" w14:textId="77777777" w:rsidR="00C33987" w:rsidRDefault="00C33987">
                    <w:pPr>
                      <w:jc w:val="right"/>
                    </w:pPr>
                  </w:p>
                </w:tc>
              </w:tr>
              <w:tr w:rsidR="00C33987" w14:paraId="1E5EAB20" w14:textId="77777777" w:rsidTr="00CA10B1">
                <w:sdt>
                  <w:sdtPr>
                    <w:tag w:val="_PLD_1bfca77991c7445a99252c547d869547"/>
                    <w:id w:val="-16981468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7D316EE" w14:textId="77777777" w:rsidR="00C33987" w:rsidRDefault="00A814ED">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5823987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89D6F5D"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AC623F7" w14:textId="77777777" w:rsidR="00C33987" w:rsidRDefault="00C33987">
                    <w:pPr>
                      <w:jc w:val="right"/>
                    </w:pPr>
                  </w:p>
                </w:tc>
              </w:tr>
              <w:tr w:rsidR="00C33987" w14:paraId="1D7F6303" w14:textId="77777777" w:rsidTr="00CA10B1">
                <w:sdt>
                  <w:sdtPr>
                    <w:tag w:val="_PLD_ff993f326eb24b209c608805e7d5452d"/>
                    <w:id w:val="-11778747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0D7AFC9" w14:textId="77777777" w:rsidR="00C33987" w:rsidRDefault="00A814ED">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5D7F7E9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F287F7B"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FAF91F6" w14:textId="77777777" w:rsidR="00C33987" w:rsidRDefault="00C33987">
                    <w:pPr>
                      <w:jc w:val="right"/>
                    </w:pPr>
                  </w:p>
                </w:tc>
              </w:tr>
              <w:tr w:rsidR="00C33987" w14:paraId="44847791" w14:textId="77777777" w:rsidTr="00CA10B1">
                <w:sdt>
                  <w:sdtPr>
                    <w:tag w:val="_PLD_e1b51c42e6ff4b2b89ce73b84b0ca8c1"/>
                    <w:id w:val="-7121077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B0618FF" w14:textId="77777777" w:rsidR="00C33987" w:rsidRDefault="00A814ED">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73F9BD3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EDD9564" w14:textId="5B916E0E" w:rsidR="00C33987" w:rsidRDefault="002F3126">
                    <w:pPr>
                      <w:jc w:val="right"/>
                    </w:pPr>
                    <w:r>
                      <w:t>45,133,370.63</w:t>
                    </w:r>
                  </w:p>
                </w:tc>
                <w:tc>
                  <w:tcPr>
                    <w:tcW w:w="1333" w:type="pct"/>
                    <w:tcBorders>
                      <w:top w:val="outset" w:sz="6" w:space="0" w:color="auto"/>
                      <w:left w:val="outset" w:sz="6" w:space="0" w:color="auto"/>
                      <w:bottom w:val="outset" w:sz="6" w:space="0" w:color="auto"/>
                      <w:right w:val="outset" w:sz="6" w:space="0" w:color="auto"/>
                    </w:tcBorders>
                  </w:tcPr>
                  <w:p w14:paraId="25B8FB11" w14:textId="7537F117" w:rsidR="00C33987" w:rsidRDefault="002F3126">
                    <w:pPr>
                      <w:jc w:val="right"/>
                    </w:pPr>
                    <w:r>
                      <w:t>29,466,407.70</w:t>
                    </w:r>
                  </w:p>
                </w:tc>
              </w:tr>
              <w:tr w:rsidR="00C33987" w14:paraId="51470359"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EndPr/>
                    <w:sdtContent>
                      <w:p w14:paraId="28EBDEF4" w14:textId="77777777" w:rsidR="00C33987" w:rsidRDefault="00A814ED">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7BD4F1F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35424FE"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E1BF306" w14:textId="77777777" w:rsidR="00C33987" w:rsidRDefault="00C33987">
                    <w:pPr>
                      <w:jc w:val="right"/>
                    </w:pPr>
                  </w:p>
                </w:tc>
              </w:tr>
              <w:tr w:rsidR="00C33987" w14:paraId="74185237" w14:textId="77777777" w:rsidTr="00CA10B1">
                <w:sdt>
                  <w:sdtPr>
                    <w:tag w:val="_PLD_805b2d340ad24fae990479b422656525"/>
                    <w:id w:val="1219762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5842D4" w14:textId="77777777" w:rsidR="00C33987" w:rsidRDefault="00A814ED">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51087C2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D8FECC3" w14:textId="7E28EFAB" w:rsidR="00C33987" w:rsidRDefault="002F3126">
                    <w:pPr>
                      <w:jc w:val="right"/>
                    </w:pPr>
                    <w:r>
                      <w:t>7,895,921.17</w:t>
                    </w:r>
                  </w:p>
                </w:tc>
                <w:tc>
                  <w:tcPr>
                    <w:tcW w:w="1333" w:type="pct"/>
                    <w:tcBorders>
                      <w:top w:val="outset" w:sz="6" w:space="0" w:color="auto"/>
                      <w:left w:val="outset" w:sz="6" w:space="0" w:color="auto"/>
                      <w:bottom w:val="outset" w:sz="6" w:space="0" w:color="auto"/>
                      <w:right w:val="outset" w:sz="6" w:space="0" w:color="auto"/>
                    </w:tcBorders>
                  </w:tcPr>
                  <w:p w14:paraId="257AD3B3" w14:textId="4D15F647" w:rsidR="00C33987" w:rsidRDefault="002F3126">
                    <w:pPr>
                      <w:jc w:val="right"/>
                    </w:pPr>
                    <w:r>
                      <w:t>5,480,924.80</w:t>
                    </w:r>
                  </w:p>
                </w:tc>
              </w:tr>
              <w:tr w:rsidR="00C33987" w14:paraId="5B92E196" w14:textId="77777777" w:rsidTr="00CA10B1">
                <w:sdt>
                  <w:sdtPr>
                    <w:tag w:val="_PLD_cf9f116dabbb48b2a5a0f3ba0b4772cd"/>
                    <w:id w:val="17967883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17002A" w14:textId="77777777" w:rsidR="00C33987" w:rsidRDefault="00A814ED">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616E3295"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B976A79" w14:textId="037F7E1E" w:rsidR="00C33987" w:rsidRDefault="002F3126">
                    <w:pPr>
                      <w:jc w:val="right"/>
                    </w:pPr>
                    <w:r>
                      <w:t>174,960,023.41</w:t>
                    </w:r>
                  </w:p>
                </w:tc>
                <w:tc>
                  <w:tcPr>
                    <w:tcW w:w="1333" w:type="pct"/>
                    <w:tcBorders>
                      <w:top w:val="outset" w:sz="6" w:space="0" w:color="auto"/>
                      <w:left w:val="outset" w:sz="6" w:space="0" w:color="auto"/>
                      <w:bottom w:val="outset" w:sz="6" w:space="0" w:color="auto"/>
                      <w:right w:val="outset" w:sz="6" w:space="0" w:color="auto"/>
                    </w:tcBorders>
                  </w:tcPr>
                  <w:p w14:paraId="5ADC96D2" w14:textId="5E95D02B" w:rsidR="00C33987" w:rsidRDefault="002F3126">
                    <w:pPr>
                      <w:jc w:val="right"/>
                    </w:pPr>
                    <w:r>
                      <w:t>123,575,293.65</w:t>
                    </w:r>
                  </w:p>
                </w:tc>
              </w:tr>
              <w:tr w:rsidR="00C33987" w14:paraId="31A2A4A1" w14:textId="77777777" w:rsidTr="00CA10B1">
                <w:sdt>
                  <w:sdtPr>
                    <w:tag w:val="_PLD_b55f9182bb0f4ff099725b83128277f5"/>
                    <w:id w:val="-10002638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E51587" w14:textId="77777777" w:rsidR="00C33987" w:rsidRDefault="00A814ED">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6B77B44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A4D137D"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9F185B1" w14:textId="77777777" w:rsidR="00C33987" w:rsidRDefault="00C33987">
                    <w:pPr>
                      <w:jc w:val="right"/>
                    </w:pPr>
                  </w:p>
                </w:tc>
              </w:tr>
              <w:tr w:rsidR="00C33987" w14:paraId="1AD2BDF6" w14:textId="77777777" w:rsidTr="00CA10B1">
                <w:sdt>
                  <w:sdtPr>
                    <w:tag w:val="_PLD_e9ef2df028eb46cbb98922f7b2e9c423"/>
                    <w:id w:val="-815730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927959" w14:textId="77777777" w:rsidR="00C33987" w:rsidRDefault="00A814ED">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5946226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2A27F70" w14:textId="345FDB50" w:rsidR="00C33987" w:rsidRDefault="002F3126">
                    <w:pPr>
                      <w:jc w:val="right"/>
                    </w:pPr>
                    <w:r>
                      <w:t>13,097,912.00</w:t>
                    </w:r>
                  </w:p>
                </w:tc>
                <w:tc>
                  <w:tcPr>
                    <w:tcW w:w="1333" w:type="pct"/>
                    <w:tcBorders>
                      <w:top w:val="outset" w:sz="6" w:space="0" w:color="auto"/>
                      <w:left w:val="outset" w:sz="6" w:space="0" w:color="auto"/>
                      <w:bottom w:val="outset" w:sz="6" w:space="0" w:color="auto"/>
                      <w:right w:val="outset" w:sz="6" w:space="0" w:color="auto"/>
                    </w:tcBorders>
                  </w:tcPr>
                  <w:p w14:paraId="5EFFEA77" w14:textId="77777777" w:rsidR="00C33987" w:rsidRDefault="00C33987">
                    <w:pPr>
                      <w:jc w:val="right"/>
                    </w:pPr>
                  </w:p>
                </w:tc>
              </w:tr>
              <w:tr w:rsidR="00C33987" w14:paraId="7D640EA6" w14:textId="77777777" w:rsidTr="00CA10B1">
                <w:sdt>
                  <w:sdtPr>
                    <w:tag w:val="_PLD_6cc0aeaf59b04efabb1f01b5c63b990f"/>
                    <w:id w:val="-12973742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1CE3AF8" w14:textId="77777777" w:rsidR="00C33987" w:rsidRDefault="00A814ED">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7FB9033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7BCA3D3" w14:textId="5C6D4FCC" w:rsidR="00C33987" w:rsidRDefault="002F3126">
                    <w:pPr>
                      <w:jc w:val="right"/>
                    </w:pPr>
                    <w:r>
                      <w:t>43,123,972.68</w:t>
                    </w:r>
                  </w:p>
                </w:tc>
                <w:tc>
                  <w:tcPr>
                    <w:tcW w:w="1333" w:type="pct"/>
                    <w:tcBorders>
                      <w:top w:val="outset" w:sz="6" w:space="0" w:color="auto"/>
                      <w:left w:val="outset" w:sz="6" w:space="0" w:color="auto"/>
                      <w:bottom w:val="outset" w:sz="6" w:space="0" w:color="auto"/>
                      <w:right w:val="outset" w:sz="6" w:space="0" w:color="auto"/>
                    </w:tcBorders>
                  </w:tcPr>
                  <w:p w14:paraId="1AE5CFDD" w14:textId="689B26BD" w:rsidR="00C33987" w:rsidRDefault="002F3126">
                    <w:pPr>
                      <w:jc w:val="right"/>
                    </w:pPr>
                    <w:r>
                      <w:t>43,205,108.18</w:t>
                    </w:r>
                  </w:p>
                </w:tc>
              </w:tr>
              <w:tr w:rsidR="00C33987" w14:paraId="04C329E3"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EndPr/>
                    <w:sdtContent>
                      <w:p w14:paraId="0292ED72" w14:textId="77777777" w:rsidR="00C33987" w:rsidRDefault="00A814ED">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59ABDAB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0F1C5EB"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6429E64" w14:textId="77777777" w:rsidR="00C33987" w:rsidRDefault="00C33987">
                    <w:pPr>
                      <w:jc w:val="right"/>
                    </w:pPr>
                  </w:p>
                </w:tc>
              </w:tr>
              <w:tr w:rsidR="00C33987" w14:paraId="750C77B7" w14:textId="77777777" w:rsidTr="00CA10B1">
                <w:sdt>
                  <w:sdtPr>
                    <w:tag w:val="_PLD_a0e80251eb49414f8ed0e4f3efcb5263"/>
                    <w:id w:val="5437992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2AAED9" w14:textId="77777777" w:rsidR="00C33987" w:rsidRDefault="00A814ED">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56829C5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BB38EF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28074C4" w14:textId="77777777" w:rsidR="00C33987" w:rsidRDefault="00C33987">
                    <w:pPr>
                      <w:jc w:val="right"/>
                    </w:pPr>
                  </w:p>
                </w:tc>
              </w:tr>
              <w:tr w:rsidR="00C33987" w14:paraId="79B0412D" w14:textId="77777777" w:rsidTr="00CA10B1">
                <w:sdt>
                  <w:sdtPr>
                    <w:tag w:val="_PLD_b0b228c115df478088a29f03f8d7ad59"/>
                    <w:id w:val="2515573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A5992A0" w14:textId="77777777" w:rsidR="00C33987" w:rsidRDefault="00A814ED">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595AFAB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251ECD2"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BF6E4B1" w14:textId="77777777" w:rsidR="00C33987" w:rsidRDefault="00C33987">
                    <w:pPr>
                      <w:jc w:val="right"/>
                    </w:pPr>
                  </w:p>
                </w:tc>
              </w:tr>
              <w:tr w:rsidR="00C33987" w14:paraId="2DF3B584" w14:textId="77777777" w:rsidTr="00CA10B1">
                <w:sdt>
                  <w:sdtPr>
                    <w:tag w:val="_PLD_62c79909426d483f990fd7869da0a773"/>
                    <w:id w:val="-327682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9C14452" w14:textId="77777777" w:rsidR="00C33987" w:rsidRDefault="00A814ED">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0666EA1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52E2D6C" w14:textId="232A1480" w:rsidR="00C33987" w:rsidRDefault="002F3126">
                    <w:pPr>
                      <w:jc w:val="right"/>
                    </w:pPr>
                    <w:r>
                      <w:t>113,933,818.13</w:t>
                    </w:r>
                  </w:p>
                </w:tc>
                <w:tc>
                  <w:tcPr>
                    <w:tcW w:w="1333" w:type="pct"/>
                    <w:tcBorders>
                      <w:top w:val="outset" w:sz="6" w:space="0" w:color="auto"/>
                      <w:left w:val="outset" w:sz="6" w:space="0" w:color="auto"/>
                      <w:bottom w:val="outset" w:sz="6" w:space="0" w:color="auto"/>
                      <w:right w:val="outset" w:sz="6" w:space="0" w:color="auto"/>
                    </w:tcBorders>
                  </w:tcPr>
                  <w:p w14:paraId="47915842" w14:textId="4EAC436F" w:rsidR="00C33987" w:rsidRDefault="002F3126">
                    <w:pPr>
                      <w:jc w:val="right"/>
                    </w:pPr>
                    <w:r>
                      <w:t>179,005,012.25</w:t>
                    </w:r>
                  </w:p>
                </w:tc>
              </w:tr>
              <w:tr w:rsidR="00C33987" w14:paraId="533C21C2" w14:textId="77777777" w:rsidTr="00CA10B1">
                <w:sdt>
                  <w:sdtPr>
                    <w:tag w:val="_PLD_b5f1546085cd4f41ba16ec6a8b42ac7f"/>
                    <w:id w:val="-19578570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987651D" w14:textId="77777777" w:rsidR="00C33987" w:rsidRDefault="00A814ED">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5A3EF36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C0CCFF2" w14:textId="2061454C" w:rsidR="00C33987" w:rsidRDefault="002F3126">
                    <w:pPr>
                      <w:jc w:val="right"/>
                    </w:pPr>
                    <w:r>
                      <w:t>555,544,729.04</w:t>
                    </w:r>
                  </w:p>
                </w:tc>
                <w:tc>
                  <w:tcPr>
                    <w:tcW w:w="1333" w:type="pct"/>
                    <w:tcBorders>
                      <w:top w:val="outset" w:sz="6" w:space="0" w:color="auto"/>
                      <w:left w:val="outset" w:sz="6" w:space="0" w:color="auto"/>
                      <w:bottom w:val="outset" w:sz="6" w:space="0" w:color="auto"/>
                      <w:right w:val="outset" w:sz="6" w:space="0" w:color="auto"/>
                    </w:tcBorders>
                  </w:tcPr>
                  <w:p w14:paraId="529257B8" w14:textId="41A3D676" w:rsidR="00C33987" w:rsidRDefault="002F3126">
                    <w:pPr>
                      <w:jc w:val="right"/>
                    </w:pPr>
                    <w:r>
                      <w:t>525,534,489.24</w:t>
                    </w:r>
                  </w:p>
                </w:tc>
              </w:tr>
              <w:tr w:rsidR="00C33987" w14:paraId="0FEBBA3B" w14:textId="77777777" w:rsidTr="007D55B1">
                <w:sdt>
                  <w:sdtPr>
                    <w:tag w:val="_PLD_71f45ac7535d4ffeaa6273d6527bae0d"/>
                    <w:id w:val="-178302283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4E7E93E" w14:textId="77777777" w:rsidR="00C33987" w:rsidRDefault="00A814ED">
                        <w:pPr>
                          <w:rPr>
                            <w:color w:val="008000"/>
                          </w:rPr>
                        </w:pPr>
                        <w:r>
                          <w:rPr>
                            <w:rFonts w:hint="eastAsia"/>
                            <w:b/>
                          </w:rPr>
                          <w:t>非流动资产：</w:t>
                        </w:r>
                      </w:p>
                    </w:tc>
                  </w:sdtContent>
                </w:sdt>
              </w:tr>
              <w:tr w:rsidR="00C33987" w14:paraId="1C10A0BF"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EndPr/>
                    <w:sdtContent>
                      <w:p w14:paraId="61542094" w14:textId="77777777" w:rsidR="00C33987" w:rsidRDefault="00A814ED">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7372C1F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488897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50E2E3C" w14:textId="77777777" w:rsidR="00C33987" w:rsidRDefault="00C33987">
                    <w:pPr>
                      <w:jc w:val="right"/>
                    </w:pPr>
                  </w:p>
                </w:tc>
              </w:tr>
              <w:tr w:rsidR="00C33987" w14:paraId="46596E33"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EndPr/>
                    <w:sdtContent>
                      <w:p w14:paraId="44F376E9" w14:textId="77777777" w:rsidR="00C33987" w:rsidRDefault="00A814ED">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4B2592F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B843B7C"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AEB0CDE" w14:textId="77777777" w:rsidR="00C33987" w:rsidRDefault="00C33987">
                    <w:pPr>
                      <w:jc w:val="right"/>
                    </w:pPr>
                  </w:p>
                </w:tc>
              </w:tr>
              <w:tr w:rsidR="00C33987" w14:paraId="3EDFB3F6" w14:textId="77777777" w:rsidTr="00CA10B1">
                <w:sdt>
                  <w:sdtPr>
                    <w:tag w:val="_PLD_6305d0ab634c4b40bd8df81ff23c8d0d"/>
                    <w:id w:val="-5297235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E5744A" w14:textId="77777777" w:rsidR="00C33987" w:rsidRDefault="00A814ED">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50AB2BF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1C1E6DD"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6C2811B" w14:textId="77777777" w:rsidR="00C33987" w:rsidRDefault="00C33987">
                    <w:pPr>
                      <w:jc w:val="right"/>
                    </w:pPr>
                  </w:p>
                </w:tc>
              </w:tr>
              <w:tr w:rsidR="00C33987" w14:paraId="69FDD705" w14:textId="77777777" w:rsidTr="00CA10B1">
                <w:sdt>
                  <w:sdtPr>
                    <w:tag w:val="_PLD_fa3d0d37a62a4d8890171550ab1664b1"/>
                    <w:id w:val="5112710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707C554" w14:textId="77777777" w:rsidR="00C33987" w:rsidRDefault="00A814ED">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7029DCA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102511A" w14:textId="45673E3D" w:rsidR="00C33987" w:rsidRDefault="002F3126">
                    <w:pPr>
                      <w:jc w:val="right"/>
                    </w:pPr>
                    <w:r>
                      <w:t>1,828,759,714.96</w:t>
                    </w:r>
                  </w:p>
                </w:tc>
                <w:tc>
                  <w:tcPr>
                    <w:tcW w:w="1333" w:type="pct"/>
                    <w:tcBorders>
                      <w:top w:val="outset" w:sz="6" w:space="0" w:color="auto"/>
                      <w:left w:val="outset" w:sz="6" w:space="0" w:color="auto"/>
                      <w:bottom w:val="outset" w:sz="6" w:space="0" w:color="auto"/>
                      <w:right w:val="outset" w:sz="6" w:space="0" w:color="auto"/>
                    </w:tcBorders>
                  </w:tcPr>
                  <w:p w14:paraId="20EE1DE6" w14:textId="6F12B79F" w:rsidR="00C33987" w:rsidRDefault="00916E08">
                    <w:pPr>
                      <w:jc w:val="right"/>
                    </w:pPr>
                    <w:r>
                      <w:t>1,791,124,741.26</w:t>
                    </w:r>
                  </w:p>
                </w:tc>
              </w:tr>
              <w:tr w:rsidR="00C33987" w14:paraId="456D9C1B"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EndPr/>
                    <w:sdtContent>
                      <w:p w14:paraId="4A2ECC2F" w14:textId="77777777" w:rsidR="00C33987" w:rsidRDefault="00A814ED">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005BFA1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3964E72" w14:textId="24CB8E0B" w:rsidR="00C33987" w:rsidRDefault="002F3126">
                    <w:pPr>
                      <w:jc w:val="right"/>
                    </w:pPr>
                    <w:r>
                      <w:t>129,402,155.56</w:t>
                    </w:r>
                  </w:p>
                </w:tc>
                <w:tc>
                  <w:tcPr>
                    <w:tcW w:w="1333" w:type="pct"/>
                    <w:tcBorders>
                      <w:top w:val="outset" w:sz="6" w:space="0" w:color="auto"/>
                      <w:left w:val="outset" w:sz="6" w:space="0" w:color="auto"/>
                      <w:bottom w:val="outset" w:sz="6" w:space="0" w:color="auto"/>
                      <w:right w:val="outset" w:sz="6" w:space="0" w:color="auto"/>
                    </w:tcBorders>
                  </w:tcPr>
                  <w:p w14:paraId="184C628E" w14:textId="3C1B509D" w:rsidR="00C33987" w:rsidRDefault="00916E08">
                    <w:pPr>
                      <w:jc w:val="right"/>
                    </w:pPr>
                    <w:r>
                      <w:t>129,402,155.56</w:t>
                    </w:r>
                  </w:p>
                </w:tc>
              </w:tr>
              <w:tr w:rsidR="00C33987" w14:paraId="13B3460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EndPr/>
                    <w:sdtContent>
                      <w:p w14:paraId="190A8C55" w14:textId="77777777" w:rsidR="00C33987" w:rsidRDefault="00A814ED">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44B6482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FFB17FA"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ED38571" w14:textId="77777777" w:rsidR="00C33987" w:rsidRDefault="00C33987">
                    <w:pPr>
                      <w:jc w:val="right"/>
                    </w:pPr>
                  </w:p>
                </w:tc>
              </w:tr>
              <w:tr w:rsidR="00C33987" w14:paraId="316E4CFA" w14:textId="77777777" w:rsidTr="00CA10B1">
                <w:sdt>
                  <w:sdtPr>
                    <w:tag w:val="_PLD_d598b192b9aa4c77b3dbe14be0a567ae"/>
                    <w:id w:val="15279046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F922553" w14:textId="77777777" w:rsidR="00C33987" w:rsidRDefault="00A814ED">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04AED67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267647C" w14:textId="7EF068A1" w:rsidR="00C33987" w:rsidRDefault="00916E08">
                    <w:pPr>
                      <w:jc w:val="right"/>
                    </w:pPr>
                    <w:r>
                      <w:t>1,751,831.08</w:t>
                    </w:r>
                  </w:p>
                </w:tc>
                <w:tc>
                  <w:tcPr>
                    <w:tcW w:w="1333" w:type="pct"/>
                    <w:tcBorders>
                      <w:top w:val="outset" w:sz="6" w:space="0" w:color="auto"/>
                      <w:left w:val="outset" w:sz="6" w:space="0" w:color="auto"/>
                      <w:bottom w:val="outset" w:sz="6" w:space="0" w:color="auto"/>
                      <w:right w:val="outset" w:sz="6" w:space="0" w:color="auto"/>
                    </w:tcBorders>
                  </w:tcPr>
                  <w:p w14:paraId="1386B22E" w14:textId="46E3F9AC" w:rsidR="00C33987" w:rsidRDefault="00916E08">
                    <w:pPr>
                      <w:jc w:val="right"/>
                    </w:pPr>
                    <w:r>
                      <w:t>1,794,366.70</w:t>
                    </w:r>
                  </w:p>
                </w:tc>
              </w:tr>
              <w:tr w:rsidR="00C33987" w14:paraId="6D7687DC" w14:textId="77777777" w:rsidTr="00CA10B1">
                <w:sdt>
                  <w:sdtPr>
                    <w:tag w:val="_PLD_36c5e0c04606490d92af21e793463b46"/>
                    <w:id w:val="-468350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8BEA7C" w14:textId="77777777" w:rsidR="00C33987" w:rsidRDefault="00A814ED">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65AF84D1"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98723D0" w14:textId="67EAE145" w:rsidR="00C33987" w:rsidRDefault="00916E08">
                    <w:pPr>
                      <w:jc w:val="right"/>
                    </w:pPr>
                    <w:r>
                      <w:t>92,685,774.66</w:t>
                    </w:r>
                  </w:p>
                </w:tc>
                <w:tc>
                  <w:tcPr>
                    <w:tcW w:w="1333" w:type="pct"/>
                    <w:tcBorders>
                      <w:top w:val="outset" w:sz="6" w:space="0" w:color="auto"/>
                      <w:left w:val="outset" w:sz="6" w:space="0" w:color="auto"/>
                      <w:bottom w:val="outset" w:sz="6" w:space="0" w:color="auto"/>
                      <w:right w:val="outset" w:sz="6" w:space="0" w:color="auto"/>
                    </w:tcBorders>
                  </w:tcPr>
                  <w:p w14:paraId="7075ACE4" w14:textId="32EE0AFC" w:rsidR="00C33987" w:rsidRDefault="00916E08">
                    <w:pPr>
                      <w:jc w:val="right"/>
                    </w:pPr>
                    <w:r>
                      <w:t>94,924,511.87</w:t>
                    </w:r>
                  </w:p>
                </w:tc>
              </w:tr>
              <w:tr w:rsidR="00C33987" w14:paraId="38582FAA" w14:textId="77777777" w:rsidTr="00CA10B1">
                <w:sdt>
                  <w:sdtPr>
                    <w:tag w:val="_PLD_81cd0ff44d5a4f0e8701c556dd24e59c"/>
                    <w:id w:val="19631498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746E573" w14:textId="77777777" w:rsidR="00C33987" w:rsidRDefault="00A814ED">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75DD6795"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9DBB43E" w14:textId="38D10CC7" w:rsidR="00C33987" w:rsidRDefault="00916E08">
                    <w:pPr>
                      <w:jc w:val="right"/>
                    </w:pPr>
                    <w:r>
                      <w:t>8,186,680.28</w:t>
                    </w:r>
                  </w:p>
                </w:tc>
                <w:tc>
                  <w:tcPr>
                    <w:tcW w:w="1333" w:type="pct"/>
                    <w:tcBorders>
                      <w:top w:val="outset" w:sz="6" w:space="0" w:color="auto"/>
                      <w:left w:val="outset" w:sz="6" w:space="0" w:color="auto"/>
                      <w:bottom w:val="outset" w:sz="6" w:space="0" w:color="auto"/>
                      <w:right w:val="outset" w:sz="6" w:space="0" w:color="auto"/>
                    </w:tcBorders>
                  </w:tcPr>
                  <w:p w14:paraId="0C9E84C5" w14:textId="73746C9E" w:rsidR="00C33987" w:rsidRDefault="00BA74F0">
                    <w:pPr>
                      <w:jc w:val="right"/>
                    </w:pPr>
                    <w:r>
                      <w:t>5,344.00</w:t>
                    </w:r>
                  </w:p>
                </w:tc>
              </w:tr>
              <w:tr w:rsidR="00C33987" w14:paraId="1686E1EB" w14:textId="77777777" w:rsidTr="00CA10B1">
                <w:sdt>
                  <w:sdtPr>
                    <w:tag w:val="_PLD_74c33ad5ce6d42528b0c43102a02972c"/>
                    <w:id w:val="9454336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A296C25" w14:textId="77777777" w:rsidR="00C33987" w:rsidRDefault="00A814ED">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122683B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A96ABE9"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14DF398" w14:textId="77777777" w:rsidR="00C33987" w:rsidRDefault="00C33987">
                    <w:pPr>
                      <w:jc w:val="right"/>
                    </w:pPr>
                  </w:p>
                </w:tc>
              </w:tr>
              <w:tr w:rsidR="00C33987" w14:paraId="231C6091" w14:textId="77777777" w:rsidTr="00CA10B1">
                <w:sdt>
                  <w:sdtPr>
                    <w:tag w:val="_PLD_edcc58c83399408895b0a6d09d9073f2"/>
                    <w:id w:val="-16532163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95A3BA" w14:textId="77777777" w:rsidR="00C33987" w:rsidRDefault="00A814ED">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3AB6E89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606CB45"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DB0CFB0" w14:textId="77777777" w:rsidR="00C33987" w:rsidRDefault="00C33987">
                    <w:pPr>
                      <w:jc w:val="right"/>
                    </w:pPr>
                  </w:p>
                </w:tc>
              </w:tr>
              <w:tr w:rsidR="00C33987" w14:paraId="1BB4337D"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EndPr/>
                    <w:sdtContent>
                      <w:p w14:paraId="12B1550C" w14:textId="77777777" w:rsidR="00C33987" w:rsidRDefault="00A814ED">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381873F1"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D24C270"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6440D05" w14:textId="77777777" w:rsidR="00C33987" w:rsidRDefault="00C33987">
                    <w:pPr>
                      <w:jc w:val="right"/>
                    </w:pPr>
                  </w:p>
                </w:tc>
              </w:tr>
              <w:tr w:rsidR="00C33987" w14:paraId="0E4C6B39" w14:textId="77777777" w:rsidTr="00CA10B1">
                <w:sdt>
                  <w:sdtPr>
                    <w:tag w:val="_PLD_e97c32de07ca406c995520445e6dffbf"/>
                    <w:id w:val="-189841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27FE80" w14:textId="77777777" w:rsidR="00C33987" w:rsidRDefault="00A814ED">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785B684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5BBC49B" w14:textId="5477EEFF" w:rsidR="00C33987" w:rsidRDefault="00BA74F0">
                    <w:pPr>
                      <w:jc w:val="right"/>
                    </w:pPr>
                    <w:r>
                      <w:t>42,216,632.34</w:t>
                    </w:r>
                  </w:p>
                </w:tc>
                <w:tc>
                  <w:tcPr>
                    <w:tcW w:w="1333" w:type="pct"/>
                    <w:tcBorders>
                      <w:top w:val="outset" w:sz="6" w:space="0" w:color="auto"/>
                      <w:left w:val="outset" w:sz="6" w:space="0" w:color="auto"/>
                      <w:bottom w:val="outset" w:sz="6" w:space="0" w:color="auto"/>
                      <w:right w:val="outset" w:sz="6" w:space="0" w:color="auto"/>
                    </w:tcBorders>
                  </w:tcPr>
                  <w:p w14:paraId="6F72484B" w14:textId="18188162" w:rsidR="00C33987" w:rsidRDefault="00BA74F0">
                    <w:pPr>
                      <w:jc w:val="right"/>
                    </w:pPr>
                    <w:r>
                      <w:t>44,813,171.74</w:t>
                    </w:r>
                  </w:p>
                </w:tc>
              </w:tr>
              <w:tr w:rsidR="00C33987" w14:paraId="22827444" w14:textId="77777777" w:rsidTr="00CA10B1">
                <w:sdt>
                  <w:sdtPr>
                    <w:tag w:val="_PLD_f4ffd10790ec4e6bb2e54090fd20cdea"/>
                    <w:id w:val="-21348609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BA147E" w14:textId="77777777" w:rsidR="00C33987" w:rsidRDefault="00A814ED">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11B0F4C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CAA2E75"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7C52DFF" w14:textId="77777777" w:rsidR="00C33987" w:rsidRDefault="00C33987">
                    <w:pPr>
                      <w:jc w:val="right"/>
                    </w:pPr>
                  </w:p>
                </w:tc>
              </w:tr>
              <w:tr w:rsidR="00C33987" w14:paraId="7D714DC5" w14:textId="77777777" w:rsidTr="00CA10B1">
                <w:sdt>
                  <w:sdtPr>
                    <w:tag w:val="_PLD_8ab7a8967dca44f3b2bd0ec65150e937"/>
                    <w:id w:val="9663117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B32C60" w14:textId="77777777" w:rsidR="00C33987" w:rsidRDefault="00A814ED">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51B9FFE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79BB82E"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BF5BD70" w14:textId="77777777" w:rsidR="00C33987" w:rsidRDefault="00C33987">
                    <w:pPr>
                      <w:jc w:val="right"/>
                    </w:pPr>
                  </w:p>
                </w:tc>
              </w:tr>
              <w:tr w:rsidR="00C33987" w14:paraId="39BA4612" w14:textId="77777777" w:rsidTr="00CA10B1">
                <w:sdt>
                  <w:sdtPr>
                    <w:tag w:val="_PLD_c056001bc1b3464fb0b5268a537d7ec4"/>
                    <w:id w:val="4958440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C187D5" w14:textId="77777777" w:rsidR="00C33987" w:rsidRDefault="00A814ED">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6184ED9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39B9365" w14:textId="7F2850C8" w:rsidR="00C33987" w:rsidRDefault="00BA74F0">
                    <w:pPr>
                      <w:jc w:val="right"/>
                    </w:pPr>
                    <w:r>
                      <w:t>1,913,870.15</w:t>
                    </w:r>
                  </w:p>
                </w:tc>
                <w:tc>
                  <w:tcPr>
                    <w:tcW w:w="1333" w:type="pct"/>
                    <w:tcBorders>
                      <w:top w:val="outset" w:sz="6" w:space="0" w:color="auto"/>
                      <w:left w:val="outset" w:sz="6" w:space="0" w:color="auto"/>
                      <w:bottom w:val="outset" w:sz="6" w:space="0" w:color="auto"/>
                      <w:right w:val="outset" w:sz="6" w:space="0" w:color="auto"/>
                    </w:tcBorders>
                  </w:tcPr>
                  <w:p w14:paraId="427265DA" w14:textId="5AA68FDC" w:rsidR="00C33987" w:rsidRDefault="00BA74F0">
                    <w:pPr>
                      <w:jc w:val="right"/>
                    </w:pPr>
                    <w:r>
                      <w:t>2,411,194.37</w:t>
                    </w:r>
                  </w:p>
                </w:tc>
              </w:tr>
              <w:tr w:rsidR="00C33987" w14:paraId="17088551" w14:textId="77777777" w:rsidTr="00CA10B1">
                <w:sdt>
                  <w:sdtPr>
                    <w:tag w:val="_PLD_8c08fa756eba4bf89ad37621da0216df"/>
                    <w:id w:val="4115154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1EED44" w14:textId="77777777" w:rsidR="00C33987" w:rsidRDefault="00A814ED">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4F81238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83D5D2B" w14:textId="48B01419" w:rsidR="00C33987" w:rsidRDefault="00BA74F0">
                    <w:pPr>
                      <w:jc w:val="right"/>
                    </w:pPr>
                    <w:r>
                      <w:t>22,175,381.51</w:t>
                    </w:r>
                  </w:p>
                </w:tc>
                <w:tc>
                  <w:tcPr>
                    <w:tcW w:w="1333" w:type="pct"/>
                    <w:tcBorders>
                      <w:top w:val="outset" w:sz="6" w:space="0" w:color="auto"/>
                      <w:left w:val="outset" w:sz="6" w:space="0" w:color="auto"/>
                      <w:bottom w:val="outset" w:sz="6" w:space="0" w:color="auto"/>
                      <w:right w:val="outset" w:sz="6" w:space="0" w:color="auto"/>
                    </w:tcBorders>
                  </w:tcPr>
                  <w:p w14:paraId="552C1402" w14:textId="42E9C403" w:rsidR="00C33987" w:rsidRDefault="00BA74F0">
                    <w:pPr>
                      <w:jc w:val="right"/>
                    </w:pPr>
                    <w:r>
                      <w:t>22,017,525.43</w:t>
                    </w:r>
                  </w:p>
                </w:tc>
              </w:tr>
              <w:tr w:rsidR="00C33987" w14:paraId="149266D8" w14:textId="77777777" w:rsidTr="00CA10B1">
                <w:sdt>
                  <w:sdtPr>
                    <w:tag w:val="_PLD_2c72539456a6441ab49e4634f35d3b45"/>
                    <w:id w:val="-1240634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EF402E" w14:textId="77777777" w:rsidR="00C33987" w:rsidRDefault="00A814ED">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417DF0B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78770D3" w14:textId="25FFDE46" w:rsidR="00C33987" w:rsidRDefault="00BA74F0">
                    <w:pPr>
                      <w:jc w:val="right"/>
                    </w:pPr>
                    <w:r>
                      <w:t>2,685,878.75</w:t>
                    </w:r>
                  </w:p>
                </w:tc>
                <w:tc>
                  <w:tcPr>
                    <w:tcW w:w="1333" w:type="pct"/>
                    <w:tcBorders>
                      <w:top w:val="outset" w:sz="6" w:space="0" w:color="auto"/>
                      <w:left w:val="outset" w:sz="6" w:space="0" w:color="auto"/>
                      <w:bottom w:val="outset" w:sz="6" w:space="0" w:color="auto"/>
                      <w:right w:val="outset" w:sz="6" w:space="0" w:color="auto"/>
                    </w:tcBorders>
                  </w:tcPr>
                  <w:p w14:paraId="41FFFCCF" w14:textId="1D117FCF" w:rsidR="00C33987" w:rsidRDefault="00BA74F0">
                    <w:pPr>
                      <w:jc w:val="right"/>
                    </w:pPr>
                    <w:r>
                      <w:t>2,111,960.00</w:t>
                    </w:r>
                  </w:p>
                </w:tc>
              </w:tr>
              <w:tr w:rsidR="00C33987" w14:paraId="63F1C280" w14:textId="77777777" w:rsidTr="00CA10B1">
                <w:sdt>
                  <w:sdtPr>
                    <w:tag w:val="_PLD_0584991385414bca8cca9a7a9f5fabfd"/>
                    <w:id w:val="979584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80378C" w14:textId="77777777" w:rsidR="00C33987" w:rsidRDefault="00A814ED">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04DFCFD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9359771" w14:textId="63FED914" w:rsidR="00C33987" w:rsidRDefault="00BA74F0">
                    <w:pPr>
                      <w:jc w:val="right"/>
                    </w:pPr>
                    <w:r>
                      <w:t>2,129,777,919.29</w:t>
                    </w:r>
                  </w:p>
                </w:tc>
                <w:tc>
                  <w:tcPr>
                    <w:tcW w:w="1333" w:type="pct"/>
                    <w:tcBorders>
                      <w:top w:val="outset" w:sz="6" w:space="0" w:color="auto"/>
                      <w:left w:val="outset" w:sz="6" w:space="0" w:color="auto"/>
                      <w:bottom w:val="outset" w:sz="6" w:space="0" w:color="auto"/>
                      <w:right w:val="outset" w:sz="6" w:space="0" w:color="auto"/>
                    </w:tcBorders>
                  </w:tcPr>
                  <w:p w14:paraId="37FF9B33" w14:textId="4360DE13" w:rsidR="00C33987" w:rsidRDefault="00BA74F0">
                    <w:pPr>
                      <w:jc w:val="right"/>
                    </w:pPr>
                    <w:r>
                      <w:t>2,088,604,970.93</w:t>
                    </w:r>
                  </w:p>
                </w:tc>
              </w:tr>
              <w:tr w:rsidR="00C33987" w14:paraId="69031777" w14:textId="77777777" w:rsidTr="00CA10B1">
                <w:sdt>
                  <w:sdtPr>
                    <w:tag w:val="_PLD_064f3b6fe172472c8abf2e1bf1a2b68a"/>
                    <w:id w:val="10292203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BF9392" w14:textId="77777777" w:rsidR="00C33987" w:rsidRDefault="00A814ED">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6C8D378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098410A" w14:textId="42DAB034" w:rsidR="00C33987" w:rsidRDefault="00BA74F0">
                    <w:pPr>
                      <w:jc w:val="right"/>
                    </w:pPr>
                    <w:r>
                      <w:t>2,685,322,648.33</w:t>
                    </w:r>
                  </w:p>
                </w:tc>
                <w:tc>
                  <w:tcPr>
                    <w:tcW w:w="1333" w:type="pct"/>
                    <w:tcBorders>
                      <w:top w:val="outset" w:sz="6" w:space="0" w:color="auto"/>
                      <w:left w:val="outset" w:sz="6" w:space="0" w:color="auto"/>
                      <w:bottom w:val="outset" w:sz="6" w:space="0" w:color="auto"/>
                      <w:right w:val="outset" w:sz="6" w:space="0" w:color="auto"/>
                    </w:tcBorders>
                  </w:tcPr>
                  <w:p w14:paraId="6C03CE02" w14:textId="76344961" w:rsidR="00C33987" w:rsidRDefault="00BA74F0">
                    <w:pPr>
                      <w:jc w:val="right"/>
                    </w:pPr>
                    <w:r>
                      <w:t>2,614,139,460.17</w:t>
                    </w:r>
                  </w:p>
                </w:tc>
              </w:tr>
              <w:tr w:rsidR="00C33987" w14:paraId="694C128D" w14:textId="77777777" w:rsidTr="007D55B1">
                <w:sdt>
                  <w:sdtPr>
                    <w:tag w:val="_PLD_380943e088034c15ad8af33927d58d1b"/>
                    <w:id w:val="-72576081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6A81576" w14:textId="77777777" w:rsidR="00C33987" w:rsidRDefault="00A814ED">
                        <w:pPr>
                          <w:rPr>
                            <w:color w:val="FF00FF"/>
                          </w:rPr>
                        </w:pPr>
                        <w:r>
                          <w:rPr>
                            <w:rFonts w:hint="eastAsia"/>
                            <w:b/>
                          </w:rPr>
                          <w:t>流动负债：</w:t>
                        </w:r>
                      </w:p>
                    </w:tc>
                  </w:sdtContent>
                </w:sdt>
              </w:tr>
              <w:tr w:rsidR="00C33987" w14:paraId="3216BB7B" w14:textId="77777777" w:rsidTr="00CA10B1">
                <w:sdt>
                  <w:sdtPr>
                    <w:tag w:val="_PLD_43de8e9c3fff4ed09c99de434527ef0d"/>
                    <w:id w:val="-10563211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6709E64" w14:textId="77777777" w:rsidR="00C33987" w:rsidRDefault="00A814ED">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49791CC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651A57B" w14:textId="4EEFFD35" w:rsidR="00C33987" w:rsidRDefault="00BA74F0">
                    <w:pPr>
                      <w:jc w:val="right"/>
                    </w:pPr>
                    <w:r>
                      <w:t>101,304,000.00</w:t>
                    </w:r>
                  </w:p>
                </w:tc>
                <w:tc>
                  <w:tcPr>
                    <w:tcW w:w="1333" w:type="pct"/>
                    <w:tcBorders>
                      <w:top w:val="outset" w:sz="6" w:space="0" w:color="auto"/>
                      <w:left w:val="outset" w:sz="6" w:space="0" w:color="auto"/>
                      <w:bottom w:val="outset" w:sz="6" w:space="0" w:color="auto"/>
                      <w:right w:val="outset" w:sz="6" w:space="0" w:color="auto"/>
                    </w:tcBorders>
                  </w:tcPr>
                  <w:p w14:paraId="45463973" w14:textId="67D1B48A" w:rsidR="00C33987" w:rsidRDefault="00BA74F0">
                    <w:pPr>
                      <w:jc w:val="right"/>
                    </w:pPr>
                    <w:r>
                      <w:t>371,662,027.78</w:t>
                    </w:r>
                  </w:p>
                </w:tc>
              </w:tr>
              <w:tr w:rsidR="00C33987" w14:paraId="2DF4C641"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EndPr/>
                    <w:sdtContent>
                      <w:p w14:paraId="2D233B32" w14:textId="77777777" w:rsidR="00C33987" w:rsidRDefault="00A814ED">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3BA2BB0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CED57BA"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84B5B27" w14:textId="77777777" w:rsidR="00C33987" w:rsidRDefault="00C33987">
                    <w:pPr>
                      <w:jc w:val="right"/>
                    </w:pPr>
                  </w:p>
                </w:tc>
              </w:tr>
              <w:tr w:rsidR="00C33987" w14:paraId="2402674F" w14:textId="77777777" w:rsidTr="00CA10B1">
                <w:sdt>
                  <w:sdtPr>
                    <w:tag w:val="_PLD_9ca7ab0d48474bdbb62e5ad7f94b7c27"/>
                    <w:id w:val="-19923243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667259" w14:textId="77777777" w:rsidR="00C33987" w:rsidRDefault="00A814ED">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4F3D85C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6427ED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0089329" w14:textId="77777777" w:rsidR="00C33987" w:rsidRDefault="00C33987">
                    <w:pPr>
                      <w:jc w:val="right"/>
                    </w:pPr>
                  </w:p>
                </w:tc>
              </w:tr>
              <w:tr w:rsidR="00C33987" w14:paraId="487890F5" w14:textId="77777777" w:rsidTr="00CA10B1">
                <w:sdt>
                  <w:sdtPr>
                    <w:tag w:val="_PLD_ef54e09967474f6490bedae105a3d5af"/>
                    <w:id w:val="-2535905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420C42" w14:textId="77777777" w:rsidR="00C33987" w:rsidRDefault="00A814ED">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7FDCE92F"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8EAAC87"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DE9AC02" w14:textId="77777777" w:rsidR="00C33987" w:rsidRDefault="00C33987">
                    <w:pPr>
                      <w:jc w:val="right"/>
                    </w:pPr>
                  </w:p>
                </w:tc>
              </w:tr>
              <w:tr w:rsidR="00C33987" w14:paraId="661B863A" w14:textId="77777777" w:rsidTr="00CA10B1">
                <w:sdt>
                  <w:sdtPr>
                    <w:tag w:val="_PLD_73f601396ff94f55ba0d9f4f04bea3f7"/>
                    <w:id w:val="10672987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5DE4BD" w14:textId="77777777" w:rsidR="00C33987" w:rsidRDefault="00A814ED">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311D096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1FF10C8" w14:textId="73080D9D" w:rsidR="00C33987" w:rsidRDefault="00BA74F0">
                    <w:pPr>
                      <w:jc w:val="right"/>
                    </w:pPr>
                    <w:r>
                      <w:t>42,331,530.98</w:t>
                    </w:r>
                  </w:p>
                </w:tc>
                <w:tc>
                  <w:tcPr>
                    <w:tcW w:w="1333" w:type="pct"/>
                    <w:tcBorders>
                      <w:top w:val="outset" w:sz="6" w:space="0" w:color="auto"/>
                      <w:left w:val="outset" w:sz="6" w:space="0" w:color="auto"/>
                      <w:bottom w:val="outset" w:sz="6" w:space="0" w:color="auto"/>
                      <w:right w:val="outset" w:sz="6" w:space="0" w:color="auto"/>
                    </w:tcBorders>
                  </w:tcPr>
                  <w:p w14:paraId="7133AA5C" w14:textId="16FF2710" w:rsidR="00C33987" w:rsidRDefault="00BA74F0">
                    <w:pPr>
                      <w:jc w:val="right"/>
                    </w:pPr>
                    <w:r>
                      <w:t>31,652,152.03</w:t>
                    </w:r>
                  </w:p>
                </w:tc>
              </w:tr>
              <w:tr w:rsidR="00C33987" w14:paraId="5003BE3C" w14:textId="77777777" w:rsidTr="00CA10B1">
                <w:sdt>
                  <w:sdtPr>
                    <w:tag w:val="_PLD_8d33cba97f8f47758fee51d65c9dfe52"/>
                    <w:id w:val="2136979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8F9542F" w14:textId="77777777" w:rsidR="00C33987" w:rsidRDefault="00A814ED">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201F653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F7BD104"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C0E69F4" w14:textId="77777777" w:rsidR="00C33987" w:rsidRDefault="00C33987">
                    <w:pPr>
                      <w:jc w:val="right"/>
                    </w:pPr>
                  </w:p>
                </w:tc>
              </w:tr>
              <w:tr w:rsidR="00C33987" w14:paraId="4E840ADD"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EndPr/>
                    <w:sdtContent>
                      <w:p w14:paraId="3AA5E2BB" w14:textId="77777777" w:rsidR="00C33987" w:rsidRDefault="00A814ED">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08F7FF1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D02096C" w14:textId="558A615C" w:rsidR="00C33987" w:rsidRDefault="00BA74F0">
                    <w:pPr>
                      <w:jc w:val="right"/>
                    </w:pPr>
                    <w:r>
                      <w:t>36,893,164.95</w:t>
                    </w:r>
                  </w:p>
                </w:tc>
                <w:tc>
                  <w:tcPr>
                    <w:tcW w:w="1333" w:type="pct"/>
                    <w:tcBorders>
                      <w:top w:val="outset" w:sz="6" w:space="0" w:color="auto"/>
                      <w:left w:val="outset" w:sz="6" w:space="0" w:color="auto"/>
                      <w:bottom w:val="outset" w:sz="6" w:space="0" w:color="auto"/>
                      <w:right w:val="outset" w:sz="6" w:space="0" w:color="auto"/>
                    </w:tcBorders>
                  </w:tcPr>
                  <w:p w14:paraId="42303592" w14:textId="41B64048" w:rsidR="00C33987" w:rsidRDefault="00BA74F0">
                    <w:pPr>
                      <w:jc w:val="right"/>
                    </w:pPr>
                    <w:r>
                      <w:t>31,029,108.42</w:t>
                    </w:r>
                  </w:p>
                </w:tc>
              </w:tr>
              <w:tr w:rsidR="00C33987" w14:paraId="5E57A598" w14:textId="77777777" w:rsidTr="00CA10B1">
                <w:sdt>
                  <w:sdtPr>
                    <w:tag w:val="_PLD_5179db1f484045d98b88860edc153236"/>
                    <w:id w:val="-1040127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A19E8C" w14:textId="77777777" w:rsidR="00C33987" w:rsidRDefault="00A814ED">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654C27A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59A978D" w14:textId="38C5EA61" w:rsidR="00C33987" w:rsidRDefault="00BA74F0">
                    <w:pPr>
                      <w:jc w:val="right"/>
                    </w:pPr>
                    <w:r>
                      <w:t>798,947.79</w:t>
                    </w:r>
                  </w:p>
                </w:tc>
                <w:tc>
                  <w:tcPr>
                    <w:tcW w:w="1333" w:type="pct"/>
                    <w:tcBorders>
                      <w:top w:val="outset" w:sz="6" w:space="0" w:color="auto"/>
                      <w:left w:val="outset" w:sz="6" w:space="0" w:color="auto"/>
                      <w:bottom w:val="outset" w:sz="6" w:space="0" w:color="auto"/>
                      <w:right w:val="outset" w:sz="6" w:space="0" w:color="auto"/>
                    </w:tcBorders>
                  </w:tcPr>
                  <w:p w14:paraId="06B4BA31" w14:textId="07CCED37" w:rsidR="00C33987" w:rsidRDefault="00BA74F0">
                    <w:pPr>
                      <w:jc w:val="right"/>
                    </w:pPr>
                    <w:r>
                      <w:t>3,037,142.34</w:t>
                    </w:r>
                  </w:p>
                </w:tc>
              </w:tr>
              <w:tr w:rsidR="00C33987" w14:paraId="5D91B659" w14:textId="77777777" w:rsidTr="00CA10B1">
                <w:sdt>
                  <w:sdtPr>
                    <w:tag w:val="_PLD_f9c6f095658e40b2a72d3d8b778fd72b"/>
                    <w:id w:val="17002814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378901C" w14:textId="77777777" w:rsidR="00C33987" w:rsidRDefault="00A814ED">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233D5E7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45E8C7F" w14:textId="1BBD4A8E" w:rsidR="00C33987" w:rsidRDefault="00BA74F0">
                    <w:pPr>
                      <w:jc w:val="right"/>
                    </w:pPr>
                    <w:r>
                      <w:t>1,052,808.10</w:t>
                    </w:r>
                  </w:p>
                </w:tc>
                <w:tc>
                  <w:tcPr>
                    <w:tcW w:w="1333" w:type="pct"/>
                    <w:tcBorders>
                      <w:top w:val="outset" w:sz="6" w:space="0" w:color="auto"/>
                      <w:left w:val="outset" w:sz="6" w:space="0" w:color="auto"/>
                      <w:bottom w:val="outset" w:sz="6" w:space="0" w:color="auto"/>
                      <w:right w:val="outset" w:sz="6" w:space="0" w:color="auto"/>
                    </w:tcBorders>
                  </w:tcPr>
                  <w:p w14:paraId="3A40A89F" w14:textId="5BB50F66" w:rsidR="00C33987" w:rsidRDefault="00BA74F0">
                    <w:pPr>
                      <w:jc w:val="right"/>
                    </w:pPr>
                    <w:r>
                      <w:t>3,647,319.04</w:t>
                    </w:r>
                  </w:p>
                </w:tc>
              </w:tr>
              <w:tr w:rsidR="00C33987" w14:paraId="5B48C9A3" w14:textId="77777777" w:rsidTr="00CA10B1">
                <w:sdt>
                  <w:sdtPr>
                    <w:tag w:val="_PLD_c490ad2cbccd426084cbcc4f5ffff983"/>
                    <w:id w:val="-872075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0D6553" w14:textId="77777777" w:rsidR="00C33987" w:rsidRDefault="00A814ED">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2EF4F7B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6CF39A4" w14:textId="47E1EFB8" w:rsidR="00C33987" w:rsidRDefault="00BA74F0">
                    <w:pPr>
                      <w:jc w:val="right"/>
                    </w:pPr>
                    <w:r>
                      <w:t>57,356,133.61</w:t>
                    </w:r>
                  </w:p>
                </w:tc>
                <w:tc>
                  <w:tcPr>
                    <w:tcW w:w="1333" w:type="pct"/>
                    <w:tcBorders>
                      <w:top w:val="outset" w:sz="6" w:space="0" w:color="auto"/>
                      <w:left w:val="outset" w:sz="6" w:space="0" w:color="auto"/>
                      <w:bottom w:val="outset" w:sz="6" w:space="0" w:color="auto"/>
                      <w:right w:val="outset" w:sz="6" w:space="0" w:color="auto"/>
                    </w:tcBorders>
                  </w:tcPr>
                  <w:p w14:paraId="56E2F11D" w14:textId="4C1CB3A4" w:rsidR="00C33987" w:rsidRDefault="00BA74F0">
                    <w:pPr>
                      <w:jc w:val="right"/>
                    </w:pPr>
                    <w:r>
                      <w:t>3,568,303.78</w:t>
                    </w:r>
                  </w:p>
                </w:tc>
              </w:tr>
              <w:tr w:rsidR="00C33987" w14:paraId="7E396F0F" w14:textId="77777777" w:rsidTr="00CA10B1">
                <w:sdt>
                  <w:sdtPr>
                    <w:tag w:val="_PLD_33305757c71a4e02885ac4b4bd4dd023"/>
                    <w:id w:val="7304260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6C65D5" w14:textId="77777777" w:rsidR="00C33987" w:rsidRDefault="00A814ED">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638B5A45"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412E440"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3CB6DA1" w14:textId="77777777" w:rsidR="00C33987" w:rsidRDefault="00C33987">
                    <w:pPr>
                      <w:jc w:val="right"/>
                    </w:pPr>
                  </w:p>
                </w:tc>
              </w:tr>
              <w:tr w:rsidR="00C33987" w14:paraId="0B7B955A" w14:textId="77777777" w:rsidTr="00CA10B1">
                <w:sdt>
                  <w:sdtPr>
                    <w:tag w:val="_PLD_af17ddcf0f4c41d7ad5d3631e95d7da2"/>
                    <w:id w:val="1788652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C668DC7" w14:textId="77777777" w:rsidR="00C33987" w:rsidRDefault="00A814ED">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055A0AE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A60D9EA" w14:textId="04247086" w:rsidR="00C33987" w:rsidRDefault="00BA74F0">
                    <w:pPr>
                      <w:jc w:val="right"/>
                    </w:pPr>
                    <w:r>
                      <w:t>52,949,363.70</w:t>
                    </w:r>
                  </w:p>
                </w:tc>
                <w:tc>
                  <w:tcPr>
                    <w:tcW w:w="1333" w:type="pct"/>
                    <w:tcBorders>
                      <w:top w:val="outset" w:sz="6" w:space="0" w:color="auto"/>
                      <w:left w:val="outset" w:sz="6" w:space="0" w:color="auto"/>
                      <w:bottom w:val="outset" w:sz="6" w:space="0" w:color="auto"/>
                      <w:right w:val="outset" w:sz="6" w:space="0" w:color="auto"/>
                    </w:tcBorders>
                  </w:tcPr>
                  <w:p w14:paraId="2094E756" w14:textId="77777777" w:rsidR="00C33987" w:rsidRDefault="00C33987">
                    <w:pPr>
                      <w:jc w:val="right"/>
                    </w:pPr>
                  </w:p>
                </w:tc>
              </w:tr>
              <w:tr w:rsidR="00C33987" w14:paraId="2DAEA5EA" w14:textId="77777777" w:rsidTr="00CA10B1">
                <w:sdt>
                  <w:sdtPr>
                    <w:tag w:val="_PLD_f77f7dcdf9d04cd9ae289b7b3f5b7b02"/>
                    <w:id w:val="-8505621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F1D5FA2" w14:textId="77777777" w:rsidR="00C33987" w:rsidRDefault="00A814ED">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44EA9DB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7B0995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CF6A898" w14:textId="77777777" w:rsidR="00C33987" w:rsidRDefault="00C33987">
                    <w:pPr>
                      <w:jc w:val="right"/>
                    </w:pPr>
                  </w:p>
                </w:tc>
              </w:tr>
              <w:tr w:rsidR="00C33987" w14:paraId="42A64190" w14:textId="77777777" w:rsidTr="00CA10B1">
                <w:sdt>
                  <w:sdtPr>
                    <w:tag w:val="_PLD_a29046fb2b7d4844a6a2146909afbe96"/>
                    <w:id w:val="-2448800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1FBB8E" w14:textId="77777777" w:rsidR="00C33987" w:rsidRDefault="00A814ED">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7C6AFD3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F821861" w14:textId="04FD8546" w:rsidR="00C33987" w:rsidRDefault="00BA74F0">
                    <w:pPr>
                      <w:jc w:val="right"/>
                    </w:pPr>
                    <w:r>
                      <w:t>200,160,000.00</w:t>
                    </w:r>
                  </w:p>
                </w:tc>
                <w:tc>
                  <w:tcPr>
                    <w:tcW w:w="1333" w:type="pct"/>
                    <w:tcBorders>
                      <w:top w:val="outset" w:sz="6" w:space="0" w:color="auto"/>
                      <w:left w:val="outset" w:sz="6" w:space="0" w:color="auto"/>
                      <w:bottom w:val="outset" w:sz="6" w:space="0" w:color="auto"/>
                      <w:right w:val="outset" w:sz="6" w:space="0" w:color="auto"/>
                    </w:tcBorders>
                  </w:tcPr>
                  <w:p w14:paraId="2CEE0799" w14:textId="3287CF26" w:rsidR="00C33987" w:rsidRDefault="00BA74F0">
                    <w:pPr>
                      <w:jc w:val="right"/>
                    </w:pPr>
                    <w:r>
                      <w:t>239,780,973.61</w:t>
                    </w:r>
                  </w:p>
                </w:tc>
              </w:tr>
              <w:tr w:rsidR="00C33987" w14:paraId="0564C50B" w14:textId="77777777" w:rsidTr="00CA10B1">
                <w:sdt>
                  <w:sdtPr>
                    <w:tag w:val="_PLD_29a119c77a3042f187a5aba37b5deecc"/>
                    <w:id w:val="20794002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2E0800" w14:textId="77777777" w:rsidR="00C33987" w:rsidRDefault="00A814ED">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23F5EE4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CC2BA17" w14:textId="0CEE7193" w:rsidR="00C33987" w:rsidRDefault="00BA74F0">
                    <w:pPr>
                      <w:jc w:val="right"/>
                    </w:pPr>
                    <w:r>
                      <w:t>202,551,012.04</w:t>
                    </w:r>
                  </w:p>
                </w:tc>
                <w:tc>
                  <w:tcPr>
                    <w:tcW w:w="1333" w:type="pct"/>
                    <w:tcBorders>
                      <w:top w:val="outset" w:sz="6" w:space="0" w:color="auto"/>
                      <w:left w:val="outset" w:sz="6" w:space="0" w:color="auto"/>
                      <w:bottom w:val="outset" w:sz="6" w:space="0" w:color="auto"/>
                      <w:right w:val="outset" w:sz="6" w:space="0" w:color="auto"/>
                    </w:tcBorders>
                  </w:tcPr>
                  <w:p w14:paraId="4569C2D8" w14:textId="77777777" w:rsidR="00C33987" w:rsidRDefault="00C33987">
                    <w:pPr>
                      <w:jc w:val="right"/>
                    </w:pPr>
                  </w:p>
                </w:tc>
              </w:tr>
              <w:tr w:rsidR="00C33987" w14:paraId="431662C1" w14:textId="77777777" w:rsidTr="00CA10B1">
                <w:sdt>
                  <w:sdtPr>
                    <w:tag w:val="_PLD_fd497b996a3c46b99eb5112ec0f3d649"/>
                    <w:id w:val="9776530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5E7F20B" w14:textId="77777777" w:rsidR="00C33987" w:rsidRDefault="00A814ED">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2E3D489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015C1D7" w14:textId="1F22A7DE" w:rsidR="00C33987" w:rsidRDefault="00BA74F0">
                    <w:pPr>
                      <w:jc w:val="right"/>
                    </w:pPr>
                    <w:r>
                      <w:t>642,447,597.47</w:t>
                    </w:r>
                  </w:p>
                </w:tc>
                <w:tc>
                  <w:tcPr>
                    <w:tcW w:w="1333" w:type="pct"/>
                    <w:tcBorders>
                      <w:top w:val="outset" w:sz="6" w:space="0" w:color="auto"/>
                      <w:left w:val="outset" w:sz="6" w:space="0" w:color="auto"/>
                      <w:bottom w:val="outset" w:sz="6" w:space="0" w:color="auto"/>
                      <w:right w:val="outset" w:sz="6" w:space="0" w:color="auto"/>
                    </w:tcBorders>
                  </w:tcPr>
                  <w:p w14:paraId="5DB9FC71" w14:textId="0F8EB8EE" w:rsidR="00C33987" w:rsidRDefault="00BA74F0">
                    <w:pPr>
                      <w:jc w:val="right"/>
                    </w:pPr>
                    <w:r>
                      <w:t>684,377,027.00</w:t>
                    </w:r>
                  </w:p>
                </w:tc>
              </w:tr>
              <w:tr w:rsidR="00C33987" w14:paraId="7C13361F" w14:textId="77777777" w:rsidTr="007D55B1">
                <w:sdt>
                  <w:sdtPr>
                    <w:tag w:val="_PLD_e62929b21cd4456494013c9cb0dc5b16"/>
                    <w:id w:val="-61242992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CD75636" w14:textId="77777777" w:rsidR="00C33987" w:rsidRDefault="00A814ED">
                        <w:pPr>
                          <w:rPr>
                            <w:color w:val="008000"/>
                          </w:rPr>
                        </w:pPr>
                        <w:r>
                          <w:rPr>
                            <w:rFonts w:hint="eastAsia"/>
                            <w:b/>
                          </w:rPr>
                          <w:t>非流动负债：</w:t>
                        </w:r>
                      </w:p>
                    </w:tc>
                  </w:sdtContent>
                </w:sdt>
              </w:tr>
              <w:tr w:rsidR="00C33987" w14:paraId="775E2303" w14:textId="77777777" w:rsidTr="00CA10B1">
                <w:sdt>
                  <w:sdtPr>
                    <w:tag w:val="_PLD_dc705bf824d14c06a0f0ff2183f061bb"/>
                    <w:id w:val="15000752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81041AB" w14:textId="77777777" w:rsidR="00C33987" w:rsidRDefault="00A814ED">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72B4011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E9A52CC"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1676A1A" w14:textId="34D869A5" w:rsidR="00C33987" w:rsidRDefault="00CB581A">
                    <w:pPr>
                      <w:jc w:val="right"/>
                    </w:pPr>
                    <w:r>
                      <w:t>200,195,555.56</w:t>
                    </w:r>
                  </w:p>
                </w:tc>
              </w:tr>
              <w:tr w:rsidR="00C33987" w14:paraId="28FB1481" w14:textId="77777777" w:rsidTr="00CA10B1">
                <w:sdt>
                  <w:sdtPr>
                    <w:tag w:val="_PLD_338e61244aeb4a06b85c45422b5d2e25"/>
                    <w:id w:val="21033656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721370" w14:textId="77777777" w:rsidR="00C33987" w:rsidRDefault="00A814ED">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4060A3E7"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67CA444" w14:textId="6D59BFBF" w:rsidR="00C33987" w:rsidRDefault="00CB581A">
                    <w:pPr>
                      <w:jc w:val="right"/>
                    </w:pPr>
                    <w:r>
                      <w:t>303,964,671.54</w:t>
                    </w:r>
                  </w:p>
                </w:tc>
                <w:tc>
                  <w:tcPr>
                    <w:tcW w:w="1333" w:type="pct"/>
                    <w:tcBorders>
                      <w:top w:val="outset" w:sz="6" w:space="0" w:color="auto"/>
                      <w:left w:val="outset" w:sz="6" w:space="0" w:color="auto"/>
                      <w:bottom w:val="outset" w:sz="6" w:space="0" w:color="auto"/>
                      <w:right w:val="outset" w:sz="6" w:space="0" w:color="auto"/>
                    </w:tcBorders>
                  </w:tcPr>
                  <w:p w14:paraId="06B6AC42" w14:textId="77777777" w:rsidR="00C33987" w:rsidRDefault="00C33987">
                    <w:pPr>
                      <w:jc w:val="right"/>
                    </w:pPr>
                  </w:p>
                </w:tc>
              </w:tr>
              <w:tr w:rsidR="00C33987" w14:paraId="5285D029" w14:textId="77777777" w:rsidTr="00CA10B1">
                <w:sdt>
                  <w:sdtPr>
                    <w:tag w:val="_PLD_314bd73553e7420a8c904cb2018c47e8"/>
                    <w:id w:val="-21241417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34E5901" w14:textId="77777777" w:rsidR="00C33987" w:rsidRDefault="00A814E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2FB9416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10F9FB4"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F6EA390" w14:textId="77777777" w:rsidR="00C33987" w:rsidRDefault="00C33987">
                    <w:pPr>
                      <w:jc w:val="right"/>
                    </w:pPr>
                  </w:p>
                </w:tc>
              </w:tr>
              <w:tr w:rsidR="00C33987" w14:paraId="6BCB59C6" w14:textId="77777777" w:rsidTr="00CA10B1">
                <w:sdt>
                  <w:sdtPr>
                    <w:tag w:val="_PLD_5044e414e8a34f969372ff67406d75ff"/>
                    <w:id w:val="246703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28F90AE" w14:textId="77777777" w:rsidR="00C33987" w:rsidRDefault="00A814E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08AE509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2572BA5"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5320A8C" w14:textId="77777777" w:rsidR="00C33987" w:rsidRDefault="00C33987">
                    <w:pPr>
                      <w:jc w:val="right"/>
                    </w:pPr>
                  </w:p>
                </w:tc>
              </w:tr>
              <w:tr w:rsidR="00C33987" w14:paraId="78A6B497" w14:textId="77777777" w:rsidTr="00CA10B1">
                <w:sdt>
                  <w:sdtPr>
                    <w:tag w:val="_PLD_7b2441d86aba45d4ab5739ca0af69796"/>
                    <w:id w:val="4512926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33FF49E" w14:textId="77777777" w:rsidR="00C33987" w:rsidRDefault="00A814ED">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77983C9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65A76E8"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7905F58" w14:textId="77777777" w:rsidR="00C33987" w:rsidRDefault="00C33987">
                    <w:pPr>
                      <w:jc w:val="right"/>
                    </w:pPr>
                  </w:p>
                </w:tc>
              </w:tr>
              <w:tr w:rsidR="00C33987" w14:paraId="5F511AE7" w14:textId="77777777" w:rsidTr="00CA10B1">
                <w:sdt>
                  <w:sdtPr>
                    <w:tag w:val="_PLD_d268871ae8f24f1d920dd95b56180bba"/>
                    <w:id w:val="18711840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E6B0E5A" w14:textId="77777777" w:rsidR="00C33987" w:rsidRDefault="00A814ED">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5C125228"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5E6C2F7"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0D24FED" w14:textId="77777777" w:rsidR="00C33987" w:rsidRDefault="00C33987">
                    <w:pPr>
                      <w:jc w:val="right"/>
                    </w:pPr>
                  </w:p>
                </w:tc>
              </w:tr>
              <w:tr w:rsidR="00C33987" w14:paraId="3419A5C0" w14:textId="77777777" w:rsidTr="00CA10B1">
                <w:sdt>
                  <w:sdtPr>
                    <w:tag w:val="_PLD_200b2b0412114e3b932260eef9b4c6fe"/>
                    <w:id w:val="-4488668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581E7A9" w14:textId="77777777" w:rsidR="00C33987" w:rsidRDefault="00A814ED">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23A10CC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473BB4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16E396B7" w14:textId="77777777" w:rsidR="00C33987" w:rsidRDefault="00C33987">
                    <w:pPr>
                      <w:jc w:val="right"/>
                    </w:pPr>
                  </w:p>
                </w:tc>
              </w:tr>
              <w:tr w:rsidR="00C33987" w14:paraId="64244B17" w14:textId="77777777" w:rsidTr="00CA10B1">
                <w:sdt>
                  <w:sdtPr>
                    <w:tag w:val="_PLD_175206d9834f4332bb966826e2fc6cf7"/>
                    <w:id w:val="-8639790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6F8843A" w14:textId="77777777" w:rsidR="00C33987" w:rsidRDefault="00A814ED">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16F577D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2044E79"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A435517" w14:textId="77777777" w:rsidR="00C33987" w:rsidRDefault="00C33987">
                    <w:pPr>
                      <w:jc w:val="right"/>
                    </w:pPr>
                  </w:p>
                </w:tc>
              </w:tr>
              <w:tr w:rsidR="00C33987" w14:paraId="6568CBF6" w14:textId="77777777" w:rsidTr="00CA10B1">
                <w:sdt>
                  <w:sdtPr>
                    <w:tag w:val="_PLD_eab00dbf5a03497493b7cecfc307a4f7"/>
                    <w:id w:val="-15144453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F61953C" w14:textId="77777777" w:rsidR="00C33987" w:rsidRDefault="00A814ED">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3DA6FD8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A582E7B"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33FBFEC0" w14:textId="77777777" w:rsidR="00C33987" w:rsidRDefault="00C33987">
                    <w:pPr>
                      <w:jc w:val="right"/>
                    </w:pPr>
                  </w:p>
                </w:tc>
              </w:tr>
              <w:tr w:rsidR="00C33987" w14:paraId="753FEAF6" w14:textId="77777777" w:rsidTr="00CA10B1">
                <w:sdt>
                  <w:sdtPr>
                    <w:tag w:val="_PLD_b27860a290d6473991cd09d203f00279"/>
                    <w:id w:val="-1226601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658FC3" w14:textId="77777777" w:rsidR="00C33987" w:rsidRDefault="00A814ED">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5348D4D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C198A35"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6AD7D62A" w14:textId="77777777" w:rsidR="00C33987" w:rsidRDefault="00C33987">
                    <w:pPr>
                      <w:jc w:val="right"/>
                    </w:pPr>
                  </w:p>
                </w:tc>
              </w:tr>
              <w:tr w:rsidR="00C33987" w14:paraId="3D835087" w14:textId="77777777" w:rsidTr="00CA10B1">
                <w:sdt>
                  <w:sdtPr>
                    <w:tag w:val="_PLD_4e68f69147854f91a45d2da03b70d4d5"/>
                    <w:id w:val="15999103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025DA2D" w14:textId="77777777" w:rsidR="00C33987" w:rsidRDefault="00A814ED">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372FBF19"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DC2F840"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BBA84BD" w14:textId="77777777" w:rsidR="00C33987" w:rsidRDefault="00C33987">
                    <w:pPr>
                      <w:jc w:val="right"/>
                    </w:pPr>
                  </w:p>
                </w:tc>
              </w:tr>
              <w:tr w:rsidR="00C33987" w14:paraId="57396650" w14:textId="77777777" w:rsidTr="00CA10B1">
                <w:sdt>
                  <w:sdtPr>
                    <w:tag w:val="_PLD_2c899ef8da434424b5289e4324851489"/>
                    <w:id w:val="-19665764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B52D45" w14:textId="77777777" w:rsidR="00C33987" w:rsidRDefault="00A814ED">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4E96B54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6B5B03A" w14:textId="271DF64D" w:rsidR="00C33987" w:rsidRDefault="00CB581A">
                    <w:pPr>
                      <w:jc w:val="right"/>
                    </w:pPr>
                    <w:r>
                      <w:t>303,964,671.54</w:t>
                    </w:r>
                  </w:p>
                </w:tc>
                <w:tc>
                  <w:tcPr>
                    <w:tcW w:w="1333" w:type="pct"/>
                    <w:tcBorders>
                      <w:top w:val="outset" w:sz="6" w:space="0" w:color="auto"/>
                      <w:left w:val="outset" w:sz="6" w:space="0" w:color="auto"/>
                      <w:bottom w:val="outset" w:sz="6" w:space="0" w:color="auto"/>
                      <w:right w:val="outset" w:sz="6" w:space="0" w:color="auto"/>
                    </w:tcBorders>
                  </w:tcPr>
                  <w:p w14:paraId="03365A78" w14:textId="70DE1A3B" w:rsidR="00C33987" w:rsidRDefault="00CB581A">
                    <w:pPr>
                      <w:jc w:val="right"/>
                    </w:pPr>
                    <w:r>
                      <w:t>200,195,555.56</w:t>
                    </w:r>
                  </w:p>
                </w:tc>
              </w:tr>
              <w:tr w:rsidR="00C33987" w14:paraId="0D7A845F" w14:textId="77777777" w:rsidTr="00CA10B1">
                <w:sdt>
                  <w:sdtPr>
                    <w:tag w:val="_PLD_e2102ad9792147f2bf11ec884c204033"/>
                    <w:id w:val="13927814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016F829" w14:textId="77777777" w:rsidR="00C33987" w:rsidRDefault="00A814ED">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1C3B195C"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22489772" w14:textId="437EC1D0" w:rsidR="00C33987" w:rsidRDefault="00CB581A">
                    <w:pPr>
                      <w:jc w:val="right"/>
                    </w:pPr>
                    <w:r>
                      <w:t>946,412,269.01</w:t>
                    </w:r>
                  </w:p>
                </w:tc>
                <w:tc>
                  <w:tcPr>
                    <w:tcW w:w="1333" w:type="pct"/>
                    <w:tcBorders>
                      <w:top w:val="outset" w:sz="6" w:space="0" w:color="auto"/>
                      <w:left w:val="outset" w:sz="6" w:space="0" w:color="auto"/>
                      <w:bottom w:val="outset" w:sz="6" w:space="0" w:color="auto"/>
                      <w:right w:val="outset" w:sz="6" w:space="0" w:color="auto"/>
                    </w:tcBorders>
                  </w:tcPr>
                  <w:p w14:paraId="55E6ACA8" w14:textId="13A14930" w:rsidR="00C33987" w:rsidRDefault="00CB581A">
                    <w:pPr>
                      <w:jc w:val="right"/>
                    </w:pPr>
                    <w:r>
                      <w:t>884,572,582.56</w:t>
                    </w:r>
                  </w:p>
                </w:tc>
              </w:tr>
              <w:tr w:rsidR="00C33987" w14:paraId="7A8536C6" w14:textId="77777777" w:rsidTr="007D55B1">
                <w:sdt>
                  <w:sdtPr>
                    <w:tag w:val="_PLD_b3c95ee428314f8b8091bd15dff2a83d"/>
                    <w:id w:val="9362548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034F419" w14:textId="77777777" w:rsidR="00C33987" w:rsidRDefault="00A814ED">
                        <w:pPr>
                          <w:rPr>
                            <w:color w:val="008000"/>
                          </w:rPr>
                        </w:pPr>
                        <w:r>
                          <w:rPr>
                            <w:rFonts w:hint="eastAsia"/>
                            <w:b/>
                          </w:rPr>
                          <w:t>所有者权益（或股东权益）：</w:t>
                        </w:r>
                      </w:p>
                    </w:tc>
                  </w:sdtContent>
                </w:sdt>
              </w:tr>
              <w:tr w:rsidR="00C33987" w14:paraId="47193D29" w14:textId="77777777" w:rsidTr="00CA10B1">
                <w:sdt>
                  <w:sdtPr>
                    <w:tag w:val="_PLD_4dc50e71aa7b412096aaa176abd95e28"/>
                    <w:id w:val="947737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3934602" w14:textId="77777777" w:rsidR="00C33987" w:rsidRDefault="00A814ED">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23F1B323"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A721B96" w14:textId="2D8184BD" w:rsidR="00C33987" w:rsidRDefault="00CB581A" w:rsidP="006A737A">
                    <w:pPr>
                      <w:jc w:val="right"/>
                    </w:pPr>
                    <w:r>
                      <w:t>352,995,758.00</w:t>
                    </w:r>
                  </w:p>
                </w:tc>
                <w:tc>
                  <w:tcPr>
                    <w:tcW w:w="1333" w:type="pct"/>
                    <w:tcBorders>
                      <w:top w:val="outset" w:sz="6" w:space="0" w:color="auto"/>
                      <w:left w:val="outset" w:sz="6" w:space="0" w:color="auto"/>
                      <w:bottom w:val="outset" w:sz="6" w:space="0" w:color="auto"/>
                      <w:right w:val="outset" w:sz="6" w:space="0" w:color="auto"/>
                    </w:tcBorders>
                  </w:tcPr>
                  <w:p w14:paraId="5699031C" w14:textId="791FEE34" w:rsidR="00C33987" w:rsidRDefault="0028780E" w:rsidP="006A737A">
                    <w:pPr>
                      <w:ind w:right="210"/>
                      <w:jc w:val="right"/>
                    </w:pPr>
                    <w:r>
                      <w:t>352,995,758.00</w:t>
                    </w:r>
                  </w:p>
                </w:tc>
              </w:tr>
              <w:tr w:rsidR="00C33987" w14:paraId="67CAC921" w14:textId="77777777" w:rsidTr="00CA10B1">
                <w:sdt>
                  <w:sdtPr>
                    <w:tag w:val="_PLD_f36127e51236487893688b464544872d"/>
                    <w:id w:val="-10047453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E4C2EA1" w14:textId="77777777" w:rsidR="00C33987" w:rsidRDefault="00A814ED">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3BA59D12"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B87996C"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7C15B4EC" w14:textId="77777777" w:rsidR="00C33987" w:rsidRDefault="00C33987">
                    <w:pPr>
                      <w:jc w:val="right"/>
                    </w:pPr>
                  </w:p>
                </w:tc>
              </w:tr>
              <w:tr w:rsidR="00C33987" w14:paraId="4897AE94" w14:textId="77777777" w:rsidTr="00CA10B1">
                <w:sdt>
                  <w:sdtPr>
                    <w:tag w:val="_PLD_6ff9fed10f5e4421b4d017b86f339700"/>
                    <w:id w:val="-12077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92D984" w14:textId="77777777" w:rsidR="00C33987" w:rsidRDefault="00A814E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41AF97B0"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085B02A6"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26814743" w14:textId="77777777" w:rsidR="00C33987" w:rsidRDefault="00C33987">
                    <w:pPr>
                      <w:jc w:val="right"/>
                    </w:pPr>
                  </w:p>
                </w:tc>
              </w:tr>
              <w:tr w:rsidR="00C33987" w14:paraId="60CA1D19" w14:textId="77777777" w:rsidTr="00CA10B1">
                <w:sdt>
                  <w:sdtPr>
                    <w:tag w:val="_PLD_a53508683d034577843778ba9d06a615"/>
                    <w:id w:val="219101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114A6A" w14:textId="77777777" w:rsidR="00C33987" w:rsidRDefault="00A814E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7860BEDD"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28715F4"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0361FA40" w14:textId="77777777" w:rsidR="00C33987" w:rsidRDefault="00C33987">
                    <w:pPr>
                      <w:jc w:val="right"/>
                    </w:pPr>
                  </w:p>
                </w:tc>
              </w:tr>
              <w:tr w:rsidR="00C33987" w14:paraId="0FFC73BC" w14:textId="77777777" w:rsidTr="00CA10B1">
                <w:sdt>
                  <w:sdtPr>
                    <w:tag w:val="_PLD_08724ab7c9244a1186a8219085238e9f"/>
                    <w:id w:val="-4966528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4CB3C98" w14:textId="77777777" w:rsidR="00C33987" w:rsidRDefault="00A814ED">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43E07E5E"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65CAC40" w14:textId="590231F5" w:rsidR="00C33987" w:rsidRDefault="0028780E">
                    <w:pPr>
                      <w:jc w:val="right"/>
                    </w:pPr>
                    <w:r>
                      <w:t>1,155,742,384.73</w:t>
                    </w:r>
                  </w:p>
                </w:tc>
                <w:tc>
                  <w:tcPr>
                    <w:tcW w:w="1333" w:type="pct"/>
                    <w:tcBorders>
                      <w:top w:val="outset" w:sz="6" w:space="0" w:color="auto"/>
                      <w:left w:val="outset" w:sz="6" w:space="0" w:color="auto"/>
                      <w:bottom w:val="outset" w:sz="6" w:space="0" w:color="auto"/>
                      <w:right w:val="outset" w:sz="6" w:space="0" w:color="auto"/>
                    </w:tcBorders>
                  </w:tcPr>
                  <w:p w14:paraId="7C48CD64" w14:textId="44436197" w:rsidR="00C33987" w:rsidRDefault="0028780E" w:rsidP="006A737A">
                    <w:pPr>
                      <w:ind w:right="210"/>
                      <w:jc w:val="right"/>
                    </w:pPr>
                    <w:r>
                      <w:t>1,155,742,384.73</w:t>
                    </w:r>
                  </w:p>
                </w:tc>
              </w:tr>
              <w:tr w:rsidR="00C33987" w14:paraId="37DF3587" w14:textId="77777777" w:rsidTr="00CA10B1">
                <w:sdt>
                  <w:sdtPr>
                    <w:tag w:val="_PLD_acf5eb5023ce48a38a6314aa3a59978b"/>
                    <w:id w:val="18542214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2F0B741" w14:textId="77777777" w:rsidR="00C33987" w:rsidRDefault="00A814ED">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47B32F2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4024AC48"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59F21A13" w14:textId="77777777" w:rsidR="00C33987" w:rsidRDefault="00C33987">
                    <w:pPr>
                      <w:jc w:val="right"/>
                    </w:pPr>
                  </w:p>
                </w:tc>
              </w:tr>
              <w:tr w:rsidR="00C33987" w14:paraId="068B0BF3" w14:textId="77777777" w:rsidTr="00CA10B1">
                <w:sdt>
                  <w:sdtPr>
                    <w:tag w:val="_PLD_b511319799ae49febdfc2f1e81f6d67c"/>
                    <w:id w:val="17722701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91541BB" w14:textId="77777777" w:rsidR="00C33987" w:rsidRDefault="00A814ED">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0F875391"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559D90BB" w14:textId="1322C9CF" w:rsidR="00C33987" w:rsidRPr="0028780E" w:rsidRDefault="0028780E" w:rsidP="00BC035A">
                    <w:pPr>
                      <w:jc w:val="right"/>
                      <w:rPr>
                        <w:color w:val="000000"/>
                      </w:rPr>
                    </w:pPr>
                    <w:r w:rsidRPr="0028780E">
                      <w:rPr>
                        <w:rFonts w:hint="eastAsia"/>
                        <w:color w:val="000000"/>
                      </w:rPr>
                      <w:t>-8,743,924.57</w:t>
                    </w:r>
                  </w:p>
                </w:tc>
                <w:tc>
                  <w:tcPr>
                    <w:tcW w:w="1333" w:type="pct"/>
                    <w:tcBorders>
                      <w:top w:val="outset" w:sz="6" w:space="0" w:color="auto"/>
                      <w:left w:val="outset" w:sz="6" w:space="0" w:color="auto"/>
                      <w:bottom w:val="outset" w:sz="6" w:space="0" w:color="auto"/>
                      <w:right w:val="outset" w:sz="6" w:space="0" w:color="auto"/>
                    </w:tcBorders>
                  </w:tcPr>
                  <w:p w14:paraId="18C63279" w14:textId="4D09F6DE" w:rsidR="00C33987" w:rsidRDefault="0028780E" w:rsidP="006A737A">
                    <w:pPr>
                      <w:ind w:right="210"/>
                      <w:jc w:val="right"/>
                    </w:pPr>
                    <w:r w:rsidRPr="0028780E">
                      <w:t>-8,743,924.57</w:t>
                    </w:r>
                  </w:p>
                </w:tc>
              </w:tr>
              <w:tr w:rsidR="00C33987" w14:paraId="06C7984C" w14:textId="77777777" w:rsidTr="00CA10B1">
                <w:sdt>
                  <w:sdtPr>
                    <w:tag w:val="_PLD_485864b6f1a24685a2635ee51b952005"/>
                    <w:id w:val="-1550291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F562167" w14:textId="77777777" w:rsidR="00C33987" w:rsidRDefault="00A814ED">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464C21C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1B842A1" w14:textId="77777777" w:rsidR="00C33987" w:rsidRDefault="00C33987">
                    <w:pPr>
                      <w:jc w:val="right"/>
                    </w:pPr>
                  </w:p>
                </w:tc>
                <w:tc>
                  <w:tcPr>
                    <w:tcW w:w="1333" w:type="pct"/>
                    <w:tcBorders>
                      <w:top w:val="outset" w:sz="6" w:space="0" w:color="auto"/>
                      <w:left w:val="outset" w:sz="6" w:space="0" w:color="auto"/>
                      <w:bottom w:val="outset" w:sz="6" w:space="0" w:color="auto"/>
                      <w:right w:val="outset" w:sz="6" w:space="0" w:color="auto"/>
                    </w:tcBorders>
                  </w:tcPr>
                  <w:p w14:paraId="44E0FFF1" w14:textId="77777777" w:rsidR="00C33987" w:rsidRDefault="00C33987">
                    <w:pPr>
                      <w:jc w:val="right"/>
                    </w:pPr>
                  </w:p>
                </w:tc>
              </w:tr>
              <w:tr w:rsidR="00C33987" w14:paraId="22500248" w14:textId="77777777" w:rsidTr="00CA10B1">
                <w:sdt>
                  <w:sdtPr>
                    <w:tag w:val="_PLD_81d459a1820947dd8bb91df8e71c615b"/>
                    <w:id w:val="-1502961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2A439F" w14:textId="77777777" w:rsidR="00C33987" w:rsidRDefault="00A814ED">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1A710474"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7CC499DF" w14:textId="37E974DF" w:rsidR="00C33987" w:rsidRDefault="0028780E">
                    <w:pPr>
                      <w:jc w:val="right"/>
                    </w:pPr>
                    <w:r>
                      <w:t>101,467,553.38</w:t>
                    </w:r>
                  </w:p>
                </w:tc>
                <w:tc>
                  <w:tcPr>
                    <w:tcW w:w="1333" w:type="pct"/>
                    <w:tcBorders>
                      <w:top w:val="outset" w:sz="6" w:space="0" w:color="auto"/>
                      <w:left w:val="outset" w:sz="6" w:space="0" w:color="auto"/>
                      <w:bottom w:val="outset" w:sz="6" w:space="0" w:color="auto"/>
                      <w:right w:val="outset" w:sz="6" w:space="0" w:color="auto"/>
                    </w:tcBorders>
                  </w:tcPr>
                  <w:p w14:paraId="1D500802" w14:textId="6BC5BE4C" w:rsidR="00C33987" w:rsidRDefault="0028780E" w:rsidP="006A737A">
                    <w:pPr>
                      <w:ind w:right="210"/>
                      <w:jc w:val="right"/>
                    </w:pPr>
                    <w:r>
                      <w:t>101,467,553.38</w:t>
                    </w:r>
                  </w:p>
                </w:tc>
              </w:tr>
              <w:tr w:rsidR="00C33987" w14:paraId="30805A59" w14:textId="77777777" w:rsidTr="00CA10B1">
                <w:sdt>
                  <w:sdtPr>
                    <w:tag w:val="_PLD_9bf3fa2bf87240889853d8e32c117a77"/>
                    <w:id w:val="-18937242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274378E" w14:textId="77777777" w:rsidR="00C33987" w:rsidRDefault="00A814ED">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6F8433A6"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3DBE6B41" w14:textId="12356568" w:rsidR="00C33987" w:rsidRDefault="0028780E">
                    <w:pPr>
                      <w:jc w:val="right"/>
                    </w:pPr>
                    <w:r>
                      <w:t>137,448,607.78</w:t>
                    </w:r>
                  </w:p>
                </w:tc>
                <w:tc>
                  <w:tcPr>
                    <w:tcW w:w="1333" w:type="pct"/>
                    <w:tcBorders>
                      <w:top w:val="outset" w:sz="6" w:space="0" w:color="auto"/>
                      <w:left w:val="outset" w:sz="6" w:space="0" w:color="auto"/>
                      <w:bottom w:val="outset" w:sz="6" w:space="0" w:color="auto"/>
                      <w:right w:val="outset" w:sz="6" w:space="0" w:color="auto"/>
                    </w:tcBorders>
                  </w:tcPr>
                  <w:p w14:paraId="4D257182" w14:textId="0D9A1935" w:rsidR="00C33987" w:rsidRDefault="0028780E" w:rsidP="006A737A">
                    <w:pPr>
                      <w:ind w:right="210"/>
                      <w:jc w:val="right"/>
                    </w:pPr>
                    <w:r>
                      <w:t>128,105,106.07</w:t>
                    </w:r>
                  </w:p>
                </w:tc>
              </w:tr>
              <w:tr w:rsidR="00C33987" w14:paraId="63A44F61" w14:textId="77777777" w:rsidTr="00CA10B1">
                <w:sdt>
                  <w:sdtPr>
                    <w:tag w:val="_PLD_a8e701b7d2f8447c8bb34870babce384"/>
                    <w:id w:val="8728116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16E52B" w14:textId="77777777" w:rsidR="00C33987" w:rsidRDefault="00A814ED">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54627E7B"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619B290C" w14:textId="25800AD1" w:rsidR="00C33987" w:rsidRDefault="0028780E">
                    <w:pPr>
                      <w:jc w:val="right"/>
                    </w:pPr>
                    <w:r>
                      <w:t>1,738,910,379.32</w:t>
                    </w:r>
                  </w:p>
                </w:tc>
                <w:tc>
                  <w:tcPr>
                    <w:tcW w:w="1333" w:type="pct"/>
                    <w:tcBorders>
                      <w:top w:val="outset" w:sz="6" w:space="0" w:color="auto"/>
                      <w:left w:val="outset" w:sz="6" w:space="0" w:color="auto"/>
                      <w:bottom w:val="outset" w:sz="6" w:space="0" w:color="auto"/>
                      <w:right w:val="outset" w:sz="6" w:space="0" w:color="auto"/>
                    </w:tcBorders>
                  </w:tcPr>
                  <w:p w14:paraId="18828E93" w14:textId="4277EBB3" w:rsidR="00C33987" w:rsidRDefault="0028780E" w:rsidP="006A737A">
                    <w:pPr>
                      <w:ind w:right="210"/>
                      <w:jc w:val="right"/>
                    </w:pPr>
                    <w:r>
                      <w:t>1,729,566,877.61</w:t>
                    </w:r>
                  </w:p>
                </w:tc>
              </w:tr>
              <w:tr w:rsidR="00C33987" w14:paraId="39D0E2AE" w14:textId="77777777" w:rsidTr="00CA10B1">
                <w:sdt>
                  <w:sdtPr>
                    <w:tag w:val="_PLD_448d7a5f1f6c488cb5525aa8d0d88441"/>
                    <w:id w:val="-4718266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861BFF" w14:textId="77777777" w:rsidR="00C33987" w:rsidRDefault="00A814ED">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00ECE4BA" w14:textId="77777777" w:rsidR="00C33987" w:rsidRDefault="00C33987"/>
                </w:tc>
                <w:tc>
                  <w:tcPr>
                    <w:tcW w:w="1411" w:type="pct"/>
                    <w:tcBorders>
                      <w:top w:val="outset" w:sz="6" w:space="0" w:color="auto"/>
                      <w:left w:val="outset" w:sz="6" w:space="0" w:color="auto"/>
                      <w:bottom w:val="outset" w:sz="6" w:space="0" w:color="auto"/>
                      <w:right w:val="outset" w:sz="6" w:space="0" w:color="auto"/>
                    </w:tcBorders>
                  </w:tcPr>
                  <w:p w14:paraId="1B0F53F1" w14:textId="3C2BCB11" w:rsidR="00C33987" w:rsidRDefault="0028780E">
                    <w:pPr>
                      <w:jc w:val="right"/>
                    </w:pPr>
                    <w:r>
                      <w:t>2,685,322,648.33</w:t>
                    </w:r>
                  </w:p>
                </w:tc>
                <w:tc>
                  <w:tcPr>
                    <w:tcW w:w="1333" w:type="pct"/>
                    <w:tcBorders>
                      <w:top w:val="outset" w:sz="6" w:space="0" w:color="auto"/>
                      <w:left w:val="outset" w:sz="6" w:space="0" w:color="auto"/>
                      <w:bottom w:val="outset" w:sz="6" w:space="0" w:color="auto"/>
                      <w:right w:val="outset" w:sz="6" w:space="0" w:color="auto"/>
                    </w:tcBorders>
                  </w:tcPr>
                  <w:p w14:paraId="36140A03" w14:textId="771A2E87" w:rsidR="00C33987" w:rsidRDefault="0028780E" w:rsidP="006A737A">
                    <w:pPr>
                      <w:ind w:right="210"/>
                      <w:jc w:val="right"/>
                    </w:pPr>
                    <w:r>
                      <w:t>2,614,139,460.17</w:t>
                    </w:r>
                  </w:p>
                </w:tc>
              </w:tr>
              <w:bookmarkEnd w:id="86"/>
            </w:tbl>
            <w:p w14:paraId="6E7EAB1A" w14:textId="77777777" w:rsidR="0028780E" w:rsidRDefault="0028780E">
              <w:pPr>
                <w:ind w:rightChars="-73" w:right="-153"/>
              </w:pPr>
            </w:p>
            <w:p w14:paraId="1D94F73E" w14:textId="1C2264B8" w:rsidR="00C33987" w:rsidRDefault="00A814ED">
              <w:pPr>
                <w:ind w:rightChars="-73" w:right="-153"/>
              </w:pPr>
              <w:r>
                <w:t>公司负责人</w:t>
              </w:r>
              <w:r>
                <w:rPr>
                  <w:rFonts w:hint="eastAsia"/>
                </w:rPr>
                <w:t>：</w:t>
              </w:r>
              <w:sdt>
                <w:sdtPr>
                  <w:rPr>
                    <w:rFonts w:hint="eastAsia"/>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sdtContent>
        </w:sdt>
        <w:p w14:paraId="76DDCAAE" w14:textId="77777777" w:rsidR="00C33987" w:rsidRDefault="00096D1F">
          <w:pPr>
            <w:snapToGrid w:val="0"/>
          </w:pPr>
        </w:p>
      </w:sdtContent>
    </w:sdt>
    <w:bookmarkEnd w:id="85" w:displacedByCustomXml="prev"/>
    <w:p w14:paraId="35B56827" w14:textId="77777777" w:rsidR="00C33987" w:rsidRDefault="00C33987">
      <w:pPr>
        <w:ind w:rightChars="-73" w:right="-153"/>
        <w:rPr>
          <w:b/>
          <w:bCs w:val="0"/>
          <w:color w:val="008000"/>
          <w:u w:val="single"/>
        </w:rPr>
      </w:pPr>
    </w:p>
    <w:bookmarkStart w:id="87" w:name="_Hlk10210822" w:displacedByCustomXml="next"/>
    <w:sdt>
      <w:sdtPr>
        <w:rPr>
          <w:rFonts w:hint="eastAsia"/>
          <w:b/>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14:paraId="0B696C39" w14:textId="77777777" w:rsidR="00C33987" w:rsidRDefault="00C33987">
          <w:pPr>
            <w:jc w:val="center"/>
            <w:rPr>
              <w:b/>
            </w:rPr>
          </w:pPr>
        </w:p>
        <w:sdt>
          <w:sdtPr>
            <w:rPr>
              <w:rFonts w:ascii="宋体" w:hAnsi="宋体" w:cs="宋体" w:hint="eastAsia"/>
              <w:b w:val="0"/>
              <w:bCs/>
              <w:kern w:val="0"/>
              <w:szCs w:val="24"/>
            </w:rPr>
            <w:tag w:val="_GBC_cc363e9840a448cbaf363887668cbe2a"/>
            <w:id w:val="521594129"/>
            <w:lock w:val="sdtLocked"/>
            <w:placeholder>
              <w:docPart w:val="GBC22222222222222222222222222222"/>
            </w:placeholder>
          </w:sdtPr>
          <w:sdtEndPr>
            <w:rPr>
              <w:szCs w:val="21"/>
            </w:rPr>
          </w:sdtEndPr>
          <w:sdtContent>
            <w:p w14:paraId="66698831" w14:textId="77777777" w:rsidR="00C33987" w:rsidRDefault="00A814ED">
              <w:pPr>
                <w:pStyle w:val="3"/>
                <w:jc w:val="center"/>
                <w:rPr>
                  <w:rFonts w:ascii="宋体" w:hAnsi="宋体"/>
                </w:rPr>
              </w:pPr>
              <w:r>
                <w:rPr>
                  <w:rFonts w:ascii="宋体" w:hAnsi="宋体" w:hint="eastAsia"/>
                </w:rPr>
                <w:t>合并</w:t>
              </w:r>
              <w:r>
                <w:rPr>
                  <w:rFonts w:ascii="宋体" w:hAnsi="宋体"/>
                </w:rPr>
                <w:t>利润表</w:t>
              </w:r>
            </w:p>
            <w:p w14:paraId="799AB68F" w14:textId="77777777" w:rsidR="00C33987" w:rsidRDefault="00A814ED">
              <w:pPr>
                <w:jc w:val="center"/>
                <w:rPr>
                  <w:b/>
                  <w:bCs w:val="0"/>
                </w:rPr>
              </w:pPr>
              <w:r>
                <w:t>2022年</w:t>
              </w:r>
              <w:r>
                <w:rPr>
                  <w:rFonts w:hint="eastAsia"/>
                </w:rPr>
                <w:t>1—6</w:t>
              </w:r>
              <w:r>
                <w:t>月</w:t>
              </w:r>
            </w:p>
            <w:p w14:paraId="3F5A8855" w14:textId="77777777" w:rsidR="00C33987" w:rsidRDefault="00A814ED">
              <w:pPr>
                <w:jc w:val="right"/>
              </w:pPr>
              <w:r>
                <w:t>单位：</w:t>
              </w:r>
              <w:sdt>
                <w:sdt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C33987" w14:paraId="403F04E2" w14:textId="77777777" w:rsidTr="00F36151">
                <w:trPr>
                  <w:cantSplit/>
                </w:trPr>
                <w:sdt>
                  <w:sdtPr>
                    <w:tag w:val="_PLD_ea01e0b0c9224fe59426c375515c2359"/>
                    <w:id w:val="-17552033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F2CEC70" w14:textId="77777777" w:rsidR="00C33987" w:rsidRDefault="00A814ED">
                        <w:pPr>
                          <w:ind w:leftChars="-19" w:hangingChars="19" w:hanging="40"/>
                          <w:jc w:val="center"/>
                          <w:rPr>
                            <w:b/>
                          </w:rPr>
                        </w:pPr>
                        <w:r>
                          <w:rPr>
                            <w:b/>
                          </w:rPr>
                          <w:t>项目</w:t>
                        </w:r>
                      </w:p>
                    </w:tc>
                  </w:sdtContent>
                </w:sdt>
                <w:sdt>
                  <w:sdtPr>
                    <w:tag w:val="_PLD_e4f45f42e79e4a4aba892e3a7a7b123d"/>
                    <w:id w:val="-934048285"/>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14:paraId="49774A12" w14:textId="77777777" w:rsidR="00C33987" w:rsidRDefault="00A814ED">
                        <w:pPr>
                          <w:jc w:val="center"/>
                          <w:rPr>
                            <w:b/>
                          </w:rPr>
                        </w:pPr>
                        <w:r>
                          <w:rPr>
                            <w:rFonts w:hint="eastAsia"/>
                            <w:b/>
                          </w:rPr>
                          <w:t>附注</w:t>
                        </w:r>
                      </w:p>
                    </w:tc>
                  </w:sdtContent>
                </w:sdt>
                <w:sdt>
                  <w:sdtPr>
                    <w:tag w:val="_PLD_41682cdf00e5450394986df99de953d1"/>
                    <w:id w:val="-1663309434"/>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14:paraId="00617606" w14:textId="77777777" w:rsidR="00C33987" w:rsidRDefault="00A814ED">
                        <w:pPr>
                          <w:jc w:val="center"/>
                          <w:rPr>
                            <w:b/>
                          </w:rPr>
                        </w:pPr>
                        <w:r>
                          <w:rPr>
                            <w:rFonts w:hint="eastAsia"/>
                            <w:b/>
                          </w:rPr>
                          <w:t>2022年半年度</w:t>
                        </w:r>
                      </w:p>
                    </w:tc>
                  </w:sdtContent>
                </w:sdt>
                <w:sdt>
                  <w:sdtPr>
                    <w:tag w:val="_PLD_f020215569a54a6db2bd3d5298280e01"/>
                    <w:id w:val="874584955"/>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14:paraId="35F983B8" w14:textId="77777777" w:rsidR="00C33987" w:rsidRDefault="00A814ED">
                        <w:pPr>
                          <w:jc w:val="center"/>
                          <w:rPr>
                            <w:b/>
                          </w:rPr>
                        </w:pPr>
                        <w:r>
                          <w:rPr>
                            <w:rFonts w:hint="eastAsia"/>
                            <w:b/>
                          </w:rPr>
                          <w:t>2021年半年度</w:t>
                        </w:r>
                      </w:p>
                    </w:tc>
                  </w:sdtContent>
                </w:sdt>
              </w:tr>
              <w:tr w:rsidR="00C33987" w14:paraId="0D5E9772" w14:textId="77777777" w:rsidTr="00F36151">
                <w:sdt>
                  <w:sdtPr>
                    <w:tag w:val="_PLD_2d877c352d5440b8bf7dcd1940d9f85b"/>
                    <w:id w:val="-16803404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CAB2E90" w14:textId="77777777" w:rsidR="00C33987" w:rsidRDefault="00A814ED">
                        <w:pPr>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14:paraId="5E2629B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91A7444" w14:textId="6508A30D" w:rsidR="00C33987" w:rsidRDefault="007519D3">
                    <w:pPr>
                      <w:jc w:val="right"/>
                    </w:pPr>
                    <w:r>
                      <w:t>790,761,835.64</w:t>
                    </w:r>
                  </w:p>
                </w:tc>
                <w:tc>
                  <w:tcPr>
                    <w:tcW w:w="1114" w:type="pct"/>
                    <w:tcBorders>
                      <w:top w:val="outset" w:sz="4" w:space="0" w:color="auto"/>
                      <w:left w:val="outset" w:sz="4" w:space="0" w:color="auto"/>
                      <w:bottom w:val="outset" w:sz="4" w:space="0" w:color="auto"/>
                      <w:right w:val="outset" w:sz="4" w:space="0" w:color="auto"/>
                    </w:tcBorders>
                  </w:tcPr>
                  <w:p w14:paraId="06EB5668" w14:textId="17641972" w:rsidR="00C33987" w:rsidRDefault="007519D3">
                    <w:pPr>
                      <w:jc w:val="right"/>
                    </w:pPr>
                    <w:r>
                      <w:t>698,646,406.34</w:t>
                    </w:r>
                  </w:p>
                </w:tc>
              </w:tr>
              <w:tr w:rsidR="00C33987" w14:paraId="720FE51C" w14:textId="77777777" w:rsidTr="00F36151">
                <w:sdt>
                  <w:sdtPr>
                    <w:tag w:val="_PLD_7f7b1fb368014debb0a48d797b8c9159"/>
                    <w:id w:val="-11961443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0E4A4B8" w14:textId="77777777" w:rsidR="00C33987" w:rsidRDefault="00A814ED">
                        <w:pPr>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14:paraId="5E8FD21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E7B1BB0" w14:textId="7630D738" w:rsidR="00C33987" w:rsidRDefault="007519D3">
                    <w:pPr>
                      <w:jc w:val="right"/>
                    </w:pPr>
                    <w:r>
                      <w:t>790,761,835.64</w:t>
                    </w:r>
                  </w:p>
                </w:tc>
                <w:tc>
                  <w:tcPr>
                    <w:tcW w:w="1114" w:type="pct"/>
                    <w:tcBorders>
                      <w:top w:val="outset" w:sz="4" w:space="0" w:color="auto"/>
                      <w:left w:val="outset" w:sz="4" w:space="0" w:color="auto"/>
                      <w:bottom w:val="outset" w:sz="4" w:space="0" w:color="auto"/>
                      <w:right w:val="outset" w:sz="4" w:space="0" w:color="auto"/>
                    </w:tcBorders>
                  </w:tcPr>
                  <w:p w14:paraId="63E20CBF" w14:textId="4ABD7102" w:rsidR="00C33987" w:rsidRDefault="007519D3">
                    <w:pPr>
                      <w:jc w:val="right"/>
                    </w:pPr>
                    <w:r>
                      <w:t>698,646,406.34</w:t>
                    </w:r>
                  </w:p>
                </w:tc>
              </w:tr>
              <w:tr w:rsidR="00C33987" w14:paraId="394EFC46" w14:textId="77777777" w:rsidTr="00F36151">
                <w:sdt>
                  <w:sdtPr>
                    <w:tag w:val="_PLD_4bb4a9195510467caafeb8cff0762036"/>
                    <w:id w:val="13759657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6D54853" w14:textId="77777777" w:rsidR="00C33987" w:rsidRDefault="00A814ED">
                        <w:pPr>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14:paraId="1F447A6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117E077"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C0AE70F" w14:textId="77777777" w:rsidR="00C33987" w:rsidRDefault="00C33987">
                    <w:pPr>
                      <w:jc w:val="right"/>
                    </w:pPr>
                  </w:p>
                </w:tc>
              </w:tr>
              <w:tr w:rsidR="00C33987" w14:paraId="64374E85" w14:textId="77777777" w:rsidTr="00F36151">
                <w:sdt>
                  <w:sdtPr>
                    <w:tag w:val="_PLD_30359468eba04ffa9f75eced8813c7f6"/>
                    <w:id w:val="71494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630CA65" w14:textId="77777777" w:rsidR="00C33987" w:rsidRDefault="00A814ED">
                        <w:pPr>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14:paraId="38D14AA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02A9B59"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D9690A2" w14:textId="77777777" w:rsidR="00C33987" w:rsidRDefault="00C33987">
                    <w:pPr>
                      <w:jc w:val="right"/>
                    </w:pPr>
                  </w:p>
                </w:tc>
              </w:tr>
              <w:tr w:rsidR="00C33987" w14:paraId="6E981787" w14:textId="77777777" w:rsidTr="00F36151">
                <w:sdt>
                  <w:sdtPr>
                    <w:tag w:val="_PLD_b7b3fd7ce91b4e7e9b50735409fad4b2"/>
                    <w:id w:val="11050820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8CC42F2" w14:textId="77777777" w:rsidR="00C33987" w:rsidRDefault="00A814ED">
                        <w:pPr>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14:paraId="0F3116B5"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940DA98"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80EE5F0" w14:textId="77777777" w:rsidR="00C33987" w:rsidRDefault="00C33987">
                    <w:pPr>
                      <w:jc w:val="right"/>
                    </w:pPr>
                  </w:p>
                </w:tc>
              </w:tr>
              <w:tr w:rsidR="00C33987" w14:paraId="4487FA93" w14:textId="77777777" w:rsidTr="00F36151">
                <w:sdt>
                  <w:sdtPr>
                    <w:tag w:val="_PLD_f666055067944f82816d6d4acfa0eb4c"/>
                    <w:id w:val="2222639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BCB933F" w14:textId="77777777" w:rsidR="00C33987" w:rsidRDefault="00A814ED">
                        <w:pPr>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14:paraId="2BDCC5C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F9D5B95" w14:textId="60A548B2" w:rsidR="00C33987" w:rsidRDefault="007519D3" w:rsidP="007519D3">
                    <w:pPr>
                      <w:jc w:val="right"/>
                    </w:pPr>
                    <w:r>
                      <w:t>643,452,056.21</w:t>
                    </w:r>
                  </w:p>
                </w:tc>
                <w:tc>
                  <w:tcPr>
                    <w:tcW w:w="1114" w:type="pct"/>
                    <w:tcBorders>
                      <w:top w:val="outset" w:sz="4" w:space="0" w:color="auto"/>
                      <w:left w:val="outset" w:sz="4" w:space="0" w:color="auto"/>
                      <w:bottom w:val="outset" w:sz="4" w:space="0" w:color="auto"/>
                      <w:right w:val="outset" w:sz="4" w:space="0" w:color="auto"/>
                    </w:tcBorders>
                  </w:tcPr>
                  <w:p w14:paraId="62CF449C" w14:textId="765BBBE3" w:rsidR="00C33987" w:rsidRDefault="007519D3">
                    <w:pPr>
                      <w:jc w:val="right"/>
                    </w:pPr>
                    <w:r>
                      <w:t>572,551,876.13</w:t>
                    </w:r>
                  </w:p>
                </w:tc>
              </w:tr>
              <w:tr w:rsidR="00C33987" w14:paraId="0AB60C39" w14:textId="77777777" w:rsidTr="00F36151">
                <w:sdt>
                  <w:sdtPr>
                    <w:tag w:val="_PLD_21171334ba69445a843af4e467f2f7b1"/>
                    <w:id w:val="20138799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FA4B471" w14:textId="77777777" w:rsidR="00C33987" w:rsidRDefault="00A814ED">
                        <w:pPr>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14:paraId="5CAB2120"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C22ACCE" w14:textId="3FE2AEE1" w:rsidR="00C33987" w:rsidRDefault="007519D3">
                    <w:pPr>
                      <w:jc w:val="right"/>
                    </w:pPr>
                    <w:r>
                      <w:t>458,939,317.97</w:t>
                    </w:r>
                  </w:p>
                </w:tc>
                <w:tc>
                  <w:tcPr>
                    <w:tcW w:w="1114" w:type="pct"/>
                    <w:tcBorders>
                      <w:top w:val="outset" w:sz="4" w:space="0" w:color="auto"/>
                      <w:left w:val="outset" w:sz="4" w:space="0" w:color="auto"/>
                      <w:bottom w:val="outset" w:sz="4" w:space="0" w:color="auto"/>
                      <w:right w:val="outset" w:sz="4" w:space="0" w:color="auto"/>
                    </w:tcBorders>
                  </w:tcPr>
                  <w:p w14:paraId="494C2F0E" w14:textId="3843DE9D" w:rsidR="00C33987" w:rsidRDefault="007519D3">
                    <w:pPr>
                      <w:jc w:val="right"/>
                    </w:pPr>
                    <w:r>
                      <w:t>397,341,586.54</w:t>
                    </w:r>
                  </w:p>
                </w:tc>
              </w:tr>
              <w:tr w:rsidR="00C33987" w14:paraId="69DD718E" w14:textId="77777777" w:rsidTr="00F36151">
                <w:sdt>
                  <w:sdtPr>
                    <w:tag w:val="_PLD_63933a3d083f4e46896b598fd5ce81e0"/>
                    <w:id w:val="21057670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4FF9BE9" w14:textId="77777777" w:rsidR="00C33987" w:rsidRDefault="00A814ED">
                        <w:pPr>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14:paraId="5D0CEBC5"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3BDD243"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34382B2F" w14:textId="77777777" w:rsidR="00C33987" w:rsidRDefault="00C33987">
                    <w:pPr>
                      <w:jc w:val="right"/>
                    </w:pPr>
                  </w:p>
                </w:tc>
              </w:tr>
              <w:tr w:rsidR="00C33987" w14:paraId="557FC46E" w14:textId="77777777" w:rsidTr="00F36151">
                <w:sdt>
                  <w:sdtPr>
                    <w:tag w:val="_PLD_934fe982f64044ad97c0d08ecb41b364"/>
                    <w:id w:val="-8910410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F5A395D" w14:textId="77777777" w:rsidR="00C33987" w:rsidRDefault="00A814ED">
                        <w:pPr>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14:paraId="73578A6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064DD7F"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38920969" w14:textId="77777777" w:rsidR="00C33987" w:rsidRDefault="00C33987">
                    <w:pPr>
                      <w:jc w:val="right"/>
                    </w:pPr>
                  </w:p>
                </w:tc>
              </w:tr>
              <w:tr w:rsidR="00C33987" w14:paraId="1537B34E" w14:textId="77777777" w:rsidTr="00F36151">
                <w:sdt>
                  <w:sdtPr>
                    <w:tag w:val="_PLD_eaafee5ba2dd4351ac6567c52b90028d"/>
                    <w:id w:val="-18905637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19F9C89" w14:textId="77777777" w:rsidR="00C33987" w:rsidRDefault="00A814ED">
                        <w:pPr>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14:paraId="0344EED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68A8080"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A70674D" w14:textId="77777777" w:rsidR="00C33987" w:rsidRDefault="00C33987">
                    <w:pPr>
                      <w:jc w:val="right"/>
                    </w:pPr>
                  </w:p>
                </w:tc>
              </w:tr>
              <w:tr w:rsidR="00C33987" w14:paraId="3C0A0291" w14:textId="77777777" w:rsidTr="00F36151">
                <w:sdt>
                  <w:sdtPr>
                    <w:tag w:val="_PLD_d2b12062f8d44ca990403c69bec23c10"/>
                    <w:id w:val="-15741085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4E686B7" w14:textId="77777777" w:rsidR="00C33987" w:rsidRDefault="00A814ED">
                        <w:pPr>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14:paraId="6ACAE315"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4769D36"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5579C867" w14:textId="77777777" w:rsidR="00C33987" w:rsidRDefault="00C33987">
                    <w:pPr>
                      <w:jc w:val="right"/>
                    </w:pPr>
                  </w:p>
                </w:tc>
              </w:tr>
              <w:tr w:rsidR="00C33987" w14:paraId="50DF267E" w14:textId="77777777" w:rsidTr="00F36151">
                <w:sdt>
                  <w:sdtPr>
                    <w:tag w:val="_PLD_875c876824d140a6b5076aa4e7f82db5"/>
                    <w:id w:val="8753561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71144C6" w14:textId="77777777" w:rsidR="00C33987" w:rsidRDefault="00A814ED">
                        <w:pPr>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14:paraId="1C88407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21CE0BB"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18E629D2" w14:textId="77777777" w:rsidR="00C33987" w:rsidRDefault="00C33987">
                    <w:pPr>
                      <w:jc w:val="right"/>
                    </w:pPr>
                  </w:p>
                </w:tc>
              </w:tr>
              <w:tr w:rsidR="00C33987" w14:paraId="393E3567" w14:textId="77777777" w:rsidTr="00F36151">
                <w:sdt>
                  <w:sdtPr>
                    <w:tag w:val="_PLD_9d4d1ca3123b4cdc816e88724acaf725"/>
                    <w:id w:val="-5271850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BD49B5F" w14:textId="77777777" w:rsidR="00C33987" w:rsidRDefault="00A814ED">
                        <w:pPr>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14:paraId="46595F0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DA08A3A"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42E3D3B9" w14:textId="77777777" w:rsidR="00C33987" w:rsidRDefault="00C33987">
                    <w:pPr>
                      <w:jc w:val="right"/>
                    </w:pPr>
                  </w:p>
                </w:tc>
              </w:tr>
              <w:tr w:rsidR="00C33987" w14:paraId="05FC4DEB" w14:textId="77777777" w:rsidTr="00F36151">
                <w:sdt>
                  <w:sdtPr>
                    <w:tag w:val="_PLD_c70ac86a67b244f1a170db9b0705b55a"/>
                    <w:id w:val="706270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293780D" w14:textId="77777777" w:rsidR="00C33987" w:rsidRDefault="00A814ED">
                        <w:pPr>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14:paraId="0E71571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D265144"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32085D9E" w14:textId="77777777" w:rsidR="00C33987" w:rsidRDefault="00C33987">
                    <w:pPr>
                      <w:jc w:val="right"/>
                    </w:pPr>
                  </w:p>
                </w:tc>
              </w:tr>
              <w:tr w:rsidR="00C33987" w14:paraId="74F2EF60" w14:textId="77777777" w:rsidTr="00F36151">
                <w:sdt>
                  <w:sdtPr>
                    <w:tag w:val="_PLD_06c17ba723b44617ab108e2265705c9e"/>
                    <w:id w:val="1605149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B45E9D7" w14:textId="77777777" w:rsidR="00C33987" w:rsidRDefault="00A814ED">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0428C32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AD3BE82" w14:textId="7EDB794E" w:rsidR="00C33987" w:rsidRDefault="00000BB7">
                    <w:pPr>
                      <w:jc w:val="right"/>
                    </w:pPr>
                    <w:r>
                      <w:t>7,485,106.94</w:t>
                    </w:r>
                  </w:p>
                </w:tc>
                <w:tc>
                  <w:tcPr>
                    <w:tcW w:w="1114" w:type="pct"/>
                    <w:tcBorders>
                      <w:top w:val="outset" w:sz="4" w:space="0" w:color="auto"/>
                      <w:left w:val="outset" w:sz="4" w:space="0" w:color="auto"/>
                      <w:bottom w:val="outset" w:sz="4" w:space="0" w:color="auto"/>
                      <w:right w:val="outset" w:sz="4" w:space="0" w:color="auto"/>
                    </w:tcBorders>
                  </w:tcPr>
                  <w:p w14:paraId="18404710" w14:textId="1C503EB6" w:rsidR="00C33987" w:rsidRDefault="00000BB7">
                    <w:pPr>
                      <w:jc w:val="right"/>
                    </w:pPr>
                    <w:r>
                      <w:t>6,451,441.81</w:t>
                    </w:r>
                  </w:p>
                </w:tc>
              </w:tr>
              <w:tr w:rsidR="00C33987" w14:paraId="57E2FF89" w14:textId="77777777" w:rsidTr="00F36151">
                <w:sdt>
                  <w:sdtPr>
                    <w:tag w:val="_PLD_a3b8d65ff4ec461aa0e45656973f9d4f"/>
                    <w:id w:val="-11997812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6D6296B" w14:textId="77777777" w:rsidR="00C33987" w:rsidRDefault="00A814ED">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00FFA4F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A679ECB" w14:textId="44C99CB2" w:rsidR="00C33987" w:rsidRDefault="00000BB7">
                    <w:pPr>
                      <w:jc w:val="right"/>
                    </w:pPr>
                    <w:r>
                      <w:t>68,932,788.21</w:t>
                    </w:r>
                  </w:p>
                </w:tc>
                <w:tc>
                  <w:tcPr>
                    <w:tcW w:w="1114" w:type="pct"/>
                    <w:tcBorders>
                      <w:top w:val="outset" w:sz="4" w:space="0" w:color="auto"/>
                      <w:left w:val="outset" w:sz="4" w:space="0" w:color="auto"/>
                      <w:bottom w:val="outset" w:sz="4" w:space="0" w:color="auto"/>
                      <w:right w:val="outset" w:sz="4" w:space="0" w:color="auto"/>
                    </w:tcBorders>
                  </w:tcPr>
                  <w:p w14:paraId="2443CB82" w14:textId="4D829360" w:rsidR="00C33987" w:rsidRDefault="00000BB7">
                    <w:pPr>
                      <w:jc w:val="right"/>
                    </w:pPr>
                    <w:r>
                      <w:t>64,020,676.04</w:t>
                    </w:r>
                  </w:p>
                </w:tc>
              </w:tr>
              <w:tr w:rsidR="00C33987" w14:paraId="746C6860" w14:textId="77777777" w:rsidTr="00F36151">
                <w:sdt>
                  <w:sdtPr>
                    <w:tag w:val="_PLD_bed77e0a08324462af3ef7a5005bb139"/>
                    <w:id w:val="8925489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A720549" w14:textId="77777777" w:rsidR="00C33987" w:rsidRDefault="00A814ED">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4341852E"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39F1060" w14:textId="058D4025" w:rsidR="00C33987" w:rsidRDefault="00000BB7">
                    <w:pPr>
                      <w:jc w:val="right"/>
                    </w:pPr>
                    <w:r>
                      <w:t>84,122,712.18</w:t>
                    </w:r>
                  </w:p>
                </w:tc>
                <w:tc>
                  <w:tcPr>
                    <w:tcW w:w="1114" w:type="pct"/>
                    <w:tcBorders>
                      <w:top w:val="outset" w:sz="4" w:space="0" w:color="auto"/>
                      <w:left w:val="outset" w:sz="4" w:space="0" w:color="auto"/>
                      <w:bottom w:val="outset" w:sz="4" w:space="0" w:color="auto"/>
                      <w:right w:val="outset" w:sz="4" w:space="0" w:color="auto"/>
                    </w:tcBorders>
                  </w:tcPr>
                  <w:p w14:paraId="48440479" w14:textId="255C99C0" w:rsidR="00C33987" w:rsidRDefault="00000BB7">
                    <w:pPr>
                      <w:jc w:val="right"/>
                    </w:pPr>
                    <w:r>
                      <w:t>83,320,224.43</w:t>
                    </w:r>
                  </w:p>
                </w:tc>
              </w:tr>
              <w:tr w:rsidR="00C33987" w14:paraId="02881F39"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EndPr/>
                    <w:sdtContent>
                      <w:p w14:paraId="7DED2395" w14:textId="77777777" w:rsidR="00C33987" w:rsidRDefault="00A814ED">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0D7AFCF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246A675" w14:textId="16E27900" w:rsidR="00C33987" w:rsidRDefault="00000BB7">
                    <w:pPr>
                      <w:jc w:val="right"/>
                    </w:pPr>
                    <w:r>
                      <w:t>836,633.53</w:t>
                    </w:r>
                  </w:p>
                </w:tc>
                <w:tc>
                  <w:tcPr>
                    <w:tcW w:w="1114" w:type="pct"/>
                    <w:tcBorders>
                      <w:top w:val="outset" w:sz="4" w:space="0" w:color="auto"/>
                      <w:left w:val="outset" w:sz="4" w:space="0" w:color="auto"/>
                      <w:bottom w:val="outset" w:sz="4" w:space="0" w:color="auto"/>
                      <w:right w:val="outset" w:sz="4" w:space="0" w:color="auto"/>
                    </w:tcBorders>
                  </w:tcPr>
                  <w:p w14:paraId="2B6CA87A" w14:textId="6C83265A" w:rsidR="00C33987" w:rsidRDefault="00000BB7">
                    <w:pPr>
                      <w:jc w:val="right"/>
                    </w:pPr>
                    <w:r>
                      <w:t>3,683,531.52</w:t>
                    </w:r>
                  </w:p>
                </w:tc>
              </w:tr>
              <w:tr w:rsidR="00C33987" w14:paraId="395DED0E" w14:textId="77777777" w:rsidTr="00F36151">
                <w:sdt>
                  <w:sdtPr>
                    <w:tag w:val="_PLD_6faf3cf39dfa4fd1925e0d9be4566671"/>
                    <w:id w:val="-2075656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B228B73" w14:textId="77777777" w:rsidR="00C33987" w:rsidRDefault="00A814ED">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374C8808"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E0B6FCE" w14:textId="0948B943" w:rsidR="00C33987" w:rsidRDefault="00000BB7">
                    <w:pPr>
                      <w:jc w:val="right"/>
                    </w:pPr>
                    <w:r>
                      <w:t>23,135,497.38</w:t>
                    </w:r>
                  </w:p>
                </w:tc>
                <w:tc>
                  <w:tcPr>
                    <w:tcW w:w="1114" w:type="pct"/>
                    <w:tcBorders>
                      <w:top w:val="outset" w:sz="4" w:space="0" w:color="auto"/>
                      <w:left w:val="outset" w:sz="4" w:space="0" w:color="auto"/>
                      <w:bottom w:val="outset" w:sz="4" w:space="0" w:color="auto"/>
                      <w:right w:val="outset" w:sz="4" w:space="0" w:color="auto"/>
                    </w:tcBorders>
                  </w:tcPr>
                  <w:p w14:paraId="67CCDD98" w14:textId="7E632F19" w:rsidR="00C33987" w:rsidRDefault="00000BB7">
                    <w:pPr>
                      <w:jc w:val="right"/>
                    </w:pPr>
                    <w:r>
                      <w:t>17,734,415.79</w:t>
                    </w:r>
                  </w:p>
                </w:tc>
              </w:tr>
              <w:tr w:rsidR="00C33987" w14:paraId="265D1D3A"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EndPr/>
                    <w:sdtContent>
                      <w:p w14:paraId="635C0DF2" w14:textId="77777777" w:rsidR="00C33987" w:rsidRDefault="00A814ED">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5D8FF147"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6280E00" w14:textId="45F80506" w:rsidR="00C33987" w:rsidRDefault="00000BB7">
                    <w:pPr>
                      <w:jc w:val="right"/>
                    </w:pPr>
                    <w:r>
                      <w:t>27,041,813.62</w:t>
                    </w:r>
                  </w:p>
                </w:tc>
                <w:tc>
                  <w:tcPr>
                    <w:tcW w:w="1114" w:type="pct"/>
                    <w:tcBorders>
                      <w:top w:val="outset" w:sz="4" w:space="0" w:color="auto"/>
                      <w:left w:val="outset" w:sz="4" w:space="0" w:color="auto"/>
                      <w:bottom w:val="outset" w:sz="4" w:space="0" w:color="auto"/>
                      <w:right w:val="outset" w:sz="4" w:space="0" w:color="auto"/>
                    </w:tcBorders>
                  </w:tcPr>
                  <w:p w14:paraId="79AE14B3" w14:textId="3E12BB35" w:rsidR="00C33987" w:rsidRDefault="00000BB7">
                    <w:pPr>
                      <w:jc w:val="right"/>
                    </w:pPr>
                    <w:r>
                      <w:t>22,824,430.69</w:t>
                    </w:r>
                  </w:p>
                </w:tc>
              </w:tr>
              <w:tr w:rsidR="00C33987" w14:paraId="2A498A83"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EndPr/>
                    <w:sdtContent>
                      <w:p w14:paraId="5D36F9D5" w14:textId="77777777" w:rsidR="00C33987" w:rsidRDefault="00A814ED">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211B505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FE541DE" w14:textId="56E58E2C" w:rsidR="00C33987" w:rsidRDefault="00000BB7">
                    <w:pPr>
                      <w:jc w:val="right"/>
                    </w:pPr>
                    <w:r>
                      <w:t>6,358,211.43</w:t>
                    </w:r>
                  </w:p>
                </w:tc>
                <w:tc>
                  <w:tcPr>
                    <w:tcW w:w="1114" w:type="pct"/>
                    <w:tcBorders>
                      <w:top w:val="outset" w:sz="4" w:space="0" w:color="auto"/>
                      <w:left w:val="outset" w:sz="4" w:space="0" w:color="auto"/>
                      <w:bottom w:val="outset" w:sz="4" w:space="0" w:color="auto"/>
                      <w:right w:val="outset" w:sz="4" w:space="0" w:color="auto"/>
                    </w:tcBorders>
                  </w:tcPr>
                  <w:p w14:paraId="091CA098" w14:textId="6FA4B419" w:rsidR="00C33987" w:rsidRDefault="00000BB7">
                    <w:pPr>
                      <w:jc w:val="right"/>
                    </w:pPr>
                    <w:r>
                      <w:t>5,133,344.43</w:t>
                    </w:r>
                  </w:p>
                </w:tc>
              </w:tr>
              <w:tr w:rsidR="00C33987" w14:paraId="51CE7000" w14:textId="77777777" w:rsidTr="00F36151">
                <w:sdt>
                  <w:sdtPr>
                    <w:tag w:val="_PLD_c5148208867748028cb9d238ab2addb6"/>
                    <w:id w:val="-12516584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2538C45" w14:textId="77777777" w:rsidR="00C33987" w:rsidRDefault="00A814ED">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3A391440"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ACAA548" w14:textId="3F8C0367" w:rsidR="00C33987" w:rsidRDefault="00000BB7">
                    <w:pPr>
                      <w:jc w:val="right"/>
                    </w:pPr>
                    <w:r>
                      <w:t>24,021,837.18</w:t>
                    </w:r>
                  </w:p>
                </w:tc>
                <w:tc>
                  <w:tcPr>
                    <w:tcW w:w="1114" w:type="pct"/>
                    <w:tcBorders>
                      <w:top w:val="outset" w:sz="4" w:space="0" w:color="auto"/>
                      <w:left w:val="outset" w:sz="4" w:space="0" w:color="auto"/>
                      <w:bottom w:val="outset" w:sz="4" w:space="0" w:color="auto"/>
                      <w:right w:val="outset" w:sz="4" w:space="0" w:color="auto"/>
                    </w:tcBorders>
                  </w:tcPr>
                  <w:p w14:paraId="0B338052" w14:textId="1C9E06BD" w:rsidR="00C33987" w:rsidRDefault="00000BB7">
                    <w:pPr>
                      <w:jc w:val="right"/>
                    </w:pPr>
                    <w:r>
                      <w:t>23,916,533.91</w:t>
                    </w:r>
                  </w:p>
                </w:tc>
              </w:tr>
              <w:tr w:rsidR="00C33987" w14:paraId="17079A85" w14:textId="77777777" w:rsidTr="00F36151">
                <w:sdt>
                  <w:sdtPr>
                    <w:tag w:val="_PLD_c58a027e2ee74b79b026fbba720ccf3a"/>
                    <w:id w:val="580598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7ABA243" w14:textId="77777777" w:rsidR="00C33987" w:rsidRDefault="00A814ED">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0E7CE49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85B5A09" w14:textId="2169BA67" w:rsidR="00C33987" w:rsidRPr="00000BB7" w:rsidRDefault="00000BB7" w:rsidP="00BC035A">
                    <w:pPr>
                      <w:jc w:val="right"/>
                      <w:rPr>
                        <w:color w:val="000000"/>
                      </w:rPr>
                    </w:pPr>
                    <w:r w:rsidRPr="00000BB7">
                      <w:rPr>
                        <w:rFonts w:hint="eastAsia"/>
                        <w:color w:val="000000"/>
                      </w:rPr>
                      <w:t>-10,911,891.95</w:t>
                    </w:r>
                  </w:p>
                </w:tc>
                <w:tc>
                  <w:tcPr>
                    <w:tcW w:w="1114" w:type="pct"/>
                    <w:tcBorders>
                      <w:top w:val="outset" w:sz="4" w:space="0" w:color="auto"/>
                      <w:left w:val="outset" w:sz="4" w:space="0" w:color="auto"/>
                      <w:bottom w:val="outset" w:sz="4" w:space="0" w:color="auto"/>
                      <w:right w:val="outset" w:sz="4" w:space="0" w:color="auto"/>
                    </w:tcBorders>
                  </w:tcPr>
                  <w:p w14:paraId="139A06E7" w14:textId="75754A9D" w:rsidR="00C33987" w:rsidRDefault="00000BB7">
                    <w:pPr>
                      <w:jc w:val="right"/>
                    </w:pPr>
                    <w:r>
                      <w:t>18,810,269.23</w:t>
                    </w:r>
                  </w:p>
                </w:tc>
              </w:tr>
              <w:tr w:rsidR="00C33987" w14:paraId="4D1BADA4" w14:textId="77777777" w:rsidTr="00F36151">
                <w:sdt>
                  <w:sdtPr>
                    <w:tag w:val="_PLD_58f92dc598044243844972f7264dee3f"/>
                    <w:id w:val="10458008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9BFA88D" w14:textId="77777777" w:rsidR="00C33987" w:rsidRDefault="00A814ED">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68B1E098"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B0209FA" w14:textId="2388F037" w:rsidR="00C33987" w:rsidRPr="00EF6FD9" w:rsidRDefault="00000BB7" w:rsidP="00BC035A">
                    <w:pPr>
                      <w:jc w:val="right"/>
                      <w:rPr>
                        <w:color w:val="000000"/>
                      </w:rPr>
                    </w:pPr>
                    <w:r w:rsidRPr="00EF6FD9">
                      <w:rPr>
                        <w:rFonts w:hint="eastAsia"/>
                        <w:color w:val="000000"/>
                      </w:rPr>
                      <w:t>-10,911,891.95</w:t>
                    </w:r>
                  </w:p>
                </w:tc>
                <w:tc>
                  <w:tcPr>
                    <w:tcW w:w="1114" w:type="pct"/>
                    <w:tcBorders>
                      <w:top w:val="outset" w:sz="4" w:space="0" w:color="auto"/>
                      <w:left w:val="outset" w:sz="4" w:space="0" w:color="auto"/>
                      <w:bottom w:val="outset" w:sz="4" w:space="0" w:color="auto"/>
                      <w:right w:val="outset" w:sz="4" w:space="0" w:color="auto"/>
                    </w:tcBorders>
                  </w:tcPr>
                  <w:p w14:paraId="68457EBB" w14:textId="2FBC4D97" w:rsidR="00C33987" w:rsidRDefault="00000BB7">
                    <w:pPr>
                      <w:jc w:val="right"/>
                    </w:pPr>
                    <w:r>
                      <w:t>18,810,269.23</w:t>
                    </w:r>
                  </w:p>
                </w:tc>
              </w:tr>
              <w:tr w:rsidR="00C33987" w14:paraId="3237467D" w14:textId="77777777" w:rsidTr="00F36151">
                <w:sdt>
                  <w:sdtPr>
                    <w:tag w:val="_PLD_f783ee8c18aa4ec6b0fe746603c1afc2"/>
                    <w:id w:val="926311499"/>
                    <w:lock w:val="sdtLocked"/>
                  </w:sdtPr>
                  <w:sdtEndPr/>
                  <w:sdtContent>
                    <w:tc>
                      <w:tcPr>
                        <w:tcW w:w="1938" w:type="pct"/>
                        <w:tcBorders>
                          <w:top w:val="outset" w:sz="4" w:space="0" w:color="auto"/>
                          <w:left w:val="outset" w:sz="4" w:space="0" w:color="auto"/>
                          <w:bottom w:val="outset" w:sz="4" w:space="0" w:color="auto"/>
                          <w:right w:val="outset" w:sz="4" w:space="0" w:color="auto"/>
                        </w:tcBorders>
                      </w:tcPr>
                      <w:p w14:paraId="39E14106" w14:textId="77777777" w:rsidR="00C33987" w:rsidRDefault="00A814ED">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118851DC"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5B90DC2"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1751A518" w14:textId="77777777" w:rsidR="00C33987" w:rsidRDefault="00C33987">
                    <w:pPr>
                      <w:jc w:val="right"/>
                    </w:pPr>
                  </w:p>
                </w:tc>
              </w:tr>
              <w:tr w:rsidR="00C33987" w14:paraId="46F4BCB1" w14:textId="77777777" w:rsidTr="00F36151">
                <w:sdt>
                  <w:sdtPr>
                    <w:tag w:val="_PLD_33855fc7ddf74a1b9f9c1dfc4ab34fc7"/>
                    <w:id w:val="14944511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D97E8CE" w14:textId="77777777" w:rsidR="00C33987" w:rsidRDefault="00A814ED">
                        <w:pPr>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17CACD9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A3D56B8"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E34B445" w14:textId="77777777" w:rsidR="00C33987" w:rsidRDefault="00C33987">
                    <w:pPr>
                      <w:jc w:val="right"/>
                    </w:pPr>
                  </w:p>
                </w:tc>
              </w:tr>
              <w:tr w:rsidR="00C33987" w14:paraId="023585B8"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14:paraId="35F7B56F" w14:textId="77777777" w:rsidR="00C33987" w:rsidRDefault="00A814ED">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7AF822B6"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C589396"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D229186" w14:textId="77777777" w:rsidR="00C33987" w:rsidRDefault="00C33987">
                    <w:pPr>
                      <w:jc w:val="right"/>
                    </w:pPr>
                  </w:p>
                </w:tc>
              </w:tr>
              <w:tr w:rsidR="00C33987" w14:paraId="32CB89DE" w14:textId="77777777" w:rsidTr="00F36151">
                <w:sdt>
                  <w:sdtPr>
                    <w:tag w:val="_PLD_e6e5f627ac054b8b8f91f930cd45c7d6"/>
                    <w:id w:val="-1904653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A57949F" w14:textId="77777777" w:rsidR="00C33987" w:rsidRDefault="00A814ED">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6CED7B1E"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D991931"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5687133" w14:textId="77777777" w:rsidR="00C33987" w:rsidRDefault="00C33987">
                    <w:pPr>
                      <w:jc w:val="right"/>
                    </w:pPr>
                  </w:p>
                </w:tc>
              </w:tr>
              <w:tr w:rsidR="00C33987" w14:paraId="4E0BC8E6"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EndPr/>
                    <w:sdtContent>
                      <w:p w14:paraId="4574E968" w14:textId="77777777" w:rsidR="00C33987" w:rsidRDefault="00A814ED">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312B19DE"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D8C2061" w14:textId="1F9E5B5F" w:rsidR="00C33987" w:rsidRPr="00977BDE" w:rsidRDefault="00977BDE" w:rsidP="00BC035A">
                    <w:pPr>
                      <w:jc w:val="right"/>
                      <w:rPr>
                        <w:color w:val="000000"/>
                        <w:sz w:val="20"/>
                        <w:szCs w:val="20"/>
                      </w:rPr>
                    </w:pPr>
                    <w:r w:rsidRPr="00977BDE">
                      <w:rPr>
                        <w:rFonts w:hint="eastAsia"/>
                        <w:color w:val="000000"/>
                      </w:rPr>
                      <w:t>-7,031,873.26</w:t>
                    </w:r>
                  </w:p>
                </w:tc>
                <w:tc>
                  <w:tcPr>
                    <w:tcW w:w="1114" w:type="pct"/>
                    <w:tcBorders>
                      <w:top w:val="outset" w:sz="4" w:space="0" w:color="auto"/>
                      <w:left w:val="outset" w:sz="4" w:space="0" w:color="auto"/>
                      <w:bottom w:val="outset" w:sz="4" w:space="0" w:color="auto"/>
                      <w:right w:val="outset" w:sz="4" w:space="0" w:color="auto"/>
                    </w:tcBorders>
                  </w:tcPr>
                  <w:p w14:paraId="63C3150F" w14:textId="4D26527C" w:rsidR="00C33987" w:rsidRDefault="00977BDE" w:rsidP="00977BDE">
                    <w:pPr>
                      <w:jc w:val="right"/>
                    </w:pPr>
                    <w:r w:rsidRPr="00977BDE">
                      <w:rPr>
                        <w:rFonts w:hint="eastAsia"/>
                      </w:rPr>
                      <w:t>-3,299,093.87</w:t>
                    </w:r>
                  </w:p>
                </w:tc>
              </w:tr>
              <w:tr w:rsidR="00C33987" w14:paraId="4936BA45" w14:textId="77777777" w:rsidTr="00F36151">
                <w:sdt>
                  <w:sdtPr>
                    <w:tag w:val="_PLD_fe82d7189b7a42a6ae64dd80ca9bbe80"/>
                    <w:id w:val="-17799390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5270156" w14:textId="77777777" w:rsidR="00C33987" w:rsidRDefault="00A814ED">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346B1BA8"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C10C697"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A9F3810" w14:textId="77777777" w:rsidR="00C33987" w:rsidRDefault="00C33987">
                    <w:pPr>
                      <w:jc w:val="right"/>
                    </w:pPr>
                  </w:p>
                </w:tc>
              </w:tr>
              <w:tr w:rsidR="00C33987" w14:paraId="65F494C1" w14:textId="77777777" w:rsidTr="00F36151">
                <w:sdt>
                  <w:sdtPr>
                    <w:rPr>
                      <w:rFonts w:hint="eastAsia"/>
                    </w:rPr>
                    <w:tag w:val="_PLD_60761ec4a82c4bc298a64deee215586d"/>
                    <w:id w:val="-8961256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394B7AA" w14:textId="77777777" w:rsidR="00C33987" w:rsidRDefault="00A814ED">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0B56E35B"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F5CD16F" w14:textId="7F359A56" w:rsidR="00C33987" w:rsidRDefault="00A47A20">
                    <w:pPr>
                      <w:jc w:val="right"/>
                    </w:pPr>
                    <w:r>
                      <w:t>241,998.34</w:t>
                    </w:r>
                  </w:p>
                </w:tc>
                <w:tc>
                  <w:tcPr>
                    <w:tcW w:w="1114" w:type="pct"/>
                    <w:tcBorders>
                      <w:top w:val="outset" w:sz="4" w:space="0" w:color="auto"/>
                      <w:left w:val="outset" w:sz="4" w:space="0" w:color="auto"/>
                      <w:bottom w:val="outset" w:sz="4" w:space="0" w:color="auto"/>
                      <w:right w:val="outset" w:sz="4" w:space="0" w:color="auto"/>
                    </w:tcBorders>
                  </w:tcPr>
                  <w:p w14:paraId="46DB4BB7" w14:textId="0718330C" w:rsidR="00C33987" w:rsidRDefault="00A47A20">
                    <w:pPr>
                      <w:jc w:val="right"/>
                    </w:pPr>
                    <w:r>
                      <w:t>11,744.38</w:t>
                    </w:r>
                  </w:p>
                </w:tc>
              </w:tr>
              <w:tr w:rsidR="00C33987" w14:paraId="72EFDA89" w14:textId="77777777" w:rsidTr="00F36151">
                <w:sdt>
                  <w:sdtPr>
                    <w:tag w:val="_PLD_18d15c0eacb94678be3131e09c8d9904"/>
                    <w:id w:val="-10443676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2FB91D1" w14:textId="77777777" w:rsidR="00C33987" w:rsidRDefault="00A814ED">
                        <w:pPr>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815F9BC"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E1A700C" w14:textId="466EE03C" w:rsidR="00C33987" w:rsidRDefault="00A47A20">
                    <w:pPr>
                      <w:jc w:val="right"/>
                    </w:pPr>
                    <w:r>
                      <w:t>153,629,849.74</w:t>
                    </w:r>
                  </w:p>
                </w:tc>
                <w:tc>
                  <w:tcPr>
                    <w:tcW w:w="1114" w:type="pct"/>
                    <w:tcBorders>
                      <w:top w:val="outset" w:sz="4" w:space="0" w:color="auto"/>
                      <w:left w:val="outset" w:sz="4" w:space="0" w:color="auto"/>
                      <w:bottom w:val="outset" w:sz="4" w:space="0" w:color="auto"/>
                      <w:right w:val="outset" w:sz="4" w:space="0" w:color="auto"/>
                    </w:tcBorders>
                  </w:tcPr>
                  <w:p w14:paraId="17495288" w14:textId="466AF84D" w:rsidR="00C33987" w:rsidRDefault="00A47A20">
                    <w:pPr>
                      <w:jc w:val="right"/>
                    </w:pPr>
                    <w:r>
                      <w:t>165,533,983.86</w:t>
                    </w:r>
                  </w:p>
                </w:tc>
              </w:tr>
              <w:tr w:rsidR="00C33987" w14:paraId="53D2858C" w14:textId="77777777" w:rsidTr="00F36151">
                <w:sdt>
                  <w:sdtPr>
                    <w:tag w:val="_PLD_e328c8d559944bfd89e7332623e0aea3"/>
                    <w:id w:val="-11485211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69F9D45" w14:textId="77777777" w:rsidR="00C33987" w:rsidRDefault="00A814ED">
                        <w:pPr>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646168A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7F8FA55" w14:textId="269D358A" w:rsidR="00C33987" w:rsidRDefault="00A47A20">
                    <w:pPr>
                      <w:jc w:val="right"/>
                    </w:pPr>
                    <w:r>
                      <w:t>7,115,486.76</w:t>
                    </w:r>
                  </w:p>
                </w:tc>
                <w:tc>
                  <w:tcPr>
                    <w:tcW w:w="1114" w:type="pct"/>
                    <w:tcBorders>
                      <w:top w:val="outset" w:sz="4" w:space="0" w:color="auto"/>
                      <w:left w:val="outset" w:sz="4" w:space="0" w:color="auto"/>
                      <w:bottom w:val="outset" w:sz="4" w:space="0" w:color="auto"/>
                      <w:right w:val="outset" w:sz="4" w:space="0" w:color="auto"/>
                    </w:tcBorders>
                  </w:tcPr>
                  <w:p w14:paraId="75A847AC" w14:textId="10C46A82" w:rsidR="00C33987" w:rsidRDefault="00A47A20">
                    <w:pPr>
                      <w:jc w:val="right"/>
                    </w:pPr>
                    <w:r>
                      <w:t>2,989,273.00</w:t>
                    </w:r>
                  </w:p>
                </w:tc>
              </w:tr>
              <w:tr w:rsidR="00C33987" w14:paraId="05D77558" w14:textId="77777777" w:rsidTr="00F36151">
                <w:sdt>
                  <w:sdtPr>
                    <w:tag w:val="_PLD_862b6a23799a4cfdb3792bfc43248bcd"/>
                    <w:id w:val="15208126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E5A33A2" w14:textId="77777777" w:rsidR="00C33987" w:rsidRDefault="00A814ED">
                        <w:pPr>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757BBDA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7273D15" w14:textId="781BBD81" w:rsidR="00C33987" w:rsidRDefault="00A47A20">
                    <w:pPr>
                      <w:jc w:val="right"/>
                    </w:pPr>
                    <w:r>
                      <w:t>406,866.76</w:t>
                    </w:r>
                  </w:p>
                </w:tc>
                <w:tc>
                  <w:tcPr>
                    <w:tcW w:w="1114" w:type="pct"/>
                    <w:tcBorders>
                      <w:top w:val="outset" w:sz="4" w:space="0" w:color="auto"/>
                      <w:left w:val="outset" w:sz="4" w:space="0" w:color="auto"/>
                      <w:bottom w:val="outset" w:sz="4" w:space="0" w:color="auto"/>
                      <w:right w:val="outset" w:sz="4" w:space="0" w:color="auto"/>
                    </w:tcBorders>
                  </w:tcPr>
                  <w:p w14:paraId="275F15E3" w14:textId="5A36AA1B" w:rsidR="00C33987" w:rsidRDefault="00A47A20">
                    <w:pPr>
                      <w:jc w:val="right"/>
                    </w:pPr>
                    <w:r>
                      <w:t>664,811.27</w:t>
                    </w:r>
                  </w:p>
                </w:tc>
              </w:tr>
              <w:tr w:rsidR="00C33987" w14:paraId="3F3D55A9" w14:textId="77777777" w:rsidTr="00F36151">
                <w:sdt>
                  <w:sdtPr>
                    <w:tag w:val="_PLD_91e0599aa02a45b39a5b0dfc801cbadf"/>
                    <w:id w:val="3450679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5BD5636" w14:textId="77777777" w:rsidR="00C33987" w:rsidRDefault="00A814ED">
                        <w:pPr>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3BA113A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D7BFD28" w14:textId="5B41FDEA" w:rsidR="00C33987" w:rsidRDefault="00A47A20">
                    <w:pPr>
                      <w:jc w:val="right"/>
                    </w:pPr>
                    <w:r>
                      <w:t>160,338,469.74</w:t>
                    </w:r>
                  </w:p>
                </w:tc>
                <w:tc>
                  <w:tcPr>
                    <w:tcW w:w="1114" w:type="pct"/>
                    <w:tcBorders>
                      <w:top w:val="outset" w:sz="4" w:space="0" w:color="auto"/>
                      <w:left w:val="outset" w:sz="4" w:space="0" w:color="auto"/>
                      <w:bottom w:val="outset" w:sz="4" w:space="0" w:color="auto"/>
                      <w:right w:val="outset" w:sz="4" w:space="0" w:color="auto"/>
                    </w:tcBorders>
                  </w:tcPr>
                  <w:p w14:paraId="08ABBB4E" w14:textId="7E28C671" w:rsidR="00C33987" w:rsidRDefault="00A47A20">
                    <w:pPr>
                      <w:jc w:val="right"/>
                    </w:pPr>
                    <w:r>
                      <w:t>167,858,445.59</w:t>
                    </w:r>
                  </w:p>
                </w:tc>
              </w:tr>
              <w:tr w:rsidR="00C33987" w14:paraId="4A860DD4" w14:textId="77777777" w:rsidTr="00F36151">
                <w:sdt>
                  <w:sdtPr>
                    <w:tag w:val="_PLD_068015dc8ea145fca7f54b4569a31184"/>
                    <w:id w:val="9276187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F0C0252" w14:textId="77777777" w:rsidR="00C33987" w:rsidRDefault="00A814ED">
                        <w:pPr>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7AC1DA07"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9D6415D" w14:textId="0DB6E42F" w:rsidR="00C33987" w:rsidRDefault="00A47A20">
                    <w:pPr>
                      <w:jc w:val="right"/>
                    </w:pPr>
                    <w:r>
                      <w:t>39,878,481.24</w:t>
                    </w:r>
                  </w:p>
                </w:tc>
                <w:tc>
                  <w:tcPr>
                    <w:tcW w:w="1114" w:type="pct"/>
                    <w:tcBorders>
                      <w:top w:val="outset" w:sz="4" w:space="0" w:color="auto"/>
                      <w:left w:val="outset" w:sz="4" w:space="0" w:color="auto"/>
                      <w:bottom w:val="outset" w:sz="4" w:space="0" w:color="auto"/>
                      <w:right w:val="outset" w:sz="4" w:space="0" w:color="auto"/>
                    </w:tcBorders>
                  </w:tcPr>
                  <w:p w14:paraId="2B9692AF" w14:textId="7D51C7D2" w:rsidR="00C33987" w:rsidRDefault="00A47A20">
                    <w:pPr>
                      <w:jc w:val="right"/>
                    </w:pPr>
                    <w:r>
                      <w:t>41,612,567.52</w:t>
                    </w:r>
                  </w:p>
                </w:tc>
              </w:tr>
              <w:tr w:rsidR="00C33987" w14:paraId="6E14AB98" w14:textId="77777777" w:rsidTr="00F36151">
                <w:sdt>
                  <w:sdtPr>
                    <w:tag w:val="_PLD_355129e4ca9b4d29bd85d210d08f622f"/>
                    <w:id w:val="5723160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3CD5815" w14:textId="77777777" w:rsidR="00C33987" w:rsidRDefault="00A814ED">
                        <w:pPr>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47B8DDD8"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A23747F" w14:textId="3C5CA150" w:rsidR="00C33987" w:rsidRDefault="00A47A20">
                    <w:pPr>
                      <w:jc w:val="right"/>
                    </w:pPr>
                    <w:r>
                      <w:t>120,459,988.50</w:t>
                    </w:r>
                  </w:p>
                </w:tc>
                <w:tc>
                  <w:tcPr>
                    <w:tcW w:w="1114" w:type="pct"/>
                    <w:tcBorders>
                      <w:top w:val="outset" w:sz="4" w:space="0" w:color="auto"/>
                      <w:left w:val="outset" w:sz="4" w:space="0" w:color="auto"/>
                      <w:bottom w:val="outset" w:sz="4" w:space="0" w:color="auto"/>
                      <w:right w:val="outset" w:sz="4" w:space="0" w:color="auto"/>
                    </w:tcBorders>
                  </w:tcPr>
                  <w:p w14:paraId="5D38FB7C" w14:textId="456BBD59" w:rsidR="00C33987" w:rsidRDefault="00A47A20">
                    <w:pPr>
                      <w:jc w:val="right"/>
                    </w:pPr>
                    <w:r>
                      <w:t>126,245,878.07</w:t>
                    </w:r>
                  </w:p>
                </w:tc>
              </w:tr>
              <w:tr w:rsidR="00C33987" w14:paraId="0C47CD2D" w14:textId="77777777" w:rsidTr="00545B21">
                <w:sdt>
                  <w:sdtPr>
                    <w:tag w:val="_PLD_c576a2f5fbec4ba2b1cc36d0a215ba5c"/>
                    <w:id w:val="-11189174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A07E779" w14:textId="77777777" w:rsidR="00C33987" w:rsidRDefault="00A814ED">
                        <w:r>
                          <w:rPr>
                            <w:rFonts w:hint="eastAsia"/>
                          </w:rPr>
                          <w:t>（一）</w:t>
                        </w:r>
                        <w:r>
                          <w:t>按经营持续性分类</w:t>
                        </w:r>
                      </w:p>
                    </w:tc>
                  </w:sdtContent>
                </w:sdt>
              </w:tr>
              <w:tr w:rsidR="00C33987" w14:paraId="7B7ACD99" w14:textId="77777777" w:rsidTr="00F36151">
                <w:sdt>
                  <w:sdtPr>
                    <w:rPr>
                      <w:rFonts w:hint="eastAsia"/>
                    </w:rPr>
                    <w:tag w:val="_PLD_0cbbecfa36204e9cb4a8afb27df49afc"/>
                    <w:id w:val="-12986777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996DE03" w14:textId="77777777" w:rsidR="00C33987" w:rsidRDefault="00A814ED">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6BCFE870"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214F83E" w14:textId="48A5436B" w:rsidR="00C33987" w:rsidRDefault="00A47A20">
                    <w:pPr>
                      <w:jc w:val="right"/>
                    </w:pPr>
                    <w:r>
                      <w:t>120,459,988.50</w:t>
                    </w:r>
                  </w:p>
                </w:tc>
                <w:tc>
                  <w:tcPr>
                    <w:tcW w:w="1114" w:type="pct"/>
                    <w:tcBorders>
                      <w:top w:val="outset" w:sz="4" w:space="0" w:color="auto"/>
                      <w:left w:val="outset" w:sz="4" w:space="0" w:color="auto"/>
                      <w:bottom w:val="outset" w:sz="4" w:space="0" w:color="auto"/>
                      <w:right w:val="outset" w:sz="4" w:space="0" w:color="auto"/>
                    </w:tcBorders>
                  </w:tcPr>
                  <w:p w14:paraId="19841733" w14:textId="514BD520" w:rsidR="00C33987" w:rsidRDefault="00A47A20">
                    <w:pPr>
                      <w:jc w:val="right"/>
                    </w:pPr>
                    <w:r>
                      <w:t>126,245,878.07</w:t>
                    </w:r>
                  </w:p>
                </w:tc>
              </w:tr>
              <w:tr w:rsidR="00C33987" w14:paraId="1E3180EC" w14:textId="77777777" w:rsidTr="00F36151">
                <w:sdt>
                  <w:sdtPr>
                    <w:rPr>
                      <w:rFonts w:hint="eastAsia"/>
                    </w:rPr>
                    <w:tag w:val="_PLD_52694b4d274c4f909bf793dd26abeda4"/>
                    <w:id w:val="-1641701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12E7120" w14:textId="77777777" w:rsidR="00C33987" w:rsidRDefault="00A814ED">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5DB6ACEB"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4149A79"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6576EB65" w14:textId="77777777" w:rsidR="00C33987" w:rsidRDefault="00C33987">
                    <w:pPr>
                      <w:jc w:val="right"/>
                    </w:pPr>
                  </w:p>
                </w:tc>
              </w:tr>
              <w:tr w:rsidR="00C33987" w14:paraId="60E13A18" w14:textId="77777777" w:rsidTr="00545B21">
                <w:sdt>
                  <w:sdtPr>
                    <w:tag w:val="_PLD_5da729560f54464cbcc9ce762078f9ba"/>
                    <w:id w:val="27066358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C2BA18B" w14:textId="77777777" w:rsidR="00C33987" w:rsidRDefault="00A814ED">
                        <w:r>
                          <w:rPr>
                            <w:rFonts w:hint="eastAsia"/>
                          </w:rPr>
                          <w:t>（二）</w:t>
                        </w:r>
                        <w:r>
                          <w:t>按所有权归属分类</w:t>
                        </w:r>
                      </w:p>
                    </w:tc>
                  </w:sdtContent>
                </w:sdt>
              </w:tr>
              <w:tr w:rsidR="00C33987" w14:paraId="6AC9CF44" w14:textId="77777777" w:rsidTr="00F36151">
                <w:sdt>
                  <w:sdtPr>
                    <w:tag w:val="_PLD_d4f7c178814a4729a89415435ac2aac1"/>
                    <w:id w:val="-12690725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B7E9A70" w14:textId="77777777" w:rsidR="00C33987" w:rsidRDefault="00A814ED">
                        <w:pPr>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02F78DD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E09FC39" w14:textId="653C05A3" w:rsidR="00C33987" w:rsidRDefault="00A47A20">
                    <w:pPr>
                      <w:jc w:val="right"/>
                    </w:pPr>
                    <w:r>
                      <w:t>82,117,818.39</w:t>
                    </w:r>
                  </w:p>
                </w:tc>
                <w:tc>
                  <w:tcPr>
                    <w:tcW w:w="1114" w:type="pct"/>
                    <w:tcBorders>
                      <w:top w:val="outset" w:sz="4" w:space="0" w:color="auto"/>
                      <w:left w:val="outset" w:sz="4" w:space="0" w:color="auto"/>
                      <w:bottom w:val="outset" w:sz="4" w:space="0" w:color="auto"/>
                      <w:right w:val="outset" w:sz="4" w:space="0" w:color="auto"/>
                    </w:tcBorders>
                  </w:tcPr>
                  <w:p w14:paraId="101E059B" w14:textId="0B7DEE83" w:rsidR="00C33987" w:rsidRDefault="00A47A20">
                    <w:pPr>
                      <w:jc w:val="right"/>
                    </w:pPr>
                    <w:r>
                      <w:t>93,334,916.29</w:t>
                    </w:r>
                  </w:p>
                </w:tc>
              </w:tr>
              <w:tr w:rsidR="00C33987" w14:paraId="565550E8" w14:textId="77777777" w:rsidTr="00F36151">
                <w:sdt>
                  <w:sdtPr>
                    <w:tag w:val="_PLD_095b31d3979943dc85b47d9a42d89a91"/>
                    <w:id w:val="-20822914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B215A3D" w14:textId="77777777" w:rsidR="00C33987" w:rsidRDefault="00A814ED">
                        <w:pPr>
                          <w:ind w:firstLineChars="200" w:firstLine="420"/>
                        </w:pPr>
                        <w:r>
                          <w:t>2.</w:t>
                        </w:r>
                        <w:r>
                          <w:rPr>
                            <w:rFonts w:hint="eastAsia"/>
                          </w:rPr>
                          <w:t>少数股东损益（净亏损以“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298FBDCA"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A70A9E1" w14:textId="4AB13653" w:rsidR="00C33987" w:rsidRDefault="00A47A20">
                    <w:pPr>
                      <w:jc w:val="right"/>
                    </w:pPr>
                    <w:r>
                      <w:t>38,342,170.11</w:t>
                    </w:r>
                  </w:p>
                </w:tc>
                <w:tc>
                  <w:tcPr>
                    <w:tcW w:w="1114" w:type="pct"/>
                    <w:tcBorders>
                      <w:top w:val="outset" w:sz="4" w:space="0" w:color="auto"/>
                      <w:left w:val="outset" w:sz="4" w:space="0" w:color="auto"/>
                      <w:bottom w:val="outset" w:sz="4" w:space="0" w:color="auto"/>
                      <w:right w:val="outset" w:sz="4" w:space="0" w:color="auto"/>
                    </w:tcBorders>
                  </w:tcPr>
                  <w:p w14:paraId="1F31D8C2" w14:textId="7933E1B1" w:rsidR="00C33987" w:rsidRDefault="00A47A20">
                    <w:pPr>
                      <w:jc w:val="right"/>
                    </w:pPr>
                    <w:r>
                      <w:t>32,910,961.78</w:t>
                    </w:r>
                  </w:p>
                </w:tc>
              </w:tr>
              <w:tr w:rsidR="00C33987" w14:paraId="00AD9F3B" w14:textId="77777777" w:rsidTr="00F36151">
                <w:sdt>
                  <w:sdtPr>
                    <w:tag w:val="_PLD_6a43e7f14d234c52a7ab5dff443252a7"/>
                    <w:id w:val="1749354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20DCA98" w14:textId="77777777" w:rsidR="00C33987" w:rsidRDefault="00A814ED">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0621FBCB"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0C554AA"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D4DE743" w14:textId="77777777" w:rsidR="00C33987" w:rsidRDefault="00C33987">
                    <w:pPr>
                      <w:jc w:val="right"/>
                    </w:pPr>
                  </w:p>
                </w:tc>
              </w:tr>
              <w:tr w:rsidR="00C33987" w14:paraId="4141349F" w14:textId="77777777" w:rsidTr="00F36151">
                <w:sdt>
                  <w:sdtPr>
                    <w:tag w:val="_PLD_402e48f41e92468e9ccfc9f5b154d698"/>
                    <w:id w:val="106336965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FC23C27" w14:textId="77777777" w:rsidR="00C33987" w:rsidRDefault="00A814ED">
                        <w:pPr>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798A73F7"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F8FC13B"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58F4C548" w14:textId="77777777" w:rsidR="00C33987" w:rsidRDefault="00C33987">
                    <w:pPr>
                      <w:jc w:val="right"/>
                    </w:pPr>
                  </w:p>
                </w:tc>
              </w:tr>
              <w:tr w:rsidR="00C33987" w14:paraId="03F7FA8D" w14:textId="77777777" w:rsidTr="00F36151">
                <w:sdt>
                  <w:sdtPr>
                    <w:tag w:val="_PLD_b367f8195cde49b4861d967effb0f541"/>
                    <w:id w:val="20945769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D8C8CF4" w14:textId="77777777" w:rsidR="00C33987" w:rsidRDefault="00A814ED">
                        <w:pPr>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14085AA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F89EB92"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91EF70A" w14:textId="77777777" w:rsidR="00C33987" w:rsidRDefault="00C33987">
                    <w:pPr>
                      <w:jc w:val="right"/>
                    </w:pPr>
                  </w:p>
                </w:tc>
              </w:tr>
              <w:tr w:rsidR="00C33987" w14:paraId="02175766" w14:textId="77777777" w:rsidTr="00F36151">
                <w:sdt>
                  <w:sdtPr>
                    <w:tag w:val="_PLD_c1d0eb5a70bd4147bff8f5ac51104882"/>
                    <w:id w:val="8019631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B53A460" w14:textId="77777777" w:rsidR="00C33987" w:rsidRDefault="00A814ED">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32D5D6B6"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09AC3CE"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5C569ECF" w14:textId="77777777" w:rsidR="00C33987" w:rsidRDefault="00C33987">
                    <w:pPr>
                      <w:jc w:val="right"/>
                    </w:pPr>
                  </w:p>
                </w:tc>
              </w:tr>
              <w:tr w:rsidR="00C33987" w14:paraId="62B53BC6" w14:textId="77777777" w:rsidTr="00F36151">
                <w:sdt>
                  <w:sdtPr>
                    <w:tag w:val="_PLD_da98b29079a040128e53e7426fc30a60"/>
                    <w:id w:val="-1169073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480A29E" w14:textId="77777777" w:rsidR="00C33987" w:rsidRDefault="00A814ED">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65EB7AF0"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5D83D7B"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3BB4791" w14:textId="77777777" w:rsidR="00C33987" w:rsidRDefault="00C33987">
                    <w:pPr>
                      <w:jc w:val="right"/>
                    </w:pPr>
                  </w:p>
                </w:tc>
              </w:tr>
              <w:tr w:rsidR="00C33987" w14:paraId="7A97A7D5"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EndPr/>
                    <w:sdtContent>
                      <w:p w14:paraId="5DC2FA50" w14:textId="77777777" w:rsidR="00C33987" w:rsidRDefault="00A814ED">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1C09B1AC"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AF1C876"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68A41A73" w14:textId="77777777" w:rsidR="00C33987" w:rsidRDefault="00C33987">
                    <w:pPr>
                      <w:jc w:val="right"/>
                    </w:pPr>
                  </w:p>
                </w:tc>
              </w:tr>
              <w:tr w:rsidR="00C33987" w14:paraId="0A6AABCB"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EndPr/>
                    <w:sdtContent>
                      <w:p w14:paraId="270E9276" w14:textId="77777777" w:rsidR="00C33987" w:rsidRDefault="00A814ED">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75158AE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67F08E0"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62845982" w14:textId="77777777" w:rsidR="00C33987" w:rsidRDefault="00C33987">
                    <w:pPr>
                      <w:jc w:val="right"/>
                    </w:pPr>
                  </w:p>
                </w:tc>
              </w:tr>
              <w:tr w:rsidR="00C33987" w14:paraId="40BDE597" w14:textId="77777777" w:rsidTr="00F36151">
                <w:sdt>
                  <w:sdtPr>
                    <w:tag w:val="_PLD_1d4c3625b1a9453f98b920131a00b22a"/>
                    <w:id w:val="-14642665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94D3CE0" w14:textId="77777777" w:rsidR="00C33987" w:rsidRDefault="00A814ED">
                        <w:pPr>
                          <w:ind w:firstLineChars="200" w:firstLine="420"/>
                        </w:pPr>
                        <w:r>
                          <w:t>2.</w:t>
                        </w:r>
                        <w:r>
                          <w:rPr>
                            <w:rFonts w:hint="eastAsia"/>
                          </w:rPr>
                          <w:t>将重分类进损益的其他综合</w:t>
                        </w:r>
                        <w:r>
                          <w:rPr>
                            <w:rFonts w:hint="eastAsia"/>
                          </w:rPr>
                          <w:lastRenderedPageBreak/>
                          <w:t>收益</w:t>
                        </w:r>
                      </w:p>
                    </w:tc>
                  </w:sdtContent>
                </w:sdt>
                <w:tc>
                  <w:tcPr>
                    <w:tcW w:w="838" w:type="pct"/>
                    <w:tcBorders>
                      <w:top w:val="outset" w:sz="4" w:space="0" w:color="auto"/>
                      <w:left w:val="outset" w:sz="4" w:space="0" w:color="auto"/>
                      <w:bottom w:val="outset" w:sz="4" w:space="0" w:color="auto"/>
                      <w:right w:val="outset" w:sz="4" w:space="0" w:color="auto"/>
                    </w:tcBorders>
                  </w:tcPr>
                  <w:p w14:paraId="632524B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2FE0A99"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6E95711" w14:textId="77777777" w:rsidR="00C33987" w:rsidRDefault="00C33987">
                    <w:pPr>
                      <w:jc w:val="right"/>
                    </w:pPr>
                  </w:p>
                </w:tc>
              </w:tr>
              <w:tr w:rsidR="00C33987" w14:paraId="08862DF4" w14:textId="77777777" w:rsidTr="00F36151">
                <w:sdt>
                  <w:sdtPr>
                    <w:tag w:val="_PLD_e78255a0eaf548199db0c5a635c041ec"/>
                    <w:id w:val="2664324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01DB775" w14:textId="77777777" w:rsidR="00C33987" w:rsidRDefault="00A814ED">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1F13E90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9DFB677"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667D5E8" w14:textId="77777777" w:rsidR="00C33987" w:rsidRDefault="00C33987">
                    <w:pPr>
                      <w:jc w:val="right"/>
                    </w:pPr>
                  </w:p>
                </w:tc>
              </w:tr>
              <w:tr w:rsidR="00C33987" w14:paraId="307F413B"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EndPr/>
                    <w:sdtContent>
                      <w:p w14:paraId="1E9DA91B" w14:textId="77777777" w:rsidR="00C33987" w:rsidRDefault="00A814ED">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216D44E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7F83DEE"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96CDDA2" w14:textId="77777777" w:rsidR="00C33987" w:rsidRDefault="00C33987">
                    <w:pPr>
                      <w:jc w:val="right"/>
                    </w:pPr>
                  </w:p>
                </w:tc>
              </w:tr>
              <w:tr w:rsidR="00C33987" w14:paraId="6487A863"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14:paraId="1CF642D0" w14:textId="77777777" w:rsidR="00C33987" w:rsidRDefault="00A814ED">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2E6DD8E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7266690"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73983F2" w14:textId="77777777" w:rsidR="00C33987" w:rsidRDefault="00C33987">
                    <w:pPr>
                      <w:jc w:val="right"/>
                    </w:pPr>
                  </w:p>
                </w:tc>
              </w:tr>
              <w:tr w:rsidR="00C33987" w14:paraId="4A00FF1F"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14:paraId="4353D720" w14:textId="77777777" w:rsidR="00C33987" w:rsidRDefault="00A814ED">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0270B57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8EDD9EA"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17CDB763" w14:textId="77777777" w:rsidR="00C33987" w:rsidRDefault="00C33987">
                    <w:pPr>
                      <w:jc w:val="right"/>
                    </w:pPr>
                  </w:p>
                </w:tc>
              </w:tr>
              <w:tr w:rsidR="00C33987" w14:paraId="41017F43"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EndPr/>
                    <w:sdtContent>
                      <w:p w14:paraId="23481DE8" w14:textId="77777777" w:rsidR="00C33987" w:rsidRDefault="00A814ED">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20B0185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EA35B6A"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BF6AAC0" w14:textId="77777777" w:rsidR="00C33987" w:rsidRDefault="00C33987">
                    <w:pPr>
                      <w:jc w:val="right"/>
                    </w:pPr>
                  </w:p>
                </w:tc>
              </w:tr>
              <w:tr w:rsidR="00C33987" w14:paraId="1C4D5BE7"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EndPr/>
                    <w:sdtContent>
                      <w:p w14:paraId="717BFC63" w14:textId="77777777" w:rsidR="00C33987" w:rsidRDefault="00A814ED">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3C8E540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B3995E3"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B37F20B" w14:textId="77777777" w:rsidR="00C33987" w:rsidRDefault="00C33987">
                    <w:pPr>
                      <w:jc w:val="right"/>
                    </w:pPr>
                  </w:p>
                </w:tc>
              </w:tr>
              <w:tr w:rsidR="00C33987" w14:paraId="15E77B87"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EndPr/>
                    <w:sdtContent>
                      <w:p w14:paraId="5ECB6078" w14:textId="77777777" w:rsidR="00C33987" w:rsidRDefault="00A814ED">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14:paraId="3B40B43C"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C4F3711"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460055C7" w14:textId="77777777" w:rsidR="00C33987" w:rsidRDefault="00C33987">
                    <w:pPr>
                      <w:jc w:val="right"/>
                    </w:pPr>
                  </w:p>
                </w:tc>
              </w:tr>
              <w:tr w:rsidR="00C33987" w14:paraId="2627FE40" w14:textId="77777777" w:rsidTr="00F36151">
                <w:sdt>
                  <w:sdtPr>
                    <w:tag w:val="_PLD_4f19daa8ec184be19a8a0afe308c1896"/>
                    <w:id w:val="11441615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C7AA16A" w14:textId="77777777" w:rsidR="00C33987" w:rsidRDefault="00A814ED">
                        <w:pPr>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378F424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DEDEDC4"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BC7417B" w14:textId="77777777" w:rsidR="00C33987" w:rsidRDefault="00C33987">
                    <w:pPr>
                      <w:jc w:val="right"/>
                    </w:pPr>
                  </w:p>
                </w:tc>
              </w:tr>
              <w:tr w:rsidR="00C33987" w14:paraId="5E60F08D" w14:textId="77777777" w:rsidTr="00F36151">
                <w:sdt>
                  <w:sdtPr>
                    <w:tag w:val="_PLD_29e4ab6c011f4b23961b002b616b19d8"/>
                    <w:id w:val="11866351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751ACBF" w14:textId="77777777" w:rsidR="00C33987" w:rsidRDefault="00A814ED">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435D10E0"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45D3405" w14:textId="566635CA" w:rsidR="00C33987" w:rsidRDefault="00A47A20">
                    <w:pPr>
                      <w:jc w:val="right"/>
                    </w:pPr>
                    <w:r>
                      <w:t>120,459,988.50</w:t>
                    </w:r>
                  </w:p>
                </w:tc>
                <w:tc>
                  <w:tcPr>
                    <w:tcW w:w="1114" w:type="pct"/>
                    <w:tcBorders>
                      <w:top w:val="outset" w:sz="4" w:space="0" w:color="auto"/>
                      <w:left w:val="outset" w:sz="4" w:space="0" w:color="auto"/>
                      <w:bottom w:val="outset" w:sz="4" w:space="0" w:color="auto"/>
                      <w:right w:val="outset" w:sz="4" w:space="0" w:color="auto"/>
                    </w:tcBorders>
                  </w:tcPr>
                  <w:p w14:paraId="66A18B11" w14:textId="43F3300E" w:rsidR="00C33987" w:rsidRDefault="00A47A20">
                    <w:pPr>
                      <w:jc w:val="right"/>
                    </w:pPr>
                    <w:r>
                      <w:t>126,245,878.07</w:t>
                    </w:r>
                  </w:p>
                </w:tc>
              </w:tr>
              <w:tr w:rsidR="00C33987" w14:paraId="1F7B294D" w14:textId="77777777" w:rsidTr="00F36151">
                <w:sdt>
                  <w:sdtPr>
                    <w:tag w:val="_PLD_c6a40d405b9d4a8a8406c1d4ba16ad58"/>
                    <w:id w:val="7911763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7F94835" w14:textId="77777777" w:rsidR="00C33987" w:rsidRDefault="00A814ED">
                        <w:pPr>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4154042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F3113E7" w14:textId="2A2A7534" w:rsidR="00C33987" w:rsidRDefault="00A47A20">
                    <w:pPr>
                      <w:jc w:val="right"/>
                    </w:pPr>
                    <w:r>
                      <w:t>82,117,818.39</w:t>
                    </w:r>
                  </w:p>
                </w:tc>
                <w:tc>
                  <w:tcPr>
                    <w:tcW w:w="1114" w:type="pct"/>
                    <w:tcBorders>
                      <w:top w:val="outset" w:sz="4" w:space="0" w:color="auto"/>
                      <w:left w:val="outset" w:sz="4" w:space="0" w:color="auto"/>
                      <w:bottom w:val="outset" w:sz="4" w:space="0" w:color="auto"/>
                      <w:right w:val="outset" w:sz="4" w:space="0" w:color="auto"/>
                    </w:tcBorders>
                  </w:tcPr>
                  <w:p w14:paraId="28D571CA" w14:textId="63876BEA" w:rsidR="00C33987" w:rsidRDefault="00A47A20">
                    <w:pPr>
                      <w:jc w:val="right"/>
                    </w:pPr>
                    <w:r>
                      <w:t>93,334,916.29</w:t>
                    </w:r>
                  </w:p>
                </w:tc>
              </w:tr>
              <w:tr w:rsidR="00C33987" w14:paraId="7707906C" w14:textId="77777777" w:rsidTr="00F36151">
                <w:sdt>
                  <w:sdtPr>
                    <w:tag w:val="_PLD_a3f7a78de9cc4a0c8e2b3e050895da67"/>
                    <w:id w:val="3140717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2EC3D6C" w14:textId="77777777" w:rsidR="00C33987" w:rsidRDefault="00A814ED">
                        <w:pPr>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4BFD38E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C7C68CE" w14:textId="39DF182B" w:rsidR="00C33987" w:rsidRDefault="00A47A20">
                    <w:pPr>
                      <w:jc w:val="right"/>
                    </w:pPr>
                    <w:r>
                      <w:t>38,342,170.11</w:t>
                    </w:r>
                  </w:p>
                </w:tc>
                <w:tc>
                  <w:tcPr>
                    <w:tcW w:w="1114" w:type="pct"/>
                    <w:tcBorders>
                      <w:top w:val="outset" w:sz="4" w:space="0" w:color="auto"/>
                      <w:left w:val="outset" w:sz="4" w:space="0" w:color="auto"/>
                      <w:bottom w:val="outset" w:sz="4" w:space="0" w:color="auto"/>
                      <w:right w:val="outset" w:sz="4" w:space="0" w:color="auto"/>
                    </w:tcBorders>
                  </w:tcPr>
                  <w:p w14:paraId="5BCD88D7" w14:textId="5D43E040" w:rsidR="00C33987" w:rsidRDefault="00A47A20">
                    <w:pPr>
                      <w:jc w:val="right"/>
                    </w:pPr>
                    <w:r>
                      <w:t>32,910,961.78</w:t>
                    </w:r>
                  </w:p>
                </w:tc>
              </w:tr>
              <w:tr w:rsidR="00C33987" w14:paraId="3FCD0D3B" w14:textId="77777777" w:rsidTr="007D55B1">
                <w:sdt>
                  <w:sdtPr>
                    <w:tag w:val="_PLD_2faba48500f741229b3467bfe3ce2495"/>
                    <w:id w:val="-132219573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83C63C9" w14:textId="77777777" w:rsidR="00C33987" w:rsidRDefault="00A814ED">
                        <w:pPr>
                          <w:rPr>
                            <w:color w:val="008000"/>
                          </w:rPr>
                        </w:pPr>
                        <w:r>
                          <w:rPr>
                            <w:rFonts w:hint="eastAsia"/>
                          </w:rPr>
                          <w:t>八、每股收益：</w:t>
                        </w:r>
                      </w:p>
                    </w:tc>
                  </w:sdtContent>
                </w:sdt>
              </w:tr>
              <w:tr w:rsidR="00C33987" w14:paraId="34FADE5F" w14:textId="77777777" w:rsidTr="00F36151">
                <w:sdt>
                  <w:sdtPr>
                    <w:tag w:val="_PLD_16d9b9d4e8c34e3b874fbdaedc915880"/>
                    <w:id w:val="-3574312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88169F9" w14:textId="77777777" w:rsidR="00C33987" w:rsidRDefault="00A814ED">
                        <w:pPr>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57CB519E"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E070446" w14:textId="5AEC9EAF" w:rsidR="00C33987" w:rsidRPr="00A47A20" w:rsidRDefault="00A47A20">
                    <w:pPr>
                      <w:jc w:val="right"/>
                    </w:pPr>
                    <w:r w:rsidRPr="00A47A20">
                      <w:t>0.23</w:t>
                    </w:r>
                  </w:p>
                </w:tc>
                <w:tc>
                  <w:tcPr>
                    <w:tcW w:w="1114" w:type="pct"/>
                    <w:tcBorders>
                      <w:top w:val="outset" w:sz="4" w:space="0" w:color="auto"/>
                      <w:left w:val="outset" w:sz="4" w:space="0" w:color="auto"/>
                      <w:bottom w:val="outset" w:sz="4" w:space="0" w:color="auto"/>
                      <w:right w:val="outset" w:sz="4" w:space="0" w:color="auto"/>
                    </w:tcBorders>
                  </w:tcPr>
                  <w:p w14:paraId="5E3BBE28" w14:textId="771A0328" w:rsidR="00C33987" w:rsidRDefault="00A47A20">
                    <w:pPr>
                      <w:jc w:val="right"/>
                    </w:pPr>
                    <w:r>
                      <w:rPr>
                        <w:rFonts w:hint="eastAsia"/>
                      </w:rPr>
                      <w:t>0</w:t>
                    </w:r>
                    <w:r>
                      <w:t>.26</w:t>
                    </w:r>
                  </w:p>
                </w:tc>
              </w:tr>
              <w:tr w:rsidR="00C33987" w14:paraId="687B96F4" w14:textId="77777777" w:rsidTr="00F36151">
                <w:sdt>
                  <w:sdtPr>
                    <w:tag w:val="_PLD_ec4d9e148cba4e79bb3da0f8a0ddb92a"/>
                    <w:id w:val="-11713388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731B430" w14:textId="77777777" w:rsidR="00C33987" w:rsidRDefault="00A814ED">
                        <w:pPr>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68DA4876"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91ACB75" w14:textId="5AA05D7D" w:rsidR="00C33987" w:rsidRDefault="00A47A20">
                    <w:pPr>
                      <w:jc w:val="right"/>
                    </w:pPr>
                    <w:r>
                      <w:t>0.23</w:t>
                    </w:r>
                  </w:p>
                </w:tc>
                <w:tc>
                  <w:tcPr>
                    <w:tcW w:w="1114" w:type="pct"/>
                    <w:tcBorders>
                      <w:top w:val="outset" w:sz="4" w:space="0" w:color="auto"/>
                      <w:left w:val="outset" w:sz="4" w:space="0" w:color="auto"/>
                      <w:bottom w:val="outset" w:sz="4" w:space="0" w:color="auto"/>
                      <w:right w:val="outset" w:sz="4" w:space="0" w:color="auto"/>
                    </w:tcBorders>
                  </w:tcPr>
                  <w:p w14:paraId="33FC1342" w14:textId="0CB9836A" w:rsidR="00C33987" w:rsidRDefault="00A47A20">
                    <w:pPr>
                      <w:jc w:val="right"/>
                    </w:pPr>
                    <w:r>
                      <w:rPr>
                        <w:rFonts w:hint="eastAsia"/>
                      </w:rPr>
                      <w:t>0</w:t>
                    </w:r>
                    <w:r>
                      <w:t>.26</w:t>
                    </w:r>
                  </w:p>
                </w:tc>
              </w:tr>
            </w:tbl>
            <w:p w14:paraId="685AEF85" w14:textId="77777777" w:rsidR="00C33987" w:rsidRDefault="00C33987"/>
            <w:p w14:paraId="03A3BC34" w14:textId="5CACB381" w:rsidR="00C33987" w:rsidRDefault="00A814ED">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0d3f3004d896427080339d4b0e2d499c"/>
                  <w:id w:val="-262689676"/>
                  <w:lock w:val="sdtLocked"/>
                  <w:placeholder>
                    <w:docPart w:val="GBC22222222222222222222222222222"/>
                  </w:placeholder>
                </w:sdtPr>
                <w:sdtEndPr/>
                <w:sdtContent>
                  <w:r w:rsidR="00371950">
                    <w:t>0</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371950">
                    <w:t>0</w:t>
                  </w:r>
                </w:sdtContent>
              </w:sdt>
              <w:r>
                <w:rPr>
                  <w:rFonts w:hint="eastAsia"/>
                </w:rPr>
                <w:t xml:space="preserve"> 元。</w:t>
              </w:r>
            </w:p>
            <w:p w14:paraId="686F449C" w14:textId="77777777" w:rsidR="00C907C2" w:rsidRDefault="00C907C2">
              <w:pPr>
                <w:rPr>
                  <w:b/>
                  <w:bCs w:val="0"/>
                  <w:color w:val="FF0000"/>
                </w:rPr>
              </w:pPr>
            </w:p>
            <w:p w14:paraId="3B77C62C" w14:textId="7660E2DB" w:rsidR="00C33987" w:rsidRDefault="00A814ED">
              <w:pPr>
                <w:rPr>
                  <w:color w:val="008000"/>
                  <w:u w:val="single"/>
                </w:rPr>
              </w:pPr>
              <w:r>
                <w:t>公司负责人</w:t>
              </w:r>
              <w:r>
                <w:rPr>
                  <w:rFonts w:hint="eastAsia"/>
                </w:rPr>
                <w:t>：</w:t>
              </w:r>
              <w:sdt>
                <w:sdtPr>
                  <w:rPr>
                    <w:rFonts w:hint="eastAsia"/>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rsidR="00A47A20">
                <w:t xml:space="preserve"> </w:t>
              </w:r>
              <w:r w:rsidR="00C907C2">
                <w:t xml:space="preserve">    </w:t>
              </w:r>
              <w:r w:rsidR="006014C2">
                <w:t xml:space="preserve"> </w:t>
              </w:r>
              <w:r>
                <w:t>主管会计工作负责人</w:t>
              </w:r>
              <w:r>
                <w:rPr>
                  <w:rFonts w:hint="eastAsia"/>
                </w:rPr>
                <w:t>：</w:t>
              </w:r>
              <w:sdt>
                <w:sdtPr>
                  <w:rPr>
                    <w:rFonts w:hint="eastAsia"/>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rsidR="00A47A20">
                <w:t xml:space="preserve"> </w:t>
              </w:r>
              <w:r w:rsidR="00922956">
                <w:t xml:space="preserve">      </w:t>
              </w:r>
              <w:r w:rsidR="006014C2">
                <w:t xml:space="preserve"> </w:t>
              </w:r>
              <w:r>
                <w:t>会计机构负责人</w:t>
              </w:r>
              <w:r>
                <w:rPr>
                  <w:rFonts w:hint="eastAsia"/>
                </w:rPr>
                <w:t>：</w:t>
              </w:r>
              <w:sdt>
                <w:sdtPr>
                  <w:rPr>
                    <w:rFonts w:hint="eastAsia"/>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sdtContent>
        </w:sdt>
        <w:p w14:paraId="7CFA510F" w14:textId="77777777" w:rsidR="00C33987" w:rsidRDefault="00C33987">
          <w:pPr>
            <w:rPr>
              <w:color w:val="008000"/>
              <w:u w:val="single"/>
            </w:rPr>
          </w:pPr>
        </w:p>
        <w:p w14:paraId="2A04ACCE" w14:textId="77777777" w:rsidR="00C33987" w:rsidRDefault="00C33987">
          <w:pPr>
            <w:rPr>
              <w:color w:val="008000"/>
              <w:u w:val="single"/>
            </w:rPr>
          </w:pPr>
        </w:p>
        <w:sdt>
          <w:sdtPr>
            <w:rPr>
              <w:rFonts w:ascii="宋体" w:hAnsi="宋体" w:cs="宋体" w:hint="eastAsia"/>
              <w:b w:val="0"/>
              <w:bCs/>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14:paraId="10661429" w14:textId="77777777" w:rsidR="00C33987" w:rsidRDefault="00A814ED">
              <w:pPr>
                <w:pStyle w:val="3"/>
                <w:jc w:val="center"/>
                <w:rPr>
                  <w:rFonts w:ascii="宋体" w:hAnsi="宋体"/>
                </w:rPr>
              </w:pPr>
              <w:r>
                <w:rPr>
                  <w:rFonts w:ascii="宋体" w:hAnsi="宋体" w:hint="eastAsia"/>
                </w:rPr>
                <w:t>母公司</w:t>
              </w:r>
              <w:r>
                <w:rPr>
                  <w:rFonts w:ascii="宋体" w:hAnsi="宋体"/>
                </w:rPr>
                <w:t>利润表</w:t>
              </w:r>
            </w:p>
            <w:p w14:paraId="37201AA6" w14:textId="77777777" w:rsidR="00C33987" w:rsidRDefault="00A814ED">
              <w:pPr>
                <w:jc w:val="center"/>
                <w:rPr>
                  <w:b/>
                  <w:bCs w:val="0"/>
                </w:rPr>
              </w:pPr>
              <w:r>
                <w:t>2022年</w:t>
              </w:r>
              <w:r>
                <w:rPr>
                  <w:rFonts w:hint="eastAsia"/>
                </w:rPr>
                <w:t>1—6</w:t>
              </w:r>
              <w:r>
                <w:t>月</w:t>
              </w:r>
            </w:p>
            <w:p w14:paraId="65AB1D28" w14:textId="77777777" w:rsidR="00C33987" w:rsidRDefault="00A814ED">
              <w:pPr>
                <w:snapToGrid w:val="0"/>
                <w:spacing w:line="240" w:lineRule="atLeast"/>
                <w:jc w:val="right"/>
                <w:rPr>
                  <w:b/>
                  <w:bCs w:val="0"/>
                  <w:color w:val="FF0000"/>
                </w:rPr>
              </w:pPr>
              <w:r>
                <w:t>单位：</w:t>
              </w:r>
              <w:sdt>
                <w:sdt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C33987" w14:paraId="75C723DC" w14:textId="77777777"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EndPr/>
                    <w:sdtContent>
                      <w:p w14:paraId="708A72FA" w14:textId="77777777" w:rsidR="00C33987" w:rsidRDefault="00A814ED">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EndPr/>
                    <w:sdtContent>
                      <w:p w14:paraId="0A69CCCC" w14:textId="77777777" w:rsidR="00C33987" w:rsidRDefault="00A814ED">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EndPr/>
                    <w:sdtContent>
                      <w:p w14:paraId="17E257D9" w14:textId="77777777" w:rsidR="00C33987" w:rsidRDefault="00A814ED">
                        <w:pPr>
                          <w:jc w:val="center"/>
                          <w:rPr>
                            <w:b/>
                          </w:rPr>
                        </w:pPr>
                        <w:r>
                          <w:rPr>
                            <w:rFonts w:hint="eastAsia"/>
                            <w:b/>
                          </w:rPr>
                          <w:t>2022年半年度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EndPr/>
                    <w:sdtContent>
                      <w:p w14:paraId="6150D9FA" w14:textId="77777777" w:rsidR="00C33987" w:rsidRDefault="00A814ED">
                        <w:pPr>
                          <w:jc w:val="center"/>
                          <w:rPr>
                            <w:b/>
                          </w:rPr>
                        </w:pPr>
                        <w:r>
                          <w:rPr>
                            <w:rFonts w:hint="eastAsia"/>
                            <w:b/>
                          </w:rPr>
                          <w:t>2021年半年度</w:t>
                        </w:r>
                      </w:p>
                    </w:sdtContent>
                  </w:sdt>
                </w:tc>
              </w:tr>
              <w:tr w:rsidR="00C33987" w14:paraId="5388B301" w14:textId="77777777" w:rsidTr="000110A4">
                <w:sdt>
                  <w:sdtPr>
                    <w:tag w:val="_PLD_064cf96d2f1c4cf0927ae1121cfbe089"/>
                    <w:id w:val="-3889618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3B7992B" w14:textId="77777777" w:rsidR="00C33987" w:rsidRDefault="00A814ED">
                        <w:pPr>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14:paraId="657BF656"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FA63AD9" w14:textId="5DF180DA" w:rsidR="00C33987" w:rsidRDefault="005F29BC">
                    <w:pPr>
                      <w:jc w:val="right"/>
                    </w:pPr>
                    <w:r>
                      <w:t>126,757,840.90</w:t>
                    </w:r>
                  </w:p>
                </w:tc>
                <w:tc>
                  <w:tcPr>
                    <w:tcW w:w="1114" w:type="pct"/>
                    <w:tcBorders>
                      <w:top w:val="outset" w:sz="4" w:space="0" w:color="auto"/>
                      <w:left w:val="outset" w:sz="4" w:space="0" w:color="auto"/>
                      <w:bottom w:val="outset" w:sz="4" w:space="0" w:color="auto"/>
                      <w:right w:val="outset" w:sz="4" w:space="0" w:color="auto"/>
                    </w:tcBorders>
                  </w:tcPr>
                  <w:p w14:paraId="072C8F78" w14:textId="14E921F6" w:rsidR="00C33987" w:rsidRDefault="005F29BC">
                    <w:pPr>
                      <w:jc w:val="right"/>
                    </w:pPr>
                    <w:r>
                      <w:t>89,309,386.77</w:t>
                    </w:r>
                  </w:p>
                </w:tc>
              </w:tr>
              <w:tr w:rsidR="00C33987" w14:paraId="2E680844" w14:textId="77777777" w:rsidTr="000110A4">
                <w:sdt>
                  <w:sdtPr>
                    <w:tag w:val="_PLD_d41d97fe7493434d8f6c5694b95ac217"/>
                    <w:id w:val="2308203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E4800FC" w14:textId="77777777" w:rsidR="00C33987" w:rsidRDefault="00A814ED">
                        <w:pPr>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14:paraId="6B5A924B"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CAB43C8" w14:textId="4EC88A05" w:rsidR="00C33987" w:rsidRDefault="005F29BC">
                    <w:pPr>
                      <w:jc w:val="right"/>
                    </w:pPr>
                    <w:r>
                      <w:t>87,989,539.24</w:t>
                    </w:r>
                  </w:p>
                </w:tc>
                <w:tc>
                  <w:tcPr>
                    <w:tcW w:w="1114" w:type="pct"/>
                    <w:tcBorders>
                      <w:top w:val="outset" w:sz="4" w:space="0" w:color="auto"/>
                      <w:left w:val="outset" w:sz="4" w:space="0" w:color="auto"/>
                      <w:bottom w:val="outset" w:sz="4" w:space="0" w:color="auto"/>
                      <w:right w:val="outset" w:sz="4" w:space="0" w:color="auto"/>
                    </w:tcBorders>
                  </w:tcPr>
                  <w:p w14:paraId="2153FEF0" w14:textId="381CDBF7" w:rsidR="00C33987" w:rsidRDefault="005F29BC">
                    <w:pPr>
                      <w:jc w:val="right"/>
                    </w:pPr>
                    <w:r>
                      <w:t>59,689,745.50</w:t>
                    </w:r>
                  </w:p>
                </w:tc>
              </w:tr>
              <w:tr w:rsidR="00C33987" w14:paraId="7BB2EDEA" w14:textId="77777777" w:rsidTr="000110A4">
                <w:sdt>
                  <w:sdtPr>
                    <w:tag w:val="_PLD_310d343d286f48cca8b82d2d78d02a7b"/>
                    <w:id w:val="-12466517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811F2B1" w14:textId="77777777" w:rsidR="00C33987" w:rsidRDefault="00A814ED">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13984FEA"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53E6ECA" w14:textId="7E63CFBC" w:rsidR="00C33987" w:rsidRDefault="005F29BC">
                    <w:pPr>
                      <w:jc w:val="right"/>
                    </w:pPr>
                    <w:r>
                      <w:t>579,060.27</w:t>
                    </w:r>
                  </w:p>
                </w:tc>
                <w:tc>
                  <w:tcPr>
                    <w:tcW w:w="1114" w:type="pct"/>
                    <w:tcBorders>
                      <w:top w:val="outset" w:sz="4" w:space="0" w:color="auto"/>
                      <w:left w:val="outset" w:sz="4" w:space="0" w:color="auto"/>
                      <w:bottom w:val="outset" w:sz="4" w:space="0" w:color="auto"/>
                      <w:right w:val="outset" w:sz="4" w:space="0" w:color="auto"/>
                    </w:tcBorders>
                  </w:tcPr>
                  <w:p w14:paraId="572D30B8" w14:textId="462F65AD" w:rsidR="00C33987" w:rsidRDefault="005F29BC">
                    <w:pPr>
                      <w:jc w:val="right"/>
                    </w:pPr>
                    <w:r>
                      <w:t>334,028.75</w:t>
                    </w:r>
                  </w:p>
                </w:tc>
              </w:tr>
              <w:tr w:rsidR="00C33987" w14:paraId="35D4E380" w14:textId="77777777" w:rsidTr="000110A4">
                <w:sdt>
                  <w:sdtPr>
                    <w:tag w:val="_PLD_991800b670f245798d81fceda321ab53"/>
                    <w:id w:val="-4626559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A5E1981" w14:textId="77777777" w:rsidR="00C33987" w:rsidRDefault="00A814ED">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2705282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BE151A8" w14:textId="56254B0B" w:rsidR="00C33987" w:rsidRDefault="005F29BC">
                    <w:pPr>
                      <w:jc w:val="right"/>
                    </w:pPr>
                    <w:r>
                      <w:t>394,602.15</w:t>
                    </w:r>
                  </w:p>
                </w:tc>
                <w:tc>
                  <w:tcPr>
                    <w:tcW w:w="1114" w:type="pct"/>
                    <w:tcBorders>
                      <w:top w:val="outset" w:sz="4" w:space="0" w:color="auto"/>
                      <w:left w:val="outset" w:sz="4" w:space="0" w:color="auto"/>
                      <w:bottom w:val="outset" w:sz="4" w:space="0" w:color="auto"/>
                      <w:right w:val="outset" w:sz="4" w:space="0" w:color="auto"/>
                    </w:tcBorders>
                  </w:tcPr>
                  <w:p w14:paraId="5E066170" w14:textId="235C7A9C" w:rsidR="00C33987" w:rsidRDefault="005F29BC">
                    <w:pPr>
                      <w:jc w:val="right"/>
                    </w:pPr>
                    <w:r>
                      <w:t>125,566.34</w:t>
                    </w:r>
                  </w:p>
                </w:tc>
              </w:tr>
              <w:tr w:rsidR="00C33987" w14:paraId="3983F16A" w14:textId="77777777" w:rsidTr="000110A4">
                <w:sdt>
                  <w:sdtPr>
                    <w:tag w:val="_PLD_a0661646595b49dea568535f2a30949c"/>
                    <w:id w:val="-19114540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32868DC" w14:textId="77777777" w:rsidR="00C33987" w:rsidRDefault="00A814ED">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004BA51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108ABFB" w14:textId="6FBCC6A0" w:rsidR="00C33987" w:rsidRDefault="005F29BC">
                    <w:pPr>
                      <w:jc w:val="right"/>
                    </w:pPr>
                    <w:r>
                      <w:t>18,155,632.13</w:t>
                    </w:r>
                  </w:p>
                </w:tc>
                <w:tc>
                  <w:tcPr>
                    <w:tcW w:w="1114" w:type="pct"/>
                    <w:tcBorders>
                      <w:top w:val="outset" w:sz="4" w:space="0" w:color="auto"/>
                      <w:left w:val="outset" w:sz="4" w:space="0" w:color="auto"/>
                      <w:bottom w:val="outset" w:sz="4" w:space="0" w:color="auto"/>
                      <w:right w:val="outset" w:sz="4" w:space="0" w:color="auto"/>
                    </w:tcBorders>
                  </w:tcPr>
                  <w:p w14:paraId="74BAB378" w14:textId="2DD88791" w:rsidR="00C33987" w:rsidRDefault="005F29BC">
                    <w:pPr>
                      <w:jc w:val="right"/>
                    </w:pPr>
                    <w:r>
                      <w:t>17,428,847.97</w:t>
                    </w:r>
                  </w:p>
                </w:tc>
              </w:tr>
              <w:tr w:rsidR="00C33987" w14:paraId="2B3C90F1"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EndPr/>
                    <w:sdtContent>
                      <w:p w14:paraId="15D13BDD" w14:textId="77777777" w:rsidR="00C33987" w:rsidRDefault="00A814ED">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16F2444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732646E"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1343CDD8" w14:textId="77777777" w:rsidR="00C33987" w:rsidRDefault="00C33987">
                    <w:pPr>
                      <w:jc w:val="right"/>
                    </w:pPr>
                  </w:p>
                </w:tc>
              </w:tr>
              <w:tr w:rsidR="00C33987" w14:paraId="5CE3378F" w14:textId="77777777" w:rsidTr="000110A4">
                <w:sdt>
                  <w:sdtPr>
                    <w:tag w:val="_PLD_8d80afb387a7412cacbf6e23bf7e765d"/>
                    <w:id w:val="4775810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D912D3D" w14:textId="77777777" w:rsidR="00C33987" w:rsidRDefault="00A814ED">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5581662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038128C" w14:textId="66D597CC" w:rsidR="00C33987" w:rsidRDefault="005F29BC">
                    <w:pPr>
                      <w:jc w:val="right"/>
                    </w:pPr>
                    <w:r>
                      <w:t>11,414,731.35</w:t>
                    </w:r>
                  </w:p>
                </w:tc>
                <w:tc>
                  <w:tcPr>
                    <w:tcW w:w="1114" w:type="pct"/>
                    <w:tcBorders>
                      <w:top w:val="outset" w:sz="4" w:space="0" w:color="auto"/>
                      <w:left w:val="outset" w:sz="4" w:space="0" w:color="auto"/>
                      <w:bottom w:val="outset" w:sz="4" w:space="0" w:color="auto"/>
                      <w:right w:val="outset" w:sz="4" w:space="0" w:color="auto"/>
                    </w:tcBorders>
                  </w:tcPr>
                  <w:p w14:paraId="622C69C9" w14:textId="26F79984" w:rsidR="00C33987" w:rsidRDefault="005F29BC">
                    <w:pPr>
                      <w:jc w:val="right"/>
                    </w:pPr>
                    <w:r>
                      <w:t>14,941,179.80</w:t>
                    </w:r>
                  </w:p>
                </w:tc>
              </w:tr>
              <w:tr w:rsidR="00C33987" w14:paraId="4E17CEBC"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EndPr/>
                    <w:sdtContent>
                      <w:p w14:paraId="13D7463D" w14:textId="77777777" w:rsidR="00C33987" w:rsidRDefault="00A814ED">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44AE4B1B"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D842672" w14:textId="2B2D49F2" w:rsidR="00C33987" w:rsidRDefault="005F29BC">
                    <w:pPr>
                      <w:jc w:val="right"/>
                    </w:pPr>
                    <w:r>
                      <w:t>14,147,054.86</w:t>
                    </w:r>
                  </w:p>
                </w:tc>
                <w:tc>
                  <w:tcPr>
                    <w:tcW w:w="1114" w:type="pct"/>
                    <w:tcBorders>
                      <w:top w:val="outset" w:sz="4" w:space="0" w:color="auto"/>
                      <w:left w:val="outset" w:sz="4" w:space="0" w:color="auto"/>
                      <w:bottom w:val="outset" w:sz="4" w:space="0" w:color="auto"/>
                      <w:right w:val="outset" w:sz="4" w:space="0" w:color="auto"/>
                    </w:tcBorders>
                  </w:tcPr>
                  <w:p w14:paraId="01C3C2E0" w14:textId="03C92F27" w:rsidR="00C33987" w:rsidRDefault="005F29BC">
                    <w:pPr>
                      <w:jc w:val="right"/>
                    </w:pPr>
                    <w:r>
                      <w:t>16,638,887.03</w:t>
                    </w:r>
                  </w:p>
                </w:tc>
              </w:tr>
              <w:tr w:rsidR="00C33987" w14:paraId="1851CB8A"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EndPr/>
                    <w:sdtContent>
                      <w:p w14:paraId="0262E775" w14:textId="77777777" w:rsidR="00C33987" w:rsidRDefault="00A814ED">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27561FD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E112925" w14:textId="037AA4C8" w:rsidR="00C33987" w:rsidRDefault="005F29BC">
                    <w:pPr>
                      <w:jc w:val="right"/>
                    </w:pPr>
                    <w:r>
                      <w:t>2,748,666.13</w:t>
                    </w:r>
                  </w:p>
                </w:tc>
                <w:tc>
                  <w:tcPr>
                    <w:tcW w:w="1114" w:type="pct"/>
                    <w:tcBorders>
                      <w:top w:val="outset" w:sz="4" w:space="0" w:color="auto"/>
                      <w:left w:val="outset" w:sz="4" w:space="0" w:color="auto"/>
                      <w:bottom w:val="outset" w:sz="4" w:space="0" w:color="auto"/>
                      <w:right w:val="outset" w:sz="4" w:space="0" w:color="auto"/>
                    </w:tcBorders>
                  </w:tcPr>
                  <w:p w14:paraId="63644256" w14:textId="5822A89C" w:rsidR="00C33987" w:rsidRDefault="005F29BC">
                    <w:pPr>
                      <w:jc w:val="right"/>
                    </w:pPr>
                    <w:r>
                      <w:t>1,719,463.65</w:t>
                    </w:r>
                  </w:p>
                </w:tc>
              </w:tr>
              <w:tr w:rsidR="00C33987" w14:paraId="5DC938E7" w14:textId="77777777" w:rsidTr="000110A4">
                <w:sdt>
                  <w:sdtPr>
                    <w:tag w:val="_PLD_57b368ef9f204da9ac5a6e42b07d2fda"/>
                    <w:id w:val="-974060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4FA2EFF" w14:textId="77777777" w:rsidR="00C33987" w:rsidRDefault="00A814ED">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5CE9B98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D7EBE5E" w14:textId="1310344C" w:rsidR="00C33987" w:rsidRDefault="005F29BC">
                    <w:pPr>
                      <w:jc w:val="right"/>
                    </w:pPr>
                    <w:r>
                      <w:t>787,396.40</w:t>
                    </w:r>
                  </w:p>
                </w:tc>
                <w:tc>
                  <w:tcPr>
                    <w:tcW w:w="1114" w:type="pct"/>
                    <w:tcBorders>
                      <w:top w:val="outset" w:sz="4" w:space="0" w:color="auto"/>
                      <w:left w:val="outset" w:sz="4" w:space="0" w:color="auto"/>
                      <w:bottom w:val="outset" w:sz="4" w:space="0" w:color="auto"/>
                      <w:right w:val="outset" w:sz="4" w:space="0" w:color="auto"/>
                    </w:tcBorders>
                  </w:tcPr>
                  <w:p w14:paraId="5259E594" w14:textId="44AB406A" w:rsidR="00C33987" w:rsidRDefault="005F29BC">
                    <w:pPr>
                      <w:jc w:val="right"/>
                    </w:pPr>
                    <w:r>
                      <w:t>294,110.77</w:t>
                    </w:r>
                  </w:p>
                </w:tc>
              </w:tr>
              <w:tr w:rsidR="00C33987" w14:paraId="6C2A3C20" w14:textId="77777777" w:rsidTr="000110A4">
                <w:sdt>
                  <w:sdtPr>
                    <w:tag w:val="_PLD_16fd18eb434d4828b40716d17c61b068"/>
                    <w:id w:val="16232728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B98E377" w14:textId="77777777" w:rsidR="00C33987" w:rsidRDefault="00A814ED">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035B152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846AF70" w14:textId="6FB2FE74" w:rsidR="00C33987" w:rsidRDefault="005F29BC">
                    <w:pPr>
                      <w:jc w:val="right"/>
                    </w:pPr>
                    <w:r>
                      <w:t>37,819,098.81</w:t>
                    </w:r>
                  </w:p>
                </w:tc>
                <w:tc>
                  <w:tcPr>
                    <w:tcW w:w="1114" w:type="pct"/>
                    <w:tcBorders>
                      <w:top w:val="outset" w:sz="4" w:space="0" w:color="auto"/>
                      <w:left w:val="outset" w:sz="4" w:space="0" w:color="auto"/>
                      <w:bottom w:val="outset" w:sz="4" w:space="0" w:color="auto"/>
                      <w:right w:val="outset" w:sz="4" w:space="0" w:color="auto"/>
                    </w:tcBorders>
                  </w:tcPr>
                  <w:p w14:paraId="2AC53FB8" w14:textId="78D2F0E1" w:rsidR="00C33987" w:rsidRDefault="005F29BC">
                    <w:pPr>
                      <w:jc w:val="right"/>
                    </w:pPr>
                    <w:r>
                      <w:t>133,181,530.81</w:t>
                    </w:r>
                  </w:p>
                </w:tc>
              </w:tr>
              <w:tr w:rsidR="00C33987" w14:paraId="5E0857A3" w14:textId="77777777" w:rsidTr="000110A4">
                <w:sdt>
                  <w:sdtPr>
                    <w:tag w:val="_PLD_2bea34f5113c449e9a05ba733de8a76c"/>
                    <w:id w:val="10376341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B518000" w14:textId="77777777" w:rsidR="00C33987" w:rsidRDefault="00A814ED">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70A85AE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5B39CF8" w14:textId="31CE928D" w:rsidR="00C33987" w:rsidRPr="005F29BC" w:rsidRDefault="005F29BC" w:rsidP="00BC035A">
                    <w:pPr>
                      <w:jc w:val="right"/>
                      <w:rPr>
                        <w:color w:val="000000"/>
                        <w:sz w:val="20"/>
                        <w:szCs w:val="20"/>
                      </w:rPr>
                    </w:pPr>
                    <w:r w:rsidRPr="005F29BC">
                      <w:rPr>
                        <w:rFonts w:hint="eastAsia"/>
                        <w:color w:val="000000"/>
                      </w:rPr>
                      <w:t>-10,911,891.95</w:t>
                    </w:r>
                  </w:p>
                </w:tc>
                <w:tc>
                  <w:tcPr>
                    <w:tcW w:w="1114" w:type="pct"/>
                    <w:tcBorders>
                      <w:top w:val="outset" w:sz="4" w:space="0" w:color="auto"/>
                      <w:left w:val="outset" w:sz="4" w:space="0" w:color="auto"/>
                      <w:bottom w:val="outset" w:sz="4" w:space="0" w:color="auto"/>
                      <w:right w:val="outset" w:sz="4" w:space="0" w:color="auto"/>
                    </w:tcBorders>
                  </w:tcPr>
                  <w:p w14:paraId="56999C27" w14:textId="4F6FE7CA" w:rsidR="00C33987" w:rsidRDefault="005F29BC">
                    <w:pPr>
                      <w:jc w:val="right"/>
                    </w:pPr>
                    <w:r>
                      <w:t>18,810,269.23</w:t>
                    </w:r>
                  </w:p>
                </w:tc>
              </w:tr>
              <w:tr w:rsidR="00C33987" w14:paraId="6F440A05" w14:textId="77777777" w:rsidTr="000110A4">
                <w:sdt>
                  <w:sdtPr>
                    <w:tag w:val="_PLD_a015afefb87543308b983fbb12c6212d"/>
                    <w:id w:val="-290051786"/>
                    <w:lock w:val="sdtLocked"/>
                  </w:sdtPr>
                  <w:sdtEndPr/>
                  <w:sdtContent>
                    <w:tc>
                      <w:tcPr>
                        <w:tcW w:w="1938" w:type="pct"/>
                        <w:tcBorders>
                          <w:top w:val="outset" w:sz="4" w:space="0" w:color="auto"/>
                          <w:left w:val="outset" w:sz="4" w:space="0" w:color="auto"/>
                          <w:bottom w:val="outset" w:sz="4" w:space="0" w:color="auto"/>
                          <w:right w:val="outset" w:sz="4" w:space="0" w:color="auto"/>
                        </w:tcBorders>
                      </w:tcPr>
                      <w:p w14:paraId="0116EF65" w14:textId="77777777" w:rsidR="00C33987" w:rsidRDefault="00A814ED">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67EAADBC"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1180068"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0D4656F" w14:textId="77777777" w:rsidR="00C33987" w:rsidRDefault="00C33987">
                    <w:pPr>
                      <w:jc w:val="right"/>
                      <w:rPr>
                        <w:bCs w:val="0"/>
                      </w:rPr>
                    </w:pPr>
                  </w:p>
                </w:tc>
              </w:tr>
              <w:tr w:rsidR="00C33987" w14:paraId="290C9946"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14:paraId="20415296" w14:textId="77777777" w:rsidR="00C33987" w:rsidRDefault="00A814ED">
                        <w:pPr>
                          <w:ind w:firstLineChars="300" w:firstLine="630"/>
                        </w:pPr>
                        <w:r>
                          <w:rPr>
                            <w:rFonts w:hint="eastAsia"/>
                          </w:rPr>
                          <w:t>净敞口套期收益（损失以“</w:t>
                        </w:r>
                        <w:r>
                          <w:t>-”</w:t>
                        </w:r>
                        <w:r>
                          <w:lastRenderedPageBreak/>
                          <w:t>号填列）</w:t>
                        </w:r>
                      </w:p>
                    </w:sdtContent>
                  </w:sdt>
                </w:tc>
                <w:tc>
                  <w:tcPr>
                    <w:tcW w:w="838" w:type="pct"/>
                    <w:tcBorders>
                      <w:top w:val="outset" w:sz="4" w:space="0" w:color="auto"/>
                      <w:left w:val="outset" w:sz="4" w:space="0" w:color="auto"/>
                      <w:bottom w:val="outset" w:sz="4" w:space="0" w:color="auto"/>
                      <w:right w:val="outset" w:sz="4" w:space="0" w:color="auto"/>
                    </w:tcBorders>
                  </w:tcPr>
                  <w:p w14:paraId="050A11B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E578A46"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F60A0FB" w14:textId="77777777" w:rsidR="00C33987" w:rsidRDefault="00C33987">
                    <w:pPr>
                      <w:jc w:val="right"/>
                    </w:pPr>
                  </w:p>
                </w:tc>
              </w:tr>
              <w:tr w:rsidR="00C33987" w14:paraId="44FC04C1" w14:textId="77777777" w:rsidTr="000110A4">
                <w:sdt>
                  <w:sdtPr>
                    <w:tag w:val="_PLD_96dddecaabdb4c699853ad79ff8ce0c7"/>
                    <w:id w:val="-18919497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360CEF8" w14:textId="77777777" w:rsidR="00C33987" w:rsidRDefault="00A814ED">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13F0F74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E4C44CD"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6EF841AA" w14:textId="77777777" w:rsidR="00C33987" w:rsidRDefault="00C33987">
                    <w:pPr>
                      <w:jc w:val="right"/>
                    </w:pPr>
                  </w:p>
                </w:tc>
              </w:tr>
              <w:tr w:rsidR="00C33987" w14:paraId="33BC5C7C"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EndPr/>
                    <w:sdtContent>
                      <w:p w14:paraId="134F2C78" w14:textId="77777777" w:rsidR="00C33987" w:rsidRDefault="00A814ED">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5F69AE97"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45BBD21" w14:textId="131C1A8F" w:rsidR="00C33987" w:rsidRDefault="005F29BC">
                    <w:pPr>
                      <w:jc w:val="right"/>
                    </w:pPr>
                    <w:r>
                      <w:t>9,648,462.98</w:t>
                    </w:r>
                  </w:p>
                </w:tc>
                <w:tc>
                  <w:tcPr>
                    <w:tcW w:w="1114" w:type="pct"/>
                    <w:tcBorders>
                      <w:top w:val="outset" w:sz="4" w:space="0" w:color="auto"/>
                      <w:left w:val="outset" w:sz="4" w:space="0" w:color="auto"/>
                      <w:bottom w:val="outset" w:sz="4" w:space="0" w:color="auto"/>
                      <w:right w:val="outset" w:sz="4" w:space="0" w:color="auto"/>
                    </w:tcBorders>
                  </w:tcPr>
                  <w:p w14:paraId="7E7398DD" w14:textId="3833A230" w:rsidR="00C33987" w:rsidRDefault="005F29BC">
                    <w:pPr>
                      <w:jc w:val="right"/>
                    </w:pPr>
                    <w:r>
                      <w:t>4,406,217.25</w:t>
                    </w:r>
                  </w:p>
                </w:tc>
              </w:tr>
              <w:tr w:rsidR="00C33987" w14:paraId="3ECA727C" w14:textId="77777777" w:rsidTr="000110A4">
                <w:sdt>
                  <w:sdtPr>
                    <w:tag w:val="_PLD_16430dcabb93489da19dede13b679da4"/>
                    <w:id w:val="116080987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C34C0CF" w14:textId="77777777" w:rsidR="00C33987" w:rsidRDefault="00A814ED">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6ED5B52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7930E28"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F92D38B" w14:textId="77777777" w:rsidR="00C33987" w:rsidRDefault="00C33987">
                    <w:pPr>
                      <w:jc w:val="right"/>
                    </w:pPr>
                  </w:p>
                </w:tc>
              </w:tr>
              <w:tr w:rsidR="00C33987" w14:paraId="4BBF7BE1" w14:textId="77777777" w:rsidTr="000110A4">
                <w:sdt>
                  <w:sdtPr>
                    <w:rPr>
                      <w:rFonts w:hint="eastAsia"/>
                    </w:rPr>
                    <w:tag w:val="_PLD_907d21105eff451b99c14b026296e12a"/>
                    <w:id w:val="470102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796C39A" w14:textId="77777777" w:rsidR="00C33987" w:rsidRDefault="00A814ED">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6DDAF2D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3A3F54F"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44069644" w14:textId="77777777" w:rsidR="00C33987" w:rsidRDefault="00C33987">
                    <w:pPr>
                      <w:jc w:val="right"/>
                    </w:pPr>
                  </w:p>
                </w:tc>
              </w:tr>
              <w:tr w:rsidR="00C33987" w14:paraId="73EB51F6" w14:textId="77777777" w:rsidTr="000110A4">
                <w:sdt>
                  <w:sdtPr>
                    <w:tag w:val="_PLD_107926df9ebd4b039128ab562ec28ff7"/>
                    <w:id w:val="-10090639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C004407" w14:textId="77777777" w:rsidR="00C33987" w:rsidRDefault="00A814ED">
                        <w:pPr>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013E797E"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4C78C0C" w14:textId="2FE1D4CB" w:rsidR="00C33987" w:rsidRDefault="005F29BC">
                    <w:pPr>
                      <w:jc w:val="right"/>
                    </w:pPr>
                    <w:r>
                      <w:t>56,479,233.95</w:t>
                    </w:r>
                  </w:p>
                </w:tc>
                <w:tc>
                  <w:tcPr>
                    <w:tcW w:w="1114" w:type="pct"/>
                    <w:tcBorders>
                      <w:top w:val="outset" w:sz="4" w:space="0" w:color="auto"/>
                      <w:left w:val="outset" w:sz="4" w:space="0" w:color="auto"/>
                      <w:bottom w:val="outset" w:sz="4" w:space="0" w:color="auto"/>
                      <w:right w:val="outset" w:sz="4" w:space="0" w:color="auto"/>
                    </w:tcBorders>
                  </w:tcPr>
                  <w:p w14:paraId="065487D3" w14:textId="1FF71C7B" w:rsidR="00C33987" w:rsidRDefault="00697CF5">
                    <w:pPr>
                      <w:jc w:val="right"/>
                    </w:pPr>
                    <w:r>
                      <w:t>134,671,877.24</w:t>
                    </w:r>
                  </w:p>
                </w:tc>
              </w:tr>
              <w:tr w:rsidR="00C33987" w14:paraId="13DAC7B4" w14:textId="77777777" w:rsidTr="000110A4">
                <w:sdt>
                  <w:sdtPr>
                    <w:tag w:val="_PLD_279fac843c63467da244e8b49f89e4dc"/>
                    <w:id w:val="12603331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5B43FEE" w14:textId="77777777" w:rsidR="00C33987" w:rsidRDefault="00A814ED">
                        <w:pPr>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0F056727"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D5306E7" w14:textId="05AD42EC" w:rsidR="00C33987" w:rsidRDefault="005F29BC">
                    <w:pPr>
                      <w:jc w:val="right"/>
                    </w:pPr>
                    <w:r>
                      <w:t>5,655,775.38</w:t>
                    </w:r>
                  </w:p>
                </w:tc>
                <w:tc>
                  <w:tcPr>
                    <w:tcW w:w="1114" w:type="pct"/>
                    <w:tcBorders>
                      <w:top w:val="outset" w:sz="4" w:space="0" w:color="auto"/>
                      <w:left w:val="outset" w:sz="4" w:space="0" w:color="auto"/>
                      <w:bottom w:val="outset" w:sz="4" w:space="0" w:color="auto"/>
                      <w:right w:val="outset" w:sz="4" w:space="0" w:color="auto"/>
                    </w:tcBorders>
                  </w:tcPr>
                  <w:p w14:paraId="553CAD8C" w14:textId="660C53DA" w:rsidR="00C33987" w:rsidRDefault="00697CF5">
                    <w:pPr>
                      <w:jc w:val="right"/>
                    </w:pPr>
                    <w:r>
                      <w:t>13,704.91</w:t>
                    </w:r>
                  </w:p>
                </w:tc>
              </w:tr>
              <w:tr w:rsidR="00C33987" w14:paraId="7BA7C81F" w14:textId="77777777" w:rsidTr="000110A4">
                <w:sdt>
                  <w:sdtPr>
                    <w:tag w:val="_PLD_f7c3a61b735644a1a4b866e88cef247a"/>
                    <w:id w:val="-14248701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B2BF0D3" w14:textId="77777777" w:rsidR="00C33987" w:rsidRDefault="00A814ED">
                        <w:pPr>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6FC29D7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8202E75"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5A30FF4" w14:textId="77777777" w:rsidR="00C33987" w:rsidRDefault="00C33987">
                    <w:pPr>
                      <w:jc w:val="right"/>
                    </w:pPr>
                  </w:p>
                </w:tc>
              </w:tr>
              <w:tr w:rsidR="00C33987" w14:paraId="3ABE91A2" w14:textId="77777777" w:rsidTr="000110A4">
                <w:sdt>
                  <w:sdtPr>
                    <w:tag w:val="_PLD_5956406fbb5b47029f2bca13fce9359e"/>
                    <w:id w:val="1455443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EB54E36" w14:textId="77777777" w:rsidR="00C33987" w:rsidRDefault="00A814ED">
                        <w:pPr>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14:paraId="3C865EA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9EB3D2A" w14:textId="01F9C2BE" w:rsidR="00C33987" w:rsidRDefault="00697CF5">
                    <w:pPr>
                      <w:jc w:val="right"/>
                    </w:pPr>
                    <w:r>
                      <w:t>62,135,009.33</w:t>
                    </w:r>
                  </w:p>
                </w:tc>
                <w:tc>
                  <w:tcPr>
                    <w:tcW w:w="1114" w:type="pct"/>
                    <w:tcBorders>
                      <w:top w:val="outset" w:sz="4" w:space="0" w:color="auto"/>
                      <w:left w:val="outset" w:sz="4" w:space="0" w:color="auto"/>
                      <w:bottom w:val="outset" w:sz="4" w:space="0" w:color="auto"/>
                      <w:right w:val="outset" w:sz="4" w:space="0" w:color="auto"/>
                    </w:tcBorders>
                  </w:tcPr>
                  <w:p w14:paraId="209622B7" w14:textId="50FA70D0" w:rsidR="00C33987" w:rsidRDefault="00697CF5">
                    <w:pPr>
                      <w:jc w:val="right"/>
                    </w:pPr>
                    <w:r>
                      <w:t>134,685,582.15</w:t>
                    </w:r>
                  </w:p>
                </w:tc>
              </w:tr>
              <w:tr w:rsidR="00C33987" w14:paraId="19035F42" w14:textId="77777777" w:rsidTr="000110A4">
                <w:sdt>
                  <w:sdtPr>
                    <w:tag w:val="_PLD_6de0aad305fe4960b4c088f68ada351b"/>
                    <w:id w:val="-18172557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BE5D4CF" w14:textId="77777777" w:rsidR="00C33987" w:rsidRDefault="00A814ED">
                        <w:pPr>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7B21E4A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5E4F0575" w14:textId="639ED325" w:rsidR="00C33987" w:rsidRPr="00697CF5" w:rsidRDefault="00697CF5" w:rsidP="00BC035A">
                    <w:pPr>
                      <w:jc w:val="right"/>
                      <w:rPr>
                        <w:color w:val="000000"/>
                        <w:sz w:val="20"/>
                        <w:szCs w:val="20"/>
                      </w:rPr>
                    </w:pPr>
                    <w:r w:rsidRPr="00697CF5">
                      <w:rPr>
                        <w:rFonts w:hint="eastAsia"/>
                        <w:color w:val="000000"/>
                      </w:rPr>
                      <w:t>-157,856.08</w:t>
                    </w:r>
                  </w:p>
                </w:tc>
                <w:tc>
                  <w:tcPr>
                    <w:tcW w:w="1114" w:type="pct"/>
                    <w:tcBorders>
                      <w:top w:val="outset" w:sz="4" w:space="0" w:color="auto"/>
                      <w:left w:val="outset" w:sz="4" w:space="0" w:color="auto"/>
                      <w:bottom w:val="outset" w:sz="4" w:space="0" w:color="auto"/>
                      <w:right w:val="outset" w:sz="4" w:space="0" w:color="auto"/>
                    </w:tcBorders>
                  </w:tcPr>
                  <w:p w14:paraId="18914B53" w14:textId="1840AA0E" w:rsidR="00C33987" w:rsidRPr="00697CF5" w:rsidRDefault="00697CF5" w:rsidP="00BC035A">
                    <w:pPr>
                      <w:jc w:val="right"/>
                      <w:rPr>
                        <w:sz w:val="20"/>
                        <w:szCs w:val="20"/>
                      </w:rPr>
                    </w:pPr>
                    <w:r w:rsidRPr="00697CF5">
                      <w:rPr>
                        <w:rFonts w:hint="eastAsia"/>
                      </w:rPr>
                      <w:t>-32,613.60</w:t>
                    </w:r>
                  </w:p>
                </w:tc>
              </w:tr>
              <w:tr w:rsidR="00C33987" w14:paraId="3260BD44" w14:textId="77777777" w:rsidTr="000110A4">
                <w:sdt>
                  <w:sdtPr>
                    <w:tag w:val="_PLD_7ab8a9f66eb1439ab50e43a032c9541e"/>
                    <w:id w:val="-204890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16A31FB" w14:textId="77777777" w:rsidR="00C33987" w:rsidRDefault="00A814ED">
                        <w:pPr>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520C3D3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A94D79F" w14:textId="2F5B8900" w:rsidR="00C33987" w:rsidRDefault="00697CF5">
                    <w:pPr>
                      <w:jc w:val="right"/>
                    </w:pPr>
                    <w:r>
                      <w:t>62,292,865.41</w:t>
                    </w:r>
                  </w:p>
                </w:tc>
                <w:tc>
                  <w:tcPr>
                    <w:tcW w:w="1114" w:type="pct"/>
                    <w:tcBorders>
                      <w:top w:val="outset" w:sz="4" w:space="0" w:color="auto"/>
                      <w:left w:val="outset" w:sz="4" w:space="0" w:color="auto"/>
                      <w:bottom w:val="outset" w:sz="4" w:space="0" w:color="auto"/>
                      <w:right w:val="outset" w:sz="4" w:space="0" w:color="auto"/>
                    </w:tcBorders>
                  </w:tcPr>
                  <w:p w14:paraId="7B20BF88" w14:textId="64D35F40" w:rsidR="00C33987" w:rsidRDefault="00697CF5">
                    <w:pPr>
                      <w:jc w:val="right"/>
                    </w:pPr>
                    <w:r>
                      <w:t>134,718,195.75</w:t>
                    </w:r>
                  </w:p>
                </w:tc>
              </w:tr>
              <w:tr w:rsidR="00C33987" w14:paraId="1ED7C41E" w14:textId="77777777" w:rsidTr="000110A4">
                <w:sdt>
                  <w:sdtPr>
                    <w:tag w:val="_PLD_289ca01a050e4d34aae7f623dfff6058"/>
                    <w:id w:val="-15880698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449B318" w14:textId="77777777" w:rsidR="00C33987" w:rsidRDefault="00A814ED">
                        <w:pPr>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5A686DF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34EA8AA" w14:textId="65A39E3D" w:rsidR="00C33987" w:rsidRDefault="00697CF5">
                    <w:pPr>
                      <w:jc w:val="right"/>
                    </w:pPr>
                    <w:r>
                      <w:t>62,292,865.41</w:t>
                    </w:r>
                  </w:p>
                </w:tc>
                <w:tc>
                  <w:tcPr>
                    <w:tcW w:w="1114" w:type="pct"/>
                    <w:tcBorders>
                      <w:top w:val="outset" w:sz="4" w:space="0" w:color="auto"/>
                      <w:left w:val="outset" w:sz="4" w:space="0" w:color="auto"/>
                      <w:bottom w:val="outset" w:sz="4" w:space="0" w:color="auto"/>
                      <w:right w:val="outset" w:sz="4" w:space="0" w:color="auto"/>
                    </w:tcBorders>
                  </w:tcPr>
                  <w:p w14:paraId="2BA9741A" w14:textId="1BFA11D7" w:rsidR="00C33987" w:rsidRDefault="00697CF5">
                    <w:pPr>
                      <w:jc w:val="right"/>
                    </w:pPr>
                    <w:r>
                      <w:t>134,718,195.75</w:t>
                    </w:r>
                  </w:p>
                </w:tc>
              </w:tr>
              <w:tr w:rsidR="00C33987" w14:paraId="54944295" w14:textId="77777777" w:rsidTr="000110A4">
                <w:sdt>
                  <w:sdtPr>
                    <w:rPr>
                      <w:rFonts w:hint="eastAsia"/>
                    </w:rPr>
                    <w:tag w:val="_PLD_3b2e8ef21ec246eaabe42c7024d8ce19"/>
                    <w:id w:val="6271302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68B6EFD" w14:textId="77777777" w:rsidR="00C33987" w:rsidRDefault="00A814ED">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E2DD3A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F1E5FAC"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4B4942CB" w14:textId="77777777" w:rsidR="00C33987" w:rsidRDefault="00C33987">
                    <w:pPr>
                      <w:jc w:val="right"/>
                    </w:pPr>
                  </w:p>
                </w:tc>
              </w:tr>
              <w:tr w:rsidR="00C33987" w14:paraId="273B6F22" w14:textId="77777777" w:rsidTr="000110A4">
                <w:sdt>
                  <w:sdtPr>
                    <w:tag w:val="_PLD_843a2fab84a848319e89b43f4f5f13af"/>
                    <w:id w:val="-4944926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6CB29FD" w14:textId="77777777" w:rsidR="00C33987" w:rsidRDefault="00A814ED">
                        <w:pPr>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4B16C346"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34E31A4"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9D338EC" w14:textId="77777777" w:rsidR="00C33987" w:rsidRDefault="00C33987">
                    <w:pPr>
                      <w:jc w:val="right"/>
                    </w:pPr>
                  </w:p>
                </w:tc>
              </w:tr>
              <w:tr w:rsidR="00C33987" w14:paraId="60E2A99B" w14:textId="77777777" w:rsidTr="000110A4">
                <w:sdt>
                  <w:sdtPr>
                    <w:tag w:val="_PLD_b8aa6d052de04d1a947a8cf96dde3fef"/>
                    <w:id w:val="-4080724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E232413" w14:textId="77777777" w:rsidR="00C33987" w:rsidRDefault="00A814ED">
                        <w:pPr>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152BB3A3"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89739AC"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6C8C63EF" w14:textId="77777777" w:rsidR="00C33987" w:rsidRDefault="00C33987">
                    <w:pPr>
                      <w:jc w:val="right"/>
                    </w:pPr>
                  </w:p>
                </w:tc>
              </w:tr>
              <w:tr w:rsidR="00C33987" w14:paraId="0A6902D8" w14:textId="77777777" w:rsidTr="000110A4">
                <w:sdt>
                  <w:sdtPr>
                    <w:tag w:val="_PLD_2f95025f3e0f4c69b258974fe8486517"/>
                    <w:id w:val="11935011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2917ACB" w14:textId="77777777" w:rsidR="00C33987" w:rsidRDefault="00A814ED">
                        <w:pPr>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5220B5A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BE4D34E"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48B2DCE" w14:textId="77777777" w:rsidR="00C33987" w:rsidRDefault="00C33987">
                    <w:pPr>
                      <w:jc w:val="right"/>
                    </w:pPr>
                  </w:p>
                </w:tc>
              </w:tr>
              <w:tr w:rsidR="00C33987" w14:paraId="09610895" w14:textId="77777777" w:rsidTr="000110A4">
                <w:sdt>
                  <w:sdtPr>
                    <w:tag w:val="_PLD_a1dd2af1863b4e3d917020633c99734c"/>
                    <w:id w:val="13357982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99EC51F" w14:textId="77777777" w:rsidR="00C33987" w:rsidRDefault="00A814ED">
                        <w:pPr>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5AFD405A"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09AB3E8"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09F4A4C0" w14:textId="77777777" w:rsidR="00C33987" w:rsidRDefault="00C33987">
                    <w:pPr>
                      <w:jc w:val="right"/>
                    </w:pPr>
                  </w:p>
                </w:tc>
              </w:tr>
              <w:tr w:rsidR="00C33987" w14:paraId="00939781"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EndPr/>
                    <w:sdtContent>
                      <w:p w14:paraId="6A9303C2" w14:textId="77777777" w:rsidR="00C33987" w:rsidRDefault="00A814ED">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25041C3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29BA612A"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6E2E482B" w14:textId="77777777" w:rsidR="00C33987" w:rsidRDefault="00C33987">
                    <w:pPr>
                      <w:jc w:val="right"/>
                    </w:pPr>
                  </w:p>
                </w:tc>
              </w:tr>
              <w:tr w:rsidR="00C33987" w14:paraId="0F158098"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EndPr/>
                    <w:sdtContent>
                      <w:p w14:paraId="3927E956" w14:textId="77777777" w:rsidR="00C33987" w:rsidRDefault="00A814ED">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4B2F47EF"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FE769E6"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1BD680BD" w14:textId="77777777" w:rsidR="00C33987" w:rsidRDefault="00C33987">
                    <w:pPr>
                      <w:jc w:val="right"/>
                    </w:pPr>
                  </w:p>
                </w:tc>
              </w:tr>
              <w:tr w:rsidR="00C33987" w14:paraId="440B4012" w14:textId="77777777" w:rsidTr="000110A4">
                <w:sdt>
                  <w:sdtPr>
                    <w:tag w:val="_PLD_37e542b34b764230a84886c730eceb4b"/>
                    <w:id w:val="-1535337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6F307F5" w14:textId="77777777" w:rsidR="00C33987" w:rsidRDefault="00A814ED">
                        <w:pPr>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485197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312E0348"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4D40A51E" w14:textId="77777777" w:rsidR="00C33987" w:rsidRDefault="00C33987">
                    <w:pPr>
                      <w:jc w:val="right"/>
                    </w:pPr>
                  </w:p>
                </w:tc>
              </w:tr>
              <w:tr w:rsidR="00C33987" w14:paraId="45E44E32" w14:textId="77777777" w:rsidTr="000110A4">
                <w:sdt>
                  <w:sdtPr>
                    <w:tag w:val="_PLD_d4ccf04d8d17419faa79e993ba558b97"/>
                    <w:id w:val="6097837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EA5DA03" w14:textId="77777777" w:rsidR="00C33987" w:rsidRDefault="00A814ED">
                        <w:pPr>
                          <w:ind w:firstLineChars="200" w:firstLine="420"/>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BA99F60"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553EA22"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F4A0666" w14:textId="77777777" w:rsidR="00C33987" w:rsidRDefault="00C33987">
                    <w:pPr>
                      <w:jc w:val="right"/>
                    </w:pPr>
                  </w:p>
                </w:tc>
              </w:tr>
              <w:tr w:rsidR="00C33987" w14:paraId="2F679C61"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764801164"/>
                      <w:lock w:val="sdtLocked"/>
                    </w:sdtPr>
                    <w:sdtEndPr/>
                    <w:sdtContent>
                      <w:p w14:paraId="6298B784" w14:textId="77777777" w:rsidR="00C33987" w:rsidRDefault="00A814ED">
                        <w:pPr>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17C53D9D"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4D970C7"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24C8335F" w14:textId="77777777" w:rsidR="00C33987" w:rsidRDefault="00C33987">
                    <w:pPr>
                      <w:jc w:val="right"/>
                    </w:pPr>
                  </w:p>
                </w:tc>
              </w:tr>
              <w:tr w:rsidR="00C33987" w14:paraId="77D153B0"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EndPr/>
                    <w:sdtContent>
                      <w:p w14:paraId="34E6F90D" w14:textId="77777777" w:rsidR="00C33987" w:rsidRDefault="00A814ED">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1BED29F6"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46F8BB8"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6500B60" w14:textId="77777777" w:rsidR="00C33987" w:rsidRDefault="00C33987">
                    <w:pPr>
                      <w:jc w:val="right"/>
                    </w:pPr>
                  </w:p>
                </w:tc>
              </w:tr>
              <w:tr w:rsidR="00C33987" w14:paraId="090D6B22"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EndPr/>
                    <w:sdtContent>
                      <w:p w14:paraId="348483D8" w14:textId="77777777" w:rsidR="00C33987" w:rsidRDefault="00A814ED">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5AC2C784"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D6CE8D1"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562CA045" w14:textId="77777777" w:rsidR="00C33987" w:rsidRDefault="00C33987">
                    <w:pPr>
                      <w:jc w:val="right"/>
                    </w:pPr>
                  </w:p>
                </w:tc>
              </w:tr>
              <w:tr w:rsidR="00C33987" w14:paraId="679F74DB"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EndPr/>
                    <w:sdtContent>
                      <w:p w14:paraId="62D3B8B0" w14:textId="77777777" w:rsidR="00C33987" w:rsidRDefault="00A814ED">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6F6120C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C32B719"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40A72767" w14:textId="77777777" w:rsidR="00C33987" w:rsidRDefault="00C33987">
                    <w:pPr>
                      <w:jc w:val="right"/>
                    </w:pPr>
                  </w:p>
                </w:tc>
              </w:tr>
              <w:tr w:rsidR="00C33987" w14:paraId="5DAF8F3F"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EndPr/>
                    <w:sdtContent>
                      <w:p w14:paraId="6B52D89D" w14:textId="77777777" w:rsidR="00C33987" w:rsidRDefault="00A814ED">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644CDDD1"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73E69295"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6F926167" w14:textId="77777777" w:rsidR="00C33987" w:rsidRDefault="00C33987">
                    <w:pPr>
                      <w:jc w:val="right"/>
                    </w:pPr>
                  </w:p>
                </w:tc>
              </w:tr>
              <w:tr w:rsidR="00C33987" w14:paraId="78DFEC3F"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EndPr/>
                    <w:sdtContent>
                      <w:p w14:paraId="33175435" w14:textId="77777777" w:rsidR="00C33987" w:rsidRDefault="00A814ED">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14:paraId="2106337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05F06D1E"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7396BD0F" w14:textId="77777777" w:rsidR="00C33987" w:rsidRDefault="00C33987">
                    <w:pPr>
                      <w:jc w:val="right"/>
                    </w:pPr>
                  </w:p>
                </w:tc>
              </w:tr>
              <w:tr w:rsidR="00C33987" w14:paraId="591CAEB1" w14:textId="77777777" w:rsidTr="000110A4">
                <w:sdt>
                  <w:sdtPr>
                    <w:tag w:val="_PLD_28547dbb231643aebb7e2c7f824bc757"/>
                    <w:id w:val="18274792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1771A35" w14:textId="77777777" w:rsidR="00C33987" w:rsidRDefault="00A814ED">
                        <w:pPr>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11353DB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428C925B" w14:textId="638B14AF" w:rsidR="00C33987" w:rsidRDefault="00697CF5">
                    <w:pPr>
                      <w:jc w:val="right"/>
                    </w:pPr>
                    <w:r>
                      <w:t>62,292,865.41</w:t>
                    </w:r>
                  </w:p>
                </w:tc>
                <w:tc>
                  <w:tcPr>
                    <w:tcW w:w="1114" w:type="pct"/>
                    <w:tcBorders>
                      <w:top w:val="outset" w:sz="4" w:space="0" w:color="auto"/>
                      <w:left w:val="outset" w:sz="4" w:space="0" w:color="auto"/>
                      <w:bottom w:val="outset" w:sz="4" w:space="0" w:color="auto"/>
                      <w:right w:val="outset" w:sz="4" w:space="0" w:color="auto"/>
                    </w:tcBorders>
                  </w:tcPr>
                  <w:p w14:paraId="25D78BD8" w14:textId="69A56486" w:rsidR="00C33987" w:rsidRDefault="00697CF5">
                    <w:pPr>
                      <w:jc w:val="right"/>
                    </w:pPr>
                    <w:r>
                      <w:t>134,718,195.75</w:t>
                    </w:r>
                  </w:p>
                </w:tc>
              </w:tr>
              <w:tr w:rsidR="00C33987" w14:paraId="46053B7A" w14:textId="77777777" w:rsidTr="007D55B1">
                <w:sdt>
                  <w:sdtPr>
                    <w:tag w:val="_PLD_302a225367d84b88a766d8daaf22e468"/>
                    <w:id w:val="-35018133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C66923E" w14:textId="77777777" w:rsidR="00C33987" w:rsidRDefault="00A814ED">
                        <w:r>
                          <w:rPr>
                            <w:rFonts w:hint="eastAsia"/>
                          </w:rPr>
                          <w:t>七</w:t>
                        </w:r>
                        <w:r>
                          <w:t>、每股收益：</w:t>
                        </w:r>
                      </w:p>
                    </w:tc>
                  </w:sdtContent>
                </w:sdt>
              </w:tr>
              <w:tr w:rsidR="00C33987" w14:paraId="1C54C99A" w14:textId="77777777" w:rsidTr="000110A4">
                <w:sdt>
                  <w:sdtPr>
                    <w:tag w:val="_PLD_02c58dc4adaa4ac0a7ec8d49dda16ebf"/>
                    <w:id w:val="9765741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1C780D3" w14:textId="77777777" w:rsidR="00C33987" w:rsidRDefault="00A814ED">
                        <w:pPr>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6DA5FFC2"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14519EE7"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1A49CD47" w14:textId="77777777" w:rsidR="00C33987" w:rsidRDefault="00C33987">
                    <w:pPr>
                      <w:jc w:val="right"/>
                    </w:pPr>
                  </w:p>
                </w:tc>
              </w:tr>
              <w:tr w:rsidR="00C33987" w14:paraId="492C2E36" w14:textId="77777777" w:rsidTr="000110A4">
                <w:sdt>
                  <w:sdtPr>
                    <w:tag w:val="_PLD_59e8f40ed93e41f8a25596a736bf29e0"/>
                    <w:id w:val="19535861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BC6E43F" w14:textId="77777777" w:rsidR="00C33987" w:rsidRDefault="00A814ED">
                        <w:pPr>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182F33C9" w14:textId="77777777" w:rsidR="00C33987" w:rsidRDefault="00C33987"/>
                </w:tc>
                <w:tc>
                  <w:tcPr>
                    <w:tcW w:w="1110" w:type="pct"/>
                    <w:tcBorders>
                      <w:top w:val="outset" w:sz="4" w:space="0" w:color="auto"/>
                      <w:left w:val="outset" w:sz="4" w:space="0" w:color="auto"/>
                      <w:bottom w:val="outset" w:sz="4" w:space="0" w:color="auto"/>
                      <w:right w:val="outset" w:sz="4" w:space="0" w:color="auto"/>
                    </w:tcBorders>
                  </w:tcPr>
                  <w:p w14:paraId="65E252E6" w14:textId="77777777" w:rsidR="00C33987" w:rsidRDefault="00C33987">
                    <w:pPr>
                      <w:jc w:val="right"/>
                    </w:pPr>
                  </w:p>
                </w:tc>
                <w:tc>
                  <w:tcPr>
                    <w:tcW w:w="1114" w:type="pct"/>
                    <w:tcBorders>
                      <w:top w:val="outset" w:sz="4" w:space="0" w:color="auto"/>
                      <w:left w:val="outset" w:sz="4" w:space="0" w:color="auto"/>
                      <w:bottom w:val="outset" w:sz="4" w:space="0" w:color="auto"/>
                      <w:right w:val="outset" w:sz="4" w:space="0" w:color="auto"/>
                    </w:tcBorders>
                  </w:tcPr>
                  <w:p w14:paraId="36933A31" w14:textId="77777777" w:rsidR="00C33987" w:rsidRDefault="00C33987">
                    <w:pPr>
                      <w:jc w:val="right"/>
                    </w:pPr>
                  </w:p>
                </w:tc>
              </w:tr>
            </w:tbl>
            <w:p w14:paraId="3EF5A13D" w14:textId="77777777" w:rsidR="00C33987" w:rsidRDefault="00C33987"/>
            <w:p w14:paraId="70376FE8" w14:textId="1D470378" w:rsidR="00C33987" w:rsidRDefault="00A814ED">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rsidR="00922956">
                <w:t xml:space="preserve">      </w:t>
              </w:r>
              <w:r>
                <w:t>主管会计工作负责人</w:t>
              </w:r>
              <w:r>
                <w:rPr>
                  <w:rFonts w:hint="eastAsia"/>
                </w:rPr>
                <w:t>：</w:t>
              </w:r>
              <w:sdt>
                <w:sdtPr>
                  <w:rPr>
                    <w:rFonts w:hint="eastAsia"/>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rsidR="00922956">
                <w:t xml:space="preserve">      </w:t>
              </w:r>
              <w:r>
                <w:t>会计机构负责人</w:t>
              </w:r>
              <w:r>
                <w:rPr>
                  <w:rFonts w:hint="eastAsia"/>
                </w:rPr>
                <w:t>：</w:t>
              </w:r>
              <w:sdt>
                <w:sdtPr>
                  <w:rPr>
                    <w:rFonts w:hint="eastAsia"/>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sdtContent>
        </w:sdt>
        <w:p w14:paraId="58420455" w14:textId="133CCBFB" w:rsidR="00C33987" w:rsidRPr="00922956" w:rsidRDefault="00922956" w:rsidP="00922956">
          <w:pPr>
            <w:snapToGrid w:val="0"/>
            <w:spacing w:line="240" w:lineRule="atLeast"/>
            <w:ind w:rightChars="-73" w:right="-153"/>
            <w:rPr>
              <w:b/>
              <w:bCs w:val="0"/>
              <w:color w:val="FF0000"/>
            </w:rPr>
          </w:pPr>
          <w:r>
            <w:rPr>
              <w:rFonts w:hint="eastAsia"/>
              <w:b/>
              <w:bCs w:val="0"/>
              <w:color w:val="FF0000"/>
            </w:rPr>
            <w:t xml:space="preserve"> </w:t>
          </w:r>
        </w:p>
      </w:sdtContent>
    </w:sdt>
    <w:bookmarkEnd w:id="87" w:displacedByCustomXml="prev"/>
    <w:bookmarkStart w:id="88" w:name="_Hlk10211590" w:displacedByCustomXml="next"/>
    <w:sdt>
      <w:sdtPr>
        <w:rPr>
          <w:rFonts w:ascii="宋体" w:hAnsi="宋体" w:cs="宋体" w:hint="eastAsia"/>
          <w:b w:val="0"/>
          <w:bCs/>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17c43da24c7845d3aa093910aeaf2348"/>
            <w:id w:val="1382902676"/>
            <w:lock w:val="sdtLocked"/>
            <w:placeholder>
              <w:docPart w:val="GBC22222222222222222222222222222"/>
            </w:placeholder>
          </w:sdtPr>
          <w:sdtEndPr>
            <w:rPr>
              <w:szCs w:val="21"/>
            </w:rPr>
          </w:sdtEndPr>
          <w:sdtContent>
            <w:p w14:paraId="77AD0B04" w14:textId="77777777" w:rsidR="00C33987" w:rsidRDefault="00A814ED">
              <w:pPr>
                <w:pStyle w:val="3"/>
                <w:jc w:val="center"/>
                <w:rPr>
                  <w:rFonts w:ascii="宋体" w:hAnsi="宋体"/>
                </w:rPr>
              </w:pPr>
              <w:r>
                <w:rPr>
                  <w:rFonts w:ascii="宋体" w:hAnsi="宋体" w:hint="eastAsia"/>
                </w:rPr>
                <w:t>合并</w:t>
              </w:r>
              <w:r>
                <w:rPr>
                  <w:rFonts w:ascii="宋体" w:hAnsi="宋体"/>
                </w:rPr>
                <w:t>现金流量表</w:t>
              </w:r>
            </w:p>
            <w:p w14:paraId="448C8600" w14:textId="77777777" w:rsidR="00C33987" w:rsidRDefault="00A814ED">
              <w:pPr>
                <w:jc w:val="center"/>
                <w:rPr>
                  <w:b/>
                  <w:bCs w:val="0"/>
                </w:rPr>
              </w:pPr>
              <w:r>
                <w:t>2022年</w:t>
              </w:r>
              <w:r>
                <w:rPr>
                  <w:rFonts w:hint="eastAsia"/>
                </w:rPr>
                <w:t>1—6</w:t>
              </w:r>
              <w:r>
                <w:t>月</w:t>
              </w:r>
            </w:p>
            <w:p w14:paraId="5DFD770E" w14:textId="77777777" w:rsidR="00C33987" w:rsidRDefault="00A814ED">
              <w:pPr>
                <w:jc w:val="right"/>
              </w:pPr>
              <w:r>
                <w:t>单位</w:t>
              </w:r>
              <w:r>
                <w:rPr>
                  <w:rFonts w:hint="eastAsia"/>
                </w:rPr>
                <w:t>：</w:t>
              </w:r>
              <w:sdt>
                <w:sdtPr>
                  <w:rPr>
                    <w:rFonts w:hint="eastAsia"/>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C33987" w14:paraId="227C1002" w14:textId="77777777" w:rsidTr="00290CE2">
                <w:sdt>
                  <w:sdtPr>
                    <w:tag w:val="_PLD_2a3b6af3ab824e2db1022630f7a58e18"/>
                    <w:id w:val="20513318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FCD31BF" w14:textId="77777777" w:rsidR="00C33987" w:rsidRDefault="00A814ED">
                        <w:pPr>
                          <w:jc w:val="center"/>
                          <w:rPr>
                            <w:b/>
                            <w:bCs w:val="0"/>
                          </w:rPr>
                        </w:pPr>
                        <w:r>
                          <w:rPr>
                            <w:b/>
                          </w:rPr>
                          <w:t>项目</w:t>
                        </w:r>
                      </w:p>
                    </w:tc>
                  </w:sdtContent>
                </w:sdt>
                <w:sdt>
                  <w:sdtPr>
                    <w:tag w:val="_PLD_49df1a6f5a224085bdcd56671a898d47"/>
                    <w:id w:val="1689332406"/>
                    <w:lock w:val="sdtLocked"/>
                  </w:sdtPr>
                  <w:sdtEndPr/>
                  <w:sdtContent>
                    <w:tc>
                      <w:tcPr>
                        <w:tcW w:w="866" w:type="pct"/>
                        <w:tcBorders>
                          <w:top w:val="outset" w:sz="4" w:space="0" w:color="auto"/>
                          <w:left w:val="outset" w:sz="4" w:space="0" w:color="auto"/>
                          <w:bottom w:val="outset" w:sz="4" w:space="0" w:color="auto"/>
                          <w:right w:val="outset" w:sz="4" w:space="0" w:color="auto"/>
                        </w:tcBorders>
                      </w:tcPr>
                      <w:p w14:paraId="5DFA482C" w14:textId="77777777" w:rsidR="00C33987" w:rsidRDefault="00A814ED">
                        <w:pPr>
                          <w:jc w:val="center"/>
                          <w:rPr>
                            <w:b/>
                          </w:rPr>
                        </w:pPr>
                        <w:r>
                          <w:rPr>
                            <w:b/>
                          </w:rPr>
                          <w:t>附注</w:t>
                        </w:r>
                      </w:p>
                    </w:tc>
                  </w:sdtContent>
                </w:sdt>
                <w:sdt>
                  <w:sdtPr>
                    <w:tag w:val="_PLD_aba5e14092764f689b78fdbe9892bc51"/>
                    <w:id w:val="-888567139"/>
                    <w:lock w:val="sdtLocked"/>
                  </w:sdtPr>
                  <w:sdtEndPr/>
                  <w:sdtContent>
                    <w:tc>
                      <w:tcPr>
                        <w:tcW w:w="1201" w:type="pct"/>
                        <w:tcBorders>
                          <w:top w:val="outset" w:sz="4" w:space="0" w:color="auto"/>
                          <w:left w:val="outset" w:sz="4" w:space="0" w:color="auto"/>
                          <w:bottom w:val="outset" w:sz="4" w:space="0" w:color="auto"/>
                          <w:right w:val="outset" w:sz="4" w:space="0" w:color="auto"/>
                        </w:tcBorders>
                      </w:tcPr>
                      <w:p w14:paraId="65AFAD61" w14:textId="77777777" w:rsidR="00C33987" w:rsidRDefault="00A814ED">
                        <w:pPr>
                          <w:autoSpaceDE w:val="0"/>
                          <w:autoSpaceDN w:val="0"/>
                          <w:adjustRightInd w:val="0"/>
                          <w:jc w:val="center"/>
                          <w:rPr>
                            <w:b/>
                          </w:rPr>
                        </w:pPr>
                        <w:r>
                          <w:rPr>
                            <w:rFonts w:hint="eastAsia"/>
                            <w:b/>
                          </w:rPr>
                          <w:t>2022年半年度</w:t>
                        </w:r>
                      </w:p>
                    </w:tc>
                  </w:sdtContent>
                </w:sdt>
                <w:sdt>
                  <w:sdtPr>
                    <w:tag w:val="_PLD_8cac70c6f00c4266a9b8cff482cc71cc"/>
                    <w:id w:val="268981468"/>
                    <w:lock w:val="sdtLocked"/>
                  </w:sdtPr>
                  <w:sdtEndPr/>
                  <w:sdtContent>
                    <w:tc>
                      <w:tcPr>
                        <w:tcW w:w="1197" w:type="pct"/>
                        <w:tcBorders>
                          <w:top w:val="outset" w:sz="4" w:space="0" w:color="auto"/>
                          <w:left w:val="outset" w:sz="4" w:space="0" w:color="auto"/>
                          <w:bottom w:val="outset" w:sz="4" w:space="0" w:color="auto"/>
                          <w:right w:val="outset" w:sz="4" w:space="0" w:color="auto"/>
                        </w:tcBorders>
                      </w:tcPr>
                      <w:p w14:paraId="1F9B4393" w14:textId="77777777" w:rsidR="00C33987" w:rsidRDefault="00A814ED">
                        <w:pPr>
                          <w:autoSpaceDE w:val="0"/>
                          <w:autoSpaceDN w:val="0"/>
                          <w:adjustRightInd w:val="0"/>
                          <w:jc w:val="center"/>
                          <w:rPr>
                            <w:b/>
                          </w:rPr>
                        </w:pPr>
                        <w:r>
                          <w:rPr>
                            <w:rFonts w:hint="eastAsia"/>
                            <w:b/>
                          </w:rPr>
                          <w:t>2021年半年度</w:t>
                        </w:r>
                      </w:p>
                    </w:tc>
                  </w:sdtContent>
                </w:sdt>
              </w:tr>
              <w:tr w:rsidR="00C33987" w14:paraId="79705C44" w14:textId="77777777" w:rsidTr="007D55B1">
                <w:sdt>
                  <w:sdtPr>
                    <w:tag w:val="_PLD_ffd119a1ffa641c1a00397806a78ee23"/>
                    <w:id w:val="-70385564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0C7ED9A6" w14:textId="77777777" w:rsidR="00C33987" w:rsidRDefault="00A814ED">
                        <w:r>
                          <w:rPr>
                            <w:rFonts w:hint="eastAsia"/>
                            <w:b/>
                          </w:rPr>
                          <w:t>一、经营活动产生的现金流量：</w:t>
                        </w:r>
                      </w:p>
                    </w:tc>
                  </w:sdtContent>
                </w:sdt>
              </w:tr>
              <w:tr w:rsidR="00C33987" w14:paraId="1FE680FE" w14:textId="77777777" w:rsidTr="00290CE2">
                <w:sdt>
                  <w:sdtPr>
                    <w:tag w:val="_PLD_3737bef37bc541e2b41571186e0af02f"/>
                    <w:id w:val="8145303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69087EC" w14:textId="77777777" w:rsidR="00C33987" w:rsidRDefault="00A814ED">
                        <w:pPr>
                          <w:ind w:firstLineChars="100" w:firstLine="210"/>
                          <w:rPr>
                            <w:color w:val="000000"/>
                          </w:rPr>
                        </w:pPr>
                        <w:r>
                          <w:rPr>
                            <w:rFonts w:hint="eastAsia"/>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51BB663D"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1D4E1584" w14:textId="2EDA833B" w:rsidR="00C33987" w:rsidRDefault="00E33C52">
                    <w:pPr>
                      <w:jc w:val="right"/>
                    </w:pPr>
                    <w:r>
                      <w:t>977,900,324.87</w:t>
                    </w:r>
                  </w:p>
                </w:tc>
                <w:tc>
                  <w:tcPr>
                    <w:tcW w:w="1197" w:type="pct"/>
                    <w:tcBorders>
                      <w:top w:val="outset" w:sz="4" w:space="0" w:color="auto"/>
                      <w:left w:val="outset" w:sz="4" w:space="0" w:color="auto"/>
                      <w:bottom w:val="outset" w:sz="4" w:space="0" w:color="auto"/>
                      <w:right w:val="outset" w:sz="4" w:space="0" w:color="auto"/>
                    </w:tcBorders>
                  </w:tcPr>
                  <w:p w14:paraId="579C3D3F" w14:textId="3DEA69E6" w:rsidR="00C33987" w:rsidRDefault="005C4E23">
                    <w:pPr>
                      <w:jc w:val="right"/>
                    </w:pPr>
                    <w:r>
                      <w:t>831,926,982.82</w:t>
                    </w:r>
                  </w:p>
                </w:tc>
              </w:tr>
              <w:tr w:rsidR="00C33987" w14:paraId="13D1F2A5" w14:textId="77777777" w:rsidTr="00290CE2">
                <w:sdt>
                  <w:sdtPr>
                    <w:tag w:val="_PLD_0e165cb86e9e42a0b268845ab2bfbc62"/>
                    <w:id w:val="180643614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8EF4159" w14:textId="77777777" w:rsidR="00C33987" w:rsidRDefault="00A814ED">
                        <w:pPr>
                          <w:ind w:firstLineChars="100" w:firstLine="210"/>
                        </w:pPr>
                        <w:r>
                          <w:rPr>
                            <w:rFonts w:hint="eastAsia"/>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14:paraId="3DAAF290"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6228421F"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3D7D87DD" w14:textId="77777777" w:rsidR="00C33987" w:rsidRDefault="00C33987">
                    <w:pPr>
                      <w:jc w:val="right"/>
                    </w:pPr>
                  </w:p>
                </w:tc>
              </w:tr>
              <w:tr w:rsidR="00C33987" w14:paraId="6739441A" w14:textId="77777777" w:rsidTr="00290CE2">
                <w:sdt>
                  <w:sdtPr>
                    <w:tag w:val="_PLD_53ac9ac9881c4fd7a23a964afe0f5ab9"/>
                    <w:id w:val="-94776684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85650BF" w14:textId="77777777" w:rsidR="00C33987" w:rsidRDefault="00A814ED">
                        <w:pPr>
                          <w:ind w:firstLineChars="100" w:firstLine="210"/>
                        </w:pPr>
                        <w:r>
                          <w:rPr>
                            <w:rFonts w:hint="eastAsia"/>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2264A10E"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9835EB2"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0FD48685" w14:textId="77777777" w:rsidR="00C33987" w:rsidRDefault="00C33987">
                    <w:pPr>
                      <w:jc w:val="right"/>
                    </w:pPr>
                  </w:p>
                </w:tc>
              </w:tr>
              <w:tr w:rsidR="00C33987" w14:paraId="2CAD2289" w14:textId="77777777" w:rsidTr="00290CE2">
                <w:sdt>
                  <w:sdtPr>
                    <w:tag w:val="_PLD_4fa5cd7231084d5e8d16a86dececd3b2"/>
                    <w:id w:val="-9402147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AF68498" w14:textId="77777777" w:rsidR="00C33987" w:rsidRDefault="00A814ED">
                        <w:pPr>
                          <w:ind w:firstLineChars="100" w:firstLine="210"/>
                        </w:pPr>
                        <w:r>
                          <w:rPr>
                            <w:rFonts w:hint="eastAsia"/>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7E498B50"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667282EE"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5215E2DD" w14:textId="77777777" w:rsidR="00C33987" w:rsidRDefault="00C33987">
                    <w:pPr>
                      <w:jc w:val="right"/>
                    </w:pPr>
                  </w:p>
                </w:tc>
              </w:tr>
              <w:tr w:rsidR="00C33987" w14:paraId="34207924" w14:textId="77777777" w:rsidTr="00290CE2">
                <w:sdt>
                  <w:sdtPr>
                    <w:tag w:val="_PLD_ca0d502c0b574483ab47d4c8173169f9"/>
                    <w:id w:val="-70510806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912AAFA" w14:textId="77777777" w:rsidR="00C33987" w:rsidRDefault="00A814ED">
                        <w:pPr>
                          <w:ind w:firstLineChars="100" w:firstLine="210"/>
                        </w:pPr>
                        <w:r>
                          <w:rPr>
                            <w:rFonts w:hint="eastAsia"/>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14:paraId="2C35FE0E"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2E6032A2"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3B8338A2" w14:textId="77777777" w:rsidR="00C33987" w:rsidRDefault="00C33987">
                    <w:pPr>
                      <w:jc w:val="right"/>
                    </w:pPr>
                  </w:p>
                </w:tc>
              </w:tr>
              <w:tr w:rsidR="00C33987" w14:paraId="23C13E4F" w14:textId="77777777" w:rsidTr="00290CE2">
                <w:sdt>
                  <w:sdtPr>
                    <w:tag w:val="_PLD_27d3854b584b426e821112162a2315b7"/>
                    <w:id w:val="2154787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CD42F32" w14:textId="77777777" w:rsidR="00C33987" w:rsidRDefault="00A814ED">
                        <w:pPr>
                          <w:ind w:firstLineChars="100" w:firstLine="210"/>
                        </w:pPr>
                        <w:r>
                          <w:rPr>
                            <w:rFonts w:hint="eastAsia"/>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14:paraId="53237831"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12C6C047"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6DCB1A6A" w14:textId="77777777" w:rsidR="00C33987" w:rsidRDefault="00C33987">
                    <w:pPr>
                      <w:jc w:val="right"/>
                    </w:pPr>
                  </w:p>
                </w:tc>
              </w:tr>
              <w:tr w:rsidR="00C33987" w14:paraId="2BD0E479" w14:textId="77777777" w:rsidTr="00290CE2">
                <w:sdt>
                  <w:sdtPr>
                    <w:tag w:val="_PLD_9042657b6c95463292e1d70a9dcb4339"/>
                    <w:id w:val="-12822594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7802275" w14:textId="77777777" w:rsidR="00C33987" w:rsidRDefault="00A814ED">
                        <w:pPr>
                          <w:ind w:firstLineChars="100" w:firstLine="210"/>
                        </w:pPr>
                        <w:r>
                          <w:rPr>
                            <w:rFonts w:hint="eastAsia"/>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19B6C077"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13026688"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5E2425F4" w14:textId="77777777" w:rsidR="00C33987" w:rsidRDefault="00C33987">
                    <w:pPr>
                      <w:jc w:val="right"/>
                    </w:pPr>
                  </w:p>
                </w:tc>
              </w:tr>
              <w:tr w:rsidR="00C33987" w14:paraId="276ED6A7" w14:textId="77777777" w:rsidTr="00290CE2">
                <w:sdt>
                  <w:sdtPr>
                    <w:tag w:val="_PLD_f2b940928e9a441385d0fbc1e03e9847"/>
                    <w:id w:val="10811842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7D9BFD7" w14:textId="77777777" w:rsidR="00C33987" w:rsidRDefault="00A814ED">
                        <w:pPr>
                          <w:ind w:firstLineChars="100" w:firstLine="210"/>
                        </w:pPr>
                        <w:r>
                          <w:rPr>
                            <w:rFonts w:hint="eastAsia"/>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14:paraId="47A15254"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12E03556"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3E6AEF65" w14:textId="77777777" w:rsidR="00C33987" w:rsidRDefault="00C33987">
                    <w:pPr>
                      <w:jc w:val="right"/>
                    </w:pPr>
                  </w:p>
                </w:tc>
              </w:tr>
              <w:tr w:rsidR="00C33987" w14:paraId="33BCCA06" w14:textId="77777777" w:rsidTr="00290CE2">
                <w:sdt>
                  <w:sdtPr>
                    <w:tag w:val="_PLD_fb8a102c0adb420b81df819e96f35605"/>
                    <w:id w:val="6548035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22D79CA" w14:textId="77777777" w:rsidR="00C33987" w:rsidRDefault="00A814ED">
                        <w:pPr>
                          <w:ind w:firstLineChars="100" w:firstLine="210"/>
                        </w:pPr>
                        <w:r>
                          <w:rPr>
                            <w:rFonts w:hint="eastAsia"/>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05A63246"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3E34C85"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51FB60C8" w14:textId="77777777" w:rsidR="00C33987" w:rsidRDefault="00C33987">
                    <w:pPr>
                      <w:jc w:val="right"/>
                    </w:pPr>
                  </w:p>
                </w:tc>
              </w:tr>
              <w:tr w:rsidR="00C33987" w14:paraId="2328F318" w14:textId="77777777" w:rsidTr="00290CE2">
                <w:sdt>
                  <w:sdtPr>
                    <w:tag w:val="_PLD_ed524170a3b440c494db2f51afa02dae"/>
                    <w:id w:val="-20314003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C9F1B33" w14:textId="77777777" w:rsidR="00C33987" w:rsidRDefault="00A814ED">
                        <w:pPr>
                          <w:ind w:firstLineChars="100" w:firstLine="210"/>
                        </w:pPr>
                        <w:r>
                          <w:rPr>
                            <w:rFonts w:hint="eastAsia"/>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14:paraId="2EE35742"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62974FD3"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61DE2B1D" w14:textId="77777777" w:rsidR="00C33987" w:rsidRDefault="00C33987">
                    <w:pPr>
                      <w:jc w:val="right"/>
                    </w:pPr>
                  </w:p>
                </w:tc>
              </w:tr>
              <w:tr w:rsidR="00C33987" w14:paraId="453067AC" w14:textId="77777777"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EndPr/>
                    <w:sdtContent>
                      <w:p w14:paraId="7502A759" w14:textId="77777777" w:rsidR="00C33987" w:rsidRDefault="00A814ED">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14:paraId="01DAF40D"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47D14DCB"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43A251FE" w14:textId="77777777" w:rsidR="00C33987" w:rsidRDefault="00C33987">
                    <w:pPr>
                      <w:jc w:val="right"/>
                    </w:pPr>
                  </w:p>
                </w:tc>
              </w:tr>
              <w:tr w:rsidR="00C33987" w14:paraId="5AA07D1B" w14:textId="77777777" w:rsidTr="00290CE2">
                <w:sdt>
                  <w:sdtPr>
                    <w:tag w:val="_PLD_64653926f1d7432aafc100b141947533"/>
                    <w:id w:val="148474003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D0608A0" w14:textId="77777777" w:rsidR="00C33987" w:rsidRDefault="00A814ED">
                        <w:pPr>
                          <w:ind w:firstLineChars="100" w:firstLine="210"/>
                        </w:pPr>
                        <w:r>
                          <w:rPr>
                            <w:rFonts w:hint="eastAsia"/>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14:paraId="1B85C57C"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5F5D420" w14:textId="64ED7EB5" w:rsidR="00C33987" w:rsidRDefault="005C4E23">
                    <w:pPr>
                      <w:jc w:val="right"/>
                    </w:pPr>
                    <w:r>
                      <w:t>6,397,775.11</w:t>
                    </w:r>
                  </w:p>
                </w:tc>
                <w:tc>
                  <w:tcPr>
                    <w:tcW w:w="1197" w:type="pct"/>
                    <w:tcBorders>
                      <w:top w:val="outset" w:sz="4" w:space="0" w:color="auto"/>
                      <w:left w:val="outset" w:sz="4" w:space="0" w:color="auto"/>
                      <w:bottom w:val="outset" w:sz="4" w:space="0" w:color="auto"/>
                      <w:right w:val="outset" w:sz="4" w:space="0" w:color="auto"/>
                    </w:tcBorders>
                  </w:tcPr>
                  <w:p w14:paraId="72D7C4A9" w14:textId="67B1FC1C" w:rsidR="00C33987" w:rsidRDefault="005C4E23">
                    <w:pPr>
                      <w:jc w:val="right"/>
                    </w:pPr>
                    <w:r>
                      <w:t>1,210,975.42</w:t>
                    </w:r>
                  </w:p>
                </w:tc>
              </w:tr>
              <w:tr w:rsidR="00C33987" w14:paraId="19401A1F" w14:textId="77777777" w:rsidTr="00290CE2">
                <w:sdt>
                  <w:sdtPr>
                    <w:tag w:val="_PLD_a5a847bd8381445cacfacf3bd061b567"/>
                    <w:id w:val="18137476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9EC5C6F" w14:textId="77777777" w:rsidR="00C33987" w:rsidRDefault="00A814ED">
                        <w:pPr>
                          <w:ind w:firstLineChars="100" w:firstLine="210"/>
                        </w:pPr>
                        <w:r>
                          <w:rPr>
                            <w:rFonts w:hint="eastAsia"/>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5BA2F02E"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14E4F718" w14:textId="33DA13EE" w:rsidR="00C33987" w:rsidRDefault="00E33C52">
                    <w:pPr>
                      <w:jc w:val="right"/>
                    </w:pPr>
                    <w:r>
                      <w:t>87,704,696.38</w:t>
                    </w:r>
                  </w:p>
                </w:tc>
                <w:tc>
                  <w:tcPr>
                    <w:tcW w:w="1197" w:type="pct"/>
                    <w:tcBorders>
                      <w:top w:val="outset" w:sz="4" w:space="0" w:color="auto"/>
                      <w:left w:val="outset" w:sz="4" w:space="0" w:color="auto"/>
                      <w:bottom w:val="outset" w:sz="4" w:space="0" w:color="auto"/>
                      <w:right w:val="outset" w:sz="4" w:space="0" w:color="auto"/>
                    </w:tcBorders>
                  </w:tcPr>
                  <w:p w14:paraId="2EE81A27" w14:textId="3221BF20" w:rsidR="00C33987" w:rsidRDefault="005C4E23">
                    <w:pPr>
                      <w:jc w:val="right"/>
                    </w:pPr>
                    <w:r>
                      <w:t>89,301,751.97</w:t>
                    </w:r>
                  </w:p>
                </w:tc>
              </w:tr>
              <w:tr w:rsidR="00C33987" w14:paraId="7ED04334" w14:textId="77777777" w:rsidTr="00290CE2">
                <w:sdt>
                  <w:sdtPr>
                    <w:tag w:val="_PLD_99ee67e244574f82a472dc4db883c019"/>
                    <w:id w:val="-24634156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B36C378" w14:textId="77777777" w:rsidR="00C33987" w:rsidRDefault="00A814ED">
                        <w:pPr>
                          <w:ind w:firstLineChars="200" w:firstLine="420"/>
                          <w:rPr>
                            <w:color w:val="000000"/>
                          </w:rPr>
                        </w:pPr>
                        <w:r>
                          <w:rPr>
                            <w:rFonts w:hint="eastAsia"/>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0EF5B2E1"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2DC24E1" w14:textId="0391FD0B" w:rsidR="00C33987" w:rsidRDefault="005C4E23">
                    <w:pPr>
                      <w:jc w:val="right"/>
                    </w:pPr>
                    <w:r>
                      <w:t>1,072,002,796.36</w:t>
                    </w:r>
                  </w:p>
                </w:tc>
                <w:tc>
                  <w:tcPr>
                    <w:tcW w:w="1197" w:type="pct"/>
                    <w:tcBorders>
                      <w:top w:val="outset" w:sz="4" w:space="0" w:color="auto"/>
                      <w:left w:val="outset" w:sz="4" w:space="0" w:color="auto"/>
                      <w:bottom w:val="outset" w:sz="4" w:space="0" w:color="auto"/>
                      <w:right w:val="outset" w:sz="4" w:space="0" w:color="auto"/>
                    </w:tcBorders>
                  </w:tcPr>
                  <w:p w14:paraId="527F759F" w14:textId="53ADF941" w:rsidR="00C33987" w:rsidRDefault="005C4E23">
                    <w:pPr>
                      <w:jc w:val="right"/>
                    </w:pPr>
                    <w:r>
                      <w:t>922,439,710.21</w:t>
                    </w:r>
                  </w:p>
                </w:tc>
              </w:tr>
              <w:tr w:rsidR="00C33987" w14:paraId="25B85721" w14:textId="77777777" w:rsidTr="00290CE2">
                <w:sdt>
                  <w:sdtPr>
                    <w:tag w:val="_PLD_7c898111c7fa4c2db82bbfa4cfade7b1"/>
                    <w:id w:val="136494050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6AF2F0F" w14:textId="77777777" w:rsidR="00C33987" w:rsidRDefault="00A814ED">
                        <w:pPr>
                          <w:ind w:firstLineChars="100" w:firstLine="210"/>
                        </w:pPr>
                        <w:r>
                          <w:rPr>
                            <w:rFonts w:hint="eastAsia"/>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59AD0E04"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EFF98CD" w14:textId="12A53A15" w:rsidR="00C33987" w:rsidRDefault="005C4E23">
                    <w:pPr>
                      <w:jc w:val="right"/>
                    </w:pPr>
                    <w:r>
                      <w:t>450,770,691.97</w:t>
                    </w:r>
                  </w:p>
                </w:tc>
                <w:tc>
                  <w:tcPr>
                    <w:tcW w:w="1197" w:type="pct"/>
                    <w:tcBorders>
                      <w:top w:val="outset" w:sz="4" w:space="0" w:color="auto"/>
                      <w:left w:val="outset" w:sz="4" w:space="0" w:color="auto"/>
                      <w:bottom w:val="outset" w:sz="4" w:space="0" w:color="auto"/>
                      <w:right w:val="outset" w:sz="4" w:space="0" w:color="auto"/>
                    </w:tcBorders>
                  </w:tcPr>
                  <w:p w14:paraId="0E95D927" w14:textId="54400928" w:rsidR="00C33987" w:rsidRDefault="005C4E23">
                    <w:pPr>
                      <w:jc w:val="right"/>
                    </w:pPr>
                    <w:r>
                      <w:t>404,095,760.26</w:t>
                    </w:r>
                  </w:p>
                </w:tc>
              </w:tr>
              <w:tr w:rsidR="00C33987" w14:paraId="5A7168A4" w14:textId="77777777" w:rsidTr="00290CE2">
                <w:sdt>
                  <w:sdtPr>
                    <w:tag w:val="_PLD_f94c31d02a6a46e28ef866c8d8b1eb4f"/>
                    <w:id w:val="-16114293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BF35C0A" w14:textId="77777777" w:rsidR="00C33987" w:rsidRDefault="00A814ED">
                        <w:pPr>
                          <w:ind w:firstLineChars="100" w:firstLine="210"/>
                        </w:pPr>
                        <w:r>
                          <w:rPr>
                            <w:rFonts w:hint="eastAsia"/>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321EB750"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F6B3D12"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3012C08B" w14:textId="77777777" w:rsidR="00C33987" w:rsidRDefault="00C33987">
                    <w:pPr>
                      <w:jc w:val="right"/>
                    </w:pPr>
                  </w:p>
                </w:tc>
              </w:tr>
              <w:tr w:rsidR="00C33987" w14:paraId="3B7E65BC" w14:textId="77777777" w:rsidTr="00290CE2">
                <w:sdt>
                  <w:sdtPr>
                    <w:tag w:val="_PLD_c930b8bdc14d4d048d2b903bf85928a6"/>
                    <w:id w:val="156529942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BC834BE" w14:textId="77777777" w:rsidR="00C33987" w:rsidRDefault="00A814ED">
                        <w:pPr>
                          <w:ind w:firstLineChars="100" w:firstLine="210"/>
                        </w:pPr>
                        <w:r>
                          <w:rPr>
                            <w:rFonts w:hint="eastAsia"/>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14:paraId="5A9C3CB5"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36D1C3DF"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28540CDE" w14:textId="77777777" w:rsidR="00C33987" w:rsidRDefault="00C33987">
                    <w:pPr>
                      <w:jc w:val="right"/>
                    </w:pPr>
                  </w:p>
                </w:tc>
              </w:tr>
              <w:tr w:rsidR="00C33987" w14:paraId="7AB9A183" w14:textId="77777777" w:rsidTr="00290CE2">
                <w:sdt>
                  <w:sdtPr>
                    <w:tag w:val="_PLD_eb41952abbe741389032345de9aedbff"/>
                    <w:id w:val="-350111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B11A2E7" w14:textId="77777777" w:rsidR="00C33987" w:rsidRDefault="00A814ED">
                        <w:pPr>
                          <w:ind w:firstLineChars="100" w:firstLine="210"/>
                        </w:pPr>
                        <w:r>
                          <w:rPr>
                            <w:rFonts w:hint="eastAsia"/>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14:paraId="6EA36E4D"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ECB7FE1"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2FF5909D" w14:textId="77777777" w:rsidR="00C33987" w:rsidRDefault="00C33987">
                    <w:pPr>
                      <w:jc w:val="right"/>
                    </w:pPr>
                  </w:p>
                </w:tc>
              </w:tr>
              <w:tr w:rsidR="00C33987" w14:paraId="7AD1F0D5" w14:textId="77777777"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EndPr/>
                    <w:sdtContent>
                      <w:p w14:paraId="3E760D8F" w14:textId="77777777" w:rsidR="00C33987" w:rsidRDefault="00A814ED">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14:paraId="51F3013D"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2835647"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3391C8D2" w14:textId="77777777" w:rsidR="00C33987" w:rsidRDefault="00C33987">
                    <w:pPr>
                      <w:jc w:val="right"/>
                    </w:pPr>
                  </w:p>
                </w:tc>
              </w:tr>
              <w:tr w:rsidR="00C33987" w14:paraId="1DEEF991" w14:textId="77777777" w:rsidTr="00290CE2">
                <w:sdt>
                  <w:sdtPr>
                    <w:tag w:val="_PLD_182352293eb948718bd2d2895af0d012"/>
                    <w:id w:val="-95903160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31125B2" w14:textId="77777777" w:rsidR="00C33987" w:rsidRDefault="00A814ED">
                        <w:pPr>
                          <w:ind w:firstLineChars="100" w:firstLine="210"/>
                        </w:pPr>
                        <w:r>
                          <w:rPr>
                            <w:rFonts w:hint="eastAsia"/>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14:paraId="23E0037E"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63F2CCD7"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74A94CAA" w14:textId="77777777" w:rsidR="00C33987" w:rsidRDefault="00C33987">
                    <w:pPr>
                      <w:jc w:val="right"/>
                    </w:pPr>
                  </w:p>
                </w:tc>
              </w:tr>
              <w:tr w:rsidR="00C33987" w14:paraId="382FB823" w14:textId="77777777" w:rsidTr="00290CE2">
                <w:sdt>
                  <w:sdtPr>
                    <w:tag w:val="_PLD_c4e139d97f004b09b9ef784db1d19d92"/>
                    <w:id w:val="16848591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3E8E10D" w14:textId="77777777" w:rsidR="00C33987" w:rsidRDefault="00A814ED">
                        <w:pPr>
                          <w:ind w:firstLineChars="100" w:firstLine="210"/>
                        </w:pPr>
                        <w:r>
                          <w:rPr>
                            <w:rFonts w:hint="eastAsia"/>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14:paraId="480EA476"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4C81CB4"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3C021D6D" w14:textId="77777777" w:rsidR="00C33987" w:rsidRDefault="00C33987">
                    <w:pPr>
                      <w:jc w:val="right"/>
                    </w:pPr>
                  </w:p>
                </w:tc>
              </w:tr>
              <w:tr w:rsidR="00C33987" w14:paraId="1782E925" w14:textId="77777777" w:rsidTr="00290CE2">
                <w:sdt>
                  <w:sdtPr>
                    <w:tag w:val="_PLD_1706e75cd4ec4004b26be27bc8d7bb92"/>
                    <w:id w:val="-26584901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9B7F2E1" w14:textId="77777777" w:rsidR="00C33987" w:rsidRDefault="00A814ED">
                        <w:pPr>
                          <w:ind w:firstLineChars="100" w:firstLine="210"/>
                        </w:pPr>
                        <w:r>
                          <w:rPr>
                            <w:rFonts w:hint="eastAsia"/>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40ED6540"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6E5214F9" w14:textId="37AC1581" w:rsidR="00C33987" w:rsidRDefault="005C4E23">
                    <w:pPr>
                      <w:jc w:val="right"/>
                    </w:pPr>
                    <w:r>
                      <w:t>141,467,082.98</w:t>
                    </w:r>
                  </w:p>
                </w:tc>
                <w:tc>
                  <w:tcPr>
                    <w:tcW w:w="1197" w:type="pct"/>
                    <w:tcBorders>
                      <w:top w:val="outset" w:sz="4" w:space="0" w:color="auto"/>
                      <w:left w:val="outset" w:sz="4" w:space="0" w:color="auto"/>
                      <w:bottom w:val="outset" w:sz="4" w:space="0" w:color="auto"/>
                      <w:right w:val="outset" w:sz="4" w:space="0" w:color="auto"/>
                    </w:tcBorders>
                  </w:tcPr>
                  <w:p w14:paraId="5DFB94A8" w14:textId="30E578C7" w:rsidR="00C33987" w:rsidRDefault="005C4E23">
                    <w:pPr>
                      <w:jc w:val="right"/>
                    </w:pPr>
                    <w:r>
                      <w:t>142,565,085.69</w:t>
                    </w:r>
                  </w:p>
                </w:tc>
              </w:tr>
              <w:tr w:rsidR="00C33987" w14:paraId="72611FA7" w14:textId="77777777" w:rsidTr="00290CE2">
                <w:sdt>
                  <w:sdtPr>
                    <w:tag w:val="_PLD_afa9119929c34433add5e6feaff13661"/>
                    <w:id w:val="-5596343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436EA70" w14:textId="77777777" w:rsidR="00C33987" w:rsidRDefault="00A814ED">
                        <w:pPr>
                          <w:ind w:firstLineChars="100" w:firstLine="210"/>
                        </w:pPr>
                        <w:r>
                          <w:rPr>
                            <w:rFonts w:hint="eastAsia"/>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14:paraId="19CC94CB"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874FBDF" w14:textId="5FC1C4C3" w:rsidR="00C33987" w:rsidRDefault="005C4E23">
                    <w:pPr>
                      <w:jc w:val="right"/>
                    </w:pPr>
                    <w:r>
                      <w:t>92,798,985.67</w:t>
                    </w:r>
                  </w:p>
                </w:tc>
                <w:tc>
                  <w:tcPr>
                    <w:tcW w:w="1197" w:type="pct"/>
                    <w:tcBorders>
                      <w:top w:val="outset" w:sz="4" w:space="0" w:color="auto"/>
                      <w:left w:val="outset" w:sz="4" w:space="0" w:color="auto"/>
                      <w:bottom w:val="outset" w:sz="4" w:space="0" w:color="auto"/>
                      <w:right w:val="outset" w:sz="4" w:space="0" w:color="auto"/>
                    </w:tcBorders>
                  </w:tcPr>
                  <w:p w14:paraId="1AEF88D5" w14:textId="6E57464D" w:rsidR="00C33987" w:rsidRDefault="005C4E23">
                    <w:pPr>
                      <w:jc w:val="right"/>
                    </w:pPr>
                    <w:r>
                      <w:t>98,240,804.96</w:t>
                    </w:r>
                  </w:p>
                </w:tc>
              </w:tr>
              <w:tr w:rsidR="00C33987" w14:paraId="6596F3FC" w14:textId="77777777" w:rsidTr="00290CE2">
                <w:sdt>
                  <w:sdtPr>
                    <w:tag w:val="_PLD_32d29e7e43cb4df78fb5562eda7075c6"/>
                    <w:id w:val="-1761438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308466D" w14:textId="77777777" w:rsidR="00C33987" w:rsidRDefault="00A814ED">
                        <w:pPr>
                          <w:ind w:firstLineChars="100" w:firstLine="210"/>
                        </w:pPr>
                        <w:r>
                          <w:rPr>
                            <w:rFonts w:hint="eastAsia"/>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3F8287B5"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D9D08DE" w14:textId="27A650F2" w:rsidR="00C33987" w:rsidRDefault="005C4E23">
                    <w:pPr>
                      <w:jc w:val="right"/>
                    </w:pPr>
                    <w:r>
                      <w:t>120,832,561.08</w:t>
                    </w:r>
                  </w:p>
                </w:tc>
                <w:tc>
                  <w:tcPr>
                    <w:tcW w:w="1197" w:type="pct"/>
                    <w:tcBorders>
                      <w:top w:val="outset" w:sz="4" w:space="0" w:color="auto"/>
                      <w:left w:val="outset" w:sz="4" w:space="0" w:color="auto"/>
                      <w:bottom w:val="outset" w:sz="4" w:space="0" w:color="auto"/>
                      <w:right w:val="outset" w:sz="4" w:space="0" w:color="auto"/>
                    </w:tcBorders>
                  </w:tcPr>
                  <w:p w14:paraId="5C69E585" w14:textId="2530FA46" w:rsidR="00C33987" w:rsidRDefault="005C4E23">
                    <w:pPr>
                      <w:jc w:val="right"/>
                    </w:pPr>
                    <w:r>
                      <w:t>107,787,980.76</w:t>
                    </w:r>
                  </w:p>
                </w:tc>
              </w:tr>
              <w:tr w:rsidR="00C33987" w14:paraId="46BA0D7F" w14:textId="77777777" w:rsidTr="00290CE2">
                <w:sdt>
                  <w:sdtPr>
                    <w:tag w:val="_PLD_1898b9e3495c4369a548071a900462f2"/>
                    <w:id w:val="4980835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B1AEE20" w14:textId="77777777" w:rsidR="00C33987" w:rsidRDefault="00A814ED">
                        <w:pPr>
                          <w:ind w:firstLineChars="200" w:firstLine="420"/>
                          <w:rPr>
                            <w:color w:val="000000"/>
                          </w:rPr>
                        </w:pPr>
                        <w:r>
                          <w:rPr>
                            <w:rFonts w:hint="eastAsia"/>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032E2AD4"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1D2DBB65" w14:textId="327C212B" w:rsidR="00C33987" w:rsidRDefault="005C4E23">
                    <w:pPr>
                      <w:jc w:val="right"/>
                    </w:pPr>
                    <w:r>
                      <w:t>805,869,321.70</w:t>
                    </w:r>
                  </w:p>
                </w:tc>
                <w:tc>
                  <w:tcPr>
                    <w:tcW w:w="1197" w:type="pct"/>
                    <w:tcBorders>
                      <w:top w:val="outset" w:sz="4" w:space="0" w:color="auto"/>
                      <w:left w:val="outset" w:sz="4" w:space="0" w:color="auto"/>
                      <w:bottom w:val="outset" w:sz="4" w:space="0" w:color="auto"/>
                      <w:right w:val="outset" w:sz="4" w:space="0" w:color="auto"/>
                    </w:tcBorders>
                  </w:tcPr>
                  <w:p w14:paraId="7E7AC3E4" w14:textId="62FE2479" w:rsidR="00C33987" w:rsidRDefault="005C4E23">
                    <w:pPr>
                      <w:jc w:val="right"/>
                    </w:pPr>
                    <w:r>
                      <w:t>752,689,631.67</w:t>
                    </w:r>
                  </w:p>
                </w:tc>
              </w:tr>
              <w:tr w:rsidR="00C33987" w14:paraId="1F9BB319" w14:textId="77777777" w:rsidTr="00290CE2">
                <w:sdt>
                  <w:sdtPr>
                    <w:tag w:val="_PLD_3668436c46fe4d03bca9e7585b314b78"/>
                    <w:id w:val="20764671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AA48ACA" w14:textId="77777777" w:rsidR="00C33987" w:rsidRDefault="00A814ED">
                        <w:pPr>
                          <w:ind w:firstLineChars="300" w:firstLine="630"/>
                          <w:rPr>
                            <w:color w:val="000000"/>
                          </w:rPr>
                        </w:pPr>
                        <w:r>
                          <w:rPr>
                            <w:rFonts w:hint="eastAsia"/>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456D566D"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E9974C8" w14:textId="5F112C83" w:rsidR="00C33987" w:rsidRDefault="005C4E23">
                    <w:pPr>
                      <w:jc w:val="right"/>
                    </w:pPr>
                    <w:r>
                      <w:t>266,133,474.66</w:t>
                    </w:r>
                  </w:p>
                </w:tc>
                <w:tc>
                  <w:tcPr>
                    <w:tcW w:w="1197" w:type="pct"/>
                    <w:tcBorders>
                      <w:top w:val="outset" w:sz="4" w:space="0" w:color="auto"/>
                      <w:left w:val="outset" w:sz="4" w:space="0" w:color="auto"/>
                      <w:bottom w:val="outset" w:sz="4" w:space="0" w:color="auto"/>
                      <w:right w:val="outset" w:sz="4" w:space="0" w:color="auto"/>
                    </w:tcBorders>
                  </w:tcPr>
                  <w:p w14:paraId="3021E6B0" w14:textId="4ACA1604" w:rsidR="00C33987" w:rsidRDefault="005C4E23">
                    <w:pPr>
                      <w:jc w:val="right"/>
                    </w:pPr>
                    <w:r>
                      <w:t>169,750,078.54</w:t>
                    </w:r>
                  </w:p>
                </w:tc>
              </w:tr>
              <w:tr w:rsidR="00C33987" w14:paraId="3631294C" w14:textId="77777777" w:rsidTr="007D55B1">
                <w:sdt>
                  <w:sdtPr>
                    <w:tag w:val="_PLD_95b1c638e8714129b03173a0758b863f"/>
                    <w:id w:val="95444595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333292A9" w14:textId="77777777" w:rsidR="00C33987" w:rsidRDefault="00A814ED">
                        <w:pPr>
                          <w:rPr>
                            <w:color w:val="008000"/>
                          </w:rPr>
                        </w:pPr>
                        <w:r>
                          <w:rPr>
                            <w:rFonts w:hint="eastAsia"/>
                            <w:b/>
                          </w:rPr>
                          <w:t>二、投资活动产生的现金流量：</w:t>
                        </w:r>
                      </w:p>
                    </w:tc>
                  </w:sdtContent>
                </w:sdt>
              </w:tr>
              <w:tr w:rsidR="00C33987" w14:paraId="59FD4AB2" w14:textId="77777777" w:rsidTr="00290CE2">
                <w:sdt>
                  <w:sdtPr>
                    <w:tag w:val="_PLD_95fbf0328fd24ef59c8541003255b0f4"/>
                    <w:id w:val="185769133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70A2287" w14:textId="77777777" w:rsidR="00C33987" w:rsidRDefault="00A814ED">
                        <w:pPr>
                          <w:ind w:firstLineChars="100" w:firstLine="210"/>
                        </w:pPr>
                        <w:r>
                          <w:rPr>
                            <w:rFonts w:hint="eastAsia"/>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7ADB4751"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494BEA0F" w14:textId="45BB6C0C" w:rsidR="00C33987" w:rsidRDefault="005C4E23">
                    <w:pPr>
                      <w:jc w:val="right"/>
                    </w:pPr>
                    <w:r>
                      <w:t>100,000.00</w:t>
                    </w:r>
                  </w:p>
                </w:tc>
                <w:tc>
                  <w:tcPr>
                    <w:tcW w:w="1197" w:type="pct"/>
                    <w:tcBorders>
                      <w:top w:val="outset" w:sz="4" w:space="0" w:color="auto"/>
                      <w:left w:val="outset" w:sz="4" w:space="0" w:color="auto"/>
                      <w:bottom w:val="outset" w:sz="4" w:space="0" w:color="auto"/>
                      <w:right w:val="outset" w:sz="4" w:space="0" w:color="auto"/>
                    </w:tcBorders>
                  </w:tcPr>
                  <w:p w14:paraId="005F1034" w14:textId="77777777" w:rsidR="00C33987" w:rsidRDefault="00C33987">
                    <w:pPr>
                      <w:jc w:val="right"/>
                    </w:pPr>
                  </w:p>
                </w:tc>
              </w:tr>
              <w:tr w:rsidR="00C33987" w14:paraId="71F7E28A" w14:textId="77777777" w:rsidTr="00290CE2">
                <w:sdt>
                  <w:sdtPr>
                    <w:tag w:val="_PLD_35e4982400d84c73b6fc0f506a5d5376"/>
                    <w:id w:val="9334730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5276428" w14:textId="77777777" w:rsidR="00C33987" w:rsidRDefault="00A814ED">
                        <w:pPr>
                          <w:ind w:firstLineChars="100" w:firstLine="210"/>
                        </w:pPr>
                        <w:r>
                          <w:rPr>
                            <w:rFonts w:hint="eastAsia"/>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333A446C"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D5FC0AB" w14:textId="422CE4F9" w:rsidR="00C33987" w:rsidRDefault="005C4E23">
                    <w:pPr>
                      <w:jc w:val="right"/>
                    </w:pPr>
                    <w:r>
                      <w:t>185,111.11</w:t>
                    </w:r>
                  </w:p>
                </w:tc>
                <w:tc>
                  <w:tcPr>
                    <w:tcW w:w="1197" w:type="pct"/>
                    <w:tcBorders>
                      <w:top w:val="outset" w:sz="4" w:space="0" w:color="auto"/>
                      <w:left w:val="outset" w:sz="4" w:space="0" w:color="auto"/>
                      <w:bottom w:val="outset" w:sz="4" w:space="0" w:color="auto"/>
                      <w:right w:val="outset" w:sz="4" w:space="0" w:color="auto"/>
                    </w:tcBorders>
                  </w:tcPr>
                  <w:p w14:paraId="3D6F4D5E" w14:textId="214C1BE0" w:rsidR="00C33987" w:rsidRDefault="005C4E23">
                    <w:pPr>
                      <w:jc w:val="right"/>
                    </w:pPr>
                    <w:r>
                      <w:t>1,960,000.00</w:t>
                    </w:r>
                  </w:p>
                </w:tc>
              </w:tr>
              <w:tr w:rsidR="00C33987" w14:paraId="3593F946" w14:textId="77777777" w:rsidTr="00290CE2">
                <w:sdt>
                  <w:sdtPr>
                    <w:tag w:val="_PLD_7070e73d5e4b4f3ab454e8266545ce2f"/>
                    <w:id w:val="142823319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DBACEB4" w14:textId="77777777" w:rsidR="00C33987" w:rsidRDefault="00A814ED">
                        <w:pPr>
                          <w:ind w:firstLineChars="100" w:firstLine="210"/>
                        </w:pPr>
                        <w:r>
                          <w:rPr>
                            <w:rFonts w:hint="eastAsia"/>
                          </w:rPr>
                          <w:t>处置固定资产、无形资产和其</w:t>
                        </w:r>
                        <w:r>
                          <w:rPr>
                            <w:rFonts w:hint="eastAsia"/>
                          </w:rPr>
                          <w:lastRenderedPageBreak/>
                          <w:t>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1298B1ED"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6EE7F1C" w14:textId="4F58EB6A" w:rsidR="00C33987" w:rsidRDefault="005C4E23">
                    <w:pPr>
                      <w:jc w:val="right"/>
                    </w:pPr>
                    <w:r>
                      <w:t>175,700.00</w:t>
                    </w:r>
                  </w:p>
                </w:tc>
                <w:tc>
                  <w:tcPr>
                    <w:tcW w:w="1197" w:type="pct"/>
                    <w:tcBorders>
                      <w:top w:val="outset" w:sz="4" w:space="0" w:color="auto"/>
                      <w:left w:val="outset" w:sz="4" w:space="0" w:color="auto"/>
                      <w:bottom w:val="outset" w:sz="4" w:space="0" w:color="auto"/>
                      <w:right w:val="outset" w:sz="4" w:space="0" w:color="auto"/>
                    </w:tcBorders>
                  </w:tcPr>
                  <w:p w14:paraId="068EF685" w14:textId="7FD61618" w:rsidR="00C33987" w:rsidRDefault="005C4E23">
                    <w:pPr>
                      <w:jc w:val="right"/>
                    </w:pPr>
                    <w:r>
                      <w:t>39,860.00</w:t>
                    </w:r>
                  </w:p>
                </w:tc>
              </w:tr>
              <w:tr w:rsidR="00C33987" w14:paraId="73722976" w14:textId="77777777" w:rsidTr="00290CE2">
                <w:sdt>
                  <w:sdtPr>
                    <w:tag w:val="_PLD_c759f863222a4b86a2bd00d28adee545"/>
                    <w:id w:val="-70232388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8CECBAC" w14:textId="77777777" w:rsidR="00C33987" w:rsidRDefault="00A814ED">
                        <w:pPr>
                          <w:ind w:firstLineChars="100" w:firstLine="210"/>
                        </w:pPr>
                        <w:r>
                          <w:rPr>
                            <w:rFonts w:hint="eastAsia"/>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006845C7"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3B4990ED"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10499F55" w14:textId="77777777" w:rsidR="00C33987" w:rsidRDefault="00C33987">
                    <w:pPr>
                      <w:jc w:val="right"/>
                    </w:pPr>
                  </w:p>
                </w:tc>
              </w:tr>
              <w:tr w:rsidR="00C33987" w14:paraId="3ECADEE6" w14:textId="77777777" w:rsidTr="00290CE2">
                <w:sdt>
                  <w:sdtPr>
                    <w:tag w:val="_PLD_952d04204f8a403a94876043b8095de0"/>
                    <w:id w:val="-1511442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DAD8CCC" w14:textId="77777777" w:rsidR="00C33987" w:rsidRDefault="00A814ED">
                        <w:pPr>
                          <w:ind w:firstLineChars="100" w:firstLine="210"/>
                        </w:pPr>
                        <w:r>
                          <w:rPr>
                            <w:rFonts w:hint="eastAsia"/>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05FF74E9"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3434B96E"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65BA7FEF" w14:textId="77777777" w:rsidR="00C33987" w:rsidRDefault="00C33987">
                    <w:pPr>
                      <w:jc w:val="right"/>
                    </w:pPr>
                  </w:p>
                </w:tc>
              </w:tr>
              <w:tr w:rsidR="00C33987" w14:paraId="6D914FF1" w14:textId="77777777" w:rsidTr="00290CE2">
                <w:sdt>
                  <w:sdtPr>
                    <w:tag w:val="_PLD_64f8da16e041496994b857c4c1889283"/>
                    <w:id w:val="-2802645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7D5E6B0" w14:textId="77777777" w:rsidR="00C33987" w:rsidRDefault="00A814ED">
                        <w:pPr>
                          <w:ind w:firstLineChars="200" w:firstLine="420"/>
                          <w:rPr>
                            <w:color w:val="000000"/>
                          </w:rPr>
                        </w:pPr>
                        <w:r>
                          <w:rPr>
                            <w:rFonts w:hint="eastAsia"/>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33FFAC34"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27E1E8E" w14:textId="531A9FFD" w:rsidR="00C33987" w:rsidRDefault="005C4E23">
                    <w:pPr>
                      <w:jc w:val="right"/>
                    </w:pPr>
                    <w:r>
                      <w:t>460,811.11</w:t>
                    </w:r>
                  </w:p>
                </w:tc>
                <w:tc>
                  <w:tcPr>
                    <w:tcW w:w="1197" w:type="pct"/>
                    <w:tcBorders>
                      <w:top w:val="outset" w:sz="4" w:space="0" w:color="auto"/>
                      <w:left w:val="outset" w:sz="4" w:space="0" w:color="auto"/>
                      <w:bottom w:val="outset" w:sz="4" w:space="0" w:color="auto"/>
                      <w:right w:val="outset" w:sz="4" w:space="0" w:color="auto"/>
                    </w:tcBorders>
                  </w:tcPr>
                  <w:p w14:paraId="6B671B5B" w14:textId="3F3076BF" w:rsidR="00C33987" w:rsidRDefault="005C4E23">
                    <w:pPr>
                      <w:jc w:val="right"/>
                    </w:pPr>
                    <w:r>
                      <w:t>1,999,860.00</w:t>
                    </w:r>
                  </w:p>
                </w:tc>
              </w:tr>
              <w:tr w:rsidR="00C33987" w14:paraId="3AB5CF58" w14:textId="77777777" w:rsidTr="00290CE2">
                <w:sdt>
                  <w:sdtPr>
                    <w:tag w:val="_PLD_8ec533e5ae47447ca845ccd778baf9d2"/>
                    <w:id w:val="-29036215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AB4C151" w14:textId="77777777" w:rsidR="00C33987" w:rsidRDefault="00A814ED">
                        <w:pPr>
                          <w:ind w:firstLineChars="100" w:firstLine="210"/>
                          <w:rPr>
                            <w:color w:val="000000"/>
                          </w:rPr>
                        </w:pPr>
                        <w:r>
                          <w:rPr>
                            <w:rFonts w:hint="eastAsia"/>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03692881"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4439BE0" w14:textId="3F787DC2" w:rsidR="00C33987" w:rsidRDefault="005C4E23">
                    <w:pPr>
                      <w:jc w:val="right"/>
                    </w:pPr>
                    <w:r>
                      <w:t>208,448,133.40</w:t>
                    </w:r>
                  </w:p>
                </w:tc>
                <w:tc>
                  <w:tcPr>
                    <w:tcW w:w="1197" w:type="pct"/>
                    <w:tcBorders>
                      <w:top w:val="outset" w:sz="4" w:space="0" w:color="auto"/>
                      <w:left w:val="outset" w:sz="4" w:space="0" w:color="auto"/>
                      <w:bottom w:val="outset" w:sz="4" w:space="0" w:color="auto"/>
                      <w:right w:val="outset" w:sz="4" w:space="0" w:color="auto"/>
                    </w:tcBorders>
                  </w:tcPr>
                  <w:p w14:paraId="60BFD75C" w14:textId="41484505" w:rsidR="00C33987" w:rsidRDefault="005C4E23">
                    <w:pPr>
                      <w:jc w:val="right"/>
                    </w:pPr>
                    <w:r>
                      <w:t>233,757,439.71</w:t>
                    </w:r>
                  </w:p>
                </w:tc>
              </w:tr>
              <w:tr w:rsidR="00C33987" w14:paraId="6D3A4D97" w14:textId="77777777" w:rsidTr="00290CE2">
                <w:sdt>
                  <w:sdtPr>
                    <w:tag w:val="_PLD_6cfa06cfb65e431588ea9f9c8c72d193"/>
                    <w:id w:val="-55362162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BE04486" w14:textId="77777777" w:rsidR="00C33987" w:rsidRDefault="00A814ED">
                        <w:pPr>
                          <w:ind w:firstLineChars="100" w:firstLine="210"/>
                        </w:pPr>
                        <w:r>
                          <w:rPr>
                            <w:rFonts w:hint="eastAsia"/>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15B1B58E"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D8EB937" w14:textId="0C7D54F2" w:rsidR="00C33987" w:rsidRDefault="005C4E23">
                    <w:pPr>
                      <w:jc w:val="right"/>
                    </w:pPr>
                    <w:r>
                      <w:t>22,500,000.00</w:t>
                    </w:r>
                  </w:p>
                </w:tc>
                <w:tc>
                  <w:tcPr>
                    <w:tcW w:w="1197" w:type="pct"/>
                    <w:tcBorders>
                      <w:top w:val="outset" w:sz="4" w:space="0" w:color="auto"/>
                      <w:left w:val="outset" w:sz="4" w:space="0" w:color="auto"/>
                      <w:bottom w:val="outset" w:sz="4" w:space="0" w:color="auto"/>
                      <w:right w:val="outset" w:sz="4" w:space="0" w:color="auto"/>
                    </w:tcBorders>
                  </w:tcPr>
                  <w:p w14:paraId="47644866" w14:textId="77777777" w:rsidR="00C33987" w:rsidRDefault="00C33987">
                    <w:pPr>
                      <w:jc w:val="right"/>
                    </w:pPr>
                  </w:p>
                </w:tc>
              </w:tr>
              <w:tr w:rsidR="00C33987" w14:paraId="7B3CC9E1" w14:textId="77777777" w:rsidTr="00290CE2">
                <w:sdt>
                  <w:sdtPr>
                    <w:tag w:val="_PLD_40c2de7357364683ba4aa78c10d20704"/>
                    <w:id w:val="8513744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70BF8034" w14:textId="77777777" w:rsidR="00C33987" w:rsidRDefault="00A814ED">
                        <w:pPr>
                          <w:ind w:firstLineChars="100" w:firstLine="210"/>
                        </w:pPr>
                        <w:r>
                          <w:rPr>
                            <w:rFonts w:hint="eastAsia"/>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7DA64FE3"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053A130"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535B93AA" w14:textId="77777777" w:rsidR="00C33987" w:rsidRDefault="00C33987">
                    <w:pPr>
                      <w:jc w:val="right"/>
                    </w:pPr>
                  </w:p>
                </w:tc>
              </w:tr>
              <w:tr w:rsidR="00C33987" w14:paraId="72B101F7" w14:textId="77777777" w:rsidTr="00290CE2">
                <w:sdt>
                  <w:sdtPr>
                    <w:tag w:val="_PLD_4d1b57b8ea74470da0c4e250ba5ee9ce"/>
                    <w:id w:val="-3642913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619B6DF" w14:textId="77777777" w:rsidR="00C33987" w:rsidRDefault="00A814ED">
                        <w:pPr>
                          <w:ind w:firstLineChars="100" w:firstLine="210"/>
                        </w:pPr>
                        <w:r>
                          <w:rPr>
                            <w:rFonts w:hint="eastAsia"/>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038965DA"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491511B2"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4854A7AA" w14:textId="77777777" w:rsidR="00C33987" w:rsidRDefault="00C33987">
                    <w:pPr>
                      <w:jc w:val="right"/>
                    </w:pPr>
                  </w:p>
                </w:tc>
              </w:tr>
              <w:tr w:rsidR="00C33987" w14:paraId="287417B8" w14:textId="77777777" w:rsidTr="00290CE2">
                <w:sdt>
                  <w:sdtPr>
                    <w:tag w:val="_PLD_f53ecab3f93149519a6b0b08b3adf953"/>
                    <w:id w:val="-18100867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BA55F70" w14:textId="77777777" w:rsidR="00C33987" w:rsidRDefault="00A814ED">
                        <w:pPr>
                          <w:ind w:firstLineChars="100" w:firstLine="210"/>
                        </w:pPr>
                        <w:r>
                          <w:rPr>
                            <w:rFonts w:hint="eastAsia"/>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624B0528"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311B595" w14:textId="0C8C9D2C" w:rsidR="00C33987" w:rsidRDefault="005C4E23">
                    <w:pPr>
                      <w:jc w:val="right"/>
                    </w:pPr>
                    <w:r>
                      <w:t>12,250,000.00</w:t>
                    </w:r>
                  </w:p>
                </w:tc>
                <w:tc>
                  <w:tcPr>
                    <w:tcW w:w="1197" w:type="pct"/>
                    <w:tcBorders>
                      <w:top w:val="outset" w:sz="4" w:space="0" w:color="auto"/>
                      <w:left w:val="outset" w:sz="4" w:space="0" w:color="auto"/>
                      <w:bottom w:val="outset" w:sz="4" w:space="0" w:color="auto"/>
                      <w:right w:val="outset" w:sz="4" w:space="0" w:color="auto"/>
                    </w:tcBorders>
                  </w:tcPr>
                  <w:p w14:paraId="096FFE1B" w14:textId="77777777" w:rsidR="00C33987" w:rsidRDefault="00C33987">
                    <w:pPr>
                      <w:jc w:val="right"/>
                    </w:pPr>
                  </w:p>
                </w:tc>
              </w:tr>
              <w:tr w:rsidR="00C33987" w14:paraId="3788C092" w14:textId="77777777" w:rsidTr="00290CE2">
                <w:sdt>
                  <w:sdtPr>
                    <w:tag w:val="_PLD_00f03153fc624284b3402147ccc07698"/>
                    <w:id w:val="6927386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8BEB362" w14:textId="77777777" w:rsidR="00C33987" w:rsidRDefault="00A814ED">
                        <w:pPr>
                          <w:ind w:firstLineChars="200" w:firstLine="420"/>
                          <w:rPr>
                            <w:color w:val="000000"/>
                          </w:rPr>
                        </w:pPr>
                        <w:r>
                          <w:rPr>
                            <w:rFonts w:hint="eastAsia"/>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16F4594C"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37126FE8" w14:textId="097657FC" w:rsidR="00C33987" w:rsidRDefault="005C4E23">
                    <w:pPr>
                      <w:jc w:val="right"/>
                    </w:pPr>
                    <w:r>
                      <w:t>243,198,133.40</w:t>
                    </w:r>
                  </w:p>
                </w:tc>
                <w:tc>
                  <w:tcPr>
                    <w:tcW w:w="1197" w:type="pct"/>
                    <w:tcBorders>
                      <w:top w:val="outset" w:sz="4" w:space="0" w:color="auto"/>
                      <w:left w:val="outset" w:sz="4" w:space="0" w:color="auto"/>
                      <w:bottom w:val="outset" w:sz="4" w:space="0" w:color="auto"/>
                      <w:right w:val="outset" w:sz="4" w:space="0" w:color="auto"/>
                    </w:tcBorders>
                  </w:tcPr>
                  <w:p w14:paraId="595BF311" w14:textId="2FE77BCB" w:rsidR="00C33987" w:rsidRDefault="005C4E23">
                    <w:pPr>
                      <w:jc w:val="right"/>
                    </w:pPr>
                    <w:r>
                      <w:t>233,757,439.71</w:t>
                    </w:r>
                  </w:p>
                </w:tc>
              </w:tr>
              <w:tr w:rsidR="00C33987" w14:paraId="12F0282A" w14:textId="77777777" w:rsidTr="00290CE2">
                <w:sdt>
                  <w:sdtPr>
                    <w:tag w:val="_PLD_42db552946874e118fb4a5282ca23bcb"/>
                    <w:id w:val="-20623162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4508260" w14:textId="77777777" w:rsidR="00C33987" w:rsidRDefault="00A814ED">
                        <w:pPr>
                          <w:ind w:firstLineChars="300" w:firstLine="630"/>
                          <w:rPr>
                            <w:color w:val="000000"/>
                          </w:rPr>
                        </w:pPr>
                        <w:r>
                          <w:rPr>
                            <w:rFonts w:hint="eastAsia"/>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6FA64E7A"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A1D8199" w14:textId="3F572464" w:rsidR="00C33987" w:rsidRDefault="005C4E23" w:rsidP="005C4E23">
                    <w:pPr>
                      <w:jc w:val="right"/>
                    </w:pPr>
                    <w:r>
                      <w:rPr>
                        <w:rFonts w:hint="eastAsia"/>
                      </w:rPr>
                      <w:t>-242,737,322.29</w:t>
                    </w:r>
                  </w:p>
                </w:tc>
                <w:tc>
                  <w:tcPr>
                    <w:tcW w:w="1197" w:type="pct"/>
                    <w:tcBorders>
                      <w:top w:val="outset" w:sz="4" w:space="0" w:color="auto"/>
                      <w:left w:val="outset" w:sz="4" w:space="0" w:color="auto"/>
                      <w:bottom w:val="outset" w:sz="4" w:space="0" w:color="auto"/>
                      <w:right w:val="outset" w:sz="4" w:space="0" w:color="auto"/>
                    </w:tcBorders>
                  </w:tcPr>
                  <w:p w14:paraId="3901BE59" w14:textId="50C55FCC" w:rsidR="00C33987" w:rsidRDefault="002C1EF3" w:rsidP="00BC035A">
                    <w:pPr>
                      <w:jc w:val="right"/>
                    </w:pPr>
                    <w:r>
                      <w:rPr>
                        <w:rFonts w:hint="eastAsia"/>
                      </w:rPr>
                      <w:t>-231,757,579.71</w:t>
                    </w:r>
                  </w:p>
                </w:tc>
              </w:tr>
              <w:tr w:rsidR="00C33987" w14:paraId="45D237DE" w14:textId="77777777" w:rsidTr="007D55B1">
                <w:sdt>
                  <w:sdtPr>
                    <w:tag w:val="_PLD_0ebd9a8b5d8e4227a6bc3b0738379ef1"/>
                    <w:id w:val="30420632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22417FD8" w14:textId="77777777" w:rsidR="00C33987" w:rsidRDefault="00A814ED">
                        <w:pPr>
                          <w:rPr>
                            <w:color w:val="008000"/>
                          </w:rPr>
                        </w:pPr>
                        <w:r>
                          <w:rPr>
                            <w:rFonts w:hint="eastAsia"/>
                            <w:b/>
                          </w:rPr>
                          <w:t>三、筹资活动产生的现金流量：</w:t>
                        </w:r>
                      </w:p>
                    </w:tc>
                  </w:sdtContent>
                </w:sdt>
              </w:tr>
              <w:tr w:rsidR="00C33987" w14:paraId="55E8E265" w14:textId="77777777" w:rsidTr="00290CE2">
                <w:sdt>
                  <w:sdtPr>
                    <w:tag w:val="_PLD_d87e16dcff524c8fab8d4804bc3560eb"/>
                    <w:id w:val="11246528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CB6148B" w14:textId="77777777" w:rsidR="00C33987" w:rsidRDefault="00A814ED">
                        <w:pPr>
                          <w:ind w:firstLineChars="100" w:firstLine="210"/>
                          <w:rPr>
                            <w:color w:val="000000"/>
                          </w:rPr>
                        </w:pPr>
                        <w:r>
                          <w:rPr>
                            <w:rFonts w:hint="eastAsia"/>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603EEA9E"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68BB8C3C" w14:textId="365D5DE2" w:rsidR="00C33987" w:rsidRDefault="00534EA8">
                    <w:pPr>
                      <w:jc w:val="right"/>
                    </w:pPr>
                    <w:r>
                      <w:t>5,390,000.00</w:t>
                    </w:r>
                  </w:p>
                </w:tc>
                <w:tc>
                  <w:tcPr>
                    <w:tcW w:w="1197" w:type="pct"/>
                    <w:tcBorders>
                      <w:top w:val="outset" w:sz="4" w:space="0" w:color="auto"/>
                      <w:left w:val="outset" w:sz="4" w:space="0" w:color="auto"/>
                      <w:bottom w:val="outset" w:sz="4" w:space="0" w:color="auto"/>
                      <w:right w:val="outset" w:sz="4" w:space="0" w:color="auto"/>
                    </w:tcBorders>
                  </w:tcPr>
                  <w:p w14:paraId="7DFFB5A8" w14:textId="77777777" w:rsidR="00C33987" w:rsidRDefault="00C33987">
                    <w:pPr>
                      <w:jc w:val="right"/>
                    </w:pPr>
                  </w:p>
                </w:tc>
              </w:tr>
              <w:tr w:rsidR="00C33987" w14:paraId="75401EB3" w14:textId="77777777" w:rsidTr="00290CE2">
                <w:sdt>
                  <w:sdtPr>
                    <w:tag w:val="_PLD_58fd8ee113014f9584611dc39886caf7"/>
                    <w:id w:val="212580943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24219FA" w14:textId="77777777" w:rsidR="00C33987" w:rsidRDefault="00A814ED">
                        <w:pPr>
                          <w:ind w:firstLineChars="100" w:firstLine="210"/>
                          <w:rPr>
                            <w:color w:val="000000"/>
                          </w:rPr>
                        </w:pPr>
                        <w:r>
                          <w:rPr>
                            <w:rFonts w:hint="eastAsia"/>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1CEB6B22"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E79ACA1" w14:textId="36E7716E" w:rsidR="00C33987" w:rsidRDefault="00534EA8">
                    <w:pPr>
                      <w:jc w:val="right"/>
                    </w:pPr>
                    <w:r>
                      <w:t>5,390,000.00</w:t>
                    </w:r>
                  </w:p>
                </w:tc>
                <w:tc>
                  <w:tcPr>
                    <w:tcW w:w="1197" w:type="pct"/>
                    <w:tcBorders>
                      <w:top w:val="outset" w:sz="4" w:space="0" w:color="auto"/>
                      <w:left w:val="outset" w:sz="4" w:space="0" w:color="auto"/>
                      <w:bottom w:val="outset" w:sz="4" w:space="0" w:color="auto"/>
                      <w:right w:val="outset" w:sz="4" w:space="0" w:color="auto"/>
                    </w:tcBorders>
                  </w:tcPr>
                  <w:p w14:paraId="6CE05595" w14:textId="77777777" w:rsidR="00C33987" w:rsidRDefault="00C33987">
                    <w:pPr>
                      <w:jc w:val="right"/>
                    </w:pPr>
                  </w:p>
                </w:tc>
              </w:tr>
              <w:tr w:rsidR="00C33987" w14:paraId="0707FA87" w14:textId="77777777" w:rsidTr="00290CE2">
                <w:sdt>
                  <w:sdtPr>
                    <w:tag w:val="_PLD_10190b07f720484f9e0102359e7978d3"/>
                    <w:id w:val="-162391284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37E6B6AF" w14:textId="77777777" w:rsidR="00C33987" w:rsidRDefault="00A814ED">
                        <w:pPr>
                          <w:ind w:firstLineChars="100" w:firstLine="210"/>
                          <w:rPr>
                            <w:color w:val="000000"/>
                          </w:rPr>
                        </w:pPr>
                        <w:r>
                          <w:rPr>
                            <w:rFonts w:hint="eastAsia"/>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28FB2294"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456A5AC9" w14:textId="67F769FE" w:rsidR="00C33987" w:rsidRDefault="00534EA8">
                    <w:pPr>
                      <w:jc w:val="right"/>
                    </w:pPr>
                    <w:r>
                      <w:t>642,473,489.90</w:t>
                    </w:r>
                  </w:p>
                </w:tc>
                <w:tc>
                  <w:tcPr>
                    <w:tcW w:w="1197" w:type="pct"/>
                    <w:tcBorders>
                      <w:top w:val="outset" w:sz="4" w:space="0" w:color="auto"/>
                      <w:left w:val="outset" w:sz="4" w:space="0" w:color="auto"/>
                      <w:bottom w:val="outset" w:sz="4" w:space="0" w:color="auto"/>
                      <w:right w:val="outset" w:sz="4" w:space="0" w:color="auto"/>
                    </w:tcBorders>
                  </w:tcPr>
                  <w:p w14:paraId="1C29B4C0" w14:textId="19AA17BB" w:rsidR="00C33987" w:rsidRDefault="00534EA8">
                    <w:pPr>
                      <w:jc w:val="right"/>
                    </w:pPr>
                    <w:r>
                      <w:t>388,379,665.00</w:t>
                    </w:r>
                  </w:p>
                </w:tc>
              </w:tr>
              <w:tr w:rsidR="00C33987" w14:paraId="51B68C1E" w14:textId="77777777" w:rsidTr="00290CE2">
                <w:sdt>
                  <w:sdtPr>
                    <w:tag w:val="_PLD_a7831604962849fb93fa8d17ab106c5b"/>
                    <w:id w:val="7852340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822B92D" w14:textId="77777777" w:rsidR="00C33987" w:rsidRDefault="00A814ED">
                        <w:pPr>
                          <w:ind w:firstLineChars="100" w:firstLine="210"/>
                          <w:rPr>
                            <w:color w:val="000000"/>
                          </w:rPr>
                        </w:pPr>
                        <w:r>
                          <w:rPr>
                            <w:rFonts w:hint="eastAsia"/>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4726CCA9"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36865D04"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5BAB3253" w14:textId="77777777" w:rsidR="00C33987" w:rsidRDefault="00C33987">
                    <w:pPr>
                      <w:jc w:val="right"/>
                    </w:pPr>
                  </w:p>
                </w:tc>
              </w:tr>
              <w:tr w:rsidR="00C33987" w14:paraId="65B80706" w14:textId="77777777" w:rsidTr="00290CE2">
                <w:sdt>
                  <w:sdtPr>
                    <w:tag w:val="_PLD_c926a46349eb4b56bdbb2f2f944e8881"/>
                    <w:id w:val="-11765634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32A3F4D" w14:textId="77777777" w:rsidR="00C33987" w:rsidRDefault="00A814ED">
                        <w:pPr>
                          <w:ind w:firstLineChars="200" w:firstLine="420"/>
                          <w:rPr>
                            <w:color w:val="000000"/>
                          </w:rPr>
                        </w:pPr>
                        <w:r>
                          <w:rPr>
                            <w:rFonts w:hint="eastAsia"/>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66CB5618"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21B2D0DB" w14:textId="2D5D2E56" w:rsidR="00C33987" w:rsidRDefault="00534EA8">
                    <w:pPr>
                      <w:jc w:val="right"/>
                    </w:pPr>
                    <w:r>
                      <w:t>647,863,489.90</w:t>
                    </w:r>
                  </w:p>
                </w:tc>
                <w:tc>
                  <w:tcPr>
                    <w:tcW w:w="1197" w:type="pct"/>
                    <w:tcBorders>
                      <w:top w:val="outset" w:sz="4" w:space="0" w:color="auto"/>
                      <w:left w:val="outset" w:sz="4" w:space="0" w:color="auto"/>
                      <w:bottom w:val="outset" w:sz="4" w:space="0" w:color="auto"/>
                      <w:right w:val="outset" w:sz="4" w:space="0" w:color="auto"/>
                    </w:tcBorders>
                  </w:tcPr>
                  <w:p w14:paraId="640317E1" w14:textId="5120C53A" w:rsidR="00C33987" w:rsidRDefault="00534EA8">
                    <w:pPr>
                      <w:jc w:val="right"/>
                    </w:pPr>
                    <w:r>
                      <w:t>388,379,665.00</w:t>
                    </w:r>
                  </w:p>
                </w:tc>
              </w:tr>
              <w:tr w:rsidR="00C33987" w14:paraId="4FFBCBF0" w14:textId="77777777" w:rsidTr="00290CE2">
                <w:sdt>
                  <w:sdtPr>
                    <w:tag w:val="_PLD_7137864a3db342b2affb93d91fc42d1a"/>
                    <w:id w:val="12506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FF26DC9" w14:textId="77777777" w:rsidR="00C33987" w:rsidRDefault="00A814ED">
                        <w:pPr>
                          <w:ind w:firstLineChars="100" w:firstLine="210"/>
                          <w:rPr>
                            <w:color w:val="000000"/>
                          </w:rPr>
                        </w:pPr>
                        <w:r>
                          <w:rPr>
                            <w:rFonts w:hint="eastAsia"/>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726A947A"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DCF1210" w14:textId="397652D4" w:rsidR="00C33987" w:rsidRDefault="00534EA8" w:rsidP="00BC035A">
                    <w:pPr>
                      <w:jc w:val="right"/>
                    </w:pPr>
                    <w:r>
                      <w:t>627,600,000.00</w:t>
                    </w:r>
                  </w:p>
                </w:tc>
                <w:tc>
                  <w:tcPr>
                    <w:tcW w:w="1197" w:type="pct"/>
                    <w:tcBorders>
                      <w:top w:val="outset" w:sz="4" w:space="0" w:color="auto"/>
                      <w:left w:val="outset" w:sz="4" w:space="0" w:color="auto"/>
                      <w:bottom w:val="outset" w:sz="4" w:space="0" w:color="auto"/>
                      <w:right w:val="outset" w:sz="4" w:space="0" w:color="auto"/>
                    </w:tcBorders>
                  </w:tcPr>
                  <w:p w14:paraId="0BF4F8DC" w14:textId="19C26170" w:rsidR="00C33987" w:rsidRDefault="00534EA8">
                    <w:pPr>
                      <w:jc w:val="right"/>
                    </w:pPr>
                    <w:r>
                      <w:t>305,431,394.03</w:t>
                    </w:r>
                  </w:p>
                </w:tc>
              </w:tr>
              <w:tr w:rsidR="00C33987" w14:paraId="3FCC8DC5" w14:textId="77777777" w:rsidTr="00290CE2">
                <w:sdt>
                  <w:sdtPr>
                    <w:tag w:val="_PLD_32a887dda27749eebf9088b00cfe1966"/>
                    <w:id w:val="2836231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09CBA2FD" w14:textId="77777777" w:rsidR="00C33987" w:rsidRDefault="00A814ED">
                        <w:pPr>
                          <w:ind w:firstLineChars="100" w:firstLine="210"/>
                        </w:pPr>
                        <w:r>
                          <w:rPr>
                            <w:rFonts w:hint="eastAsia"/>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64386D7E"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63CD73B5" w14:textId="1B00A14C" w:rsidR="00C33987" w:rsidRDefault="00534EA8">
                    <w:pPr>
                      <w:jc w:val="right"/>
                    </w:pPr>
                    <w:r>
                      <w:t>34,957,597.92</w:t>
                    </w:r>
                  </w:p>
                </w:tc>
                <w:tc>
                  <w:tcPr>
                    <w:tcW w:w="1197" w:type="pct"/>
                    <w:tcBorders>
                      <w:top w:val="outset" w:sz="4" w:space="0" w:color="auto"/>
                      <w:left w:val="outset" w:sz="4" w:space="0" w:color="auto"/>
                      <w:bottom w:val="outset" w:sz="4" w:space="0" w:color="auto"/>
                      <w:right w:val="outset" w:sz="4" w:space="0" w:color="auto"/>
                    </w:tcBorders>
                  </w:tcPr>
                  <w:p w14:paraId="5BDCC709" w14:textId="049D1885" w:rsidR="00C33987" w:rsidRDefault="00534EA8">
                    <w:pPr>
                      <w:jc w:val="right"/>
                    </w:pPr>
                    <w:r>
                      <w:t>32,834,997.13</w:t>
                    </w:r>
                  </w:p>
                </w:tc>
              </w:tr>
              <w:tr w:rsidR="00C33987" w14:paraId="08CDE460" w14:textId="77777777" w:rsidTr="00290CE2">
                <w:sdt>
                  <w:sdtPr>
                    <w:tag w:val="_PLD_0b8d07de199a4a5dbc96c42e4c1ed665"/>
                    <w:id w:val="54287142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25678ED1" w14:textId="77777777" w:rsidR="00C33987" w:rsidRDefault="00A814ED">
                        <w:pPr>
                          <w:ind w:firstLineChars="100" w:firstLine="210"/>
                        </w:pPr>
                        <w:r>
                          <w:rPr>
                            <w:rFonts w:hint="eastAsia"/>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14:paraId="10DEB003"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4A130C86" w14:textId="0238B2A9" w:rsidR="00C33987" w:rsidRDefault="00534EA8">
                    <w:pPr>
                      <w:jc w:val="right"/>
                    </w:pPr>
                    <w:r>
                      <w:t>14,468,000.00</w:t>
                    </w:r>
                  </w:p>
                </w:tc>
                <w:tc>
                  <w:tcPr>
                    <w:tcW w:w="1197" w:type="pct"/>
                    <w:tcBorders>
                      <w:top w:val="outset" w:sz="4" w:space="0" w:color="auto"/>
                      <w:left w:val="outset" w:sz="4" w:space="0" w:color="auto"/>
                      <w:bottom w:val="outset" w:sz="4" w:space="0" w:color="auto"/>
                      <w:right w:val="outset" w:sz="4" w:space="0" w:color="auto"/>
                    </w:tcBorders>
                  </w:tcPr>
                  <w:p w14:paraId="57D45BAD" w14:textId="35C5E98A" w:rsidR="00C33987" w:rsidRDefault="00534EA8">
                    <w:pPr>
                      <w:jc w:val="right"/>
                    </w:pPr>
                    <w:r>
                      <w:t>9,315,000.00</w:t>
                    </w:r>
                  </w:p>
                </w:tc>
              </w:tr>
              <w:tr w:rsidR="00C33987" w14:paraId="08C3599C" w14:textId="77777777" w:rsidTr="00290CE2">
                <w:sdt>
                  <w:sdtPr>
                    <w:tag w:val="_PLD_3fb96c1bc59a47a4b30f74aabd8d3bc1"/>
                    <w:id w:val="-2902143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5DBEF943" w14:textId="77777777" w:rsidR="00C33987" w:rsidRDefault="00A814ED">
                        <w:pPr>
                          <w:ind w:firstLineChars="100" w:firstLine="210"/>
                        </w:pPr>
                        <w:r>
                          <w:rPr>
                            <w:rFonts w:hint="eastAsia"/>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026D56A3"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37A14FC8" w14:textId="542AACE6" w:rsidR="00C33987" w:rsidRDefault="00534EA8">
                    <w:pPr>
                      <w:jc w:val="right"/>
                    </w:pPr>
                    <w:r>
                      <w:t>22,806,938.33</w:t>
                    </w:r>
                  </w:p>
                </w:tc>
                <w:tc>
                  <w:tcPr>
                    <w:tcW w:w="1197" w:type="pct"/>
                    <w:tcBorders>
                      <w:top w:val="outset" w:sz="4" w:space="0" w:color="auto"/>
                      <w:left w:val="outset" w:sz="4" w:space="0" w:color="auto"/>
                      <w:bottom w:val="outset" w:sz="4" w:space="0" w:color="auto"/>
                      <w:right w:val="outset" w:sz="4" w:space="0" w:color="auto"/>
                    </w:tcBorders>
                  </w:tcPr>
                  <w:p w14:paraId="427E77B6" w14:textId="241E3437" w:rsidR="00C33987" w:rsidRDefault="00534EA8">
                    <w:pPr>
                      <w:jc w:val="right"/>
                    </w:pPr>
                    <w:r>
                      <w:t>632,666.67</w:t>
                    </w:r>
                  </w:p>
                </w:tc>
              </w:tr>
              <w:tr w:rsidR="00C33987" w14:paraId="61586181" w14:textId="77777777" w:rsidTr="00290CE2">
                <w:sdt>
                  <w:sdtPr>
                    <w:tag w:val="_PLD_b2e28ae5b48f44edbae325bc7a025b65"/>
                    <w:id w:val="-1739238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9517D01" w14:textId="77777777" w:rsidR="00C33987" w:rsidRDefault="00A814ED">
                        <w:pPr>
                          <w:ind w:firstLineChars="200" w:firstLine="420"/>
                          <w:rPr>
                            <w:color w:val="000000"/>
                          </w:rPr>
                        </w:pPr>
                        <w:r>
                          <w:rPr>
                            <w:rFonts w:hint="eastAsia"/>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56356634"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99EC6BC" w14:textId="0437D38B" w:rsidR="00C33987" w:rsidRDefault="00534EA8">
                    <w:pPr>
                      <w:jc w:val="right"/>
                    </w:pPr>
                    <w:r>
                      <w:t>685,364,536.25</w:t>
                    </w:r>
                  </w:p>
                </w:tc>
                <w:tc>
                  <w:tcPr>
                    <w:tcW w:w="1197" w:type="pct"/>
                    <w:tcBorders>
                      <w:top w:val="outset" w:sz="4" w:space="0" w:color="auto"/>
                      <w:left w:val="outset" w:sz="4" w:space="0" w:color="auto"/>
                      <w:bottom w:val="outset" w:sz="4" w:space="0" w:color="auto"/>
                      <w:right w:val="outset" w:sz="4" w:space="0" w:color="auto"/>
                    </w:tcBorders>
                  </w:tcPr>
                  <w:p w14:paraId="3B3AFF13" w14:textId="2BE24FDA" w:rsidR="00C33987" w:rsidRDefault="00534EA8">
                    <w:pPr>
                      <w:jc w:val="right"/>
                    </w:pPr>
                    <w:r>
                      <w:t>338,899,057.83</w:t>
                    </w:r>
                  </w:p>
                </w:tc>
              </w:tr>
              <w:tr w:rsidR="00C33987" w14:paraId="46F5E637" w14:textId="77777777" w:rsidTr="00290CE2">
                <w:sdt>
                  <w:sdtPr>
                    <w:tag w:val="_PLD_dacfeaab1df34490bc35dfb823671d84"/>
                    <w:id w:val="99538546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16A17765" w14:textId="77777777" w:rsidR="00C33987" w:rsidRDefault="00A814ED">
                        <w:pPr>
                          <w:ind w:firstLineChars="300" w:firstLine="630"/>
                          <w:rPr>
                            <w:color w:val="000000"/>
                          </w:rPr>
                        </w:pPr>
                        <w:r>
                          <w:rPr>
                            <w:rFonts w:hint="eastAsia"/>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4B6E15E3"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594A8825" w14:textId="6970626E" w:rsidR="00C33987" w:rsidRDefault="00534EA8" w:rsidP="00BC035A">
                    <w:pPr>
                      <w:jc w:val="right"/>
                    </w:pPr>
                    <w:r>
                      <w:rPr>
                        <w:rFonts w:hint="eastAsia"/>
                      </w:rPr>
                      <w:t>-37,501,046.35</w:t>
                    </w:r>
                  </w:p>
                </w:tc>
                <w:tc>
                  <w:tcPr>
                    <w:tcW w:w="1197" w:type="pct"/>
                    <w:tcBorders>
                      <w:top w:val="outset" w:sz="4" w:space="0" w:color="auto"/>
                      <w:left w:val="outset" w:sz="4" w:space="0" w:color="auto"/>
                      <w:bottom w:val="outset" w:sz="4" w:space="0" w:color="auto"/>
                      <w:right w:val="outset" w:sz="4" w:space="0" w:color="auto"/>
                    </w:tcBorders>
                  </w:tcPr>
                  <w:p w14:paraId="1B55D5C0" w14:textId="0C4E1E05" w:rsidR="00C33987" w:rsidRDefault="00534EA8">
                    <w:pPr>
                      <w:jc w:val="right"/>
                    </w:pPr>
                    <w:r>
                      <w:t>49,480,607.17</w:t>
                    </w:r>
                  </w:p>
                </w:tc>
              </w:tr>
              <w:tr w:rsidR="00C33987" w14:paraId="688F65CE" w14:textId="77777777" w:rsidTr="00290CE2">
                <w:sdt>
                  <w:sdtPr>
                    <w:tag w:val="_PLD_88d125642e41419d9843a71dc9472f51"/>
                    <w:id w:val="-3902764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28DA00C" w14:textId="77777777" w:rsidR="00C33987" w:rsidRDefault="00A814ED">
                        <w:pPr>
                          <w:rPr>
                            <w:color w:val="000000"/>
                          </w:rPr>
                        </w:pPr>
                        <w:r>
                          <w:rPr>
                            <w:rFonts w:hint="eastAsia"/>
                            <w:b/>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14:paraId="6E41E4EB"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0F7EF2C" w14:textId="77777777" w:rsidR="00C33987" w:rsidRDefault="00C33987">
                    <w:pPr>
                      <w:jc w:val="right"/>
                    </w:pPr>
                  </w:p>
                </w:tc>
                <w:tc>
                  <w:tcPr>
                    <w:tcW w:w="1197" w:type="pct"/>
                    <w:tcBorders>
                      <w:top w:val="outset" w:sz="4" w:space="0" w:color="auto"/>
                      <w:left w:val="outset" w:sz="4" w:space="0" w:color="auto"/>
                      <w:bottom w:val="outset" w:sz="4" w:space="0" w:color="auto"/>
                      <w:right w:val="outset" w:sz="4" w:space="0" w:color="auto"/>
                    </w:tcBorders>
                  </w:tcPr>
                  <w:p w14:paraId="729F6916" w14:textId="77777777" w:rsidR="00C33987" w:rsidRDefault="00C33987">
                    <w:pPr>
                      <w:jc w:val="right"/>
                    </w:pPr>
                  </w:p>
                </w:tc>
              </w:tr>
              <w:tr w:rsidR="00C33987" w14:paraId="2D2D95E3" w14:textId="77777777" w:rsidTr="00290CE2">
                <w:sdt>
                  <w:sdtPr>
                    <w:tag w:val="_PLD_fd66e1d9937544d090d0b7529065ff9b"/>
                    <w:id w:val="3406742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0417091" w14:textId="77777777" w:rsidR="00C33987" w:rsidRDefault="00A814ED">
                        <w:pPr>
                          <w:rPr>
                            <w:color w:val="000000"/>
                          </w:rPr>
                        </w:pPr>
                        <w:r>
                          <w:rPr>
                            <w:rFonts w:hint="eastAsia"/>
                            <w:b/>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14:paraId="4988579F"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0E964CA6" w14:textId="418D7A6C" w:rsidR="00C33987" w:rsidRDefault="00534EA8" w:rsidP="00BC035A">
                    <w:pPr>
                      <w:jc w:val="right"/>
                    </w:pPr>
                    <w:r>
                      <w:rPr>
                        <w:rFonts w:hint="eastAsia"/>
                      </w:rPr>
                      <w:t>-14,104,893.98</w:t>
                    </w:r>
                  </w:p>
                </w:tc>
                <w:tc>
                  <w:tcPr>
                    <w:tcW w:w="1197" w:type="pct"/>
                    <w:tcBorders>
                      <w:top w:val="outset" w:sz="4" w:space="0" w:color="auto"/>
                      <w:left w:val="outset" w:sz="4" w:space="0" w:color="auto"/>
                      <w:bottom w:val="outset" w:sz="4" w:space="0" w:color="auto"/>
                      <w:right w:val="outset" w:sz="4" w:space="0" w:color="auto"/>
                    </w:tcBorders>
                  </w:tcPr>
                  <w:p w14:paraId="370746A2" w14:textId="300FB498" w:rsidR="00C33987" w:rsidRDefault="00534EA8" w:rsidP="00BC035A">
                    <w:pPr>
                      <w:jc w:val="right"/>
                    </w:pPr>
                    <w:r>
                      <w:rPr>
                        <w:rFonts w:hint="eastAsia"/>
                      </w:rPr>
                      <w:t>-12,526,894.00</w:t>
                    </w:r>
                  </w:p>
                </w:tc>
              </w:tr>
              <w:tr w:rsidR="00C33987" w14:paraId="38FA21F6" w14:textId="77777777" w:rsidTr="00290CE2">
                <w:sdt>
                  <w:sdtPr>
                    <w:tag w:val="_PLD_c384e472db4a44618443173a520a565b"/>
                    <w:id w:val="19735476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48DBE18F" w14:textId="77777777" w:rsidR="00C33987" w:rsidRDefault="00A814ED">
                        <w:pPr>
                          <w:ind w:firstLineChars="100" w:firstLine="210"/>
                          <w:rPr>
                            <w:color w:val="000000"/>
                          </w:rPr>
                        </w:pPr>
                        <w:r>
                          <w:rPr>
                            <w:rFonts w:hint="eastAsia"/>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14:paraId="3668F85A"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40C6085" w14:textId="43BD5CF6" w:rsidR="00C33987" w:rsidRDefault="00534EA8">
                    <w:pPr>
                      <w:jc w:val="right"/>
                    </w:pPr>
                    <w:r>
                      <w:t>604,483,215.79</w:t>
                    </w:r>
                  </w:p>
                </w:tc>
                <w:tc>
                  <w:tcPr>
                    <w:tcW w:w="1197" w:type="pct"/>
                    <w:tcBorders>
                      <w:top w:val="outset" w:sz="4" w:space="0" w:color="auto"/>
                      <w:left w:val="outset" w:sz="4" w:space="0" w:color="auto"/>
                      <w:bottom w:val="outset" w:sz="4" w:space="0" w:color="auto"/>
                      <w:right w:val="outset" w:sz="4" w:space="0" w:color="auto"/>
                    </w:tcBorders>
                  </w:tcPr>
                  <w:p w14:paraId="19DFC7A1" w14:textId="698931EB" w:rsidR="00C33987" w:rsidRDefault="00534EA8">
                    <w:pPr>
                      <w:jc w:val="right"/>
                    </w:pPr>
                    <w:r>
                      <w:t>541,450,154.36</w:t>
                    </w:r>
                  </w:p>
                </w:tc>
              </w:tr>
              <w:tr w:rsidR="00C33987" w14:paraId="4CCAE1D2" w14:textId="77777777" w:rsidTr="00290CE2">
                <w:sdt>
                  <w:sdtPr>
                    <w:tag w:val="_PLD_bb83b8f9db734a7cb83175f4e64ae363"/>
                    <w:id w:val="115195030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14:paraId="6EF5B63A" w14:textId="77777777" w:rsidR="00C33987" w:rsidRDefault="00A814ED">
                        <w:pPr>
                          <w:rPr>
                            <w:color w:val="000000"/>
                          </w:rPr>
                        </w:pPr>
                        <w:r>
                          <w:rPr>
                            <w:rFonts w:hint="eastAsia"/>
                            <w:b/>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14:paraId="635CC36F" w14:textId="77777777" w:rsidR="00C33987" w:rsidRDefault="00C33987"/>
                </w:tc>
                <w:tc>
                  <w:tcPr>
                    <w:tcW w:w="1201" w:type="pct"/>
                    <w:tcBorders>
                      <w:top w:val="outset" w:sz="4" w:space="0" w:color="auto"/>
                      <w:left w:val="outset" w:sz="4" w:space="0" w:color="auto"/>
                      <w:bottom w:val="outset" w:sz="4" w:space="0" w:color="auto"/>
                      <w:right w:val="outset" w:sz="4" w:space="0" w:color="auto"/>
                    </w:tcBorders>
                  </w:tcPr>
                  <w:p w14:paraId="78C2569B" w14:textId="52A41E1C" w:rsidR="00C33987" w:rsidRDefault="00534EA8">
                    <w:pPr>
                      <w:jc w:val="right"/>
                    </w:pPr>
                    <w:r>
                      <w:t>590,378,321.81</w:t>
                    </w:r>
                  </w:p>
                </w:tc>
                <w:tc>
                  <w:tcPr>
                    <w:tcW w:w="1197" w:type="pct"/>
                    <w:tcBorders>
                      <w:top w:val="outset" w:sz="4" w:space="0" w:color="auto"/>
                      <w:left w:val="outset" w:sz="4" w:space="0" w:color="auto"/>
                      <w:bottom w:val="outset" w:sz="4" w:space="0" w:color="auto"/>
                      <w:right w:val="outset" w:sz="4" w:space="0" w:color="auto"/>
                    </w:tcBorders>
                  </w:tcPr>
                  <w:p w14:paraId="52817DFB" w14:textId="7D2402B7" w:rsidR="00C33987" w:rsidRDefault="00534EA8">
                    <w:pPr>
                      <w:jc w:val="right"/>
                    </w:pPr>
                    <w:r>
                      <w:t>528,923,260.36</w:t>
                    </w:r>
                  </w:p>
                </w:tc>
              </w:tr>
            </w:tbl>
            <w:p w14:paraId="2ABA0B9E" w14:textId="77777777" w:rsidR="00922956" w:rsidRDefault="00922956">
              <w:pPr>
                <w:snapToGrid w:val="0"/>
                <w:spacing w:line="240" w:lineRule="atLeast"/>
                <w:ind w:rightChars="12" w:right="25"/>
              </w:pPr>
            </w:p>
            <w:p w14:paraId="7BC5244A" w14:textId="77777777" w:rsidR="00922956" w:rsidRDefault="00922956">
              <w:pPr>
                <w:snapToGrid w:val="0"/>
                <w:spacing w:line="240" w:lineRule="atLeast"/>
                <w:ind w:rightChars="12" w:right="25"/>
              </w:pPr>
            </w:p>
            <w:p w14:paraId="1B4FE00D" w14:textId="77777777" w:rsidR="00922956" w:rsidRDefault="00922956">
              <w:pPr>
                <w:snapToGrid w:val="0"/>
                <w:spacing w:line="240" w:lineRule="atLeast"/>
                <w:ind w:rightChars="12" w:right="25"/>
              </w:pPr>
            </w:p>
            <w:p w14:paraId="265841BE" w14:textId="77777777" w:rsidR="00922956" w:rsidRDefault="00922956">
              <w:pPr>
                <w:snapToGrid w:val="0"/>
                <w:spacing w:line="240" w:lineRule="atLeast"/>
                <w:ind w:rightChars="12" w:right="25"/>
              </w:pPr>
            </w:p>
            <w:p w14:paraId="1E4614C0" w14:textId="2D51BA9E" w:rsidR="00C33987" w:rsidRDefault="00A814ED">
              <w:pPr>
                <w:snapToGrid w:val="0"/>
                <w:spacing w:line="240" w:lineRule="atLeast"/>
                <w:ind w:rightChars="12" w:right="25"/>
                <w:rPr>
                  <w:b/>
                  <w:bCs w:val="0"/>
                  <w:color w:val="FF0000"/>
                </w:rPr>
              </w:pPr>
              <w:r>
                <w:t>公司负责人</w:t>
              </w:r>
              <w:r>
                <w:rPr>
                  <w:rFonts w:hint="eastAsia"/>
                </w:rPr>
                <w:t>：</w:t>
              </w:r>
              <w:sdt>
                <w:sdtPr>
                  <w:rPr>
                    <w:rFonts w:hint="eastAsia"/>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rsidR="00922956">
                <w:t xml:space="preserve">         </w:t>
              </w:r>
              <w:r>
                <w:t>主管会计工作负责人</w:t>
              </w:r>
              <w:r>
                <w:rPr>
                  <w:rFonts w:hint="eastAsia"/>
                </w:rPr>
                <w:t>：</w:t>
              </w:r>
              <w:sdt>
                <w:sdtPr>
                  <w:rPr>
                    <w:rFonts w:hint="eastAsia"/>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rsidR="00922956">
                <w:t xml:space="preserve">      </w:t>
              </w:r>
              <w:r>
                <w:t>会计机构负责人</w:t>
              </w:r>
              <w:r>
                <w:rPr>
                  <w:rFonts w:hint="eastAsia"/>
                </w:rPr>
                <w:t>：</w:t>
              </w:r>
              <w:sdt>
                <w:sdtPr>
                  <w:rPr>
                    <w:rFonts w:hint="eastAsia"/>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sdtContent>
        </w:sdt>
        <w:p w14:paraId="0196CCF7" w14:textId="77777777" w:rsidR="00C33987" w:rsidRDefault="00C33987"/>
        <w:p w14:paraId="1141D096" w14:textId="77777777" w:rsidR="00C33987" w:rsidRDefault="00C33987">
          <w:pPr>
            <w:jc w:val="center"/>
            <w:rPr>
              <w:b/>
              <w:bCs w:val="0"/>
            </w:rPr>
          </w:pPr>
        </w:p>
        <w:sdt>
          <w:sdtPr>
            <w:rPr>
              <w:rFonts w:ascii="宋体" w:hAnsi="宋体" w:cs="宋体" w:hint="eastAsia"/>
              <w:b w:val="0"/>
              <w:bCs/>
              <w:kern w:val="0"/>
              <w:szCs w:val="24"/>
            </w:rPr>
            <w:tag w:val="_GBC_fa07832b39b14b348ba105d6cedbd7b8"/>
            <w:id w:val="1228189524"/>
            <w:lock w:val="sdtLocked"/>
            <w:placeholder>
              <w:docPart w:val="GBC22222222222222222222222222222"/>
            </w:placeholder>
          </w:sdtPr>
          <w:sdtEndPr>
            <w:rPr>
              <w:szCs w:val="21"/>
            </w:rPr>
          </w:sdtEndPr>
          <w:sdtContent>
            <w:p w14:paraId="24EBCE75" w14:textId="77777777" w:rsidR="00C33987" w:rsidRDefault="00A814ED">
              <w:pPr>
                <w:pStyle w:val="3"/>
                <w:jc w:val="center"/>
                <w:rPr>
                  <w:rFonts w:ascii="宋体" w:hAnsi="宋体"/>
                </w:rPr>
              </w:pPr>
              <w:r>
                <w:rPr>
                  <w:rFonts w:ascii="宋体" w:hAnsi="宋体" w:hint="eastAsia"/>
                </w:rPr>
                <w:t>母公司</w:t>
              </w:r>
              <w:r>
                <w:rPr>
                  <w:rFonts w:ascii="宋体" w:hAnsi="宋体"/>
                </w:rPr>
                <w:t>现金流量表</w:t>
              </w:r>
            </w:p>
            <w:p w14:paraId="055C13D2" w14:textId="77777777" w:rsidR="00C33987" w:rsidRDefault="00A814ED">
              <w:pPr>
                <w:jc w:val="center"/>
                <w:rPr>
                  <w:b/>
                  <w:bCs w:val="0"/>
                </w:rPr>
              </w:pPr>
              <w:r>
                <w:t>2022年</w:t>
              </w:r>
              <w:r>
                <w:rPr>
                  <w:rFonts w:hint="eastAsia"/>
                </w:rPr>
                <w:t>1—6</w:t>
              </w:r>
              <w:r>
                <w:t>月</w:t>
              </w:r>
            </w:p>
            <w:p w14:paraId="387108B0" w14:textId="77777777" w:rsidR="00C33987" w:rsidRDefault="00A814ED">
              <w:pPr>
                <w:jc w:val="right"/>
              </w:pPr>
              <w:r>
                <w:t>单位：</w:t>
              </w:r>
              <w:sdt>
                <w:sdt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C33987" w14:paraId="61A9F570" w14:textId="77777777" w:rsidTr="00AA0DE7">
                <w:sdt>
                  <w:sdtPr>
                    <w:tag w:val="_PLD_20ae0904ed714106892a5beddfe5846a"/>
                    <w:id w:val="-112184801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3671C44" w14:textId="77777777" w:rsidR="00C33987" w:rsidRDefault="00A814ED">
                        <w:pPr>
                          <w:jc w:val="center"/>
                          <w:rPr>
                            <w:b/>
                            <w:bCs w:val="0"/>
                          </w:rPr>
                        </w:pPr>
                        <w:r>
                          <w:rPr>
                            <w:b/>
                          </w:rPr>
                          <w:t>项目</w:t>
                        </w:r>
                      </w:p>
                    </w:tc>
                  </w:sdtContent>
                </w:sdt>
                <w:sdt>
                  <w:sdtPr>
                    <w:tag w:val="_PLD_9cb87427e0de42d2b7e58a286ff58290"/>
                    <w:id w:val="997769186"/>
                    <w:lock w:val="sdtLocked"/>
                  </w:sdtPr>
                  <w:sdtEndPr/>
                  <w:sdtContent>
                    <w:tc>
                      <w:tcPr>
                        <w:tcW w:w="995" w:type="pct"/>
                        <w:tcBorders>
                          <w:top w:val="outset" w:sz="4" w:space="0" w:color="auto"/>
                          <w:left w:val="outset" w:sz="4" w:space="0" w:color="auto"/>
                          <w:bottom w:val="outset" w:sz="4" w:space="0" w:color="auto"/>
                          <w:right w:val="outset" w:sz="4" w:space="0" w:color="auto"/>
                        </w:tcBorders>
                      </w:tcPr>
                      <w:p w14:paraId="05B45A70" w14:textId="77777777" w:rsidR="00C33987" w:rsidRDefault="00A814ED">
                        <w:pPr>
                          <w:autoSpaceDE w:val="0"/>
                          <w:autoSpaceDN w:val="0"/>
                          <w:adjustRightInd w:val="0"/>
                          <w:jc w:val="center"/>
                          <w:rPr>
                            <w:b/>
                          </w:rPr>
                        </w:pPr>
                        <w:r>
                          <w:rPr>
                            <w:b/>
                          </w:rPr>
                          <w:t>附注</w:t>
                        </w:r>
                      </w:p>
                    </w:tc>
                  </w:sdtContent>
                </w:sdt>
                <w:sdt>
                  <w:sdtPr>
                    <w:tag w:val="_PLD_514bbce28b6040e393e59c5ec50c3820"/>
                    <w:id w:val="-1794743021"/>
                    <w:lock w:val="sdtLocked"/>
                  </w:sdtPr>
                  <w:sdtEndPr/>
                  <w:sdtContent>
                    <w:tc>
                      <w:tcPr>
                        <w:tcW w:w="1158" w:type="pct"/>
                        <w:tcBorders>
                          <w:top w:val="outset" w:sz="4" w:space="0" w:color="auto"/>
                          <w:left w:val="outset" w:sz="4" w:space="0" w:color="auto"/>
                          <w:bottom w:val="outset" w:sz="4" w:space="0" w:color="auto"/>
                          <w:right w:val="outset" w:sz="4" w:space="0" w:color="auto"/>
                        </w:tcBorders>
                      </w:tcPr>
                      <w:p w14:paraId="72FE2638" w14:textId="77777777" w:rsidR="00C33987" w:rsidRDefault="00A814ED">
                        <w:pPr>
                          <w:autoSpaceDE w:val="0"/>
                          <w:autoSpaceDN w:val="0"/>
                          <w:adjustRightInd w:val="0"/>
                          <w:jc w:val="center"/>
                          <w:rPr>
                            <w:b/>
                          </w:rPr>
                        </w:pPr>
                        <w:r>
                          <w:rPr>
                            <w:rFonts w:hint="eastAsia"/>
                            <w:b/>
                          </w:rPr>
                          <w:t>2022年半年度</w:t>
                        </w:r>
                      </w:p>
                    </w:tc>
                  </w:sdtContent>
                </w:sdt>
                <w:sdt>
                  <w:sdtPr>
                    <w:tag w:val="_PLD_de39c3f730c74ecca3c9a890bc08a2c1"/>
                    <w:id w:val="-470599250"/>
                    <w:lock w:val="sdtLocked"/>
                  </w:sdtPr>
                  <w:sdtEndPr/>
                  <w:sdtContent>
                    <w:tc>
                      <w:tcPr>
                        <w:tcW w:w="1152" w:type="pct"/>
                        <w:tcBorders>
                          <w:top w:val="outset" w:sz="4" w:space="0" w:color="auto"/>
                          <w:left w:val="outset" w:sz="4" w:space="0" w:color="auto"/>
                          <w:bottom w:val="outset" w:sz="4" w:space="0" w:color="auto"/>
                          <w:right w:val="outset" w:sz="4" w:space="0" w:color="auto"/>
                        </w:tcBorders>
                      </w:tcPr>
                      <w:p w14:paraId="1B0D20A4" w14:textId="77777777" w:rsidR="00C33987" w:rsidRDefault="00A814ED">
                        <w:pPr>
                          <w:autoSpaceDE w:val="0"/>
                          <w:autoSpaceDN w:val="0"/>
                          <w:adjustRightInd w:val="0"/>
                          <w:jc w:val="center"/>
                          <w:rPr>
                            <w:b/>
                          </w:rPr>
                        </w:pPr>
                        <w:r>
                          <w:rPr>
                            <w:rFonts w:hint="eastAsia"/>
                            <w:b/>
                          </w:rPr>
                          <w:t>2021年半年度</w:t>
                        </w:r>
                      </w:p>
                    </w:tc>
                  </w:sdtContent>
                </w:sdt>
              </w:tr>
              <w:tr w:rsidR="00C33987" w14:paraId="5211B7DF" w14:textId="77777777" w:rsidTr="007D55B1">
                <w:sdt>
                  <w:sdtPr>
                    <w:tag w:val="_PLD_575fd724a7cb4261a6c80660162ce2fb"/>
                    <w:id w:val="18001086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5039BCED" w14:textId="77777777" w:rsidR="00C33987" w:rsidRDefault="00A814ED">
                        <w:r>
                          <w:rPr>
                            <w:rFonts w:hint="eastAsia"/>
                            <w:b/>
                          </w:rPr>
                          <w:t>一、经营活动产生的现金流量：</w:t>
                        </w:r>
                      </w:p>
                    </w:tc>
                  </w:sdtContent>
                </w:sdt>
              </w:tr>
              <w:tr w:rsidR="00C33987" w14:paraId="5BEF24DD" w14:textId="77777777" w:rsidTr="00AA0DE7">
                <w:sdt>
                  <w:sdtPr>
                    <w:tag w:val="_PLD_82863635c2aa4636ad77b92e44fbd77d"/>
                    <w:id w:val="66829789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CC7D5CF" w14:textId="77777777" w:rsidR="00C33987" w:rsidRDefault="00A814ED">
                        <w:pPr>
                          <w:ind w:firstLineChars="100" w:firstLine="210"/>
                          <w:rPr>
                            <w:color w:val="000000"/>
                          </w:rPr>
                        </w:pPr>
                        <w:r>
                          <w:rPr>
                            <w:rFonts w:hint="eastAsia"/>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696219F9"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38B5300" w14:textId="5D7533BE" w:rsidR="00C33987" w:rsidRDefault="0065479B">
                    <w:pPr>
                      <w:jc w:val="right"/>
                    </w:pPr>
                    <w:r>
                      <w:t>131,494,682.96</w:t>
                    </w:r>
                  </w:p>
                </w:tc>
                <w:tc>
                  <w:tcPr>
                    <w:tcW w:w="1152" w:type="pct"/>
                    <w:tcBorders>
                      <w:top w:val="outset" w:sz="4" w:space="0" w:color="auto"/>
                      <w:left w:val="outset" w:sz="4" w:space="0" w:color="auto"/>
                      <w:bottom w:val="outset" w:sz="4" w:space="0" w:color="auto"/>
                      <w:right w:val="outset" w:sz="4" w:space="0" w:color="auto"/>
                    </w:tcBorders>
                  </w:tcPr>
                  <w:p w14:paraId="42FC1645" w14:textId="294838E2" w:rsidR="00C33987" w:rsidRDefault="0065479B">
                    <w:pPr>
                      <w:jc w:val="right"/>
                    </w:pPr>
                    <w:r>
                      <w:t>108,901,845.94</w:t>
                    </w:r>
                  </w:p>
                </w:tc>
              </w:tr>
              <w:tr w:rsidR="00C33987" w14:paraId="068DA37F" w14:textId="77777777" w:rsidTr="00AA0DE7">
                <w:sdt>
                  <w:sdtPr>
                    <w:tag w:val="_PLD_6f6ba49a98924345bef562f06bfcb294"/>
                    <w:id w:val="124275160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0661D49" w14:textId="77777777" w:rsidR="00C33987" w:rsidRDefault="00A814ED">
                        <w:pPr>
                          <w:ind w:firstLineChars="100" w:firstLine="210"/>
                          <w:rPr>
                            <w:color w:val="000000"/>
                          </w:rPr>
                        </w:pPr>
                        <w:r>
                          <w:rPr>
                            <w:rFonts w:hint="eastAsia"/>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14:paraId="687E3BAE"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4DC46AF6" w14:textId="744EE579" w:rsidR="00C33987" w:rsidRDefault="0065479B">
                    <w:pPr>
                      <w:jc w:val="right"/>
                    </w:pPr>
                    <w:r>
                      <w:t>737,950.48</w:t>
                    </w:r>
                  </w:p>
                </w:tc>
                <w:tc>
                  <w:tcPr>
                    <w:tcW w:w="1152" w:type="pct"/>
                    <w:tcBorders>
                      <w:top w:val="outset" w:sz="4" w:space="0" w:color="auto"/>
                      <w:left w:val="outset" w:sz="4" w:space="0" w:color="auto"/>
                      <w:bottom w:val="outset" w:sz="4" w:space="0" w:color="auto"/>
                      <w:right w:val="outset" w:sz="4" w:space="0" w:color="auto"/>
                    </w:tcBorders>
                  </w:tcPr>
                  <w:p w14:paraId="0348450D" w14:textId="52BAFF3B" w:rsidR="00C33987" w:rsidRDefault="0065479B">
                    <w:pPr>
                      <w:jc w:val="right"/>
                    </w:pPr>
                    <w:r>
                      <w:t>245,983.49</w:t>
                    </w:r>
                  </w:p>
                </w:tc>
              </w:tr>
              <w:tr w:rsidR="00C33987" w14:paraId="3F40BF55" w14:textId="77777777" w:rsidTr="00AA0DE7">
                <w:sdt>
                  <w:sdtPr>
                    <w:tag w:val="_PLD_06639b4a021d45c5a9c028b0a988399d"/>
                    <w:id w:val="-198962462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2C5F338" w14:textId="77777777" w:rsidR="00C33987" w:rsidRDefault="00A814ED">
                        <w:pPr>
                          <w:ind w:firstLineChars="100" w:firstLine="210"/>
                          <w:rPr>
                            <w:color w:val="000000"/>
                          </w:rPr>
                        </w:pPr>
                        <w:r>
                          <w:rPr>
                            <w:rFonts w:hint="eastAsia"/>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7F1058AA"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31265E96" w14:textId="11C650EA" w:rsidR="00C33987" w:rsidRDefault="0065479B">
                    <w:pPr>
                      <w:jc w:val="right"/>
                    </w:pPr>
                    <w:r>
                      <w:t>49,026,281.40</w:t>
                    </w:r>
                  </w:p>
                </w:tc>
                <w:tc>
                  <w:tcPr>
                    <w:tcW w:w="1152" w:type="pct"/>
                    <w:tcBorders>
                      <w:top w:val="outset" w:sz="4" w:space="0" w:color="auto"/>
                      <w:left w:val="outset" w:sz="4" w:space="0" w:color="auto"/>
                      <w:bottom w:val="outset" w:sz="4" w:space="0" w:color="auto"/>
                      <w:right w:val="outset" w:sz="4" w:space="0" w:color="auto"/>
                    </w:tcBorders>
                  </w:tcPr>
                  <w:p w14:paraId="28076880" w14:textId="6ADE5F0F" w:rsidR="00C33987" w:rsidRDefault="0065479B">
                    <w:pPr>
                      <w:jc w:val="right"/>
                    </w:pPr>
                    <w:r>
                      <w:t>26,785,556.86</w:t>
                    </w:r>
                  </w:p>
                </w:tc>
              </w:tr>
              <w:tr w:rsidR="00C33987" w14:paraId="04D165CA" w14:textId="77777777" w:rsidTr="00AA0DE7">
                <w:sdt>
                  <w:sdtPr>
                    <w:tag w:val="_PLD_64de81055bc940a3b2e810f08ea30cd0"/>
                    <w:id w:val="42362538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31F8E8A3" w14:textId="77777777" w:rsidR="00C33987" w:rsidRDefault="00A814ED">
                        <w:pPr>
                          <w:ind w:firstLineChars="200" w:firstLine="420"/>
                          <w:rPr>
                            <w:color w:val="000000"/>
                          </w:rPr>
                        </w:pPr>
                        <w:r>
                          <w:rPr>
                            <w:rFonts w:hint="eastAsia"/>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35017701"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143F2746" w14:textId="001AE186" w:rsidR="00C33987" w:rsidRDefault="0065479B">
                    <w:pPr>
                      <w:jc w:val="right"/>
                    </w:pPr>
                    <w:r>
                      <w:t>181,258,914.84</w:t>
                    </w:r>
                  </w:p>
                </w:tc>
                <w:tc>
                  <w:tcPr>
                    <w:tcW w:w="1152" w:type="pct"/>
                    <w:tcBorders>
                      <w:top w:val="outset" w:sz="4" w:space="0" w:color="auto"/>
                      <w:left w:val="outset" w:sz="4" w:space="0" w:color="auto"/>
                      <w:bottom w:val="outset" w:sz="4" w:space="0" w:color="auto"/>
                      <w:right w:val="outset" w:sz="4" w:space="0" w:color="auto"/>
                    </w:tcBorders>
                  </w:tcPr>
                  <w:p w14:paraId="55D26DF6" w14:textId="6FF1C07A" w:rsidR="00C33987" w:rsidRDefault="0065479B">
                    <w:pPr>
                      <w:jc w:val="right"/>
                    </w:pPr>
                    <w:r>
                      <w:t>135,933,386.29</w:t>
                    </w:r>
                  </w:p>
                </w:tc>
              </w:tr>
              <w:tr w:rsidR="00C33987" w14:paraId="6461D104" w14:textId="77777777" w:rsidTr="00AA0DE7">
                <w:sdt>
                  <w:sdtPr>
                    <w:tag w:val="_PLD_9225a8e3c0d04e74be5259e8c6d2c503"/>
                    <w:id w:val="-37400487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03AADAD" w14:textId="77777777" w:rsidR="00C33987" w:rsidRDefault="00A814ED">
                        <w:pPr>
                          <w:ind w:firstLineChars="100" w:firstLine="210"/>
                        </w:pPr>
                        <w:r>
                          <w:rPr>
                            <w:rFonts w:hint="eastAsia"/>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1625C800"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42766F1B" w14:textId="224A9438" w:rsidR="00C33987" w:rsidRDefault="0065479B">
                    <w:pPr>
                      <w:jc w:val="right"/>
                    </w:pPr>
                    <w:r>
                      <w:t>82,745,083.48</w:t>
                    </w:r>
                  </w:p>
                </w:tc>
                <w:tc>
                  <w:tcPr>
                    <w:tcW w:w="1152" w:type="pct"/>
                    <w:tcBorders>
                      <w:top w:val="outset" w:sz="4" w:space="0" w:color="auto"/>
                      <w:left w:val="outset" w:sz="4" w:space="0" w:color="auto"/>
                      <w:bottom w:val="outset" w:sz="4" w:space="0" w:color="auto"/>
                      <w:right w:val="outset" w:sz="4" w:space="0" w:color="auto"/>
                    </w:tcBorders>
                  </w:tcPr>
                  <w:p w14:paraId="5491471C" w14:textId="2871F63E" w:rsidR="00C33987" w:rsidRDefault="0065479B">
                    <w:pPr>
                      <w:jc w:val="right"/>
                    </w:pPr>
                    <w:r>
                      <w:t>52,485,818.63</w:t>
                    </w:r>
                  </w:p>
                </w:tc>
              </w:tr>
              <w:tr w:rsidR="00C33987" w14:paraId="6CEB4E44" w14:textId="77777777" w:rsidTr="00AA0DE7">
                <w:sdt>
                  <w:sdtPr>
                    <w:tag w:val="_PLD_3bc74c61fa7a4ba98c9b2ee5eb59820e"/>
                    <w:id w:val="-364283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79C6A1C" w14:textId="77777777" w:rsidR="00C33987" w:rsidRDefault="00A814ED">
                        <w:pPr>
                          <w:ind w:firstLineChars="100" w:firstLine="210"/>
                        </w:pPr>
                        <w:r>
                          <w:rPr>
                            <w:rFonts w:hint="eastAsia"/>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669F7DF9"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0FB0B671" w14:textId="2224E736" w:rsidR="00C33987" w:rsidRDefault="0065479B">
                    <w:pPr>
                      <w:jc w:val="right"/>
                    </w:pPr>
                    <w:r>
                      <w:t>18,474,660.13</w:t>
                    </w:r>
                  </w:p>
                </w:tc>
                <w:tc>
                  <w:tcPr>
                    <w:tcW w:w="1152" w:type="pct"/>
                    <w:tcBorders>
                      <w:top w:val="outset" w:sz="4" w:space="0" w:color="auto"/>
                      <w:left w:val="outset" w:sz="4" w:space="0" w:color="auto"/>
                      <w:bottom w:val="outset" w:sz="4" w:space="0" w:color="auto"/>
                      <w:right w:val="outset" w:sz="4" w:space="0" w:color="auto"/>
                    </w:tcBorders>
                  </w:tcPr>
                  <w:p w14:paraId="0953BFA2" w14:textId="37006DFC" w:rsidR="00C33987" w:rsidRDefault="0065479B">
                    <w:pPr>
                      <w:jc w:val="right"/>
                    </w:pPr>
                    <w:r>
                      <w:t>16,809,118.83</w:t>
                    </w:r>
                  </w:p>
                </w:tc>
              </w:tr>
              <w:tr w:rsidR="00C33987" w14:paraId="79E4D3C6" w14:textId="77777777" w:rsidTr="00AA0DE7">
                <w:sdt>
                  <w:sdtPr>
                    <w:tag w:val="_PLD_336b8ff4ff8840c58c0c9f99f358310c"/>
                    <w:id w:val="85446560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A266B2F" w14:textId="77777777" w:rsidR="00C33987" w:rsidRDefault="00A814ED">
                        <w:pPr>
                          <w:ind w:firstLineChars="100" w:firstLine="210"/>
                        </w:pPr>
                        <w:r>
                          <w:rPr>
                            <w:rFonts w:hint="eastAsia"/>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14:paraId="4EEAB3E1"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1D03955C" w14:textId="7CC6D3B0" w:rsidR="00C33987" w:rsidRDefault="0065479B">
                    <w:pPr>
                      <w:jc w:val="right"/>
                    </w:pPr>
                    <w:r>
                      <w:t>7,612,740.26</w:t>
                    </w:r>
                  </w:p>
                </w:tc>
                <w:tc>
                  <w:tcPr>
                    <w:tcW w:w="1152" w:type="pct"/>
                    <w:tcBorders>
                      <w:top w:val="outset" w:sz="4" w:space="0" w:color="auto"/>
                      <w:left w:val="outset" w:sz="4" w:space="0" w:color="auto"/>
                      <w:bottom w:val="outset" w:sz="4" w:space="0" w:color="auto"/>
                      <w:right w:val="outset" w:sz="4" w:space="0" w:color="auto"/>
                    </w:tcBorders>
                  </w:tcPr>
                  <w:p w14:paraId="2D859D00" w14:textId="26881EA3" w:rsidR="00C33987" w:rsidRDefault="0065479B">
                    <w:pPr>
                      <w:jc w:val="right"/>
                    </w:pPr>
                    <w:r>
                      <w:t>5,577,347.07</w:t>
                    </w:r>
                  </w:p>
                </w:tc>
              </w:tr>
              <w:tr w:rsidR="00C33987" w14:paraId="3CFBA222" w14:textId="77777777" w:rsidTr="00AA0DE7">
                <w:sdt>
                  <w:sdtPr>
                    <w:tag w:val="_PLD_6ca36b1e8aed4dcf8f2b3a0daeff07e6"/>
                    <w:id w:val="148157747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A9D5DC5" w14:textId="77777777" w:rsidR="00C33987" w:rsidRDefault="00A814ED">
                        <w:pPr>
                          <w:ind w:firstLineChars="100" w:firstLine="210"/>
                        </w:pPr>
                        <w:r>
                          <w:rPr>
                            <w:rFonts w:hint="eastAsia"/>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62233EBB"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D2A88E9" w14:textId="72B3F54E" w:rsidR="00C33987" w:rsidRDefault="0065479B">
                    <w:pPr>
                      <w:jc w:val="right"/>
                    </w:pPr>
                    <w:r>
                      <w:t>44,066,943.12</w:t>
                    </w:r>
                  </w:p>
                </w:tc>
                <w:tc>
                  <w:tcPr>
                    <w:tcW w:w="1152" w:type="pct"/>
                    <w:tcBorders>
                      <w:top w:val="outset" w:sz="4" w:space="0" w:color="auto"/>
                      <w:left w:val="outset" w:sz="4" w:space="0" w:color="auto"/>
                      <w:bottom w:val="outset" w:sz="4" w:space="0" w:color="auto"/>
                      <w:right w:val="outset" w:sz="4" w:space="0" w:color="auto"/>
                    </w:tcBorders>
                  </w:tcPr>
                  <w:p w14:paraId="63D351F2" w14:textId="4F0C0EA2" w:rsidR="00C33987" w:rsidRDefault="0065479B">
                    <w:pPr>
                      <w:jc w:val="right"/>
                    </w:pPr>
                    <w:r>
                      <w:t>26,595,790.68</w:t>
                    </w:r>
                  </w:p>
                </w:tc>
              </w:tr>
              <w:tr w:rsidR="00C33987" w14:paraId="18F0B091" w14:textId="77777777" w:rsidTr="00AA0DE7">
                <w:sdt>
                  <w:sdtPr>
                    <w:tag w:val="_PLD_340429c1d7014fa58e9b7238e10cefc6"/>
                    <w:id w:val="117823237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C87B770" w14:textId="77777777" w:rsidR="00C33987" w:rsidRDefault="00A814ED">
                        <w:pPr>
                          <w:ind w:firstLineChars="200" w:firstLine="420"/>
                          <w:rPr>
                            <w:color w:val="000000"/>
                          </w:rPr>
                        </w:pPr>
                        <w:r>
                          <w:rPr>
                            <w:rFonts w:hint="eastAsia"/>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1D95094C"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99278A1" w14:textId="7CD6A09A" w:rsidR="00C33987" w:rsidRDefault="0065479B">
                    <w:pPr>
                      <w:jc w:val="right"/>
                    </w:pPr>
                    <w:r>
                      <w:t>152,899,426.99</w:t>
                    </w:r>
                  </w:p>
                </w:tc>
                <w:tc>
                  <w:tcPr>
                    <w:tcW w:w="1152" w:type="pct"/>
                    <w:tcBorders>
                      <w:top w:val="outset" w:sz="4" w:space="0" w:color="auto"/>
                      <w:left w:val="outset" w:sz="4" w:space="0" w:color="auto"/>
                      <w:bottom w:val="outset" w:sz="4" w:space="0" w:color="auto"/>
                      <w:right w:val="outset" w:sz="4" w:space="0" w:color="auto"/>
                    </w:tcBorders>
                  </w:tcPr>
                  <w:p w14:paraId="032AB865" w14:textId="1C9A3844" w:rsidR="00C33987" w:rsidRDefault="0065479B">
                    <w:pPr>
                      <w:jc w:val="right"/>
                    </w:pPr>
                    <w:r>
                      <w:t>101,468,075.21</w:t>
                    </w:r>
                  </w:p>
                </w:tc>
              </w:tr>
              <w:tr w:rsidR="00C33987" w14:paraId="019B5213" w14:textId="77777777" w:rsidTr="00AA0DE7">
                <w:sdt>
                  <w:sdtPr>
                    <w:tag w:val="_PLD_61f55569c4e04d6a8c94438f8ecb1122"/>
                    <w:id w:val="17627113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4B27528" w14:textId="77777777" w:rsidR="00C33987" w:rsidRDefault="00A814ED">
                        <w:pPr>
                          <w:ind w:firstLineChars="100" w:firstLine="210"/>
                          <w:rPr>
                            <w:color w:val="000000"/>
                          </w:rPr>
                        </w:pPr>
                        <w:r>
                          <w:rPr>
                            <w:rFonts w:hint="eastAsia"/>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2D455F24"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595FB939" w14:textId="50DC2A1B" w:rsidR="00C33987" w:rsidRDefault="0065479B">
                    <w:pPr>
                      <w:jc w:val="right"/>
                    </w:pPr>
                    <w:r>
                      <w:t>28,359,487.85</w:t>
                    </w:r>
                  </w:p>
                </w:tc>
                <w:tc>
                  <w:tcPr>
                    <w:tcW w:w="1152" w:type="pct"/>
                    <w:tcBorders>
                      <w:top w:val="outset" w:sz="4" w:space="0" w:color="auto"/>
                      <w:left w:val="outset" w:sz="4" w:space="0" w:color="auto"/>
                      <w:bottom w:val="outset" w:sz="4" w:space="0" w:color="auto"/>
                      <w:right w:val="outset" w:sz="4" w:space="0" w:color="auto"/>
                    </w:tcBorders>
                  </w:tcPr>
                  <w:p w14:paraId="4851B50B" w14:textId="636D5341" w:rsidR="00C33987" w:rsidRDefault="0065479B">
                    <w:pPr>
                      <w:jc w:val="right"/>
                    </w:pPr>
                    <w:r>
                      <w:t>34,465,311.08</w:t>
                    </w:r>
                  </w:p>
                </w:tc>
              </w:tr>
              <w:tr w:rsidR="00C33987" w14:paraId="588595C0" w14:textId="77777777" w:rsidTr="007D55B1">
                <w:sdt>
                  <w:sdtPr>
                    <w:tag w:val="_PLD_8f9190ce4227402ab02ac6431a00b46e"/>
                    <w:id w:val="80813999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3EA845AB" w14:textId="77777777" w:rsidR="00C33987" w:rsidRDefault="00A814ED">
                        <w:pPr>
                          <w:rPr>
                            <w:color w:val="008000"/>
                          </w:rPr>
                        </w:pPr>
                        <w:r>
                          <w:rPr>
                            <w:rFonts w:hint="eastAsia"/>
                            <w:b/>
                          </w:rPr>
                          <w:t>二、投资活动产生的现金流量：</w:t>
                        </w:r>
                      </w:p>
                    </w:tc>
                  </w:sdtContent>
                </w:sdt>
              </w:tr>
              <w:tr w:rsidR="00C33987" w14:paraId="7BE77C99" w14:textId="77777777" w:rsidTr="00AA0DE7">
                <w:sdt>
                  <w:sdtPr>
                    <w:tag w:val="_PLD_beb5ade569574a3c87ebe15ef758047a"/>
                    <w:id w:val="-11736986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7CEC9E2" w14:textId="77777777" w:rsidR="00C33987" w:rsidRDefault="00A814ED">
                        <w:pPr>
                          <w:ind w:firstLineChars="100" w:firstLine="210"/>
                        </w:pPr>
                        <w:r>
                          <w:rPr>
                            <w:rFonts w:hint="eastAsia"/>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7323A27D"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391D88E0" w14:textId="741FDA8C" w:rsidR="00C33987" w:rsidRDefault="0065479B">
                    <w:pPr>
                      <w:jc w:val="right"/>
                    </w:pPr>
                    <w:r>
                      <w:t>100,000.00</w:t>
                    </w:r>
                  </w:p>
                </w:tc>
                <w:tc>
                  <w:tcPr>
                    <w:tcW w:w="1152" w:type="pct"/>
                    <w:tcBorders>
                      <w:top w:val="outset" w:sz="4" w:space="0" w:color="auto"/>
                      <w:left w:val="outset" w:sz="4" w:space="0" w:color="auto"/>
                      <w:bottom w:val="outset" w:sz="4" w:space="0" w:color="auto"/>
                      <w:right w:val="outset" w:sz="4" w:space="0" w:color="auto"/>
                    </w:tcBorders>
                  </w:tcPr>
                  <w:p w14:paraId="3D18CFC5" w14:textId="77777777" w:rsidR="00C33987" w:rsidRDefault="00C33987">
                    <w:pPr>
                      <w:jc w:val="right"/>
                    </w:pPr>
                  </w:p>
                </w:tc>
              </w:tr>
              <w:tr w:rsidR="00C33987" w14:paraId="324A6B8D" w14:textId="77777777" w:rsidTr="00AA0DE7">
                <w:sdt>
                  <w:sdtPr>
                    <w:tag w:val="_PLD_3a0ffc6a5d6f4279bf5f479f6d37fa63"/>
                    <w:id w:val="-86852648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AA3F715" w14:textId="77777777" w:rsidR="00C33987" w:rsidRDefault="00A814ED">
                        <w:pPr>
                          <w:ind w:firstLineChars="100" w:firstLine="210"/>
                        </w:pPr>
                        <w:r>
                          <w:rPr>
                            <w:rFonts w:hint="eastAsia"/>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7F4AEA6B"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8100C92" w14:textId="05102952" w:rsidR="00C33987" w:rsidRDefault="0065479B">
                    <w:pPr>
                      <w:jc w:val="right"/>
                    </w:pPr>
                    <w:r>
                      <w:t>36,004,394.55</w:t>
                    </w:r>
                  </w:p>
                </w:tc>
                <w:tc>
                  <w:tcPr>
                    <w:tcW w:w="1152" w:type="pct"/>
                    <w:tcBorders>
                      <w:top w:val="outset" w:sz="4" w:space="0" w:color="auto"/>
                      <w:left w:val="outset" w:sz="4" w:space="0" w:color="auto"/>
                      <w:bottom w:val="outset" w:sz="4" w:space="0" w:color="auto"/>
                      <w:right w:val="outset" w:sz="4" w:space="0" w:color="auto"/>
                    </w:tcBorders>
                  </w:tcPr>
                  <w:p w14:paraId="1ABF2711" w14:textId="580DD706" w:rsidR="00C33987" w:rsidRDefault="0065479B">
                    <w:pPr>
                      <w:jc w:val="right"/>
                    </w:pPr>
                    <w:r>
                      <w:t>71,150,288.82</w:t>
                    </w:r>
                  </w:p>
                </w:tc>
              </w:tr>
              <w:tr w:rsidR="00C33987" w14:paraId="4A26E261" w14:textId="77777777" w:rsidTr="00AA0DE7">
                <w:sdt>
                  <w:sdtPr>
                    <w:tag w:val="_PLD_ab86d628c73648de84f4c45b64cce1a7"/>
                    <w:id w:val="165255014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C0CD8C9" w14:textId="77777777" w:rsidR="00C33987" w:rsidRDefault="00A814ED">
                        <w:pPr>
                          <w:ind w:firstLineChars="100" w:firstLine="210"/>
                        </w:pPr>
                        <w:r>
                          <w:rPr>
                            <w:rFonts w:hint="eastAsia"/>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43E58BAF"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582C8B5E" w14:textId="77777777" w:rsidR="00C33987" w:rsidRDefault="00C33987">
                    <w:pPr>
                      <w:jc w:val="right"/>
                    </w:pPr>
                  </w:p>
                </w:tc>
                <w:tc>
                  <w:tcPr>
                    <w:tcW w:w="1152" w:type="pct"/>
                    <w:tcBorders>
                      <w:top w:val="outset" w:sz="4" w:space="0" w:color="auto"/>
                      <w:left w:val="outset" w:sz="4" w:space="0" w:color="auto"/>
                      <w:bottom w:val="outset" w:sz="4" w:space="0" w:color="auto"/>
                      <w:right w:val="outset" w:sz="4" w:space="0" w:color="auto"/>
                    </w:tcBorders>
                  </w:tcPr>
                  <w:p w14:paraId="3FEB8A56" w14:textId="77777777" w:rsidR="00C33987" w:rsidRDefault="00C33987">
                    <w:pPr>
                      <w:jc w:val="right"/>
                    </w:pPr>
                  </w:p>
                </w:tc>
              </w:tr>
              <w:tr w:rsidR="00C33987" w14:paraId="76056754" w14:textId="77777777" w:rsidTr="00AA0DE7">
                <w:sdt>
                  <w:sdtPr>
                    <w:tag w:val="_PLD_21334c9538694cfcadc2b7850ff168f3"/>
                    <w:id w:val="151642388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0C7749C" w14:textId="77777777" w:rsidR="00C33987" w:rsidRDefault="00A814ED">
                        <w:pPr>
                          <w:ind w:firstLineChars="100" w:firstLine="210"/>
                        </w:pPr>
                        <w:r>
                          <w:rPr>
                            <w:rFonts w:hint="eastAsia"/>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0ED1688E"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12A4C7EF" w14:textId="77777777" w:rsidR="00C33987" w:rsidRDefault="00C33987">
                    <w:pPr>
                      <w:jc w:val="right"/>
                    </w:pPr>
                  </w:p>
                </w:tc>
                <w:tc>
                  <w:tcPr>
                    <w:tcW w:w="1152" w:type="pct"/>
                    <w:tcBorders>
                      <w:top w:val="outset" w:sz="4" w:space="0" w:color="auto"/>
                      <w:left w:val="outset" w:sz="4" w:space="0" w:color="auto"/>
                      <w:bottom w:val="outset" w:sz="4" w:space="0" w:color="auto"/>
                      <w:right w:val="outset" w:sz="4" w:space="0" w:color="auto"/>
                    </w:tcBorders>
                  </w:tcPr>
                  <w:p w14:paraId="5696E614" w14:textId="77777777" w:rsidR="00C33987" w:rsidRDefault="00C33987">
                    <w:pPr>
                      <w:jc w:val="right"/>
                    </w:pPr>
                  </w:p>
                </w:tc>
              </w:tr>
              <w:tr w:rsidR="00C33987" w14:paraId="63ED55EC" w14:textId="77777777" w:rsidTr="00AA0DE7">
                <w:sdt>
                  <w:sdtPr>
                    <w:tag w:val="_PLD_1bbc06129d1649f69097b53902bcb183"/>
                    <w:id w:val="65573032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859E818" w14:textId="77777777" w:rsidR="00C33987" w:rsidRDefault="00A814ED">
                        <w:pPr>
                          <w:ind w:firstLineChars="100" w:firstLine="210"/>
                        </w:pPr>
                        <w:r>
                          <w:rPr>
                            <w:rFonts w:hint="eastAsia"/>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3C29ADD2"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25FE279C" w14:textId="25FEEFC7" w:rsidR="00C33987" w:rsidRDefault="0065479B">
                    <w:pPr>
                      <w:jc w:val="right"/>
                    </w:pPr>
                    <w:r>
                      <w:t>80,000,000.00</w:t>
                    </w:r>
                  </w:p>
                </w:tc>
                <w:tc>
                  <w:tcPr>
                    <w:tcW w:w="1152" w:type="pct"/>
                    <w:tcBorders>
                      <w:top w:val="outset" w:sz="4" w:space="0" w:color="auto"/>
                      <w:left w:val="outset" w:sz="4" w:space="0" w:color="auto"/>
                      <w:bottom w:val="outset" w:sz="4" w:space="0" w:color="auto"/>
                      <w:right w:val="outset" w:sz="4" w:space="0" w:color="auto"/>
                    </w:tcBorders>
                  </w:tcPr>
                  <w:p w14:paraId="224248BE" w14:textId="36AD29FE" w:rsidR="00C33987" w:rsidRDefault="0065479B">
                    <w:pPr>
                      <w:jc w:val="right"/>
                    </w:pPr>
                    <w:r>
                      <w:t>65,000,000.00</w:t>
                    </w:r>
                  </w:p>
                </w:tc>
              </w:tr>
              <w:tr w:rsidR="00C33987" w14:paraId="78B826B9" w14:textId="77777777" w:rsidTr="00AA0DE7">
                <w:sdt>
                  <w:sdtPr>
                    <w:tag w:val="_PLD_7d740284844e4f809679ef6bb77b25bc"/>
                    <w:id w:val="-212421572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230621B7" w14:textId="77777777" w:rsidR="00C33987" w:rsidRDefault="00A814ED">
                        <w:pPr>
                          <w:ind w:firstLineChars="200" w:firstLine="420"/>
                          <w:rPr>
                            <w:color w:val="000000"/>
                          </w:rPr>
                        </w:pPr>
                        <w:r>
                          <w:rPr>
                            <w:rFonts w:hint="eastAsia"/>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3D48414C"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17FDD5F5" w14:textId="40415CAA" w:rsidR="00C33987" w:rsidRDefault="0065479B">
                    <w:pPr>
                      <w:jc w:val="right"/>
                    </w:pPr>
                    <w:r>
                      <w:t>116,104,394.55</w:t>
                    </w:r>
                  </w:p>
                </w:tc>
                <w:tc>
                  <w:tcPr>
                    <w:tcW w:w="1152" w:type="pct"/>
                    <w:tcBorders>
                      <w:top w:val="outset" w:sz="4" w:space="0" w:color="auto"/>
                      <w:left w:val="outset" w:sz="4" w:space="0" w:color="auto"/>
                      <w:bottom w:val="outset" w:sz="4" w:space="0" w:color="auto"/>
                      <w:right w:val="outset" w:sz="4" w:space="0" w:color="auto"/>
                    </w:tcBorders>
                  </w:tcPr>
                  <w:p w14:paraId="0005C737" w14:textId="2C30C9B9" w:rsidR="00C33987" w:rsidRDefault="0065479B">
                    <w:pPr>
                      <w:jc w:val="right"/>
                    </w:pPr>
                    <w:r>
                      <w:t>136,150,288.82</w:t>
                    </w:r>
                  </w:p>
                </w:tc>
              </w:tr>
              <w:tr w:rsidR="00C33987" w14:paraId="1A72542C" w14:textId="77777777" w:rsidTr="00AA0DE7">
                <w:sdt>
                  <w:sdtPr>
                    <w:tag w:val="_PLD_62fef635400a49fdab7a94e37c70f56f"/>
                    <w:id w:val="173173161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BB28BAE" w14:textId="77777777" w:rsidR="00C33987" w:rsidRDefault="00A814ED">
                        <w:pPr>
                          <w:ind w:firstLineChars="100" w:firstLine="210"/>
                        </w:pPr>
                        <w:r>
                          <w:rPr>
                            <w:rFonts w:hint="eastAsia"/>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1BA57F62"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37149F07" w14:textId="268CC884" w:rsidR="00C33987" w:rsidRDefault="0065479B">
                    <w:pPr>
                      <w:jc w:val="right"/>
                    </w:pPr>
                    <w:r>
                      <w:t>9,457,375.10</w:t>
                    </w:r>
                  </w:p>
                </w:tc>
                <w:tc>
                  <w:tcPr>
                    <w:tcW w:w="1152" w:type="pct"/>
                    <w:tcBorders>
                      <w:top w:val="outset" w:sz="4" w:space="0" w:color="auto"/>
                      <w:left w:val="outset" w:sz="4" w:space="0" w:color="auto"/>
                      <w:bottom w:val="outset" w:sz="4" w:space="0" w:color="auto"/>
                      <w:right w:val="outset" w:sz="4" w:space="0" w:color="auto"/>
                    </w:tcBorders>
                  </w:tcPr>
                  <w:p w14:paraId="2D25B3E0" w14:textId="66B77D85" w:rsidR="00C33987" w:rsidRDefault="0065479B">
                    <w:pPr>
                      <w:jc w:val="right"/>
                    </w:pPr>
                    <w:r>
                      <w:t>1,446,025.00</w:t>
                    </w:r>
                  </w:p>
                </w:tc>
              </w:tr>
              <w:tr w:rsidR="00C33987" w14:paraId="15634871" w14:textId="77777777" w:rsidTr="00AA0DE7">
                <w:sdt>
                  <w:sdtPr>
                    <w:tag w:val="_PLD_1ef5a0eb21854c7a9b13f6f3b7a8ebcc"/>
                    <w:id w:val="-125967466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2F13CD83" w14:textId="77777777" w:rsidR="00C33987" w:rsidRDefault="00A814ED">
                        <w:pPr>
                          <w:ind w:firstLineChars="100" w:firstLine="210"/>
                        </w:pPr>
                        <w:r>
                          <w:rPr>
                            <w:rFonts w:hint="eastAsia"/>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25BFF6E7"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506FCD5D" w14:textId="01F532DE" w:rsidR="00C33987" w:rsidRDefault="0065479B">
                    <w:pPr>
                      <w:jc w:val="right"/>
                    </w:pPr>
                    <w:r>
                      <w:t>42,900,000.00</w:t>
                    </w:r>
                  </w:p>
                </w:tc>
                <w:tc>
                  <w:tcPr>
                    <w:tcW w:w="1152" w:type="pct"/>
                    <w:tcBorders>
                      <w:top w:val="outset" w:sz="4" w:space="0" w:color="auto"/>
                      <w:left w:val="outset" w:sz="4" w:space="0" w:color="auto"/>
                      <w:bottom w:val="outset" w:sz="4" w:space="0" w:color="auto"/>
                      <w:right w:val="outset" w:sz="4" w:space="0" w:color="auto"/>
                    </w:tcBorders>
                  </w:tcPr>
                  <w:p w14:paraId="6C2653A1" w14:textId="77777777" w:rsidR="00C33987" w:rsidRDefault="00C33987">
                    <w:pPr>
                      <w:jc w:val="right"/>
                    </w:pPr>
                  </w:p>
                </w:tc>
              </w:tr>
              <w:tr w:rsidR="00C33987" w14:paraId="18D8C44E" w14:textId="77777777" w:rsidTr="00AA0DE7">
                <w:sdt>
                  <w:sdtPr>
                    <w:tag w:val="_PLD_7d0701b5e83d4159a4e201e3bfc27ba1"/>
                    <w:id w:val="56893412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CDEE1C2" w14:textId="77777777" w:rsidR="00C33987" w:rsidRDefault="00A814ED">
                        <w:pPr>
                          <w:ind w:firstLineChars="100" w:firstLine="210"/>
                        </w:pPr>
                        <w:r>
                          <w:rPr>
                            <w:rFonts w:hint="eastAsia"/>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14:paraId="2D8786A0"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434475FA" w14:textId="77777777" w:rsidR="00C33987" w:rsidRDefault="00C33987">
                    <w:pPr>
                      <w:jc w:val="right"/>
                    </w:pPr>
                  </w:p>
                </w:tc>
                <w:tc>
                  <w:tcPr>
                    <w:tcW w:w="1152" w:type="pct"/>
                    <w:tcBorders>
                      <w:top w:val="outset" w:sz="4" w:space="0" w:color="auto"/>
                      <w:left w:val="outset" w:sz="4" w:space="0" w:color="auto"/>
                      <w:bottom w:val="outset" w:sz="4" w:space="0" w:color="auto"/>
                      <w:right w:val="outset" w:sz="4" w:space="0" w:color="auto"/>
                    </w:tcBorders>
                  </w:tcPr>
                  <w:p w14:paraId="346EC718" w14:textId="77777777" w:rsidR="00C33987" w:rsidRDefault="00C33987">
                    <w:pPr>
                      <w:jc w:val="right"/>
                    </w:pPr>
                  </w:p>
                </w:tc>
              </w:tr>
              <w:tr w:rsidR="00C33987" w14:paraId="235DFBF9" w14:textId="77777777" w:rsidTr="00AA0DE7">
                <w:sdt>
                  <w:sdtPr>
                    <w:tag w:val="_PLD_813ddb5a043d48ffa883eb8db9d86449"/>
                    <w:id w:val="-84332395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EEF9CFB" w14:textId="77777777" w:rsidR="00C33987" w:rsidRDefault="00A814ED">
                        <w:pPr>
                          <w:ind w:firstLineChars="100" w:firstLine="210"/>
                        </w:pPr>
                        <w:r>
                          <w:rPr>
                            <w:rFonts w:hint="eastAsia"/>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59662F4F"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4031D9A4" w14:textId="285743D0" w:rsidR="00C33987" w:rsidRDefault="0065479B">
                    <w:pPr>
                      <w:jc w:val="right"/>
                    </w:pPr>
                    <w:r>
                      <w:t>42,250,000.00</w:t>
                    </w:r>
                  </w:p>
                </w:tc>
                <w:tc>
                  <w:tcPr>
                    <w:tcW w:w="1152" w:type="pct"/>
                    <w:tcBorders>
                      <w:top w:val="outset" w:sz="4" w:space="0" w:color="auto"/>
                      <w:left w:val="outset" w:sz="4" w:space="0" w:color="auto"/>
                      <w:bottom w:val="outset" w:sz="4" w:space="0" w:color="auto"/>
                      <w:right w:val="outset" w:sz="4" w:space="0" w:color="auto"/>
                    </w:tcBorders>
                  </w:tcPr>
                  <w:p w14:paraId="537750A7" w14:textId="577A73DE" w:rsidR="00C33987" w:rsidRDefault="0065479B">
                    <w:pPr>
                      <w:jc w:val="right"/>
                    </w:pPr>
                    <w:r>
                      <w:t>70,000,000.00</w:t>
                    </w:r>
                  </w:p>
                </w:tc>
              </w:tr>
              <w:tr w:rsidR="00C33987" w14:paraId="576D120A" w14:textId="77777777" w:rsidTr="00AA0DE7">
                <w:sdt>
                  <w:sdtPr>
                    <w:tag w:val="_PLD_ebc63f66aafc42e49516dac116f4b4d5"/>
                    <w:id w:val="204100871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798491C" w14:textId="77777777" w:rsidR="00C33987" w:rsidRDefault="00A814ED">
                        <w:pPr>
                          <w:ind w:firstLineChars="200" w:firstLine="420"/>
                          <w:rPr>
                            <w:color w:val="000000"/>
                          </w:rPr>
                        </w:pPr>
                        <w:r>
                          <w:rPr>
                            <w:rFonts w:hint="eastAsia"/>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5839A637"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36AA6D2A" w14:textId="36D15D00" w:rsidR="00C33987" w:rsidRDefault="0065479B">
                    <w:pPr>
                      <w:jc w:val="right"/>
                    </w:pPr>
                    <w:r>
                      <w:t>94,607,375.10</w:t>
                    </w:r>
                  </w:p>
                </w:tc>
                <w:tc>
                  <w:tcPr>
                    <w:tcW w:w="1152" w:type="pct"/>
                    <w:tcBorders>
                      <w:top w:val="outset" w:sz="4" w:space="0" w:color="auto"/>
                      <w:left w:val="outset" w:sz="4" w:space="0" w:color="auto"/>
                      <w:bottom w:val="outset" w:sz="4" w:space="0" w:color="auto"/>
                      <w:right w:val="outset" w:sz="4" w:space="0" w:color="auto"/>
                    </w:tcBorders>
                  </w:tcPr>
                  <w:p w14:paraId="432AAE49" w14:textId="0FBC033D" w:rsidR="00C33987" w:rsidRDefault="0065479B">
                    <w:pPr>
                      <w:jc w:val="right"/>
                    </w:pPr>
                    <w:r>
                      <w:t>71,446,025.00</w:t>
                    </w:r>
                  </w:p>
                </w:tc>
              </w:tr>
              <w:tr w:rsidR="00C33987" w14:paraId="32568819" w14:textId="77777777" w:rsidTr="00AA0DE7">
                <w:sdt>
                  <w:sdtPr>
                    <w:tag w:val="_PLD_616b02a522724a558ecbae77fe729bdb"/>
                    <w:id w:val="-118413023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0E59FC93" w14:textId="77777777" w:rsidR="00C33987" w:rsidRDefault="00A814ED">
                        <w:pPr>
                          <w:ind w:firstLineChars="300" w:firstLine="630"/>
                          <w:rPr>
                            <w:color w:val="000000"/>
                          </w:rPr>
                        </w:pPr>
                        <w:r>
                          <w:rPr>
                            <w:rFonts w:hint="eastAsia"/>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2D3B5F4E"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59C40D40" w14:textId="18E9AC0F" w:rsidR="00C33987" w:rsidRDefault="0065479B">
                    <w:pPr>
                      <w:jc w:val="right"/>
                    </w:pPr>
                    <w:r>
                      <w:t>21,497,019.45</w:t>
                    </w:r>
                  </w:p>
                </w:tc>
                <w:tc>
                  <w:tcPr>
                    <w:tcW w:w="1152" w:type="pct"/>
                    <w:tcBorders>
                      <w:top w:val="outset" w:sz="4" w:space="0" w:color="auto"/>
                      <w:left w:val="outset" w:sz="4" w:space="0" w:color="auto"/>
                      <w:bottom w:val="outset" w:sz="4" w:space="0" w:color="auto"/>
                      <w:right w:val="outset" w:sz="4" w:space="0" w:color="auto"/>
                    </w:tcBorders>
                  </w:tcPr>
                  <w:p w14:paraId="513D28E4" w14:textId="3AD4EABE" w:rsidR="00C33987" w:rsidRDefault="0065479B">
                    <w:pPr>
                      <w:jc w:val="right"/>
                    </w:pPr>
                    <w:r>
                      <w:t>64,704,263.82</w:t>
                    </w:r>
                  </w:p>
                </w:tc>
              </w:tr>
              <w:tr w:rsidR="00C33987" w14:paraId="457102CE" w14:textId="77777777" w:rsidTr="007D55B1">
                <w:sdt>
                  <w:sdtPr>
                    <w:tag w:val="_PLD_7d68e34216d04af0934267b3078d3c35"/>
                    <w:id w:val="-12617485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3CAFF5AF" w14:textId="77777777" w:rsidR="00C33987" w:rsidRDefault="00A814ED">
                        <w:pPr>
                          <w:rPr>
                            <w:color w:val="008000"/>
                          </w:rPr>
                        </w:pPr>
                        <w:r>
                          <w:rPr>
                            <w:rFonts w:hint="eastAsia"/>
                            <w:b/>
                          </w:rPr>
                          <w:t>三、筹资活动产生的现金流量：</w:t>
                        </w:r>
                      </w:p>
                    </w:tc>
                  </w:sdtContent>
                </w:sdt>
              </w:tr>
              <w:tr w:rsidR="00C33987" w14:paraId="06364821" w14:textId="77777777" w:rsidTr="00AA0DE7">
                <w:sdt>
                  <w:sdtPr>
                    <w:tag w:val="_PLD_12516ea91b664cd98125761df9d8009e"/>
                    <w:id w:val="-65298126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1B857693" w14:textId="77777777" w:rsidR="00C33987" w:rsidRDefault="00A814ED">
                        <w:pPr>
                          <w:ind w:firstLineChars="100" w:firstLine="210"/>
                          <w:rPr>
                            <w:color w:val="000000"/>
                          </w:rPr>
                        </w:pPr>
                        <w:r>
                          <w:rPr>
                            <w:rFonts w:hint="eastAsia"/>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6A22A1CB"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4DA5D205" w14:textId="77777777" w:rsidR="00C33987" w:rsidRDefault="00C33987">
                    <w:pPr>
                      <w:jc w:val="right"/>
                    </w:pPr>
                  </w:p>
                </w:tc>
                <w:tc>
                  <w:tcPr>
                    <w:tcW w:w="1152" w:type="pct"/>
                    <w:tcBorders>
                      <w:top w:val="outset" w:sz="4" w:space="0" w:color="auto"/>
                      <w:left w:val="outset" w:sz="4" w:space="0" w:color="auto"/>
                      <w:bottom w:val="outset" w:sz="4" w:space="0" w:color="auto"/>
                      <w:right w:val="outset" w:sz="4" w:space="0" w:color="auto"/>
                    </w:tcBorders>
                  </w:tcPr>
                  <w:p w14:paraId="6D76EB85" w14:textId="77777777" w:rsidR="00C33987" w:rsidRDefault="00C33987">
                    <w:pPr>
                      <w:jc w:val="right"/>
                    </w:pPr>
                  </w:p>
                </w:tc>
              </w:tr>
              <w:tr w:rsidR="00C33987" w14:paraId="7A603F05" w14:textId="77777777" w:rsidTr="00AA0DE7">
                <w:sdt>
                  <w:sdtPr>
                    <w:tag w:val="_PLD_29a78e59f2b441018bc188661adf1a5e"/>
                    <w:id w:val="56005845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6B79C25F" w14:textId="77777777" w:rsidR="00C33987" w:rsidRDefault="00A814ED">
                        <w:pPr>
                          <w:ind w:firstLineChars="100" w:firstLine="210"/>
                          <w:rPr>
                            <w:color w:val="000000"/>
                          </w:rPr>
                        </w:pPr>
                        <w:r>
                          <w:rPr>
                            <w:rFonts w:hint="eastAsia"/>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14:paraId="3922B30B"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033B82A5" w14:textId="153E3B9D" w:rsidR="00C33987" w:rsidRDefault="0065479B">
                    <w:pPr>
                      <w:jc w:val="right"/>
                    </w:pPr>
                    <w:r>
                      <w:t>519,000,000.00</w:t>
                    </w:r>
                  </w:p>
                </w:tc>
                <w:tc>
                  <w:tcPr>
                    <w:tcW w:w="1152" w:type="pct"/>
                    <w:tcBorders>
                      <w:top w:val="outset" w:sz="4" w:space="0" w:color="auto"/>
                      <w:left w:val="outset" w:sz="4" w:space="0" w:color="auto"/>
                      <w:bottom w:val="outset" w:sz="4" w:space="0" w:color="auto"/>
                      <w:right w:val="outset" w:sz="4" w:space="0" w:color="auto"/>
                    </w:tcBorders>
                  </w:tcPr>
                  <w:p w14:paraId="1D0F98A9" w14:textId="0F81BF8B" w:rsidR="00C33987" w:rsidRDefault="0065479B">
                    <w:pPr>
                      <w:jc w:val="right"/>
                    </w:pPr>
                    <w:r>
                      <w:t>200,000,000.00</w:t>
                    </w:r>
                  </w:p>
                </w:tc>
              </w:tr>
              <w:tr w:rsidR="00C33987" w14:paraId="382F09D4" w14:textId="77777777" w:rsidTr="00AA0DE7">
                <w:sdt>
                  <w:sdtPr>
                    <w:tag w:val="_PLD_26d354b07ee94d2e97e821e5194c14a8"/>
                    <w:id w:val="82161451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95E996D" w14:textId="77777777" w:rsidR="00C33987" w:rsidRDefault="00A814ED">
                        <w:pPr>
                          <w:ind w:firstLineChars="100" w:firstLine="210"/>
                          <w:rPr>
                            <w:color w:val="000000"/>
                          </w:rPr>
                        </w:pPr>
                        <w:r>
                          <w:rPr>
                            <w:rFonts w:hint="eastAsia"/>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1D30D91F"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6062AAA" w14:textId="77777777" w:rsidR="00C33987" w:rsidRDefault="00C33987">
                    <w:pPr>
                      <w:jc w:val="right"/>
                    </w:pPr>
                  </w:p>
                </w:tc>
                <w:tc>
                  <w:tcPr>
                    <w:tcW w:w="1152" w:type="pct"/>
                    <w:tcBorders>
                      <w:top w:val="outset" w:sz="4" w:space="0" w:color="auto"/>
                      <w:left w:val="outset" w:sz="4" w:space="0" w:color="auto"/>
                      <w:bottom w:val="outset" w:sz="4" w:space="0" w:color="auto"/>
                      <w:right w:val="outset" w:sz="4" w:space="0" w:color="auto"/>
                    </w:tcBorders>
                  </w:tcPr>
                  <w:p w14:paraId="659FA2A2" w14:textId="77777777" w:rsidR="00C33987" w:rsidRDefault="00C33987">
                    <w:pPr>
                      <w:jc w:val="right"/>
                    </w:pPr>
                  </w:p>
                </w:tc>
              </w:tr>
              <w:tr w:rsidR="00C33987" w14:paraId="45393BDC" w14:textId="77777777" w:rsidTr="00AA0DE7">
                <w:sdt>
                  <w:sdtPr>
                    <w:tag w:val="_PLD_63d48c10d6aa4cf680f8a0d28834aa5a"/>
                    <w:id w:val="-79344049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7F98CFD8" w14:textId="77777777" w:rsidR="00C33987" w:rsidRDefault="00A814ED">
                        <w:pPr>
                          <w:ind w:firstLineChars="200" w:firstLine="420"/>
                          <w:rPr>
                            <w:color w:val="000000"/>
                          </w:rPr>
                        </w:pPr>
                        <w:r>
                          <w:rPr>
                            <w:rFonts w:hint="eastAsia"/>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14:paraId="246A9CC3"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290CB218" w14:textId="7F9DF23C" w:rsidR="00C33987" w:rsidRDefault="0065479B">
                    <w:pPr>
                      <w:jc w:val="right"/>
                    </w:pPr>
                    <w:r>
                      <w:t>519,000,000.00</w:t>
                    </w:r>
                  </w:p>
                </w:tc>
                <w:tc>
                  <w:tcPr>
                    <w:tcW w:w="1152" w:type="pct"/>
                    <w:tcBorders>
                      <w:top w:val="outset" w:sz="4" w:space="0" w:color="auto"/>
                      <w:left w:val="outset" w:sz="4" w:space="0" w:color="auto"/>
                      <w:bottom w:val="outset" w:sz="4" w:space="0" w:color="auto"/>
                      <w:right w:val="outset" w:sz="4" w:space="0" w:color="auto"/>
                    </w:tcBorders>
                  </w:tcPr>
                  <w:p w14:paraId="6719009C" w14:textId="4AFD9E01" w:rsidR="00C33987" w:rsidRDefault="0065479B">
                    <w:pPr>
                      <w:tabs>
                        <w:tab w:val="center" w:pos="989"/>
                        <w:tab w:val="right" w:pos="1979"/>
                      </w:tabs>
                      <w:jc w:val="right"/>
                    </w:pPr>
                    <w:r>
                      <w:t>200,000,000.00</w:t>
                    </w:r>
                  </w:p>
                </w:tc>
              </w:tr>
              <w:tr w:rsidR="00C33987" w14:paraId="198A08AD" w14:textId="77777777" w:rsidTr="00AA0DE7">
                <w:sdt>
                  <w:sdtPr>
                    <w:tag w:val="_PLD_8162d7f78ec54a5485f64b75ffbfce7d"/>
                    <w:id w:val="50718494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3FBA42EF" w14:textId="77777777" w:rsidR="00C33987" w:rsidRDefault="00A814ED">
                        <w:pPr>
                          <w:ind w:firstLineChars="100" w:firstLine="210"/>
                        </w:pPr>
                        <w:r>
                          <w:rPr>
                            <w:rFonts w:hint="eastAsia"/>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14:paraId="67A6A6C2"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F585BCE" w14:textId="6962F795" w:rsidR="00C33987" w:rsidRDefault="0065479B">
                    <w:pPr>
                      <w:jc w:val="right"/>
                    </w:pPr>
                    <w:r>
                      <w:t>529,500,000.00</w:t>
                    </w:r>
                  </w:p>
                </w:tc>
                <w:tc>
                  <w:tcPr>
                    <w:tcW w:w="1152" w:type="pct"/>
                    <w:tcBorders>
                      <w:top w:val="outset" w:sz="4" w:space="0" w:color="auto"/>
                      <w:left w:val="outset" w:sz="4" w:space="0" w:color="auto"/>
                      <w:bottom w:val="outset" w:sz="4" w:space="0" w:color="auto"/>
                      <w:right w:val="outset" w:sz="4" w:space="0" w:color="auto"/>
                    </w:tcBorders>
                  </w:tcPr>
                  <w:p w14:paraId="7BC6ED49" w14:textId="7EA357AA" w:rsidR="00C33987" w:rsidRDefault="0065479B">
                    <w:pPr>
                      <w:jc w:val="right"/>
                    </w:pPr>
                    <w:r>
                      <w:t>292,600,000.00</w:t>
                    </w:r>
                  </w:p>
                </w:tc>
              </w:tr>
              <w:tr w:rsidR="00C33987" w14:paraId="0711FFF5" w14:textId="77777777" w:rsidTr="00AA0DE7">
                <w:sdt>
                  <w:sdtPr>
                    <w:tag w:val="_PLD_0b61ad2acef9490ba6b84477b3518635"/>
                    <w:id w:val="-185787381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F7B91C3" w14:textId="77777777" w:rsidR="00C33987" w:rsidRDefault="00A814ED">
                        <w:pPr>
                          <w:ind w:firstLineChars="100" w:firstLine="210"/>
                        </w:pPr>
                        <w:r>
                          <w:rPr>
                            <w:rFonts w:hint="eastAsia"/>
                          </w:rPr>
                          <w:t>分配股利、利润或偿付利息支</w:t>
                        </w:r>
                        <w:r>
                          <w:rPr>
                            <w:rFonts w:hint="eastAsia"/>
                          </w:rPr>
                          <w:lastRenderedPageBreak/>
                          <w:t>付的现金</w:t>
                        </w:r>
                      </w:p>
                    </w:tc>
                  </w:sdtContent>
                </w:sdt>
                <w:tc>
                  <w:tcPr>
                    <w:tcW w:w="995" w:type="pct"/>
                    <w:tcBorders>
                      <w:top w:val="outset" w:sz="4" w:space="0" w:color="auto"/>
                      <w:left w:val="outset" w:sz="4" w:space="0" w:color="auto"/>
                      <w:bottom w:val="outset" w:sz="4" w:space="0" w:color="auto"/>
                      <w:right w:val="outset" w:sz="4" w:space="0" w:color="auto"/>
                    </w:tcBorders>
                  </w:tcPr>
                  <w:p w14:paraId="2293D988"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1D0CFB45" w14:textId="14C0FEDA" w:rsidR="00C33987" w:rsidRDefault="0065479B">
                    <w:pPr>
                      <w:jc w:val="right"/>
                    </w:pPr>
                    <w:r>
                      <w:t>8,406,606.94</w:t>
                    </w:r>
                  </w:p>
                </w:tc>
                <w:tc>
                  <w:tcPr>
                    <w:tcW w:w="1152" w:type="pct"/>
                    <w:tcBorders>
                      <w:top w:val="outset" w:sz="4" w:space="0" w:color="auto"/>
                      <w:left w:val="outset" w:sz="4" w:space="0" w:color="auto"/>
                      <w:bottom w:val="outset" w:sz="4" w:space="0" w:color="auto"/>
                      <w:right w:val="outset" w:sz="4" w:space="0" w:color="auto"/>
                    </w:tcBorders>
                  </w:tcPr>
                  <w:p w14:paraId="161036C6" w14:textId="5B6703A6" w:rsidR="00C33987" w:rsidRDefault="0065479B">
                    <w:pPr>
                      <w:jc w:val="right"/>
                    </w:pPr>
                    <w:r>
                      <w:t>16,820,298.97</w:t>
                    </w:r>
                  </w:p>
                </w:tc>
              </w:tr>
              <w:tr w:rsidR="00C33987" w14:paraId="6160D11A" w14:textId="77777777" w:rsidTr="00AA0DE7">
                <w:sdt>
                  <w:sdtPr>
                    <w:tag w:val="_PLD_871424c9704b4bd5aa50d3ae77d051a8"/>
                    <w:id w:val="92823695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8950C0E" w14:textId="77777777" w:rsidR="00C33987" w:rsidRDefault="00A814ED">
                        <w:pPr>
                          <w:ind w:firstLineChars="100" w:firstLine="210"/>
                          <w:rPr>
                            <w:color w:val="000000"/>
                          </w:rPr>
                        </w:pPr>
                        <w:r>
                          <w:rPr>
                            <w:rFonts w:hint="eastAsia"/>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14:paraId="68FC5BCF"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345B1587" w14:textId="77777777" w:rsidR="00C33987" w:rsidRDefault="00C33987">
                    <w:pPr>
                      <w:jc w:val="right"/>
                    </w:pPr>
                  </w:p>
                </w:tc>
                <w:tc>
                  <w:tcPr>
                    <w:tcW w:w="1152" w:type="pct"/>
                    <w:tcBorders>
                      <w:top w:val="outset" w:sz="4" w:space="0" w:color="auto"/>
                      <w:left w:val="outset" w:sz="4" w:space="0" w:color="auto"/>
                      <w:bottom w:val="outset" w:sz="4" w:space="0" w:color="auto"/>
                      <w:right w:val="outset" w:sz="4" w:space="0" w:color="auto"/>
                    </w:tcBorders>
                  </w:tcPr>
                  <w:p w14:paraId="2555A327" w14:textId="77777777" w:rsidR="00C33987" w:rsidRDefault="00C33987">
                    <w:pPr>
                      <w:jc w:val="right"/>
                    </w:pPr>
                  </w:p>
                </w:tc>
              </w:tr>
              <w:tr w:rsidR="00C33987" w14:paraId="591FC4B3" w14:textId="77777777" w:rsidTr="00AA0DE7">
                <w:sdt>
                  <w:sdtPr>
                    <w:tag w:val="_PLD_9927c735ed5d4c919f65e1a111425aa6"/>
                    <w:id w:val="1024702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5A42CCA7" w14:textId="77777777" w:rsidR="00C33987" w:rsidRDefault="00A814ED">
                        <w:pPr>
                          <w:ind w:firstLineChars="200" w:firstLine="420"/>
                          <w:rPr>
                            <w:color w:val="000000"/>
                          </w:rPr>
                        </w:pPr>
                        <w:r>
                          <w:rPr>
                            <w:rFonts w:hint="eastAsia"/>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14:paraId="4FB20652"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BA967F4" w14:textId="1A03F0EA" w:rsidR="00C33987" w:rsidRDefault="0065479B">
                    <w:pPr>
                      <w:jc w:val="right"/>
                    </w:pPr>
                    <w:r>
                      <w:t>537,906,606.94</w:t>
                    </w:r>
                  </w:p>
                </w:tc>
                <w:tc>
                  <w:tcPr>
                    <w:tcW w:w="1152" w:type="pct"/>
                    <w:tcBorders>
                      <w:top w:val="outset" w:sz="4" w:space="0" w:color="auto"/>
                      <w:left w:val="outset" w:sz="4" w:space="0" w:color="auto"/>
                      <w:bottom w:val="outset" w:sz="4" w:space="0" w:color="auto"/>
                      <w:right w:val="outset" w:sz="4" w:space="0" w:color="auto"/>
                    </w:tcBorders>
                  </w:tcPr>
                  <w:p w14:paraId="2D05F89F" w14:textId="243E1348" w:rsidR="00C33987" w:rsidRDefault="0065479B">
                    <w:pPr>
                      <w:jc w:val="right"/>
                    </w:pPr>
                    <w:r>
                      <w:t>309,420,298.97</w:t>
                    </w:r>
                  </w:p>
                </w:tc>
              </w:tr>
              <w:tr w:rsidR="00C33987" w14:paraId="38C3D9B3" w14:textId="77777777" w:rsidTr="00AA0DE7">
                <w:sdt>
                  <w:sdtPr>
                    <w:tag w:val="_PLD_19be081a78e64a56ac141df3af5fc043"/>
                    <w:id w:val="-33307371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32C9F82C" w14:textId="77777777" w:rsidR="00C33987" w:rsidRDefault="00A814ED">
                        <w:pPr>
                          <w:ind w:firstLineChars="300" w:firstLine="630"/>
                          <w:rPr>
                            <w:color w:val="000000"/>
                          </w:rPr>
                        </w:pPr>
                        <w:r>
                          <w:rPr>
                            <w:rFonts w:hint="eastAsia"/>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14:paraId="09426E1B"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5486A52C" w14:textId="772CEECC" w:rsidR="00C33987" w:rsidRPr="00A21F8A" w:rsidRDefault="00A21F8A" w:rsidP="00BC035A">
                    <w:pPr>
                      <w:jc w:val="right"/>
                      <w:rPr>
                        <w:color w:val="000000"/>
                        <w:sz w:val="20"/>
                        <w:szCs w:val="20"/>
                      </w:rPr>
                    </w:pPr>
                    <w:r w:rsidRPr="00A21F8A">
                      <w:rPr>
                        <w:rFonts w:hint="eastAsia"/>
                        <w:color w:val="000000"/>
                      </w:rPr>
                      <w:t>-18,906,606.94</w:t>
                    </w:r>
                  </w:p>
                </w:tc>
                <w:tc>
                  <w:tcPr>
                    <w:tcW w:w="1152" w:type="pct"/>
                    <w:tcBorders>
                      <w:top w:val="outset" w:sz="4" w:space="0" w:color="auto"/>
                      <w:left w:val="outset" w:sz="4" w:space="0" w:color="auto"/>
                      <w:bottom w:val="outset" w:sz="4" w:space="0" w:color="auto"/>
                      <w:right w:val="outset" w:sz="4" w:space="0" w:color="auto"/>
                    </w:tcBorders>
                  </w:tcPr>
                  <w:p w14:paraId="4C7B7EFF" w14:textId="4205D1D7" w:rsidR="00C33987" w:rsidRPr="00A21F8A" w:rsidRDefault="00A21F8A" w:rsidP="00BC035A">
                    <w:pPr>
                      <w:jc w:val="right"/>
                      <w:rPr>
                        <w:color w:val="000000"/>
                        <w:sz w:val="20"/>
                        <w:szCs w:val="20"/>
                      </w:rPr>
                    </w:pPr>
                    <w:r w:rsidRPr="00A21F8A">
                      <w:rPr>
                        <w:rFonts w:hint="eastAsia"/>
                        <w:color w:val="000000"/>
                      </w:rPr>
                      <w:t>-109,420,298.97</w:t>
                    </w:r>
                  </w:p>
                </w:tc>
              </w:tr>
              <w:tr w:rsidR="00C33987" w14:paraId="26445914" w14:textId="77777777" w:rsidTr="00AA0DE7">
                <w:sdt>
                  <w:sdtPr>
                    <w:tag w:val="_PLD_297da387d2e74132aff7cc22c8d8bb95"/>
                    <w:id w:val="147979749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C83726E" w14:textId="77777777" w:rsidR="00C33987" w:rsidRDefault="00A814ED">
                        <w:pPr>
                          <w:rPr>
                            <w:color w:val="000000"/>
                          </w:rPr>
                        </w:pPr>
                        <w:r>
                          <w:rPr>
                            <w:rFonts w:hint="eastAsia"/>
                            <w:b/>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14:paraId="69C9CDF6"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7DEF34B3" w14:textId="77777777" w:rsidR="00C33987" w:rsidRDefault="00C33987">
                    <w:pPr>
                      <w:jc w:val="right"/>
                    </w:pPr>
                  </w:p>
                </w:tc>
                <w:tc>
                  <w:tcPr>
                    <w:tcW w:w="1152" w:type="pct"/>
                    <w:tcBorders>
                      <w:top w:val="outset" w:sz="4" w:space="0" w:color="auto"/>
                      <w:left w:val="outset" w:sz="4" w:space="0" w:color="auto"/>
                      <w:bottom w:val="outset" w:sz="4" w:space="0" w:color="auto"/>
                      <w:right w:val="outset" w:sz="4" w:space="0" w:color="auto"/>
                    </w:tcBorders>
                  </w:tcPr>
                  <w:p w14:paraId="5CC5AB2A" w14:textId="77777777" w:rsidR="00C33987" w:rsidRDefault="00C33987">
                    <w:pPr>
                      <w:jc w:val="right"/>
                    </w:pPr>
                  </w:p>
                </w:tc>
              </w:tr>
              <w:tr w:rsidR="00C33987" w14:paraId="3E6889F4" w14:textId="77777777" w:rsidTr="00AA0DE7">
                <w:sdt>
                  <w:sdtPr>
                    <w:tag w:val="_PLD_088346aec88c4c41a0051140dc375359"/>
                    <w:id w:val="-15153487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271A208B" w14:textId="77777777" w:rsidR="00C33987" w:rsidRDefault="00A814ED">
                        <w:pPr>
                          <w:rPr>
                            <w:color w:val="000000"/>
                          </w:rPr>
                        </w:pPr>
                        <w:r>
                          <w:rPr>
                            <w:rFonts w:hint="eastAsia"/>
                            <w:b/>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14:paraId="305F4AE4"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52C8D0DD" w14:textId="1BCC4E0F" w:rsidR="00C33987" w:rsidRDefault="005D619A">
                    <w:pPr>
                      <w:jc w:val="right"/>
                    </w:pPr>
                    <w:r>
                      <w:t>30,949,900.36</w:t>
                    </w:r>
                  </w:p>
                </w:tc>
                <w:tc>
                  <w:tcPr>
                    <w:tcW w:w="1152" w:type="pct"/>
                    <w:tcBorders>
                      <w:top w:val="outset" w:sz="4" w:space="0" w:color="auto"/>
                      <w:left w:val="outset" w:sz="4" w:space="0" w:color="auto"/>
                      <w:bottom w:val="outset" w:sz="4" w:space="0" w:color="auto"/>
                      <w:right w:val="outset" w:sz="4" w:space="0" w:color="auto"/>
                    </w:tcBorders>
                  </w:tcPr>
                  <w:p w14:paraId="7D01856C" w14:textId="693EB7E1" w:rsidR="00C33987" w:rsidRPr="005D619A" w:rsidRDefault="005D619A" w:rsidP="00BC035A">
                    <w:pPr>
                      <w:jc w:val="right"/>
                      <w:rPr>
                        <w:color w:val="000000"/>
                        <w:sz w:val="20"/>
                        <w:szCs w:val="20"/>
                      </w:rPr>
                    </w:pPr>
                    <w:r w:rsidRPr="005D619A">
                      <w:rPr>
                        <w:rFonts w:hint="eastAsia"/>
                        <w:color w:val="000000"/>
                      </w:rPr>
                      <w:t>-10,250,724.07</w:t>
                    </w:r>
                  </w:p>
                </w:tc>
              </w:tr>
              <w:tr w:rsidR="00C33987" w14:paraId="1689FC8D" w14:textId="77777777" w:rsidTr="00AA0DE7">
                <w:sdt>
                  <w:sdtPr>
                    <w:tag w:val="_PLD_782deef70bc446e795d750d3d14aefbe"/>
                    <w:id w:val="-3489393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B812A16" w14:textId="77777777" w:rsidR="00C33987" w:rsidRDefault="00A814ED">
                        <w:pPr>
                          <w:ind w:firstLineChars="100" w:firstLine="210"/>
                          <w:rPr>
                            <w:color w:val="000000"/>
                          </w:rPr>
                        </w:pPr>
                        <w:r>
                          <w:rPr>
                            <w:rFonts w:hint="eastAsia"/>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14:paraId="35385CAB"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4E47DB52" w14:textId="07DB6121" w:rsidR="00C33987" w:rsidRDefault="005D619A">
                    <w:pPr>
                      <w:jc w:val="right"/>
                    </w:pPr>
                    <w:r>
                      <w:t>139,547,722.66</w:t>
                    </w:r>
                  </w:p>
                </w:tc>
                <w:tc>
                  <w:tcPr>
                    <w:tcW w:w="1152" w:type="pct"/>
                    <w:tcBorders>
                      <w:top w:val="outset" w:sz="4" w:space="0" w:color="auto"/>
                      <w:left w:val="outset" w:sz="4" w:space="0" w:color="auto"/>
                      <w:bottom w:val="outset" w:sz="4" w:space="0" w:color="auto"/>
                      <w:right w:val="outset" w:sz="4" w:space="0" w:color="auto"/>
                    </w:tcBorders>
                  </w:tcPr>
                  <w:p w14:paraId="35B5B267" w14:textId="7AB5418A" w:rsidR="00C33987" w:rsidRDefault="005D619A">
                    <w:pPr>
                      <w:jc w:val="right"/>
                    </w:pPr>
                    <w:r>
                      <w:t>127,073,626.81</w:t>
                    </w:r>
                  </w:p>
                </w:tc>
              </w:tr>
              <w:tr w:rsidR="00C33987" w14:paraId="341B0982" w14:textId="77777777" w:rsidTr="00AA0DE7">
                <w:sdt>
                  <w:sdtPr>
                    <w:tag w:val="_PLD_ec70667dbbb64ee5a6d36588cda942f9"/>
                    <w:id w:val="194750394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14:paraId="46AA6C9D" w14:textId="77777777" w:rsidR="00C33987" w:rsidRDefault="00A814ED">
                        <w:pPr>
                          <w:rPr>
                            <w:color w:val="000000"/>
                          </w:rPr>
                        </w:pPr>
                        <w:r>
                          <w:rPr>
                            <w:rFonts w:hint="eastAsia"/>
                            <w:b/>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14:paraId="13159024" w14:textId="77777777" w:rsidR="00C33987" w:rsidRDefault="00C33987"/>
                </w:tc>
                <w:tc>
                  <w:tcPr>
                    <w:tcW w:w="1158" w:type="pct"/>
                    <w:tcBorders>
                      <w:top w:val="outset" w:sz="4" w:space="0" w:color="auto"/>
                      <w:left w:val="outset" w:sz="4" w:space="0" w:color="auto"/>
                      <w:bottom w:val="outset" w:sz="4" w:space="0" w:color="auto"/>
                      <w:right w:val="outset" w:sz="4" w:space="0" w:color="auto"/>
                    </w:tcBorders>
                  </w:tcPr>
                  <w:p w14:paraId="3D476508" w14:textId="0629F400" w:rsidR="00C33987" w:rsidRDefault="005D619A">
                    <w:pPr>
                      <w:jc w:val="right"/>
                    </w:pPr>
                    <w:r>
                      <w:t>170,497,623.02</w:t>
                    </w:r>
                  </w:p>
                </w:tc>
                <w:tc>
                  <w:tcPr>
                    <w:tcW w:w="1152" w:type="pct"/>
                    <w:tcBorders>
                      <w:top w:val="outset" w:sz="4" w:space="0" w:color="auto"/>
                      <w:left w:val="outset" w:sz="4" w:space="0" w:color="auto"/>
                      <w:bottom w:val="outset" w:sz="4" w:space="0" w:color="auto"/>
                      <w:right w:val="outset" w:sz="4" w:space="0" w:color="auto"/>
                    </w:tcBorders>
                  </w:tcPr>
                  <w:p w14:paraId="76FBC755" w14:textId="16A04438" w:rsidR="00C33987" w:rsidRDefault="005D619A">
                    <w:pPr>
                      <w:jc w:val="right"/>
                    </w:pPr>
                    <w:r>
                      <w:t>116,822,902.74</w:t>
                    </w:r>
                  </w:p>
                </w:tc>
              </w:tr>
            </w:tbl>
            <w:p w14:paraId="1161332F" w14:textId="77777777" w:rsidR="00922956" w:rsidRDefault="00922956">
              <w:pPr>
                <w:snapToGrid w:val="0"/>
                <w:spacing w:line="240" w:lineRule="atLeast"/>
                <w:ind w:rightChars="-73" w:right="-153"/>
              </w:pPr>
            </w:p>
            <w:p w14:paraId="575FA287" w14:textId="77777777" w:rsidR="00922956" w:rsidRDefault="00922956">
              <w:pPr>
                <w:snapToGrid w:val="0"/>
                <w:spacing w:line="240" w:lineRule="atLeast"/>
                <w:ind w:rightChars="-73" w:right="-153"/>
              </w:pPr>
            </w:p>
            <w:p w14:paraId="736D93AA" w14:textId="77777777" w:rsidR="00922956" w:rsidRDefault="00922956">
              <w:pPr>
                <w:snapToGrid w:val="0"/>
                <w:spacing w:line="240" w:lineRule="atLeast"/>
                <w:ind w:rightChars="-73" w:right="-153"/>
              </w:pPr>
            </w:p>
            <w:p w14:paraId="0C487CFF" w14:textId="6EE0E37F" w:rsidR="00C33987" w:rsidRDefault="00A814ED">
              <w:pPr>
                <w:snapToGrid w:val="0"/>
                <w:spacing w:line="240" w:lineRule="atLeast"/>
                <w:ind w:rightChars="-73" w:right="-153"/>
                <w:rPr>
                  <w:b/>
                  <w:bCs w:val="0"/>
                  <w:color w:val="FF0000"/>
                </w:rPr>
              </w:pPr>
              <w:r>
                <w:t>公司负责人</w:t>
              </w:r>
              <w:r>
                <w:rPr>
                  <w:rFonts w:hint="eastAsia"/>
                </w:rPr>
                <w:t>：</w:t>
              </w:r>
              <w:sdt>
                <w:sdtPr>
                  <w:rPr>
                    <w:rFonts w:hint="eastAsia"/>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rsidR="00922956">
                <w:t xml:space="preserve">         </w:t>
              </w:r>
              <w:r>
                <w:t>主管会计工作负责人</w:t>
              </w:r>
              <w:r>
                <w:rPr>
                  <w:rFonts w:hint="eastAsia"/>
                </w:rPr>
                <w:t>：</w:t>
              </w:r>
              <w:sdt>
                <w:sdtPr>
                  <w:rPr>
                    <w:rFonts w:hint="eastAsia"/>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rsidR="00922956">
                <w:t xml:space="preserve">      </w:t>
              </w:r>
              <w:r>
                <w:t>会计机构负责人</w:t>
              </w:r>
              <w:r>
                <w:rPr>
                  <w:rFonts w:hint="eastAsia"/>
                </w:rPr>
                <w:t>：</w:t>
              </w:r>
              <w:sdt>
                <w:sdtPr>
                  <w:rPr>
                    <w:rFonts w:hint="eastAsia"/>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sdtContent>
        </w:sdt>
        <w:p w14:paraId="53F00206" w14:textId="77777777" w:rsidR="00C33987" w:rsidRDefault="00096D1F">
          <w:pPr>
            <w:rPr>
              <w:b/>
              <w:bCs w:val="0"/>
              <w:color w:val="FF0000"/>
            </w:rPr>
          </w:pPr>
        </w:p>
      </w:sdtContent>
    </w:sdt>
    <w:bookmarkEnd w:id="88" w:displacedByCustomXml="prev"/>
    <w:p w14:paraId="398A93A5" w14:textId="77777777" w:rsidR="00C33987" w:rsidRDefault="00C33987">
      <w:pPr>
        <w:sectPr w:rsidR="00C33987" w:rsidSect="004860B6">
          <w:pgSz w:w="11906" w:h="16838"/>
          <w:pgMar w:top="1525" w:right="1276" w:bottom="1440" w:left="1797" w:header="851" w:footer="992" w:gutter="0"/>
          <w:cols w:space="425"/>
          <w:docGrid w:linePitch="312"/>
        </w:sectPr>
      </w:pPr>
    </w:p>
    <w:bookmarkStart w:id="89" w:name="_Hlk10211858" w:displacedByCustomXml="next"/>
    <w:sdt>
      <w:sdtPr>
        <w:rPr>
          <w:rFonts w:ascii="宋体" w:hAnsi="宋体" w:cs="宋体"/>
          <w:b w:val="0"/>
          <w:bCs/>
          <w:kern w:val="0"/>
          <w:szCs w:val="24"/>
        </w:rPr>
        <w:alias w:val="选项模块:需要编制合并报表"/>
        <w:tag w:val="_GBC_3b1dcbfa33024cc0a5c2f3d693817342"/>
        <w:id w:val="260110851"/>
        <w:lock w:val="sdtLocked"/>
        <w:placeholder>
          <w:docPart w:val="GBC22222222222222222222222222222"/>
        </w:placeholder>
      </w:sdtPr>
      <w:sdtEndPr>
        <w:rPr>
          <w:color w:val="FF0000"/>
          <w:szCs w:val="21"/>
        </w:rPr>
      </w:sdtEndPr>
      <w:sdtContent>
        <w:sdt>
          <w:sdtPr>
            <w:rPr>
              <w:rFonts w:ascii="宋体" w:hAnsi="宋体" w:cs="宋体"/>
              <w:b w:val="0"/>
              <w:bCs/>
              <w:kern w:val="0"/>
              <w:szCs w:val="24"/>
            </w:rPr>
            <w:tag w:val="_GBC_3eeab460b9b64d53b91f5e0ddcd3030f"/>
            <w:id w:val="-477770253"/>
            <w:lock w:val="sdtLocked"/>
            <w:placeholder>
              <w:docPart w:val="GBC22222222222222222222222222222"/>
            </w:placeholder>
          </w:sdtPr>
          <w:sdtEndPr>
            <w:rPr>
              <w:rFonts w:hint="eastAsia"/>
              <w:szCs w:val="21"/>
            </w:rPr>
          </w:sdtEndPr>
          <w:sdtContent>
            <w:p w14:paraId="144EF743" w14:textId="77777777" w:rsidR="00C33987" w:rsidRDefault="00A814ED">
              <w:pPr>
                <w:pStyle w:val="3"/>
                <w:jc w:val="center"/>
                <w:rPr>
                  <w:rFonts w:ascii="宋体" w:hAnsi="宋体"/>
                </w:rPr>
              </w:pPr>
              <w:r>
                <w:rPr>
                  <w:rFonts w:ascii="宋体" w:hAnsi="宋体"/>
                </w:rPr>
                <w:t>合并</w:t>
              </w:r>
              <w:r>
                <w:rPr>
                  <w:rFonts w:ascii="宋体" w:hAnsi="宋体" w:hint="eastAsia"/>
                </w:rPr>
                <w:t>所有者权益变动表</w:t>
              </w:r>
            </w:p>
            <w:p w14:paraId="34708268" w14:textId="77777777" w:rsidR="00C33987" w:rsidRDefault="00A814ED">
              <w:pPr>
                <w:tabs>
                  <w:tab w:val="left" w:pos="10080"/>
                </w:tabs>
                <w:snapToGrid w:val="0"/>
                <w:spacing w:line="240" w:lineRule="atLeast"/>
                <w:ind w:rightChars="12" w:right="25"/>
                <w:jc w:val="center"/>
              </w:pPr>
              <w:r>
                <w:t>2022年</w:t>
              </w:r>
              <w:r>
                <w:rPr>
                  <w:rFonts w:hint="eastAsia"/>
                </w:rPr>
                <w:t>1—6月</w:t>
              </w:r>
            </w:p>
            <w:p w14:paraId="5B47AB0B" w14:textId="77777777" w:rsidR="00C33987" w:rsidRDefault="00A814ED">
              <w:pPr>
                <w:tabs>
                  <w:tab w:val="left" w:pos="10080"/>
                </w:tabs>
                <w:snapToGrid w:val="0"/>
                <w:spacing w:line="240" w:lineRule="atLeast"/>
                <w:jc w:val="right"/>
              </w:pPr>
              <w:r>
                <w:t>单位：</w:t>
              </w:r>
              <w:sdt>
                <w:sdt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3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266"/>
                <w:gridCol w:w="396"/>
                <w:gridCol w:w="399"/>
                <w:gridCol w:w="400"/>
                <w:gridCol w:w="1416"/>
                <w:gridCol w:w="576"/>
                <w:gridCol w:w="1228"/>
                <w:gridCol w:w="405"/>
                <w:gridCol w:w="1266"/>
                <w:gridCol w:w="534"/>
                <w:gridCol w:w="1266"/>
                <w:gridCol w:w="396"/>
                <w:gridCol w:w="1416"/>
                <w:gridCol w:w="1266"/>
                <w:gridCol w:w="1416"/>
              </w:tblGrid>
              <w:tr w:rsidR="00C33987" w14:paraId="1BCEB790" w14:textId="77777777" w:rsidTr="004446C5">
                <w:trPr>
                  <w:cantSplit/>
                </w:trPr>
                <w:tc>
                  <w:tcPr>
                    <w:tcW w:w="711" w:type="pct"/>
                    <w:vMerge w:val="restart"/>
                    <w:vAlign w:val="center"/>
                  </w:tcPr>
                  <w:sdt>
                    <w:sdtPr>
                      <w:rPr>
                        <w:rFonts w:hint="eastAsia"/>
                        <w:sz w:val="18"/>
                        <w:szCs w:val="18"/>
                      </w:rPr>
                      <w:tag w:val="_PLD_5bd68ed5796041328d1a003c1362ceaf"/>
                      <w:id w:val="-1061170789"/>
                      <w:lock w:val="sdtLocked"/>
                    </w:sdtPr>
                    <w:sdtEndPr/>
                    <w:sdtContent>
                      <w:p w14:paraId="6779A7F9" w14:textId="77777777" w:rsidR="00C33987" w:rsidRDefault="00A814ED">
                        <w:pPr>
                          <w:snapToGrid w:val="0"/>
                          <w:spacing w:line="240" w:lineRule="atLeast"/>
                          <w:jc w:val="center"/>
                          <w:rPr>
                            <w:sz w:val="18"/>
                            <w:szCs w:val="18"/>
                          </w:rPr>
                        </w:pPr>
                        <w:r>
                          <w:rPr>
                            <w:rFonts w:hint="eastAsia"/>
                            <w:sz w:val="18"/>
                            <w:szCs w:val="18"/>
                          </w:rPr>
                          <w:t>项目</w:t>
                        </w:r>
                      </w:p>
                    </w:sdtContent>
                  </w:sdt>
                </w:tc>
                <w:tc>
                  <w:tcPr>
                    <w:tcW w:w="4289" w:type="pct"/>
                    <w:gridSpan w:val="15"/>
                    <w:vAlign w:val="center"/>
                  </w:tcPr>
                  <w:p w14:paraId="412DF9A3" w14:textId="77777777" w:rsidR="00C33987" w:rsidRDefault="00096D1F">
                    <w:pPr>
                      <w:snapToGrid w:val="0"/>
                      <w:spacing w:line="240" w:lineRule="atLeast"/>
                      <w:ind w:rightChars="-759" w:right="-1594"/>
                      <w:jc w:val="center"/>
                    </w:pPr>
                    <w:sdt>
                      <w:sdtPr>
                        <w:tag w:val="_PLD_70c71cd0427542b1b96a0fa943173d3d"/>
                        <w:id w:val="-636498696"/>
                        <w:lock w:val="sdtLocked"/>
                      </w:sdtPr>
                      <w:sdtEndPr/>
                      <w:sdtContent>
                        <w:r w:rsidR="00A814ED">
                          <w:rPr>
                            <w:rFonts w:hint="eastAsia"/>
                            <w:sz w:val="18"/>
                            <w:szCs w:val="18"/>
                          </w:rPr>
                          <w:t>2022年半年度</w:t>
                        </w:r>
                      </w:sdtContent>
                    </w:sdt>
                  </w:p>
                </w:tc>
              </w:tr>
              <w:tr w:rsidR="00ED0A00" w14:paraId="5566A794" w14:textId="77777777" w:rsidTr="004446C5">
                <w:trPr>
                  <w:cantSplit/>
                  <w:trHeight w:val="540"/>
                </w:trPr>
                <w:tc>
                  <w:tcPr>
                    <w:tcW w:w="711" w:type="pct"/>
                    <w:vMerge/>
                  </w:tcPr>
                  <w:p w14:paraId="6464BE84" w14:textId="77777777" w:rsidR="00C33987" w:rsidRDefault="00C33987">
                    <w:pPr>
                      <w:snapToGrid w:val="0"/>
                      <w:spacing w:line="240" w:lineRule="atLeast"/>
                      <w:ind w:rightChars="-759" w:right="-1594"/>
                      <w:rPr>
                        <w:sz w:val="18"/>
                        <w:szCs w:val="18"/>
                      </w:rPr>
                    </w:pPr>
                  </w:p>
                </w:tc>
                <w:sdt>
                  <w:sdtPr>
                    <w:tag w:val="_PLD_e146ec74496c4c03a714dcef40faa972"/>
                    <w:id w:val="-1437747820"/>
                    <w:lock w:val="sdtLocked"/>
                  </w:sdtPr>
                  <w:sdtEndPr/>
                  <w:sdtContent>
                    <w:tc>
                      <w:tcPr>
                        <w:tcW w:w="3444" w:type="pct"/>
                        <w:gridSpan w:val="13"/>
                        <w:vAlign w:val="center"/>
                      </w:tcPr>
                      <w:p w14:paraId="07EDB86E" w14:textId="77777777" w:rsidR="00C33987" w:rsidRDefault="00A814ED">
                        <w:pPr>
                          <w:jc w:val="center"/>
                        </w:pPr>
                        <w:r>
                          <w:rPr>
                            <w:sz w:val="18"/>
                            <w:szCs w:val="18"/>
                          </w:rPr>
                          <w:t>归属于母公司所有者权益</w:t>
                        </w:r>
                      </w:p>
                    </w:tc>
                  </w:sdtContent>
                </w:sdt>
                <w:sdt>
                  <w:sdtPr>
                    <w:tag w:val="_PLD_b1ca85c50c1341e59b4b412e92d87f2f"/>
                    <w:id w:val="1574698313"/>
                    <w:lock w:val="sdtLocked"/>
                  </w:sdtPr>
                  <w:sdtEndPr/>
                  <w:sdtContent>
                    <w:tc>
                      <w:tcPr>
                        <w:tcW w:w="399" w:type="pct"/>
                        <w:vMerge w:val="restart"/>
                        <w:vAlign w:val="center"/>
                      </w:tcPr>
                      <w:p w14:paraId="45C90BB5" w14:textId="77777777" w:rsidR="00C33987" w:rsidRDefault="00A814ED">
                        <w:pPr>
                          <w:jc w:val="center"/>
                          <w:rPr>
                            <w:sz w:val="18"/>
                            <w:szCs w:val="18"/>
                          </w:rPr>
                        </w:pPr>
                        <w:r>
                          <w:rPr>
                            <w:sz w:val="18"/>
                            <w:szCs w:val="18"/>
                          </w:rPr>
                          <w:t>少数股东权益</w:t>
                        </w:r>
                      </w:p>
                    </w:tc>
                  </w:sdtContent>
                </w:sdt>
                <w:sdt>
                  <w:sdtPr>
                    <w:tag w:val="_PLD_0e252e0d00f04386b93d4e3064ba423d"/>
                    <w:id w:val="1338271675"/>
                    <w:lock w:val="sdtLocked"/>
                  </w:sdtPr>
                  <w:sdtEndPr/>
                  <w:sdtContent>
                    <w:tc>
                      <w:tcPr>
                        <w:tcW w:w="446" w:type="pct"/>
                        <w:vMerge w:val="restart"/>
                        <w:vAlign w:val="center"/>
                      </w:tcPr>
                      <w:p w14:paraId="4CD2FDFD" w14:textId="77777777" w:rsidR="00C33987" w:rsidRDefault="00A814ED">
                        <w:pPr>
                          <w:jc w:val="center"/>
                          <w:rPr>
                            <w:sz w:val="18"/>
                            <w:szCs w:val="18"/>
                          </w:rPr>
                        </w:pPr>
                        <w:r>
                          <w:rPr>
                            <w:sz w:val="18"/>
                            <w:szCs w:val="18"/>
                          </w:rPr>
                          <w:t>所有者权益合计</w:t>
                        </w:r>
                      </w:p>
                    </w:tc>
                  </w:sdtContent>
                </w:sdt>
              </w:tr>
              <w:tr w:rsidR="004446C5" w14:paraId="1F32B193" w14:textId="77777777" w:rsidTr="004446C5">
                <w:trPr>
                  <w:cantSplit/>
                  <w:trHeight w:val="352"/>
                </w:trPr>
                <w:tc>
                  <w:tcPr>
                    <w:tcW w:w="711" w:type="pct"/>
                    <w:vMerge/>
                  </w:tcPr>
                  <w:p w14:paraId="5E37BC58" w14:textId="77777777" w:rsidR="00C33987" w:rsidRDefault="00C33987">
                    <w:pPr>
                      <w:snapToGrid w:val="0"/>
                      <w:spacing w:line="240" w:lineRule="atLeast"/>
                      <w:ind w:rightChars="-759" w:right="-1594"/>
                      <w:rPr>
                        <w:sz w:val="18"/>
                        <w:szCs w:val="18"/>
                      </w:rPr>
                    </w:pPr>
                  </w:p>
                </w:tc>
                <w:sdt>
                  <w:sdtPr>
                    <w:tag w:val="_PLD_1605afb5a60946a9ba86cca783d492d3"/>
                    <w:id w:val="-1014225138"/>
                    <w:lock w:val="sdtLocked"/>
                  </w:sdtPr>
                  <w:sdtEndPr/>
                  <w:sdtContent>
                    <w:tc>
                      <w:tcPr>
                        <w:tcW w:w="404" w:type="pct"/>
                        <w:vMerge w:val="restart"/>
                        <w:vAlign w:val="center"/>
                      </w:tcPr>
                      <w:p w14:paraId="1B41652C" w14:textId="77777777" w:rsidR="00C33987" w:rsidRDefault="00A814ED">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EndPr/>
                  <w:sdtContent>
                    <w:tc>
                      <w:tcPr>
                        <w:tcW w:w="401" w:type="pct"/>
                        <w:gridSpan w:val="3"/>
                        <w:vAlign w:val="center"/>
                      </w:tcPr>
                      <w:p w14:paraId="36D2FD5C" w14:textId="77777777" w:rsidR="00C33987" w:rsidRDefault="00A814ED">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EndPr/>
                  <w:sdtContent>
                    <w:tc>
                      <w:tcPr>
                        <w:tcW w:w="447" w:type="pct"/>
                        <w:vMerge w:val="restart"/>
                        <w:vAlign w:val="center"/>
                      </w:tcPr>
                      <w:p w14:paraId="574E8AFC" w14:textId="77777777" w:rsidR="00C33987" w:rsidRDefault="00A814ED">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EndPr/>
                  <w:sdtContent>
                    <w:tc>
                      <w:tcPr>
                        <w:tcW w:w="181" w:type="pct"/>
                        <w:vMerge w:val="restart"/>
                        <w:vAlign w:val="center"/>
                      </w:tcPr>
                      <w:p w14:paraId="7B36DA35" w14:textId="77777777" w:rsidR="00C33987" w:rsidRDefault="00A814ED">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EndPr/>
                  <w:sdtContent>
                    <w:tc>
                      <w:tcPr>
                        <w:tcW w:w="400" w:type="pct"/>
                        <w:vMerge w:val="restart"/>
                        <w:vAlign w:val="center"/>
                      </w:tcPr>
                      <w:p w14:paraId="025E1C58" w14:textId="77777777" w:rsidR="00C33987" w:rsidRDefault="00A814ED">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EndPr/>
                  <w:sdtContent>
                    <w:tc>
                      <w:tcPr>
                        <w:tcW w:w="135" w:type="pct"/>
                        <w:vMerge w:val="restart"/>
                        <w:vAlign w:val="center"/>
                      </w:tcPr>
                      <w:p w14:paraId="6F71FD76" w14:textId="77777777" w:rsidR="00C33987" w:rsidRDefault="00A814ED">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EndPr/>
                  <w:sdtContent>
                    <w:tc>
                      <w:tcPr>
                        <w:tcW w:w="402" w:type="pct"/>
                        <w:vMerge w:val="restart"/>
                        <w:vAlign w:val="center"/>
                      </w:tcPr>
                      <w:p w14:paraId="03157921" w14:textId="77777777" w:rsidR="00C33987" w:rsidRDefault="00A814ED">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EndPr/>
                  <w:sdtContent>
                    <w:tc>
                      <w:tcPr>
                        <w:tcW w:w="179" w:type="pct"/>
                        <w:vMerge w:val="restart"/>
                        <w:vAlign w:val="center"/>
                      </w:tcPr>
                      <w:p w14:paraId="69D4A8B3" w14:textId="77777777" w:rsidR="00C33987" w:rsidRDefault="00A814ED">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EndPr/>
                  <w:sdtContent>
                    <w:tc>
                      <w:tcPr>
                        <w:tcW w:w="401" w:type="pct"/>
                        <w:vMerge w:val="restart"/>
                        <w:vAlign w:val="center"/>
                      </w:tcPr>
                      <w:p w14:paraId="1E58C056" w14:textId="77777777" w:rsidR="00C33987" w:rsidRDefault="00A814ED">
                        <w:pPr>
                          <w:snapToGrid w:val="0"/>
                          <w:spacing w:line="240" w:lineRule="atLeast"/>
                          <w:jc w:val="center"/>
                          <w:rPr>
                            <w:sz w:val="18"/>
                            <w:szCs w:val="18"/>
                          </w:rPr>
                        </w:pPr>
                        <w:r>
                          <w:rPr>
                            <w:rFonts w:hint="eastAsia"/>
                            <w:sz w:val="18"/>
                            <w:szCs w:val="18"/>
                          </w:rPr>
                          <w:t>未分配利润</w:t>
                        </w:r>
                      </w:p>
                    </w:tc>
                  </w:sdtContent>
                </w:sdt>
                <w:tc>
                  <w:tcPr>
                    <w:tcW w:w="134" w:type="pct"/>
                    <w:vMerge w:val="restart"/>
                    <w:vAlign w:val="center"/>
                  </w:tcPr>
                  <w:sdt>
                    <w:sdtPr>
                      <w:rPr>
                        <w:rFonts w:hint="eastAsia"/>
                        <w:sz w:val="18"/>
                        <w:szCs w:val="18"/>
                      </w:rPr>
                      <w:tag w:val="_PLD_ee763dfa69fd4fa3bec927cefa83eadc"/>
                      <w:id w:val="1504015431"/>
                      <w:lock w:val="sdtLocked"/>
                    </w:sdtPr>
                    <w:sdtEndPr/>
                    <w:sdtContent>
                      <w:p w14:paraId="4DD75D89" w14:textId="77777777" w:rsidR="00C33987" w:rsidRDefault="00A814ED">
                        <w:pPr>
                          <w:jc w:val="center"/>
                          <w:rPr>
                            <w:sz w:val="18"/>
                            <w:szCs w:val="18"/>
                          </w:rPr>
                        </w:pPr>
                        <w:r>
                          <w:rPr>
                            <w:rFonts w:hint="eastAsia"/>
                            <w:sz w:val="18"/>
                            <w:szCs w:val="18"/>
                          </w:rPr>
                          <w:t>其他</w:t>
                        </w:r>
                      </w:p>
                    </w:sdtContent>
                  </w:sdt>
                </w:tc>
                <w:tc>
                  <w:tcPr>
                    <w:tcW w:w="361" w:type="pct"/>
                    <w:vMerge w:val="restart"/>
                    <w:vAlign w:val="center"/>
                  </w:tcPr>
                  <w:sdt>
                    <w:sdtPr>
                      <w:rPr>
                        <w:rFonts w:hint="eastAsia"/>
                        <w:sz w:val="18"/>
                        <w:szCs w:val="18"/>
                      </w:rPr>
                      <w:tag w:val="_PLD_97c92cf2be1e4f36880a16a2c16704b4"/>
                      <w:id w:val="457843308"/>
                      <w:lock w:val="sdtLocked"/>
                    </w:sdtPr>
                    <w:sdtEndPr/>
                    <w:sdtContent>
                      <w:p w14:paraId="5A2C36BF" w14:textId="77777777" w:rsidR="00C33987" w:rsidRDefault="00A814ED">
                        <w:pPr>
                          <w:jc w:val="center"/>
                          <w:rPr>
                            <w:sz w:val="18"/>
                            <w:szCs w:val="18"/>
                          </w:rPr>
                        </w:pPr>
                        <w:r>
                          <w:rPr>
                            <w:rFonts w:hint="eastAsia"/>
                            <w:sz w:val="18"/>
                            <w:szCs w:val="18"/>
                          </w:rPr>
                          <w:t>小计</w:t>
                        </w:r>
                      </w:p>
                    </w:sdtContent>
                  </w:sdt>
                </w:tc>
                <w:tc>
                  <w:tcPr>
                    <w:tcW w:w="399" w:type="pct"/>
                    <w:vMerge/>
                  </w:tcPr>
                  <w:p w14:paraId="6D3D1F64" w14:textId="77777777" w:rsidR="00C33987" w:rsidRDefault="00C33987">
                    <w:pPr>
                      <w:jc w:val="center"/>
                      <w:rPr>
                        <w:sz w:val="18"/>
                        <w:szCs w:val="18"/>
                      </w:rPr>
                    </w:pPr>
                  </w:p>
                </w:tc>
                <w:tc>
                  <w:tcPr>
                    <w:tcW w:w="446" w:type="pct"/>
                    <w:vMerge/>
                  </w:tcPr>
                  <w:p w14:paraId="5CEA2FA5" w14:textId="77777777" w:rsidR="00C33987" w:rsidRDefault="00C33987">
                    <w:pPr>
                      <w:jc w:val="center"/>
                      <w:rPr>
                        <w:sz w:val="18"/>
                        <w:szCs w:val="18"/>
                      </w:rPr>
                    </w:pPr>
                  </w:p>
                </w:tc>
              </w:tr>
              <w:tr w:rsidR="004446C5" w14:paraId="0EBDB29E" w14:textId="77777777" w:rsidTr="004446C5">
                <w:trPr>
                  <w:cantSplit/>
                  <w:trHeight w:val="345"/>
                </w:trPr>
                <w:tc>
                  <w:tcPr>
                    <w:tcW w:w="711" w:type="pct"/>
                    <w:vMerge/>
                  </w:tcPr>
                  <w:p w14:paraId="76D305B4" w14:textId="77777777" w:rsidR="00C33987" w:rsidRDefault="00C33987">
                    <w:pPr>
                      <w:snapToGrid w:val="0"/>
                      <w:spacing w:line="240" w:lineRule="atLeast"/>
                      <w:ind w:rightChars="-759" w:right="-1594"/>
                      <w:rPr>
                        <w:sz w:val="18"/>
                        <w:szCs w:val="18"/>
                      </w:rPr>
                    </w:pPr>
                  </w:p>
                </w:tc>
                <w:tc>
                  <w:tcPr>
                    <w:tcW w:w="404" w:type="pct"/>
                    <w:vMerge/>
                  </w:tcPr>
                  <w:p w14:paraId="188EB82A" w14:textId="77777777" w:rsidR="00C33987" w:rsidRDefault="00C33987">
                    <w:pPr>
                      <w:snapToGrid w:val="0"/>
                      <w:spacing w:line="240" w:lineRule="atLeast"/>
                      <w:jc w:val="center"/>
                      <w:rPr>
                        <w:sz w:val="18"/>
                        <w:szCs w:val="18"/>
                      </w:rPr>
                    </w:pPr>
                  </w:p>
                </w:tc>
                <w:sdt>
                  <w:sdtPr>
                    <w:tag w:val="_PLD_7b6493af25ff4e3986120f711cb3be4e"/>
                    <w:id w:val="2082175089"/>
                    <w:lock w:val="sdtLocked"/>
                  </w:sdtPr>
                  <w:sdtEndPr/>
                  <w:sdtContent>
                    <w:tc>
                      <w:tcPr>
                        <w:tcW w:w="134" w:type="pct"/>
                        <w:vAlign w:val="center"/>
                      </w:tcPr>
                      <w:p w14:paraId="363BDAC8" w14:textId="77777777" w:rsidR="00C33987" w:rsidRDefault="00A814ED">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EndPr/>
                  <w:sdtContent>
                    <w:tc>
                      <w:tcPr>
                        <w:tcW w:w="134" w:type="pct"/>
                        <w:vAlign w:val="center"/>
                      </w:tcPr>
                      <w:p w14:paraId="3144F4FD" w14:textId="77777777" w:rsidR="00C33987" w:rsidRDefault="00A814ED">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EndPr/>
                  <w:sdtContent>
                    <w:tc>
                      <w:tcPr>
                        <w:tcW w:w="134" w:type="pct"/>
                        <w:vAlign w:val="center"/>
                      </w:tcPr>
                      <w:p w14:paraId="3D774894" w14:textId="77777777" w:rsidR="00C33987" w:rsidRDefault="00A814ED">
                        <w:pPr>
                          <w:snapToGrid w:val="0"/>
                          <w:spacing w:line="240" w:lineRule="atLeast"/>
                          <w:jc w:val="center"/>
                          <w:rPr>
                            <w:sz w:val="18"/>
                            <w:szCs w:val="18"/>
                          </w:rPr>
                        </w:pPr>
                        <w:r>
                          <w:rPr>
                            <w:rFonts w:hint="eastAsia"/>
                            <w:sz w:val="18"/>
                            <w:szCs w:val="18"/>
                          </w:rPr>
                          <w:t>其他</w:t>
                        </w:r>
                      </w:p>
                    </w:tc>
                  </w:sdtContent>
                </w:sdt>
                <w:tc>
                  <w:tcPr>
                    <w:tcW w:w="447" w:type="pct"/>
                    <w:vMerge/>
                  </w:tcPr>
                  <w:p w14:paraId="24283839" w14:textId="77777777" w:rsidR="00C33987" w:rsidRDefault="00C33987">
                    <w:pPr>
                      <w:snapToGrid w:val="0"/>
                      <w:spacing w:line="240" w:lineRule="atLeast"/>
                      <w:jc w:val="center"/>
                      <w:rPr>
                        <w:sz w:val="18"/>
                        <w:szCs w:val="18"/>
                      </w:rPr>
                    </w:pPr>
                  </w:p>
                </w:tc>
                <w:tc>
                  <w:tcPr>
                    <w:tcW w:w="181" w:type="pct"/>
                    <w:vMerge/>
                  </w:tcPr>
                  <w:p w14:paraId="3601B01C" w14:textId="77777777" w:rsidR="00C33987" w:rsidRDefault="00C33987">
                    <w:pPr>
                      <w:snapToGrid w:val="0"/>
                      <w:spacing w:line="240" w:lineRule="atLeast"/>
                      <w:jc w:val="center"/>
                      <w:rPr>
                        <w:sz w:val="18"/>
                        <w:szCs w:val="18"/>
                      </w:rPr>
                    </w:pPr>
                  </w:p>
                </w:tc>
                <w:tc>
                  <w:tcPr>
                    <w:tcW w:w="400" w:type="pct"/>
                    <w:vMerge/>
                  </w:tcPr>
                  <w:p w14:paraId="79CDEDFF" w14:textId="77777777" w:rsidR="00C33987" w:rsidRDefault="00C33987">
                    <w:pPr>
                      <w:snapToGrid w:val="0"/>
                      <w:spacing w:line="240" w:lineRule="atLeast"/>
                      <w:jc w:val="center"/>
                      <w:rPr>
                        <w:sz w:val="18"/>
                        <w:szCs w:val="18"/>
                      </w:rPr>
                    </w:pPr>
                  </w:p>
                </w:tc>
                <w:tc>
                  <w:tcPr>
                    <w:tcW w:w="135" w:type="pct"/>
                    <w:vMerge/>
                  </w:tcPr>
                  <w:p w14:paraId="6C3048F1" w14:textId="77777777" w:rsidR="00C33987" w:rsidRDefault="00C33987">
                    <w:pPr>
                      <w:snapToGrid w:val="0"/>
                      <w:spacing w:line="240" w:lineRule="atLeast"/>
                      <w:jc w:val="center"/>
                      <w:rPr>
                        <w:sz w:val="18"/>
                        <w:szCs w:val="18"/>
                      </w:rPr>
                    </w:pPr>
                  </w:p>
                </w:tc>
                <w:tc>
                  <w:tcPr>
                    <w:tcW w:w="402" w:type="pct"/>
                    <w:vMerge/>
                  </w:tcPr>
                  <w:p w14:paraId="136B48C1" w14:textId="77777777" w:rsidR="00C33987" w:rsidRDefault="00C33987">
                    <w:pPr>
                      <w:snapToGrid w:val="0"/>
                      <w:spacing w:line="240" w:lineRule="atLeast"/>
                      <w:jc w:val="center"/>
                      <w:rPr>
                        <w:sz w:val="18"/>
                        <w:szCs w:val="18"/>
                      </w:rPr>
                    </w:pPr>
                  </w:p>
                </w:tc>
                <w:tc>
                  <w:tcPr>
                    <w:tcW w:w="179" w:type="pct"/>
                    <w:vMerge/>
                  </w:tcPr>
                  <w:p w14:paraId="15D2C9B1" w14:textId="77777777" w:rsidR="00C33987" w:rsidRDefault="00C33987">
                    <w:pPr>
                      <w:snapToGrid w:val="0"/>
                      <w:spacing w:line="240" w:lineRule="atLeast"/>
                      <w:jc w:val="center"/>
                      <w:rPr>
                        <w:sz w:val="18"/>
                        <w:szCs w:val="18"/>
                      </w:rPr>
                    </w:pPr>
                  </w:p>
                </w:tc>
                <w:tc>
                  <w:tcPr>
                    <w:tcW w:w="401" w:type="pct"/>
                    <w:vMerge/>
                  </w:tcPr>
                  <w:p w14:paraId="529039E8" w14:textId="77777777" w:rsidR="00C33987" w:rsidRDefault="00C33987">
                    <w:pPr>
                      <w:snapToGrid w:val="0"/>
                      <w:spacing w:line="240" w:lineRule="atLeast"/>
                      <w:jc w:val="center"/>
                      <w:rPr>
                        <w:sz w:val="18"/>
                        <w:szCs w:val="18"/>
                      </w:rPr>
                    </w:pPr>
                  </w:p>
                </w:tc>
                <w:tc>
                  <w:tcPr>
                    <w:tcW w:w="134" w:type="pct"/>
                    <w:vMerge/>
                  </w:tcPr>
                  <w:p w14:paraId="020A5260" w14:textId="77777777" w:rsidR="00C33987" w:rsidRDefault="00C33987">
                    <w:pPr>
                      <w:jc w:val="center"/>
                      <w:rPr>
                        <w:sz w:val="18"/>
                        <w:szCs w:val="18"/>
                      </w:rPr>
                    </w:pPr>
                  </w:p>
                </w:tc>
                <w:tc>
                  <w:tcPr>
                    <w:tcW w:w="361" w:type="pct"/>
                    <w:vMerge/>
                  </w:tcPr>
                  <w:p w14:paraId="6106DF3A" w14:textId="77777777" w:rsidR="00C33987" w:rsidRDefault="00C33987">
                    <w:pPr>
                      <w:jc w:val="center"/>
                      <w:rPr>
                        <w:sz w:val="18"/>
                        <w:szCs w:val="18"/>
                      </w:rPr>
                    </w:pPr>
                  </w:p>
                </w:tc>
                <w:tc>
                  <w:tcPr>
                    <w:tcW w:w="399" w:type="pct"/>
                    <w:vMerge/>
                  </w:tcPr>
                  <w:p w14:paraId="5FAE904F" w14:textId="77777777" w:rsidR="00C33987" w:rsidRDefault="00C33987">
                    <w:pPr>
                      <w:jc w:val="center"/>
                      <w:rPr>
                        <w:sz w:val="18"/>
                        <w:szCs w:val="18"/>
                      </w:rPr>
                    </w:pPr>
                  </w:p>
                </w:tc>
                <w:tc>
                  <w:tcPr>
                    <w:tcW w:w="446" w:type="pct"/>
                    <w:vMerge/>
                    <w:tcBorders>
                      <w:bottom w:val="nil"/>
                    </w:tcBorders>
                  </w:tcPr>
                  <w:p w14:paraId="46E3082E" w14:textId="77777777" w:rsidR="00C33987" w:rsidRDefault="00C33987">
                    <w:pPr>
                      <w:jc w:val="center"/>
                      <w:rPr>
                        <w:sz w:val="18"/>
                        <w:szCs w:val="18"/>
                      </w:rPr>
                    </w:pPr>
                  </w:p>
                </w:tc>
              </w:tr>
              <w:tr w:rsidR="004446C5" w14:paraId="114701F9" w14:textId="77777777" w:rsidTr="004446C5">
                <w:sdt>
                  <w:sdtPr>
                    <w:tag w:val="_PLD_1f22f69e67ea4292afb08dec65f863c7"/>
                    <w:id w:val="1629441319"/>
                    <w:lock w:val="sdtLocked"/>
                  </w:sdtPr>
                  <w:sdtEndPr/>
                  <w:sdtContent>
                    <w:tc>
                      <w:tcPr>
                        <w:tcW w:w="711" w:type="pct"/>
                      </w:tcPr>
                      <w:p w14:paraId="1E7A0C13" w14:textId="77777777" w:rsidR="00C33987" w:rsidRDefault="00A814ED">
                        <w:pPr>
                          <w:rPr>
                            <w:sz w:val="18"/>
                            <w:szCs w:val="18"/>
                          </w:rPr>
                        </w:pPr>
                        <w:r>
                          <w:rPr>
                            <w:sz w:val="18"/>
                            <w:szCs w:val="18"/>
                          </w:rPr>
                          <w:t>一、上年</w:t>
                        </w:r>
                        <w:r>
                          <w:rPr>
                            <w:rFonts w:hint="eastAsia"/>
                            <w:sz w:val="18"/>
                            <w:szCs w:val="18"/>
                          </w:rPr>
                          <w:t>期</w:t>
                        </w:r>
                        <w:r>
                          <w:rPr>
                            <w:sz w:val="18"/>
                            <w:szCs w:val="18"/>
                          </w:rPr>
                          <w:t>末余额</w:t>
                        </w:r>
                      </w:p>
                    </w:tc>
                  </w:sdtContent>
                </w:sdt>
                <w:tc>
                  <w:tcPr>
                    <w:tcW w:w="404" w:type="pct"/>
                  </w:tcPr>
                  <w:p w14:paraId="4B2E02FA" w14:textId="7BBF4C80" w:rsidR="00C33987" w:rsidRPr="004446C5" w:rsidRDefault="008478D6">
                    <w:pPr>
                      <w:jc w:val="right"/>
                      <w:rPr>
                        <w:sz w:val="15"/>
                        <w:szCs w:val="15"/>
                      </w:rPr>
                    </w:pPr>
                    <w:r w:rsidRPr="004446C5">
                      <w:rPr>
                        <w:sz w:val="15"/>
                        <w:szCs w:val="15"/>
                      </w:rPr>
                      <w:t>352,995,758.00</w:t>
                    </w:r>
                  </w:p>
                </w:tc>
                <w:tc>
                  <w:tcPr>
                    <w:tcW w:w="134" w:type="pct"/>
                  </w:tcPr>
                  <w:p w14:paraId="3F351500" w14:textId="287E019A" w:rsidR="00C33987" w:rsidRPr="004446C5" w:rsidRDefault="00C33987">
                    <w:pPr>
                      <w:jc w:val="right"/>
                      <w:rPr>
                        <w:sz w:val="15"/>
                        <w:szCs w:val="15"/>
                      </w:rPr>
                    </w:pPr>
                  </w:p>
                </w:tc>
                <w:tc>
                  <w:tcPr>
                    <w:tcW w:w="134" w:type="pct"/>
                  </w:tcPr>
                  <w:p w14:paraId="72737537" w14:textId="77777777" w:rsidR="00C33987" w:rsidRPr="004446C5" w:rsidRDefault="00C33987">
                    <w:pPr>
                      <w:jc w:val="right"/>
                      <w:rPr>
                        <w:sz w:val="15"/>
                        <w:szCs w:val="15"/>
                      </w:rPr>
                    </w:pPr>
                  </w:p>
                </w:tc>
                <w:tc>
                  <w:tcPr>
                    <w:tcW w:w="134" w:type="pct"/>
                  </w:tcPr>
                  <w:p w14:paraId="5264C57A" w14:textId="77777777" w:rsidR="00C33987" w:rsidRPr="004446C5" w:rsidRDefault="00C33987">
                    <w:pPr>
                      <w:jc w:val="right"/>
                      <w:rPr>
                        <w:sz w:val="15"/>
                        <w:szCs w:val="15"/>
                      </w:rPr>
                    </w:pPr>
                  </w:p>
                </w:tc>
                <w:tc>
                  <w:tcPr>
                    <w:tcW w:w="447" w:type="pct"/>
                  </w:tcPr>
                  <w:p w14:paraId="7EF8B4F4" w14:textId="3EBCA79B" w:rsidR="00C33987" w:rsidRPr="004446C5" w:rsidRDefault="008478D6">
                    <w:pPr>
                      <w:jc w:val="right"/>
                      <w:rPr>
                        <w:sz w:val="15"/>
                        <w:szCs w:val="15"/>
                      </w:rPr>
                    </w:pPr>
                    <w:r w:rsidRPr="004446C5">
                      <w:rPr>
                        <w:sz w:val="15"/>
                        <w:szCs w:val="15"/>
                      </w:rPr>
                      <w:t>1,152,428,252.39</w:t>
                    </w:r>
                  </w:p>
                </w:tc>
                <w:tc>
                  <w:tcPr>
                    <w:tcW w:w="181" w:type="pct"/>
                  </w:tcPr>
                  <w:p w14:paraId="2642FA77" w14:textId="77777777" w:rsidR="00C33987" w:rsidRPr="004446C5" w:rsidRDefault="00C33987">
                    <w:pPr>
                      <w:jc w:val="right"/>
                      <w:rPr>
                        <w:sz w:val="15"/>
                        <w:szCs w:val="15"/>
                      </w:rPr>
                    </w:pPr>
                  </w:p>
                </w:tc>
                <w:tc>
                  <w:tcPr>
                    <w:tcW w:w="400" w:type="pct"/>
                  </w:tcPr>
                  <w:p w14:paraId="728F6A97" w14:textId="7F2C178E" w:rsidR="00C33987" w:rsidRPr="004446C5" w:rsidRDefault="008478D6" w:rsidP="008478D6">
                    <w:pPr>
                      <w:jc w:val="right"/>
                      <w:rPr>
                        <w:color w:val="000000"/>
                        <w:sz w:val="15"/>
                        <w:szCs w:val="15"/>
                      </w:rPr>
                    </w:pPr>
                    <w:r w:rsidRPr="004446C5">
                      <w:rPr>
                        <w:rFonts w:hint="eastAsia"/>
                        <w:color w:val="000000"/>
                        <w:sz w:val="15"/>
                        <w:szCs w:val="15"/>
                      </w:rPr>
                      <w:t>-8,743,924.57</w:t>
                    </w:r>
                  </w:p>
                </w:tc>
                <w:tc>
                  <w:tcPr>
                    <w:tcW w:w="135" w:type="pct"/>
                  </w:tcPr>
                  <w:p w14:paraId="02F90803" w14:textId="77777777" w:rsidR="00C33987" w:rsidRPr="004446C5" w:rsidRDefault="00C33987">
                    <w:pPr>
                      <w:jc w:val="right"/>
                      <w:rPr>
                        <w:sz w:val="15"/>
                        <w:szCs w:val="15"/>
                      </w:rPr>
                    </w:pPr>
                  </w:p>
                </w:tc>
                <w:tc>
                  <w:tcPr>
                    <w:tcW w:w="402" w:type="pct"/>
                  </w:tcPr>
                  <w:p w14:paraId="26B516F6" w14:textId="03BB176B" w:rsidR="00C33987" w:rsidRPr="004446C5" w:rsidRDefault="004446C5" w:rsidP="00E05A13">
                    <w:pPr>
                      <w:jc w:val="right"/>
                      <w:rPr>
                        <w:color w:val="000000"/>
                        <w:sz w:val="15"/>
                        <w:szCs w:val="15"/>
                      </w:rPr>
                    </w:pPr>
                    <w:r>
                      <w:rPr>
                        <w:color w:val="000000"/>
                        <w:sz w:val="15"/>
                        <w:szCs w:val="15"/>
                      </w:rPr>
                      <w:t>101,467,553.38</w:t>
                    </w:r>
                  </w:p>
                </w:tc>
                <w:tc>
                  <w:tcPr>
                    <w:tcW w:w="179" w:type="pct"/>
                  </w:tcPr>
                  <w:p w14:paraId="0C3E93DE" w14:textId="77777777" w:rsidR="00C33987" w:rsidRPr="004446C5" w:rsidRDefault="00C33987">
                    <w:pPr>
                      <w:jc w:val="right"/>
                      <w:rPr>
                        <w:sz w:val="15"/>
                        <w:szCs w:val="15"/>
                      </w:rPr>
                    </w:pPr>
                  </w:p>
                </w:tc>
                <w:tc>
                  <w:tcPr>
                    <w:tcW w:w="401" w:type="pct"/>
                  </w:tcPr>
                  <w:p w14:paraId="57BB747A" w14:textId="36797181" w:rsidR="00C33987" w:rsidRPr="004446C5" w:rsidRDefault="00E05A13">
                    <w:pPr>
                      <w:jc w:val="right"/>
                      <w:rPr>
                        <w:sz w:val="15"/>
                        <w:szCs w:val="15"/>
                      </w:rPr>
                    </w:pPr>
                    <w:r w:rsidRPr="004446C5">
                      <w:rPr>
                        <w:sz w:val="15"/>
                        <w:szCs w:val="15"/>
                      </w:rPr>
                      <w:t>483,100,963.35</w:t>
                    </w:r>
                  </w:p>
                </w:tc>
                <w:tc>
                  <w:tcPr>
                    <w:tcW w:w="134" w:type="pct"/>
                  </w:tcPr>
                  <w:p w14:paraId="4D705B70" w14:textId="77777777" w:rsidR="00C33987" w:rsidRPr="004446C5" w:rsidRDefault="00C33987">
                    <w:pPr>
                      <w:jc w:val="right"/>
                      <w:rPr>
                        <w:sz w:val="15"/>
                        <w:szCs w:val="15"/>
                      </w:rPr>
                    </w:pPr>
                  </w:p>
                </w:tc>
                <w:tc>
                  <w:tcPr>
                    <w:tcW w:w="361" w:type="pct"/>
                  </w:tcPr>
                  <w:p w14:paraId="6A70BFD6" w14:textId="3919AECA" w:rsidR="00C33987" w:rsidRPr="004446C5" w:rsidRDefault="00ED0A00">
                    <w:pPr>
                      <w:jc w:val="right"/>
                      <w:rPr>
                        <w:sz w:val="15"/>
                        <w:szCs w:val="15"/>
                      </w:rPr>
                    </w:pPr>
                    <w:r>
                      <w:rPr>
                        <w:sz w:val="15"/>
                        <w:szCs w:val="15"/>
                      </w:rPr>
                      <w:t>2,081,248,602.55</w:t>
                    </w:r>
                  </w:p>
                </w:tc>
                <w:tc>
                  <w:tcPr>
                    <w:tcW w:w="399" w:type="pct"/>
                  </w:tcPr>
                  <w:p w14:paraId="027C6105" w14:textId="4E6EE99F" w:rsidR="00C33987" w:rsidRPr="004446C5" w:rsidRDefault="00B02A16">
                    <w:pPr>
                      <w:jc w:val="right"/>
                      <w:rPr>
                        <w:sz w:val="15"/>
                        <w:szCs w:val="15"/>
                      </w:rPr>
                    </w:pPr>
                    <w:r w:rsidRPr="004446C5">
                      <w:rPr>
                        <w:sz w:val="15"/>
                        <w:szCs w:val="15"/>
                      </w:rPr>
                      <w:t>595,472,270.17</w:t>
                    </w:r>
                  </w:p>
                </w:tc>
                <w:tc>
                  <w:tcPr>
                    <w:tcW w:w="446" w:type="pct"/>
                  </w:tcPr>
                  <w:p w14:paraId="78A29BFC" w14:textId="6151F82D" w:rsidR="00C33987" w:rsidRPr="004446C5" w:rsidRDefault="00B02A16">
                    <w:pPr>
                      <w:jc w:val="right"/>
                      <w:rPr>
                        <w:sz w:val="15"/>
                        <w:szCs w:val="15"/>
                      </w:rPr>
                    </w:pPr>
                    <w:r w:rsidRPr="004446C5">
                      <w:rPr>
                        <w:sz w:val="15"/>
                        <w:szCs w:val="15"/>
                      </w:rPr>
                      <w:t>2,676,720,872.72</w:t>
                    </w:r>
                  </w:p>
                </w:tc>
              </w:tr>
              <w:tr w:rsidR="004446C5" w14:paraId="4193A889" w14:textId="77777777" w:rsidTr="004446C5">
                <w:sdt>
                  <w:sdtPr>
                    <w:tag w:val="_PLD_8753148a28244d68bf92b2fbad32f9b8"/>
                    <w:id w:val="890230222"/>
                    <w:lock w:val="sdtLocked"/>
                  </w:sdtPr>
                  <w:sdtEndPr/>
                  <w:sdtContent>
                    <w:tc>
                      <w:tcPr>
                        <w:tcW w:w="711" w:type="pct"/>
                      </w:tcPr>
                      <w:p w14:paraId="6C235564" w14:textId="77777777" w:rsidR="00C33987" w:rsidRDefault="00A814ED">
                        <w:pPr>
                          <w:rPr>
                            <w:sz w:val="18"/>
                            <w:szCs w:val="18"/>
                          </w:rPr>
                        </w:pPr>
                        <w:r>
                          <w:rPr>
                            <w:rFonts w:hint="eastAsia"/>
                            <w:sz w:val="18"/>
                            <w:szCs w:val="18"/>
                          </w:rPr>
                          <w:t>加：</w:t>
                        </w:r>
                        <w:r>
                          <w:rPr>
                            <w:sz w:val="18"/>
                            <w:szCs w:val="18"/>
                          </w:rPr>
                          <w:t>会计政策变更</w:t>
                        </w:r>
                      </w:p>
                    </w:tc>
                  </w:sdtContent>
                </w:sdt>
                <w:tc>
                  <w:tcPr>
                    <w:tcW w:w="404" w:type="pct"/>
                  </w:tcPr>
                  <w:p w14:paraId="228FD66A" w14:textId="77777777" w:rsidR="00C33987" w:rsidRPr="004446C5" w:rsidRDefault="00C33987">
                    <w:pPr>
                      <w:jc w:val="right"/>
                      <w:rPr>
                        <w:sz w:val="15"/>
                        <w:szCs w:val="15"/>
                      </w:rPr>
                    </w:pPr>
                  </w:p>
                </w:tc>
                <w:tc>
                  <w:tcPr>
                    <w:tcW w:w="134" w:type="pct"/>
                  </w:tcPr>
                  <w:p w14:paraId="0321685E" w14:textId="77777777" w:rsidR="00C33987" w:rsidRPr="004446C5" w:rsidRDefault="00C33987">
                    <w:pPr>
                      <w:jc w:val="right"/>
                      <w:rPr>
                        <w:sz w:val="15"/>
                        <w:szCs w:val="15"/>
                      </w:rPr>
                    </w:pPr>
                  </w:p>
                </w:tc>
                <w:tc>
                  <w:tcPr>
                    <w:tcW w:w="134" w:type="pct"/>
                  </w:tcPr>
                  <w:p w14:paraId="33AD990B" w14:textId="77777777" w:rsidR="00C33987" w:rsidRPr="004446C5" w:rsidRDefault="00C33987">
                    <w:pPr>
                      <w:jc w:val="right"/>
                      <w:rPr>
                        <w:sz w:val="15"/>
                        <w:szCs w:val="15"/>
                      </w:rPr>
                    </w:pPr>
                  </w:p>
                </w:tc>
                <w:tc>
                  <w:tcPr>
                    <w:tcW w:w="134" w:type="pct"/>
                  </w:tcPr>
                  <w:p w14:paraId="25D50BFF" w14:textId="77777777" w:rsidR="00C33987" w:rsidRPr="004446C5" w:rsidRDefault="00C33987">
                    <w:pPr>
                      <w:jc w:val="right"/>
                      <w:rPr>
                        <w:sz w:val="15"/>
                        <w:szCs w:val="15"/>
                      </w:rPr>
                    </w:pPr>
                  </w:p>
                </w:tc>
                <w:tc>
                  <w:tcPr>
                    <w:tcW w:w="447" w:type="pct"/>
                  </w:tcPr>
                  <w:p w14:paraId="793A0DAD" w14:textId="77777777" w:rsidR="00C33987" w:rsidRPr="004446C5" w:rsidRDefault="00C33987">
                    <w:pPr>
                      <w:jc w:val="right"/>
                      <w:rPr>
                        <w:sz w:val="15"/>
                        <w:szCs w:val="15"/>
                      </w:rPr>
                    </w:pPr>
                  </w:p>
                </w:tc>
                <w:tc>
                  <w:tcPr>
                    <w:tcW w:w="181" w:type="pct"/>
                  </w:tcPr>
                  <w:p w14:paraId="432B9019" w14:textId="77777777" w:rsidR="00C33987" w:rsidRPr="004446C5" w:rsidRDefault="00C33987">
                    <w:pPr>
                      <w:jc w:val="right"/>
                      <w:rPr>
                        <w:sz w:val="15"/>
                        <w:szCs w:val="15"/>
                      </w:rPr>
                    </w:pPr>
                  </w:p>
                </w:tc>
                <w:tc>
                  <w:tcPr>
                    <w:tcW w:w="400" w:type="pct"/>
                  </w:tcPr>
                  <w:p w14:paraId="7943D86F" w14:textId="77777777" w:rsidR="00C33987" w:rsidRPr="004446C5" w:rsidRDefault="00C33987">
                    <w:pPr>
                      <w:jc w:val="right"/>
                      <w:rPr>
                        <w:sz w:val="15"/>
                        <w:szCs w:val="15"/>
                      </w:rPr>
                    </w:pPr>
                  </w:p>
                </w:tc>
                <w:tc>
                  <w:tcPr>
                    <w:tcW w:w="135" w:type="pct"/>
                  </w:tcPr>
                  <w:p w14:paraId="3AD313DC" w14:textId="77777777" w:rsidR="00C33987" w:rsidRPr="004446C5" w:rsidRDefault="00C33987">
                    <w:pPr>
                      <w:jc w:val="right"/>
                      <w:rPr>
                        <w:sz w:val="15"/>
                        <w:szCs w:val="15"/>
                      </w:rPr>
                    </w:pPr>
                  </w:p>
                </w:tc>
                <w:tc>
                  <w:tcPr>
                    <w:tcW w:w="402" w:type="pct"/>
                  </w:tcPr>
                  <w:p w14:paraId="4EADAA60" w14:textId="77777777" w:rsidR="00C33987" w:rsidRPr="004446C5" w:rsidRDefault="00C33987">
                    <w:pPr>
                      <w:jc w:val="right"/>
                      <w:rPr>
                        <w:sz w:val="15"/>
                        <w:szCs w:val="15"/>
                      </w:rPr>
                    </w:pPr>
                  </w:p>
                </w:tc>
                <w:tc>
                  <w:tcPr>
                    <w:tcW w:w="179" w:type="pct"/>
                  </w:tcPr>
                  <w:p w14:paraId="776DFB57" w14:textId="77777777" w:rsidR="00C33987" w:rsidRPr="004446C5" w:rsidRDefault="00C33987">
                    <w:pPr>
                      <w:jc w:val="right"/>
                      <w:rPr>
                        <w:sz w:val="15"/>
                        <w:szCs w:val="15"/>
                      </w:rPr>
                    </w:pPr>
                  </w:p>
                </w:tc>
                <w:tc>
                  <w:tcPr>
                    <w:tcW w:w="401" w:type="pct"/>
                  </w:tcPr>
                  <w:p w14:paraId="515029F9" w14:textId="77777777" w:rsidR="00C33987" w:rsidRPr="004446C5" w:rsidRDefault="00C33987">
                    <w:pPr>
                      <w:jc w:val="right"/>
                      <w:rPr>
                        <w:sz w:val="15"/>
                        <w:szCs w:val="15"/>
                      </w:rPr>
                    </w:pPr>
                  </w:p>
                </w:tc>
                <w:tc>
                  <w:tcPr>
                    <w:tcW w:w="134" w:type="pct"/>
                  </w:tcPr>
                  <w:p w14:paraId="0B67088E" w14:textId="77777777" w:rsidR="00C33987" w:rsidRPr="004446C5" w:rsidRDefault="00C33987">
                    <w:pPr>
                      <w:jc w:val="right"/>
                      <w:rPr>
                        <w:sz w:val="15"/>
                        <w:szCs w:val="15"/>
                      </w:rPr>
                    </w:pPr>
                  </w:p>
                </w:tc>
                <w:tc>
                  <w:tcPr>
                    <w:tcW w:w="361" w:type="pct"/>
                  </w:tcPr>
                  <w:p w14:paraId="0ABFF3ED" w14:textId="77777777" w:rsidR="00C33987" w:rsidRPr="004446C5" w:rsidRDefault="00C33987">
                    <w:pPr>
                      <w:jc w:val="right"/>
                      <w:rPr>
                        <w:sz w:val="15"/>
                        <w:szCs w:val="15"/>
                      </w:rPr>
                    </w:pPr>
                  </w:p>
                </w:tc>
                <w:tc>
                  <w:tcPr>
                    <w:tcW w:w="399" w:type="pct"/>
                  </w:tcPr>
                  <w:p w14:paraId="00FD7164" w14:textId="77777777" w:rsidR="00C33987" w:rsidRPr="004446C5" w:rsidRDefault="00C33987">
                    <w:pPr>
                      <w:jc w:val="right"/>
                      <w:rPr>
                        <w:sz w:val="15"/>
                        <w:szCs w:val="15"/>
                      </w:rPr>
                    </w:pPr>
                  </w:p>
                </w:tc>
                <w:tc>
                  <w:tcPr>
                    <w:tcW w:w="446" w:type="pct"/>
                  </w:tcPr>
                  <w:p w14:paraId="15F3B5D7" w14:textId="77777777" w:rsidR="00C33987" w:rsidRPr="004446C5" w:rsidRDefault="00C33987">
                    <w:pPr>
                      <w:jc w:val="right"/>
                      <w:rPr>
                        <w:sz w:val="15"/>
                        <w:szCs w:val="15"/>
                      </w:rPr>
                    </w:pPr>
                  </w:p>
                </w:tc>
              </w:tr>
              <w:tr w:rsidR="004446C5" w14:paraId="212ACBE1" w14:textId="77777777" w:rsidTr="004446C5">
                <w:sdt>
                  <w:sdtPr>
                    <w:tag w:val="_PLD_291ece6b974e4962be6cec3c398fd5be"/>
                    <w:id w:val="-1220676139"/>
                    <w:lock w:val="sdtLocked"/>
                  </w:sdtPr>
                  <w:sdtEndPr/>
                  <w:sdtContent>
                    <w:tc>
                      <w:tcPr>
                        <w:tcW w:w="711" w:type="pct"/>
                      </w:tcPr>
                      <w:p w14:paraId="58B57449" w14:textId="77777777" w:rsidR="00C33987" w:rsidRDefault="00A814ED">
                        <w:pPr>
                          <w:ind w:firstLineChars="200" w:firstLine="420"/>
                          <w:rPr>
                            <w:sz w:val="18"/>
                            <w:szCs w:val="18"/>
                          </w:rPr>
                        </w:pPr>
                        <w:r>
                          <w:rPr>
                            <w:sz w:val="18"/>
                            <w:szCs w:val="18"/>
                          </w:rPr>
                          <w:t>前期差错更正</w:t>
                        </w:r>
                      </w:p>
                    </w:tc>
                  </w:sdtContent>
                </w:sdt>
                <w:tc>
                  <w:tcPr>
                    <w:tcW w:w="404" w:type="pct"/>
                  </w:tcPr>
                  <w:p w14:paraId="443AF4E1" w14:textId="77777777" w:rsidR="00C33987" w:rsidRPr="004446C5" w:rsidRDefault="00C33987">
                    <w:pPr>
                      <w:jc w:val="right"/>
                      <w:rPr>
                        <w:sz w:val="15"/>
                        <w:szCs w:val="15"/>
                      </w:rPr>
                    </w:pPr>
                  </w:p>
                </w:tc>
                <w:tc>
                  <w:tcPr>
                    <w:tcW w:w="134" w:type="pct"/>
                  </w:tcPr>
                  <w:p w14:paraId="24D125D8" w14:textId="77777777" w:rsidR="00C33987" w:rsidRPr="004446C5" w:rsidRDefault="00C33987">
                    <w:pPr>
                      <w:jc w:val="right"/>
                      <w:rPr>
                        <w:sz w:val="15"/>
                        <w:szCs w:val="15"/>
                      </w:rPr>
                    </w:pPr>
                  </w:p>
                </w:tc>
                <w:tc>
                  <w:tcPr>
                    <w:tcW w:w="134" w:type="pct"/>
                  </w:tcPr>
                  <w:p w14:paraId="06A59B9A" w14:textId="77777777" w:rsidR="00C33987" w:rsidRPr="004446C5" w:rsidRDefault="00C33987">
                    <w:pPr>
                      <w:jc w:val="right"/>
                      <w:rPr>
                        <w:sz w:val="15"/>
                        <w:szCs w:val="15"/>
                      </w:rPr>
                    </w:pPr>
                  </w:p>
                </w:tc>
                <w:tc>
                  <w:tcPr>
                    <w:tcW w:w="134" w:type="pct"/>
                  </w:tcPr>
                  <w:p w14:paraId="1A4F050A" w14:textId="77777777" w:rsidR="00C33987" w:rsidRPr="004446C5" w:rsidRDefault="00C33987">
                    <w:pPr>
                      <w:jc w:val="right"/>
                      <w:rPr>
                        <w:sz w:val="15"/>
                        <w:szCs w:val="15"/>
                      </w:rPr>
                    </w:pPr>
                  </w:p>
                </w:tc>
                <w:tc>
                  <w:tcPr>
                    <w:tcW w:w="447" w:type="pct"/>
                  </w:tcPr>
                  <w:p w14:paraId="64811CE8" w14:textId="77777777" w:rsidR="00C33987" w:rsidRPr="004446C5" w:rsidRDefault="00C33987">
                    <w:pPr>
                      <w:jc w:val="right"/>
                      <w:rPr>
                        <w:sz w:val="15"/>
                        <w:szCs w:val="15"/>
                      </w:rPr>
                    </w:pPr>
                  </w:p>
                </w:tc>
                <w:tc>
                  <w:tcPr>
                    <w:tcW w:w="181" w:type="pct"/>
                  </w:tcPr>
                  <w:p w14:paraId="483EED09" w14:textId="77777777" w:rsidR="00C33987" w:rsidRPr="004446C5" w:rsidRDefault="00C33987">
                    <w:pPr>
                      <w:jc w:val="right"/>
                      <w:rPr>
                        <w:sz w:val="15"/>
                        <w:szCs w:val="15"/>
                      </w:rPr>
                    </w:pPr>
                  </w:p>
                </w:tc>
                <w:tc>
                  <w:tcPr>
                    <w:tcW w:w="400" w:type="pct"/>
                  </w:tcPr>
                  <w:p w14:paraId="31185CAB" w14:textId="77777777" w:rsidR="00C33987" w:rsidRPr="004446C5" w:rsidRDefault="00C33987">
                    <w:pPr>
                      <w:jc w:val="right"/>
                      <w:rPr>
                        <w:sz w:val="15"/>
                        <w:szCs w:val="15"/>
                      </w:rPr>
                    </w:pPr>
                  </w:p>
                </w:tc>
                <w:tc>
                  <w:tcPr>
                    <w:tcW w:w="135" w:type="pct"/>
                  </w:tcPr>
                  <w:p w14:paraId="0EA7E344" w14:textId="77777777" w:rsidR="00C33987" w:rsidRPr="004446C5" w:rsidRDefault="00C33987">
                    <w:pPr>
                      <w:jc w:val="right"/>
                      <w:rPr>
                        <w:sz w:val="15"/>
                        <w:szCs w:val="15"/>
                      </w:rPr>
                    </w:pPr>
                  </w:p>
                </w:tc>
                <w:tc>
                  <w:tcPr>
                    <w:tcW w:w="402" w:type="pct"/>
                  </w:tcPr>
                  <w:p w14:paraId="59C664B2" w14:textId="77777777" w:rsidR="00C33987" w:rsidRPr="004446C5" w:rsidRDefault="00C33987">
                    <w:pPr>
                      <w:jc w:val="right"/>
                      <w:rPr>
                        <w:sz w:val="15"/>
                        <w:szCs w:val="15"/>
                      </w:rPr>
                    </w:pPr>
                  </w:p>
                </w:tc>
                <w:tc>
                  <w:tcPr>
                    <w:tcW w:w="179" w:type="pct"/>
                  </w:tcPr>
                  <w:p w14:paraId="2B11D4F6" w14:textId="77777777" w:rsidR="00C33987" w:rsidRPr="004446C5" w:rsidRDefault="00C33987">
                    <w:pPr>
                      <w:jc w:val="right"/>
                      <w:rPr>
                        <w:sz w:val="15"/>
                        <w:szCs w:val="15"/>
                      </w:rPr>
                    </w:pPr>
                  </w:p>
                </w:tc>
                <w:tc>
                  <w:tcPr>
                    <w:tcW w:w="401" w:type="pct"/>
                  </w:tcPr>
                  <w:p w14:paraId="6623A21A" w14:textId="77777777" w:rsidR="00C33987" w:rsidRPr="004446C5" w:rsidRDefault="00C33987">
                    <w:pPr>
                      <w:jc w:val="right"/>
                      <w:rPr>
                        <w:sz w:val="15"/>
                        <w:szCs w:val="15"/>
                      </w:rPr>
                    </w:pPr>
                  </w:p>
                </w:tc>
                <w:tc>
                  <w:tcPr>
                    <w:tcW w:w="134" w:type="pct"/>
                  </w:tcPr>
                  <w:p w14:paraId="000EBD41" w14:textId="77777777" w:rsidR="00C33987" w:rsidRPr="004446C5" w:rsidRDefault="00C33987">
                    <w:pPr>
                      <w:jc w:val="right"/>
                      <w:rPr>
                        <w:sz w:val="15"/>
                        <w:szCs w:val="15"/>
                      </w:rPr>
                    </w:pPr>
                  </w:p>
                </w:tc>
                <w:tc>
                  <w:tcPr>
                    <w:tcW w:w="361" w:type="pct"/>
                  </w:tcPr>
                  <w:p w14:paraId="507F191D" w14:textId="77777777" w:rsidR="00C33987" w:rsidRPr="004446C5" w:rsidRDefault="00C33987">
                    <w:pPr>
                      <w:jc w:val="right"/>
                      <w:rPr>
                        <w:sz w:val="15"/>
                        <w:szCs w:val="15"/>
                      </w:rPr>
                    </w:pPr>
                  </w:p>
                </w:tc>
                <w:tc>
                  <w:tcPr>
                    <w:tcW w:w="399" w:type="pct"/>
                  </w:tcPr>
                  <w:p w14:paraId="36F357B6" w14:textId="77777777" w:rsidR="00C33987" w:rsidRPr="004446C5" w:rsidRDefault="00C33987">
                    <w:pPr>
                      <w:jc w:val="right"/>
                      <w:rPr>
                        <w:sz w:val="15"/>
                        <w:szCs w:val="15"/>
                      </w:rPr>
                    </w:pPr>
                  </w:p>
                </w:tc>
                <w:tc>
                  <w:tcPr>
                    <w:tcW w:w="446" w:type="pct"/>
                  </w:tcPr>
                  <w:p w14:paraId="3078B0FE" w14:textId="77777777" w:rsidR="00C33987" w:rsidRPr="004446C5" w:rsidRDefault="00C33987">
                    <w:pPr>
                      <w:jc w:val="right"/>
                      <w:rPr>
                        <w:sz w:val="15"/>
                        <w:szCs w:val="15"/>
                      </w:rPr>
                    </w:pPr>
                  </w:p>
                </w:tc>
              </w:tr>
              <w:tr w:rsidR="004446C5" w14:paraId="20209723" w14:textId="77777777" w:rsidTr="004446C5">
                <w:sdt>
                  <w:sdtPr>
                    <w:tag w:val="_PLD_1a5424a99ed44019a3f8a704efe4903d"/>
                    <w:id w:val="1735046279"/>
                    <w:lock w:val="sdtLocked"/>
                  </w:sdtPr>
                  <w:sdtEndPr/>
                  <w:sdtContent>
                    <w:tc>
                      <w:tcPr>
                        <w:tcW w:w="711" w:type="pct"/>
                      </w:tcPr>
                      <w:p w14:paraId="01DC34C8" w14:textId="77777777" w:rsidR="00C33987" w:rsidRDefault="00A814ED">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404" w:type="pct"/>
                  </w:tcPr>
                  <w:p w14:paraId="77E19F6A" w14:textId="77777777" w:rsidR="00C33987" w:rsidRPr="004446C5" w:rsidRDefault="00C33987">
                    <w:pPr>
                      <w:jc w:val="right"/>
                      <w:rPr>
                        <w:sz w:val="15"/>
                        <w:szCs w:val="15"/>
                      </w:rPr>
                    </w:pPr>
                  </w:p>
                </w:tc>
                <w:tc>
                  <w:tcPr>
                    <w:tcW w:w="134" w:type="pct"/>
                  </w:tcPr>
                  <w:p w14:paraId="25AD9FA5" w14:textId="77777777" w:rsidR="00C33987" w:rsidRPr="004446C5" w:rsidRDefault="00C33987">
                    <w:pPr>
                      <w:jc w:val="right"/>
                      <w:rPr>
                        <w:sz w:val="15"/>
                        <w:szCs w:val="15"/>
                      </w:rPr>
                    </w:pPr>
                  </w:p>
                </w:tc>
                <w:tc>
                  <w:tcPr>
                    <w:tcW w:w="134" w:type="pct"/>
                  </w:tcPr>
                  <w:p w14:paraId="10D24A58" w14:textId="77777777" w:rsidR="00C33987" w:rsidRPr="004446C5" w:rsidRDefault="00C33987">
                    <w:pPr>
                      <w:jc w:val="right"/>
                      <w:rPr>
                        <w:sz w:val="15"/>
                        <w:szCs w:val="15"/>
                      </w:rPr>
                    </w:pPr>
                  </w:p>
                </w:tc>
                <w:tc>
                  <w:tcPr>
                    <w:tcW w:w="134" w:type="pct"/>
                  </w:tcPr>
                  <w:p w14:paraId="6E7ADDCB" w14:textId="77777777" w:rsidR="00C33987" w:rsidRPr="004446C5" w:rsidRDefault="00C33987">
                    <w:pPr>
                      <w:jc w:val="right"/>
                      <w:rPr>
                        <w:sz w:val="15"/>
                        <w:szCs w:val="15"/>
                      </w:rPr>
                    </w:pPr>
                  </w:p>
                </w:tc>
                <w:tc>
                  <w:tcPr>
                    <w:tcW w:w="447" w:type="pct"/>
                  </w:tcPr>
                  <w:p w14:paraId="7A9BAE0D" w14:textId="77777777" w:rsidR="00C33987" w:rsidRPr="004446C5" w:rsidRDefault="00C33987">
                    <w:pPr>
                      <w:jc w:val="right"/>
                      <w:rPr>
                        <w:sz w:val="15"/>
                        <w:szCs w:val="15"/>
                      </w:rPr>
                    </w:pPr>
                  </w:p>
                </w:tc>
                <w:tc>
                  <w:tcPr>
                    <w:tcW w:w="181" w:type="pct"/>
                  </w:tcPr>
                  <w:p w14:paraId="41712BEC" w14:textId="77777777" w:rsidR="00C33987" w:rsidRPr="004446C5" w:rsidRDefault="00C33987">
                    <w:pPr>
                      <w:jc w:val="right"/>
                      <w:rPr>
                        <w:sz w:val="15"/>
                        <w:szCs w:val="15"/>
                      </w:rPr>
                    </w:pPr>
                  </w:p>
                </w:tc>
                <w:tc>
                  <w:tcPr>
                    <w:tcW w:w="400" w:type="pct"/>
                  </w:tcPr>
                  <w:p w14:paraId="2DAED8AC" w14:textId="77777777" w:rsidR="00C33987" w:rsidRPr="004446C5" w:rsidRDefault="00C33987">
                    <w:pPr>
                      <w:jc w:val="right"/>
                      <w:rPr>
                        <w:sz w:val="15"/>
                        <w:szCs w:val="15"/>
                      </w:rPr>
                    </w:pPr>
                  </w:p>
                </w:tc>
                <w:tc>
                  <w:tcPr>
                    <w:tcW w:w="135" w:type="pct"/>
                  </w:tcPr>
                  <w:p w14:paraId="27BB1374" w14:textId="77777777" w:rsidR="00C33987" w:rsidRPr="004446C5" w:rsidRDefault="00C33987">
                    <w:pPr>
                      <w:jc w:val="right"/>
                      <w:rPr>
                        <w:sz w:val="15"/>
                        <w:szCs w:val="15"/>
                      </w:rPr>
                    </w:pPr>
                  </w:p>
                </w:tc>
                <w:tc>
                  <w:tcPr>
                    <w:tcW w:w="402" w:type="pct"/>
                  </w:tcPr>
                  <w:p w14:paraId="4EE6223B" w14:textId="77777777" w:rsidR="00C33987" w:rsidRPr="004446C5" w:rsidRDefault="00C33987">
                    <w:pPr>
                      <w:jc w:val="right"/>
                      <w:rPr>
                        <w:sz w:val="15"/>
                        <w:szCs w:val="15"/>
                      </w:rPr>
                    </w:pPr>
                  </w:p>
                </w:tc>
                <w:tc>
                  <w:tcPr>
                    <w:tcW w:w="179" w:type="pct"/>
                  </w:tcPr>
                  <w:p w14:paraId="6DBC0A25" w14:textId="77777777" w:rsidR="00C33987" w:rsidRPr="004446C5" w:rsidRDefault="00C33987">
                    <w:pPr>
                      <w:jc w:val="right"/>
                      <w:rPr>
                        <w:sz w:val="15"/>
                        <w:szCs w:val="15"/>
                      </w:rPr>
                    </w:pPr>
                  </w:p>
                </w:tc>
                <w:tc>
                  <w:tcPr>
                    <w:tcW w:w="401" w:type="pct"/>
                  </w:tcPr>
                  <w:p w14:paraId="61DE300A" w14:textId="77777777" w:rsidR="00C33987" w:rsidRPr="004446C5" w:rsidRDefault="00C33987">
                    <w:pPr>
                      <w:jc w:val="right"/>
                      <w:rPr>
                        <w:sz w:val="15"/>
                        <w:szCs w:val="15"/>
                      </w:rPr>
                    </w:pPr>
                  </w:p>
                </w:tc>
                <w:tc>
                  <w:tcPr>
                    <w:tcW w:w="134" w:type="pct"/>
                  </w:tcPr>
                  <w:p w14:paraId="23E5E08D" w14:textId="77777777" w:rsidR="00C33987" w:rsidRPr="004446C5" w:rsidRDefault="00C33987">
                    <w:pPr>
                      <w:jc w:val="right"/>
                      <w:rPr>
                        <w:sz w:val="15"/>
                        <w:szCs w:val="15"/>
                      </w:rPr>
                    </w:pPr>
                  </w:p>
                </w:tc>
                <w:tc>
                  <w:tcPr>
                    <w:tcW w:w="361" w:type="pct"/>
                  </w:tcPr>
                  <w:p w14:paraId="44E450CC" w14:textId="77777777" w:rsidR="00C33987" w:rsidRPr="004446C5" w:rsidRDefault="00C33987">
                    <w:pPr>
                      <w:jc w:val="right"/>
                      <w:rPr>
                        <w:sz w:val="15"/>
                        <w:szCs w:val="15"/>
                      </w:rPr>
                    </w:pPr>
                  </w:p>
                </w:tc>
                <w:tc>
                  <w:tcPr>
                    <w:tcW w:w="399" w:type="pct"/>
                  </w:tcPr>
                  <w:p w14:paraId="05FC7835" w14:textId="77777777" w:rsidR="00C33987" w:rsidRPr="004446C5" w:rsidRDefault="00C33987">
                    <w:pPr>
                      <w:jc w:val="right"/>
                      <w:rPr>
                        <w:sz w:val="15"/>
                        <w:szCs w:val="15"/>
                      </w:rPr>
                    </w:pPr>
                  </w:p>
                </w:tc>
                <w:tc>
                  <w:tcPr>
                    <w:tcW w:w="446" w:type="pct"/>
                  </w:tcPr>
                  <w:p w14:paraId="419C316A" w14:textId="77777777" w:rsidR="00C33987" w:rsidRPr="004446C5" w:rsidRDefault="00C33987">
                    <w:pPr>
                      <w:jc w:val="right"/>
                      <w:rPr>
                        <w:sz w:val="15"/>
                        <w:szCs w:val="15"/>
                      </w:rPr>
                    </w:pPr>
                  </w:p>
                </w:tc>
              </w:tr>
              <w:tr w:rsidR="004446C5" w14:paraId="20EEBCF1" w14:textId="77777777" w:rsidTr="004446C5">
                <w:sdt>
                  <w:sdtPr>
                    <w:tag w:val="_PLD_7953fd87201b462ab8c42a4716d6cb65"/>
                    <w:id w:val="11739436"/>
                    <w:lock w:val="sdtLocked"/>
                  </w:sdtPr>
                  <w:sdtEndPr/>
                  <w:sdtContent>
                    <w:tc>
                      <w:tcPr>
                        <w:tcW w:w="711" w:type="pct"/>
                      </w:tcPr>
                      <w:p w14:paraId="1D52D536" w14:textId="77777777" w:rsidR="00C33987" w:rsidRDefault="00A814ED">
                        <w:pPr>
                          <w:ind w:firstLineChars="200" w:firstLine="420"/>
                          <w:rPr>
                            <w:sz w:val="18"/>
                            <w:szCs w:val="18"/>
                          </w:rPr>
                        </w:pPr>
                        <w:r>
                          <w:rPr>
                            <w:rFonts w:hint="eastAsia"/>
                            <w:sz w:val="18"/>
                            <w:szCs w:val="18"/>
                          </w:rPr>
                          <w:t>其他</w:t>
                        </w:r>
                      </w:p>
                    </w:tc>
                  </w:sdtContent>
                </w:sdt>
                <w:tc>
                  <w:tcPr>
                    <w:tcW w:w="404" w:type="pct"/>
                  </w:tcPr>
                  <w:p w14:paraId="0DCA34A3" w14:textId="77777777" w:rsidR="00C33987" w:rsidRPr="004446C5" w:rsidRDefault="00C33987">
                    <w:pPr>
                      <w:jc w:val="right"/>
                      <w:rPr>
                        <w:sz w:val="15"/>
                        <w:szCs w:val="15"/>
                      </w:rPr>
                    </w:pPr>
                  </w:p>
                </w:tc>
                <w:tc>
                  <w:tcPr>
                    <w:tcW w:w="134" w:type="pct"/>
                  </w:tcPr>
                  <w:p w14:paraId="215217A6" w14:textId="77777777" w:rsidR="00C33987" w:rsidRPr="004446C5" w:rsidRDefault="00C33987">
                    <w:pPr>
                      <w:jc w:val="right"/>
                      <w:rPr>
                        <w:sz w:val="15"/>
                        <w:szCs w:val="15"/>
                      </w:rPr>
                    </w:pPr>
                  </w:p>
                </w:tc>
                <w:tc>
                  <w:tcPr>
                    <w:tcW w:w="134" w:type="pct"/>
                  </w:tcPr>
                  <w:p w14:paraId="65620B40" w14:textId="77777777" w:rsidR="00C33987" w:rsidRPr="004446C5" w:rsidRDefault="00C33987">
                    <w:pPr>
                      <w:jc w:val="right"/>
                      <w:rPr>
                        <w:sz w:val="15"/>
                        <w:szCs w:val="15"/>
                      </w:rPr>
                    </w:pPr>
                  </w:p>
                </w:tc>
                <w:tc>
                  <w:tcPr>
                    <w:tcW w:w="134" w:type="pct"/>
                  </w:tcPr>
                  <w:p w14:paraId="7D568F2E" w14:textId="77777777" w:rsidR="00C33987" w:rsidRPr="004446C5" w:rsidRDefault="00C33987">
                    <w:pPr>
                      <w:jc w:val="right"/>
                      <w:rPr>
                        <w:sz w:val="15"/>
                        <w:szCs w:val="15"/>
                      </w:rPr>
                    </w:pPr>
                  </w:p>
                </w:tc>
                <w:tc>
                  <w:tcPr>
                    <w:tcW w:w="447" w:type="pct"/>
                  </w:tcPr>
                  <w:p w14:paraId="7CBFDE5B" w14:textId="77777777" w:rsidR="00C33987" w:rsidRPr="004446C5" w:rsidRDefault="00C33987">
                    <w:pPr>
                      <w:jc w:val="right"/>
                      <w:rPr>
                        <w:sz w:val="15"/>
                        <w:szCs w:val="15"/>
                      </w:rPr>
                    </w:pPr>
                  </w:p>
                </w:tc>
                <w:tc>
                  <w:tcPr>
                    <w:tcW w:w="181" w:type="pct"/>
                  </w:tcPr>
                  <w:p w14:paraId="67C232A1" w14:textId="77777777" w:rsidR="00C33987" w:rsidRPr="004446C5" w:rsidRDefault="00C33987">
                    <w:pPr>
                      <w:jc w:val="right"/>
                      <w:rPr>
                        <w:sz w:val="15"/>
                        <w:szCs w:val="15"/>
                      </w:rPr>
                    </w:pPr>
                  </w:p>
                </w:tc>
                <w:tc>
                  <w:tcPr>
                    <w:tcW w:w="400" w:type="pct"/>
                  </w:tcPr>
                  <w:p w14:paraId="201D4825" w14:textId="77777777" w:rsidR="00C33987" w:rsidRPr="004446C5" w:rsidRDefault="00C33987">
                    <w:pPr>
                      <w:jc w:val="right"/>
                      <w:rPr>
                        <w:sz w:val="15"/>
                        <w:szCs w:val="15"/>
                      </w:rPr>
                    </w:pPr>
                  </w:p>
                </w:tc>
                <w:tc>
                  <w:tcPr>
                    <w:tcW w:w="135" w:type="pct"/>
                  </w:tcPr>
                  <w:p w14:paraId="1E657E5F" w14:textId="77777777" w:rsidR="00C33987" w:rsidRPr="004446C5" w:rsidRDefault="00C33987">
                    <w:pPr>
                      <w:jc w:val="right"/>
                      <w:rPr>
                        <w:sz w:val="15"/>
                        <w:szCs w:val="15"/>
                      </w:rPr>
                    </w:pPr>
                  </w:p>
                </w:tc>
                <w:tc>
                  <w:tcPr>
                    <w:tcW w:w="402" w:type="pct"/>
                  </w:tcPr>
                  <w:p w14:paraId="36ADCE91" w14:textId="77777777" w:rsidR="00C33987" w:rsidRPr="004446C5" w:rsidRDefault="00C33987">
                    <w:pPr>
                      <w:jc w:val="right"/>
                      <w:rPr>
                        <w:sz w:val="15"/>
                        <w:szCs w:val="15"/>
                      </w:rPr>
                    </w:pPr>
                  </w:p>
                </w:tc>
                <w:tc>
                  <w:tcPr>
                    <w:tcW w:w="179" w:type="pct"/>
                  </w:tcPr>
                  <w:p w14:paraId="44DA522A" w14:textId="77777777" w:rsidR="00C33987" w:rsidRPr="004446C5" w:rsidRDefault="00C33987">
                    <w:pPr>
                      <w:jc w:val="right"/>
                      <w:rPr>
                        <w:sz w:val="15"/>
                        <w:szCs w:val="15"/>
                      </w:rPr>
                    </w:pPr>
                  </w:p>
                </w:tc>
                <w:tc>
                  <w:tcPr>
                    <w:tcW w:w="401" w:type="pct"/>
                  </w:tcPr>
                  <w:p w14:paraId="068EE5A9" w14:textId="77777777" w:rsidR="00C33987" w:rsidRPr="004446C5" w:rsidRDefault="00C33987">
                    <w:pPr>
                      <w:jc w:val="right"/>
                      <w:rPr>
                        <w:sz w:val="15"/>
                        <w:szCs w:val="15"/>
                      </w:rPr>
                    </w:pPr>
                  </w:p>
                </w:tc>
                <w:tc>
                  <w:tcPr>
                    <w:tcW w:w="134" w:type="pct"/>
                  </w:tcPr>
                  <w:p w14:paraId="330D340D" w14:textId="77777777" w:rsidR="00C33987" w:rsidRPr="004446C5" w:rsidRDefault="00C33987">
                    <w:pPr>
                      <w:jc w:val="right"/>
                      <w:rPr>
                        <w:sz w:val="15"/>
                        <w:szCs w:val="15"/>
                      </w:rPr>
                    </w:pPr>
                  </w:p>
                </w:tc>
                <w:tc>
                  <w:tcPr>
                    <w:tcW w:w="361" w:type="pct"/>
                  </w:tcPr>
                  <w:p w14:paraId="1C929E48" w14:textId="77777777" w:rsidR="00C33987" w:rsidRPr="004446C5" w:rsidRDefault="00C33987">
                    <w:pPr>
                      <w:jc w:val="right"/>
                      <w:rPr>
                        <w:sz w:val="15"/>
                        <w:szCs w:val="15"/>
                      </w:rPr>
                    </w:pPr>
                  </w:p>
                </w:tc>
                <w:tc>
                  <w:tcPr>
                    <w:tcW w:w="399" w:type="pct"/>
                  </w:tcPr>
                  <w:p w14:paraId="3FCEF58A" w14:textId="77777777" w:rsidR="00C33987" w:rsidRPr="004446C5" w:rsidRDefault="00C33987">
                    <w:pPr>
                      <w:jc w:val="right"/>
                      <w:rPr>
                        <w:sz w:val="15"/>
                        <w:szCs w:val="15"/>
                      </w:rPr>
                    </w:pPr>
                  </w:p>
                </w:tc>
                <w:tc>
                  <w:tcPr>
                    <w:tcW w:w="446" w:type="pct"/>
                  </w:tcPr>
                  <w:p w14:paraId="01AE909E" w14:textId="77777777" w:rsidR="00C33987" w:rsidRPr="004446C5" w:rsidRDefault="00C33987">
                    <w:pPr>
                      <w:jc w:val="right"/>
                      <w:rPr>
                        <w:sz w:val="15"/>
                        <w:szCs w:val="15"/>
                      </w:rPr>
                    </w:pPr>
                  </w:p>
                </w:tc>
              </w:tr>
              <w:tr w:rsidR="004446C5" w14:paraId="59FE8EE7" w14:textId="77777777" w:rsidTr="004446C5">
                <w:sdt>
                  <w:sdtPr>
                    <w:tag w:val="_PLD_16d601e73dc14990b60ca53acf1371ba"/>
                    <w:id w:val="-536272756"/>
                    <w:lock w:val="sdtLocked"/>
                  </w:sdtPr>
                  <w:sdtEndPr/>
                  <w:sdtContent>
                    <w:tc>
                      <w:tcPr>
                        <w:tcW w:w="711" w:type="pct"/>
                      </w:tcPr>
                      <w:p w14:paraId="01D31E3B" w14:textId="77777777" w:rsidR="00C33987" w:rsidRDefault="00A814ED">
                        <w:pPr>
                          <w:rPr>
                            <w:sz w:val="18"/>
                            <w:szCs w:val="18"/>
                          </w:rPr>
                        </w:pPr>
                        <w:r>
                          <w:rPr>
                            <w:sz w:val="18"/>
                            <w:szCs w:val="18"/>
                          </w:rPr>
                          <w:t>二、本年</w:t>
                        </w:r>
                        <w:r>
                          <w:rPr>
                            <w:rFonts w:hint="eastAsia"/>
                            <w:sz w:val="18"/>
                            <w:szCs w:val="18"/>
                          </w:rPr>
                          <w:t>期</w:t>
                        </w:r>
                        <w:r>
                          <w:rPr>
                            <w:sz w:val="18"/>
                            <w:szCs w:val="18"/>
                          </w:rPr>
                          <w:t>初余额</w:t>
                        </w:r>
                      </w:p>
                    </w:tc>
                  </w:sdtContent>
                </w:sdt>
                <w:tc>
                  <w:tcPr>
                    <w:tcW w:w="404" w:type="pct"/>
                  </w:tcPr>
                  <w:p w14:paraId="1B3B7C27" w14:textId="74E6CB99" w:rsidR="00C33987" w:rsidRPr="004446C5" w:rsidRDefault="008478D6">
                    <w:pPr>
                      <w:jc w:val="right"/>
                      <w:rPr>
                        <w:sz w:val="15"/>
                        <w:szCs w:val="15"/>
                      </w:rPr>
                    </w:pPr>
                    <w:r w:rsidRPr="004446C5">
                      <w:rPr>
                        <w:sz w:val="15"/>
                        <w:szCs w:val="15"/>
                      </w:rPr>
                      <w:t>352,995,758.00</w:t>
                    </w:r>
                  </w:p>
                </w:tc>
                <w:tc>
                  <w:tcPr>
                    <w:tcW w:w="134" w:type="pct"/>
                  </w:tcPr>
                  <w:p w14:paraId="541698EB" w14:textId="77777777" w:rsidR="00C33987" w:rsidRPr="004446C5" w:rsidRDefault="00C33987">
                    <w:pPr>
                      <w:jc w:val="right"/>
                      <w:rPr>
                        <w:sz w:val="15"/>
                        <w:szCs w:val="15"/>
                      </w:rPr>
                    </w:pPr>
                  </w:p>
                </w:tc>
                <w:tc>
                  <w:tcPr>
                    <w:tcW w:w="134" w:type="pct"/>
                  </w:tcPr>
                  <w:p w14:paraId="01F55B6C" w14:textId="77777777" w:rsidR="00C33987" w:rsidRPr="004446C5" w:rsidRDefault="00C33987">
                    <w:pPr>
                      <w:jc w:val="right"/>
                      <w:rPr>
                        <w:sz w:val="15"/>
                        <w:szCs w:val="15"/>
                      </w:rPr>
                    </w:pPr>
                  </w:p>
                </w:tc>
                <w:tc>
                  <w:tcPr>
                    <w:tcW w:w="134" w:type="pct"/>
                  </w:tcPr>
                  <w:p w14:paraId="3CC0EEDD" w14:textId="77777777" w:rsidR="00C33987" w:rsidRPr="004446C5" w:rsidRDefault="00C33987">
                    <w:pPr>
                      <w:jc w:val="right"/>
                      <w:rPr>
                        <w:sz w:val="15"/>
                        <w:szCs w:val="15"/>
                      </w:rPr>
                    </w:pPr>
                  </w:p>
                </w:tc>
                <w:tc>
                  <w:tcPr>
                    <w:tcW w:w="447" w:type="pct"/>
                  </w:tcPr>
                  <w:p w14:paraId="509869B4" w14:textId="6B2ED862" w:rsidR="00C33987" w:rsidRPr="004446C5" w:rsidRDefault="008478D6">
                    <w:pPr>
                      <w:jc w:val="right"/>
                      <w:rPr>
                        <w:sz w:val="15"/>
                        <w:szCs w:val="15"/>
                      </w:rPr>
                    </w:pPr>
                    <w:r w:rsidRPr="004446C5">
                      <w:rPr>
                        <w:sz w:val="15"/>
                        <w:szCs w:val="15"/>
                      </w:rPr>
                      <w:t>1,152,428,252.39</w:t>
                    </w:r>
                  </w:p>
                </w:tc>
                <w:tc>
                  <w:tcPr>
                    <w:tcW w:w="181" w:type="pct"/>
                  </w:tcPr>
                  <w:p w14:paraId="021C11EF" w14:textId="77777777" w:rsidR="00C33987" w:rsidRPr="004446C5" w:rsidRDefault="00C33987">
                    <w:pPr>
                      <w:jc w:val="right"/>
                      <w:rPr>
                        <w:sz w:val="15"/>
                        <w:szCs w:val="15"/>
                      </w:rPr>
                    </w:pPr>
                  </w:p>
                </w:tc>
                <w:tc>
                  <w:tcPr>
                    <w:tcW w:w="400" w:type="pct"/>
                  </w:tcPr>
                  <w:p w14:paraId="09E8B4C0" w14:textId="2697307F" w:rsidR="00C33987" w:rsidRPr="004446C5" w:rsidRDefault="00E05A13" w:rsidP="00E05A13">
                    <w:pPr>
                      <w:jc w:val="right"/>
                      <w:rPr>
                        <w:color w:val="000000"/>
                        <w:sz w:val="15"/>
                        <w:szCs w:val="15"/>
                      </w:rPr>
                    </w:pPr>
                    <w:r w:rsidRPr="004446C5">
                      <w:rPr>
                        <w:rFonts w:hint="eastAsia"/>
                        <w:color w:val="000000"/>
                        <w:sz w:val="15"/>
                        <w:szCs w:val="15"/>
                      </w:rPr>
                      <w:t>-8,743,924.57</w:t>
                    </w:r>
                  </w:p>
                </w:tc>
                <w:tc>
                  <w:tcPr>
                    <w:tcW w:w="135" w:type="pct"/>
                  </w:tcPr>
                  <w:p w14:paraId="3F6AE2B3" w14:textId="77777777" w:rsidR="00C33987" w:rsidRPr="004446C5" w:rsidRDefault="00C33987">
                    <w:pPr>
                      <w:jc w:val="right"/>
                      <w:rPr>
                        <w:sz w:val="15"/>
                        <w:szCs w:val="15"/>
                      </w:rPr>
                    </w:pPr>
                  </w:p>
                </w:tc>
                <w:tc>
                  <w:tcPr>
                    <w:tcW w:w="402" w:type="pct"/>
                  </w:tcPr>
                  <w:p w14:paraId="0287B94D" w14:textId="199135B9" w:rsidR="00C33987" w:rsidRPr="004446C5" w:rsidRDefault="004446C5" w:rsidP="00E05A13">
                    <w:pPr>
                      <w:jc w:val="right"/>
                      <w:rPr>
                        <w:color w:val="000000"/>
                        <w:sz w:val="15"/>
                        <w:szCs w:val="15"/>
                      </w:rPr>
                    </w:pPr>
                    <w:r>
                      <w:rPr>
                        <w:color w:val="000000"/>
                        <w:sz w:val="15"/>
                        <w:szCs w:val="15"/>
                      </w:rPr>
                      <w:t>101,467,553.38</w:t>
                    </w:r>
                  </w:p>
                </w:tc>
                <w:tc>
                  <w:tcPr>
                    <w:tcW w:w="179" w:type="pct"/>
                  </w:tcPr>
                  <w:p w14:paraId="2BDC5FB8" w14:textId="77777777" w:rsidR="00C33987" w:rsidRPr="004446C5" w:rsidRDefault="00C33987">
                    <w:pPr>
                      <w:jc w:val="right"/>
                      <w:rPr>
                        <w:sz w:val="15"/>
                        <w:szCs w:val="15"/>
                      </w:rPr>
                    </w:pPr>
                  </w:p>
                </w:tc>
                <w:tc>
                  <w:tcPr>
                    <w:tcW w:w="401" w:type="pct"/>
                  </w:tcPr>
                  <w:p w14:paraId="4050D7C9" w14:textId="3AA35802" w:rsidR="00C33987" w:rsidRPr="004446C5" w:rsidRDefault="00E05A13">
                    <w:pPr>
                      <w:jc w:val="right"/>
                      <w:rPr>
                        <w:sz w:val="15"/>
                        <w:szCs w:val="15"/>
                      </w:rPr>
                    </w:pPr>
                    <w:r w:rsidRPr="004446C5">
                      <w:rPr>
                        <w:sz w:val="15"/>
                        <w:szCs w:val="15"/>
                      </w:rPr>
                      <w:t>483,100,963.35</w:t>
                    </w:r>
                  </w:p>
                </w:tc>
                <w:tc>
                  <w:tcPr>
                    <w:tcW w:w="134" w:type="pct"/>
                  </w:tcPr>
                  <w:p w14:paraId="7872FE80" w14:textId="77777777" w:rsidR="00C33987" w:rsidRPr="004446C5" w:rsidRDefault="00C33987">
                    <w:pPr>
                      <w:jc w:val="right"/>
                      <w:rPr>
                        <w:sz w:val="15"/>
                        <w:szCs w:val="15"/>
                      </w:rPr>
                    </w:pPr>
                  </w:p>
                </w:tc>
                <w:tc>
                  <w:tcPr>
                    <w:tcW w:w="361" w:type="pct"/>
                  </w:tcPr>
                  <w:p w14:paraId="6E9A7573" w14:textId="4DEE17AE" w:rsidR="00C33987" w:rsidRPr="004446C5" w:rsidRDefault="00ED0A00">
                    <w:pPr>
                      <w:jc w:val="right"/>
                      <w:rPr>
                        <w:sz w:val="15"/>
                        <w:szCs w:val="15"/>
                      </w:rPr>
                    </w:pPr>
                    <w:r>
                      <w:rPr>
                        <w:sz w:val="15"/>
                        <w:szCs w:val="15"/>
                      </w:rPr>
                      <w:t>2,081,248,602.55</w:t>
                    </w:r>
                  </w:p>
                </w:tc>
                <w:tc>
                  <w:tcPr>
                    <w:tcW w:w="399" w:type="pct"/>
                  </w:tcPr>
                  <w:p w14:paraId="3698ADD8" w14:textId="63B82243" w:rsidR="00C33987" w:rsidRPr="004446C5" w:rsidRDefault="00630CC4">
                    <w:pPr>
                      <w:jc w:val="right"/>
                      <w:rPr>
                        <w:sz w:val="15"/>
                        <w:szCs w:val="15"/>
                      </w:rPr>
                    </w:pPr>
                    <w:r w:rsidRPr="004446C5">
                      <w:rPr>
                        <w:sz w:val="15"/>
                        <w:szCs w:val="15"/>
                      </w:rPr>
                      <w:t>595,472,270.17</w:t>
                    </w:r>
                  </w:p>
                </w:tc>
                <w:tc>
                  <w:tcPr>
                    <w:tcW w:w="446" w:type="pct"/>
                  </w:tcPr>
                  <w:p w14:paraId="1A52150F" w14:textId="2A076046" w:rsidR="00C33987" w:rsidRPr="004446C5" w:rsidRDefault="00630CC4">
                    <w:pPr>
                      <w:jc w:val="right"/>
                      <w:rPr>
                        <w:sz w:val="15"/>
                        <w:szCs w:val="15"/>
                      </w:rPr>
                    </w:pPr>
                    <w:r w:rsidRPr="004446C5">
                      <w:rPr>
                        <w:sz w:val="15"/>
                        <w:szCs w:val="15"/>
                      </w:rPr>
                      <w:t>2,676,720,872.72</w:t>
                    </w:r>
                  </w:p>
                </w:tc>
              </w:tr>
              <w:tr w:rsidR="004446C5" w14:paraId="75E30808" w14:textId="77777777" w:rsidTr="004446C5">
                <w:sdt>
                  <w:sdtPr>
                    <w:tag w:val="_PLD_60156dcb8ac241a7929015e75c8eef16"/>
                    <w:id w:val="-555852182"/>
                    <w:lock w:val="sdtLocked"/>
                  </w:sdtPr>
                  <w:sdtEndPr/>
                  <w:sdtContent>
                    <w:tc>
                      <w:tcPr>
                        <w:tcW w:w="711" w:type="pct"/>
                      </w:tcPr>
                      <w:p w14:paraId="15BD2570" w14:textId="77777777" w:rsidR="00C33987" w:rsidRDefault="00A814E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04" w:type="pct"/>
                  </w:tcPr>
                  <w:p w14:paraId="1451F449" w14:textId="77777777" w:rsidR="00C33987" w:rsidRPr="004446C5" w:rsidRDefault="00C33987">
                    <w:pPr>
                      <w:jc w:val="right"/>
                      <w:rPr>
                        <w:sz w:val="15"/>
                        <w:szCs w:val="15"/>
                      </w:rPr>
                    </w:pPr>
                  </w:p>
                </w:tc>
                <w:tc>
                  <w:tcPr>
                    <w:tcW w:w="134" w:type="pct"/>
                  </w:tcPr>
                  <w:p w14:paraId="271549A5" w14:textId="77777777" w:rsidR="00C33987" w:rsidRPr="004446C5" w:rsidRDefault="00C33987">
                    <w:pPr>
                      <w:jc w:val="right"/>
                      <w:rPr>
                        <w:sz w:val="15"/>
                        <w:szCs w:val="15"/>
                      </w:rPr>
                    </w:pPr>
                  </w:p>
                </w:tc>
                <w:tc>
                  <w:tcPr>
                    <w:tcW w:w="134" w:type="pct"/>
                  </w:tcPr>
                  <w:p w14:paraId="76B71076" w14:textId="77777777" w:rsidR="00C33987" w:rsidRPr="004446C5" w:rsidRDefault="00C33987">
                    <w:pPr>
                      <w:jc w:val="right"/>
                      <w:rPr>
                        <w:sz w:val="15"/>
                        <w:szCs w:val="15"/>
                      </w:rPr>
                    </w:pPr>
                  </w:p>
                </w:tc>
                <w:tc>
                  <w:tcPr>
                    <w:tcW w:w="134" w:type="pct"/>
                  </w:tcPr>
                  <w:p w14:paraId="67FF70AE" w14:textId="77777777" w:rsidR="00C33987" w:rsidRPr="004446C5" w:rsidRDefault="00C33987">
                    <w:pPr>
                      <w:jc w:val="right"/>
                      <w:rPr>
                        <w:sz w:val="15"/>
                        <w:szCs w:val="15"/>
                      </w:rPr>
                    </w:pPr>
                  </w:p>
                </w:tc>
                <w:tc>
                  <w:tcPr>
                    <w:tcW w:w="447" w:type="pct"/>
                  </w:tcPr>
                  <w:p w14:paraId="4D92C01E" w14:textId="77777777" w:rsidR="00C33987" w:rsidRPr="004446C5" w:rsidRDefault="00C33987">
                    <w:pPr>
                      <w:jc w:val="right"/>
                      <w:rPr>
                        <w:sz w:val="15"/>
                        <w:szCs w:val="15"/>
                      </w:rPr>
                    </w:pPr>
                  </w:p>
                </w:tc>
                <w:tc>
                  <w:tcPr>
                    <w:tcW w:w="181" w:type="pct"/>
                  </w:tcPr>
                  <w:p w14:paraId="11E110E0" w14:textId="77777777" w:rsidR="00C33987" w:rsidRPr="004446C5" w:rsidRDefault="00C33987">
                    <w:pPr>
                      <w:jc w:val="right"/>
                      <w:rPr>
                        <w:sz w:val="15"/>
                        <w:szCs w:val="15"/>
                      </w:rPr>
                    </w:pPr>
                  </w:p>
                </w:tc>
                <w:tc>
                  <w:tcPr>
                    <w:tcW w:w="400" w:type="pct"/>
                  </w:tcPr>
                  <w:p w14:paraId="025109EA" w14:textId="77777777" w:rsidR="00C33987" w:rsidRPr="004446C5" w:rsidRDefault="00C33987">
                    <w:pPr>
                      <w:jc w:val="right"/>
                      <w:rPr>
                        <w:sz w:val="15"/>
                        <w:szCs w:val="15"/>
                      </w:rPr>
                    </w:pPr>
                  </w:p>
                </w:tc>
                <w:tc>
                  <w:tcPr>
                    <w:tcW w:w="135" w:type="pct"/>
                  </w:tcPr>
                  <w:p w14:paraId="79F613BF" w14:textId="77777777" w:rsidR="00C33987" w:rsidRPr="004446C5" w:rsidRDefault="00C33987">
                    <w:pPr>
                      <w:jc w:val="right"/>
                      <w:rPr>
                        <w:sz w:val="15"/>
                        <w:szCs w:val="15"/>
                      </w:rPr>
                    </w:pPr>
                  </w:p>
                </w:tc>
                <w:tc>
                  <w:tcPr>
                    <w:tcW w:w="402" w:type="pct"/>
                  </w:tcPr>
                  <w:p w14:paraId="70607A00" w14:textId="77777777" w:rsidR="00C33987" w:rsidRPr="004446C5" w:rsidRDefault="00C33987">
                    <w:pPr>
                      <w:jc w:val="right"/>
                      <w:rPr>
                        <w:sz w:val="15"/>
                        <w:szCs w:val="15"/>
                      </w:rPr>
                    </w:pPr>
                  </w:p>
                </w:tc>
                <w:tc>
                  <w:tcPr>
                    <w:tcW w:w="179" w:type="pct"/>
                  </w:tcPr>
                  <w:p w14:paraId="40354D42" w14:textId="77777777" w:rsidR="00C33987" w:rsidRPr="004446C5" w:rsidRDefault="00C33987">
                    <w:pPr>
                      <w:jc w:val="right"/>
                      <w:rPr>
                        <w:sz w:val="15"/>
                        <w:szCs w:val="15"/>
                      </w:rPr>
                    </w:pPr>
                  </w:p>
                </w:tc>
                <w:tc>
                  <w:tcPr>
                    <w:tcW w:w="401" w:type="pct"/>
                  </w:tcPr>
                  <w:p w14:paraId="57E1AF2C" w14:textId="2774229D" w:rsidR="00C33987" w:rsidRPr="004446C5" w:rsidRDefault="00E05A13">
                    <w:pPr>
                      <w:jc w:val="right"/>
                      <w:rPr>
                        <w:sz w:val="15"/>
                        <w:szCs w:val="15"/>
                      </w:rPr>
                    </w:pPr>
                    <w:r w:rsidRPr="004446C5">
                      <w:rPr>
                        <w:sz w:val="15"/>
                        <w:szCs w:val="15"/>
                      </w:rPr>
                      <w:t>29,168,454.69</w:t>
                    </w:r>
                  </w:p>
                </w:tc>
                <w:tc>
                  <w:tcPr>
                    <w:tcW w:w="134" w:type="pct"/>
                  </w:tcPr>
                  <w:p w14:paraId="080A0ECB" w14:textId="77777777" w:rsidR="00C33987" w:rsidRPr="004446C5" w:rsidRDefault="00C33987">
                    <w:pPr>
                      <w:jc w:val="right"/>
                      <w:rPr>
                        <w:sz w:val="15"/>
                        <w:szCs w:val="15"/>
                      </w:rPr>
                    </w:pPr>
                  </w:p>
                </w:tc>
                <w:tc>
                  <w:tcPr>
                    <w:tcW w:w="361" w:type="pct"/>
                  </w:tcPr>
                  <w:p w14:paraId="04E63321" w14:textId="420F3D69" w:rsidR="00C33987" w:rsidRPr="004446C5" w:rsidRDefault="00ED0A00">
                    <w:pPr>
                      <w:jc w:val="right"/>
                      <w:rPr>
                        <w:sz w:val="15"/>
                        <w:szCs w:val="15"/>
                      </w:rPr>
                    </w:pPr>
                    <w:r>
                      <w:rPr>
                        <w:sz w:val="15"/>
                        <w:szCs w:val="15"/>
                      </w:rPr>
                      <w:t>29,168,454.69</w:t>
                    </w:r>
                  </w:p>
                </w:tc>
                <w:tc>
                  <w:tcPr>
                    <w:tcW w:w="399" w:type="pct"/>
                  </w:tcPr>
                  <w:p w14:paraId="0E442101" w14:textId="78052189" w:rsidR="00C33987" w:rsidRPr="004446C5" w:rsidRDefault="00630CC4">
                    <w:pPr>
                      <w:jc w:val="right"/>
                      <w:rPr>
                        <w:sz w:val="15"/>
                        <w:szCs w:val="15"/>
                      </w:rPr>
                    </w:pPr>
                    <w:r w:rsidRPr="004446C5">
                      <w:rPr>
                        <w:sz w:val="15"/>
                        <w:szCs w:val="15"/>
                      </w:rPr>
                      <w:t>32,122,828.11</w:t>
                    </w:r>
                  </w:p>
                </w:tc>
                <w:tc>
                  <w:tcPr>
                    <w:tcW w:w="446" w:type="pct"/>
                  </w:tcPr>
                  <w:p w14:paraId="66B2D6B0" w14:textId="36C217E5" w:rsidR="00C33987" w:rsidRPr="004446C5" w:rsidRDefault="00630CC4">
                    <w:pPr>
                      <w:jc w:val="right"/>
                      <w:rPr>
                        <w:sz w:val="15"/>
                        <w:szCs w:val="15"/>
                      </w:rPr>
                    </w:pPr>
                    <w:r w:rsidRPr="004446C5">
                      <w:rPr>
                        <w:sz w:val="15"/>
                        <w:szCs w:val="15"/>
                      </w:rPr>
                      <w:t>61,291,282.80</w:t>
                    </w:r>
                  </w:p>
                </w:tc>
              </w:tr>
              <w:tr w:rsidR="004446C5" w14:paraId="1212ABEE" w14:textId="77777777" w:rsidTr="004446C5">
                <w:sdt>
                  <w:sdtPr>
                    <w:tag w:val="_PLD_b05dacde51ff43abaf7ec73bf9668d99"/>
                    <w:id w:val="1634758513"/>
                    <w:lock w:val="sdtLocked"/>
                  </w:sdtPr>
                  <w:sdtEndPr/>
                  <w:sdtContent>
                    <w:tc>
                      <w:tcPr>
                        <w:tcW w:w="711" w:type="pct"/>
                      </w:tcPr>
                      <w:p w14:paraId="21B822E7" w14:textId="77777777" w:rsidR="00C33987" w:rsidRDefault="00A814ED">
                        <w:pPr>
                          <w:rPr>
                            <w:sz w:val="18"/>
                            <w:szCs w:val="18"/>
                          </w:rPr>
                        </w:pPr>
                        <w:r>
                          <w:rPr>
                            <w:rFonts w:hint="eastAsia"/>
                            <w:sz w:val="18"/>
                            <w:szCs w:val="18"/>
                          </w:rPr>
                          <w:t>（一）综合收益总额</w:t>
                        </w:r>
                      </w:p>
                    </w:tc>
                  </w:sdtContent>
                </w:sdt>
                <w:tc>
                  <w:tcPr>
                    <w:tcW w:w="404" w:type="pct"/>
                  </w:tcPr>
                  <w:p w14:paraId="301FC578" w14:textId="77777777" w:rsidR="00C33987" w:rsidRPr="004446C5" w:rsidRDefault="00C33987">
                    <w:pPr>
                      <w:jc w:val="right"/>
                      <w:rPr>
                        <w:sz w:val="15"/>
                        <w:szCs w:val="15"/>
                      </w:rPr>
                    </w:pPr>
                  </w:p>
                </w:tc>
                <w:tc>
                  <w:tcPr>
                    <w:tcW w:w="134" w:type="pct"/>
                  </w:tcPr>
                  <w:p w14:paraId="4DE7665B" w14:textId="77777777" w:rsidR="00C33987" w:rsidRPr="004446C5" w:rsidRDefault="00C33987">
                    <w:pPr>
                      <w:jc w:val="right"/>
                      <w:rPr>
                        <w:sz w:val="15"/>
                        <w:szCs w:val="15"/>
                      </w:rPr>
                    </w:pPr>
                  </w:p>
                </w:tc>
                <w:tc>
                  <w:tcPr>
                    <w:tcW w:w="134" w:type="pct"/>
                  </w:tcPr>
                  <w:p w14:paraId="414EA220" w14:textId="77777777" w:rsidR="00C33987" w:rsidRPr="004446C5" w:rsidRDefault="00C33987">
                    <w:pPr>
                      <w:jc w:val="right"/>
                      <w:rPr>
                        <w:sz w:val="15"/>
                        <w:szCs w:val="15"/>
                      </w:rPr>
                    </w:pPr>
                  </w:p>
                </w:tc>
                <w:tc>
                  <w:tcPr>
                    <w:tcW w:w="134" w:type="pct"/>
                  </w:tcPr>
                  <w:p w14:paraId="00AE8324" w14:textId="77777777" w:rsidR="00C33987" w:rsidRPr="004446C5" w:rsidRDefault="00C33987">
                    <w:pPr>
                      <w:jc w:val="right"/>
                      <w:rPr>
                        <w:sz w:val="15"/>
                        <w:szCs w:val="15"/>
                      </w:rPr>
                    </w:pPr>
                  </w:p>
                </w:tc>
                <w:tc>
                  <w:tcPr>
                    <w:tcW w:w="447" w:type="pct"/>
                  </w:tcPr>
                  <w:p w14:paraId="41E9A391" w14:textId="77777777" w:rsidR="00C33987" w:rsidRPr="004446C5" w:rsidRDefault="00C33987">
                    <w:pPr>
                      <w:jc w:val="right"/>
                      <w:rPr>
                        <w:sz w:val="15"/>
                        <w:szCs w:val="15"/>
                      </w:rPr>
                    </w:pPr>
                  </w:p>
                </w:tc>
                <w:tc>
                  <w:tcPr>
                    <w:tcW w:w="181" w:type="pct"/>
                  </w:tcPr>
                  <w:p w14:paraId="3B34C0F4" w14:textId="77777777" w:rsidR="00C33987" w:rsidRPr="004446C5" w:rsidRDefault="00C33987">
                    <w:pPr>
                      <w:jc w:val="right"/>
                      <w:rPr>
                        <w:sz w:val="15"/>
                        <w:szCs w:val="15"/>
                      </w:rPr>
                    </w:pPr>
                  </w:p>
                </w:tc>
                <w:tc>
                  <w:tcPr>
                    <w:tcW w:w="400" w:type="pct"/>
                  </w:tcPr>
                  <w:p w14:paraId="71DB1652" w14:textId="77777777" w:rsidR="00C33987" w:rsidRPr="004446C5" w:rsidRDefault="00C33987">
                    <w:pPr>
                      <w:jc w:val="right"/>
                      <w:rPr>
                        <w:sz w:val="15"/>
                        <w:szCs w:val="15"/>
                      </w:rPr>
                    </w:pPr>
                  </w:p>
                </w:tc>
                <w:tc>
                  <w:tcPr>
                    <w:tcW w:w="135" w:type="pct"/>
                  </w:tcPr>
                  <w:p w14:paraId="7CF44524" w14:textId="77777777" w:rsidR="00C33987" w:rsidRPr="004446C5" w:rsidRDefault="00C33987">
                    <w:pPr>
                      <w:jc w:val="right"/>
                      <w:rPr>
                        <w:sz w:val="15"/>
                        <w:szCs w:val="15"/>
                      </w:rPr>
                    </w:pPr>
                  </w:p>
                </w:tc>
                <w:tc>
                  <w:tcPr>
                    <w:tcW w:w="402" w:type="pct"/>
                  </w:tcPr>
                  <w:p w14:paraId="420D71EF" w14:textId="77777777" w:rsidR="00C33987" w:rsidRPr="004446C5" w:rsidRDefault="00C33987">
                    <w:pPr>
                      <w:jc w:val="right"/>
                      <w:rPr>
                        <w:sz w:val="15"/>
                        <w:szCs w:val="15"/>
                      </w:rPr>
                    </w:pPr>
                  </w:p>
                </w:tc>
                <w:tc>
                  <w:tcPr>
                    <w:tcW w:w="179" w:type="pct"/>
                  </w:tcPr>
                  <w:p w14:paraId="18D8C168" w14:textId="77777777" w:rsidR="00C33987" w:rsidRPr="004446C5" w:rsidRDefault="00C33987">
                    <w:pPr>
                      <w:jc w:val="right"/>
                      <w:rPr>
                        <w:sz w:val="15"/>
                        <w:szCs w:val="15"/>
                      </w:rPr>
                    </w:pPr>
                  </w:p>
                </w:tc>
                <w:tc>
                  <w:tcPr>
                    <w:tcW w:w="401" w:type="pct"/>
                  </w:tcPr>
                  <w:p w14:paraId="4E80759E" w14:textId="2D60AB5E" w:rsidR="00C33987" w:rsidRPr="004446C5" w:rsidRDefault="00E05A13">
                    <w:pPr>
                      <w:jc w:val="right"/>
                      <w:rPr>
                        <w:sz w:val="15"/>
                        <w:szCs w:val="15"/>
                      </w:rPr>
                    </w:pPr>
                    <w:r w:rsidRPr="004446C5">
                      <w:rPr>
                        <w:sz w:val="15"/>
                        <w:szCs w:val="15"/>
                      </w:rPr>
                      <w:t>82,117,818.39</w:t>
                    </w:r>
                  </w:p>
                </w:tc>
                <w:tc>
                  <w:tcPr>
                    <w:tcW w:w="134" w:type="pct"/>
                  </w:tcPr>
                  <w:p w14:paraId="312D0923" w14:textId="77777777" w:rsidR="00C33987" w:rsidRPr="004446C5" w:rsidRDefault="00C33987">
                    <w:pPr>
                      <w:jc w:val="right"/>
                      <w:rPr>
                        <w:sz w:val="15"/>
                        <w:szCs w:val="15"/>
                      </w:rPr>
                    </w:pPr>
                  </w:p>
                </w:tc>
                <w:tc>
                  <w:tcPr>
                    <w:tcW w:w="361" w:type="pct"/>
                  </w:tcPr>
                  <w:p w14:paraId="27C45C48" w14:textId="5DB3BEC2" w:rsidR="00C33987" w:rsidRPr="004446C5" w:rsidRDefault="00ED0A00">
                    <w:pPr>
                      <w:jc w:val="right"/>
                      <w:rPr>
                        <w:sz w:val="15"/>
                        <w:szCs w:val="15"/>
                      </w:rPr>
                    </w:pPr>
                    <w:r>
                      <w:rPr>
                        <w:sz w:val="15"/>
                        <w:szCs w:val="15"/>
                      </w:rPr>
                      <w:t>82,117,818.39</w:t>
                    </w:r>
                  </w:p>
                </w:tc>
                <w:tc>
                  <w:tcPr>
                    <w:tcW w:w="399" w:type="pct"/>
                  </w:tcPr>
                  <w:p w14:paraId="33150475" w14:textId="77E4893D" w:rsidR="00C33987" w:rsidRPr="004446C5" w:rsidRDefault="00630CC4">
                    <w:pPr>
                      <w:jc w:val="right"/>
                      <w:rPr>
                        <w:sz w:val="15"/>
                        <w:szCs w:val="15"/>
                      </w:rPr>
                    </w:pPr>
                    <w:r w:rsidRPr="004446C5">
                      <w:rPr>
                        <w:sz w:val="15"/>
                        <w:szCs w:val="15"/>
                      </w:rPr>
                      <w:t>38,342,170.11</w:t>
                    </w:r>
                  </w:p>
                </w:tc>
                <w:tc>
                  <w:tcPr>
                    <w:tcW w:w="446" w:type="pct"/>
                  </w:tcPr>
                  <w:p w14:paraId="4858CF39" w14:textId="4F1B6AE8" w:rsidR="00C33987" w:rsidRPr="004446C5" w:rsidRDefault="00630CC4">
                    <w:pPr>
                      <w:jc w:val="right"/>
                      <w:rPr>
                        <w:sz w:val="15"/>
                        <w:szCs w:val="15"/>
                      </w:rPr>
                    </w:pPr>
                    <w:r w:rsidRPr="004446C5">
                      <w:rPr>
                        <w:sz w:val="15"/>
                        <w:szCs w:val="15"/>
                      </w:rPr>
                      <w:t>120,459,988.50</w:t>
                    </w:r>
                  </w:p>
                </w:tc>
              </w:tr>
              <w:tr w:rsidR="004446C5" w14:paraId="5E367C52" w14:textId="77777777" w:rsidTr="004446C5">
                <w:sdt>
                  <w:sdtPr>
                    <w:tag w:val="_PLD_f17921fb207340239c73a056e615d773"/>
                    <w:id w:val="-1360498515"/>
                    <w:lock w:val="sdtLocked"/>
                  </w:sdtPr>
                  <w:sdtEndPr/>
                  <w:sdtContent>
                    <w:tc>
                      <w:tcPr>
                        <w:tcW w:w="711" w:type="pct"/>
                      </w:tcPr>
                      <w:p w14:paraId="715A845A" w14:textId="77777777" w:rsidR="00C33987" w:rsidRDefault="00A814ED">
                        <w:pPr>
                          <w:rPr>
                            <w:sz w:val="18"/>
                            <w:szCs w:val="18"/>
                          </w:rPr>
                        </w:pPr>
                        <w:r>
                          <w:rPr>
                            <w:sz w:val="18"/>
                            <w:szCs w:val="18"/>
                          </w:rPr>
                          <w:t>（</w:t>
                        </w:r>
                        <w:r>
                          <w:rPr>
                            <w:rFonts w:hint="eastAsia"/>
                            <w:sz w:val="18"/>
                            <w:szCs w:val="18"/>
                          </w:rPr>
                          <w:t>二</w:t>
                        </w:r>
                        <w:r>
                          <w:rPr>
                            <w:sz w:val="18"/>
                            <w:szCs w:val="18"/>
                          </w:rPr>
                          <w:t>）所有者投入和减少资本</w:t>
                        </w:r>
                      </w:p>
                    </w:tc>
                  </w:sdtContent>
                </w:sdt>
                <w:tc>
                  <w:tcPr>
                    <w:tcW w:w="404" w:type="pct"/>
                  </w:tcPr>
                  <w:p w14:paraId="3894680F" w14:textId="77777777" w:rsidR="00C33987" w:rsidRPr="004446C5" w:rsidRDefault="00C33987">
                    <w:pPr>
                      <w:jc w:val="right"/>
                      <w:rPr>
                        <w:sz w:val="15"/>
                        <w:szCs w:val="15"/>
                      </w:rPr>
                    </w:pPr>
                  </w:p>
                </w:tc>
                <w:tc>
                  <w:tcPr>
                    <w:tcW w:w="134" w:type="pct"/>
                  </w:tcPr>
                  <w:p w14:paraId="3068C890" w14:textId="77777777" w:rsidR="00C33987" w:rsidRPr="004446C5" w:rsidRDefault="00C33987">
                    <w:pPr>
                      <w:jc w:val="right"/>
                      <w:rPr>
                        <w:sz w:val="15"/>
                        <w:szCs w:val="15"/>
                      </w:rPr>
                    </w:pPr>
                  </w:p>
                </w:tc>
                <w:tc>
                  <w:tcPr>
                    <w:tcW w:w="134" w:type="pct"/>
                  </w:tcPr>
                  <w:p w14:paraId="3EE3103C" w14:textId="77777777" w:rsidR="00C33987" w:rsidRPr="004446C5" w:rsidRDefault="00C33987">
                    <w:pPr>
                      <w:jc w:val="right"/>
                      <w:rPr>
                        <w:sz w:val="15"/>
                        <w:szCs w:val="15"/>
                      </w:rPr>
                    </w:pPr>
                  </w:p>
                </w:tc>
                <w:tc>
                  <w:tcPr>
                    <w:tcW w:w="134" w:type="pct"/>
                  </w:tcPr>
                  <w:p w14:paraId="27F2920F" w14:textId="77777777" w:rsidR="00C33987" w:rsidRPr="004446C5" w:rsidRDefault="00C33987">
                    <w:pPr>
                      <w:jc w:val="right"/>
                      <w:rPr>
                        <w:sz w:val="15"/>
                        <w:szCs w:val="15"/>
                      </w:rPr>
                    </w:pPr>
                  </w:p>
                </w:tc>
                <w:tc>
                  <w:tcPr>
                    <w:tcW w:w="447" w:type="pct"/>
                  </w:tcPr>
                  <w:p w14:paraId="1FDA0F23" w14:textId="77777777" w:rsidR="00C33987" w:rsidRPr="004446C5" w:rsidRDefault="00C33987">
                    <w:pPr>
                      <w:jc w:val="right"/>
                      <w:rPr>
                        <w:sz w:val="15"/>
                        <w:szCs w:val="15"/>
                      </w:rPr>
                    </w:pPr>
                  </w:p>
                </w:tc>
                <w:tc>
                  <w:tcPr>
                    <w:tcW w:w="181" w:type="pct"/>
                  </w:tcPr>
                  <w:p w14:paraId="0B836259" w14:textId="77777777" w:rsidR="00C33987" w:rsidRPr="004446C5" w:rsidRDefault="00C33987">
                    <w:pPr>
                      <w:jc w:val="right"/>
                      <w:rPr>
                        <w:sz w:val="15"/>
                        <w:szCs w:val="15"/>
                      </w:rPr>
                    </w:pPr>
                  </w:p>
                </w:tc>
                <w:tc>
                  <w:tcPr>
                    <w:tcW w:w="400" w:type="pct"/>
                  </w:tcPr>
                  <w:p w14:paraId="4A609F63" w14:textId="77777777" w:rsidR="00C33987" w:rsidRPr="004446C5" w:rsidRDefault="00C33987">
                    <w:pPr>
                      <w:jc w:val="right"/>
                      <w:rPr>
                        <w:sz w:val="15"/>
                        <w:szCs w:val="15"/>
                      </w:rPr>
                    </w:pPr>
                  </w:p>
                </w:tc>
                <w:tc>
                  <w:tcPr>
                    <w:tcW w:w="135" w:type="pct"/>
                  </w:tcPr>
                  <w:p w14:paraId="77CF7580" w14:textId="77777777" w:rsidR="00C33987" w:rsidRPr="004446C5" w:rsidRDefault="00C33987">
                    <w:pPr>
                      <w:jc w:val="right"/>
                      <w:rPr>
                        <w:sz w:val="15"/>
                        <w:szCs w:val="15"/>
                      </w:rPr>
                    </w:pPr>
                  </w:p>
                </w:tc>
                <w:tc>
                  <w:tcPr>
                    <w:tcW w:w="402" w:type="pct"/>
                  </w:tcPr>
                  <w:p w14:paraId="6CDB95DA" w14:textId="77777777" w:rsidR="00C33987" w:rsidRPr="004446C5" w:rsidRDefault="00C33987">
                    <w:pPr>
                      <w:jc w:val="right"/>
                      <w:rPr>
                        <w:sz w:val="15"/>
                        <w:szCs w:val="15"/>
                      </w:rPr>
                    </w:pPr>
                  </w:p>
                </w:tc>
                <w:tc>
                  <w:tcPr>
                    <w:tcW w:w="179" w:type="pct"/>
                  </w:tcPr>
                  <w:p w14:paraId="3F10AAD5" w14:textId="77777777" w:rsidR="00C33987" w:rsidRPr="004446C5" w:rsidRDefault="00C33987">
                    <w:pPr>
                      <w:jc w:val="right"/>
                      <w:rPr>
                        <w:sz w:val="15"/>
                        <w:szCs w:val="15"/>
                      </w:rPr>
                    </w:pPr>
                  </w:p>
                </w:tc>
                <w:tc>
                  <w:tcPr>
                    <w:tcW w:w="401" w:type="pct"/>
                  </w:tcPr>
                  <w:p w14:paraId="7D7670BC" w14:textId="77777777" w:rsidR="00C33987" w:rsidRPr="004446C5" w:rsidRDefault="00C33987">
                    <w:pPr>
                      <w:jc w:val="right"/>
                      <w:rPr>
                        <w:sz w:val="15"/>
                        <w:szCs w:val="15"/>
                      </w:rPr>
                    </w:pPr>
                  </w:p>
                </w:tc>
                <w:tc>
                  <w:tcPr>
                    <w:tcW w:w="134" w:type="pct"/>
                  </w:tcPr>
                  <w:p w14:paraId="43CFE7D0" w14:textId="77777777" w:rsidR="00C33987" w:rsidRPr="004446C5" w:rsidRDefault="00C33987">
                    <w:pPr>
                      <w:jc w:val="right"/>
                      <w:rPr>
                        <w:sz w:val="15"/>
                        <w:szCs w:val="15"/>
                      </w:rPr>
                    </w:pPr>
                  </w:p>
                </w:tc>
                <w:tc>
                  <w:tcPr>
                    <w:tcW w:w="361" w:type="pct"/>
                  </w:tcPr>
                  <w:p w14:paraId="19FCF8CC" w14:textId="77777777" w:rsidR="00C33987" w:rsidRPr="004446C5" w:rsidRDefault="00C33987">
                    <w:pPr>
                      <w:jc w:val="right"/>
                      <w:rPr>
                        <w:sz w:val="15"/>
                        <w:szCs w:val="15"/>
                      </w:rPr>
                    </w:pPr>
                  </w:p>
                </w:tc>
                <w:tc>
                  <w:tcPr>
                    <w:tcW w:w="399" w:type="pct"/>
                  </w:tcPr>
                  <w:p w14:paraId="18E1629C" w14:textId="1571EEC3" w:rsidR="00C33987" w:rsidRPr="004446C5" w:rsidRDefault="00630CC4">
                    <w:pPr>
                      <w:jc w:val="right"/>
                      <w:rPr>
                        <w:sz w:val="15"/>
                        <w:szCs w:val="15"/>
                      </w:rPr>
                    </w:pPr>
                    <w:r w:rsidRPr="004446C5">
                      <w:rPr>
                        <w:sz w:val="15"/>
                        <w:szCs w:val="15"/>
                      </w:rPr>
                      <w:t>19,600,000.00</w:t>
                    </w:r>
                  </w:p>
                </w:tc>
                <w:tc>
                  <w:tcPr>
                    <w:tcW w:w="446" w:type="pct"/>
                  </w:tcPr>
                  <w:p w14:paraId="1990AC80" w14:textId="69E12164" w:rsidR="00C33987" w:rsidRPr="004446C5" w:rsidRDefault="00630CC4">
                    <w:pPr>
                      <w:jc w:val="right"/>
                      <w:rPr>
                        <w:sz w:val="15"/>
                        <w:szCs w:val="15"/>
                      </w:rPr>
                    </w:pPr>
                    <w:r w:rsidRPr="004446C5">
                      <w:rPr>
                        <w:sz w:val="15"/>
                        <w:szCs w:val="15"/>
                      </w:rPr>
                      <w:t>19,600,000.00</w:t>
                    </w:r>
                  </w:p>
                </w:tc>
              </w:tr>
              <w:tr w:rsidR="004446C5" w14:paraId="3E51F04B" w14:textId="77777777" w:rsidTr="004446C5">
                <w:sdt>
                  <w:sdtPr>
                    <w:tag w:val="_PLD_a4e5a1909d05445a88f8a664e237ae02"/>
                    <w:id w:val="-75821788"/>
                    <w:lock w:val="sdtLocked"/>
                  </w:sdtPr>
                  <w:sdtEndPr/>
                  <w:sdtContent>
                    <w:tc>
                      <w:tcPr>
                        <w:tcW w:w="711" w:type="pct"/>
                      </w:tcPr>
                      <w:p w14:paraId="6B4C3D1D" w14:textId="77777777" w:rsidR="00C33987" w:rsidRDefault="00A814ED">
                        <w:pPr>
                          <w:rPr>
                            <w:sz w:val="18"/>
                            <w:szCs w:val="18"/>
                          </w:rPr>
                        </w:pPr>
                        <w:r>
                          <w:rPr>
                            <w:rFonts w:hint="eastAsia"/>
                            <w:sz w:val="18"/>
                            <w:szCs w:val="18"/>
                          </w:rPr>
                          <w:t>1．所有者投入的普通股</w:t>
                        </w:r>
                      </w:p>
                    </w:tc>
                  </w:sdtContent>
                </w:sdt>
                <w:tc>
                  <w:tcPr>
                    <w:tcW w:w="404" w:type="pct"/>
                  </w:tcPr>
                  <w:p w14:paraId="66D16DE1" w14:textId="77777777" w:rsidR="00C33987" w:rsidRPr="004446C5" w:rsidRDefault="00C33987">
                    <w:pPr>
                      <w:jc w:val="right"/>
                      <w:rPr>
                        <w:sz w:val="15"/>
                        <w:szCs w:val="15"/>
                      </w:rPr>
                    </w:pPr>
                  </w:p>
                </w:tc>
                <w:tc>
                  <w:tcPr>
                    <w:tcW w:w="134" w:type="pct"/>
                  </w:tcPr>
                  <w:p w14:paraId="0B7143C2" w14:textId="77777777" w:rsidR="00C33987" w:rsidRPr="004446C5" w:rsidRDefault="00C33987">
                    <w:pPr>
                      <w:jc w:val="right"/>
                      <w:rPr>
                        <w:sz w:val="15"/>
                        <w:szCs w:val="15"/>
                      </w:rPr>
                    </w:pPr>
                  </w:p>
                </w:tc>
                <w:tc>
                  <w:tcPr>
                    <w:tcW w:w="134" w:type="pct"/>
                  </w:tcPr>
                  <w:p w14:paraId="134115FD" w14:textId="77777777" w:rsidR="00C33987" w:rsidRPr="004446C5" w:rsidRDefault="00C33987">
                    <w:pPr>
                      <w:jc w:val="right"/>
                      <w:rPr>
                        <w:sz w:val="15"/>
                        <w:szCs w:val="15"/>
                      </w:rPr>
                    </w:pPr>
                  </w:p>
                </w:tc>
                <w:tc>
                  <w:tcPr>
                    <w:tcW w:w="134" w:type="pct"/>
                  </w:tcPr>
                  <w:p w14:paraId="42F53A57" w14:textId="77777777" w:rsidR="00C33987" w:rsidRPr="004446C5" w:rsidRDefault="00C33987">
                    <w:pPr>
                      <w:jc w:val="right"/>
                      <w:rPr>
                        <w:sz w:val="15"/>
                        <w:szCs w:val="15"/>
                      </w:rPr>
                    </w:pPr>
                  </w:p>
                </w:tc>
                <w:tc>
                  <w:tcPr>
                    <w:tcW w:w="447" w:type="pct"/>
                  </w:tcPr>
                  <w:p w14:paraId="54CBF49F" w14:textId="77777777" w:rsidR="00C33987" w:rsidRPr="004446C5" w:rsidRDefault="00C33987">
                    <w:pPr>
                      <w:jc w:val="right"/>
                      <w:rPr>
                        <w:sz w:val="15"/>
                        <w:szCs w:val="15"/>
                      </w:rPr>
                    </w:pPr>
                  </w:p>
                </w:tc>
                <w:tc>
                  <w:tcPr>
                    <w:tcW w:w="181" w:type="pct"/>
                  </w:tcPr>
                  <w:p w14:paraId="2F744983" w14:textId="77777777" w:rsidR="00C33987" w:rsidRPr="004446C5" w:rsidRDefault="00C33987">
                    <w:pPr>
                      <w:jc w:val="right"/>
                      <w:rPr>
                        <w:sz w:val="15"/>
                        <w:szCs w:val="15"/>
                      </w:rPr>
                    </w:pPr>
                  </w:p>
                </w:tc>
                <w:tc>
                  <w:tcPr>
                    <w:tcW w:w="400" w:type="pct"/>
                  </w:tcPr>
                  <w:p w14:paraId="1B34E096" w14:textId="77777777" w:rsidR="00C33987" w:rsidRPr="004446C5" w:rsidRDefault="00C33987">
                    <w:pPr>
                      <w:jc w:val="right"/>
                      <w:rPr>
                        <w:sz w:val="15"/>
                        <w:szCs w:val="15"/>
                      </w:rPr>
                    </w:pPr>
                  </w:p>
                </w:tc>
                <w:tc>
                  <w:tcPr>
                    <w:tcW w:w="135" w:type="pct"/>
                  </w:tcPr>
                  <w:p w14:paraId="5698A498" w14:textId="77777777" w:rsidR="00C33987" w:rsidRPr="004446C5" w:rsidRDefault="00C33987">
                    <w:pPr>
                      <w:jc w:val="right"/>
                      <w:rPr>
                        <w:sz w:val="15"/>
                        <w:szCs w:val="15"/>
                      </w:rPr>
                    </w:pPr>
                  </w:p>
                </w:tc>
                <w:tc>
                  <w:tcPr>
                    <w:tcW w:w="402" w:type="pct"/>
                  </w:tcPr>
                  <w:p w14:paraId="38EF4DB6" w14:textId="77777777" w:rsidR="00C33987" w:rsidRPr="004446C5" w:rsidRDefault="00C33987">
                    <w:pPr>
                      <w:jc w:val="right"/>
                      <w:rPr>
                        <w:sz w:val="15"/>
                        <w:szCs w:val="15"/>
                      </w:rPr>
                    </w:pPr>
                  </w:p>
                </w:tc>
                <w:tc>
                  <w:tcPr>
                    <w:tcW w:w="179" w:type="pct"/>
                  </w:tcPr>
                  <w:p w14:paraId="4F850792" w14:textId="77777777" w:rsidR="00C33987" w:rsidRPr="004446C5" w:rsidRDefault="00C33987">
                    <w:pPr>
                      <w:jc w:val="right"/>
                      <w:rPr>
                        <w:sz w:val="15"/>
                        <w:szCs w:val="15"/>
                      </w:rPr>
                    </w:pPr>
                  </w:p>
                </w:tc>
                <w:tc>
                  <w:tcPr>
                    <w:tcW w:w="401" w:type="pct"/>
                  </w:tcPr>
                  <w:p w14:paraId="3D805EAE" w14:textId="77777777" w:rsidR="00C33987" w:rsidRPr="004446C5" w:rsidRDefault="00C33987">
                    <w:pPr>
                      <w:jc w:val="right"/>
                      <w:rPr>
                        <w:sz w:val="15"/>
                        <w:szCs w:val="15"/>
                      </w:rPr>
                    </w:pPr>
                  </w:p>
                </w:tc>
                <w:tc>
                  <w:tcPr>
                    <w:tcW w:w="134" w:type="pct"/>
                  </w:tcPr>
                  <w:p w14:paraId="00BD0F9C" w14:textId="77777777" w:rsidR="00C33987" w:rsidRPr="004446C5" w:rsidRDefault="00C33987">
                    <w:pPr>
                      <w:jc w:val="right"/>
                      <w:rPr>
                        <w:sz w:val="15"/>
                        <w:szCs w:val="15"/>
                      </w:rPr>
                    </w:pPr>
                  </w:p>
                </w:tc>
                <w:tc>
                  <w:tcPr>
                    <w:tcW w:w="361" w:type="pct"/>
                  </w:tcPr>
                  <w:p w14:paraId="700C7157" w14:textId="77777777" w:rsidR="00C33987" w:rsidRPr="004446C5" w:rsidRDefault="00C33987">
                    <w:pPr>
                      <w:jc w:val="right"/>
                      <w:rPr>
                        <w:sz w:val="15"/>
                        <w:szCs w:val="15"/>
                      </w:rPr>
                    </w:pPr>
                  </w:p>
                </w:tc>
                <w:tc>
                  <w:tcPr>
                    <w:tcW w:w="399" w:type="pct"/>
                  </w:tcPr>
                  <w:p w14:paraId="2865141D" w14:textId="4EE15D38" w:rsidR="00C33987" w:rsidRPr="004446C5" w:rsidRDefault="00630CC4">
                    <w:pPr>
                      <w:jc w:val="right"/>
                      <w:rPr>
                        <w:sz w:val="15"/>
                        <w:szCs w:val="15"/>
                      </w:rPr>
                    </w:pPr>
                    <w:r w:rsidRPr="004446C5">
                      <w:rPr>
                        <w:sz w:val="15"/>
                        <w:szCs w:val="15"/>
                      </w:rPr>
                      <w:t>19,600,000.00</w:t>
                    </w:r>
                  </w:p>
                </w:tc>
                <w:tc>
                  <w:tcPr>
                    <w:tcW w:w="446" w:type="pct"/>
                  </w:tcPr>
                  <w:p w14:paraId="48C16524" w14:textId="7CCAF4BB" w:rsidR="00C33987" w:rsidRPr="004446C5" w:rsidRDefault="00630CC4">
                    <w:pPr>
                      <w:jc w:val="right"/>
                      <w:rPr>
                        <w:sz w:val="15"/>
                        <w:szCs w:val="15"/>
                      </w:rPr>
                    </w:pPr>
                    <w:r w:rsidRPr="004446C5">
                      <w:rPr>
                        <w:sz w:val="15"/>
                        <w:szCs w:val="15"/>
                      </w:rPr>
                      <w:t>19,600,000.00</w:t>
                    </w:r>
                  </w:p>
                </w:tc>
              </w:tr>
              <w:tr w:rsidR="004446C5" w14:paraId="64AD743C" w14:textId="77777777" w:rsidTr="004446C5">
                <w:sdt>
                  <w:sdtPr>
                    <w:tag w:val="_PLD_00983bc5e4cc404f92b2fab2c532ec5f"/>
                    <w:id w:val="1552500982"/>
                    <w:lock w:val="sdtLocked"/>
                  </w:sdtPr>
                  <w:sdtEndPr/>
                  <w:sdtContent>
                    <w:tc>
                      <w:tcPr>
                        <w:tcW w:w="711" w:type="pct"/>
                      </w:tcPr>
                      <w:p w14:paraId="687C3B65" w14:textId="77777777" w:rsidR="00C33987" w:rsidRDefault="00A814ED">
                        <w:pPr>
                          <w:rPr>
                            <w:sz w:val="18"/>
                            <w:szCs w:val="18"/>
                          </w:rPr>
                        </w:pPr>
                        <w:r>
                          <w:rPr>
                            <w:rFonts w:hint="eastAsia"/>
                            <w:sz w:val="18"/>
                            <w:szCs w:val="18"/>
                          </w:rPr>
                          <w:t>2．其他权益工具持有者投入资本</w:t>
                        </w:r>
                      </w:p>
                    </w:tc>
                  </w:sdtContent>
                </w:sdt>
                <w:tc>
                  <w:tcPr>
                    <w:tcW w:w="404" w:type="pct"/>
                  </w:tcPr>
                  <w:p w14:paraId="00FF7CD8" w14:textId="77777777" w:rsidR="00C33987" w:rsidRPr="004446C5" w:rsidRDefault="00C33987">
                    <w:pPr>
                      <w:jc w:val="right"/>
                      <w:rPr>
                        <w:sz w:val="15"/>
                        <w:szCs w:val="15"/>
                      </w:rPr>
                    </w:pPr>
                  </w:p>
                </w:tc>
                <w:tc>
                  <w:tcPr>
                    <w:tcW w:w="134" w:type="pct"/>
                  </w:tcPr>
                  <w:p w14:paraId="64651434" w14:textId="77777777" w:rsidR="00C33987" w:rsidRPr="004446C5" w:rsidRDefault="00C33987">
                    <w:pPr>
                      <w:jc w:val="right"/>
                      <w:rPr>
                        <w:sz w:val="15"/>
                        <w:szCs w:val="15"/>
                      </w:rPr>
                    </w:pPr>
                  </w:p>
                </w:tc>
                <w:tc>
                  <w:tcPr>
                    <w:tcW w:w="134" w:type="pct"/>
                  </w:tcPr>
                  <w:p w14:paraId="14C4EF67" w14:textId="77777777" w:rsidR="00C33987" w:rsidRPr="004446C5" w:rsidRDefault="00C33987">
                    <w:pPr>
                      <w:jc w:val="right"/>
                      <w:rPr>
                        <w:sz w:val="15"/>
                        <w:szCs w:val="15"/>
                      </w:rPr>
                    </w:pPr>
                  </w:p>
                </w:tc>
                <w:tc>
                  <w:tcPr>
                    <w:tcW w:w="134" w:type="pct"/>
                  </w:tcPr>
                  <w:p w14:paraId="6220FF8F" w14:textId="77777777" w:rsidR="00C33987" w:rsidRPr="004446C5" w:rsidRDefault="00C33987">
                    <w:pPr>
                      <w:jc w:val="right"/>
                      <w:rPr>
                        <w:sz w:val="15"/>
                        <w:szCs w:val="15"/>
                      </w:rPr>
                    </w:pPr>
                  </w:p>
                </w:tc>
                <w:tc>
                  <w:tcPr>
                    <w:tcW w:w="447" w:type="pct"/>
                  </w:tcPr>
                  <w:p w14:paraId="26F8F32F" w14:textId="77777777" w:rsidR="00C33987" w:rsidRPr="004446C5" w:rsidRDefault="00C33987">
                    <w:pPr>
                      <w:jc w:val="right"/>
                      <w:rPr>
                        <w:sz w:val="15"/>
                        <w:szCs w:val="15"/>
                      </w:rPr>
                    </w:pPr>
                  </w:p>
                </w:tc>
                <w:tc>
                  <w:tcPr>
                    <w:tcW w:w="181" w:type="pct"/>
                  </w:tcPr>
                  <w:p w14:paraId="37960A92" w14:textId="77777777" w:rsidR="00C33987" w:rsidRPr="004446C5" w:rsidRDefault="00C33987">
                    <w:pPr>
                      <w:jc w:val="right"/>
                      <w:rPr>
                        <w:sz w:val="15"/>
                        <w:szCs w:val="15"/>
                      </w:rPr>
                    </w:pPr>
                  </w:p>
                </w:tc>
                <w:tc>
                  <w:tcPr>
                    <w:tcW w:w="400" w:type="pct"/>
                  </w:tcPr>
                  <w:p w14:paraId="12205B3C" w14:textId="77777777" w:rsidR="00C33987" w:rsidRPr="004446C5" w:rsidRDefault="00C33987">
                    <w:pPr>
                      <w:jc w:val="right"/>
                      <w:rPr>
                        <w:sz w:val="15"/>
                        <w:szCs w:val="15"/>
                      </w:rPr>
                    </w:pPr>
                  </w:p>
                </w:tc>
                <w:tc>
                  <w:tcPr>
                    <w:tcW w:w="135" w:type="pct"/>
                  </w:tcPr>
                  <w:p w14:paraId="7E58B840" w14:textId="77777777" w:rsidR="00C33987" w:rsidRPr="004446C5" w:rsidRDefault="00C33987">
                    <w:pPr>
                      <w:jc w:val="right"/>
                      <w:rPr>
                        <w:sz w:val="15"/>
                        <w:szCs w:val="15"/>
                      </w:rPr>
                    </w:pPr>
                  </w:p>
                </w:tc>
                <w:tc>
                  <w:tcPr>
                    <w:tcW w:w="402" w:type="pct"/>
                  </w:tcPr>
                  <w:p w14:paraId="2CA17CF1" w14:textId="77777777" w:rsidR="00C33987" w:rsidRPr="004446C5" w:rsidRDefault="00C33987">
                    <w:pPr>
                      <w:jc w:val="right"/>
                      <w:rPr>
                        <w:sz w:val="15"/>
                        <w:szCs w:val="15"/>
                      </w:rPr>
                    </w:pPr>
                  </w:p>
                </w:tc>
                <w:tc>
                  <w:tcPr>
                    <w:tcW w:w="179" w:type="pct"/>
                  </w:tcPr>
                  <w:p w14:paraId="4A42EF9C" w14:textId="77777777" w:rsidR="00C33987" w:rsidRPr="004446C5" w:rsidRDefault="00C33987">
                    <w:pPr>
                      <w:jc w:val="right"/>
                      <w:rPr>
                        <w:sz w:val="15"/>
                        <w:szCs w:val="15"/>
                      </w:rPr>
                    </w:pPr>
                  </w:p>
                </w:tc>
                <w:tc>
                  <w:tcPr>
                    <w:tcW w:w="401" w:type="pct"/>
                  </w:tcPr>
                  <w:p w14:paraId="04EF0725" w14:textId="77777777" w:rsidR="00C33987" w:rsidRPr="004446C5" w:rsidRDefault="00C33987">
                    <w:pPr>
                      <w:jc w:val="right"/>
                      <w:rPr>
                        <w:sz w:val="15"/>
                        <w:szCs w:val="15"/>
                      </w:rPr>
                    </w:pPr>
                  </w:p>
                </w:tc>
                <w:tc>
                  <w:tcPr>
                    <w:tcW w:w="134" w:type="pct"/>
                  </w:tcPr>
                  <w:p w14:paraId="60F1D741" w14:textId="77777777" w:rsidR="00C33987" w:rsidRPr="004446C5" w:rsidRDefault="00C33987">
                    <w:pPr>
                      <w:jc w:val="right"/>
                      <w:rPr>
                        <w:sz w:val="15"/>
                        <w:szCs w:val="15"/>
                      </w:rPr>
                    </w:pPr>
                  </w:p>
                </w:tc>
                <w:tc>
                  <w:tcPr>
                    <w:tcW w:w="361" w:type="pct"/>
                  </w:tcPr>
                  <w:p w14:paraId="38DBB706" w14:textId="77777777" w:rsidR="00C33987" w:rsidRPr="004446C5" w:rsidRDefault="00C33987">
                    <w:pPr>
                      <w:jc w:val="right"/>
                      <w:rPr>
                        <w:sz w:val="15"/>
                        <w:szCs w:val="15"/>
                      </w:rPr>
                    </w:pPr>
                  </w:p>
                </w:tc>
                <w:tc>
                  <w:tcPr>
                    <w:tcW w:w="399" w:type="pct"/>
                  </w:tcPr>
                  <w:p w14:paraId="600935EC" w14:textId="77777777" w:rsidR="00C33987" w:rsidRPr="004446C5" w:rsidRDefault="00C33987">
                    <w:pPr>
                      <w:jc w:val="right"/>
                      <w:rPr>
                        <w:sz w:val="15"/>
                        <w:szCs w:val="15"/>
                      </w:rPr>
                    </w:pPr>
                  </w:p>
                </w:tc>
                <w:tc>
                  <w:tcPr>
                    <w:tcW w:w="446" w:type="pct"/>
                  </w:tcPr>
                  <w:p w14:paraId="5C668948" w14:textId="77777777" w:rsidR="00C33987" w:rsidRPr="004446C5" w:rsidRDefault="00C33987">
                    <w:pPr>
                      <w:jc w:val="right"/>
                      <w:rPr>
                        <w:sz w:val="15"/>
                        <w:szCs w:val="15"/>
                      </w:rPr>
                    </w:pPr>
                  </w:p>
                </w:tc>
              </w:tr>
              <w:tr w:rsidR="004446C5" w14:paraId="370FDA27" w14:textId="77777777" w:rsidTr="004446C5">
                <w:sdt>
                  <w:sdtPr>
                    <w:tag w:val="_PLD_b945685508384f75ad9507566dd406a5"/>
                    <w:id w:val="1591730542"/>
                    <w:lock w:val="sdtLocked"/>
                  </w:sdtPr>
                  <w:sdtEndPr/>
                  <w:sdtContent>
                    <w:tc>
                      <w:tcPr>
                        <w:tcW w:w="711" w:type="pct"/>
                      </w:tcPr>
                      <w:p w14:paraId="6D50FCE8" w14:textId="77777777" w:rsidR="00C33987" w:rsidRDefault="00A814ED">
                        <w:pPr>
                          <w:rPr>
                            <w:sz w:val="18"/>
                            <w:szCs w:val="18"/>
                          </w:rPr>
                        </w:pPr>
                        <w:r>
                          <w:rPr>
                            <w:rFonts w:hint="eastAsia"/>
                            <w:sz w:val="18"/>
                            <w:szCs w:val="18"/>
                          </w:rPr>
                          <w:t>3</w:t>
                        </w:r>
                        <w:r>
                          <w:rPr>
                            <w:sz w:val="18"/>
                            <w:szCs w:val="18"/>
                          </w:rPr>
                          <w:t>．股份支付计入所有者权益的金额</w:t>
                        </w:r>
                      </w:p>
                    </w:tc>
                  </w:sdtContent>
                </w:sdt>
                <w:tc>
                  <w:tcPr>
                    <w:tcW w:w="404" w:type="pct"/>
                  </w:tcPr>
                  <w:p w14:paraId="57034BB0" w14:textId="77777777" w:rsidR="00C33987" w:rsidRPr="004446C5" w:rsidRDefault="00C33987">
                    <w:pPr>
                      <w:jc w:val="right"/>
                      <w:rPr>
                        <w:sz w:val="15"/>
                        <w:szCs w:val="15"/>
                      </w:rPr>
                    </w:pPr>
                  </w:p>
                </w:tc>
                <w:tc>
                  <w:tcPr>
                    <w:tcW w:w="134" w:type="pct"/>
                  </w:tcPr>
                  <w:p w14:paraId="347B7F12" w14:textId="77777777" w:rsidR="00C33987" w:rsidRPr="004446C5" w:rsidRDefault="00C33987">
                    <w:pPr>
                      <w:jc w:val="right"/>
                      <w:rPr>
                        <w:sz w:val="15"/>
                        <w:szCs w:val="15"/>
                      </w:rPr>
                    </w:pPr>
                  </w:p>
                </w:tc>
                <w:tc>
                  <w:tcPr>
                    <w:tcW w:w="134" w:type="pct"/>
                  </w:tcPr>
                  <w:p w14:paraId="00C6B11B" w14:textId="77777777" w:rsidR="00C33987" w:rsidRPr="004446C5" w:rsidRDefault="00C33987">
                    <w:pPr>
                      <w:jc w:val="right"/>
                      <w:rPr>
                        <w:sz w:val="15"/>
                        <w:szCs w:val="15"/>
                      </w:rPr>
                    </w:pPr>
                  </w:p>
                </w:tc>
                <w:tc>
                  <w:tcPr>
                    <w:tcW w:w="134" w:type="pct"/>
                  </w:tcPr>
                  <w:p w14:paraId="61850AEF" w14:textId="77777777" w:rsidR="00C33987" w:rsidRPr="004446C5" w:rsidRDefault="00C33987">
                    <w:pPr>
                      <w:jc w:val="right"/>
                      <w:rPr>
                        <w:sz w:val="15"/>
                        <w:szCs w:val="15"/>
                      </w:rPr>
                    </w:pPr>
                  </w:p>
                </w:tc>
                <w:tc>
                  <w:tcPr>
                    <w:tcW w:w="447" w:type="pct"/>
                  </w:tcPr>
                  <w:p w14:paraId="48016085" w14:textId="77777777" w:rsidR="00C33987" w:rsidRPr="004446C5" w:rsidRDefault="00C33987">
                    <w:pPr>
                      <w:jc w:val="right"/>
                      <w:rPr>
                        <w:sz w:val="15"/>
                        <w:szCs w:val="15"/>
                      </w:rPr>
                    </w:pPr>
                  </w:p>
                </w:tc>
                <w:tc>
                  <w:tcPr>
                    <w:tcW w:w="181" w:type="pct"/>
                  </w:tcPr>
                  <w:p w14:paraId="77E0B09F" w14:textId="77777777" w:rsidR="00C33987" w:rsidRPr="004446C5" w:rsidRDefault="00C33987">
                    <w:pPr>
                      <w:jc w:val="right"/>
                      <w:rPr>
                        <w:sz w:val="15"/>
                        <w:szCs w:val="15"/>
                      </w:rPr>
                    </w:pPr>
                  </w:p>
                </w:tc>
                <w:tc>
                  <w:tcPr>
                    <w:tcW w:w="400" w:type="pct"/>
                  </w:tcPr>
                  <w:p w14:paraId="01E4A998" w14:textId="77777777" w:rsidR="00C33987" w:rsidRPr="004446C5" w:rsidRDefault="00C33987">
                    <w:pPr>
                      <w:jc w:val="right"/>
                      <w:rPr>
                        <w:sz w:val="15"/>
                        <w:szCs w:val="15"/>
                      </w:rPr>
                    </w:pPr>
                  </w:p>
                </w:tc>
                <w:tc>
                  <w:tcPr>
                    <w:tcW w:w="135" w:type="pct"/>
                  </w:tcPr>
                  <w:p w14:paraId="3C4ADA00" w14:textId="77777777" w:rsidR="00C33987" w:rsidRPr="004446C5" w:rsidRDefault="00C33987">
                    <w:pPr>
                      <w:jc w:val="right"/>
                      <w:rPr>
                        <w:sz w:val="15"/>
                        <w:szCs w:val="15"/>
                      </w:rPr>
                    </w:pPr>
                  </w:p>
                </w:tc>
                <w:tc>
                  <w:tcPr>
                    <w:tcW w:w="402" w:type="pct"/>
                  </w:tcPr>
                  <w:p w14:paraId="1E9A0B2B" w14:textId="77777777" w:rsidR="00C33987" w:rsidRPr="004446C5" w:rsidRDefault="00C33987">
                    <w:pPr>
                      <w:jc w:val="right"/>
                      <w:rPr>
                        <w:sz w:val="15"/>
                        <w:szCs w:val="15"/>
                      </w:rPr>
                    </w:pPr>
                  </w:p>
                </w:tc>
                <w:tc>
                  <w:tcPr>
                    <w:tcW w:w="179" w:type="pct"/>
                  </w:tcPr>
                  <w:p w14:paraId="16AB40F2" w14:textId="77777777" w:rsidR="00C33987" w:rsidRPr="004446C5" w:rsidRDefault="00C33987">
                    <w:pPr>
                      <w:jc w:val="right"/>
                      <w:rPr>
                        <w:sz w:val="15"/>
                        <w:szCs w:val="15"/>
                      </w:rPr>
                    </w:pPr>
                  </w:p>
                </w:tc>
                <w:tc>
                  <w:tcPr>
                    <w:tcW w:w="401" w:type="pct"/>
                  </w:tcPr>
                  <w:p w14:paraId="42E752F7" w14:textId="77777777" w:rsidR="00C33987" w:rsidRPr="004446C5" w:rsidRDefault="00C33987">
                    <w:pPr>
                      <w:jc w:val="right"/>
                      <w:rPr>
                        <w:sz w:val="15"/>
                        <w:szCs w:val="15"/>
                      </w:rPr>
                    </w:pPr>
                  </w:p>
                </w:tc>
                <w:tc>
                  <w:tcPr>
                    <w:tcW w:w="134" w:type="pct"/>
                  </w:tcPr>
                  <w:p w14:paraId="3F669969" w14:textId="77777777" w:rsidR="00C33987" w:rsidRPr="004446C5" w:rsidRDefault="00C33987">
                    <w:pPr>
                      <w:jc w:val="right"/>
                      <w:rPr>
                        <w:sz w:val="15"/>
                        <w:szCs w:val="15"/>
                      </w:rPr>
                    </w:pPr>
                  </w:p>
                </w:tc>
                <w:tc>
                  <w:tcPr>
                    <w:tcW w:w="361" w:type="pct"/>
                  </w:tcPr>
                  <w:p w14:paraId="5E181627" w14:textId="77777777" w:rsidR="00C33987" w:rsidRPr="004446C5" w:rsidRDefault="00C33987">
                    <w:pPr>
                      <w:jc w:val="right"/>
                      <w:rPr>
                        <w:sz w:val="15"/>
                        <w:szCs w:val="15"/>
                      </w:rPr>
                    </w:pPr>
                  </w:p>
                </w:tc>
                <w:tc>
                  <w:tcPr>
                    <w:tcW w:w="399" w:type="pct"/>
                  </w:tcPr>
                  <w:p w14:paraId="5D16BB2B" w14:textId="77777777" w:rsidR="00C33987" w:rsidRPr="004446C5" w:rsidRDefault="00C33987">
                    <w:pPr>
                      <w:jc w:val="right"/>
                      <w:rPr>
                        <w:sz w:val="15"/>
                        <w:szCs w:val="15"/>
                      </w:rPr>
                    </w:pPr>
                  </w:p>
                </w:tc>
                <w:tc>
                  <w:tcPr>
                    <w:tcW w:w="446" w:type="pct"/>
                  </w:tcPr>
                  <w:p w14:paraId="4C175B21" w14:textId="77777777" w:rsidR="00C33987" w:rsidRPr="004446C5" w:rsidRDefault="00C33987">
                    <w:pPr>
                      <w:jc w:val="right"/>
                      <w:rPr>
                        <w:sz w:val="15"/>
                        <w:szCs w:val="15"/>
                      </w:rPr>
                    </w:pPr>
                  </w:p>
                </w:tc>
              </w:tr>
              <w:tr w:rsidR="004446C5" w14:paraId="51E610C8" w14:textId="77777777" w:rsidTr="004446C5">
                <w:sdt>
                  <w:sdtPr>
                    <w:tag w:val="_PLD_86538f5d06744ca9be65b0b439b17643"/>
                    <w:id w:val="-1243568742"/>
                    <w:lock w:val="sdtLocked"/>
                  </w:sdtPr>
                  <w:sdtEndPr/>
                  <w:sdtContent>
                    <w:tc>
                      <w:tcPr>
                        <w:tcW w:w="711" w:type="pct"/>
                      </w:tcPr>
                      <w:p w14:paraId="7630E9D9" w14:textId="77777777" w:rsidR="00C33987" w:rsidRDefault="00A814ED">
                        <w:pPr>
                          <w:rPr>
                            <w:sz w:val="18"/>
                            <w:szCs w:val="18"/>
                          </w:rPr>
                        </w:pPr>
                        <w:r>
                          <w:rPr>
                            <w:rFonts w:hint="eastAsia"/>
                            <w:sz w:val="18"/>
                            <w:szCs w:val="18"/>
                          </w:rPr>
                          <w:t>4</w:t>
                        </w:r>
                        <w:r>
                          <w:rPr>
                            <w:sz w:val="18"/>
                            <w:szCs w:val="18"/>
                          </w:rPr>
                          <w:t>．其他</w:t>
                        </w:r>
                      </w:p>
                    </w:tc>
                  </w:sdtContent>
                </w:sdt>
                <w:tc>
                  <w:tcPr>
                    <w:tcW w:w="404" w:type="pct"/>
                  </w:tcPr>
                  <w:p w14:paraId="4D88284F" w14:textId="77777777" w:rsidR="00C33987" w:rsidRPr="004446C5" w:rsidRDefault="00C33987">
                    <w:pPr>
                      <w:jc w:val="right"/>
                      <w:rPr>
                        <w:sz w:val="15"/>
                        <w:szCs w:val="15"/>
                      </w:rPr>
                    </w:pPr>
                  </w:p>
                </w:tc>
                <w:tc>
                  <w:tcPr>
                    <w:tcW w:w="134" w:type="pct"/>
                  </w:tcPr>
                  <w:p w14:paraId="7B7F4FEA" w14:textId="77777777" w:rsidR="00C33987" w:rsidRPr="004446C5" w:rsidRDefault="00C33987">
                    <w:pPr>
                      <w:jc w:val="right"/>
                      <w:rPr>
                        <w:sz w:val="15"/>
                        <w:szCs w:val="15"/>
                      </w:rPr>
                    </w:pPr>
                  </w:p>
                </w:tc>
                <w:tc>
                  <w:tcPr>
                    <w:tcW w:w="134" w:type="pct"/>
                  </w:tcPr>
                  <w:p w14:paraId="5E29AF74" w14:textId="77777777" w:rsidR="00C33987" w:rsidRPr="004446C5" w:rsidRDefault="00C33987">
                    <w:pPr>
                      <w:jc w:val="right"/>
                      <w:rPr>
                        <w:sz w:val="15"/>
                        <w:szCs w:val="15"/>
                      </w:rPr>
                    </w:pPr>
                  </w:p>
                </w:tc>
                <w:tc>
                  <w:tcPr>
                    <w:tcW w:w="134" w:type="pct"/>
                  </w:tcPr>
                  <w:p w14:paraId="003CE144" w14:textId="77777777" w:rsidR="00C33987" w:rsidRPr="004446C5" w:rsidRDefault="00C33987">
                    <w:pPr>
                      <w:jc w:val="right"/>
                      <w:rPr>
                        <w:sz w:val="15"/>
                        <w:szCs w:val="15"/>
                      </w:rPr>
                    </w:pPr>
                  </w:p>
                </w:tc>
                <w:tc>
                  <w:tcPr>
                    <w:tcW w:w="447" w:type="pct"/>
                  </w:tcPr>
                  <w:p w14:paraId="3A9AA54D" w14:textId="77777777" w:rsidR="00C33987" w:rsidRPr="004446C5" w:rsidRDefault="00C33987">
                    <w:pPr>
                      <w:jc w:val="right"/>
                      <w:rPr>
                        <w:sz w:val="15"/>
                        <w:szCs w:val="15"/>
                      </w:rPr>
                    </w:pPr>
                  </w:p>
                </w:tc>
                <w:tc>
                  <w:tcPr>
                    <w:tcW w:w="181" w:type="pct"/>
                  </w:tcPr>
                  <w:p w14:paraId="59C44C45" w14:textId="77777777" w:rsidR="00C33987" w:rsidRPr="004446C5" w:rsidRDefault="00C33987">
                    <w:pPr>
                      <w:jc w:val="right"/>
                      <w:rPr>
                        <w:sz w:val="15"/>
                        <w:szCs w:val="15"/>
                      </w:rPr>
                    </w:pPr>
                  </w:p>
                </w:tc>
                <w:tc>
                  <w:tcPr>
                    <w:tcW w:w="400" w:type="pct"/>
                  </w:tcPr>
                  <w:p w14:paraId="5AAEDE5D" w14:textId="77777777" w:rsidR="00C33987" w:rsidRPr="004446C5" w:rsidRDefault="00C33987">
                    <w:pPr>
                      <w:jc w:val="right"/>
                      <w:rPr>
                        <w:sz w:val="15"/>
                        <w:szCs w:val="15"/>
                      </w:rPr>
                    </w:pPr>
                  </w:p>
                </w:tc>
                <w:tc>
                  <w:tcPr>
                    <w:tcW w:w="135" w:type="pct"/>
                  </w:tcPr>
                  <w:p w14:paraId="019573D3" w14:textId="77777777" w:rsidR="00C33987" w:rsidRPr="004446C5" w:rsidRDefault="00C33987">
                    <w:pPr>
                      <w:jc w:val="right"/>
                      <w:rPr>
                        <w:sz w:val="15"/>
                        <w:szCs w:val="15"/>
                      </w:rPr>
                    </w:pPr>
                  </w:p>
                </w:tc>
                <w:tc>
                  <w:tcPr>
                    <w:tcW w:w="402" w:type="pct"/>
                  </w:tcPr>
                  <w:p w14:paraId="5D89178E" w14:textId="77777777" w:rsidR="00C33987" w:rsidRPr="004446C5" w:rsidRDefault="00C33987">
                    <w:pPr>
                      <w:jc w:val="right"/>
                      <w:rPr>
                        <w:sz w:val="15"/>
                        <w:szCs w:val="15"/>
                      </w:rPr>
                    </w:pPr>
                  </w:p>
                </w:tc>
                <w:tc>
                  <w:tcPr>
                    <w:tcW w:w="179" w:type="pct"/>
                  </w:tcPr>
                  <w:p w14:paraId="6F597B60" w14:textId="77777777" w:rsidR="00C33987" w:rsidRPr="004446C5" w:rsidRDefault="00C33987">
                    <w:pPr>
                      <w:jc w:val="right"/>
                      <w:rPr>
                        <w:sz w:val="15"/>
                        <w:szCs w:val="15"/>
                      </w:rPr>
                    </w:pPr>
                  </w:p>
                </w:tc>
                <w:tc>
                  <w:tcPr>
                    <w:tcW w:w="401" w:type="pct"/>
                  </w:tcPr>
                  <w:p w14:paraId="56DF008B" w14:textId="77777777" w:rsidR="00C33987" w:rsidRPr="004446C5" w:rsidRDefault="00C33987">
                    <w:pPr>
                      <w:jc w:val="right"/>
                      <w:rPr>
                        <w:sz w:val="15"/>
                        <w:szCs w:val="15"/>
                      </w:rPr>
                    </w:pPr>
                  </w:p>
                </w:tc>
                <w:tc>
                  <w:tcPr>
                    <w:tcW w:w="134" w:type="pct"/>
                  </w:tcPr>
                  <w:p w14:paraId="4424B946" w14:textId="77777777" w:rsidR="00C33987" w:rsidRPr="004446C5" w:rsidRDefault="00C33987">
                    <w:pPr>
                      <w:jc w:val="right"/>
                      <w:rPr>
                        <w:sz w:val="15"/>
                        <w:szCs w:val="15"/>
                      </w:rPr>
                    </w:pPr>
                  </w:p>
                </w:tc>
                <w:tc>
                  <w:tcPr>
                    <w:tcW w:w="361" w:type="pct"/>
                  </w:tcPr>
                  <w:p w14:paraId="4FE49808" w14:textId="77777777" w:rsidR="00C33987" w:rsidRPr="004446C5" w:rsidRDefault="00C33987">
                    <w:pPr>
                      <w:jc w:val="right"/>
                      <w:rPr>
                        <w:sz w:val="15"/>
                        <w:szCs w:val="15"/>
                      </w:rPr>
                    </w:pPr>
                  </w:p>
                </w:tc>
                <w:tc>
                  <w:tcPr>
                    <w:tcW w:w="399" w:type="pct"/>
                  </w:tcPr>
                  <w:p w14:paraId="0FA95070" w14:textId="77777777" w:rsidR="00C33987" w:rsidRPr="004446C5" w:rsidRDefault="00C33987">
                    <w:pPr>
                      <w:jc w:val="right"/>
                      <w:rPr>
                        <w:sz w:val="15"/>
                        <w:szCs w:val="15"/>
                      </w:rPr>
                    </w:pPr>
                  </w:p>
                </w:tc>
                <w:tc>
                  <w:tcPr>
                    <w:tcW w:w="446" w:type="pct"/>
                  </w:tcPr>
                  <w:p w14:paraId="6D7F90E2" w14:textId="77777777" w:rsidR="00C33987" w:rsidRPr="004446C5" w:rsidRDefault="00C33987">
                    <w:pPr>
                      <w:jc w:val="right"/>
                      <w:rPr>
                        <w:sz w:val="15"/>
                        <w:szCs w:val="15"/>
                      </w:rPr>
                    </w:pPr>
                  </w:p>
                </w:tc>
              </w:tr>
              <w:tr w:rsidR="004446C5" w14:paraId="32260AF3" w14:textId="77777777" w:rsidTr="004446C5">
                <w:sdt>
                  <w:sdtPr>
                    <w:tag w:val="_PLD_8fb1d678e8ca4e3ba31e34bed05e6c58"/>
                    <w:id w:val="1681013805"/>
                    <w:lock w:val="sdtLocked"/>
                  </w:sdtPr>
                  <w:sdtEndPr/>
                  <w:sdtContent>
                    <w:tc>
                      <w:tcPr>
                        <w:tcW w:w="711" w:type="pct"/>
                      </w:tcPr>
                      <w:p w14:paraId="021EAB0B" w14:textId="77777777" w:rsidR="00C33987" w:rsidRDefault="00A814ED">
                        <w:pPr>
                          <w:rPr>
                            <w:sz w:val="18"/>
                            <w:szCs w:val="18"/>
                          </w:rPr>
                        </w:pPr>
                        <w:r>
                          <w:rPr>
                            <w:sz w:val="18"/>
                            <w:szCs w:val="18"/>
                          </w:rPr>
                          <w:t>（</w:t>
                        </w:r>
                        <w:r>
                          <w:rPr>
                            <w:rFonts w:hint="eastAsia"/>
                            <w:sz w:val="18"/>
                            <w:szCs w:val="18"/>
                          </w:rPr>
                          <w:t>三</w:t>
                        </w:r>
                        <w:r>
                          <w:rPr>
                            <w:sz w:val="18"/>
                            <w:szCs w:val="18"/>
                          </w:rPr>
                          <w:t>）利润分配</w:t>
                        </w:r>
                      </w:p>
                    </w:tc>
                  </w:sdtContent>
                </w:sdt>
                <w:tc>
                  <w:tcPr>
                    <w:tcW w:w="404" w:type="pct"/>
                  </w:tcPr>
                  <w:p w14:paraId="6D946510" w14:textId="77777777" w:rsidR="00C33987" w:rsidRPr="004446C5" w:rsidRDefault="00C33987">
                    <w:pPr>
                      <w:jc w:val="right"/>
                      <w:rPr>
                        <w:sz w:val="15"/>
                        <w:szCs w:val="15"/>
                      </w:rPr>
                    </w:pPr>
                  </w:p>
                </w:tc>
                <w:tc>
                  <w:tcPr>
                    <w:tcW w:w="134" w:type="pct"/>
                  </w:tcPr>
                  <w:p w14:paraId="70F60D20" w14:textId="77777777" w:rsidR="00C33987" w:rsidRPr="004446C5" w:rsidRDefault="00C33987">
                    <w:pPr>
                      <w:jc w:val="right"/>
                      <w:rPr>
                        <w:sz w:val="15"/>
                        <w:szCs w:val="15"/>
                      </w:rPr>
                    </w:pPr>
                  </w:p>
                </w:tc>
                <w:tc>
                  <w:tcPr>
                    <w:tcW w:w="134" w:type="pct"/>
                  </w:tcPr>
                  <w:p w14:paraId="2A626E33" w14:textId="77777777" w:rsidR="00C33987" w:rsidRPr="004446C5" w:rsidRDefault="00C33987">
                    <w:pPr>
                      <w:jc w:val="right"/>
                      <w:rPr>
                        <w:sz w:val="15"/>
                        <w:szCs w:val="15"/>
                      </w:rPr>
                    </w:pPr>
                  </w:p>
                </w:tc>
                <w:tc>
                  <w:tcPr>
                    <w:tcW w:w="134" w:type="pct"/>
                  </w:tcPr>
                  <w:p w14:paraId="1D2A71D2" w14:textId="77777777" w:rsidR="00C33987" w:rsidRPr="004446C5" w:rsidRDefault="00C33987">
                    <w:pPr>
                      <w:jc w:val="right"/>
                      <w:rPr>
                        <w:sz w:val="15"/>
                        <w:szCs w:val="15"/>
                      </w:rPr>
                    </w:pPr>
                  </w:p>
                </w:tc>
                <w:tc>
                  <w:tcPr>
                    <w:tcW w:w="447" w:type="pct"/>
                  </w:tcPr>
                  <w:p w14:paraId="005D5039" w14:textId="77777777" w:rsidR="00C33987" w:rsidRPr="004446C5" w:rsidRDefault="00C33987">
                    <w:pPr>
                      <w:jc w:val="right"/>
                      <w:rPr>
                        <w:sz w:val="15"/>
                        <w:szCs w:val="15"/>
                      </w:rPr>
                    </w:pPr>
                  </w:p>
                </w:tc>
                <w:tc>
                  <w:tcPr>
                    <w:tcW w:w="181" w:type="pct"/>
                  </w:tcPr>
                  <w:p w14:paraId="16DB4066" w14:textId="77777777" w:rsidR="00C33987" w:rsidRPr="004446C5" w:rsidRDefault="00C33987">
                    <w:pPr>
                      <w:jc w:val="right"/>
                      <w:rPr>
                        <w:sz w:val="15"/>
                        <w:szCs w:val="15"/>
                      </w:rPr>
                    </w:pPr>
                  </w:p>
                </w:tc>
                <w:tc>
                  <w:tcPr>
                    <w:tcW w:w="400" w:type="pct"/>
                  </w:tcPr>
                  <w:p w14:paraId="74424A8A" w14:textId="77777777" w:rsidR="00C33987" w:rsidRPr="004446C5" w:rsidRDefault="00C33987">
                    <w:pPr>
                      <w:jc w:val="right"/>
                      <w:rPr>
                        <w:sz w:val="15"/>
                        <w:szCs w:val="15"/>
                      </w:rPr>
                    </w:pPr>
                  </w:p>
                </w:tc>
                <w:tc>
                  <w:tcPr>
                    <w:tcW w:w="135" w:type="pct"/>
                  </w:tcPr>
                  <w:p w14:paraId="2E329543" w14:textId="77777777" w:rsidR="00C33987" w:rsidRPr="004446C5" w:rsidRDefault="00C33987">
                    <w:pPr>
                      <w:jc w:val="right"/>
                      <w:rPr>
                        <w:sz w:val="15"/>
                        <w:szCs w:val="15"/>
                      </w:rPr>
                    </w:pPr>
                  </w:p>
                </w:tc>
                <w:tc>
                  <w:tcPr>
                    <w:tcW w:w="402" w:type="pct"/>
                  </w:tcPr>
                  <w:p w14:paraId="6595046D" w14:textId="77777777" w:rsidR="00C33987" w:rsidRPr="004446C5" w:rsidRDefault="00C33987">
                    <w:pPr>
                      <w:jc w:val="right"/>
                      <w:rPr>
                        <w:sz w:val="15"/>
                        <w:szCs w:val="15"/>
                      </w:rPr>
                    </w:pPr>
                  </w:p>
                </w:tc>
                <w:tc>
                  <w:tcPr>
                    <w:tcW w:w="179" w:type="pct"/>
                  </w:tcPr>
                  <w:p w14:paraId="20D7C8AE" w14:textId="77777777" w:rsidR="00C33987" w:rsidRPr="004446C5" w:rsidRDefault="00C33987">
                    <w:pPr>
                      <w:jc w:val="right"/>
                      <w:rPr>
                        <w:sz w:val="15"/>
                        <w:szCs w:val="15"/>
                      </w:rPr>
                    </w:pPr>
                  </w:p>
                </w:tc>
                <w:tc>
                  <w:tcPr>
                    <w:tcW w:w="401" w:type="pct"/>
                  </w:tcPr>
                  <w:p w14:paraId="113A7116" w14:textId="5AB67913" w:rsidR="00C33987" w:rsidRPr="004446C5" w:rsidRDefault="00E05A13" w:rsidP="00E05A13">
                    <w:pPr>
                      <w:jc w:val="right"/>
                      <w:rPr>
                        <w:color w:val="000000"/>
                        <w:sz w:val="15"/>
                        <w:szCs w:val="15"/>
                      </w:rPr>
                    </w:pPr>
                    <w:r w:rsidRPr="004446C5">
                      <w:rPr>
                        <w:rFonts w:hint="eastAsia"/>
                        <w:color w:val="000000"/>
                        <w:sz w:val="15"/>
                        <w:szCs w:val="15"/>
                      </w:rPr>
                      <w:t>-52,949,363.70</w:t>
                    </w:r>
                  </w:p>
                </w:tc>
                <w:tc>
                  <w:tcPr>
                    <w:tcW w:w="134" w:type="pct"/>
                  </w:tcPr>
                  <w:p w14:paraId="0A112379" w14:textId="77777777" w:rsidR="00C33987" w:rsidRPr="004446C5" w:rsidRDefault="00C33987">
                    <w:pPr>
                      <w:jc w:val="right"/>
                      <w:rPr>
                        <w:sz w:val="15"/>
                        <w:szCs w:val="15"/>
                      </w:rPr>
                    </w:pPr>
                  </w:p>
                </w:tc>
                <w:tc>
                  <w:tcPr>
                    <w:tcW w:w="361" w:type="pct"/>
                  </w:tcPr>
                  <w:p w14:paraId="4E8AA190" w14:textId="527A7B2C" w:rsidR="00C33987" w:rsidRPr="00ED0A00" w:rsidRDefault="00ED0A00" w:rsidP="007D143A">
                    <w:pPr>
                      <w:jc w:val="right"/>
                      <w:rPr>
                        <w:color w:val="000000"/>
                        <w:sz w:val="14"/>
                        <w:szCs w:val="14"/>
                      </w:rPr>
                    </w:pPr>
                    <w:r>
                      <w:rPr>
                        <w:rFonts w:hint="eastAsia"/>
                        <w:color w:val="000000"/>
                        <w:sz w:val="14"/>
                        <w:szCs w:val="14"/>
                      </w:rPr>
                      <w:t>-52,949,363.70</w:t>
                    </w:r>
                  </w:p>
                </w:tc>
                <w:tc>
                  <w:tcPr>
                    <w:tcW w:w="399" w:type="pct"/>
                  </w:tcPr>
                  <w:p w14:paraId="3764EB87" w14:textId="183DBC11" w:rsidR="00C33987" w:rsidRPr="004446C5" w:rsidRDefault="00630CC4" w:rsidP="00630CC4">
                    <w:pPr>
                      <w:jc w:val="right"/>
                      <w:rPr>
                        <w:color w:val="000000"/>
                        <w:sz w:val="15"/>
                        <w:szCs w:val="15"/>
                      </w:rPr>
                    </w:pPr>
                    <w:r w:rsidRPr="004446C5">
                      <w:rPr>
                        <w:rFonts w:hint="eastAsia"/>
                        <w:color w:val="000000"/>
                        <w:sz w:val="15"/>
                        <w:szCs w:val="15"/>
                      </w:rPr>
                      <w:t>-25,819,342.00</w:t>
                    </w:r>
                  </w:p>
                </w:tc>
                <w:tc>
                  <w:tcPr>
                    <w:tcW w:w="446" w:type="pct"/>
                  </w:tcPr>
                  <w:p w14:paraId="35AC6832" w14:textId="7853C17D" w:rsidR="00C33987" w:rsidRPr="004446C5" w:rsidRDefault="00630CC4" w:rsidP="00630CC4">
                    <w:pPr>
                      <w:jc w:val="right"/>
                      <w:rPr>
                        <w:color w:val="000000"/>
                        <w:sz w:val="15"/>
                        <w:szCs w:val="15"/>
                      </w:rPr>
                    </w:pPr>
                    <w:r w:rsidRPr="004446C5">
                      <w:rPr>
                        <w:rFonts w:hint="eastAsia"/>
                        <w:color w:val="000000"/>
                        <w:sz w:val="15"/>
                        <w:szCs w:val="15"/>
                      </w:rPr>
                      <w:t xml:space="preserve"> -78,768,705.70</w:t>
                    </w:r>
                  </w:p>
                </w:tc>
              </w:tr>
              <w:tr w:rsidR="004446C5" w14:paraId="34139650" w14:textId="77777777" w:rsidTr="004446C5">
                <w:sdt>
                  <w:sdtPr>
                    <w:tag w:val="_PLD_5badbc22860d48e29f8d8d9a4a633d8c"/>
                    <w:id w:val="-740868235"/>
                    <w:lock w:val="sdtLocked"/>
                  </w:sdtPr>
                  <w:sdtEndPr/>
                  <w:sdtContent>
                    <w:tc>
                      <w:tcPr>
                        <w:tcW w:w="711" w:type="pct"/>
                      </w:tcPr>
                      <w:p w14:paraId="787EDC5F" w14:textId="77777777" w:rsidR="00C33987" w:rsidRDefault="00A814ED">
                        <w:pPr>
                          <w:rPr>
                            <w:sz w:val="18"/>
                            <w:szCs w:val="18"/>
                          </w:rPr>
                        </w:pPr>
                        <w:r>
                          <w:rPr>
                            <w:sz w:val="18"/>
                            <w:szCs w:val="18"/>
                          </w:rPr>
                          <w:t>1．提取盈余公积</w:t>
                        </w:r>
                      </w:p>
                    </w:tc>
                  </w:sdtContent>
                </w:sdt>
                <w:tc>
                  <w:tcPr>
                    <w:tcW w:w="404" w:type="pct"/>
                  </w:tcPr>
                  <w:p w14:paraId="35D92F62" w14:textId="77777777" w:rsidR="00C33987" w:rsidRPr="004446C5" w:rsidRDefault="00C33987">
                    <w:pPr>
                      <w:jc w:val="right"/>
                      <w:rPr>
                        <w:sz w:val="15"/>
                        <w:szCs w:val="15"/>
                      </w:rPr>
                    </w:pPr>
                  </w:p>
                </w:tc>
                <w:tc>
                  <w:tcPr>
                    <w:tcW w:w="134" w:type="pct"/>
                  </w:tcPr>
                  <w:p w14:paraId="67FB9AA4" w14:textId="77777777" w:rsidR="00C33987" w:rsidRPr="004446C5" w:rsidRDefault="00C33987">
                    <w:pPr>
                      <w:jc w:val="right"/>
                      <w:rPr>
                        <w:sz w:val="15"/>
                        <w:szCs w:val="15"/>
                      </w:rPr>
                    </w:pPr>
                  </w:p>
                </w:tc>
                <w:tc>
                  <w:tcPr>
                    <w:tcW w:w="134" w:type="pct"/>
                  </w:tcPr>
                  <w:p w14:paraId="3A686FD4" w14:textId="77777777" w:rsidR="00C33987" w:rsidRPr="004446C5" w:rsidRDefault="00C33987">
                    <w:pPr>
                      <w:jc w:val="right"/>
                      <w:rPr>
                        <w:sz w:val="15"/>
                        <w:szCs w:val="15"/>
                      </w:rPr>
                    </w:pPr>
                  </w:p>
                </w:tc>
                <w:tc>
                  <w:tcPr>
                    <w:tcW w:w="134" w:type="pct"/>
                  </w:tcPr>
                  <w:p w14:paraId="5396E138" w14:textId="77777777" w:rsidR="00C33987" w:rsidRPr="004446C5" w:rsidRDefault="00C33987">
                    <w:pPr>
                      <w:jc w:val="right"/>
                      <w:rPr>
                        <w:sz w:val="15"/>
                        <w:szCs w:val="15"/>
                      </w:rPr>
                    </w:pPr>
                  </w:p>
                </w:tc>
                <w:tc>
                  <w:tcPr>
                    <w:tcW w:w="447" w:type="pct"/>
                  </w:tcPr>
                  <w:p w14:paraId="5E4B0CF0" w14:textId="77777777" w:rsidR="00C33987" w:rsidRPr="004446C5" w:rsidRDefault="00C33987">
                    <w:pPr>
                      <w:jc w:val="right"/>
                      <w:rPr>
                        <w:sz w:val="15"/>
                        <w:szCs w:val="15"/>
                      </w:rPr>
                    </w:pPr>
                  </w:p>
                </w:tc>
                <w:tc>
                  <w:tcPr>
                    <w:tcW w:w="181" w:type="pct"/>
                  </w:tcPr>
                  <w:p w14:paraId="003C4D1A" w14:textId="77777777" w:rsidR="00C33987" w:rsidRPr="004446C5" w:rsidRDefault="00C33987">
                    <w:pPr>
                      <w:jc w:val="right"/>
                      <w:rPr>
                        <w:sz w:val="15"/>
                        <w:szCs w:val="15"/>
                      </w:rPr>
                    </w:pPr>
                  </w:p>
                </w:tc>
                <w:tc>
                  <w:tcPr>
                    <w:tcW w:w="400" w:type="pct"/>
                  </w:tcPr>
                  <w:p w14:paraId="24667FDE" w14:textId="77777777" w:rsidR="00C33987" w:rsidRPr="004446C5" w:rsidRDefault="00C33987">
                    <w:pPr>
                      <w:jc w:val="right"/>
                      <w:rPr>
                        <w:sz w:val="15"/>
                        <w:szCs w:val="15"/>
                      </w:rPr>
                    </w:pPr>
                  </w:p>
                </w:tc>
                <w:tc>
                  <w:tcPr>
                    <w:tcW w:w="135" w:type="pct"/>
                  </w:tcPr>
                  <w:p w14:paraId="0B441B94" w14:textId="77777777" w:rsidR="00C33987" w:rsidRPr="004446C5" w:rsidRDefault="00C33987">
                    <w:pPr>
                      <w:jc w:val="right"/>
                      <w:rPr>
                        <w:sz w:val="15"/>
                        <w:szCs w:val="15"/>
                      </w:rPr>
                    </w:pPr>
                  </w:p>
                </w:tc>
                <w:tc>
                  <w:tcPr>
                    <w:tcW w:w="402" w:type="pct"/>
                  </w:tcPr>
                  <w:p w14:paraId="4EE2B9E8" w14:textId="77777777" w:rsidR="00C33987" w:rsidRPr="004446C5" w:rsidRDefault="00C33987">
                    <w:pPr>
                      <w:jc w:val="right"/>
                      <w:rPr>
                        <w:sz w:val="15"/>
                        <w:szCs w:val="15"/>
                      </w:rPr>
                    </w:pPr>
                  </w:p>
                </w:tc>
                <w:tc>
                  <w:tcPr>
                    <w:tcW w:w="179" w:type="pct"/>
                  </w:tcPr>
                  <w:p w14:paraId="6B02DB83" w14:textId="77777777" w:rsidR="00C33987" w:rsidRPr="004446C5" w:rsidRDefault="00C33987">
                    <w:pPr>
                      <w:jc w:val="right"/>
                      <w:rPr>
                        <w:sz w:val="15"/>
                        <w:szCs w:val="15"/>
                      </w:rPr>
                    </w:pPr>
                  </w:p>
                </w:tc>
                <w:tc>
                  <w:tcPr>
                    <w:tcW w:w="401" w:type="pct"/>
                  </w:tcPr>
                  <w:p w14:paraId="67AC0F72" w14:textId="77777777" w:rsidR="00C33987" w:rsidRPr="004446C5" w:rsidRDefault="00C33987">
                    <w:pPr>
                      <w:jc w:val="right"/>
                      <w:rPr>
                        <w:sz w:val="15"/>
                        <w:szCs w:val="15"/>
                      </w:rPr>
                    </w:pPr>
                  </w:p>
                </w:tc>
                <w:tc>
                  <w:tcPr>
                    <w:tcW w:w="134" w:type="pct"/>
                  </w:tcPr>
                  <w:p w14:paraId="4ED9871E" w14:textId="77777777" w:rsidR="00C33987" w:rsidRPr="004446C5" w:rsidRDefault="00C33987">
                    <w:pPr>
                      <w:jc w:val="right"/>
                      <w:rPr>
                        <w:sz w:val="15"/>
                        <w:szCs w:val="15"/>
                      </w:rPr>
                    </w:pPr>
                  </w:p>
                </w:tc>
                <w:tc>
                  <w:tcPr>
                    <w:tcW w:w="361" w:type="pct"/>
                  </w:tcPr>
                  <w:p w14:paraId="0A2169A9" w14:textId="77777777" w:rsidR="00C33987" w:rsidRPr="004446C5" w:rsidRDefault="00C33987">
                    <w:pPr>
                      <w:jc w:val="right"/>
                      <w:rPr>
                        <w:sz w:val="15"/>
                        <w:szCs w:val="15"/>
                      </w:rPr>
                    </w:pPr>
                  </w:p>
                </w:tc>
                <w:tc>
                  <w:tcPr>
                    <w:tcW w:w="399" w:type="pct"/>
                  </w:tcPr>
                  <w:p w14:paraId="3EDF311E" w14:textId="77777777" w:rsidR="00C33987" w:rsidRPr="004446C5" w:rsidRDefault="00C33987">
                    <w:pPr>
                      <w:jc w:val="right"/>
                      <w:rPr>
                        <w:sz w:val="15"/>
                        <w:szCs w:val="15"/>
                      </w:rPr>
                    </w:pPr>
                  </w:p>
                </w:tc>
                <w:tc>
                  <w:tcPr>
                    <w:tcW w:w="446" w:type="pct"/>
                  </w:tcPr>
                  <w:p w14:paraId="136C12A2" w14:textId="77777777" w:rsidR="00C33987" w:rsidRPr="004446C5" w:rsidRDefault="00C33987">
                    <w:pPr>
                      <w:jc w:val="right"/>
                      <w:rPr>
                        <w:sz w:val="15"/>
                        <w:szCs w:val="15"/>
                      </w:rPr>
                    </w:pPr>
                  </w:p>
                </w:tc>
              </w:tr>
              <w:tr w:rsidR="004446C5" w14:paraId="1901AAB8" w14:textId="77777777" w:rsidTr="004446C5">
                <w:sdt>
                  <w:sdtPr>
                    <w:tag w:val="_PLD_2c8b649d670044a9b5fda521dd40705d"/>
                    <w:id w:val="-789512275"/>
                    <w:lock w:val="sdtLocked"/>
                  </w:sdtPr>
                  <w:sdtEndPr/>
                  <w:sdtContent>
                    <w:tc>
                      <w:tcPr>
                        <w:tcW w:w="711" w:type="pct"/>
                      </w:tcPr>
                      <w:p w14:paraId="6E7A3D26" w14:textId="77777777" w:rsidR="00C33987" w:rsidRDefault="00A814ED">
                        <w:pPr>
                          <w:rPr>
                            <w:sz w:val="18"/>
                            <w:szCs w:val="18"/>
                          </w:rPr>
                        </w:pPr>
                        <w:r>
                          <w:rPr>
                            <w:sz w:val="18"/>
                            <w:szCs w:val="18"/>
                          </w:rPr>
                          <w:t>2．提取一般风险准备</w:t>
                        </w:r>
                      </w:p>
                    </w:tc>
                  </w:sdtContent>
                </w:sdt>
                <w:tc>
                  <w:tcPr>
                    <w:tcW w:w="404" w:type="pct"/>
                  </w:tcPr>
                  <w:p w14:paraId="6288BC96" w14:textId="77777777" w:rsidR="00C33987" w:rsidRPr="004446C5" w:rsidRDefault="00C33987">
                    <w:pPr>
                      <w:jc w:val="right"/>
                      <w:rPr>
                        <w:sz w:val="15"/>
                        <w:szCs w:val="15"/>
                      </w:rPr>
                    </w:pPr>
                  </w:p>
                </w:tc>
                <w:tc>
                  <w:tcPr>
                    <w:tcW w:w="134" w:type="pct"/>
                  </w:tcPr>
                  <w:p w14:paraId="32B7A1FB" w14:textId="77777777" w:rsidR="00C33987" w:rsidRPr="004446C5" w:rsidRDefault="00C33987">
                    <w:pPr>
                      <w:jc w:val="right"/>
                      <w:rPr>
                        <w:sz w:val="15"/>
                        <w:szCs w:val="15"/>
                      </w:rPr>
                    </w:pPr>
                  </w:p>
                </w:tc>
                <w:tc>
                  <w:tcPr>
                    <w:tcW w:w="134" w:type="pct"/>
                  </w:tcPr>
                  <w:p w14:paraId="49CDEBB5" w14:textId="77777777" w:rsidR="00C33987" w:rsidRPr="004446C5" w:rsidRDefault="00C33987">
                    <w:pPr>
                      <w:jc w:val="right"/>
                      <w:rPr>
                        <w:sz w:val="15"/>
                        <w:szCs w:val="15"/>
                      </w:rPr>
                    </w:pPr>
                  </w:p>
                </w:tc>
                <w:tc>
                  <w:tcPr>
                    <w:tcW w:w="134" w:type="pct"/>
                  </w:tcPr>
                  <w:p w14:paraId="7BD84A34" w14:textId="77777777" w:rsidR="00C33987" w:rsidRPr="004446C5" w:rsidRDefault="00C33987">
                    <w:pPr>
                      <w:jc w:val="right"/>
                      <w:rPr>
                        <w:sz w:val="15"/>
                        <w:szCs w:val="15"/>
                      </w:rPr>
                    </w:pPr>
                  </w:p>
                </w:tc>
                <w:tc>
                  <w:tcPr>
                    <w:tcW w:w="447" w:type="pct"/>
                  </w:tcPr>
                  <w:p w14:paraId="33A3A9B9" w14:textId="77777777" w:rsidR="00C33987" w:rsidRPr="004446C5" w:rsidRDefault="00C33987">
                    <w:pPr>
                      <w:jc w:val="right"/>
                      <w:rPr>
                        <w:sz w:val="15"/>
                        <w:szCs w:val="15"/>
                      </w:rPr>
                    </w:pPr>
                  </w:p>
                </w:tc>
                <w:tc>
                  <w:tcPr>
                    <w:tcW w:w="181" w:type="pct"/>
                  </w:tcPr>
                  <w:p w14:paraId="28B2E95D" w14:textId="77777777" w:rsidR="00C33987" w:rsidRPr="004446C5" w:rsidRDefault="00C33987">
                    <w:pPr>
                      <w:jc w:val="right"/>
                      <w:rPr>
                        <w:sz w:val="15"/>
                        <w:szCs w:val="15"/>
                      </w:rPr>
                    </w:pPr>
                  </w:p>
                </w:tc>
                <w:tc>
                  <w:tcPr>
                    <w:tcW w:w="400" w:type="pct"/>
                  </w:tcPr>
                  <w:p w14:paraId="72AF4F60" w14:textId="77777777" w:rsidR="00C33987" w:rsidRPr="004446C5" w:rsidRDefault="00C33987">
                    <w:pPr>
                      <w:jc w:val="right"/>
                      <w:rPr>
                        <w:sz w:val="15"/>
                        <w:szCs w:val="15"/>
                      </w:rPr>
                    </w:pPr>
                  </w:p>
                </w:tc>
                <w:tc>
                  <w:tcPr>
                    <w:tcW w:w="135" w:type="pct"/>
                  </w:tcPr>
                  <w:p w14:paraId="4A8517BA" w14:textId="77777777" w:rsidR="00C33987" w:rsidRPr="004446C5" w:rsidRDefault="00C33987">
                    <w:pPr>
                      <w:jc w:val="right"/>
                      <w:rPr>
                        <w:sz w:val="15"/>
                        <w:szCs w:val="15"/>
                      </w:rPr>
                    </w:pPr>
                  </w:p>
                </w:tc>
                <w:tc>
                  <w:tcPr>
                    <w:tcW w:w="402" w:type="pct"/>
                  </w:tcPr>
                  <w:p w14:paraId="6EEC0C2A" w14:textId="77777777" w:rsidR="00C33987" w:rsidRPr="004446C5" w:rsidRDefault="00C33987">
                    <w:pPr>
                      <w:jc w:val="right"/>
                      <w:rPr>
                        <w:sz w:val="15"/>
                        <w:szCs w:val="15"/>
                      </w:rPr>
                    </w:pPr>
                  </w:p>
                </w:tc>
                <w:tc>
                  <w:tcPr>
                    <w:tcW w:w="179" w:type="pct"/>
                  </w:tcPr>
                  <w:p w14:paraId="709BA00A" w14:textId="77777777" w:rsidR="00C33987" w:rsidRPr="004446C5" w:rsidRDefault="00C33987">
                    <w:pPr>
                      <w:jc w:val="right"/>
                      <w:rPr>
                        <w:sz w:val="15"/>
                        <w:szCs w:val="15"/>
                      </w:rPr>
                    </w:pPr>
                  </w:p>
                </w:tc>
                <w:tc>
                  <w:tcPr>
                    <w:tcW w:w="401" w:type="pct"/>
                  </w:tcPr>
                  <w:p w14:paraId="1D579858" w14:textId="77777777" w:rsidR="00C33987" w:rsidRPr="004446C5" w:rsidRDefault="00C33987">
                    <w:pPr>
                      <w:jc w:val="right"/>
                      <w:rPr>
                        <w:sz w:val="15"/>
                        <w:szCs w:val="15"/>
                      </w:rPr>
                    </w:pPr>
                  </w:p>
                </w:tc>
                <w:tc>
                  <w:tcPr>
                    <w:tcW w:w="134" w:type="pct"/>
                  </w:tcPr>
                  <w:p w14:paraId="447C336C" w14:textId="77777777" w:rsidR="00C33987" w:rsidRPr="004446C5" w:rsidRDefault="00C33987">
                    <w:pPr>
                      <w:jc w:val="right"/>
                      <w:rPr>
                        <w:sz w:val="15"/>
                        <w:szCs w:val="15"/>
                      </w:rPr>
                    </w:pPr>
                  </w:p>
                </w:tc>
                <w:tc>
                  <w:tcPr>
                    <w:tcW w:w="361" w:type="pct"/>
                  </w:tcPr>
                  <w:p w14:paraId="6BCD8CB3" w14:textId="77777777" w:rsidR="00C33987" w:rsidRPr="004446C5" w:rsidRDefault="00C33987">
                    <w:pPr>
                      <w:jc w:val="right"/>
                      <w:rPr>
                        <w:sz w:val="15"/>
                        <w:szCs w:val="15"/>
                      </w:rPr>
                    </w:pPr>
                  </w:p>
                </w:tc>
                <w:tc>
                  <w:tcPr>
                    <w:tcW w:w="399" w:type="pct"/>
                  </w:tcPr>
                  <w:p w14:paraId="479BA065" w14:textId="77777777" w:rsidR="00C33987" w:rsidRPr="004446C5" w:rsidRDefault="00C33987">
                    <w:pPr>
                      <w:jc w:val="right"/>
                      <w:rPr>
                        <w:sz w:val="15"/>
                        <w:szCs w:val="15"/>
                      </w:rPr>
                    </w:pPr>
                  </w:p>
                </w:tc>
                <w:tc>
                  <w:tcPr>
                    <w:tcW w:w="446" w:type="pct"/>
                  </w:tcPr>
                  <w:p w14:paraId="386515CA" w14:textId="77777777" w:rsidR="00C33987" w:rsidRPr="004446C5" w:rsidRDefault="00C33987">
                    <w:pPr>
                      <w:jc w:val="right"/>
                      <w:rPr>
                        <w:sz w:val="15"/>
                        <w:szCs w:val="15"/>
                      </w:rPr>
                    </w:pPr>
                  </w:p>
                </w:tc>
              </w:tr>
              <w:tr w:rsidR="004446C5" w14:paraId="3F62891B" w14:textId="77777777" w:rsidTr="004446C5">
                <w:sdt>
                  <w:sdtPr>
                    <w:tag w:val="_PLD_254428ff3bee49c2acd11ef634901543"/>
                    <w:id w:val="58070422"/>
                    <w:lock w:val="sdtLocked"/>
                  </w:sdtPr>
                  <w:sdtEndPr/>
                  <w:sdtContent>
                    <w:tc>
                      <w:tcPr>
                        <w:tcW w:w="711" w:type="pct"/>
                      </w:tcPr>
                      <w:p w14:paraId="6FFF217E" w14:textId="77777777" w:rsidR="00C33987" w:rsidRDefault="00A814ED">
                        <w:pPr>
                          <w:rPr>
                            <w:sz w:val="18"/>
                            <w:szCs w:val="18"/>
                          </w:rPr>
                        </w:pPr>
                        <w:r>
                          <w:rPr>
                            <w:sz w:val="18"/>
                            <w:szCs w:val="18"/>
                          </w:rPr>
                          <w:t>3．对所有者（或股东）的</w:t>
                        </w:r>
                        <w:r>
                          <w:rPr>
                            <w:sz w:val="18"/>
                            <w:szCs w:val="18"/>
                          </w:rPr>
                          <w:lastRenderedPageBreak/>
                          <w:t>分配</w:t>
                        </w:r>
                      </w:p>
                    </w:tc>
                  </w:sdtContent>
                </w:sdt>
                <w:tc>
                  <w:tcPr>
                    <w:tcW w:w="404" w:type="pct"/>
                  </w:tcPr>
                  <w:p w14:paraId="29B4D802" w14:textId="77777777" w:rsidR="00C33987" w:rsidRPr="004446C5" w:rsidRDefault="00C33987">
                    <w:pPr>
                      <w:jc w:val="right"/>
                      <w:rPr>
                        <w:sz w:val="15"/>
                        <w:szCs w:val="15"/>
                      </w:rPr>
                    </w:pPr>
                  </w:p>
                </w:tc>
                <w:tc>
                  <w:tcPr>
                    <w:tcW w:w="134" w:type="pct"/>
                  </w:tcPr>
                  <w:p w14:paraId="19CF9AAC" w14:textId="77777777" w:rsidR="00C33987" w:rsidRPr="004446C5" w:rsidRDefault="00C33987">
                    <w:pPr>
                      <w:jc w:val="right"/>
                      <w:rPr>
                        <w:sz w:val="15"/>
                        <w:szCs w:val="15"/>
                      </w:rPr>
                    </w:pPr>
                  </w:p>
                </w:tc>
                <w:tc>
                  <w:tcPr>
                    <w:tcW w:w="134" w:type="pct"/>
                  </w:tcPr>
                  <w:p w14:paraId="4C6D7912" w14:textId="77777777" w:rsidR="00C33987" w:rsidRPr="004446C5" w:rsidRDefault="00C33987">
                    <w:pPr>
                      <w:jc w:val="right"/>
                      <w:rPr>
                        <w:sz w:val="15"/>
                        <w:szCs w:val="15"/>
                      </w:rPr>
                    </w:pPr>
                  </w:p>
                </w:tc>
                <w:tc>
                  <w:tcPr>
                    <w:tcW w:w="134" w:type="pct"/>
                  </w:tcPr>
                  <w:p w14:paraId="1ECA9769" w14:textId="77777777" w:rsidR="00C33987" w:rsidRPr="004446C5" w:rsidRDefault="00C33987">
                    <w:pPr>
                      <w:jc w:val="right"/>
                      <w:rPr>
                        <w:sz w:val="15"/>
                        <w:szCs w:val="15"/>
                      </w:rPr>
                    </w:pPr>
                  </w:p>
                </w:tc>
                <w:tc>
                  <w:tcPr>
                    <w:tcW w:w="447" w:type="pct"/>
                  </w:tcPr>
                  <w:p w14:paraId="5D1F51E3" w14:textId="77777777" w:rsidR="00C33987" w:rsidRPr="004446C5" w:rsidRDefault="00C33987">
                    <w:pPr>
                      <w:jc w:val="right"/>
                      <w:rPr>
                        <w:sz w:val="15"/>
                        <w:szCs w:val="15"/>
                      </w:rPr>
                    </w:pPr>
                  </w:p>
                </w:tc>
                <w:tc>
                  <w:tcPr>
                    <w:tcW w:w="181" w:type="pct"/>
                  </w:tcPr>
                  <w:p w14:paraId="15955AE4" w14:textId="77777777" w:rsidR="00C33987" w:rsidRPr="004446C5" w:rsidRDefault="00C33987">
                    <w:pPr>
                      <w:jc w:val="right"/>
                      <w:rPr>
                        <w:sz w:val="15"/>
                        <w:szCs w:val="15"/>
                      </w:rPr>
                    </w:pPr>
                  </w:p>
                </w:tc>
                <w:tc>
                  <w:tcPr>
                    <w:tcW w:w="400" w:type="pct"/>
                  </w:tcPr>
                  <w:p w14:paraId="1DCCA61C" w14:textId="77777777" w:rsidR="00C33987" w:rsidRPr="004446C5" w:rsidRDefault="00C33987">
                    <w:pPr>
                      <w:jc w:val="right"/>
                      <w:rPr>
                        <w:sz w:val="15"/>
                        <w:szCs w:val="15"/>
                      </w:rPr>
                    </w:pPr>
                  </w:p>
                </w:tc>
                <w:tc>
                  <w:tcPr>
                    <w:tcW w:w="135" w:type="pct"/>
                  </w:tcPr>
                  <w:p w14:paraId="4F0D4C60" w14:textId="77777777" w:rsidR="00C33987" w:rsidRPr="004446C5" w:rsidRDefault="00C33987">
                    <w:pPr>
                      <w:jc w:val="right"/>
                      <w:rPr>
                        <w:sz w:val="15"/>
                        <w:szCs w:val="15"/>
                      </w:rPr>
                    </w:pPr>
                  </w:p>
                </w:tc>
                <w:tc>
                  <w:tcPr>
                    <w:tcW w:w="402" w:type="pct"/>
                  </w:tcPr>
                  <w:p w14:paraId="4C37CE4C" w14:textId="77777777" w:rsidR="00C33987" w:rsidRPr="004446C5" w:rsidRDefault="00C33987">
                    <w:pPr>
                      <w:jc w:val="right"/>
                      <w:rPr>
                        <w:sz w:val="15"/>
                        <w:szCs w:val="15"/>
                      </w:rPr>
                    </w:pPr>
                  </w:p>
                </w:tc>
                <w:tc>
                  <w:tcPr>
                    <w:tcW w:w="179" w:type="pct"/>
                  </w:tcPr>
                  <w:p w14:paraId="13F22822" w14:textId="77777777" w:rsidR="00C33987" w:rsidRPr="004446C5" w:rsidRDefault="00C33987">
                    <w:pPr>
                      <w:jc w:val="right"/>
                      <w:rPr>
                        <w:sz w:val="15"/>
                        <w:szCs w:val="15"/>
                      </w:rPr>
                    </w:pPr>
                  </w:p>
                </w:tc>
                <w:tc>
                  <w:tcPr>
                    <w:tcW w:w="401" w:type="pct"/>
                  </w:tcPr>
                  <w:p w14:paraId="4BFA50C1" w14:textId="5606F5D7" w:rsidR="00C33987" w:rsidRPr="004446C5" w:rsidRDefault="00B02A16" w:rsidP="00B02A16">
                    <w:pPr>
                      <w:jc w:val="right"/>
                      <w:rPr>
                        <w:color w:val="000000"/>
                        <w:sz w:val="15"/>
                        <w:szCs w:val="15"/>
                      </w:rPr>
                    </w:pPr>
                    <w:r w:rsidRPr="004446C5">
                      <w:rPr>
                        <w:rFonts w:hint="eastAsia"/>
                        <w:color w:val="000000"/>
                        <w:sz w:val="15"/>
                        <w:szCs w:val="15"/>
                      </w:rPr>
                      <w:t>-52,949,363.70</w:t>
                    </w:r>
                  </w:p>
                </w:tc>
                <w:tc>
                  <w:tcPr>
                    <w:tcW w:w="134" w:type="pct"/>
                  </w:tcPr>
                  <w:p w14:paraId="5CF8E2FD" w14:textId="77777777" w:rsidR="00C33987" w:rsidRPr="004446C5" w:rsidRDefault="00C33987">
                    <w:pPr>
                      <w:jc w:val="right"/>
                      <w:rPr>
                        <w:sz w:val="15"/>
                        <w:szCs w:val="15"/>
                      </w:rPr>
                    </w:pPr>
                  </w:p>
                </w:tc>
                <w:tc>
                  <w:tcPr>
                    <w:tcW w:w="361" w:type="pct"/>
                  </w:tcPr>
                  <w:p w14:paraId="5328ECCF" w14:textId="1DA2D723" w:rsidR="00C33987" w:rsidRPr="00AF2C95" w:rsidRDefault="00AF2C95" w:rsidP="007D143A">
                    <w:pPr>
                      <w:jc w:val="right"/>
                      <w:rPr>
                        <w:color w:val="000000"/>
                        <w:sz w:val="14"/>
                        <w:szCs w:val="14"/>
                      </w:rPr>
                    </w:pPr>
                    <w:r>
                      <w:rPr>
                        <w:rFonts w:hint="eastAsia"/>
                        <w:color w:val="000000"/>
                        <w:sz w:val="14"/>
                        <w:szCs w:val="14"/>
                      </w:rPr>
                      <w:t>-52,949,363.70</w:t>
                    </w:r>
                  </w:p>
                </w:tc>
                <w:tc>
                  <w:tcPr>
                    <w:tcW w:w="399" w:type="pct"/>
                  </w:tcPr>
                  <w:p w14:paraId="6411A66D" w14:textId="46F8C2A9" w:rsidR="00C33987" w:rsidRPr="004446C5" w:rsidRDefault="00630CC4" w:rsidP="00630CC4">
                    <w:pPr>
                      <w:jc w:val="right"/>
                      <w:rPr>
                        <w:color w:val="000000"/>
                        <w:sz w:val="15"/>
                        <w:szCs w:val="15"/>
                      </w:rPr>
                    </w:pPr>
                    <w:r w:rsidRPr="004446C5">
                      <w:rPr>
                        <w:rFonts w:hint="eastAsia"/>
                        <w:color w:val="000000"/>
                        <w:sz w:val="15"/>
                        <w:szCs w:val="15"/>
                      </w:rPr>
                      <w:t>-25,819,342.00</w:t>
                    </w:r>
                  </w:p>
                </w:tc>
                <w:tc>
                  <w:tcPr>
                    <w:tcW w:w="446" w:type="pct"/>
                  </w:tcPr>
                  <w:p w14:paraId="142A8CA6" w14:textId="00D025D7" w:rsidR="00C33987" w:rsidRPr="004446C5" w:rsidRDefault="00630CC4" w:rsidP="007D143A">
                    <w:pPr>
                      <w:jc w:val="right"/>
                      <w:rPr>
                        <w:color w:val="000000"/>
                        <w:sz w:val="15"/>
                        <w:szCs w:val="15"/>
                      </w:rPr>
                    </w:pPr>
                    <w:r w:rsidRPr="004446C5">
                      <w:rPr>
                        <w:rFonts w:hint="eastAsia"/>
                        <w:color w:val="000000"/>
                        <w:sz w:val="15"/>
                        <w:szCs w:val="15"/>
                      </w:rPr>
                      <w:t>-78,768,705.70</w:t>
                    </w:r>
                  </w:p>
                </w:tc>
              </w:tr>
              <w:tr w:rsidR="004446C5" w14:paraId="50EF2F60" w14:textId="77777777" w:rsidTr="004446C5">
                <w:sdt>
                  <w:sdtPr>
                    <w:tag w:val="_PLD_b3d350728a6c49ccaa6dbb4adf16c691"/>
                    <w:id w:val="1738901349"/>
                    <w:lock w:val="sdtLocked"/>
                  </w:sdtPr>
                  <w:sdtEndPr/>
                  <w:sdtContent>
                    <w:tc>
                      <w:tcPr>
                        <w:tcW w:w="711" w:type="pct"/>
                      </w:tcPr>
                      <w:p w14:paraId="4232B19E" w14:textId="77777777" w:rsidR="00C33987" w:rsidRDefault="00A814ED">
                        <w:pPr>
                          <w:rPr>
                            <w:sz w:val="18"/>
                            <w:szCs w:val="18"/>
                          </w:rPr>
                        </w:pPr>
                        <w:r>
                          <w:rPr>
                            <w:sz w:val="18"/>
                            <w:szCs w:val="18"/>
                          </w:rPr>
                          <w:t>4．其他</w:t>
                        </w:r>
                      </w:p>
                    </w:tc>
                  </w:sdtContent>
                </w:sdt>
                <w:tc>
                  <w:tcPr>
                    <w:tcW w:w="404" w:type="pct"/>
                  </w:tcPr>
                  <w:p w14:paraId="2DD4C7F3" w14:textId="77777777" w:rsidR="00C33987" w:rsidRPr="004446C5" w:rsidRDefault="00C33987">
                    <w:pPr>
                      <w:jc w:val="right"/>
                      <w:rPr>
                        <w:sz w:val="15"/>
                        <w:szCs w:val="15"/>
                      </w:rPr>
                    </w:pPr>
                  </w:p>
                </w:tc>
                <w:tc>
                  <w:tcPr>
                    <w:tcW w:w="134" w:type="pct"/>
                  </w:tcPr>
                  <w:p w14:paraId="57078F0A" w14:textId="77777777" w:rsidR="00C33987" w:rsidRPr="004446C5" w:rsidRDefault="00C33987">
                    <w:pPr>
                      <w:jc w:val="right"/>
                      <w:rPr>
                        <w:sz w:val="15"/>
                        <w:szCs w:val="15"/>
                      </w:rPr>
                    </w:pPr>
                  </w:p>
                </w:tc>
                <w:tc>
                  <w:tcPr>
                    <w:tcW w:w="134" w:type="pct"/>
                  </w:tcPr>
                  <w:p w14:paraId="580763B3" w14:textId="77777777" w:rsidR="00C33987" w:rsidRPr="004446C5" w:rsidRDefault="00C33987">
                    <w:pPr>
                      <w:jc w:val="right"/>
                      <w:rPr>
                        <w:sz w:val="15"/>
                        <w:szCs w:val="15"/>
                      </w:rPr>
                    </w:pPr>
                  </w:p>
                </w:tc>
                <w:tc>
                  <w:tcPr>
                    <w:tcW w:w="134" w:type="pct"/>
                  </w:tcPr>
                  <w:p w14:paraId="2E88A78A" w14:textId="77777777" w:rsidR="00C33987" w:rsidRPr="004446C5" w:rsidRDefault="00C33987">
                    <w:pPr>
                      <w:jc w:val="right"/>
                      <w:rPr>
                        <w:sz w:val="15"/>
                        <w:szCs w:val="15"/>
                      </w:rPr>
                    </w:pPr>
                  </w:p>
                </w:tc>
                <w:tc>
                  <w:tcPr>
                    <w:tcW w:w="447" w:type="pct"/>
                  </w:tcPr>
                  <w:p w14:paraId="4B9026FC" w14:textId="77777777" w:rsidR="00C33987" w:rsidRPr="004446C5" w:rsidRDefault="00C33987">
                    <w:pPr>
                      <w:jc w:val="right"/>
                      <w:rPr>
                        <w:sz w:val="15"/>
                        <w:szCs w:val="15"/>
                      </w:rPr>
                    </w:pPr>
                  </w:p>
                </w:tc>
                <w:tc>
                  <w:tcPr>
                    <w:tcW w:w="181" w:type="pct"/>
                  </w:tcPr>
                  <w:p w14:paraId="743460D1" w14:textId="77777777" w:rsidR="00C33987" w:rsidRPr="004446C5" w:rsidRDefault="00C33987">
                    <w:pPr>
                      <w:jc w:val="right"/>
                      <w:rPr>
                        <w:sz w:val="15"/>
                        <w:szCs w:val="15"/>
                      </w:rPr>
                    </w:pPr>
                  </w:p>
                </w:tc>
                <w:tc>
                  <w:tcPr>
                    <w:tcW w:w="400" w:type="pct"/>
                  </w:tcPr>
                  <w:p w14:paraId="187338E0" w14:textId="77777777" w:rsidR="00C33987" w:rsidRPr="004446C5" w:rsidRDefault="00C33987">
                    <w:pPr>
                      <w:jc w:val="right"/>
                      <w:rPr>
                        <w:sz w:val="15"/>
                        <w:szCs w:val="15"/>
                      </w:rPr>
                    </w:pPr>
                  </w:p>
                </w:tc>
                <w:tc>
                  <w:tcPr>
                    <w:tcW w:w="135" w:type="pct"/>
                  </w:tcPr>
                  <w:p w14:paraId="1759A219" w14:textId="77777777" w:rsidR="00C33987" w:rsidRPr="004446C5" w:rsidRDefault="00C33987">
                    <w:pPr>
                      <w:jc w:val="right"/>
                      <w:rPr>
                        <w:sz w:val="15"/>
                        <w:szCs w:val="15"/>
                      </w:rPr>
                    </w:pPr>
                  </w:p>
                </w:tc>
                <w:tc>
                  <w:tcPr>
                    <w:tcW w:w="402" w:type="pct"/>
                  </w:tcPr>
                  <w:p w14:paraId="64AC5FD0" w14:textId="77777777" w:rsidR="00C33987" w:rsidRPr="004446C5" w:rsidRDefault="00C33987">
                    <w:pPr>
                      <w:jc w:val="right"/>
                      <w:rPr>
                        <w:sz w:val="15"/>
                        <w:szCs w:val="15"/>
                      </w:rPr>
                    </w:pPr>
                  </w:p>
                </w:tc>
                <w:tc>
                  <w:tcPr>
                    <w:tcW w:w="179" w:type="pct"/>
                  </w:tcPr>
                  <w:p w14:paraId="43E49A62" w14:textId="77777777" w:rsidR="00C33987" w:rsidRPr="004446C5" w:rsidRDefault="00C33987">
                    <w:pPr>
                      <w:jc w:val="right"/>
                      <w:rPr>
                        <w:sz w:val="15"/>
                        <w:szCs w:val="15"/>
                      </w:rPr>
                    </w:pPr>
                  </w:p>
                </w:tc>
                <w:tc>
                  <w:tcPr>
                    <w:tcW w:w="401" w:type="pct"/>
                  </w:tcPr>
                  <w:p w14:paraId="34038A0D" w14:textId="77777777" w:rsidR="00C33987" w:rsidRPr="004446C5" w:rsidRDefault="00C33987">
                    <w:pPr>
                      <w:jc w:val="right"/>
                      <w:rPr>
                        <w:sz w:val="15"/>
                        <w:szCs w:val="15"/>
                      </w:rPr>
                    </w:pPr>
                  </w:p>
                </w:tc>
                <w:tc>
                  <w:tcPr>
                    <w:tcW w:w="134" w:type="pct"/>
                  </w:tcPr>
                  <w:p w14:paraId="06D3F682" w14:textId="77777777" w:rsidR="00C33987" w:rsidRPr="004446C5" w:rsidRDefault="00C33987">
                    <w:pPr>
                      <w:jc w:val="right"/>
                      <w:rPr>
                        <w:sz w:val="15"/>
                        <w:szCs w:val="15"/>
                      </w:rPr>
                    </w:pPr>
                  </w:p>
                </w:tc>
                <w:tc>
                  <w:tcPr>
                    <w:tcW w:w="361" w:type="pct"/>
                  </w:tcPr>
                  <w:p w14:paraId="0CA48E47" w14:textId="77777777" w:rsidR="00C33987" w:rsidRPr="004446C5" w:rsidRDefault="00C33987">
                    <w:pPr>
                      <w:jc w:val="right"/>
                      <w:rPr>
                        <w:sz w:val="15"/>
                        <w:szCs w:val="15"/>
                      </w:rPr>
                    </w:pPr>
                  </w:p>
                </w:tc>
                <w:tc>
                  <w:tcPr>
                    <w:tcW w:w="399" w:type="pct"/>
                  </w:tcPr>
                  <w:p w14:paraId="1FF30459" w14:textId="77777777" w:rsidR="00C33987" w:rsidRPr="004446C5" w:rsidRDefault="00C33987">
                    <w:pPr>
                      <w:jc w:val="right"/>
                      <w:rPr>
                        <w:sz w:val="15"/>
                        <w:szCs w:val="15"/>
                      </w:rPr>
                    </w:pPr>
                  </w:p>
                </w:tc>
                <w:tc>
                  <w:tcPr>
                    <w:tcW w:w="446" w:type="pct"/>
                  </w:tcPr>
                  <w:p w14:paraId="48FA99E8" w14:textId="77777777" w:rsidR="00C33987" w:rsidRPr="004446C5" w:rsidRDefault="00C33987">
                    <w:pPr>
                      <w:jc w:val="right"/>
                      <w:rPr>
                        <w:sz w:val="15"/>
                        <w:szCs w:val="15"/>
                      </w:rPr>
                    </w:pPr>
                  </w:p>
                </w:tc>
              </w:tr>
              <w:tr w:rsidR="004446C5" w14:paraId="2EB5BBBC" w14:textId="77777777" w:rsidTr="004446C5">
                <w:sdt>
                  <w:sdtPr>
                    <w:tag w:val="_PLD_03ab84b7536c4ddcaaad4c99a2dd5fd3"/>
                    <w:id w:val="-1709183380"/>
                    <w:lock w:val="sdtLocked"/>
                  </w:sdtPr>
                  <w:sdtEndPr/>
                  <w:sdtContent>
                    <w:tc>
                      <w:tcPr>
                        <w:tcW w:w="711" w:type="pct"/>
                      </w:tcPr>
                      <w:p w14:paraId="02F94467" w14:textId="77777777" w:rsidR="00C33987" w:rsidRDefault="00A814ED">
                        <w:pPr>
                          <w:rPr>
                            <w:sz w:val="18"/>
                            <w:szCs w:val="18"/>
                          </w:rPr>
                        </w:pPr>
                        <w:r>
                          <w:rPr>
                            <w:sz w:val="18"/>
                            <w:szCs w:val="18"/>
                          </w:rPr>
                          <w:t>（</w:t>
                        </w:r>
                        <w:r>
                          <w:rPr>
                            <w:rFonts w:hint="eastAsia"/>
                            <w:sz w:val="18"/>
                            <w:szCs w:val="18"/>
                          </w:rPr>
                          <w:t>四</w:t>
                        </w:r>
                        <w:r>
                          <w:rPr>
                            <w:sz w:val="18"/>
                            <w:szCs w:val="18"/>
                          </w:rPr>
                          <w:t>）所有者权益内部结转</w:t>
                        </w:r>
                      </w:p>
                    </w:tc>
                  </w:sdtContent>
                </w:sdt>
                <w:tc>
                  <w:tcPr>
                    <w:tcW w:w="404" w:type="pct"/>
                  </w:tcPr>
                  <w:p w14:paraId="2FC1E4AF" w14:textId="77777777" w:rsidR="00C33987" w:rsidRPr="004446C5" w:rsidRDefault="00C33987">
                    <w:pPr>
                      <w:jc w:val="right"/>
                      <w:rPr>
                        <w:sz w:val="15"/>
                        <w:szCs w:val="15"/>
                      </w:rPr>
                    </w:pPr>
                  </w:p>
                </w:tc>
                <w:tc>
                  <w:tcPr>
                    <w:tcW w:w="134" w:type="pct"/>
                  </w:tcPr>
                  <w:p w14:paraId="3C6EC912" w14:textId="77777777" w:rsidR="00C33987" w:rsidRPr="004446C5" w:rsidRDefault="00C33987">
                    <w:pPr>
                      <w:jc w:val="right"/>
                      <w:rPr>
                        <w:sz w:val="15"/>
                        <w:szCs w:val="15"/>
                      </w:rPr>
                    </w:pPr>
                  </w:p>
                </w:tc>
                <w:tc>
                  <w:tcPr>
                    <w:tcW w:w="134" w:type="pct"/>
                  </w:tcPr>
                  <w:p w14:paraId="01248A90" w14:textId="77777777" w:rsidR="00C33987" w:rsidRPr="004446C5" w:rsidRDefault="00C33987">
                    <w:pPr>
                      <w:jc w:val="right"/>
                      <w:rPr>
                        <w:sz w:val="15"/>
                        <w:szCs w:val="15"/>
                      </w:rPr>
                    </w:pPr>
                  </w:p>
                </w:tc>
                <w:tc>
                  <w:tcPr>
                    <w:tcW w:w="134" w:type="pct"/>
                  </w:tcPr>
                  <w:p w14:paraId="71E473AD" w14:textId="77777777" w:rsidR="00C33987" w:rsidRPr="004446C5" w:rsidRDefault="00C33987">
                    <w:pPr>
                      <w:jc w:val="right"/>
                      <w:rPr>
                        <w:sz w:val="15"/>
                        <w:szCs w:val="15"/>
                      </w:rPr>
                    </w:pPr>
                  </w:p>
                </w:tc>
                <w:tc>
                  <w:tcPr>
                    <w:tcW w:w="447" w:type="pct"/>
                  </w:tcPr>
                  <w:p w14:paraId="6436AAFC" w14:textId="77777777" w:rsidR="00C33987" w:rsidRPr="004446C5" w:rsidRDefault="00C33987">
                    <w:pPr>
                      <w:jc w:val="right"/>
                      <w:rPr>
                        <w:sz w:val="15"/>
                        <w:szCs w:val="15"/>
                      </w:rPr>
                    </w:pPr>
                  </w:p>
                </w:tc>
                <w:tc>
                  <w:tcPr>
                    <w:tcW w:w="181" w:type="pct"/>
                  </w:tcPr>
                  <w:p w14:paraId="204A6396" w14:textId="77777777" w:rsidR="00C33987" w:rsidRPr="004446C5" w:rsidRDefault="00C33987">
                    <w:pPr>
                      <w:jc w:val="right"/>
                      <w:rPr>
                        <w:sz w:val="15"/>
                        <w:szCs w:val="15"/>
                      </w:rPr>
                    </w:pPr>
                  </w:p>
                </w:tc>
                <w:tc>
                  <w:tcPr>
                    <w:tcW w:w="400" w:type="pct"/>
                  </w:tcPr>
                  <w:p w14:paraId="60DB2365" w14:textId="77777777" w:rsidR="00C33987" w:rsidRPr="004446C5" w:rsidRDefault="00C33987">
                    <w:pPr>
                      <w:jc w:val="right"/>
                      <w:rPr>
                        <w:sz w:val="15"/>
                        <w:szCs w:val="15"/>
                      </w:rPr>
                    </w:pPr>
                  </w:p>
                </w:tc>
                <w:tc>
                  <w:tcPr>
                    <w:tcW w:w="135" w:type="pct"/>
                  </w:tcPr>
                  <w:p w14:paraId="51E9B27B" w14:textId="77777777" w:rsidR="00C33987" w:rsidRPr="004446C5" w:rsidRDefault="00C33987">
                    <w:pPr>
                      <w:jc w:val="right"/>
                      <w:rPr>
                        <w:sz w:val="15"/>
                        <w:szCs w:val="15"/>
                      </w:rPr>
                    </w:pPr>
                  </w:p>
                </w:tc>
                <w:tc>
                  <w:tcPr>
                    <w:tcW w:w="402" w:type="pct"/>
                  </w:tcPr>
                  <w:p w14:paraId="0D70FBE4" w14:textId="77777777" w:rsidR="00C33987" w:rsidRPr="004446C5" w:rsidRDefault="00C33987">
                    <w:pPr>
                      <w:jc w:val="right"/>
                      <w:rPr>
                        <w:sz w:val="15"/>
                        <w:szCs w:val="15"/>
                      </w:rPr>
                    </w:pPr>
                  </w:p>
                </w:tc>
                <w:tc>
                  <w:tcPr>
                    <w:tcW w:w="179" w:type="pct"/>
                  </w:tcPr>
                  <w:p w14:paraId="427C2030" w14:textId="77777777" w:rsidR="00C33987" w:rsidRPr="004446C5" w:rsidRDefault="00C33987">
                    <w:pPr>
                      <w:jc w:val="right"/>
                      <w:rPr>
                        <w:sz w:val="15"/>
                        <w:szCs w:val="15"/>
                      </w:rPr>
                    </w:pPr>
                  </w:p>
                </w:tc>
                <w:tc>
                  <w:tcPr>
                    <w:tcW w:w="401" w:type="pct"/>
                  </w:tcPr>
                  <w:p w14:paraId="2EEB9A6B" w14:textId="77777777" w:rsidR="00C33987" w:rsidRPr="004446C5" w:rsidRDefault="00C33987">
                    <w:pPr>
                      <w:jc w:val="right"/>
                      <w:rPr>
                        <w:sz w:val="15"/>
                        <w:szCs w:val="15"/>
                      </w:rPr>
                    </w:pPr>
                  </w:p>
                </w:tc>
                <w:tc>
                  <w:tcPr>
                    <w:tcW w:w="134" w:type="pct"/>
                  </w:tcPr>
                  <w:p w14:paraId="1F8FD191" w14:textId="77777777" w:rsidR="00C33987" w:rsidRPr="004446C5" w:rsidRDefault="00C33987">
                    <w:pPr>
                      <w:jc w:val="right"/>
                      <w:rPr>
                        <w:sz w:val="15"/>
                        <w:szCs w:val="15"/>
                      </w:rPr>
                    </w:pPr>
                  </w:p>
                </w:tc>
                <w:tc>
                  <w:tcPr>
                    <w:tcW w:w="361" w:type="pct"/>
                  </w:tcPr>
                  <w:p w14:paraId="6B676138" w14:textId="77777777" w:rsidR="00C33987" w:rsidRPr="004446C5" w:rsidRDefault="00C33987">
                    <w:pPr>
                      <w:jc w:val="right"/>
                      <w:rPr>
                        <w:sz w:val="15"/>
                        <w:szCs w:val="15"/>
                      </w:rPr>
                    </w:pPr>
                  </w:p>
                </w:tc>
                <w:tc>
                  <w:tcPr>
                    <w:tcW w:w="399" w:type="pct"/>
                  </w:tcPr>
                  <w:p w14:paraId="78098E5C" w14:textId="77777777" w:rsidR="00C33987" w:rsidRPr="004446C5" w:rsidRDefault="00C33987">
                    <w:pPr>
                      <w:jc w:val="right"/>
                      <w:rPr>
                        <w:sz w:val="15"/>
                        <w:szCs w:val="15"/>
                      </w:rPr>
                    </w:pPr>
                  </w:p>
                </w:tc>
                <w:tc>
                  <w:tcPr>
                    <w:tcW w:w="446" w:type="pct"/>
                  </w:tcPr>
                  <w:p w14:paraId="21A76AB7" w14:textId="77777777" w:rsidR="00C33987" w:rsidRPr="004446C5" w:rsidRDefault="00C33987">
                    <w:pPr>
                      <w:jc w:val="right"/>
                      <w:rPr>
                        <w:sz w:val="15"/>
                        <w:szCs w:val="15"/>
                      </w:rPr>
                    </w:pPr>
                  </w:p>
                </w:tc>
              </w:tr>
              <w:tr w:rsidR="004446C5" w14:paraId="1CF62CF7" w14:textId="77777777" w:rsidTr="004446C5">
                <w:sdt>
                  <w:sdtPr>
                    <w:tag w:val="_PLD_88233f88b9ea4ceb82a1cc6cd7a5030d"/>
                    <w:id w:val="331418786"/>
                    <w:lock w:val="sdtLocked"/>
                  </w:sdtPr>
                  <w:sdtEndPr/>
                  <w:sdtContent>
                    <w:tc>
                      <w:tcPr>
                        <w:tcW w:w="711" w:type="pct"/>
                      </w:tcPr>
                      <w:p w14:paraId="0CEFD931" w14:textId="77777777" w:rsidR="00C33987" w:rsidRDefault="00A814ED">
                        <w:pPr>
                          <w:rPr>
                            <w:sz w:val="18"/>
                            <w:szCs w:val="18"/>
                          </w:rPr>
                        </w:pPr>
                        <w:r>
                          <w:rPr>
                            <w:sz w:val="18"/>
                            <w:szCs w:val="18"/>
                          </w:rPr>
                          <w:t>1．资本公积转增资本（或股本）</w:t>
                        </w:r>
                      </w:p>
                    </w:tc>
                  </w:sdtContent>
                </w:sdt>
                <w:tc>
                  <w:tcPr>
                    <w:tcW w:w="404" w:type="pct"/>
                  </w:tcPr>
                  <w:p w14:paraId="686BE1A0" w14:textId="77777777" w:rsidR="00C33987" w:rsidRPr="004446C5" w:rsidRDefault="00C33987">
                    <w:pPr>
                      <w:jc w:val="right"/>
                      <w:rPr>
                        <w:sz w:val="15"/>
                        <w:szCs w:val="15"/>
                      </w:rPr>
                    </w:pPr>
                  </w:p>
                </w:tc>
                <w:tc>
                  <w:tcPr>
                    <w:tcW w:w="134" w:type="pct"/>
                  </w:tcPr>
                  <w:p w14:paraId="0DBB9324" w14:textId="77777777" w:rsidR="00C33987" w:rsidRPr="004446C5" w:rsidRDefault="00C33987">
                    <w:pPr>
                      <w:jc w:val="right"/>
                      <w:rPr>
                        <w:sz w:val="15"/>
                        <w:szCs w:val="15"/>
                      </w:rPr>
                    </w:pPr>
                  </w:p>
                </w:tc>
                <w:tc>
                  <w:tcPr>
                    <w:tcW w:w="134" w:type="pct"/>
                  </w:tcPr>
                  <w:p w14:paraId="700881A6" w14:textId="77777777" w:rsidR="00C33987" w:rsidRPr="004446C5" w:rsidRDefault="00C33987">
                    <w:pPr>
                      <w:jc w:val="right"/>
                      <w:rPr>
                        <w:sz w:val="15"/>
                        <w:szCs w:val="15"/>
                      </w:rPr>
                    </w:pPr>
                  </w:p>
                </w:tc>
                <w:tc>
                  <w:tcPr>
                    <w:tcW w:w="134" w:type="pct"/>
                  </w:tcPr>
                  <w:p w14:paraId="1162B8A4" w14:textId="77777777" w:rsidR="00C33987" w:rsidRPr="004446C5" w:rsidRDefault="00C33987">
                    <w:pPr>
                      <w:jc w:val="right"/>
                      <w:rPr>
                        <w:sz w:val="15"/>
                        <w:szCs w:val="15"/>
                      </w:rPr>
                    </w:pPr>
                  </w:p>
                </w:tc>
                <w:tc>
                  <w:tcPr>
                    <w:tcW w:w="447" w:type="pct"/>
                  </w:tcPr>
                  <w:p w14:paraId="13521E75" w14:textId="77777777" w:rsidR="00C33987" w:rsidRPr="004446C5" w:rsidRDefault="00C33987">
                    <w:pPr>
                      <w:jc w:val="right"/>
                      <w:rPr>
                        <w:sz w:val="15"/>
                        <w:szCs w:val="15"/>
                      </w:rPr>
                    </w:pPr>
                  </w:p>
                </w:tc>
                <w:tc>
                  <w:tcPr>
                    <w:tcW w:w="181" w:type="pct"/>
                  </w:tcPr>
                  <w:p w14:paraId="50672ECB" w14:textId="77777777" w:rsidR="00C33987" w:rsidRPr="004446C5" w:rsidRDefault="00C33987">
                    <w:pPr>
                      <w:jc w:val="right"/>
                      <w:rPr>
                        <w:sz w:val="15"/>
                        <w:szCs w:val="15"/>
                      </w:rPr>
                    </w:pPr>
                  </w:p>
                </w:tc>
                <w:tc>
                  <w:tcPr>
                    <w:tcW w:w="400" w:type="pct"/>
                  </w:tcPr>
                  <w:p w14:paraId="217AF5BE" w14:textId="77777777" w:rsidR="00C33987" w:rsidRPr="004446C5" w:rsidRDefault="00C33987">
                    <w:pPr>
                      <w:jc w:val="right"/>
                      <w:rPr>
                        <w:sz w:val="15"/>
                        <w:szCs w:val="15"/>
                      </w:rPr>
                    </w:pPr>
                  </w:p>
                </w:tc>
                <w:tc>
                  <w:tcPr>
                    <w:tcW w:w="135" w:type="pct"/>
                  </w:tcPr>
                  <w:p w14:paraId="05324541" w14:textId="77777777" w:rsidR="00C33987" w:rsidRPr="004446C5" w:rsidRDefault="00C33987">
                    <w:pPr>
                      <w:jc w:val="right"/>
                      <w:rPr>
                        <w:sz w:val="15"/>
                        <w:szCs w:val="15"/>
                      </w:rPr>
                    </w:pPr>
                  </w:p>
                </w:tc>
                <w:tc>
                  <w:tcPr>
                    <w:tcW w:w="402" w:type="pct"/>
                  </w:tcPr>
                  <w:p w14:paraId="7497902C" w14:textId="77777777" w:rsidR="00C33987" w:rsidRPr="004446C5" w:rsidRDefault="00C33987">
                    <w:pPr>
                      <w:jc w:val="right"/>
                      <w:rPr>
                        <w:sz w:val="15"/>
                        <w:szCs w:val="15"/>
                      </w:rPr>
                    </w:pPr>
                  </w:p>
                </w:tc>
                <w:tc>
                  <w:tcPr>
                    <w:tcW w:w="179" w:type="pct"/>
                  </w:tcPr>
                  <w:p w14:paraId="7582E5B6" w14:textId="77777777" w:rsidR="00C33987" w:rsidRPr="004446C5" w:rsidRDefault="00C33987">
                    <w:pPr>
                      <w:jc w:val="right"/>
                      <w:rPr>
                        <w:sz w:val="15"/>
                        <w:szCs w:val="15"/>
                      </w:rPr>
                    </w:pPr>
                  </w:p>
                </w:tc>
                <w:tc>
                  <w:tcPr>
                    <w:tcW w:w="401" w:type="pct"/>
                  </w:tcPr>
                  <w:p w14:paraId="39B36F87" w14:textId="77777777" w:rsidR="00C33987" w:rsidRPr="004446C5" w:rsidRDefault="00C33987">
                    <w:pPr>
                      <w:jc w:val="right"/>
                      <w:rPr>
                        <w:sz w:val="15"/>
                        <w:szCs w:val="15"/>
                      </w:rPr>
                    </w:pPr>
                  </w:p>
                </w:tc>
                <w:tc>
                  <w:tcPr>
                    <w:tcW w:w="134" w:type="pct"/>
                  </w:tcPr>
                  <w:p w14:paraId="33CA63FD" w14:textId="77777777" w:rsidR="00C33987" w:rsidRPr="004446C5" w:rsidRDefault="00C33987">
                    <w:pPr>
                      <w:jc w:val="right"/>
                      <w:rPr>
                        <w:sz w:val="15"/>
                        <w:szCs w:val="15"/>
                      </w:rPr>
                    </w:pPr>
                  </w:p>
                </w:tc>
                <w:tc>
                  <w:tcPr>
                    <w:tcW w:w="361" w:type="pct"/>
                  </w:tcPr>
                  <w:p w14:paraId="766AA17F" w14:textId="77777777" w:rsidR="00C33987" w:rsidRPr="004446C5" w:rsidRDefault="00C33987">
                    <w:pPr>
                      <w:jc w:val="right"/>
                      <w:rPr>
                        <w:sz w:val="15"/>
                        <w:szCs w:val="15"/>
                      </w:rPr>
                    </w:pPr>
                  </w:p>
                </w:tc>
                <w:tc>
                  <w:tcPr>
                    <w:tcW w:w="399" w:type="pct"/>
                  </w:tcPr>
                  <w:p w14:paraId="73C27500" w14:textId="77777777" w:rsidR="00C33987" w:rsidRPr="004446C5" w:rsidRDefault="00C33987">
                    <w:pPr>
                      <w:jc w:val="right"/>
                      <w:rPr>
                        <w:sz w:val="15"/>
                        <w:szCs w:val="15"/>
                      </w:rPr>
                    </w:pPr>
                  </w:p>
                </w:tc>
                <w:tc>
                  <w:tcPr>
                    <w:tcW w:w="446" w:type="pct"/>
                  </w:tcPr>
                  <w:p w14:paraId="060F888D" w14:textId="77777777" w:rsidR="00C33987" w:rsidRPr="004446C5" w:rsidRDefault="00C33987">
                    <w:pPr>
                      <w:jc w:val="right"/>
                      <w:rPr>
                        <w:sz w:val="15"/>
                        <w:szCs w:val="15"/>
                      </w:rPr>
                    </w:pPr>
                  </w:p>
                </w:tc>
              </w:tr>
              <w:tr w:rsidR="004446C5" w14:paraId="32AE1B64" w14:textId="77777777" w:rsidTr="004446C5">
                <w:sdt>
                  <w:sdtPr>
                    <w:tag w:val="_PLD_4a9492c5a232434296cfdef5eeded778"/>
                    <w:id w:val="-480314057"/>
                    <w:lock w:val="sdtLocked"/>
                  </w:sdtPr>
                  <w:sdtEndPr/>
                  <w:sdtContent>
                    <w:tc>
                      <w:tcPr>
                        <w:tcW w:w="711" w:type="pct"/>
                      </w:tcPr>
                      <w:p w14:paraId="2B27CBDC" w14:textId="77777777" w:rsidR="00C33987" w:rsidRDefault="00A814ED">
                        <w:pPr>
                          <w:rPr>
                            <w:sz w:val="18"/>
                            <w:szCs w:val="18"/>
                          </w:rPr>
                        </w:pPr>
                        <w:r>
                          <w:rPr>
                            <w:sz w:val="18"/>
                            <w:szCs w:val="18"/>
                          </w:rPr>
                          <w:t>2．盈余公积转增资本（或股本）</w:t>
                        </w:r>
                      </w:p>
                    </w:tc>
                  </w:sdtContent>
                </w:sdt>
                <w:tc>
                  <w:tcPr>
                    <w:tcW w:w="404" w:type="pct"/>
                  </w:tcPr>
                  <w:p w14:paraId="30C47F61" w14:textId="77777777" w:rsidR="00C33987" w:rsidRPr="004446C5" w:rsidRDefault="00C33987">
                    <w:pPr>
                      <w:jc w:val="right"/>
                      <w:rPr>
                        <w:sz w:val="15"/>
                        <w:szCs w:val="15"/>
                      </w:rPr>
                    </w:pPr>
                  </w:p>
                </w:tc>
                <w:tc>
                  <w:tcPr>
                    <w:tcW w:w="134" w:type="pct"/>
                  </w:tcPr>
                  <w:p w14:paraId="7D577883" w14:textId="77777777" w:rsidR="00C33987" w:rsidRPr="004446C5" w:rsidRDefault="00C33987">
                    <w:pPr>
                      <w:jc w:val="right"/>
                      <w:rPr>
                        <w:sz w:val="15"/>
                        <w:szCs w:val="15"/>
                      </w:rPr>
                    </w:pPr>
                  </w:p>
                </w:tc>
                <w:tc>
                  <w:tcPr>
                    <w:tcW w:w="134" w:type="pct"/>
                  </w:tcPr>
                  <w:p w14:paraId="1FB73659" w14:textId="77777777" w:rsidR="00C33987" w:rsidRPr="004446C5" w:rsidRDefault="00C33987">
                    <w:pPr>
                      <w:jc w:val="right"/>
                      <w:rPr>
                        <w:sz w:val="15"/>
                        <w:szCs w:val="15"/>
                      </w:rPr>
                    </w:pPr>
                  </w:p>
                </w:tc>
                <w:tc>
                  <w:tcPr>
                    <w:tcW w:w="134" w:type="pct"/>
                  </w:tcPr>
                  <w:p w14:paraId="52ACB871" w14:textId="77777777" w:rsidR="00C33987" w:rsidRPr="004446C5" w:rsidRDefault="00C33987">
                    <w:pPr>
                      <w:jc w:val="right"/>
                      <w:rPr>
                        <w:sz w:val="15"/>
                        <w:szCs w:val="15"/>
                      </w:rPr>
                    </w:pPr>
                  </w:p>
                </w:tc>
                <w:tc>
                  <w:tcPr>
                    <w:tcW w:w="447" w:type="pct"/>
                  </w:tcPr>
                  <w:p w14:paraId="472CA529" w14:textId="77777777" w:rsidR="00C33987" w:rsidRPr="004446C5" w:rsidRDefault="00C33987">
                    <w:pPr>
                      <w:jc w:val="right"/>
                      <w:rPr>
                        <w:sz w:val="15"/>
                        <w:szCs w:val="15"/>
                      </w:rPr>
                    </w:pPr>
                  </w:p>
                </w:tc>
                <w:tc>
                  <w:tcPr>
                    <w:tcW w:w="181" w:type="pct"/>
                  </w:tcPr>
                  <w:p w14:paraId="16C8F522" w14:textId="77777777" w:rsidR="00C33987" w:rsidRPr="004446C5" w:rsidRDefault="00C33987">
                    <w:pPr>
                      <w:jc w:val="right"/>
                      <w:rPr>
                        <w:sz w:val="15"/>
                        <w:szCs w:val="15"/>
                      </w:rPr>
                    </w:pPr>
                  </w:p>
                </w:tc>
                <w:tc>
                  <w:tcPr>
                    <w:tcW w:w="400" w:type="pct"/>
                  </w:tcPr>
                  <w:p w14:paraId="3670C7A8" w14:textId="77777777" w:rsidR="00C33987" w:rsidRPr="004446C5" w:rsidRDefault="00C33987">
                    <w:pPr>
                      <w:jc w:val="right"/>
                      <w:rPr>
                        <w:sz w:val="15"/>
                        <w:szCs w:val="15"/>
                      </w:rPr>
                    </w:pPr>
                  </w:p>
                </w:tc>
                <w:tc>
                  <w:tcPr>
                    <w:tcW w:w="135" w:type="pct"/>
                  </w:tcPr>
                  <w:p w14:paraId="1FA85B9D" w14:textId="77777777" w:rsidR="00C33987" w:rsidRPr="004446C5" w:rsidRDefault="00C33987">
                    <w:pPr>
                      <w:jc w:val="right"/>
                      <w:rPr>
                        <w:sz w:val="15"/>
                        <w:szCs w:val="15"/>
                      </w:rPr>
                    </w:pPr>
                  </w:p>
                </w:tc>
                <w:tc>
                  <w:tcPr>
                    <w:tcW w:w="402" w:type="pct"/>
                  </w:tcPr>
                  <w:p w14:paraId="18CF58E0" w14:textId="77777777" w:rsidR="00C33987" w:rsidRPr="004446C5" w:rsidRDefault="00C33987">
                    <w:pPr>
                      <w:jc w:val="right"/>
                      <w:rPr>
                        <w:sz w:val="15"/>
                        <w:szCs w:val="15"/>
                      </w:rPr>
                    </w:pPr>
                  </w:p>
                </w:tc>
                <w:tc>
                  <w:tcPr>
                    <w:tcW w:w="179" w:type="pct"/>
                  </w:tcPr>
                  <w:p w14:paraId="65913DBF" w14:textId="77777777" w:rsidR="00C33987" w:rsidRPr="004446C5" w:rsidRDefault="00C33987">
                    <w:pPr>
                      <w:jc w:val="right"/>
                      <w:rPr>
                        <w:sz w:val="15"/>
                        <w:szCs w:val="15"/>
                      </w:rPr>
                    </w:pPr>
                  </w:p>
                </w:tc>
                <w:tc>
                  <w:tcPr>
                    <w:tcW w:w="401" w:type="pct"/>
                  </w:tcPr>
                  <w:p w14:paraId="0FFAC752" w14:textId="77777777" w:rsidR="00C33987" w:rsidRPr="004446C5" w:rsidRDefault="00C33987">
                    <w:pPr>
                      <w:jc w:val="right"/>
                      <w:rPr>
                        <w:sz w:val="15"/>
                        <w:szCs w:val="15"/>
                      </w:rPr>
                    </w:pPr>
                  </w:p>
                </w:tc>
                <w:tc>
                  <w:tcPr>
                    <w:tcW w:w="134" w:type="pct"/>
                  </w:tcPr>
                  <w:p w14:paraId="22BD3CBA" w14:textId="77777777" w:rsidR="00C33987" w:rsidRPr="004446C5" w:rsidRDefault="00C33987">
                    <w:pPr>
                      <w:jc w:val="right"/>
                      <w:rPr>
                        <w:sz w:val="15"/>
                        <w:szCs w:val="15"/>
                      </w:rPr>
                    </w:pPr>
                  </w:p>
                </w:tc>
                <w:tc>
                  <w:tcPr>
                    <w:tcW w:w="361" w:type="pct"/>
                  </w:tcPr>
                  <w:p w14:paraId="50CF7E4A" w14:textId="77777777" w:rsidR="00C33987" w:rsidRPr="004446C5" w:rsidRDefault="00C33987">
                    <w:pPr>
                      <w:jc w:val="right"/>
                      <w:rPr>
                        <w:sz w:val="15"/>
                        <w:szCs w:val="15"/>
                      </w:rPr>
                    </w:pPr>
                  </w:p>
                </w:tc>
                <w:tc>
                  <w:tcPr>
                    <w:tcW w:w="399" w:type="pct"/>
                  </w:tcPr>
                  <w:p w14:paraId="432CCB1A" w14:textId="77777777" w:rsidR="00C33987" w:rsidRPr="004446C5" w:rsidRDefault="00C33987">
                    <w:pPr>
                      <w:jc w:val="right"/>
                      <w:rPr>
                        <w:sz w:val="15"/>
                        <w:szCs w:val="15"/>
                      </w:rPr>
                    </w:pPr>
                  </w:p>
                </w:tc>
                <w:tc>
                  <w:tcPr>
                    <w:tcW w:w="446" w:type="pct"/>
                  </w:tcPr>
                  <w:p w14:paraId="287885B4" w14:textId="77777777" w:rsidR="00C33987" w:rsidRPr="004446C5" w:rsidRDefault="00C33987">
                    <w:pPr>
                      <w:jc w:val="right"/>
                      <w:rPr>
                        <w:sz w:val="15"/>
                        <w:szCs w:val="15"/>
                      </w:rPr>
                    </w:pPr>
                  </w:p>
                </w:tc>
              </w:tr>
              <w:tr w:rsidR="004446C5" w14:paraId="79A06509" w14:textId="77777777" w:rsidTr="004446C5">
                <w:sdt>
                  <w:sdtPr>
                    <w:tag w:val="_PLD_25911664beff496799fc3193be7c3182"/>
                    <w:id w:val="-1855335894"/>
                    <w:lock w:val="sdtLocked"/>
                  </w:sdtPr>
                  <w:sdtEndPr/>
                  <w:sdtContent>
                    <w:tc>
                      <w:tcPr>
                        <w:tcW w:w="711" w:type="pct"/>
                      </w:tcPr>
                      <w:p w14:paraId="5C5D8C5D" w14:textId="77777777" w:rsidR="00C33987" w:rsidRDefault="00A814ED">
                        <w:pPr>
                          <w:rPr>
                            <w:sz w:val="18"/>
                            <w:szCs w:val="18"/>
                          </w:rPr>
                        </w:pPr>
                        <w:r>
                          <w:rPr>
                            <w:sz w:val="18"/>
                            <w:szCs w:val="18"/>
                          </w:rPr>
                          <w:t>3．盈余公积弥补亏损</w:t>
                        </w:r>
                      </w:p>
                    </w:tc>
                  </w:sdtContent>
                </w:sdt>
                <w:tc>
                  <w:tcPr>
                    <w:tcW w:w="404" w:type="pct"/>
                  </w:tcPr>
                  <w:p w14:paraId="0BDEBF1A" w14:textId="77777777" w:rsidR="00C33987" w:rsidRPr="004446C5" w:rsidRDefault="00C33987">
                    <w:pPr>
                      <w:jc w:val="right"/>
                      <w:rPr>
                        <w:sz w:val="15"/>
                        <w:szCs w:val="15"/>
                      </w:rPr>
                    </w:pPr>
                  </w:p>
                </w:tc>
                <w:tc>
                  <w:tcPr>
                    <w:tcW w:w="134" w:type="pct"/>
                  </w:tcPr>
                  <w:p w14:paraId="7B5610D3" w14:textId="77777777" w:rsidR="00C33987" w:rsidRPr="004446C5" w:rsidRDefault="00C33987">
                    <w:pPr>
                      <w:jc w:val="right"/>
                      <w:rPr>
                        <w:sz w:val="15"/>
                        <w:szCs w:val="15"/>
                      </w:rPr>
                    </w:pPr>
                  </w:p>
                </w:tc>
                <w:tc>
                  <w:tcPr>
                    <w:tcW w:w="134" w:type="pct"/>
                  </w:tcPr>
                  <w:p w14:paraId="2FD05A53" w14:textId="77777777" w:rsidR="00C33987" w:rsidRPr="004446C5" w:rsidRDefault="00C33987">
                    <w:pPr>
                      <w:jc w:val="right"/>
                      <w:rPr>
                        <w:sz w:val="15"/>
                        <w:szCs w:val="15"/>
                      </w:rPr>
                    </w:pPr>
                  </w:p>
                </w:tc>
                <w:tc>
                  <w:tcPr>
                    <w:tcW w:w="134" w:type="pct"/>
                  </w:tcPr>
                  <w:p w14:paraId="6725FCBD" w14:textId="77777777" w:rsidR="00C33987" w:rsidRPr="004446C5" w:rsidRDefault="00C33987">
                    <w:pPr>
                      <w:jc w:val="right"/>
                      <w:rPr>
                        <w:sz w:val="15"/>
                        <w:szCs w:val="15"/>
                      </w:rPr>
                    </w:pPr>
                  </w:p>
                </w:tc>
                <w:tc>
                  <w:tcPr>
                    <w:tcW w:w="447" w:type="pct"/>
                  </w:tcPr>
                  <w:p w14:paraId="375DCFA7" w14:textId="77777777" w:rsidR="00C33987" w:rsidRPr="004446C5" w:rsidRDefault="00C33987">
                    <w:pPr>
                      <w:jc w:val="right"/>
                      <w:rPr>
                        <w:sz w:val="15"/>
                        <w:szCs w:val="15"/>
                      </w:rPr>
                    </w:pPr>
                  </w:p>
                </w:tc>
                <w:tc>
                  <w:tcPr>
                    <w:tcW w:w="181" w:type="pct"/>
                  </w:tcPr>
                  <w:p w14:paraId="24F41036" w14:textId="77777777" w:rsidR="00C33987" w:rsidRPr="004446C5" w:rsidRDefault="00C33987">
                    <w:pPr>
                      <w:jc w:val="right"/>
                      <w:rPr>
                        <w:sz w:val="15"/>
                        <w:szCs w:val="15"/>
                      </w:rPr>
                    </w:pPr>
                  </w:p>
                </w:tc>
                <w:tc>
                  <w:tcPr>
                    <w:tcW w:w="400" w:type="pct"/>
                  </w:tcPr>
                  <w:p w14:paraId="421EB997" w14:textId="77777777" w:rsidR="00C33987" w:rsidRPr="004446C5" w:rsidRDefault="00C33987">
                    <w:pPr>
                      <w:jc w:val="right"/>
                      <w:rPr>
                        <w:sz w:val="15"/>
                        <w:szCs w:val="15"/>
                      </w:rPr>
                    </w:pPr>
                  </w:p>
                </w:tc>
                <w:tc>
                  <w:tcPr>
                    <w:tcW w:w="135" w:type="pct"/>
                  </w:tcPr>
                  <w:p w14:paraId="2FC2A4C2" w14:textId="77777777" w:rsidR="00C33987" w:rsidRPr="004446C5" w:rsidRDefault="00C33987">
                    <w:pPr>
                      <w:jc w:val="right"/>
                      <w:rPr>
                        <w:sz w:val="15"/>
                        <w:szCs w:val="15"/>
                      </w:rPr>
                    </w:pPr>
                  </w:p>
                </w:tc>
                <w:tc>
                  <w:tcPr>
                    <w:tcW w:w="402" w:type="pct"/>
                  </w:tcPr>
                  <w:p w14:paraId="59376437" w14:textId="77777777" w:rsidR="00C33987" w:rsidRPr="004446C5" w:rsidRDefault="00C33987">
                    <w:pPr>
                      <w:jc w:val="right"/>
                      <w:rPr>
                        <w:sz w:val="15"/>
                        <w:szCs w:val="15"/>
                      </w:rPr>
                    </w:pPr>
                  </w:p>
                </w:tc>
                <w:tc>
                  <w:tcPr>
                    <w:tcW w:w="179" w:type="pct"/>
                  </w:tcPr>
                  <w:p w14:paraId="3D0C8598" w14:textId="77777777" w:rsidR="00C33987" w:rsidRPr="004446C5" w:rsidRDefault="00C33987">
                    <w:pPr>
                      <w:jc w:val="right"/>
                      <w:rPr>
                        <w:sz w:val="15"/>
                        <w:szCs w:val="15"/>
                      </w:rPr>
                    </w:pPr>
                  </w:p>
                </w:tc>
                <w:tc>
                  <w:tcPr>
                    <w:tcW w:w="401" w:type="pct"/>
                  </w:tcPr>
                  <w:p w14:paraId="246DFC7A" w14:textId="77777777" w:rsidR="00C33987" w:rsidRPr="004446C5" w:rsidRDefault="00C33987">
                    <w:pPr>
                      <w:jc w:val="right"/>
                      <w:rPr>
                        <w:sz w:val="15"/>
                        <w:szCs w:val="15"/>
                      </w:rPr>
                    </w:pPr>
                  </w:p>
                </w:tc>
                <w:tc>
                  <w:tcPr>
                    <w:tcW w:w="134" w:type="pct"/>
                  </w:tcPr>
                  <w:p w14:paraId="2A7B8925" w14:textId="77777777" w:rsidR="00C33987" w:rsidRPr="004446C5" w:rsidRDefault="00C33987">
                    <w:pPr>
                      <w:jc w:val="right"/>
                      <w:rPr>
                        <w:sz w:val="15"/>
                        <w:szCs w:val="15"/>
                      </w:rPr>
                    </w:pPr>
                  </w:p>
                </w:tc>
                <w:tc>
                  <w:tcPr>
                    <w:tcW w:w="361" w:type="pct"/>
                  </w:tcPr>
                  <w:p w14:paraId="60492C74" w14:textId="77777777" w:rsidR="00C33987" w:rsidRPr="004446C5" w:rsidRDefault="00C33987">
                    <w:pPr>
                      <w:jc w:val="right"/>
                      <w:rPr>
                        <w:sz w:val="15"/>
                        <w:szCs w:val="15"/>
                      </w:rPr>
                    </w:pPr>
                  </w:p>
                </w:tc>
                <w:tc>
                  <w:tcPr>
                    <w:tcW w:w="399" w:type="pct"/>
                  </w:tcPr>
                  <w:p w14:paraId="723B3A13" w14:textId="77777777" w:rsidR="00C33987" w:rsidRPr="004446C5" w:rsidRDefault="00C33987">
                    <w:pPr>
                      <w:jc w:val="right"/>
                      <w:rPr>
                        <w:sz w:val="15"/>
                        <w:szCs w:val="15"/>
                      </w:rPr>
                    </w:pPr>
                  </w:p>
                </w:tc>
                <w:tc>
                  <w:tcPr>
                    <w:tcW w:w="446" w:type="pct"/>
                  </w:tcPr>
                  <w:p w14:paraId="652FE63B" w14:textId="77777777" w:rsidR="00C33987" w:rsidRPr="004446C5" w:rsidRDefault="00C33987">
                    <w:pPr>
                      <w:jc w:val="right"/>
                      <w:rPr>
                        <w:sz w:val="15"/>
                        <w:szCs w:val="15"/>
                      </w:rPr>
                    </w:pPr>
                  </w:p>
                </w:tc>
              </w:tr>
              <w:tr w:rsidR="004446C5" w14:paraId="31AF166B" w14:textId="77777777" w:rsidTr="004446C5">
                <w:tc>
                  <w:tcPr>
                    <w:tcW w:w="711" w:type="pct"/>
                  </w:tcPr>
                  <w:sdt>
                    <w:sdtPr>
                      <w:rPr>
                        <w:sz w:val="18"/>
                        <w:szCs w:val="18"/>
                      </w:rPr>
                      <w:tag w:val="_PLD_c2918ada9b53437193e4f9cfffa064e3"/>
                      <w:id w:val="-1089454252"/>
                      <w:lock w:val="sdtLocked"/>
                    </w:sdtPr>
                    <w:sdtEndPr/>
                    <w:sdtContent>
                      <w:p w14:paraId="1950F0ED" w14:textId="77777777" w:rsidR="00C33987" w:rsidRDefault="00A814ED">
                        <w:r>
                          <w:rPr>
                            <w:sz w:val="18"/>
                            <w:szCs w:val="18"/>
                          </w:rPr>
                          <w:t>4．设定受益计划变动额结转留存收益</w:t>
                        </w:r>
                      </w:p>
                    </w:sdtContent>
                  </w:sdt>
                </w:tc>
                <w:tc>
                  <w:tcPr>
                    <w:tcW w:w="404" w:type="pct"/>
                  </w:tcPr>
                  <w:p w14:paraId="513761E1" w14:textId="77777777" w:rsidR="00C33987" w:rsidRPr="004446C5" w:rsidRDefault="00C33987">
                    <w:pPr>
                      <w:jc w:val="right"/>
                      <w:rPr>
                        <w:sz w:val="15"/>
                        <w:szCs w:val="15"/>
                      </w:rPr>
                    </w:pPr>
                  </w:p>
                </w:tc>
                <w:tc>
                  <w:tcPr>
                    <w:tcW w:w="134" w:type="pct"/>
                  </w:tcPr>
                  <w:p w14:paraId="54B2CDE7" w14:textId="77777777" w:rsidR="00C33987" w:rsidRPr="004446C5" w:rsidRDefault="00C33987">
                    <w:pPr>
                      <w:jc w:val="right"/>
                      <w:rPr>
                        <w:sz w:val="15"/>
                        <w:szCs w:val="15"/>
                      </w:rPr>
                    </w:pPr>
                  </w:p>
                </w:tc>
                <w:tc>
                  <w:tcPr>
                    <w:tcW w:w="134" w:type="pct"/>
                  </w:tcPr>
                  <w:p w14:paraId="6A91F699" w14:textId="77777777" w:rsidR="00C33987" w:rsidRPr="004446C5" w:rsidRDefault="00C33987">
                    <w:pPr>
                      <w:jc w:val="right"/>
                      <w:rPr>
                        <w:sz w:val="15"/>
                        <w:szCs w:val="15"/>
                      </w:rPr>
                    </w:pPr>
                  </w:p>
                </w:tc>
                <w:tc>
                  <w:tcPr>
                    <w:tcW w:w="134" w:type="pct"/>
                  </w:tcPr>
                  <w:p w14:paraId="7CAE4A0F" w14:textId="77777777" w:rsidR="00C33987" w:rsidRPr="004446C5" w:rsidRDefault="00C33987">
                    <w:pPr>
                      <w:jc w:val="right"/>
                      <w:rPr>
                        <w:sz w:val="15"/>
                        <w:szCs w:val="15"/>
                      </w:rPr>
                    </w:pPr>
                  </w:p>
                </w:tc>
                <w:tc>
                  <w:tcPr>
                    <w:tcW w:w="447" w:type="pct"/>
                  </w:tcPr>
                  <w:p w14:paraId="455C12AA" w14:textId="77777777" w:rsidR="00C33987" w:rsidRPr="004446C5" w:rsidRDefault="00C33987">
                    <w:pPr>
                      <w:jc w:val="right"/>
                      <w:rPr>
                        <w:sz w:val="15"/>
                        <w:szCs w:val="15"/>
                      </w:rPr>
                    </w:pPr>
                  </w:p>
                </w:tc>
                <w:tc>
                  <w:tcPr>
                    <w:tcW w:w="181" w:type="pct"/>
                  </w:tcPr>
                  <w:p w14:paraId="7844EF47" w14:textId="77777777" w:rsidR="00C33987" w:rsidRPr="004446C5" w:rsidRDefault="00C33987">
                    <w:pPr>
                      <w:jc w:val="right"/>
                      <w:rPr>
                        <w:sz w:val="15"/>
                        <w:szCs w:val="15"/>
                      </w:rPr>
                    </w:pPr>
                  </w:p>
                </w:tc>
                <w:tc>
                  <w:tcPr>
                    <w:tcW w:w="400" w:type="pct"/>
                  </w:tcPr>
                  <w:p w14:paraId="079C69BD" w14:textId="77777777" w:rsidR="00C33987" w:rsidRPr="004446C5" w:rsidRDefault="00C33987">
                    <w:pPr>
                      <w:jc w:val="right"/>
                      <w:rPr>
                        <w:sz w:val="15"/>
                        <w:szCs w:val="15"/>
                      </w:rPr>
                    </w:pPr>
                  </w:p>
                </w:tc>
                <w:tc>
                  <w:tcPr>
                    <w:tcW w:w="135" w:type="pct"/>
                  </w:tcPr>
                  <w:p w14:paraId="16911D5A" w14:textId="77777777" w:rsidR="00C33987" w:rsidRPr="004446C5" w:rsidRDefault="00C33987">
                    <w:pPr>
                      <w:jc w:val="right"/>
                      <w:rPr>
                        <w:sz w:val="15"/>
                        <w:szCs w:val="15"/>
                      </w:rPr>
                    </w:pPr>
                  </w:p>
                </w:tc>
                <w:tc>
                  <w:tcPr>
                    <w:tcW w:w="402" w:type="pct"/>
                  </w:tcPr>
                  <w:p w14:paraId="581FC72E" w14:textId="77777777" w:rsidR="00C33987" w:rsidRPr="004446C5" w:rsidRDefault="00C33987">
                    <w:pPr>
                      <w:jc w:val="right"/>
                      <w:rPr>
                        <w:sz w:val="15"/>
                        <w:szCs w:val="15"/>
                      </w:rPr>
                    </w:pPr>
                  </w:p>
                </w:tc>
                <w:tc>
                  <w:tcPr>
                    <w:tcW w:w="179" w:type="pct"/>
                  </w:tcPr>
                  <w:p w14:paraId="56292679" w14:textId="77777777" w:rsidR="00C33987" w:rsidRPr="004446C5" w:rsidRDefault="00C33987">
                    <w:pPr>
                      <w:jc w:val="right"/>
                      <w:rPr>
                        <w:sz w:val="15"/>
                        <w:szCs w:val="15"/>
                      </w:rPr>
                    </w:pPr>
                  </w:p>
                </w:tc>
                <w:tc>
                  <w:tcPr>
                    <w:tcW w:w="401" w:type="pct"/>
                  </w:tcPr>
                  <w:p w14:paraId="03B5C5FB" w14:textId="77777777" w:rsidR="00C33987" w:rsidRPr="004446C5" w:rsidRDefault="00C33987">
                    <w:pPr>
                      <w:jc w:val="right"/>
                      <w:rPr>
                        <w:sz w:val="15"/>
                        <w:szCs w:val="15"/>
                      </w:rPr>
                    </w:pPr>
                  </w:p>
                </w:tc>
                <w:tc>
                  <w:tcPr>
                    <w:tcW w:w="134" w:type="pct"/>
                  </w:tcPr>
                  <w:p w14:paraId="6F78CF60" w14:textId="77777777" w:rsidR="00C33987" w:rsidRPr="004446C5" w:rsidRDefault="00C33987">
                    <w:pPr>
                      <w:jc w:val="right"/>
                      <w:rPr>
                        <w:sz w:val="15"/>
                        <w:szCs w:val="15"/>
                      </w:rPr>
                    </w:pPr>
                  </w:p>
                </w:tc>
                <w:tc>
                  <w:tcPr>
                    <w:tcW w:w="361" w:type="pct"/>
                  </w:tcPr>
                  <w:p w14:paraId="08B881A0" w14:textId="77777777" w:rsidR="00C33987" w:rsidRPr="004446C5" w:rsidRDefault="00C33987">
                    <w:pPr>
                      <w:jc w:val="right"/>
                      <w:rPr>
                        <w:sz w:val="15"/>
                        <w:szCs w:val="15"/>
                      </w:rPr>
                    </w:pPr>
                  </w:p>
                </w:tc>
                <w:tc>
                  <w:tcPr>
                    <w:tcW w:w="399" w:type="pct"/>
                  </w:tcPr>
                  <w:p w14:paraId="29519265" w14:textId="77777777" w:rsidR="00C33987" w:rsidRPr="004446C5" w:rsidRDefault="00C33987">
                    <w:pPr>
                      <w:jc w:val="right"/>
                      <w:rPr>
                        <w:sz w:val="15"/>
                        <w:szCs w:val="15"/>
                      </w:rPr>
                    </w:pPr>
                  </w:p>
                </w:tc>
                <w:tc>
                  <w:tcPr>
                    <w:tcW w:w="446" w:type="pct"/>
                  </w:tcPr>
                  <w:p w14:paraId="3969FA2B" w14:textId="77777777" w:rsidR="00C33987" w:rsidRPr="004446C5" w:rsidRDefault="00C33987">
                    <w:pPr>
                      <w:jc w:val="right"/>
                      <w:rPr>
                        <w:sz w:val="15"/>
                        <w:szCs w:val="15"/>
                      </w:rPr>
                    </w:pPr>
                  </w:p>
                </w:tc>
              </w:tr>
              <w:tr w:rsidR="004446C5" w14:paraId="45F6B760" w14:textId="77777777" w:rsidTr="004446C5">
                <w:tc>
                  <w:tcPr>
                    <w:tcW w:w="711" w:type="pct"/>
                  </w:tcPr>
                  <w:sdt>
                    <w:sdtPr>
                      <w:rPr>
                        <w:sz w:val="18"/>
                        <w:szCs w:val="18"/>
                      </w:rPr>
                      <w:tag w:val="_PLD_ea153cdd99f74bf1b50bc1743d25f429"/>
                      <w:id w:val="2040013072"/>
                      <w:lock w:val="sdtLocked"/>
                    </w:sdtPr>
                    <w:sdtEndPr/>
                    <w:sdtContent>
                      <w:p w14:paraId="24FBD5B3" w14:textId="77777777" w:rsidR="00C33987" w:rsidRDefault="00A814ED">
                        <w:pPr>
                          <w:rPr>
                            <w:sz w:val="18"/>
                            <w:szCs w:val="18"/>
                          </w:rPr>
                        </w:pPr>
                        <w:r>
                          <w:rPr>
                            <w:sz w:val="18"/>
                            <w:szCs w:val="18"/>
                          </w:rPr>
                          <w:t>5．其他综合收益结转留存收益</w:t>
                        </w:r>
                      </w:p>
                    </w:sdtContent>
                  </w:sdt>
                </w:tc>
                <w:tc>
                  <w:tcPr>
                    <w:tcW w:w="404" w:type="pct"/>
                  </w:tcPr>
                  <w:p w14:paraId="6C41EACC" w14:textId="77777777" w:rsidR="00C33987" w:rsidRPr="004446C5" w:rsidRDefault="00C33987">
                    <w:pPr>
                      <w:jc w:val="right"/>
                      <w:rPr>
                        <w:sz w:val="15"/>
                        <w:szCs w:val="15"/>
                      </w:rPr>
                    </w:pPr>
                  </w:p>
                </w:tc>
                <w:tc>
                  <w:tcPr>
                    <w:tcW w:w="134" w:type="pct"/>
                  </w:tcPr>
                  <w:p w14:paraId="37D98BD8" w14:textId="77777777" w:rsidR="00C33987" w:rsidRPr="004446C5" w:rsidRDefault="00C33987">
                    <w:pPr>
                      <w:jc w:val="right"/>
                      <w:rPr>
                        <w:sz w:val="15"/>
                        <w:szCs w:val="15"/>
                      </w:rPr>
                    </w:pPr>
                  </w:p>
                </w:tc>
                <w:tc>
                  <w:tcPr>
                    <w:tcW w:w="134" w:type="pct"/>
                  </w:tcPr>
                  <w:p w14:paraId="2FD6C180" w14:textId="77777777" w:rsidR="00C33987" w:rsidRPr="004446C5" w:rsidRDefault="00C33987">
                    <w:pPr>
                      <w:jc w:val="right"/>
                      <w:rPr>
                        <w:sz w:val="15"/>
                        <w:szCs w:val="15"/>
                      </w:rPr>
                    </w:pPr>
                  </w:p>
                </w:tc>
                <w:tc>
                  <w:tcPr>
                    <w:tcW w:w="134" w:type="pct"/>
                  </w:tcPr>
                  <w:p w14:paraId="5CCA11C8" w14:textId="77777777" w:rsidR="00C33987" w:rsidRPr="004446C5" w:rsidRDefault="00C33987">
                    <w:pPr>
                      <w:jc w:val="right"/>
                      <w:rPr>
                        <w:sz w:val="15"/>
                        <w:szCs w:val="15"/>
                      </w:rPr>
                    </w:pPr>
                  </w:p>
                </w:tc>
                <w:tc>
                  <w:tcPr>
                    <w:tcW w:w="447" w:type="pct"/>
                  </w:tcPr>
                  <w:p w14:paraId="4F190E08" w14:textId="77777777" w:rsidR="00C33987" w:rsidRPr="004446C5" w:rsidRDefault="00C33987">
                    <w:pPr>
                      <w:jc w:val="right"/>
                      <w:rPr>
                        <w:sz w:val="15"/>
                        <w:szCs w:val="15"/>
                      </w:rPr>
                    </w:pPr>
                  </w:p>
                </w:tc>
                <w:tc>
                  <w:tcPr>
                    <w:tcW w:w="181" w:type="pct"/>
                  </w:tcPr>
                  <w:p w14:paraId="0F3C23B9" w14:textId="77777777" w:rsidR="00C33987" w:rsidRPr="004446C5" w:rsidRDefault="00C33987">
                    <w:pPr>
                      <w:jc w:val="right"/>
                      <w:rPr>
                        <w:sz w:val="15"/>
                        <w:szCs w:val="15"/>
                      </w:rPr>
                    </w:pPr>
                  </w:p>
                </w:tc>
                <w:tc>
                  <w:tcPr>
                    <w:tcW w:w="400" w:type="pct"/>
                  </w:tcPr>
                  <w:p w14:paraId="11332961" w14:textId="77777777" w:rsidR="00C33987" w:rsidRPr="004446C5" w:rsidRDefault="00C33987">
                    <w:pPr>
                      <w:jc w:val="right"/>
                      <w:rPr>
                        <w:sz w:val="15"/>
                        <w:szCs w:val="15"/>
                      </w:rPr>
                    </w:pPr>
                  </w:p>
                </w:tc>
                <w:tc>
                  <w:tcPr>
                    <w:tcW w:w="135" w:type="pct"/>
                  </w:tcPr>
                  <w:p w14:paraId="72C7386A" w14:textId="77777777" w:rsidR="00C33987" w:rsidRPr="004446C5" w:rsidRDefault="00C33987">
                    <w:pPr>
                      <w:jc w:val="right"/>
                      <w:rPr>
                        <w:sz w:val="15"/>
                        <w:szCs w:val="15"/>
                      </w:rPr>
                    </w:pPr>
                  </w:p>
                </w:tc>
                <w:tc>
                  <w:tcPr>
                    <w:tcW w:w="402" w:type="pct"/>
                  </w:tcPr>
                  <w:p w14:paraId="5FCC33F7" w14:textId="77777777" w:rsidR="00C33987" w:rsidRPr="004446C5" w:rsidRDefault="00C33987">
                    <w:pPr>
                      <w:jc w:val="right"/>
                      <w:rPr>
                        <w:sz w:val="15"/>
                        <w:szCs w:val="15"/>
                      </w:rPr>
                    </w:pPr>
                  </w:p>
                </w:tc>
                <w:tc>
                  <w:tcPr>
                    <w:tcW w:w="179" w:type="pct"/>
                  </w:tcPr>
                  <w:p w14:paraId="37F27581" w14:textId="77777777" w:rsidR="00C33987" w:rsidRPr="004446C5" w:rsidRDefault="00C33987">
                    <w:pPr>
                      <w:jc w:val="right"/>
                      <w:rPr>
                        <w:sz w:val="15"/>
                        <w:szCs w:val="15"/>
                      </w:rPr>
                    </w:pPr>
                  </w:p>
                </w:tc>
                <w:tc>
                  <w:tcPr>
                    <w:tcW w:w="401" w:type="pct"/>
                  </w:tcPr>
                  <w:p w14:paraId="6B92A97B" w14:textId="77777777" w:rsidR="00C33987" w:rsidRPr="004446C5" w:rsidRDefault="00C33987">
                    <w:pPr>
                      <w:jc w:val="right"/>
                      <w:rPr>
                        <w:sz w:val="15"/>
                        <w:szCs w:val="15"/>
                      </w:rPr>
                    </w:pPr>
                  </w:p>
                </w:tc>
                <w:tc>
                  <w:tcPr>
                    <w:tcW w:w="134" w:type="pct"/>
                  </w:tcPr>
                  <w:p w14:paraId="747CC8CB" w14:textId="77777777" w:rsidR="00C33987" w:rsidRPr="004446C5" w:rsidRDefault="00C33987">
                    <w:pPr>
                      <w:jc w:val="right"/>
                      <w:rPr>
                        <w:sz w:val="15"/>
                        <w:szCs w:val="15"/>
                      </w:rPr>
                    </w:pPr>
                  </w:p>
                </w:tc>
                <w:tc>
                  <w:tcPr>
                    <w:tcW w:w="361" w:type="pct"/>
                  </w:tcPr>
                  <w:p w14:paraId="72301059" w14:textId="77777777" w:rsidR="00C33987" w:rsidRPr="004446C5" w:rsidRDefault="00C33987">
                    <w:pPr>
                      <w:jc w:val="right"/>
                      <w:rPr>
                        <w:sz w:val="15"/>
                        <w:szCs w:val="15"/>
                      </w:rPr>
                    </w:pPr>
                  </w:p>
                </w:tc>
                <w:tc>
                  <w:tcPr>
                    <w:tcW w:w="399" w:type="pct"/>
                  </w:tcPr>
                  <w:p w14:paraId="38F0293C" w14:textId="77777777" w:rsidR="00C33987" w:rsidRPr="004446C5" w:rsidRDefault="00C33987">
                    <w:pPr>
                      <w:jc w:val="right"/>
                      <w:rPr>
                        <w:sz w:val="15"/>
                        <w:szCs w:val="15"/>
                      </w:rPr>
                    </w:pPr>
                  </w:p>
                </w:tc>
                <w:tc>
                  <w:tcPr>
                    <w:tcW w:w="446" w:type="pct"/>
                  </w:tcPr>
                  <w:p w14:paraId="706AA2DC" w14:textId="77777777" w:rsidR="00C33987" w:rsidRPr="004446C5" w:rsidRDefault="00C33987">
                    <w:pPr>
                      <w:jc w:val="right"/>
                      <w:rPr>
                        <w:sz w:val="15"/>
                        <w:szCs w:val="15"/>
                      </w:rPr>
                    </w:pPr>
                  </w:p>
                </w:tc>
              </w:tr>
              <w:tr w:rsidR="004446C5" w14:paraId="7C15EB0B" w14:textId="77777777" w:rsidTr="004446C5">
                <w:tc>
                  <w:tcPr>
                    <w:tcW w:w="711" w:type="pct"/>
                  </w:tcPr>
                  <w:sdt>
                    <w:sdtPr>
                      <w:rPr>
                        <w:sz w:val="18"/>
                        <w:szCs w:val="18"/>
                      </w:rPr>
                      <w:tag w:val="_PLD_de42fced9d0547ecb946b8443ac4ea20"/>
                      <w:id w:val="-426496500"/>
                      <w:lock w:val="sdtLocked"/>
                    </w:sdtPr>
                    <w:sdtEndPr/>
                    <w:sdtContent>
                      <w:p w14:paraId="24E5B59E" w14:textId="77777777" w:rsidR="00C33987" w:rsidRDefault="00A814ED">
                        <w:r>
                          <w:rPr>
                            <w:sz w:val="18"/>
                            <w:szCs w:val="18"/>
                          </w:rPr>
                          <w:t>6．其他</w:t>
                        </w:r>
                      </w:p>
                    </w:sdtContent>
                  </w:sdt>
                </w:tc>
                <w:tc>
                  <w:tcPr>
                    <w:tcW w:w="404" w:type="pct"/>
                  </w:tcPr>
                  <w:p w14:paraId="1B753CC7" w14:textId="77777777" w:rsidR="00C33987" w:rsidRPr="004446C5" w:rsidRDefault="00C33987">
                    <w:pPr>
                      <w:jc w:val="right"/>
                      <w:rPr>
                        <w:sz w:val="15"/>
                        <w:szCs w:val="15"/>
                      </w:rPr>
                    </w:pPr>
                  </w:p>
                </w:tc>
                <w:tc>
                  <w:tcPr>
                    <w:tcW w:w="134" w:type="pct"/>
                  </w:tcPr>
                  <w:p w14:paraId="7BA9519E" w14:textId="77777777" w:rsidR="00C33987" w:rsidRPr="004446C5" w:rsidRDefault="00C33987">
                    <w:pPr>
                      <w:jc w:val="right"/>
                      <w:rPr>
                        <w:sz w:val="15"/>
                        <w:szCs w:val="15"/>
                      </w:rPr>
                    </w:pPr>
                  </w:p>
                </w:tc>
                <w:tc>
                  <w:tcPr>
                    <w:tcW w:w="134" w:type="pct"/>
                  </w:tcPr>
                  <w:p w14:paraId="29AD0480" w14:textId="77777777" w:rsidR="00C33987" w:rsidRPr="004446C5" w:rsidRDefault="00C33987">
                    <w:pPr>
                      <w:jc w:val="right"/>
                      <w:rPr>
                        <w:sz w:val="15"/>
                        <w:szCs w:val="15"/>
                      </w:rPr>
                    </w:pPr>
                  </w:p>
                </w:tc>
                <w:tc>
                  <w:tcPr>
                    <w:tcW w:w="134" w:type="pct"/>
                  </w:tcPr>
                  <w:p w14:paraId="6D925DC4" w14:textId="77777777" w:rsidR="00C33987" w:rsidRPr="004446C5" w:rsidRDefault="00C33987">
                    <w:pPr>
                      <w:jc w:val="right"/>
                      <w:rPr>
                        <w:sz w:val="15"/>
                        <w:szCs w:val="15"/>
                      </w:rPr>
                    </w:pPr>
                  </w:p>
                </w:tc>
                <w:tc>
                  <w:tcPr>
                    <w:tcW w:w="447" w:type="pct"/>
                  </w:tcPr>
                  <w:p w14:paraId="23241C0B" w14:textId="77777777" w:rsidR="00C33987" w:rsidRPr="004446C5" w:rsidRDefault="00C33987">
                    <w:pPr>
                      <w:jc w:val="right"/>
                      <w:rPr>
                        <w:sz w:val="15"/>
                        <w:szCs w:val="15"/>
                      </w:rPr>
                    </w:pPr>
                  </w:p>
                </w:tc>
                <w:tc>
                  <w:tcPr>
                    <w:tcW w:w="181" w:type="pct"/>
                  </w:tcPr>
                  <w:p w14:paraId="3B54A4F1" w14:textId="77777777" w:rsidR="00C33987" w:rsidRPr="004446C5" w:rsidRDefault="00C33987">
                    <w:pPr>
                      <w:jc w:val="right"/>
                      <w:rPr>
                        <w:sz w:val="15"/>
                        <w:szCs w:val="15"/>
                      </w:rPr>
                    </w:pPr>
                  </w:p>
                </w:tc>
                <w:tc>
                  <w:tcPr>
                    <w:tcW w:w="400" w:type="pct"/>
                  </w:tcPr>
                  <w:p w14:paraId="39488E50" w14:textId="77777777" w:rsidR="00C33987" w:rsidRPr="004446C5" w:rsidRDefault="00C33987">
                    <w:pPr>
                      <w:jc w:val="right"/>
                      <w:rPr>
                        <w:sz w:val="15"/>
                        <w:szCs w:val="15"/>
                      </w:rPr>
                    </w:pPr>
                  </w:p>
                </w:tc>
                <w:tc>
                  <w:tcPr>
                    <w:tcW w:w="135" w:type="pct"/>
                  </w:tcPr>
                  <w:p w14:paraId="2F8867F5" w14:textId="77777777" w:rsidR="00C33987" w:rsidRPr="004446C5" w:rsidRDefault="00C33987">
                    <w:pPr>
                      <w:jc w:val="right"/>
                      <w:rPr>
                        <w:sz w:val="15"/>
                        <w:szCs w:val="15"/>
                      </w:rPr>
                    </w:pPr>
                  </w:p>
                </w:tc>
                <w:tc>
                  <w:tcPr>
                    <w:tcW w:w="402" w:type="pct"/>
                  </w:tcPr>
                  <w:p w14:paraId="1F08F421" w14:textId="77777777" w:rsidR="00C33987" w:rsidRPr="004446C5" w:rsidRDefault="00C33987">
                    <w:pPr>
                      <w:jc w:val="right"/>
                      <w:rPr>
                        <w:sz w:val="15"/>
                        <w:szCs w:val="15"/>
                      </w:rPr>
                    </w:pPr>
                  </w:p>
                </w:tc>
                <w:tc>
                  <w:tcPr>
                    <w:tcW w:w="179" w:type="pct"/>
                  </w:tcPr>
                  <w:p w14:paraId="358A4C76" w14:textId="77777777" w:rsidR="00C33987" w:rsidRPr="004446C5" w:rsidRDefault="00C33987">
                    <w:pPr>
                      <w:jc w:val="right"/>
                      <w:rPr>
                        <w:sz w:val="15"/>
                        <w:szCs w:val="15"/>
                      </w:rPr>
                    </w:pPr>
                  </w:p>
                </w:tc>
                <w:tc>
                  <w:tcPr>
                    <w:tcW w:w="401" w:type="pct"/>
                  </w:tcPr>
                  <w:p w14:paraId="15A426BB" w14:textId="77777777" w:rsidR="00C33987" w:rsidRPr="004446C5" w:rsidRDefault="00C33987">
                    <w:pPr>
                      <w:jc w:val="right"/>
                      <w:rPr>
                        <w:sz w:val="15"/>
                        <w:szCs w:val="15"/>
                      </w:rPr>
                    </w:pPr>
                  </w:p>
                </w:tc>
                <w:tc>
                  <w:tcPr>
                    <w:tcW w:w="134" w:type="pct"/>
                  </w:tcPr>
                  <w:p w14:paraId="556EA1EF" w14:textId="77777777" w:rsidR="00C33987" w:rsidRPr="004446C5" w:rsidRDefault="00C33987">
                    <w:pPr>
                      <w:jc w:val="right"/>
                      <w:rPr>
                        <w:sz w:val="15"/>
                        <w:szCs w:val="15"/>
                      </w:rPr>
                    </w:pPr>
                  </w:p>
                </w:tc>
                <w:tc>
                  <w:tcPr>
                    <w:tcW w:w="361" w:type="pct"/>
                  </w:tcPr>
                  <w:p w14:paraId="10472B0A" w14:textId="77777777" w:rsidR="00C33987" w:rsidRPr="004446C5" w:rsidRDefault="00C33987">
                    <w:pPr>
                      <w:jc w:val="right"/>
                      <w:rPr>
                        <w:sz w:val="15"/>
                        <w:szCs w:val="15"/>
                      </w:rPr>
                    </w:pPr>
                  </w:p>
                </w:tc>
                <w:tc>
                  <w:tcPr>
                    <w:tcW w:w="399" w:type="pct"/>
                  </w:tcPr>
                  <w:p w14:paraId="154AD09D" w14:textId="77777777" w:rsidR="00C33987" w:rsidRPr="004446C5" w:rsidRDefault="00C33987">
                    <w:pPr>
                      <w:jc w:val="right"/>
                      <w:rPr>
                        <w:sz w:val="15"/>
                        <w:szCs w:val="15"/>
                      </w:rPr>
                    </w:pPr>
                  </w:p>
                </w:tc>
                <w:tc>
                  <w:tcPr>
                    <w:tcW w:w="446" w:type="pct"/>
                  </w:tcPr>
                  <w:p w14:paraId="7231D06D" w14:textId="77777777" w:rsidR="00C33987" w:rsidRPr="004446C5" w:rsidRDefault="00C33987">
                    <w:pPr>
                      <w:jc w:val="right"/>
                      <w:rPr>
                        <w:sz w:val="15"/>
                        <w:szCs w:val="15"/>
                      </w:rPr>
                    </w:pPr>
                  </w:p>
                </w:tc>
              </w:tr>
              <w:tr w:rsidR="004446C5" w14:paraId="0EAC5C0C" w14:textId="77777777" w:rsidTr="004446C5">
                <w:sdt>
                  <w:sdtPr>
                    <w:tag w:val="_PLD_14d25c6e75074c52a0f884581cc84dba"/>
                    <w:id w:val="1988355152"/>
                    <w:lock w:val="sdtLocked"/>
                  </w:sdtPr>
                  <w:sdtEndPr/>
                  <w:sdtContent>
                    <w:tc>
                      <w:tcPr>
                        <w:tcW w:w="711" w:type="pct"/>
                      </w:tcPr>
                      <w:p w14:paraId="6FE6F22A" w14:textId="77777777" w:rsidR="00C33987" w:rsidRDefault="00A814ED">
                        <w:pPr>
                          <w:rPr>
                            <w:sz w:val="18"/>
                            <w:szCs w:val="18"/>
                          </w:rPr>
                        </w:pPr>
                        <w:r>
                          <w:rPr>
                            <w:rFonts w:hint="eastAsia"/>
                            <w:sz w:val="18"/>
                            <w:szCs w:val="18"/>
                          </w:rPr>
                          <w:t>（五）专项储备</w:t>
                        </w:r>
                      </w:p>
                    </w:tc>
                  </w:sdtContent>
                </w:sdt>
                <w:tc>
                  <w:tcPr>
                    <w:tcW w:w="404" w:type="pct"/>
                  </w:tcPr>
                  <w:p w14:paraId="09E52820" w14:textId="77777777" w:rsidR="00C33987" w:rsidRPr="004446C5" w:rsidRDefault="00C33987">
                    <w:pPr>
                      <w:jc w:val="right"/>
                      <w:rPr>
                        <w:sz w:val="15"/>
                        <w:szCs w:val="15"/>
                      </w:rPr>
                    </w:pPr>
                  </w:p>
                </w:tc>
                <w:tc>
                  <w:tcPr>
                    <w:tcW w:w="134" w:type="pct"/>
                  </w:tcPr>
                  <w:p w14:paraId="374118A3" w14:textId="77777777" w:rsidR="00C33987" w:rsidRPr="004446C5" w:rsidRDefault="00C33987">
                    <w:pPr>
                      <w:jc w:val="right"/>
                      <w:rPr>
                        <w:sz w:val="15"/>
                        <w:szCs w:val="15"/>
                      </w:rPr>
                    </w:pPr>
                  </w:p>
                </w:tc>
                <w:tc>
                  <w:tcPr>
                    <w:tcW w:w="134" w:type="pct"/>
                  </w:tcPr>
                  <w:p w14:paraId="575AE3DB" w14:textId="77777777" w:rsidR="00C33987" w:rsidRPr="004446C5" w:rsidRDefault="00C33987">
                    <w:pPr>
                      <w:jc w:val="right"/>
                      <w:rPr>
                        <w:sz w:val="15"/>
                        <w:szCs w:val="15"/>
                      </w:rPr>
                    </w:pPr>
                  </w:p>
                </w:tc>
                <w:tc>
                  <w:tcPr>
                    <w:tcW w:w="134" w:type="pct"/>
                  </w:tcPr>
                  <w:p w14:paraId="54E41CB4" w14:textId="77777777" w:rsidR="00C33987" w:rsidRPr="004446C5" w:rsidRDefault="00C33987">
                    <w:pPr>
                      <w:jc w:val="right"/>
                      <w:rPr>
                        <w:sz w:val="15"/>
                        <w:szCs w:val="15"/>
                      </w:rPr>
                    </w:pPr>
                  </w:p>
                </w:tc>
                <w:tc>
                  <w:tcPr>
                    <w:tcW w:w="447" w:type="pct"/>
                  </w:tcPr>
                  <w:p w14:paraId="4E2DFE8E" w14:textId="77777777" w:rsidR="00C33987" w:rsidRPr="004446C5" w:rsidRDefault="00C33987">
                    <w:pPr>
                      <w:jc w:val="right"/>
                      <w:rPr>
                        <w:sz w:val="15"/>
                        <w:szCs w:val="15"/>
                      </w:rPr>
                    </w:pPr>
                  </w:p>
                </w:tc>
                <w:tc>
                  <w:tcPr>
                    <w:tcW w:w="181" w:type="pct"/>
                  </w:tcPr>
                  <w:p w14:paraId="558B6D45" w14:textId="77777777" w:rsidR="00C33987" w:rsidRPr="004446C5" w:rsidRDefault="00C33987">
                    <w:pPr>
                      <w:jc w:val="right"/>
                      <w:rPr>
                        <w:sz w:val="15"/>
                        <w:szCs w:val="15"/>
                      </w:rPr>
                    </w:pPr>
                  </w:p>
                </w:tc>
                <w:tc>
                  <w:tcPr>
                    <w:tcW w:w="400" w:type="pct"/>
                  </w:tcPr>
                  <w:p w14:paraId="60EBC82E" w14:textId="77777777" w:rsidR="00C33987" w:rsidRPr="004446C5" w:rsidRDefault="00C33987">
                    <w:pPr>
                      <w:jc w:val="right"/>
                      <w:rPr>
                        <w:sz w:val="15"/>
                        <w:szCs w:val="15"/>
                      </w:rPr>
                    </w:pPr>
                  </w:p>
                </w:tc>
                <w:tc>
                  <w:tcPr>
                    <w:tcW w:w="135" w:type="pct"/>
                  </w:tcPr>
                  <w:p w14:paraId="506B7DED" w14:textId="77777777" w:rsidR="00C33987" w:rsidRPr="004446C5" w:rsidRDefault="00C33987">
                    <w:pPr>
                      <w:jc w:val="right"/>
                      <w:rPr>
                        <w:sz w:val="15"/>
                        <w:szCs w:val="15"/>
                      </w:rPr>
                    </w:pPr>
                  </w:p>
                </w:tc>
                <w:tc>
                  <w:tcPr>
                    <w:tcW w:w="402" w:type="pct"/>
                  </w:tcPr>
                  <w:p w14:paraId="46CAD88B" w14:textId="77777777" w:rsidR="00C33987" w:rsidRPr="004446C5" w:rsidRDefault="00C33987">
                    <w:pPr>
                      <w:jc w:val="right"/>
                      <w:rPr>
                        <w:sz w:val="15"/>
                        <w:szCs w:val="15"/>
                      </w:rPr>
                    </w:pPr>
                  </w:p>
                </w:tc>
                <w:tc>
                  <w:tcPr>
                    <w:tcW w:w="179" w:type="pct"/>
                  </w:tcPr>
                  <w:p w14:paraId="6EE23877" w14:textId="77777777" w:rsidR="00C33987" w:rsidRPr="004446C5" w:rsidRDefault="00C33987">
                    <w:pPr>
                      <w:jc w:val="right"/>
                      <w:rPr>
                        <w:sz w:val="15"/>
                        <w:szCs w:val="15"/>
                      </w:rPr>
                    </w:pPr>
                  </w:p>
                </w:tc>
                <w:tc>
                  <w:tcPr>
                    <w:tcW w:w="401" w:type="pct"/>
                  </w:tcPr>
                  <w:p w14:paraId="779D239D" w14:textId="77777777" w:rsidR="00C33987" w:rsidRPr="004446C5" w:rsidRDefault="00C33987">
                    <w:pPr>
                      <w:jc w:val="right"/>
                      <w:rPr>
                        <w:sz w:val="15"/>
                        <w:szCs w:val="15"/>
                      </w:rPr>
                    </w:pPr>
                  </w:p>
                </w:tc>
                <w:tc>
                  <w:tcPr>
                    <w:tcW w:w="134" w:type="pct"/>
                  </w:tcPr>
                  <w:p w14:paraId="626C3DF0" w14:textId="77777777" w:rsidR="00C33987" w:rsidRPr="004446C5" w:rsidRDefault="00C33987">
                    <w:pPr>
                      <w:jc w:val="right"/>
                      <w:rPr>
                        <w:sz w:val="15"/>
                        <w:szCs w:val="15"/>
                      </w:rPr>
                    </w:pPr>
                  </w:p>
                </w:tc>
                <w:tc>
                  <w:tcPr>
                    <w:tcW w:w="361" w:type="pct"/>
                  </w:tcPr>
                  <w:p w14:paraId="6D90FC6C" w14:textId="77777777" w:rsidR="00C33987" w:rsidRPr="004446C5" w:rsidRDefault="00C33987">
                    <w:pPr>
                      <w:jc w:val="right"/>
                      <w:rPr>
                        <w:sz w:val="15"/>
                        <w:szCs w:val="15"/>
                      </w:rPr>
                    </w:pPr>
                  </w:p>
                </w:tc>
                <w:tc>
                  <w:tcPr>
                    <w:tcW w:w="399" w:type="pct"/>
                  </w:tcPr>
                  <w:p w14:paraId="6E30AC13" w14:textId="77777777" w:rsidR="00C33987" w:rsidRPr="004446C5" w:rsidRDefault="00C33987">
                    <w:pPr>
                      <w:jc w:val="right"/>
                      <w:rPr>
                        <w:sz w:val="15"/>
                        <w:szCs w:val="15"/>
                      </w:rPr>
                    </w:pPr>
                  </w:p>
                </w:tc>
                <w:tc>
                  <w:tcPr>
                    <w:tcW w:w="446" w:type="pct"/>
                  </w:tcPr>
                  <w:p w14:paraId="5C464405" w14:textId="77777777" w:rsidR="00C33987" w:rsidRPr="004446C5" w:rsidRDefault="00C33987">
                    <w:pPr>
                      <w:jc w:val="right"/>
                      <w:rPr>
                        <w:sz w:val="15"/>
                        <w:szCs w:val="15"/>
                      </w:rPr>
                    </w:pPr>
                  </w:p>
                </w:tc>
              </w:tr>
              <w:tr w:rsidR="004446C5" w14:paraId="5BBF489C" w14:textId="77777777" w:rsidTr="004446C5">
                <w:sdt>
                  <w:sdtPr>
                    <w:tag w:val="_PLD_672c666008dd4adfa2ab5933e9cd1671"/>
                    <w:id w:val="1064760720"/>
                    <w:lock w:val="sdtLocked"/>
                  </w:sdtPr>
                  <w:sdtEndPr/>
                  <w:sdtContent>
                    <w:tc>
                      <w:tcPr>
                        <w:tcW w:w="711" w:type="pct"/>
                      </w:tcPr>
                      <w:p w14:paraId="0553DEE0" w14:textId="77777777" w:rsidR="00C33987" w:rsidRDefault="00A814ED">
                        <w:pPr>
                          <w:rPr>
                            <w:sz w:val="18"/>
                            <w:szCs w:val="18"/>
                          </w:rPr>
                        </w:pPr>
                        <w:r>
                          <w:rPr>
                            <w:rFonts w:hint="eastAsia"/>
                            <w:sz w:val="18"/>
                            <w:szCs w:val="18"/>
                          </w:rPr>
                          <w:t>1．本期提取</w:t>
                        </w:r>
                      </w:p>
                    </w:tc>
                  </w:sdtContent>
                </w:sdt>
                <w:tc>
                  <w:tcPr>
                    <w:tcW w:w="404" w:type="pct"/>
                  </w:tcPr>
                  <w:p w14:paraId="7D99F8C9" w14:textId="77777777" w:rsidR="00C33987" w:rsidRPr="004446C5" w:rsidRDefault="00C33987">
                    <w:pPr>
                      <w:jc w:val="right"/>
                      <w:rPr>
                        <w:sz w:val="15"/>
                        <w:szCs w:val="15"/>
                      </w:rPr>
                    </w:pPr>
                  </w:p>
                </w:tc>
                <w:tc>
                  <w:tcPr>
                    <w:tcW w:w="134" w:type="pct"/>
                  </w:tcPr>
                  <w:p w14:paraId="16EA26D1" w14:textId="77777777" w:rsidR="00C33987" w:rsidRPr="004446C5" w:rsidRDefault="00C33987">
                    <w:pPr>
                      <w:jc w:val="right"/>
                      <w:rPr>
                        <w:sz w:val="15"/>
                        <w:szCs w:val="15"/>
                      </w:rPr>
                    </w:pPr>
                  </w:p>
                </w:tc>
                <w:tc>
                  <w:tcPr>
                    <w:tcW w:w="134" w:type="pct"/>
                  </w:tcPr>
                  <w:p w14:paraId="2FDFD3B4" w14:textId="77777777" w:rsidR="00C33987" w:rsidRPr="004446C5" w:rsidRDefault="00C33987">
                    <w:pPr>
                      <w:jc w:val="right"/>
                      <w:rPr>
                        <w:sz w:val="15"/>
                        <w:szCs w:val="15"/>
                      </w:rPr>
                    </w:pPr>
                  </w:p>
                </w:tc>
                <w:tc>
                  <w:tcPr>
                    <w:tcW w:w="134" w:type="pct"/>
                  </w:tcPr>
                  <w:p w14:paraId="38C96793" w14:textId="77777777" w:rsidR="00C33987" w:rsidRPr="004446C5" w:rsidRDefault="00C33987">
                    <w:pPr>
                      <w:jc w:val="right"/>
                      <w:rPr>
                        <w:sz w:val="15"/>
                        <w:szCs w:val="15"/>
                      </w:rPr>
                    </w:pPr>
                  </w:p>
                </w:tc>
                <w:tc>
                  <w:tcPr>
                    <w:tcW w:w="447" w:type="pct"/>
                  </w:tcPr>
                  <w:p w14:paraId="21973B4F" w14:textId="77777777" w:rsidR="00C33987" w:rsidRPr="004446C5" w:rsidRDefault="00C33987">
                    <w:pPr>
                      <w:jc w:val="right"/>
                      <w:rPr>
                        <w:sz w:val="15"/>
                        <w:szCs w:val="15"/>
                      </w:rPr>
                    </w:pPr>
                  </w:p>
                </w:tc>
                <w:tc>
                  <w:tcPr>
                    <w:tcW w:w="181" w:type="pct"/>
                  </w:tcPr>
                  <w:p w14:paraId="41CB156C" w14:textId="77777777" w:rsidR="00C33987" w:rsidRPr="004446C5" w:rsidRDefault="00C33987">
                    <w:pPr>
                      <w:jc w:val="right"/>
                      <w:rPr>
                        <w:sz w:val="15"/>
                        <w:szCs w:val="15"/>
                      </w:rPr>
                    </w:pPr>
                  </w:p>
                </w:tc>
                <w:tc>
                  <w:tcPr>
                    <w:tcW w:w="400" w:type="pct"/>
                  </w:tcPr>
                  <w:p w14:paraId="2701B444" w14:textId="77777777" w:rsidR="00C33987" w:rsidRPr="004446C5" w:rsidRDefault="00C33987">
                    <w:pPr>
                      <w:jc w:val="right"/>
                      <w:rPr>
                        <w:sz w:val="15"/>
                        <w:szCs w:val="15"/>
                      </w:rPr>
                    </w:pPr>
                  </w:p>
                </w:tc>
                <w:tc>
                  <w:tcPr>
                    <w:tcW w:w="135" w:type="pct"/>
                  </w:tcPr>
                  <w:p w14:paraId="076D5AFD" w14:textId="77777777" w:rsidR="00C33987" w:rsidRPr="004446C5" w:rsidRDefault="00C33987">
                    <w:pPr>
                      <w:jc w:val="right"/>
                      <w:rPr>
                        <w:sz w:val="15"/>
                        <w:szCs w:val="15"/>
                      </w:rPr>
                    </w:pPr>
                  </w:p>
                </w:tc>
                <w:tc>
                  <w:tcPr>
                    <w:tcW w:w="402" w:type="pct"/>
                  </w:tcPr>
                  <w:p w14:paraId="09485DED" w14:textId="77777777" w:rsidR="00C33987" w:rsidRPr="004446C5" w:rsidRDefault="00C33987">
                    <w:pPr>
                      <w:jc w:val="right"/>
                      <w:rPr>
                        <w:sz w:val="15"/>
                        <w:szCs w:val="15"/>
                      </w:rPr>
                    </w:pPr>
                  </w:p>
                </w:tc>
                <w:tc>
                  <w:tcPr>
                    <w:tcW w:w="179" w:type="pct"/>
                  </w:tcPr>
                  <w:p w14:paraId="3848018C" w14:textId="77777777" w:rsidR="00C33987" w:rsidRPr="004446C5" w:rsidRDefault="00C33987">
                    <w:pPr>
                      <w:jc w:val="right"/>
                      <w:rPr>
                        <w:sz w:val="15"/>
                        <w:szCs w:val="15"/>
                      </w:rPr>
                    </w:pPr>
                  </w:p>
                </w:tc>
                <w:tc>
                  <w:tcPr>
                    <w:tcW w:w="401" w:type="pct"/>
                  </w:tcPr>
                  <w:p w14:paraId="3D703765" w14:textId="77777777" w:rsidR="00C33987" w:rsidRPr="004446C5" w:rsidRDefault="00C33987">
                    <w:pPr>
                      <w:jc w:val="right"/>
                      <w:rPr>
                        <w:sz w:val="15"/>
                        <w:szCs w:val="15"/>
                      </w:rPr>
                    </w:pPr>
                  </w:p>
                </w:tc>
                <w:tc>
                  <w:tcPr>
                    <w:tcW w:w="134" w:type="pct"/>
                  </w:tcPr>
                  <w:p w14:paraId="1509E7E0" w14:textId="77777777" w:rsidR="00C33987" w:rsidRPr="004446C5" w:rsidRDefault="00C33987">
                    <w:pPr>
                      <w:jc w:val="right"/>
                      <w:rPr>
                        <w:sz w:val="15"/>
                        <w:szCs w:val="15"/>
                      </w:rPr>
                    </w:pPr>
                  </w:p>
                </w:tc>
                <w:tc>
                  <w:tcPr>
                    <w:tcW w:w="361" w:type="pct"/>
                  </w:tcPr>
                  <w:p w14:paraId="3811291C" w14:textId="77777777" w:rsidR="00C33987" w:rsidRPr="004446C5" w:rsidRDefault="00C33987">
                    <w:pPr>
                      <w:jc w:val="right"/>
                      <w:rPr>
                        <w:sz w:val="15"/>
                        <w:szCs w:val="15"/>
                      </w:rPr>
                    </w:pPr>
                  </w:p>
                </w:tc>
                <w:tc>
                  <w:tcPr>
                    <w:tcW w:w="399" w:type="pct"/>
                  </w:tcPr>
                  <w:p w14:paraId="0562DB83" w14:textId="77777777" w:rsidR="00C33987" w:rsidRPr="004446C5" w:rsidRDefault="00C33987">
                    <w:pPr>
                      <w:jc w:val="right"/>
                      <w:rPr>
                        <w:sz w:val="15"/>
                        <w:szCs w:val="15"/>
                      </w:rPr>
                    </w:pPr>
                  </w:p>
                </w:tc>
                <w:tc>
                  <w:tcPr>
                    <w:tcW w:w="446" w:type="pct"/>
                  </w:tcPr>
                  <w:p w14:paraId="3C8BD6E1" w14:textId="77777777" w:rsidR="00C33987" w:rsidRPr="004446C5" w:rsidRDefault="00C33987">
                    <w:pPr>
                      <w:jc w:val="right"/>
                      <w:rPr>
                        <w:sz w:val="15"/>
                        <w:szCs w:val="15"/>
                      </w:rPr>
                    </w:pPr>
                  </w:p>
                </w:tc>
              </w:tr>
              <w:tr w:rsidR="004446C5" w14:paraId="0C211DBA" w14:textId="77777777" w:rsidTr="004446C5">
                <w:sdt>
                  <w:sdtPr>
                    <w:tag w:val="_PLD_810ec2533aac40f59079e8e8d20e52c3"/>
                    <w:id w:val="167065019"/>
                    <w:lock w:val="sdtLocked"/>
                  </w:sdtPr>
                  <w:sdtEndPr/>
                  <w:sdtContent>
                    <w:tc>
                      <w:tcPr>
                        <w:tcW w:w="711" w:type="pct"/>
                      </w:tcPr>
                      <w:p w14:paraId="54515E77" w14:textId="77777777" w:rsidR="00C33987" w:rsidRDefault="00A814ED">
                        <w:pPr>
                          <w:rPr>
                            <w:sz w:val="18"/>
                            <w:szCs w:val="18"/>
                          </w:rPr>
                        </w:pPr>
                        <w:r>
                          <w:rPr>
                            <w:rFonts w:hint="eastAsia"/>
                            <w:sz w:val="18"/>
                            <w:szCs w:val="18"/>
                          </w:rPr>
                          <w:t>2．本期使用</w:t>
                        </w:r>
                      </w:p>
                    </w:tc>
                  </w:sdtContent>
                </w:sdt>
                <w:tc>
                  <w:tcPr>
                    <w:tcW w:w="404" w:type="pct"/>
                  </w:tcPr>
                  <w:p w14:paraId="50A1D43F" w14:textId="77777777" w:rsidR="00C33987" w:rsidRPr="004446C5" w:rsidRDefault="00C33987">
                    <w:pPr>
                      <w:jc w:val="right"/>
                      <w:rPr>
                        <w:sz w:val="15"/>
                        <w:szCs w:val="15"/>
                      </w:rPr>
                    </w:pPr>
                  </w:p>
                </w:tc>
                <w:tc>
                  <w:tcPr>
                    <w:tcW w:w="134" w:type="pct"/>
                  </w:tcPr>
                  <w:p w14:paraId="6B5846A2" w14:textId="77777777" w:rsidR="00C33987" w:rsidRPr="004446C5" w:rsidRDefault="00C33987">
                    <w:pPr>
                      <w:jc w:val="right"/>
                      <w:rPr>
                        <w:sz w:val="15"/>
                        <w:szCs w:val="15"/>
                      </w:rPr>
                    </w:pPr>
                  </w:p>
                </w:tc>
                <w:tc>
                  <w:tcPr>
                    <w:tcW w:w="134" w:type="pct"/>
                  </w:tcPr>
                  <w:p w14:paraId="349A9536" w14:textId="77777777" w:rsidR="00C33987" w:rsidRPr="004446C5" w:rsidRDefault="00C33987">
                    <w:pPr>
                      <w:jc w:val="right"/>
                      <w:rPr>
                        <w:sz w:val="15"/>
                        <w:szCs w:val="15"/>
                      </w:rPr>
                    </w:pPr>
                  </w:p>
                </w:tc>
                <w:tc>
                  <w:tcPr>
                    <w:tcW w:w="134" w:type="pct"/>
                  </w:tcPr>
                  <w:p w14:paraId="295B02DF" w14:textId="77777777" w:rsidR="00C33987" w:rsidRPr="004446C5" w:rsidRDefault="00C33987">
                    <w:pPr>
                      <w:jc w:val="right"/>
                      <w:rPr>
                        <w:sz w:val="15"/>
                        <w:szCs w:val="15"/>
                      </w:rPr>
                    </w:pPr>
                  </w:p>
                </w:tc>
                <w:tc>
                  <w:tcPr>
                    <w:tcW w:w="447" w:type="pct"/>
                  </w:tcPr>
                  <w:p w14:paraId="2389FF14" w14:textId="77777777" w:rsidR="00C33987" w:rsidRPr="004446C5" w:rsidRDefault="00C33987">
                    <w:pPr>
                      <w:jc w:val="right"/>
                      <w:rPr>
                        <w:sz w:val="15"/>
                        <w:szCs w:val="15"/>
                      </w:rPr>
                    </w:pPr>
                  </w:p>
                </w:tc>
                <w:tc>
                  <w:tcPr>
                    <w:tcW w:w="181" w:type="pct"/>
                  </w:tcPr>
                  <w:p w14:paraId="000B627C" w14:textId="77777777" w:rsidR="00C33987" w:rsidRPr="004446C5" w:rsidRDefault="00C33987">
                    <w:pPr>
                      <w:jc w:val="right"/>
                      <w:rPr>
                        <w:sz w:val="15"/>
                        <w:szCs w:val="15"/>
                      </w:rPr>
                    </w:pPr>
                  </w:p>
                </w:tc>
                <w:tc>
                  <w:tcPr>
                    <w:tcW w:w="400" w:type="pct"/>
                  </w:tcPr>
                  <w:p w14:paraId="4FCDD5B6" w14:textId="77777777" w:rsidR="00C33987" w:rsidRPr="004446C5" w:rsidRDefault="00C33987">
                    <w:pPr>
                      <w:jc w:val="right"/>
                      <w:rPr>
                        <w:sz w:val="15"/>
                        <w:szCs w:val="15"/>
                      </w:rPr>
                    </w:pPr>
                  </w:p>
                </w:tc>
                <w:tc>
                  <w:tcPr>
                    <w:tcW w:w="135" w:type="pct"/>
                  </w:tcPr>
                  <w:p w14:paraId="268C7678" w14:textId="77777777" w:rsidR="00C33987" w:rsidRPr="004446C5" w:rsidRDefault="00C33987">
                    <w:pPr>
                      <w:jc w:val="right"/>
                      <w:rPr>
                        <w:sz w:val="15"/>
                        <w:szCs w:val="15"/>
                      </w:rPr>
                    </w:pPr>
                  </w:p>
                </w:tc>
                <w:tc>
                  <w:tcPr>
                    <w:tcW w:w="402" w:type="pct"/>
                  </w:tcPr>
                  <w:p w14:paraId="75A9A86A" w14:textId="77777777" w:rsidR="00C33987" w:rsidRPr="004446C5" w:rsidRDefault="00C33987">
                    <w:pPr>
                      <w:jc w:val="right"/>
                      <w:rPr>
                        <w:sz w:val="15"/>
                        <w:szCs w:val="15"/>
                      </w:rPr>
                    </w:pPr>
                  </w:p>
                </w:tc>
                <w:tc>
                  <w:tcPr>
                    <w:tcW w:w="179" w:type="pct"/>
                  </w:tcPr>
                  <w:p w14:paraId="08AEEE03" w14:textId="77777777" w:rsidR="00C33987" w:rsidRPr="004446C5" w:rsidRDefault="00C33987">
                    <w:pPr>
                      <w:jc w:val="right"/>
                      <w:rPr>
                        <w:sz w:val="15"/>
                        <w:szCs w:val="15"/>
                      </w:rPr>
                    </w:pPr>
                  </w:p>
                </w:tc>
                <w:tc>
                  <w:tcPr>
                    <w:tcW w:w="401" w:type="pct"/>
                  </w:tcPr>
                  <w:p w14:paraId="39ED942D" w14:textId="77777777" w:rsidR="00C33987" w:rsidRPr="004446C5" w:rsidRDefault="00C33987">
                    <w:pPr>
                      <w:jc w:val="right"/>
                      <w:rPr>
                        <w:sz w:val="15"/>
                        <w:szCs w:val="15"/>
                      </w:rPr>
                    </w:pPr>
                  </w:p>
                </w:tc>
                <w:tc>
                  <w:tcPr>
                    <w:tcW w:w="134" w:type="pct"/>
                  </w:tcPr>
                  <w:p w14:paraId="6A5A46D4" w14:textId="77777777" w:rsidR="00C33987" w:rsidRPr="004446C5" w:rsidRDefault="00C33987">
                    <w:pPr>
                      <w:jc w:val="right"/>
                      <w:rPr>
                        <w:sz w:val="15"/>
                        <w:szCs w:val="15"/>
                      </w:rPr>
                    </w:pPr>
                  </w:p>
                </w:tc>
                <w:tc>
                  <w:tcPr>
                    <w:tcW w:w="361" w:type="pct"/>
                  </w:tcPr>
                  <w:p w14:paraId="245C33F8" w14:textId="77777777" w:rsidR="00C33987" w:rsidRPr="004446C5" w:rsidRDefault="00C33987">
                    <w:pPr>
                      <w:jc w:val="right"/>
                      <w:rPr>
                        <w:sz w:val="15"/>
                        <w:szCs w:val="15"/>
                      </w:rPr>
                    </w:pPr>
                  </w:p>
                </w:tc>
                <w:tc>
                  <w:tcPr>
                    <w:tcW w:w="399" w:type="pct"/>
                  </w:tcPr>
                  <w:p w14:paraId="00427BBA" w14:textId="77777777" w:rsidR="00C33987" w:rsidRPr="004446C5" w:rsidRDefault="00C33987">
                    <w:pPr>
                      <w:jc w:val="right"/>
                      <w:rPr>
                        <w:sz w:val="15"/>
                        <w:szCs w:val="15"/>
                      </w:rPr>
                    </w:pPr>
                  </w:p>
                </w:tc>
                <w:tc>
                  <w:tcPr>
                    <w:tcW w:w="446" w:type="pct"/>
                  </w:tcPr>
                  <w:p w14:paraId="11913EC1" w14:textId="77777777" w:rsidR="00C33987" w:rsidRPr="004446C5" w:rsidRDefault="00C33987">
                    <w:pPr>
                      <w:jc w:val="right"/>
                      <w:rPr>
                        <w:sz w:val="15"/>
                        <w:szCs w:val="15"/>
                      </w:rPr>
                    </w:pPr>
                  </w:p>
                </w:tc>
              </w:tr>
              <w:tr w:rsidR="004446C5" w14:paraId="2F6EF92E" w14:textId="77777777" w:rsidTr="004446C5">
                <w:sdt>
                  <w:sdtPr>
                    <w:tag w:val="_PLD_f4bc69f9c7d34151a4b7a0d89088f0ee"/>
                    <w:id w:val="-1616983350"/>
                    <w:lock w:val="sdtLocked"/>
                  </w:sdtPr>
                  <w:sdtEndPr/>
                  <w:sdtContent>
                    <w:tc>
                      <w:tcPr>
                        <w:tcW w:w="711" w:type="pct"/>
                      </w:tcPr>
                      <w:p w14:paraId="6D7E1F79" w14:textId="77777777" w:rsidR="00C33987" w:rsidRDefault="00A814ED">
                        <w:pPr>
                          <w:rPr>
                            <w:sz w:val="18"/>
                            <w:szCs w:val="18"/>
                          </w:rPr>
                        </w:pPr>
                        <w:r>
                          <w:rPr>
                            <w:rFonts w:hint="eastAsia"/>
                            <w:sz w:val="18"/>
                            <w:szCs w:val="18"/>
                          </w:rPr>
                          <w:t>（六）其他</w:t>
                        </w:r>
                      </w:p>
                    </w:tc>
                  </w:sdtContent>
                </w:sdt>
                <w:tc>
                  <w:tcPr>
                    <w:tcW w:w="404" w:type="pct"/>
                  </w:tcPr>
                  <w:p w14:paraId="1A8A4C1E" w14:textId="77777777" w:rsidR="00C33987" w:rsidRPr="004446C5" w:rsidRDefault="00C33987">
                    <w:pPr>
                      <w:jc w:val="right"/>
                      <w:rPr>
                        <w:sz w:val="15"/>
                        <w:szCs w:val="15"/>
                      </w:rPr>
                    </w:pPr>
                  </w:p>
                </w:tc>
                <w:tc>
                  <w:tcPr>
                    <w:tcW w:w="134" w:type="pct"/>
                  </w:tcPr>
                  <w:p w14:paraId="4696DAD0" w14:textId="77777777" w:rsidR="00C33987" w:rsidRPr="004446C5" w:rsidRDefault="00C33987">
                    <w:pPr>
                      <w:jc w:val="right"/>
                      <w:rPr>
                        <w:sz w:val="15"/>
                        <w:szCs w:val="15"/>
                      </w:rPr>
                    </w:pPr>
                  </w:p>
                </w:tc>
                <w:tc>
                  <w:tcPr>
                    <w:tcW w:w="134" w:type="pct"/>
                  </w:tcPr>
                  <w:p w14:paraId="24553515" w14:textId="77777777" w:rsidR="00C33987" w:rsidRPr="004446C5" w:rsidRDefault="00C33987">
                    <w:pPr>
                      <w:jc w:val="right"/>
                      <w:rPr>
                        <w:sz w:val="15"/>
                        <w:szCs w:val="15"/>
                      </w:rPr>
                    </w:pPr>
                  </w:p>
                </w:tc>
                <w:tc>
                  <w:tcPr>
                    <w:tcW w:w="134" w:type="pct"/>
                  </w:tcPr>
                  <w:p w14:paraId="73E22019" w14:textId="77777777" w:rsidR="00C33987" w:rsidRPr="004446C5" w:rsidRDefault="00C33987">
                    <w:pPr>
                      <w:jc w:val="right"/>
                      <w:rPr>
                        <w:sz w:val="15"/>
                        <w:szCs w:val="15"/>
                      </w:rPr>
                    </w:pPr>
                  </w:p>
                </w:tc>
                <w:tc>
                  <w:tcPr>
                    <w:tcW w:w="447" w:type="pct"/>
                  </w:tcPr>
                  <w:p w14:paraId="44F64522" w14:textId="77777777" w:rsidR="00C33987" w:rsidRPr="004446C5" w:rsidRDefault="00C33987">
                    <w:pPr>
                      <w:jc w:val="right"/>
                      <w:rPr>
                        <w:sz w:val="15"/>
                        <w:szCs w:val="15"/>
                      </w:rPr>
                    </w:pPr>
                  </w:p>
                </w:tc>
                <w:tc>
                  <w:tcPr>
                    <w:tcW w:w="181" w:type="pct"/>
                  </w:tcPr>
                  <w:p w14:paraId="36C7127A" w14:textId="77777777" w:rsidR="00C33987" w:rsidRPr="004446C5" w:rsidRDefault="00C33987">
                    <w:pPr>
                      <w:jc w:val="right"/>
                      <w:rPr>
                        <w:sz w:val="15"/>
                        <w:szCs w:val="15"/>
                      </w:rPr>
                    </w:pPr>
                  </w:p>
                </w:tc>
                <w:tc>
                  <w:tcPr>
                    <w:tcW w:w="400" w:type="pct"/>
                  </w:tcPr>
                  <w:p w14:paraId="0E1CA618" w14:textId="77777777" w:rsidR="00C33987" w:rsidRPr="004446C5" w:rsidRDefault="00C33987">
                    <w:pPr>
                      <w:jc w:val="right"/>
                      <w:rPr>
                        <w:sz w:val="15"/>
                        <w:szCs w:val="15"/>
                      </w:rPr>
                    </w:pPr>
                  </w:p>
                </w:tc>
                <w:tc>
                  <w:tcPr>
                    <w:tcW w:w="135" w:type="pct"/>
                  </w:tcPr>
                  <w:p w14:paraId="7C1C9D0A" w14:textId="77777777" w:rsidR="00C33987" w:rsidRPr="004446C5" w:rsidRDefault="00C33987">
                    <w:pPr>
                      <w:jc w:val="right"/>
                      <w:rPr>
                        <w:sz w:val="15"/>
                        <w:szCs w:val="15"/>
                      </w:rPr>
                    </w:pPr>
                  </w:p>
                </w:tc>
                <w:tc>
                  <w:tcPr>
                    <w:tcW w:w="402" w:type="pct"/>
                  </w:tcPr>
                  <w:p w14:paraId="70C17CEB" w14:textId="77777777" w:rsidR="00C33987" w:rsidRPr="004446C5" w:rsidRDefault="00C33987">
                    <w:pPr>
                      <w:jc w:val="right"/>
                      <w:rPr>
                        <w:sz w:val="15"/>
                        <w:szCs w:val="15"/>
                      </w:rPr>
                    </w:pPr>
                  </w:p>
                </w:tc>
                <w:tc>
                  <w:tcPr>
                    <w:tcW w:w="179" w:type="pct"/>
                  </w:tcPr>
                  <w:p w14:paraId="49E23FFA" w14:textId="77777777" w:rsidR="00C33987" w:rsidRPr="004446C5" w:rsidRDefault="00C33987">
                    <w:pPr>
                      <w:jc w:val="right"/>
                      <w:rPr>
                        <w:sz w:val="15"/>
                        <w:szCs w:val="15"/>
                      </w:rPr>
                    </w:pPr>
                  </w:p>
                </w:tc>
                <w:tc>
                  <w:tcPr>
                    <w:tcW w:w="401" w:type="pct"/>
                  </w:tcPr>
                  <w:p w14:paraId="07BD365C" w14:textId="77777777" w:rsidR="00C33987" w:rsidRPr="004446C5" w:rsidRDefault="00C33987">
                    <w:pPr>
                      <w:jc w:val="right"/>
                      <w:rPr>
                        <w:sz w:val="15"/>
                        <w:szCs w:val="15"/>
                      </w:rPr>
                    </w:pPr>
                  </w:p>
                </w:tc>
                <w:tc>
                  <w:tcPr>
                    <w:tcW w:w="134" w:type="pct"/>
                  </w:tcPr>
                  <w:p w14:paraId="00DB276A" w14:textId="77777777" w:rsidR="00C33987" w:rsidRPr="004446C5" w:rsidRDefault="00C33987">
                    <w:pPr>
                      <w:jc w:val="right"/>
                      <w:rPr>
                        <w:sz w:val="15"/>
                        <w:szCs w:val="15"/>
                      </w:rPr>
                    </w:pPr>
                  </w:p>
                </w:tc>
                <w:tc>
                  <w:tcPr>
                    <w:tcW w:w="361" w:type="pct"/>
                  </w:tcPr>
                  <w:p w14:paraId="7283C5A0" w14:textId="77777777" w:rsidR="00C33987" w:rsidRPr="004446C5" w:rsidRDefault="00C33987">
                    <w:pPr>
                      <w:jc w:val="right"/>
                      <w:rPr>
                        <w:sz w:val="15"/>
                        <w:szCs w:val="15"/>
                      </w:rPr>
                    </w:pPr>
                  </w:p>
                </w:tc>
                <w:tc>
                  <w:tcPr>
                    <w:tcW w:w="399" w:type="pct"/>
                  </w:tcPr>
                  <w:p w14:paraId="44418D34" w14:textId="77777777" w:rsidR="00C33987" w:rsidRPr="004446C5" w:rsidRDefault="00C33987">
                    <w:pPr>
                      <w:jc w:val="right"/>
                      <w:rPr>
                        <w:sz w:val="15"/>
                        <w:szCs w:val="15"/>
                      </w:rPr>
                    </w:pPr>
                  </w:p>
                </w:tc>
                <w:tc>
                  <w:tcPr>
                    <w:tcW w:w="446" w:type="pct"/>
                  </w:tcPr>
                  <w:p w14:paraId="21D2CF7F" w14:textId="77777777" w:rsidR="00C33987" w:rsidRPr="004446C5" w:rsidRDefault="00C33987">
                    <w:pPr>
                      <w:jc w:val="right"/>
                      <w:rPr>
                        <w:sz w:val="15"/>
                        <w:szCs w:val="15"/>
                      </w:rPr>
                    </w:pPr>
                  </w:p>
                </w:tc>
              </w:tr>
              <w:tr w:rsidR="004446C5" w14:paraId="31FE29F2" w14:textId="77777777" w:rsidTr="004446C5">
                <w:sdt>
                  <w:sdtPr>
                    <w:tag w:val="_PLD_033ca7ec3c1d4c1b905d0af57ca8a614"/>
                    <w:id w:val="454763119"/>
                    <w:lock w:val="sdtLocked"/>
                  </w:sdtPr>
                  <w:sdtEndPr/>
                  <w:sdtContent>
                    <w:tc>
                      <w:tcPr>
                        <w:tcW w:w="711" w:type="pct"/>
                      </w:tcPr>
                      <w:p w14:paraId="4F5A1C79" w14:textId="77777777" w:rsidR="00C33987" w:rsidRDefault="00A814ED">
                        <w:pPr>
                          <w:rPr>
                            <w:sz w:val="18"/>
                            <w:szCs w:val="18"/>
                          </w:rPr>
                        </w:pPr>
                        <w:r>
                          <w:rPr>
                            <w:sz w:val="18"/>
                            <w:szCs w:val="18"/>
                          </w:rPr>
                          <w:t>四、本期期末余额</w:t>
                        </w:r>
                      </w:p>
                    </w:tc>
                  </w:sdtContent>
                </w:sdt>
                <w:tc>
                  <w:tcPr>
                    <w:tcW w:w="404" w:type="pct"/>
                  </w:tcPr>
                  <w:p w14:paraId="4F0321BA" w14:textId="7B2C432E" w:rsidR="00C33987" w:rsidRPr="004446C5" w:rsidRDefault="00630CC4">
                    <w:pPr>
                      <w:jc w:val="right"/>
                      <w:rPr>
                        <w:sz w:val="15"/>
                        <w:szCs w:val="15"/>
                      </w:rPr>
                    </w:pPr>
                    <w:r w:rsidRPr="004446C5">
                      <w:rPr>
                        <w:sz w:val="15"/>
                        <w:szCs w:val="15"/>
                      </w:rPr>
                      <w:t>352,995,758.00</w:t>
                    </w:r>
                  </w:p>
                </w:tc>
                <w:tc>
                  <w:tcPr>
                    <w:tcW w:w="134" w:type="pct"/>
                  </w:tcPr>
                  <w:p w14:paraId="4631B942" w14:textId="77777777" w:rsidR="00C33987" w:rsidRPr="004446C5" w:rsidRDefault="00C33987">
                    <w:pPr>
                      <w:jc w:val="right"/>
                      <w:rPr>
                        <w:sz w:val="15"/>
                        <w:szCs w:val="15"/>
                      </w:rPr>
                    </w:pPr>
                  </w:p>
                </w:tc>
                <w:tc>
                  <w:tcPr>
                    <w:tcW w:w="134" w:type="pct"/>
                  </w:tcPr>
                  <w:p w14:paraId="7C9CE6E6" w14:textId="77777777" w:rsidR="00C33987" w:rsidRPr="004446C5" w:rsidRDefault="00C33987">
                    <w:pPr>
                      <w:jc w:val="right"/>
                      <w:rPr>
                        <w:sz w:val="15"/>
                        <w:szCs w:val="15"/>
                      </w:rPr>
                    </w:pPr>
                  </w:p>
                </w:tc>
                <w:tc>
                  <w:tcPr>
                    <w:tcW w:w="134" w:type="pct"/>
                  </w:tcPr>
                  <w:p w14:paraId="2A530229" w14:textId="77777777" w:rsidR="00C33987" w:rsidRPr="004446C5" w:rsidRDefault="00C33987">
                    <w:pPr>
                      <w:jc w:val="right"/>
                      <w:rPr>
                        <w:sz w:val="15"/>
                        <w:szCs w:val="15"/>
                      </w:rPr>
                    </w:pPr>
                  </w:p>
                </w:tc>
                <w:tc>
                  <w:tcPr>
                    <w:tcW w:w="447" w:type="pct"/>
                  </w:tcPr>
                  <w:p w14:paraId="4D86BB6E" w14:textId="6C1A335E" w:rsidR="00C33987" w:rsidRPr="004446C5" w:rsidRDefault="00630CC4">
                    <w:pPr>
                      <w:jc w:val="right"/>
                      <w:rPr>
                        <w:sz w:val="15"/>
                        <w:szCs w:val="15"/>
                      </w:rPr>
                    </w:pPr>
                    <w:r w:rsidRPr="004446C5">
                      <w:rPr>
                        <w:sz w:val="15"/>
                        <w:szCs w:val="15"/>
                      </w:rPr>
                      <w:t>1,152,428,252.39</w:t>
                    </w:r>
                  </w:p>
                </w:tc>
                <w:tc>
                  <w:tcPr>
                    <w:tcW w:w="181" w:type="pct"/>
                  </w:tcPr>
                  <w:p w14:paraId="44D15150" w14:textId="77777777" w:rsidR="00C33987" w:rsidRPr="004446C5" w:rsidRDefault="00C33987">
                    <w:pPr>
                      <w:jc w:val="right"/>
                      <w:rPr>
                        <w:sz w:val="15"/>
                        <w:szCs w:val="15"/>
                      </w:rPr>
                    </w:pPr>
                  </w:p>
                </w:tc>
                <w:tc>
                  <w:tcPr>
                    <w:tcW w:w="400" w:type="pct"/>
                  </w:tcPr>
                  <w:p w14:paraId="2D29488C" w14:textId="49E14EFD" w:rsidR="00C33987" w:rsidRPr="004446C5" w:rsidRDefault="00630CC4" w:rsidP="00630CC4">
                    <w:pPr>
                      <w:jc w:val="right"/>
                      <w:rPr>
                        <w:color w:val="000000"/>
                        <w:sz w:val="15"/>
                        <w:szCs w:val="15"/>
                      </w:rPr>
                    </w:pPr>
                    <w:r w:rsidRPr="004446C5">
                      <w:rPr>
                        <w:rFonts w:hint="eastAsia"/>
                        <w:color w:val="000000"/>
                        <w:sz w:val="15"/>
                        <w:szCs w:val="15"/>
                      </w:rPr>
                      <w:t>-8,743,924.57</w:t>
                    </w:r>
                  </w:p>
                </w:tc>
                <w:tc>
                  <w:tcPr>
                    <w:tcW w:w="135" w:type="pct"/>
                  </w:tcPr>
                  <w:p w14:paraId="23D0FE93" w14:textId="77777777" w:rsidR="00C33987" w:rsidRPr="004446C5" w:rsidRDefault="00C33987">
                    <w:pPr>
                      <w:jc w:val="right"/>
                      <w:rPr>
                        <w:sz w:val="15"/>
                        <w:szCs w:val="15"/>
                      </w:rPr>
                    </w:pPr>
                  </w:p>
                </w:tc>
                <w:tc>
                  <w:tcPr>
                    <w:tcW w:w="402" w:type="pct"/>
                  </w:tcPr>
                  <w:p w14:paraId="23C30D78" w14:textId="4DBC64D2" w:rsidR="00C33987" w:rsidRPr="004446C5" w:rsidRDefault="004446C5" w:rsidP="00630CC4">
                    <w:pPr>
                      <w:jc w:val="right"/>
                      <w:rPr>
                        <w:color w:val="000000"/>
                        <w:sz w:val="15"/>
                        <w:szCs w:val="15"/>
                      </w:rPr>
                    </w:pPr>
                    <w:r>
                      <w:rPr>
                        <w:color w:val="000000"/>
                        <w:sz w:val="15"/>
                        <w:szCs w:val="15"/>
                      </w:rPr>
                      <w:t>101,467,553.38</w:t>
                    </w:r>
                  </w:p>
                </w:tc>
                <w:tc>
                  <w:tcPr>
                    <w:tcW w:w="179" w:type="pct"/>
                  </w:tcPr>
                  <w:p w14:paraId="0CE873B0" w14:textId="77777777" w:rsidR="00C33987" w:rsidRPr="004446C5" w:rsidRDefault="00C33987">
                    <w:pPr>
                      <w:jc w:val="right"/>
                      <w:rPr>
                        <w:sz w:val="15"/>
                        <w:szCs w:val="15"/>
                      </w:rPr>
                    </w:pPr>
                  </w:p>
                </w:tc>
                <w:tc>
                  <w:tcPr>
                    <w:tcW w:w="401" w:type="pct"/>
                  </w:tcPr>
                  <w:p w14:paraId="4CAAD82A" w14:textId="4AD16066" w:rsidR="00C33987" w:rsidRPr="004446C5" w:rsidRDefault="00630CC4">
                    <w:pPr>
                      <w:jc w:val="right"/>
                      <w:rPr>
                        <w:sz w:val="15"/>
                        <w:szCs w:val="15"/>
                      </w:rPr>
                    </w:pPr>
                    <w:r w:rsidRPr="004446C5">
                      <w:rPr>
                        <w:sz w:val="15"/>
                        <w:szCs w:val="15"/>
                      </w:rPr>
                      <w:t>512,269,418.04</w:t>
                    </w:r>
                  </w:p>
                </w:tc>
                <w:tc>
                  <w:tcPr>
                    <w:tcW w:w="134" w:type="pct"/>
                  </w:tcPr>
                  <w:p w14:paraId="5133AA0F" w14:textId="77777777" w:rsidR="00C33987" w:rsidRPr="004446C5" w:rsidRDefault="00C33987">
                    <w:pPr>
                      <w:jc w:val="right"/>
                      <w:rPr>
                        <w:sz w:val="15"/>
                        <w:szCs w:val="15"/>
                      </w:rPr>
                    </w:pPr>
                  </w:p>
                </w:tc>
                <w:tc>
                  <w:tcPr>
                    <w:tcW w:w="361" w:type="pct"/>
                  </w:tcPr>
                  <w:p w14:paraId="460FE361" w14:textId="08B5E6DE" w:rsidR="00C33987" w:rsidRPr="004446C5" w:rsidRDefault="00882917">
                    <w:pPr>
                      <w:jc w:val="right"/>
                      <w:rPr>
                        <w:sz w:val="15"/>
                        <w:szCs w:val="15"/>
                      </w:rPr>
                    </w:pPr>
                    <w:r>
                      <w:rPr>
                        <w:sz w:val="15"/>
                        <w:szCs w:val="15"/>
                      </w:rPr>
                      <w:t>2,110,417,057.24</w:t>
                    </w:r>
                  </w:p>
                </w:tc>
                <w:tc>
                  <w:tcPr>
                    <w:tcW w:w="399" w:type="pct"/>
                  </w:tcPr>
                  <w:p w14:paraId="6A92E996" w14:textId="5D6C0E6A" w:rsidR="00C33987" w:rsidRPr="004446C5" w:rsidRDefault="00630CC4">
                    <w:pPr>
                      <w:jc w:val="right"/>
                      <w:rPr>
                        <w:sz w:val="15"/>
                        <w:szCs w:val="15"/>
                      </w:rPr>
                    </w:pPr>
                    <w:r w:rsidRPr="004446C5">
                      <w:rPr>
                        <w:sz w:val="15"/>
                        <w:szCs w:val="15"/>
                      </w:rPr>
                      <w:t>627,595,098.28</w:t>
                    </w:r>
                  </w:p>
                </w:tc>
                <w:tc>
                  <w:tcPr>
                    <w:tcW w:w="446" w:type="pct"/>
                  </w:tcPr>
                  <w:p w14:paraId="2118082B" w14:textId="1571D100" w:rsidR="00C33987" w:rsidRPr="004446C5" w:rsidRDefault="00630CC4">
                    <w:pPr>
                      <w:jc w:val="right"/>
                      <w:rPr>
                        <w:sz w:val="15"/>
                        <w:szCs w:val="15"/>
                      </w:rPr>
                    </w:pPr>
                    <w:r w:rsidRPr="004446C5">
                      <w:rPr>
                        <w:sz w:val="15"/>
                        <w:szCs w:val="15"/>
                      </w:rPr>
                      <w:t>2,738,012,155.52</w:t>
                    </w:r>
                  </w:p>
                </w:tc>
              </w:tr>
            </w:tbl>
            <w:p w14:paraId="7E9BF7F6" w14:textId="77777777" w:rsidR="00C33987" w:rsidRDefault="00C33987">
              <w:pPr>
                <w:snapToGrid w:val="0"/>
                <w:spacing w:line="240" w:lineRule="atLeast"/>
                <w:ind w:rightChars="-759" w:right="-1594"/>
              </w:pPr>
            </w:p>
            <w:tbl>
              <w:tblPr>
                <w:tblW w:w="563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1266"/>
                <w:gridCol w:w="420"/>
                <w:gridCol w:w="424"/>
                <w:gridCol w:w="430"/>
                <w:gridCol w:w="1416"/>
                <w:gridCol w:w="576"/>
                <w:gridCol w:w="1191"/>
                <w:gridCol w:w="396"/>
                <w:gridCol w:w="1191"/>
                <w:gridCol w:w="396"/>
                <w:gridCol w:w="1266"/>
                <w:gridCol w:w="541"/>
                <w:gridCol w:w="1416"/>
                <w:gridCol w:w="1266"/>
                <w:gridCol w:w="1416"/>
              </w:tblGrid>
              <w:tr w:rsidR="00C33987" w14:paraId="278BB3EA" w14:textId="77777777" w:rsidTr="00630CC4">
                <w:trPr>
                  <w:cantSplit/>
                </w:trPr>
                <w:tc>
                  <w:tcPr>
                    <w:tcW w:w="819" w:type="pct"/>
                    <w:vMerge w:val="restart"/>
                    <w:vAlign w:val="center"/>
                  </w:tcPr>
                  <w:sdt>
                    <w:sdtPr>
                      <w:rPr>
                        <w:rFonts w:hint="eastAsia"/>
                        <w:sz w:val="18"/>
                        <w:szCs w:val="18"/>
                      </w:rPr>
                      <w:tag w:val="_PLD_20eb9c9dd1e14fb0a0790f87b63a489d"/>
                      <w:id w:val="-1513286839"/>
                      <w:lock w:val="sdtLocked"/>
                    </w:sdtPr>
                    <w:sdtEndPr/>
                    <w:sdtContent>
                      <w:p w14:paraId="40848A69" w14:textId="77777777" w:rsidR="00C33987" w:rsidRDefault="00A814ED">
                        <w:pPr>
                          <w:snapToGrid w:val="0"/>
                          <w:spacing w:line="240" w:lineRule="atLeast"/>
                          <w:jc w:val="center"/>
                          <w:rPr>
                            <w:sz w:val="18"/>
                            <w:szCs w:val="18"/>
                          </w:rPr>
                        </w:pPr>
                        <w:r>
                          <w:rPr>
                            <w:rFonts w:hint="eastAsia"/>
                            <w:sz w:val="18"/>
                            <w:szCs w:val="18"/>
                          </w:rPr>
                          <w:t>项目</w:t>
                        </w:r>
                      </w:p>
                    </w:sdtContent>
                  </w:sdt>
                </w:tc>
                <w:tc>
                  <w:tcPr>
                    <w:tcW w:w="4181" w:type="pct"/>
                    <w:gridSpan w:val="15"/>
                  </w:tcPr>
                  <w:p w14:paraId="37BEA34E" w14:textId="77777777" w:rsidR="00C33987" w:rsidRDefault="00A814ED">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EndPr/>
                      <w:sdtContent>
                        <w:r>
                          <w:rPr>
                            <w:rFonts w:hint="eastAsia"/>
                            <w:sz w:val="18"/>
                            <w:szCs w:val="18"/>
                          </w:rPr>
                          <w:t>2021年半年度</w:t>
                        </w:r>
                      </w:sdtContent>
                    </w:sdt>
                  </w:p>
                </w:tc>
              </w:tr>
              <w:tr w:rsidR="00C33987" w14:paraId="467C953A" w14:textId="77777777" w:rsidTr="00630CC4">
                <w:trPr>
                  <w:cantSplit/>
                  <w:trHeight w:val="471"/>
                </w:trPr>
                <w:tc>
                  <w:tcPr>
                    <w:tcW w:w="819" w:type="pct"/>
                    <w:vMerge/>
                  </w:tcPr>
                  <w:p w14:paraId="3581E3E9" w14:textId="77777777" w:rsidR="00C33987" w:rsidRDefault="00C33987">
                    <w:pPr>
                      <w:snapToGrid w:val="0"/>
                      <w:spacing w:line="240" w:lineRule="atLeast"/>
                      <w:ind w:rightChars="-759" w:right="-1594"/>
                      <w:rPr>
                        <w:sz w:val="18"/>
                        <w:szCs w:val="18"/>
                      </w:rPr>
                    </w:pPr>
                  </w:p>
                </w:tc>
                <w:sdt>
                  <w:sdtPr>
                    <w:tag w:val="_PLD_3c5d65171933469ea16eac46afc03a54"/>
                    <w:id w:val="1004399936"/>
                    <w:lock w:val="sdtLocked"/>
                  </w:sdtPr>
                  <w:sdtEndPr/>
                  <w:sdtContent>
                    <w:tc>
                      <w:tcPr>
                        <w:tcW w:w="3199" w:type="pct"/>
                        <w:gridSpan w:val="13"/>
                        <w:vAlign w:val="center"/>
                      </w:tcPr>
                      <w:p w14:paraId="53113B8F" w14:textId="77777777" w:rsidR="00C33987" w:rsidRDefault="00A814ED">
                        <w:pPr>
                          <w:jc w:val="center"/>
                        </w:pPr>
                        <w:r>
                          <w:rPr>
                            <w:sz w:val="18"/>
                            <w:szCs w:val="18"/>
                          </w:rPr>
                          <w:t>归属于母公司所有者权益</w:t>
                        </w:r>
                      </w:p>
                    </w:tc>
                  </w:sdtContent>
                </w:sdt>
                <w:sdt>
                  <w:sdtPr>
                    <w:tag w:val="_PLD_ba7b1c99b1634f48939c500d6c46ce09"/>
                    <w:id w:val="742069218"/>
                    <w:lock w:val="sdtLocked"/>
                  </w:sdtPr>
                  <w:sdtEndPr/>
                  <w:sdtContent>
                    <w:tc>
                      <w:tcPr>
                        <w:tcW w:w="446" w:type="pct"/>
                        <w:vMerge w:val="restart"/>
                        <w:vAlign w:val="center"/>
                      </w:tcPr>
                      <w:p w14:paraId="5726B597" w14:textId="77777777" w:rsidR="00C33987" w:rsidRDefault="00A814ED">
                        <w:pPr>
                          <w:jc w:val="center"/>
                          <w:rPr>
                            <w:sz w:val="18"/>
                            <w:szCs w:val="18"/>
                          </w:rPr>
                        </w:pPr>
                        <w:r>
                          <w:rPr>
                            <w:sz w:val="18"/>
                            <w:szCs w:val="18"/>
                          </w:rPr>
                          <w:t>少数股东权益</w:t>
                        </w:r>
                      </w:p>
                    </w:tc>
                  </w:sdtContent>
                </w:sdt>
                <w:sdt>
                  <w:sdtPr>
                    <w:tag w:val="_PLD_fb367567c5f141a5863649df07435b71"/>
                    <w:id w:val="196662338"/>
                    <w:lock w:val="sdtLocked"/>
                  </w:sdtPr>
                  <w:sdtEndPr/>
                  <w:sdtContent>
                    <w:tc>
                      <w:tcPr>
                        <w:tcW w:w="536" w:type="pct"/>
                        <w:vMerge w:val="restart"/>
                        <w:vAlign w:val="center"/>
                      </w:tcPr>
                      <w:p w14:paraId="03113721" w14:textId="77777777" w:rsidR="00C33987" w:rsidRDefault="00A814ED">
                        <w:pPr>
                          <w:jc w:val="center"/>
                          <w:rPr>
                            <w:sz w:val="18"/>
                            <w:szCs w:val="18"/>
                          </w:rPr>
                        </w:pPr>
                        <w:r>
                          <w:rPr>
                            <w:sz w:val="18"/>
                            <w:szCs w:val="18"/>
                          </w:rPr>
                          <w:t>所有者权益合计</w:t>
                        </w:r>
                      </w:p>
                    </w:tc>
                  </w:sdtContent>
                </w:sdt>
              </w:tr>
              <w:tr w:rsidR="007F75FA" w14:paraId="214326B5" w14:textId="77777777" w:rsidTr="00630CC4">
                <w:trPr>
                  <w:cantSplit/>
                  <w:trHeight w:val="383"/>
                </w:trPr>
                <w:tc>
                  <w:tcPr>
                    <w:tcW w:w="819" w:type="pct"/>
                    <w:vMerge/>
                  </w:tcPr>
                  <w:p w14:paraId="34759A4E" w14:textId="77777777" w:rsidR="00C33987" w:rsidRDefault="00C33987">
                    <w:pPr>
                      <w:snapToGrid w:val="0"/>
                      <w:spacing w:line="240" w:lineRule="atLeast"/>
                      <w:ind w:rightChars="-759" w:right="-1594"/>
                      <w:rPr>
                        <w:sz w:val="18"/>
                        <w:szCs w:val="18"/>
                      </w:rPr>
                    </w:pPr>
                  </w:p>
                </w:tc>
                <w:sdt>
                  <w:sdtPr>
                    <w:tag w:val="_PLD_36b3a5c009c04b53b0bd25afc2596e7e"/>
                    <w:id w:val="1414283806"/>
                    <w:lock w:val="sdtLocked"/>
                  </w:sdtPr>
                  <w:sdtEndPr/>
                  <w:sdtContent>
                    <w:tc>
                      <w:tcPr>
                        <w:tcW w:w="237" w:type="pct"/>
                        <w:vMerge w:val="restart"/>
                        <w:vAlign w:val="center"/>
                      </w:tcPr>
                      <w:p w14:paraId="1EAD70B7" w14:textId="77777777" w:rsidR="00C33987" w:rsidRDefault="00A814ED">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EndPr/>
                  <w:sdtContent>
                    <w:tc>
                      <w:tcPr>
                        <w:tcW w:w="715" w:type="pct"/>
                        <w:gridSpan w:val="3"/>
                        <w:vAlign w:val="center"/>
                      </w:tcPr>
                      <w:p w14:paraId="7EC9CFCE" w14:textId="77777777" w:rsidR="00C33987" w:rsidRDefault="00A814ED">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EndPr/>
                  <w:sdtContent>
                    <w:tc>
                      <w:tcPr>
                        <w:tcW w:w="238" w:type="pct"/>
                        <w:vMerge w:val="restart"/>
                        <w:vAlign w:val="center"/>
                      </w:tcPr>
                      <w:p w14:paraId="1F35FBF0" w14:textId="77777777" w:rsidR="00C33987" w:rsidRDefault="00A814ED">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EndPr/>
                  <w:sdtContent>
                    <w:tc>
                      <w:tcPr>
                        <w:tcW w:w="238" w:type="pct"/>
                        <w:vMerge w:val="restart"/>
                        <w:vAlign w:val="center"/>
                      </w:tcPr>
                      <w:p w14:paraId="750EE174" w14:textId="77777777" w:rsidR="00C33987" w:rsidRDefault="00A814ED">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EndPr/>
                  <w:sdtContent>
                    <w:tc>
                      <w:tcPr>
                        <w:tcW w:w="238" w:type="pct"/>
                        <w:vMerge w:val="restart"/>
                        <w:vAlign w:val="center"/>
                      </w:tcPr>
                      <w:p w14:paraId="56EC12FB" w14:textId="77777777" w:rsidR="00C33987" w:rsidRDefault="00A814ED">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EndPr/>
                  <w:sdtContent>
                    <w:tc>
                      <w:tcPr>
                        <w:tcW w:w="238" w:type="pct"/>
                        <w:vMerge w:val="restart"/>
                        <w:vAlign w:val="center"/>
                      </w:tcPr>
                      <w:p w14:paraId="39A0FA21" w14:textId="77777777" w:rsidR="00C33987" w:rsidRDefault="00A814ED">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EndPr/>
                  <w:sdtContent>
                    <w:tc>
                      <w:tcPr>
                        <w:tcW w:w="238" w:type="pct"/>
                        <w:vMerge w:val="restart"/>
                        <w:vAlign w:val="center"/>
                      </w:tcPr>
                      <w:p w14:paraId="6FA8A0BF" w14:textId="77777777" w:rsidR="00C33987" w:rsidRDefault="00A814ED">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EndPr/>
                  <w:sdtContent>
                    <w:tc>
                      <w:tcPr>
                        <w:tcW w:w="238" w:type="pct"/>
                        <w:vMerge w:val="restart"/>
                        <w:vAlign w:val="center"/>
                      </w:tcPr>
                      <w:p w14:paraId="332BBAA5" w14:textId="77777777" w:rsidR="00C33987" w:rsidRDefault="00A814ED">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EndPr/>
                  <w:sdtContent>
                    <w:tc>
                      <w:tcPr>
                        <w:tcW w:w="277" w:type="pct"/>
                        <w:vMerge w:val="restart"/>
                        <w:vAlign w:val="center"/>
                      </w:tcPr>
                      <w:p w14:paraId="2FA41E24" w14:textId="77777777" w:rsidR="00C33987" w:rsidRDefault="00A814ED">
                        <w:pPr>
                          <w:snapToGrid w:val="0"/>
                          <w:spacing w:line="240" w:lineRule="atLeast"/>
                          <w:jc w:val="center"/>
                          <w:rPr>
                            <w:sz w:val="18"/>
                            <w:szCs w:val="18"/>
                          </w:rPr>
                        </w:pPr>
                        <w:r>
                          <w:rPr>
                            <w:rFonts w:hint="eastAsia"/>
                            <w:sz w:val="18"/>
                            <w:szCs w:val="18"/>
                          </w:rPr>
                          <w:t>未分配利润</w:t>
                        </w:r>
                      </w:p>
                    </w:tc>
                  </w:sdtContent>
                </w:sdt>
                <w:tc>
                  <w:tcPr>
                    <w:tcW w:w="275" w:type="pct"/>
                    <w:vMerge w:val="restart"/>
                    <w:vAlign w:val="center"/>
                  </w:tcPr>
                  <w:sdt>
                    <w:sdtPr>
                      <w:rPr>
                        <w:rFonts w:hint="eastAsia"/>
                        <w:sz w:val="18"/>
                        <w:szCs w:val="18"/>
                      </w:rPr>
                      <w:tag w:val="_PLD_de6da1e2128f48e49564e44af75ff7ab"/>
                      <w:id w:val="-1008681426"/>
                      <w:lock w:val="sdtLocked"/>
                    </w:sdtPr>
                    <w:sdtEndPr/>
                    <w:sdtContent>
                      <w:sdt>
                        <w:sdtPr>
                          <w:rPr>
                            <w:rFonts w:hint="eastAsia"/>
                            <w:sz w:val="18"/>
                            <w:szCs w:val="18"/>
                          </w:rPr>
                          <w:tag w:val="_PLD_ff5e808cf3794086a9aee4c489a9f6eb"/>
                          <w:id w:val="489285959"/>
                          <w:lock w:val="sdtLocked"/>
                          <w:placeholder>
                            <w:docPart w:val="GBC11111111111111111111111111111"/>
                          </w:placeholder>
                        </w:sdtPr>
                        <w:sdtEndPr/>
                        <w:sdtContent>
                          <w:p w14:paraId="46250885" w14:textId="77777777" w:rsidR="00C33987" w:rsidRDefault="00A814ED">
                            <w:pPr>
                              <w:jc w:val="center"/>
                              <w:rPr>
                                <w:sz w:val="18"/>
                                <w:szCs w:val="18"/>
                              </w:rPr>
                            </w:pPr>
                            <w:r>
                              <w:rPr>
                                <w:rFonts w:hint="eastAsia"/>
                                <w:sz w:val="18"/>
                                <w:szCs w:val="18"/>
                              </w:rPr>
                              <w:t>其他</w:t>
                            </w:r>
                          </w:p>
                        </w:sdtContent>
                      </w:sdt>
                    </w:sdtContent>
                  </w:sdt>
                </w:tc>
                <w:tc>
                  <w:tcPr>
                    <w:tcW w:w="265" w:type="pct"/>
                    <w:vMerge w:val="restart"/>
                    <w:vAlign w:val="center"/>
                  </w:tcPr>
                  <w:sdt>
                    <w:sdtPr>
                      <w:rPr>
                        <w:rFonts w:hint="eastAsia"/>
                        <w:sz w:val="18"/>
                        <w:szCs w:val="18"/>
                      </w:rPr>
                      <w:tag w:val="_PLD_e6df9793a438430a8df9730b2cdd8a99"/>
                      <w:id w:val="1160973967"/>
                      <w:lock w:val="sdtLocked"/>
                    </w:sdtPr>
                    <w:sdtEndPr/>
                    <w:sdtContent>
                      <w:p w14:paraId="15C4AE0F" w14:textId="77777777" w:rsidR="00C33987" w:rsidRDefault="00A814ED">
                        <w:pPr>
                          <w:jc w:val="center"/>
                          <w:rPr>
                            <w:sz w:val="18"/>
                            <w:szCs w:val="18"/>
                          </w:rPr>
                        </w:pPr>
                        <w:r>
                          <w:rPr>
                            <w:rFonts w:hint="eastAsia"/>
                            <w:sz w:val="18"/>
                            <w:szCs w:val="18"/>
                          </w:rPr>
                          <w:t>小计</w:t>
                        </w:r>
                      </w:p>
                    </w:sdtContent>
                  </w:sdt>
                </w:tc>
                <w:tc>
                  <w:tcPr>
                    <w:tcW w:w="446" w:type="pct"/>
                    <w:vMerge/>
                  </w:tcPr>
                  <w:p w14:paraId="355643D3" w14:textId="77777777" w:rsidR="00C33987" w:rsidRDefault="00C33987">
                    <w:pPr>
                      <w:jc w:val="center"/>
                      <w:rPr>
                        <w:sz w:val="18"/>
                        <w:szCs w:val="18"/>
                      </w:rPr>
                    </w:pPr>
                  </w:p>
                </w:tc>
                <w:tc>
                  <w:tcPr>
                    <w:tcW w:w="536" w:type="pct"/>
                    <w:vMerge/>
                  </w:tcPr>
                  <w:p w14:paraId="4974CF57" w14:textId="77777777" w:rsidR="00C33987" w:rsidRDefault="00C33987">
                    <w:pPr>
                      <w:jc w:val="center"/>
                      <w:rPr>
                        <w:sz w:val="18"/>
                        <w:szCs w:val="18"/>
                      </w:rPr>
                    </w:pPr>
                  </w:p>
                </w:tc>
              </w:tr>
              <w:tr w:rsidR="004446C5" w14:paraId="15A611EF" w14:textId="77777777" w:rsidTr="00630CC4">
                <w:trPr>
                  <w:cantSplit/>
                  <w:trHeight w:val="303"/>
                </w:trPr>
                <w:tc>
                  <w:tcPr>
                    <w:tcW w:w="819" w:type="pct"/>
                    <w:vMerge/>
                  </w:tcPr>
                  <w:p w14:paraId="2830A906" w14:textId="77777777" w:rsidR="00C33987" w:rsidRDefault="00C33987">
                    <w:pPr>
                      <w:snapToGrid w:val="0"/>
                      <w:spacing w:line="240" w:lineRule="atLeast"/>
                      <w:ind w:rightChars="-759" w:right="-1594"/>
                      <w:rPr>
                        <w:sz w:val="18"/>
                        <w:szCs w:val="18"/>
                      </w:rPr>
                    </w:pPr>
                  </w:p>
                </w:tc>
                <w:tc>
                  <w:tcPr>
                    <w:tcW w:w="237" w:type="pct"/>
                    <w:vMerge/>
                  </w:tcPr>
                  <w:p w14:paraId="6DD118A7" w14:textId="77777777" w:rsidR="00C33987" w:rsidRDefault="00C33987">
                    <w:pPr>
                      <w:snapToGrid w:val="0"/>
                      <w:spacing w:line="240" w:lineRule="atLeast"/>
                      <w:jc w:val="center"/>
                      <w:rPr>
                        <w:sz w:val="18"/>
                        <w:szCs w:val="18"/>
                      </w:rPr>
                    </w:pPr>
                  </w:p>
                </w:tc>
                <w:sdt>
                  <w:sdtPr>
                    <w:tag w:val="_PLD_052ae87eff474159aaedec0c5ce4bb50"/>
                    <w:id w:val="-685836043"/>
                    <w:lock w:val="sdtLocked"/>
                  </w:sdtPr>
                  <w:sdtEndPr/>
                  <w:sdtContent>
                    <w:tc>
                      <w:tcPr>
                        <w:tcW w:w="237" w:type="pct"/>
                        <w:vAlign w:val="center"/>
                      </w:tcPr>
                      <w:p w14:paraId="09ABB7D5" w14:textId="77777777" w:rsidR="00C33987" w:rsidRDefault="00A814ED">
                        <w:pPr>
                          <w:jc w:val="center"/>
                          <w:rPr>
                            <w:sz w:val="18"/>
                            <w:szCs w:val="18"/>
                          </w:rPr>
                        </w:pPr>
                        <w:r>
                          <w:rPr>
                            <w:rFonts w:hint="eastAsia"/>
                            <w:sz w:val="18"/>
                            <w:szCs w:val="18"/>
                          </w:rPr>
                          <w:t>优先股</w:t>
                        </w:r>
                      </w:p>
                    </w:tc>
                  </w:sdtContent>
                </w:sdt>
                <w:sdt>
                  <w:sdtPr>
                    <w:tag w:val="_PLD_f40d311f528a48d8a47457e11ad5ccd5"/>
                    <w:id w:val="1052126055"/>
                    <w:lock w:val="sdtLocked"/>
                  </w:sdtPr>
                  <w:sdtEndPr/>
                  <w:sdtContent>
                    <w:tc>
                      <w:tcPr>
                        <w:tcW w:w="238" w:type="pct"/>
                        <w:vAlign w:val="center"/>
                      </w:tcPr>
                      <w:p w14:paraId="1BB80EEB" w14:textId="77777777" w:rsidR="00C33987" w:rsidRDefault="00A814ED">
                        <w:pPr>
                          <w:jc w:val="center"/>
                          <w:rPr>
                            <w:sz w:val="18"/>
                            <w:szCs w:val="18"/>
                          </w:rPr>
                        </w:pPr>
                        <w:r>
                          <w:rPr>
                            <w:rFonts w:hint="eastAsia"/>
                            <w:sz w:val="18"/>
                            <w:szCs w:val="18"/>
                          </w:rPr>
                          <w:t>永续债</w:t>
                        </w:r>
                      </w:p>
                    </w:tc>
                  </w:sdtContent>
                </w:sdt>
                <w:sdt>
                  <w:sdtPr>
                    <w:tag w:val="_PLD_90f98adf8eaf44078005d57f570c4291"/>
                    <w:id w:val="1548942986"/>
                    <w:lock w:val="sdtLocked"/>
                  </w:sdtPr>
                  <w:sdtEndPr/>
                  <w:sdtContent>
                    <w:tc>
                      <w:tcPr>
                        <w:tcW w:w="239" w:type="pct"/>
                        <w:vAlign w:val="center"/>
                      </w:tcPr>
                      <w:p w14:paraId="7F210B1C" w14:textId="77777777" w:rsidR="00C33987" w:rsidRDefault="00A814ED">
                        <w:pPr>
                          <w:jc w:val="center"/>
                          <w:rPr>
                            <w:sz w:val="18"/>
                            <w:szCs w:val="18"/>
                          </w:rPr>
                        </w:pPr>
                        <w:r>
                          <w:rPr>
                            <w:rFonts w:hint="eastAsia"/>
                            <w:sz w:val="18"/>
                            <w:szCs w:val="18"/>
                          </w:rPr>
                          <w:t>其他</w:t>
                        </w:r>
                      </w:p>
                    </w:tc>
                  </w:sdtContent>
                </w:sdt>
                <w:tc>
                  <w:tcPr>
                    <w:tcW w:w="238" w:type="pct"/>
                    <w:vMerge/>
                  </w:tcPr>
                  <w:p w14:paraId="31B424CA" w14:textId="77777777" w:rsidR="00C33987" w:rsidRDefault="00C33987">
                    <w:pPr>
                      <w:snapToGrid w:val="0"/>
                      <w:spacing w:line="240" w:lineRule="atLeast"/>
                      <w:jc w:val="center"/>
                      <w:rPr>
                        <w:sz w:val="18"/>
                        <w:szCs w:val="18"/>
                      </w:rPr>
                    </w:pPr>
                  </w:p>
                </w:tc>
                <w:tc>
                  <w:tcPr>
                    <w:tcW w:w="238" w:type="pct"/>
                    <w:vMerge/>
                  </w:tcPr>
                  <w:p w14:paraId="66F41759" w14:textId="77777777" w:rsidR="00C33987" w:rsidRDefault="00C33987">
                    <w:pPr>
                      <w:snapToGrid w:val="0"/>
                      <w:spacing w:line="240" w:lineRule="atLeast"/>
                      <w:jc w:val="center"/>
                      <w:rPr>
                        <w:sz w:val="18"/>
                        <w:szCs w:val="18"/>
                      </w:rPr>
                    </w:pPr>
                  </w:p>
                </w:tc>
                <w:tc>
                  <w:tcPr>
                    <w:tcW w:w="238" w:type="pct"/>
                    <w:vMerge/>
                  </w:tcPr>
                  <w:p w14:paraId="3D30937D" w14:textId="77777777" w:rsidR="00C33987" w:rsidRDefault="00C33987">
                    <w:pPr>
                      <w:snapToGrid w:val="0"/>
                      <w:spacing w:line="240" w:lineRule="atLeast"/>
                      <w:jc w:val="center"/>
                      <w:rPr>
                        <w:sz w:val="18"/>
                        <w:szCs w:val="18"/>
                      </w:rPr>
                    </w:pPr>
                  </w:p>
                </w:tc>
                <w:tc>
                  <w:tcPr>
                    <w:tcW w:w="238" w:type="pct"/>
                    <w:vMerge/>
                  </w:tcPr>
                  <w:p w14:paraId="0B96FA4E" w14:textId="77777777" w:rsidR="00C33987" w:rsidRDefault="00C33987">
                    <w:pPr>
                      <w:snapToGrid w:val="0"/>
                      <w:spacing w:line="240" w:lineRule="atLeast"/>
                      <w:jc w:val="center"/>
                      <w:rPr>
                        <w:sz w:val="18"/>
                        <w:szCs w:val="18"/>
                      </w:rPr>
                    </w:pPr>
                  </w:p>
                </w:tc>
                <w:tc>
                  <w:tcPr>
                    <w:tcW w:w="238" w:type="pct"/>
                    <w:vMerge/>
                  </w:tcPr>
                  <w:p w14:paraId="3A0D3849" w14:textId="77777777" w:rsidR="00C33987" w:rsidRDefault="00C33987">
                    <w:pPr>
                      <w:snapToGrid w:val="0"/>
                      <w:spacing w:line="240" w:lineRule="atLeast"/>
                      <w:jc w:val="center"/>
                      <w:rPr>
                        <w:sz w:val="18"/>
                        <w:szCs w:val="18"/>
                      </w:rPr>
                    </w:pPr>
                  </w:p>
                </w:tc>
                <w:tc>
                  <w:tcPr>
                    <w:tcW w:w="238" w:type="pct"/>
                    <w:vMerge/>
                  </w:tcPr>
                  <w:p w14:paraId="283519F8" w14:textId="77777777" w:rsidR="00C33987" w:rsidRDefault="00C33987">
                    <w:pPr>
                      <w:snapToGrid w:val="0"/>
                      <w:spacing w:line="240" w:lineRule="atLeast"/>
                      <w:jc w:val="center"/>
                      <w:rPr>
                        <w:sz w:val="18"/>
                        <w:szCs w:val="18"/>
                      </w:rPr>
                    </w:pPr>
                  </w:p>
                </w:tc>
                <w:tc>
                  <w:tcPr>
                    <w:tcW w:w="277" w:type="pct"/>
                    <w:vMerge/>
                  </w:tcPr>
                  <w:p w14:paraId="18320395" w14:textId="77777777" w:rsidR="00C33987" w:rsidRDefault="00C33987">
                    <w:pPr>
                      <w:snapToGrid w:val="0"/>
                      <w:spacing w:line="240" w:lineRule="atLeast"/>
                      <w:jc w:val="center"/>
                      <w:rPr>
                        <w:sz w:val="18"/>
                        <w:szCs w:val="18"/>
                      </w:rPr>
                    </w:pPr>
                  </w:p>
                </w:tc>
                <w:tc>
                  <w:tcPr>
                    <w:tcW w:w="275" w:type="pct"/>
                    <w:vMerge/>
                  </w:tcPr>
                  <w:p w14:paraId="51C01F5A" w14:textId="77777777" w:rsidR="00C33987" w:rsidRDefault="00C33987">
                    <w:pPr>
                      <w:jc w:val="center"/>
                      <w:rPr>
                        <w:sz w:val="18"/>
                        <w:szCs w:val="18"/>
                      </w:rPr>
                    </w:pPr>
                  </w:p>
                </w:tc>
                <w:tc>
                  <w:tcPr>
                    <w:tcW w:w="265" w:type="pct"/>
                    <w:vMerge/>
                  </w:tcPr>
                  <w:p w14:paraId="527FB0B0" w14:textId="77777777" w:rsidR="00C33987" w:rsidRDefault="00C33987">
                    <w:pPr>
                      <w:jc w:val="center"/>
                      <w:rPr>
                        <w:sz w:val="18"/>
                        <w:szCs w:val="18"/>
                      </w:rPr>
                    </w:pPr>
                  </w:p>
                </w:tc>
                <w:tc>
                  <w:tcPr>
                    <w:tcW w:w="446" w:type="pct"/>
                    <w:vMerge/>
                  </w:tcPr>
                  <w:p w14:paraId="07AA267C" w14:textId="77777777" w:rsidR="00C33987" w:rsidRDefault="00C33987">
                    <w:pPr>
                      <w:jc w:val="center"/>
                      <w:rPr>
                        <w:sz w:val="18"/>
                        <w:szCs w:val="18"/>
                      </w:rPr>
                    </w:pPr>
                  </w:p>
                </w:tc>
                <w:tc>
                  <w:tcPr>
                    <w:tcW w:w="536" w:type="pct"/>
                    <w:vMerge/>
                    <w:tcBorders>
                      <w:bottom w:val="nil"/>
                    </w:tcBorders>
                  </w:tcPr>
                  <w:p w14:paraId="25930EA8" w14:textId="77777777" w:rsidR="00C33987" w:rsidRDefault="00C33987">
                    <w:pPr>
                      <w:jc w:val="center"/>
                      <w:rPr>
                        <w:sz w:val="18"/>
                        <w:szCs w:val="18"/>
                      </w:rPr>
                    </w:pPr>
                  </w:p>
                </w:tc>
              </w:tr>
              <w:tr w:rsidR="004446C5" w14:paraId="73B9497B" w14:textId="77777777" w:rsidTr="00630CC4">
                <w:sdt>
                  <w:sdtPr>
                    <w:tag w:val="_PLD_7e9607e7cfb34d74bf0fce08e0866d34"/>
                    <w:id w:val="1768650352"/>
                    <w:lock w:val="sdtLocked"/>
                  </w:sdtPr>
                  <w:sdtEndPr/>
                  <w:sdtContent>
                    <w:tc>
                      <w:tcPr>
                        <w:tcW w:w="819" w:type="pct"/>
                      </w:tcPr>
                      <w:p w14:paraId="1F0ABB91" w14:textId="77777777" w:rsidR="00C33987" w:rsidRDefault="00A814ED">
                        <w:pPr>
                          <w:rPr>
                            <w:sz w:val="18"/>
                            <w:szCs w:val="18"/>
                          </w:rPr>
                        </w:pPr>
                        <w:r>
                          <w:rPr>
                            <w:sz w:val="18"/>
                            <w:szCs w:val="18"/>
                          </w:rPr>
                          <w:t>一、上年</w:t>
                        </w:r>
                        <w:r>
                          <w:rPr>
                            <w:rFonts w:hint="eastAsia"/>
                            <w:sz w:val="18"/>
                            <w:szCs w:val="18"/>
                          </w:rPr>
                          <w:t>期</w:t>
                        </w:r>
                        <w:r>
                          <w:rPr>
                            <w:sz w:val="18"/>
                            <w:szCs w:val="18"/>
                          </w:rPr>
                          <w:t>末余额</w:t>
                        </w:r>
                      </w:p>
                    </w:tc>
                  </w:sdtContent>
                </w:sdt>
                <w:tc>
                  <w:tcPr>
                    <w:tcW w:w="237" w:type="pct"/>
                  </w:tcPr>
                  <w:p w14:paraId="79CA76EC" w14:textId="60FAD2E3" w:rsidR="00C33987" w:rsidRPr="004446C5" w:rsidRDefault="000A258E">
                    <w:pPr>
                      <w:jc w:val="right"/>
                      <w:rPr>
                        <w:sz w:val="15"/>
                        <w:szCs w:val="15"/>
                      </w:rPr>
                    </w:pPr>
                    <w:r w:rsidRPr="004446C5">
                      <w:rPr>
                        <w:sz w:val="15"/>
                        <w:szCs w:val="15"/>
                      </w:rPr>
                      <w:t>352,995,758.00</w:t>
                    </w:r>
                  </w:p>
                </w:tc>
                <w:tc>
                  <w:tcPr>
                    <w:tcW w:w="237" w:type="pct"/>
                  </w:tcPr>
                  <w:p w14:paraId="6741465A" w14:textId="77777777" w:rsidR="00C33987" w:rsidRPr="004446C5" w:rsidRDefault="00C33987">
                    <w:pPr>
                      <w:jc w:val="right"/>
                      <w:rPr>
                        <w:sz w:val="15"/>
                        <w:szCs w:val="15"/>
                      </w:rPr>
                    </w:pPr>
                  </w:p>
                </w:tc>
                <w:tc>
                  <w:tcPr>
                    <w:tcW w:w="238" w:type="pct"/>
                  </w:tcPr>
                  <w:p w14:paraId="4E34C608" w14:textId="77777777" w:rsidR="00C33987" w:rsidRPr="004446C5" w:rsidRDefault="00C33987">
                    <w:pPr>
                      <w:jc w:val="right"/>
                      <w:rPr>
                        <w:sz w:val="15"/>
                        <w:szCs w:val="15"/>
                      </w:rPr>
                    </w:pPr>
                  </w:p>
                </w:tc>
                <w:tc>
                  <w:tcPr>
                    <w:tcW w:w="239" w:type="pct"/>
                  </w:tcPr>
                  <w:p w14:paraId="599E0ADB" w14:textId="77777777" w:rsidR="00C33987" w:rsidRPr="004446C5" w:rsidRDefault="00C33987">
                    <w:pPr>
                      <w:jc w:val="right"/>
                      <w:rPr>
                        <w:sz w:val="15"/>
                        <w:szCs w:val="15"/>
                      </w:rPr>
                    </w:pPr>
                  </w:p>
                </w:tc>
                <w:tc>
                  <w:tcPr>
                    <w:tcW w:w="238" w:type="pct"/>
                  </w:tcPr>
                  <w:p w14:paraId="1F134741" w14:textId="61C183C4" w:rsidR="00C33987" w:rsidRPr="004446C5" w:rsidRDefault="000A258E">
                    <w:pPr>
                      <w:jc w:val="right"/>
                      <w:rPr>
                        <w:sz w:val="15"/>
                        <w:szCs w:val="15"/>
                      </w:rPr>
                    </w:pPr>
                    <w:r w:rsidRPr="004446C5">
                      <w:rPr>
                        <w:sz w:val="15"/>
                        <w:szCs w:val="15"/>
                      </w:rPr>
                      <w:t>1,152,489,178.59</w:t>
                    </w:r>
                  </w:p>
                </w:tc>
                <w:tc>
                  <w:tcPr>
                    <w:tcW w:w="238" w:type="pct"/>
                  </w:tcPr>
                  <w:p w14:paraId="41A15E55" w14:textId="77777777" w:rsidR="00C33987" w:rsidRPr="004446C5" w:rsidRDefault="00C33987">
                    <w:pPr>
                      <w:jc w:val="right"/>
                      <w:rPr>
                        <w:sz w:val="15"/>
                        <w:szCs w:val="15"/>
                      </w:rPr>
                    </w:pPr>
                  </w:p>
                </w:tc>
                <w:tc>
                  <w:tcPr>
                    <w:tcW w:w="238" w:type="pct"/>
                  </w:tcPr>
                  <w:p w14:paraId="66ACB4EC" w14:textId="29421352" w:rsidR="00C33987" w:rsidRPr="004446C5" w:rsidRDefault="000A258E" w:rsidP="000A258E">
                    <w:pPr>
                      <w:jc w:val="right"/>
                      <w:rPr>
                        <w:color w:val="000000"/>
                        <w:sz w:val="15"/>
                        <w:szCs w:val="15"/>
                      </w:rPr>
                    </w:pPr>
                    <w:r w:rsidRPr="004446C5">
                      <w:rPr>
                        <w:rFonts w:hint="eastAsia"/>
                        <w:color w:val="000000"/>
                        <w:sz w:val="15"/>
                        <w:szCs w:val="15"/>
                      </w:rPr>
                      <w:t>-8,737,260.54</w:t>
                    </w:r>
                  </w:p>
                </w:tc>
                <w:tc>
                  <w:tcPr>
                    <w:tcW w:w="238" w:type="pct"/>
                  </w:tcPr>
                  <w:p w14:paraId="0AA5BDF8" w14:textId="77777777" w:rsidR="00C33987" w:rsidRPr="004446C5" w:rsidRDefault="00C33987">
                    <w:pPr>
                      <w:jc w:val="right"/>
                      <w:rPr>
                        <w:sz w:val="15"/>
                        <w:szCs w:val="15"/>
                      </w:rPr>
                    </w:pPr>
                  </w:p>
                </w:tc>
                <w:tc>
                  <w:tcPr>
                    <w:tcW w:w="238" w:type="pct"/>
                  </w:tcPr>
                  <w:p w14:paraId="13758CB7" w14:textId="39CD1960" w:rsidR="00C33987" w:rsidRPr="004446C5" w:rsidRDefault="007F75FA">
                    <w:pPr>
                      <w:jc w:val="right"/>
                      <w:rPr>
                        <w:sz w:val="15"/>
                        <w:szCs w:val="15"/>
                      </w:rPr>
                    </w:pPr>
                    <w:r w:rsidRPr="004446C5">
                      <w:rPr>
                        <w:sz w:val="15"/>
                        <w:szCs w:val="15"/>
                      </w:rPr>
                      <w:t>87,952,319.02</w:t>
                    </w:r>
                  </w:p>
                </w:tc>
                <w:tc>
                  <w:tcPr>
                    <w:tcW w:w="238" w:type="pct"/>
                  </w:tcPr>
                  <w:p w14:paraId="1FA4161C" w14:textId="77777777" w:rsidR="00C33987" w:rsidRPr="004446C5" w:rsidRDefault="00C33987">
                    <w:pPr>
                      <w:jc w:val="right"/>
                      <w:rPr>
                        <w:sz w:val="15"/>
                        <w:szCs w:val="15"/>
                      </w:rPr>
                    </w:pPr>
                  </w:p>
                </w:tc>
                <w:tc>
                  <w:tcPr>
                    <w:tcW w:w="277" w:type="pct"/>
                  </w:tcPr>
                  <w:p w14:paraId="74F0EA8A" w14:textId="32E1D347" w:rsidR="00C33987" w:rsidRPr="004446C5" w:rsidRDefault="007F75FA">
                    <w:pPr>
                      <w:jc w:val="right"/>
                      <w:rPr>
                        <w:sz w:val="15"/>
                        <w:szCs w:val="15"/>
                      </w:rPr>
                    </w:pPr>
                    <w:r w:rsidRPr="004446C5">
                      <w:rPr>
                        <w:sz w:val="15"/>
                        <w:szCs w:val="15"/>
                      </w:rPr>
                      <w:t>399,499,586.12</w:t>
                    </w:r>
                  </w:p>
                </w:tc>
                <w:tc>
                  <w:tcPr>
                    <w:tcW w:w="275" w:type="pct"/>
                  </w:tcPr>
                  <w:p w14:paraId="59629D14" w14:textId="77777777" w:rsidR="00C33987" w:rsidRPr="004446C5" w:rsidRDefault="00C33987">
                    <w:pPr>
                      <w:jc w:val="right"/>
                      <w:rPr>
                        <w:sz w:val="15"/>
                        <w:szCs w:val="15"/>
                      </w:rPr>
                    </w:pPr>
                  </w:p>
                </w:tc>
                <w:tc>
                  <w:tcPr>
                    <w:tcW w:w="265" w:type="pct"/>
                  </w:tcPr>
                  <w:p w14:paraId="3730E64D" w14:textId="1C400FA2" w:rsidR="00C33987" w:rsidRPr="004446C5" w:rsidRDefault="00E210B5">
                    <w:pPr>
                      <w:jc w:val="right"/>
                      <w:rPr>
                        <w:sz w:val="15"/>
                        <w:szCs w:val="15"/>
                      </w:rPr>
                    </w:pPr>
                    <w:r w:rsidRPr="004446C5">
                      <w:rPr>
                        <w:sz w:val="15"/>
                        <w:szCs w:val="15"/>
                      </w:rPr>
                      <w:t>1,984,199,581.19</w:t>
                    </w:r>
                  </w:p>
                </w:tc>
                <w:tc>
                  <w:tcPr>
                    <w:tcW w:w="446" w:type="pct"/>
                  </w:tcPr>
                  <w:p w14:paraId="69FFF03C" w14:textId="06236E03" w:rsidR="00C33987" w:rsidRPr="004446C5" w:rsidRDefault="00E210B5">
                    <w:pPr>
                      <w:jc w:val="right"/>
                      <w:rPr>
                        <w:sz w:val="15"/>
                        <w:szCs w:val="15"/>
                      </w:rPr>
                    </w:pPr>
                    <w:r w:rsidRPr="004446C5">
                      <w:rPr>
                        <w:sz w:val="15"/>
                        <w:szCs w:val="15"/>
                      </w:rPr>
                      <w:t>562,390,359.37</w:t>
                    </w:r>
                  </w:p>
                </w:tc>
                <w:tc>
                  <w:tcPr>
                    <w:tcW w:w="536" w:type="pct"/>
                  </w:tcPr>
                  <w:p w14:paraId="1AB02CF4" w14:textId="18402988" w:rsidR="00C33987" w:rsidRPr="004446C5" w:rsidRDefault="00E210B5">
                    <w:pPr>
                      <w:jc w:val="right"/>
                      <w:rPr>
                        <w:sz w:val="15"/>
                        <w:szCs w:val="15"/>
                      </w:rPr>
                    </w:pPr>
                    <w:r w:rsidRPr="004446C5">
                      <w:rPr>
                        <w:sz w:val="15"/>
                        <w:szCs w:val="15"/>
                      </w:rPr>
                      <w:t>2,546,589,940.56</w:t>
                    </w:r>
                  </w:p>
                </w:tc>
              </w:tr>
              <w:tr w:rsidR="004446C5" w14:paraId="3AA13DF8" w14:textId="77777777" w:rsidTr="00630CC4">
                <w:sdt>
                  <w:sdtPr>
                    <w:tag w:val="_PLD_fd33bb0caf614a75b319dc40c7515dcc"/>
                    <w:id w:val="-251120514"/>
                    <w:lock w:val="sdtLocked"/>
                  </w:sdtPr>
                  <w:sdtEndPr/>
                  <w:sdtContent>
                    <w:tc>
                      <w:tcPr>
                        <w:tcW w:w="819" w:type="pct"/>
                      </w:tcPr>
                      <w:p w14:paraId="2644E068" w14:textId="77777777" w:rsidR="00C33987" w:rsidRDefault="00A814ED">
                        <w:pPr>
                          <w:rPr>
                            <w:sz w:val="18"/>
                            <w:szCs w:val="18"/>
                          </w:rPr>
                        </w:pPr>
                        <w:r>
                          <w:rPr>
                            <w:rFonts w:hint="eastAsia"/>
                            <w:sz w:val="18"/>
                            <w:szCs w:val="18"/>
                          </w:rPr>
                          <w:t>加：</w:t>
                        </w:r>
                        <w:r>
                          <w:rPr>
                            <w:sz w:val="18"/>
                            <w:szCs w:val="18"/>
                          </w:rPr>
                          <w:t>会计政策变更</w:t>
                        </w:r>
                      </w:p>
                    </w:tc>
                  </w:sdtContent>
                </w:sdt>
                <w:tc>
                  <w:tcPr>
                    <w:tcW w:w="237" w:type="pct"/>
                  </w:tcPr>
                  <w:p w14:paraId="3B61BED6" w14:textId="77777777" w:rsidR="00C33987" w:rsidRPr="004446C5" w:rsidRDefault="00C33987">
                    <w:pPr>
                      <w:jc w:val="right"/>
                      <w:rPr>
                        <w:sz w:val="15"/>
                        <w:szCs w:val="15"/>
                      </w:rPr>
                    </w:pPr>
                  </w:p>
                </w:tc>
                <w:tc>
                  <w:tcPr>
                    <w:tcW w:w="237" w:type="pct"/>
                  </w:tcPr>
                  <w:p w14:paraId="2FE2F567" w14:textId="77777777" w:rsidR="00C33987" w:rsidRPr="004446C5" w:rsidRDefault="00C33987">
                    <w:pPr>
                      <w:jc w:val="right"/>
                      <w:rPr>
                        <w:sz w:val="15"/>
                        <w:szCs w:val="15"/>
                      </w:rPr>
                    </w:pPr>
                  </w:p>
                </w:tc>
                <w:tc>
                  <w:tcPr>
                    <w:tcW w:w="238" w:type="pct"/>
                  </w:tcPr>
                  <w:p w14:paraId="30ED4C35" w14:textId="77777777" w:rsidR="00C33987" w:rsidRPr="004446C5" w:rsidRDefault="00C33987">
                    <w:pPr>
                      <w:jc w:val="right"/>
                      <w:rPr>
                        <w:sz w:val="15"/>
                        <w:szCs w:val="15"/>
                      </w:rPr>
                    </w:pPr>
                  </w:p>
                </w:tc>
                <w:tc>
                  <w:tcPr>
                    <w:tcW w:w="239" w:type="pct"/>
                  </w:tcPr>
                  <w:p w14:paraId="1A91544A" w14:textId="77777777" w:rsidR="00C33987" w:rsidRPr="004446C5" w:rsidRDefault="00C33987">
                    <w:pPr>
                      <w:jc w:val="right"/>
                      <w:rPr>
                        <w:sz w:val="15"/>
                        <w:szCs w:val="15"/>
                      </w:rPr>
                    </w:pPr>
                  </w:p>
                </w:tc>
                <w:tc>
                  <w:tcPr>
                    <w:tcW w:w="238" w:type="pct"/>
                  </w:tcPr>
                  <w:p w14:paraId="545B55DA" w14:textId="77777777" w:rsidR="00C33987" w:rsidRPr="004446C5" w:rsidRDefault="00C33987">
                    <w:pPr>
                      <w:jc w:val="right"/>
                      <w:rPr>
                        <w:sz w:val="15"/>
                        <w:szCs w:val="15"/>
                      </w:rPr>
                    </w:pPr>
                  </w:p>
                </w:tc>
                <w:tc>
                  <w:tcPr>
                    <w:tcW w:w="238" w:type="pct"/>
                  </w:tcPr>
                  <w:p w14:paraId="4EF96429" w14:textId="77777777" w:rsidR="00C33987" w:rsidRPr="004446C5" w:rsidRDefault="00C33987">
                    <w:pPr>
                      <w:jc w:val="right"/>
                      <w:rPr>
                        <w:sz w:val="15"/>
                        <w:szCs w:val="15"/>
                      </w:rPr>
                    </w:pPr>
                  </w:p>
                </w:tc>
                <w:tc>
                  <w:tcPr>
                    <w:tcW w:w="238" w:type="pct"/>
                  </w:tcPr>
                  <w:p w14:paraId="50845C2D" w14:textId="77777777" w:rsidR="00C33987" w:rsidRPr="004446C5" w:rsidRDefault="00C33987">
                    <w:pPr>
                      <w:jc w:val="right"/>
                      <w:rPr>
                        <w:sz w:val="15"/>
                        <w:szCs w:val="15"/>
                      </w:rPr>
                    </w:pPr>
                  </w:p>
                </w:tc>
                <w:tc>
                  <w:tcPr>
                    <w:tcW w:w="238" w:type="pct"/>
                  </w:tcPr>
                  <w:p w14:paraId="00D0F7AE" w14:textId="77777777" w:rsidR="00C33987" w:rsidRPr="004446C5" w:rsidRDefault="00C33987">
                    <w:pPr>
                      <w:jc w:val="right"/>
                      <w:rPr>
                        <w:sz w:val="15"/>
                        <w:szCs w:val="15"/>
                      </w:rPr>
                    </w:pPr>
                  </w:p>
                </w:tc>
                <w:tc>
                  <w:tcPr>
                    <w:tcW w:w="238" w:type="pct"/>
                  </w:tcPr>
                  <w:p w14:paraId="6BBA6CB4" w14:textId="77777777" w:rsidR="00C33987" w:rsidRPr="004446C5" w:rsidRDefault="00C33987">
                    <w:pPr>
                      <w:jc w:val="right"/>
                      <w:rPr>
                        <w:sz w:val="15"/>
                        <w:szCs w:val="15"/>
                      </w:rPr>
                    </w:pPr>
                  </w:p>
                </w:tc>
                <w:tc>
                  <w:tcPr>
                    <w:tcW w:w="238" w:type="pct"/>
                  </w:tcPr>
                  <w:p w14:paraId="69E932D2" w14:textId="77777777" w:rsidR="00C33987" w:rsidRPr="004446C5" w:rsidRDefault="00C33987">
                    <w:pPr>
                      <w:jc w:val="right"/>
                      <w:rPr>
                        <w:sz w:val="15"/>
                        <w:szCs w:val="15"/>
                      </w:rPr>
                    </w:pPr>
                  </w:p>
                </w:tc>
                <w:tc>
                  <w:tcPr>
                    <w:tcW w:w="277" w:type="pct"/>
                  </w:tcPr>
                  <w:p w14:paraId="324F8A37" w14:textId="2EE26DFD" w:rsidR="00C33987" w:rsidRPr="004446C5" w:rsidRDefault="007F75FA" w:rsidP="00F71C9A">
                    <w:pPr>
                      <w:jc w:val="right"/>
                      <w:rPr>
                        <w:color w:val="000000"/>
                        <w:sz w:val="15"/>
                        <w:szCs w:val="15"/>
                      </w:rPr>
                    </w:pPr>
                    <w:r w:rsidRPr="004446C5">
                      <w:rPr>
                        <w:rFonts w:hint="eastAsia"/>
                        <w:color w:val="000000"/>
                        <w:sz w:val="15"/>
                        <w:szCs w:val="15"/>
                      </w:rPr>
                      <w:t>-691,662.17</w:t>
                    </w:r>
                  </w:p>
                </w:tc>
                <w:tc>
                  <w:tcPr>
                    <w:tcW w:w="275" w:type="pct"/>
                  </w:tcPr>
                  <w:p w14:paraId="30763759" w14:textId="77777777" w:rsidR="00C33987" w:rsidRPr="004446C5" w:rsidRDefault="00C33987">
                    <w:pPr>
                      <w:jc w:val="right"/>
                      <w:rPr>
                        <w:sz w:val="15"/>
                        <w:szCs w:val="15"/>
                      </w:rPr>
                    </w:pPr>
                  </w:p>
                </w:tc>
                <w:tc>
                  <w:tcPr>
                    <w:tcW w:w="265" w:type="pct"/>
                  </w:tcPr>
                  <w:p w14:paraId="4236233B" w14:textId="50BC1B38" w:rsidR="00C33987" w:rsidRPr="004446C5" w:rsidRDefault="00E210B5" w:rsidP="00F71C9A">
                    <w:pPr>
                      <w:jc w:val="right"/>
                      <w:rPr>
                        <w:color w:val="000000"/>
                        <w:sz w:val="15"/>
                        <w:szCs w:val="15"/>
                      </w:rPr>
                    </w:pPr>
                    <w:r w:rsidRPr="004446C5">
                      <w:rPr>
                        <w:rFonts w:hint="eastAsia"/>
                        <w:color w:val="000000"/>
                        <w:sz w:val="15"/>
                        <w:szCs w:val="15"/>
                      </w:rPr>
                      <w:t>-691,662.17</w:t>
                    </w:r>
                  </w:p>
                </w:tc>
                <w:tc>
                  <w:tcPr>
                    <w:tcW w:w="446" w:type="pct"/>
                  </w:tcPr>
                  <w:p w14:paraId="31F2565E" w14:textId="0035660C" w:rsidR="00C33987" w:rsidRPr="004446C5" w:rsidRDefault="00E210B5" w:rsidP="00F71C9A">
                    <w:pPr>
                      <w:jc w:val="right"/>
                      <w:rPr>
                        <w:color w:val="000000"/>
                        <w:sz w:val="15"/>
                        <w:szCs w:val="15"/>
                      </w:rPr>
                    </w:pPr>
                    <w:r w:rsidRPr="004446C5">
                      <w:rPr>
                        <w:rFonts w:hint="eastAsia"/>
                        <w:color w:val="000000"/>
                        <w:sz w:val="15"/>
                        <w:szCs w:val="15"/>
                      </w:rPr>
                      <w:t>-240,655.39</w:t>
                    </w:r>
                  </w:p>
                </w:tc>
                <w:tc>
                  <w:tcPr>
                    <w:tcW w:w="536" w:type="pct"/>
                  </w:tcPr>
                  <w:p w14:paraId="38E81603" w14:textId="22335962" w:rsidR="00C33987" w:rsidRPr="004446C5" w:rsidRDefault="00E210B5" w:rsidP="00F71C9A">
                    <w:pPr>
                      <w:jc w:val="right"/>
                      <w:rPr>
                        <w:color w:val="000000"/>
                        <w:sz w:val="15"/>
                        <w:szCs w:val="15"/>
                      </w:rPr>
                    </w:pPr>
                    <w:r w:rsidRPr="004446C5">
                      <w:rPr>
                        <w:rFonts w:hint="eastAsia"/>
                        <w:color w:val="000000"/>
                        <w:sz w:val="15"/>
                        <w:szCs w:val="15"/>
                      </w:rPr>
                      <w:t>-932,317.56</w:t>
                    </w:r>
                  </w:p>
                </w:tc>
              </w:tr>
              <w:tr w:rsidR="004446C5" w14:paraId="56C480EE" w14:textId="77777777" w:rsidTr="00630CC4">
                <w:sdt>
                  <w:sdtPr>
                    <w:tag w:val="_PLD_15b4364437fa4ad39040010f7c204056"/>
                    <w:id w:val="-1743322777"/>
                    <w:lock w:val="sdtLocked"/>
                  </w:sdtPr>
                  <w:sdtEndPr/>
                  <w:sdtContent>
                    <w:tc>
                      <w:tcPr>
                        <w:tcW w:w="819" w:type="pct"/>
                      </w:tcPr>
                      <w:p w14:paraId="56D31481" w14:textId="77777777" w:rsidR="00C33987" w:rsidRDefault="00A814ED">
                        <w:pPr>
                          <w:ind w:firstLineChars="200" w:firstLine="420"/>
                          <w:rPr>
                            <w:sz w:val="18"/>
                            <w:szCs w:val="18"/>
                          </w:rPr>
                        </w:pPr>
                        <w:r>
                          <w:rPr>
                            <w:sz w:val="18"/>
                            <w:szCs w:val="18"/>
                          </w:rPr>
                          <w:t>前期差错更正</w:t>
                        </w:r>
                      </w:p>
                    </w:tc>
                  </w:sdtContent>
                </w:sdt>
                <w:tc>
                  <w:tcPr>
                    <w:tcW w:w="237" w:type="pct"/>
                  </w:tcPr>
                  <w:p w14:paraId="7AC688A7" w14:textId="77777777" w:rsidR="00C33987" w:rsidRPr="004446C5" w:rsidRDefault="00C33987">
                    <w:pPr>
                      <w:jc w:val="right"/>
                      <w:rPr>
                        <w:sz w:val="15"/>
                        <w:szCs w:val="15"/>
                      </w:rPr>
                    </w:pPr>
                  </w:p>
                </w:tc>
                <w:tc>
                  <w:tcPr>
                    <w:tcW w:w="237" w:type="pct"/>
                  </w:tcPr>
                  <w:p w14:paraId="2D756F2C" w14:textId="77777777" w:rsidR="00C33987" w:rsidRPr="004446C5" w:rsidRDefault="00C33987">
                    <w:pPr>
                      <w:jc w:val="right"/>
                      <w:rPr>
                        <w:sz w:val="15"/>
                        <w:szCs w:val="15"/>
                      </w:rPr>
                    </w:pPr>
                  </w:p>
                </w:tc>
                <w:tc>
                  <w:tcPr>
                    <w:tcW w:w="238" w:type="pct"/>
                  </w:tcPr>
                  <w:p w14:paraId="0D36B23F" w14:textId="77777777" w:rsidR="00C33987" w:rsidRPr="004446C5" w:rsidRDefault="00C33987">
                    <w:pPr>
                      <w:jc w:val="right"/>
                      <w:rPr>
                        <w:sz w:val="15"/>
                        <w:szCs w:val="15"/>
                      </w:rPr>
                    </w:pPr>
                  </w:p>
                </w:tc>
                <w:tc>
                  <w:tcPr>
                    <w:tcW w:w="239" w:type="pct"/>
                  </w:tcPr>
                  <w:p w14:paraId="0660C467" w14:textId="77777777" w:rsidR="00C33987" w:rsidRPr="004446C5" w:rsidRDefault="00C33987">
                    <w:pPr>
                      <w:jc w:val="right"/>
                      <w:rPr>
                        <w:sz w:val="15"/>
                        <w:szCs w:val="15"/>
                      </w:rPr>
                    </w:pPr>
                  </w:p>
                </w:tc>
                <w:tc>
                  <w:tcPr>
                    <w:tcW w:w="238" w:type="pct"/>
                  </w:tcPr>
                  <w:p w14:paraId="495B48A8" w14:textId="77777777" w:rsidR="00C33987" w:rsidRPr="004446C5" w:rsidRDefault="00C33987">
                    <w:pPr>
                      <w:jc w:val="right"/>
                      <w:rPr>
                        <w:sz w:val="15"/>
                        <w:szCs w:val="15"/>
                      </w:rPr>
                    </w:pPr>
                  </w:p>
                </w:tc>
                <w:tc>
                  <w:tcPr>
                    <w:tcW w:w="238" w:type="pct"/>
                  </w:tcPr>
                  <w:p w14:paraId="4DFF396F" w14:textId="77777777" w:rsidR="00C33987" w:rsidRPr="004446C5" w:rsidRDefault="00C33987">
                    <w:pPr>
                      <w:jc w:val="right"/>
                      <w:rPr>
                        <w:sz w:val="15"/>
                        <w:szCs w:val="15"/>
                      </w:rPr>
                    </w:pPr>
                  </w:p>
                </w:tc>
                <w:tc>
                  <w:tcPr>
                    <w:tcW w:w="238" w:type="pct"/>
                  </w:tcPr>
                  <w:p w14:paraId="534B4073" w14:textId="77777777" w:rsidR="00C33987" w:rsidRPr="004446C5" w:rsidRDefault="00C33987">
                    <w:pPr>
                      <w:jc w:val="right"/>
                      <w:rPr>
                        <w:sz w:val="15"/>
                        <w:szCs w:val="15"/>
                      </w:rPr>
                    </w:pPr>
                  </w:p>
                </w:tc>
                <w:tc>
                  <w:tcPr>
                    <w:tcW w:w="238" w:type="pct"/>
                  </w:tcPr>
                  <w:p w14:paraId="08F44F8D" w14:textId="77777777" w:rsidR="00C33987" w:rsidRPr="004446C5" w:rsidRDefault="00C33987">
                    <w:pPr>
                      <w:jc w:val="right"/>
                      <w:rPr>
                        <w:sz w:val="15"/>
                        <w:szCs w:val="15"/>
                      </w:rPr>
                    </w:pPr>
                  </w:p>
                </w:tc>
                <w:tc>
                  <w:tcPr>
                    <w:tcW w:w="238" w:type="pct"/>
                  </w:tcPr>
                  <w:p w14:paraId="1F9C8A8C" w14:textId="77777777" w:rsidR="00C33987" w:rsidRPr="004446C5" w:rsidRDefault="00C33987">
                    <w:pPr>
                      <w:jc w:val="right"/>
                      <w:rPr>
                        <w:sz w:val="15"/>
                        <w:szCs w:val="15"/>
                      </w:rPr>
                    </w:pPr>
                  </w:p>
                </w:tc>
                <w:tc>
                  <w:tcPr>
                    <w:tcW w:w="238" w:type="pct"/>
                  </w:tcPr>
                  <w:p w14:paraId="537BEAC9" w14:textId="77777777" w:rsidR="00C33987" w:rsidRPr="004446C5" w:rsidRDefault="00C33987">
                    <w:pPr>
                      <w:jc w:val="right"/>
                      <w:rPr>
                        <w:sz w:val="15"/>
                        <w:szCs w:val="15"/>
                      </w:rPr>
                    </w:pPr>
                  </w:p>
                </w:tc>
                <w:tc>
                  <w:tcPr>
                    <w:tcW w:w="277" w:type="pct"/>
                  </w:tcPr>
                  <w:p w14:paraId="53EAF743" w14:textId="77777777" w:rsidR="00C33987" w:rsidRPr="004446C5" w:rsidRDefault="00C33987">
                    <w:pPr>
                      <w:jc w:val="right"/>
                      <w:rPr>
                        <w:sz w:val="15"/>
                        <w:szCs w:val="15"/>
                      </w:rPr>
                    </w:pPr>
                  </w:p>
                </w:tc>
                <w:tc>
                  <w:tcPr>
                    <w:tcW w:w="275" w:type="pct"/>
                  </w:tcPr>
                  <w:p w14:paraId="781CA1CC" w14:textId="77777777" w:rsidR="00C33987" w:rsidRPr="004446C5" w:rsidRDefault="00C33987">
                    <w:pPr>
                      <w:jc w:val="right"/>
                      <w:rPr>
                        <w:sz w:val="15"/>
                        <w:szCs w:val="15"/>
                      </w:rPr>
                    </w:pPr>
                  </w:p>
                </w:tc>
                <w:tc>
                  <w:tcPr>
                    <w:tcW w:w="265" w:type="pct"/>
                  </w:tcPr>
                  <w:p w14:paraId="7D7814DA" w14:textId="77777777" w:rsidR="00C33987" w:rsidRPr="004446C5" w:rsidRDefault="00C33987">
                    <w:pPr>
                      <w:jc w:val="right"/>
                      <w:rPr>
                        <w:sz w:val="15"/>
                        <w:szCs w:val="15"/>
                      </w:rPr>
                    </w:pPr>
                  </w:p>
                </w:tc>
                <w:tc>
                  <w:tcPr>
                    <w:tcW w:w="446" w:type="pct"/>
                  </w:tcPr>
                  <w:p w14:paraId="02C4F83E" w14:textId="77777777" w:rsidR="00C33987" w:rsidRPr="004446C5" w:rsidRDefault="00C33987">
                    <w:pPr>
                      <w:jc w:val="right"/>
                      <w:rPr>
                        <w:sz w:val="15"/>
                        <w:szCs w:val="15"/>
                      </w:rPr>
                    </w:pPr>
                  </w:p>
                </w:tc>
                <w:tc>
                  <w:tcPr>
                    <w:tcW w:w="536" w:type="pct"/>
                  </w:tcPr>
                  <w:p w14:paraId="59741E8A" w14:textId="77777777" w:rsidR="00C33987" w:rsidRPr="004446C5" w:rsidRDefault="00C33987">
                    <w:pPr>
                      <w:jc w:val="right"/>
                      <w:rPr>
                        <w:sz w:val="15"/>
                        <w:szCs w:val="15"/>
                      </w:rPr>
                    </w:pPr>
                  </w:p>
                </w:tc>
              </w:tr>
              <w:tr w:rsidR="004446C5" w14:paraId="21FB6332" w14:textId="77777777" w:rsidTr="00630CC4">
                <w:sdt>
                  <w:sdtPr>
                    <w:tag w:val="_PLD_800fb53c11a943e3b9b9bd49c8085679"/>
                    <w:id w:val="-1508747974"/>
                    <w:lock w:val="sdtLocked"/>
                  </w:sdtPr>
                  <w:sdtEndPr/>
                  <w:sdtContent>
                    <w:tc>
                      <w:tcPr>
                        <w:tcW w:w="819" w:type="pct"/>
                      </w:tcPr>
                      <w:p w14:paraId="4B931169" w14:textId="77777777" w:rsidR="00C33987" w:rsidRDefault="00A814ED">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237" w:type="pct"/>
                  </w:tcPr>
                  <w:p w14:paraId="640FD903" w14:textId="77777777" w:rsidR="00C33987" w:rsidRPr="004446C5" w:rsidRDefault="00C33987">
                    <w:pPr>
                      <w:jc w:val="right"/>
                      <w:rPr>
                        <w:sz w:val="15"/>
                        <w:szCs w:val="15"/>
                      </w:rPr>
                    </w:pPr>
                  </w:p>
                </w:tc>
                <w:tc>
                  <w:tcPr>
                    <w:tcW w:w="237" w:type="pct"/>
                  </w:tcPr>
                  <w:p w14:paraId="4F052932" w14:textId="77777777" w:rsidR="00C33987" w:rsidRPr="004446C5" w:rsidRDefault="00C33987">
                    <w:pPr>
                      <w:jc w:val="right"/>
                      <w:rPr>
                        <w:sz w:val="15"/>
                        <w:szCs w:val="15"/>
                      </w:rPr>
                    </w:pPr>
                  </w:p>
                </w:tc>
                <w:tc>
                  <w:tcPr>
                    <w:tcW w:w="238" w:type="pct"/>
                  </w:tcPr>
                  <w:p w14:paraId="140A4C97" w14:textId="77777777" w:rsidR="00C33987" w:rsidRPr="004446C5" w:rsidRDefault="00C33987">
                    <w:pPr>
                      <w:jc w:val="right"/>
                      <w:rPr>
                        <w:sz w:val="15"/>
                        <w:szCs w:val="15"/>
                      </w:rPr>
                    </w:pPr>
                  </w:p>
                </w:tc>
                <w:tc>
                  <w:tcPr>
                    <w:tcW w:w="239" w:type="pct"/>
                  </w:tcPr>
                  <w:p w14:paraId="6A290622" w14:textId="77777777" w:rsidR="00C33987" w:rsidRPr="004446C5" w:rsidRDefault="00C33987">
                    <w:pPr>
                      <w:jc w:val="right"/>
                      <w:rPr>
                        <w:sz w:val="15"/>
                        <w:szCs w:val="15"/>
                      </w:rPr>
                    </w:pPr>
                  </w:p>
                </w:tc>
                <w:tc>
                  <w:tcPr>
                    <w:tcW w:w="238" w:type="pct"/>
                  </w:tcPr>
                  <w:p w14:paraId="42DD38EB" w14:textId="77777777" w:rsidR="00C33987" w:rsidRPr="004446C5" w:rsidRDefault="00C33987">
                    <w:pPr>
                      <w:jc w:val="right"/>
                      <w:rPr>
                        <w:sz w:val="15"/>
                        <w:szCs w:val="15"/>
                      </w:rPr>
                    </w:pPr>
                  </w:p>
                </w:tc>
                <w:tc>
                  <w:tcPr>
                    <w:tcW w:w="238" w:type="pct"/>
                  </w:tcPr>
                  <w:p w14:paraId="3BDD5ECC" w14:textId="77777777" w:rsidR="00C33987" w:rsidRPr="004446C5" w:rsidRDefault="00C33987">
                    <w:pPr>
                      <w:jc w:val="right"/>
                      <w:rPr>
                        <w:sz w:val="15"/>
                        <w:szCs w:val="15"/>
                      </w:rPr>
                    </w:pPr>
                  </w:p>
                </w:tc>
                <w:tc>
                  <w:tcPr>
                    <w:tcW w:w="238" w:type="pct"/>
                  </w:tcPr>
                  <w:p w14:paraId="368A8044" w14:textId="77777777" w:rsidR="00C33987" w:rsidRPr="004446C5" w:rsidRDefault="00C33987">
                    <w:pPr>
                      <w:jc w:val="right"/>
                      <w:rPr>
                        <w:sz w:val="15"/>
                        <w:szCs w:val="15"/>
                      </w:rPr>
                    </w:pPr>
                  </w:p>
                </w:tc>
                <w:tc>
                  <w:tcPr>
                    <w:tcW w:w="238" w:type="pct"/>
                  </w:tcPr>
                  <w:p w14:paraId="7A678778" w14:textId="77777777" w:rsidR="00C33987" w:rsidRPr="004446C5" w:rsidRDefault="00C33987">
                    <w:pPr>
                      <w:jc w:val="right"/>
                      <w:rPr>
                        <w:sz w:val="15"/>
                        <w:szCs w:val="15"/>
                      </w:rPr>
                    </w:pPr>
                  </w:p>
                </w:tc>
                <w:tc>
                  <w:tcPr>
                    <w:tcW w:w="238" w:type="pct"/>
                  </w:tcPr>
                  <w:p w14:paraId="70C4ED78" w14:textId="77777777" w:rsidR="00C33987" w:rsidRPr="004446C5" w:rsidRDefault="00C33987">
                    <w:pPr>
                      <w:jc w:val="right"/>
                      <w:rPr>
                        <w:sz w:val="15"/>
                        <w:szCs w:val="15"/>
                      </w:rPr>
                    </w:pPr>
                  </w:p>
                </w:tc>
                <w:tc>
                  <w:tcPr>
                    <w:tcW w:w="238" w:type="pct"/>
                  </w:tcPr>
                  <w:p w14:paraId="4DD6FD91" w14:textId="77777777" w:rsidR="00C33987" w:rsidRPr="004446C5" w:rsidRDefault="00C33987">
                    <w:pPr>
                      <w:jc w:val="right"/>
                      <w:rPr>
                        <w:sz w:val="15"/>
                        <w:szCs w:val="15"/>
                      </w:rPr>
                    </w:pPr>
                  </w:p>
                </w:tc>
                <w:tc>
                  <w:tcPr>
                    <w:tcW w:w="277" w:type="pct"/>
                  </w:tcPr>
                  <w:p w14:paraId="4BCA8FF2" w14:textId="77777777" w:rsidR="00C33987" w:rsidRPr="004446C5" w:rsidRDefault="00C33987">
                    <w:pPr>
                      <w:jc w:val="right"/>
                      <w:rPr>
                        <w:sz w:val="15"/>
                        <w:szCs w:val="15"/>
                      </w:rPr>
                    </w:pPr>
                  </w:p>
                </w:tc>
                <w:tc>
                  <w:tcPr>
                    <w:tcW w:w="275" w:type="pct"/>
                  </w:tcPr>
                  <w:p w14:paraId="350122D0" w14:textId="77777777" w:rsidR="00C33987" w:rsidRPr="004446C5" w:rsidRDefault="00C33987">
                    <w:pPr>
                      <w:jc w:val="right"/>
                      <w:rPr>
                        <w:sz w:val="15"/>
                        <w:szCs w:val="15"/>
                      </w:rPr>
                    </w:pPr>
                  </w:p>
                </w:tc>
                <w:tc>
                  <w:tcPr>
                    <w:tcW w:w="265" w:type="pct"/>
                  </w:tcPr>
                  <w:p w14:paraId="07A14E9F" w14:textId="77777777" w:rsidR="00C33987" w:rsidRPr="004446C5" w:rsidRDefault="00C33987">
                    <w:pPr>
                      <w:jc w:val="right"/>
                      <w:rPr>
                        <w:sz w:val="15"/>
                        <w:szCs w:val="15"/>
                      </w:rPr>
                    </w:pPr>
                  </w:p>
                </w:tc>
                <w:tc>
                  <w:tcPr>
                    <w:tcW w:w="446" w:type="pct"/>
                  </w:tcPr>
                  <w:p w14:paraId="5251E10F" w14:textId="77777777" w:rsidR="00C33987" w:rsidRPr="004446C5" w:rsidRDefault="00C33987">
                    <w:pPr>
                      <w:jc w:val="right"/>
                      <w:rPr>
                        <w:sz w:val="15"/>
                        <w:szCs w:val="15"/>
                      </w:rPr>
                    </w:pPr>
                  </w:p>
                </w:tc>
                <w:tc>
                  <w:tcPr>
                    <w:tcW w:w="536" w:type="pct"/>
                  </w:tcPr>
                  <w:p w14:paraId="2A33D83D" w14:textId="77777777" w:rsidR="00C33987" w:rsidRPr="004446C5" w:rsidRDefault="00C33987">
                    <w:pPr>
                      <w:jc w:val="right"/>
                      <w:rPr>
                        <w:sz w:val="15"/>
                        <w:szCs w:val="15"/>
                      </w:rPr>
                    </w:pPr>
                  </w:p>
                </w:tc>
              </w:tr>
              <w:tr w:rsidR="004446C5" w14:paraId="31173A7E" w14:textId="77777777" w:rsidTr="00630CC4">
                <w:sdt>
                  <w:sdtPr>
                    <w:tag w:val="_PLD_87118e97730e486dbbcc5e072b67665f"/>
                    <w:id w:val="-100642731"/>
                    <w:lock w:val="sdtLocked"/>
                  </w:sdtPr>
                  <w:sdtEndPr/>
                  <w:sdtContent>
                    <w:tc>
                      <w:tcPr>
                        <w:tcW w:w="819" w:type="pct"/>
                      </w:tcPr>
                      <w:p w14:paraId="44193022" w14:textId="77777777" w:rsidR="00C33987" w:rsidRDefault="00A814ED">
                        <w:pPr>
                          <w:ind w:firstLineChars="200" w:firstLine="420"/>
                          <w:rPr>
                            <w:sz w:val="18"/>
                            <w:szCs w:val="18"/>
                          </w:rPr>
                        </w:pPr>
                        <w:r>
                          <w:rPr>
                            <w:rFonts w:hint="eastAsia"/>
                            <w:sz w:val="18"/>
                            <w:szCs w:val="18"/>
                          </w:rPr>
                          <w:t>其他</w:t>
                        </w:r>
                      </w:p>
                    </w:tc>
                  </w:sdtContent>
                </w:sdt>
                <w:tc>
                  <w:tcPr>
                    <w:tcW w:w="237" w:type="pct"/>
                  </w:tcPr>
                  <w:p w14:paraId="15586052" w14:textId="77777777" w:rsidR="00C33987" w:rsidRPr="004446C5" w:rsidRDefault="00C33987">
                    <w:pPr>
                      <w:jc w:val="right"/>
                      <w:rPr>
                        <w:sz w:val="15"/>
                        <w:szCs w:val="15"/>
                      </w:rPr>
                    </w:pPr>
                  </w:p>
                </w:tc>
                <w:tc>
                  <w:tcPr>
                    <w:tcW w:w="237" w:type="pct"/>
                  </w:tcPr>
                  <w:p w14:paraId="7A73E6B4" w14:textId="77777777" w:rsidR="00C33987" w:rsidRPr="004446C5" w:rsidRDefault="00C33987">
                    <w:pPr>
                      <w:jc w:val="right"/>
                      <w:rPr>
                        <w:sz w:val="15"/>
                        <w:szCs w:val="15"/>
                      </w:rPr>
                    </w:pPr>
                  </w:p>
                </w:tc>
                <w:tc>
                  <w:tcPr>
                    <w:tcW w:w="238" w:type="pct"/>
                  </w:tcPr>
                  <w:p w14:paraId="4B667B14" w14:textId="77777777" w:rsidR="00C33987" w:rsidRPr="004446C5" w:rsidRDefault="00C33987">
                    <w:pPr>
                      <w:jc w:val="right"/>
                      <w:rPr>
                        <w:sz w:val="15"/>
                        <w:szCs w:val="15"/>
                      </w:rPr>
                    </w:pPr>
                  </w:p>
                </w:tc>
                <w:tc>
                  <w:tcPr>
                    <w:tcW w:w="239" w:type="pct"/>
                  </w:tcPr>
                  <w:p w14:paraId="358C997D" w14:textId="77777777" w:rsidR="00C33987" w:rsidRPr="004446C5" w:rsidRDefault="00C33987">
                    <w:pPr>
                      <w:jc w:val="right"/>
                      <w:rPr>
                        <w:sz w:val="15"/>
                        <w:szCs w:val="15"/>
                      </w:rPr>
                    </w:pPr>
                  </w:p>
                </w:tc>
                <w:tc>
                  <w:tcPr>
                    <w:tcW w:w="238" w:type="pct"/>
                  </w:tcPr>
                  <w:p w14:paraId="6DE92779" w14:textId="77777777" w:rsidR="00C33987" w:rsidRPr="004446C5" w:rsidRDefault="00C33987">
                    <w:pPr>
                      <w:jc w:val="right"/>
                      <w:rPr>
                        <w:sz w:val="15"/>
                        <w:szCs w:val="15"/>
                      </w:rPr>
                    </w:pPr>
                  </w:p>
                </w:tc>
                <w:tc>
                  <w:tcPr>
                    <w:tcW w:w="238" w:type="pct"/>
                  </w:tcPr>
                  <w:p w14:paraId="249C4FB5" w14:textId="77777777" w:rsidR="00C33987" w:rsidRPr="004446C5" w:rsidRDefault="00C33987">
                    <w:pPr>
                      <w:jc w:val="right"/>
                      <w:rPr>
                        <w:sz w:val="15"/>
                        <w:szCs w:val="15"/>
                      </w:rPr>
                    </w:pPr>
                  </w:p>
                </w:tc>
                <w:tc>
                  <w:tcPr>
                    <w:tcW w:w="238" w:type="pct"/>
                  </w:tcPr>
                  <w:p w14:paraId="1BAAAB3F" w14:textId="77777777" w:rsidR="00C33987" w:rsidRPr="004446C5" w:rsidRDefault="00C33987">
                    <w:pPr>
                      <w:jc w:val="right"/>
                      <w:rPr>
                        <w:sz w:val="15"/>
                        <w:szCs w:val="15"/>
                      </w:rPr>
                    </w:pPr>
                  </w:p>
                </w:tc>
                <w:tc>
                  <w:tcPr>
                    <w:tcW w:w="238" w:type="pct"/>
                  </w:tcPr>
                  <w:p w14:paraId="7D785737" w14:textId="77777777" w:rsidR="00C33987" w:rsidRPr="004446C5" w:rsidRDefault="00C33987">
                    <w:pPr>
                      <w:jc w:val="right"/>
                      <w:rPr>
                        <w:sz w:val="15"/>
                        <w:szCs w:val="15"/>
                      </w:rPr>
                    </w:pPr>
                  </w:p>
                </w:tc>
                <w:tc>
                  <w:tcPr>
                    <w:tcW w:w="238" w:type="pct"/>
                  </w:tcPr>
                  <w:p w14:paraId="0CB6D630" w14:textId="77777777" w:rsidR="00C33987" w:rsidRPr="004446C5" w:rsidRDefault="00C33987">
                    <w:pPr>
                      <w:jc w:val="right"/>
                      <w:rPr>
                        <w:sz w:val="15"/>
                        <w:szCs w:val="15"/>
                      </w:rPr>
                    </w:pPr>
                  </w:p>
                </w:tc>
                <w:tc>
                  <w:tcPr>
                    <w:tcW w:w="238" w:type="pct"/>
                  </w:tcPr>
                  <w:p w14:paraId="5D43B6FE" w14:textId="77777777" w:rsidR="00C33987" w:rsidRPr="004446C5" w:rsidRDefault="00C33987">
                    <w:pPr>
                      <w:jc w:val="right"/>
                      <w:rPr>
                        <w:sz w:val="15"/>
                        <w:szCs w:val="15"/>
                      </w:rPr>
                    </w:pPr>
                  </w:p>
                </w:tc>
                <w:tc>
                  <w:tcPr>
                    <w:tcW w:w="277" w:type="pct"/>
                  </w:tcPr>
                  <w:p w14:paraId="09D01A06" w14:textId="77777777" w:rsidR="00C33987" w:rsidRPr="004446C5" w:rsidRDefault="00C33987">
                    <w:pPr>
                      <w:jc w:val="right"/>
                      <w:rPr>
                        <w:sz w:val="15"/>
                        <w:szCs w:val="15"/>
                      </w:rPr>
                    </w:pPr>
                  </w:p>
                </w:tc>
                <w:tc>
                  <w:tcPr>
                    <w:tcW w:w="275" w:type="pct"/>
                  </w:tcPr>
                  <w:p w14:paraId="0F83134D" w14:textId="77777777" w:rsidR="00C33987" w:rsidRPr="004446C5" w:rsidRDefault="00C33987">
                    <w:pPr>
                      <w:jc w:val="right"/>
                      <w:rPr>
                        <w:sz w:val="15"/>
                        <w:szCs w:val="15"/>
                      </w:rPr>
                    </w:pPr>
                  </w:p>
                </w:tc>
                <w:tc>
                  <w:tcPr>
                    <w:tcW w:w="265" w:type="pct"/>
                  </w:tcPr>
                  <w:p w14:paraId="32883083" w14:textId="77777777" w:rsidR="00C33987" w:rsidRPr="004446C5" w:rsidRDefault="00C33987">
                    <w:pPr>
                      <w:jc w:val="right"/>
                      <w:rPr>
                        <w:sz w:val="15"/>
                        <w:szCs w:val="15"/>
                      </w:rPr>
                    </w:pPr>
                  </w:p>
                </w:tc>
                <w:tc>
                  <w:tcPr>
                    <w:tcW w:w="446" w:type="pct"/>
                  </w:tcPr>
                  <w:p w14:paraId="2DB9ECA1" w14:textId="77777777" w:rsidR="00C33987" w:rsidRPr="004446C5" w:rsidRDefault="00C33987">
                    <w:pPr>
                      <w:jc w:val="right"/>
                      <w:rPr>
                        <w:sz w:val="15"/>
                        <w:szCs w:val="15"/>
                      </w:rPr>
                    </w:pPr>
                  </w:p>
                </w:tc>
                <w:tc>
                  <w:tcPr>
                    <w:tcW w:w="536" w:type="pct"/>
                  </w:tcPr>
                  <w:p w14:paraId="50B7AA90" w14:textId="77777777" w:rsidR="00C33987" w:rsidRPr="004446C5" w:rsidRDefault="00C33987">
                    <w:pPr>
                      <w:jc w:val="right"/>
                      <w:rPr>
                        <w:sz w:val="15"/>
                        <w:szCs w:val="15"/>
                      </w:rPr>
                    </w:pPr>
                  </w:p>
                </w:tc>
              </w:tr>
              <w:tr w:rsidR="004446C5" w14:paraId="2199976B" w14:textId="77777777" w:rsidTr="00630CC4">
                <w:sdt>
                  <w:sdtPr>
                    <w:tag w:val="_PLD_b579c38070f04b86951daea3037af89c"/>
                    <w:id w:val="-651526174"/>
                    <w:lock w:val="sdtLocked"/>
                  </w:sdtPr>
                  <w:sdtEndPr/>
                  <w:sdtContent>
                    <w:tc>
                      <w:tcPr>
                        <w:tcW w:w="819" w:type="pct"/>
                      </w:tcPr>
                      <w:p w14:paraId="632BC7FE" w14:textId="77777777" w:rsidR="00C33987" w:rsidRDefault="00A814ED">
                        <w:pPr>
                          <w:rPr>
                            <w:sz w:val="18"/>
                            <w:szCs w:val="18"/>
                          </w:rPr>
                        </w:pPr>
                        <w:r>
                          <w:rPr>
                            <w:sz w:val="18"/>
                            <w:szCs w:val="18"/>
                          </w:rPr>
                          <w:t>二、本年</w:t>
                        </w:r>
                        <w:r>
                          <w:rPr>
                            <w:rFonts w:hint="eastAsia"/>
                            <w:sz w:val="18"/>
                            <w:szCs w:val="18"/>
                          </w:rPr>
                          <w:t>期</w:t>
                        </w:r>
                        <w:r>
                          <w:rPr>
                            <w:sz w:val="18"/>
                            <w:szCs w:val="18"/>
                          </w:rPr>
                          <w:t>初余额</w:t>
                        </w:r>
                      </w:p>
                    </w:tc>
                  </w:sdtContent>
                </w:sdt>
                <w:tc>
                  <w:tcPr>
                    <w:tcW w:w="237" w:type="pct"/>
                  </w:tcPr>
                  <w:p w14:paraId="21A43B69" w14:textId="6C3253B0" w:rsidR="00C33987" w:rsidRPr="004446C5" w:rsidRDefault="000A258E">
                    <w:pPr>
                      <w:jc w:val="right"/>
                      <w:rPr>
                        <w:sz w:val="15"/>
                        <w:szCs w:val="15"/>
                      </w:rPr>
                    </w:pPr>
                    <w:r w:rsidRPr="004446C5">
                      <w:rPr>
                        <w:sz w:val="15"/>
                        <w:szCs w:val="15"/>
                      </w:rPr>
                      <w:t>352,995,758.00</w:t>
                    </w:r>
                  </w:p>
                </w:tc>
                <w:tc>
                  <w:tcPr>
                    <w:tcW w:w="237" w:type="pct"/>
                  </w:tcPr>
                  <w:p w14:paraId="3487E058" w14:textId="77777777" w:rsidR="00C33987" w:rsidRPr="004446C5" w:rsidRDefault="00C33987">
                    <w:pPr>
                      <w:jc w:val="right"/>
                      <w:rPr>
                        <w:sz w:val="15"/>
                        <w:szCs w:val="15"/>
                      </w:rPr>
                    </w:pPr>
                  </w:p>
                </w:tc>
                <w:tc>
                  <w:tcPr>
                    <w:tcW w:w="238" w:type="pct"/>
                  </w:tcPr>
                  <w:p w14:paraId="5BB66875" w14:textId="77777777" w:rsidR="00C33987" w:rsidRPr="004446C5" w:rsidRDefault="00C33987">
                    <w:pPr>
                      <w:jc w:val="right"/>
                      <w:rPr>
                        <w:sz w:val="15"/>
                        <w:szCs w:val="15"/>
                      </w:rPr>
                    </w:pPr>
                  </w:p>
                </w:tc>
                <w:tc>
                  <w:tcPr>
                    <w:tcW w:w="239" w:type="pct"/>
                  </w:tcPr>
                  <w:p w14:paraId="7FD23E32" w14:textId="77777777" w:rsidR="00C33987" w:rsidRPr="004446C5" w:rsidRDefault="00C33987">
                    <w:pPr>
                      <w:jc w:val="right"/>
                      <w:rPr>
                        <w:sz w:val="15"/>
                        <w:szCs w:val="15"/>
                      </w:rPr>
                    </w:pPr>
                  </w:p>
                </w:tc>
                <w:tc>
                  <w:tcPr>
                    <w:tcW w:w="238" w:type="pct"/>
                  </w:tcPr>
                  <w:p w14:paraId="3FA9015F" w14:textId="1EF751FF" w:rsidR="00C33987" w:rsidRPr="004446C5" w:rsidRDefault="000A258E">
                    <w:pPr>
                      <w:jc w:val="right"/>
                      <w:rPr>
                        <w:sz w:val="15"/>
                        <w:szCs w:val="15"/>
                      </w:rPr>
                    </w:pPr>
                    <w:r w:rsidRPr="004446C5">
                      <w:rPr>
                        <w:sz w:val="15"/>
                        <w:szCs w:val="15"/>
                      </w:rPr>
                      <w:t>1,152,489,178.59</w:t>
                    </w:r>
                  </w:p>
                </w:tc>
                <w:tc>
                  <w:tcPr>
                    <w:tcW w:w="238" w:type="pct"/>
                  </w:tcPr>
                  <w:p w14:paraId="51A66111" w14:textId="77777777" w:rsidR="00C33987" w:rsidRPr="004446C5" w:rsidRDefault="00C33987">
                    <w:pPr>
                      <w:jc w:val="right"/>
                      <w:rPr>
                        <w:sz w:val="15"/>
                        <w:szCs w:val="15"/>
                      </w:rPr>
                    </w:pPr>
                  </w:p>
                </w:tc>
                <w:tc>
                  <w:tcPr>
                    <w:tcW w:w="238" w:type="pct"/>
                  </w:tcPr>
                  <w:p w14:paraId="76E6B4EB" w14:textId="15FE8910" w:rsidR="00C33987" w:rsidRPr="004446C5" w:rsidRDefault="000A258E" w:rsidP="000A258E">
                    <w:pPr>
                      <w:jc w:val="right"/>
                      <w:rPr>
                        <w:color w:val="000000"/>
                        <w:sz w:val="15"/>
                        <w:szCs w:val="15"/>
                      </w:rPr>
                    </w:pPr>
                    <w:r w:rsidRPr="004446C5">
                      <w:rPr>
                        <w:rFonts w:hint="eastAsia"/>
                        <w:color w:val="000000"/>
                        <w:sz w:val="15"/>
                        <w:szCs w:val="15"/>
                      </w:rPr>
                      <w:t>-8,737,260.54</w:t>
                    </w:r>
                  </w:p>
                </w:tc>
                <w:tc>
                  <w:tcPr>
                    <w:tcW w:w="238" w:type="pct"/>
                  </w:tcPr>
                  <w:p w14:paraId="0BB7A338" w14:textId="77777777" w:rsidR="00C33987" w:rsidRPr="004446C5" w:rsidRDefault="00C33987">
                    <w:pPr>
                      <w:jc w:val="right"/>
                      <w:rPr>
                        <w:sz w:val="15"/>
                        <w:szCs w:val="15"/>
                      </w:rPr>
                    </w:pPr>
                  </w:p>
                </w:tc>
                <w:tc>
                  <w:tcPr>
                    <w:tcW w:w="238" w:type="pct"/>
                  </w:tcPr>
                  <w:p w14:paraId="1EFD5AF6" w14:textId="3865C275" w:rsidR="00C33987" w:rsidRPr="004446C5" w:rsidRDefault="007F75FA">
                    <w:pPr>
                      <w:jc w:val="right"/>
                      <w:rPr>
                        <w:sz w:val="15"/>
                        <w:szCs w:val="15"/>
                      </w:rPr>
                    </w:pPr>
                    <w:r w:rsidRPr="004446C5">
                      <w:rPr>
                        <w:sz w:val="15"/>
                        <w:szCs w:val="15"/>
                      </w:rPr>
                      <w:t>87,952,319.02</w:t>
                    </w:r>
                  </w:p>
                </w:tc>
                <w:tc>
                  <w:tcPr>
                    <w:tcW w:w="238" w:type="pct"/>
                  </w:tcPr>
                  <w:p w14:paraId="78974B02" w14:textId="77777777" w:rsidR="00C33987" w:rsidRPr="004446C5" w:rsidRDefault="00C33987">
                    <w:pPr>
                      <w:jc w:val="right"/>
                      <w:rPr>
                        <w:sz w:val="15"/>
                        <w:szCs w:val="15"/>
                      </w:rPr>
                    </w:pPr>
                  </w:p>
                </w:tc>
                <w:tc>
                  <w:tcPr>
                    <w:tcW w:w="277" w:type="pct"/>
                  </w:tcPr>
                  <w:p w14:paraId="5F257C0B" w14:textId="54D9695B" w:rsidR="00C33987" w:rsidRPr="004446C5" w:rsidRDefault="007F75FA">
                    <w:pPr>
                      <w:jc w:val="right"/>
                      <w:rPr>
                        <w:sz w:val="15"/>
                        <w:szCs w:val="15"/>
                      </w:rPr>
                    </w:pPr>
                    <w:r w:rsidRPr="004446C5">
                      <w:rPr>
                        <w:sz w:val="15"/>
                        <w:szCs w:val="15"/>
                      </w:rPr>
                      <w:t>398,807,923.95</w:t>
                    </w:r>
                  </w:p>
                </w:tc>
                <w:tc>
                  <w:tcPr>
                    <w:tcW w:w="275" w:type="pct"/>
                  </w:tcPr>
                  <w:p w14:paraId="3C1496A0" w14:textId="77777777" w:rsidR="00C33987" w:rsidRPr="004446C5" w:rsidRDefault="00C33987">
                    <w:pPr>
                      <w:jc w:val="right"/>
                      <w:rPr>
                        <w:sz w:val="15"/>
                        <w:szCs w:val="15"/>
                      </w:rPr>
                    </w:pPr>
                  </w:p>
                </w:tc>
                <w:tc>
                  <w:tcPr>
                    <w:tcW w:w="265" w:type="pct"/>
                  </w:tcPr>
                  <w:p w14:paraId="7CE34FCA" w14:textId="330CB039" w:rsidR="00C33987" w:rsidRPr="004446C5" w:rsidRDefault="004446C5">
                    <w:pPr>
                      <w:jc w:val="right"/>
                      <w:rPr>
                        <w:sz w:val="15"/>
                        <w:szCs w:val="15"/>
                      </w:rPr>
                    </w:pPr>
                    <w:r w:rsidRPr="004446C5">
                      <w:rPr>
                        <w:sz w:val="15"/>
                        <w:szCs w:val="15"/>
                      </w:rPr>
                      <w:t>1,983,507,919.02</w:t>
                    </w:r>
                  </w:p>
                </w:tc>
                <w:tc>
                  <w:tcPr>
                    <w:tcW w:w="446" w:type="pct"/>
                  </w:tcPr>
                  <w:p w14:paraId="3778E627" w14:textId="7C2301A6" w:rsidR="00C33987" w:rsidRPr="004446C5" w:rsidRDefault="007C5316">
                    <w:pPr>
                      <w:jc w:val="right"/>
                      <w:rPr>
                        <w:sz w:val="15"/>
                        <w:szCs w:val="15"/>
                      </w:rPr>
                    </w:pPr>
                    <w:r w:rsidRPr="004446C5">
                      <w:rPr>
                        <w:sz w:val="15"/>
                        <w:szCs w:val="15"/>
                      </w:rPr>
                      <w:t>562,149,703.98</w:t>
                    </w:r>
                  </w:p>
                </w:tc>
                <w:tc>
                  <w:tcPr>
                    <w:tcW w:w="536" w:type="pct"/>
                  </w:tcPr>
                  <w:p w14:paraId="3422440E" w14:textId="1F5C1A95" w:rsidR="00C33987" w:rsidRPr="004446C5" w:rsidRDefault="00E210B5">
                    <w:pPr>
                      <w:jc w:val="right"/>
                      <w:rPr>
                        <w:sz w:val="15"/>
                        <w:szCs w:val="15"/>
                      </w:rPr>
                    </w:pPr>
                    <w:r w:rsidRPr="004446C5">
                      <w:rPr>
                        <w:sz w:val="15"/>
                        <w:szCs w:val="15"/>
                      </w:rPr>
                      <w:t>2,545,657,623.00</w:t>
                    </w:r>
                  </w:p>
                </w:tc>
              </w:tr>
              <w:tr w:rsidR="004446C5" w14:paraId="7D13D063" w14:textId="77777777" w:rsidTr="00630CC4">
                <w:sdt>
                  <w:sdtPr>
                    <w:tag w:val="_PLD_186aec2424a047ee9af21797aa0ee0d8"/>
                    <w:id w:val="-173038967"/>
                    <w:lock w:val="sdtLocked"/>
                  </w:sdtPr>
                  <w:sdtEndPr/>
                  <w:sdtContent>
                    <w:tc>
                      <w:tcPr>
                        <w:tcW w:w="819" w:type="pct"/>
                      </w:tcPr>
                      <w:p w14:paraId="1C529E8B" w14:textId="77777777" w:rsidR="00C33987" w:rsidRDefault="00A814E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37" w:type="pct"/>
                  </w:tcPr>
                  <w:p w14:paraId="2898F697" w14:textId="77777777" w:rsidR="00C33987" w:rsidRPr="004446C5" w:rsidRDefault="00C33987">
                    <w:pPr>
                      <w:jc w:val="right"/>
                      <w:rPr>
                        <w:sz w:val="15"/>
                        <w:szCs w:val="15"/>
                      </w:rPr>
                    </w:pPr>
                  </w:p>
                </w:tc>
                <w:tc>
                  <w:tcPr>
                    <w:tcW w:w="237" w:type="pct"/>
                  </w:tcPr>
                  <w:p w14:paraId="0F38CC42" w14:textId="77777777" w:rsidR="00C33987" w:rsidRPr="004446C5" w:rsidRDefault="00C33987">
                    <w:pPr>
                      <w:jc w:val="right"/>
                      <w:rPr>
                        <w:sz w:val="15"/>
                        <w:szCs w:val="15"/>
                      </w:rPr>
                    </w:pPr>
                  </w:p>
                </w:tc>
                <w:tc>
                  <w:tcPr>
                    <w:tcW w:w="238" w:type="pct"/>
                  </w:tcPr>
                  <w:p w14:paraId="1100CBCF" w14:textId="77777777" w:rsidR="00C33987" w:rsidRPr="004446C5" w:rsidRDefault="00C33987">
                    <w:pPr>
                      <w:jc w:val="right"/>
                      <w:rPr>
                        <w:sz w:val="15"/>
                        <w:szCs w:val="15"/>
                      </w:rPr>
                    </w:pPr>
                  </w:p>
                </w:tc>
                <w:tc>
                  <w:tcPr>
                    <w:tcW w:w="239" w:type="pct"/>
                  </w:tcPr>
                  <w:p w14:paraId="669770C8" w14:textId="77777777" w:rsidR="00C33987" w:rsidRPr="004446C5" w:rsidRDefault="00C33987">
                    <w:pPr>
                      <w:jc w:val="right"/>
                      <w:rPr>
                        <w:sz w:val="15"/>
                        <w:szCs w:val="15"/>
                      </w:rPr>
                    </w:pPr>
                  </w:p>
                </w:tc>
                <w:tc>
                  <w:tcPr>
                    <w:tcW w:w="238" w:type="pct"/>
                  </w:tcPr>
                  <w:p w14:paraId="5ACE856B" w14:textId="77777777" w:rsidR="00C33987" w:rsidRPr="004446C5" w:rsidRDefault="00C33987">
                    <w:pPr>
                      <w:jc w:val="right"/>
                      <w:rPr>
                        <w:sz w:val="15"/>
                        <w:szCs w:val="15"/>
                      </w:rPr>
                    </w:pPr>
                  </w:p>
                </w:tc>
                <w:tc>
                  <w:tcPr>
                    <w:tcW w:w="238" w:type="pct"/>
                  </w:tcPr>
                  <w:p w14:paraId="3FE12EC4" w14:textId="77777777" w:rsidR="00C33987" w:rsidRPr="004446C5" w:rsidRDefault="00C33987">
                    <w:pPr>
                      <w:jc w:val="right"/>
                      <w:rPr>
                        <w:sz w:val="15"/>
                        <w:szCs w:val="15"/>
                      </w:rPr>
                    </w:pPr>
                  </w:p>
                </w:tc>
                <w:tc>
                  <w:tcPr>
                    <w:tcW w:w="238" w:type="pct"/>
                  </w:tcPr>
                  <w:p w14:paraId="3CCBE753" w14:textId="77777777" w:rsidR="00C33987" w:rsidRPr="004446C5" w:rsidRDefault="00C33987">
                    <w:pPr>
                      <w:jc w:val="right"/>
                      <w:rPr>
                        <w:sz w:val="15"/>
                        <w:szCs w:val="15"/>
                      </w:rPr>
                    </w:pPr>
                  </w:p>
                </w:tc>
                <w:tc>
                  <w:tcPr>
                    <w:tcW w:w="238" w:type="pct"/>
                  </w:tcPr>
                  <w:p w14:paraId="757637FC" w14:textId="77777777" w:rsidR="00C33987" w:rsidRPr="004446C5" w:rsidRDefault="00C33987">
                    <w:pPr>
                      <w:jc w:val="right"/>
                      <w:rPr>
                        <w:sz w:val="15"/>
                        <w:szCs w:val="15"/>
                      </w:rPr>
                    </w:pPr>
                  </w:p>
                </w:tc>
                <w:tc>
                  <w:tcPr>
                    <w:tcW w:w="238" w:type="pct"/>
                  </w:tcPr>
                  <w:p w14:paraId="534EC0C5" w14:textId="77777777" w:rsidR="00C33987" w:rsidRPr="004446C5" w:rsidRDefault="00C33987">
                    <w:pPr>
                      <w:jc w:val="right"/>
                      <w:rPr>
                        <w:sz w:val="15"/>
                        <w:szCs w:val="15"/>
                      </w:rPr>
                    </w:pPr>
                  </w:p>
                </w:tc>
                <w:tc>
                  <w:tcPr>
                    <w:tcW w:w="238" w:type="pct"/>
                  </w:tcPr>
                  <w:p w14:paraId="0F463A15" w14:textId="77777777" w:rsidR="00C33987" w:rsidRPr="004446C5" w:rsidRDefault="00C33987">
                    <w:pPr>
                      <w:jc w:val="right"/>
                      <w:rPr>
                        <w:sz w:val="15"/>
                        <w:szCs w:val="15"/>
                      </w:rPr>
                    </w:pPr>
                  </w:p>
                </w:tc>
                <w:tc>
                  <w:tcPr>
                    <w:tcW w:w="277" w:type="pct"/>
                  </w:tcPr>
                  <w:p w14:paraId="142EFC6B" w14:textId="33AB9E61" w:rsidR="00C33987" w:rsidRPr="004446C5" w:rsidRDefault="007F75FA">
                    <w:pPr>
                      <w:jc w:val="right"/>
                      <w:rPr>
                        <w:sz w:val="15"/>
                        <w:szCs w:val="15"/>
                      </w:rPr>
                    </w:pPr>
                    <w:r w:rsidRPr="004446C5">
                      <w:rPr>
                        <w:sz w:val="15"/>
                        <w:szCs w:val="15"/>
                      </w:rPr>
                      <w:t>40,385,552.59</w:t>
                    </w:r>
                  </w:p>
                </w:tc>
                <w:tc>
                  <w:tcPr>
                    <w:tcW w:w="275" w:type="pct"/>
                  </w:tcPr>
                  <w:p w14:paraId="69963E9B" w14:textId="77777777" w:rsidR="00C33987" w:rsidRPr="004446C5" w:rsidRDefault="00C33987">
                    <w:pPr>
                      <w:jc w:val="right"/>
                      <w:rPr>
                        <w:sz w:val="15"/>
                        <w:szCs w:val="15"/>
                      </w:rPr>
                    </w:pPr>
                  </w:p>
                </w:tc>
                <w:tc>
                  <w:tcPr>
                    <w:tcW w:w="265" w:type="pct"/>
                  </w:tcPr>
                  <w:p w14:paraId="43ECA0D1" w14:textId="08D14AE2" w:rsidR="00C33987" w:rsidRPr="004446C5" w:rsidRDefault="004446C5">
                    <w:pPr>
                      <w:jc w:val="right"/>
                      <w:rPr>
                        <w:sz w:val="15"/>
                        <w:szCs w:val="15"/>
                      </w:rPr>
                    </w:pPr>
                    <w:r w:rsidRPr="004446C5">
                      <w:rPr>
                        <w:sz w:val="15"/>
                        <w:szCs w:val="15"/>
                      </w:rPr>
                      <w:t>40,385,552.59</w:t>
                    </w:r>
                  </w:p>
                </w:tc>
                <w:tc>
                  <w:tcPr>
                    <w:tcW w:w="446" w:type="pct"/>
                  </w:tcPr>
                  <w:p w14:paraId="67E249F7" w14:textId="3AB30A26" w:rsidR="00C33987" w:rsidRPr="004446C5" w:rsidRDefault="007C5316" w:rsidP="007C5316">
                    <w:pPr>
                      <w:jc w:val="right"/>
                      <w:rPr>
                        <w:color w:val="000000"/>
                        <w:sz w:val="15"/>
                        <w:szCs w:val="15"/>
                      </w:rPr>
                    </w:pPr>
                    <w:r w:rsidRPr="004446C5">
                      <w:rPr>
                        <w:rFonts w:hint="eastAsia"/>
                        <w:color w:val="000000"/>
                        <w:sz w:val="15"/>
                        <w:szCs w:val="15"/>
                      </w:rPr>
                      <w:t xml:space="preserve"> -7,509,038.22</w:t>
                    </w:r>
                  </w:p>
                </w:tc>
                <w:tc>
                  <w:tcPr>
                    <w:tcW w:w="536" w:type="pct"/>
                  </w:tcPr>
                  <w:p w14:paraId="6F3C72FA" w14:textId="2B7495A1" w:rsidR="00C33987" w:rsidRPr="004446C5" w:rsidRDefault="00E210B5">
                    <w:pPr>
                      <w:jc w:val="right"/>
                      <w:rPr>
                        <w:sz w:val="15"/>
                        <w:szCs w:val="15"/>
                      </w:rPr>
                    </w:pPr>
                    <w:r w:rsidRPr="004446C5">
                      <w:rPr>
                        <w:sz w:val="15"/>
                        <w:szCs w:val="15"/>
                      </w:rPr>
                      <w:t>32,876,514.37</w:t>
                    </w:r>
                  </w:p>
                </w:tc>
              </w:tr>
              <w:tr w:rsidR="004446C5" w14:paraId="2CAC245A" w14:textId="77777777" w:rsidTr="00630CC4">
                <w:sdt>
                  <w:sdtPr>
                    <w:tag w:val="_PLD_17bf1a1d144b41e18dbd63758cccc7b5"/>
                    <w:id w:val="1144858990"/>
                    <w:lock w:val="sdtLocked"/>
                  </w:sdtPr>
                  <w:sdtEndPr/>
                  <w:sdtContent>
                    <w:tc>
                      <w:tcPr>
                        <w:tcW w:w="819" w:type="pct"/>
                      </w:tcPr>
                      <w:p w14:paraId="7C2E51A2" w14:textId="77777777" w:rsidR="00C33987" w:rsidRDefault="00A814ED">
                        <w:pPr>
                          <w:rPr>
                            <w:sz w:val="18"/>
                            <w:szCs w:val="18"/>
                          </w:rPr>
                        </w:pPr>
                        <w:r>
                          <w:rPr>
                            <w:rFonts w:hint="eastAsia"/>
                            <w:sz w:val="18"/>
                            <w:szCs w:val="18"/>
                          </w:rPr>
                          <w:t>（一）综合收益总额</w:t>
                        </w:r>
                      </w:p>
                    </w:tc>
                  </w:sdtContent>
                </w:sdt>
                <w:tc>
                  <w:tcPr>
                    <w:tcW w:w="237" w:type="pct"/>
                  </w:tcPr>
                  <w:p w14:paraId="17FEB4CE" w14:textId="77777777" w:rsidR="00C33987" w:rsidRPr="004446C5" w:rsidRDefault="00C33987">
                    <w:pPr>
                      <w:jc w:val="right"/>
                      <w:rPr>
                        <w:sz w:val="15"/>
                        <w:szCs w:val="15"/>
                      </w:rPr>
                    </w:pPr>
                  </w:p>
                </w:tc>
                <w:tc>
                  <w:tcPr>
                    <w:tcW w:w="237" w:type="pct"/>
                  </w:tcPr>
                  <w:p w14:paraId="216B0D8B" w14:textId="77777777" w:rsidR="00C33987" w:rsidRPr="004446C5" w:rsidRDefault="00C33987">
                    <w:pPr>
                      <w:jc w:val="right"/>
                      <w:rPr>
                        <w:sz w:val="15"/>
                        <w:szCs w:val="15"/>
                      </w:rPr>
                    </w:pPr>
                  </w:p>
                </w:tc>
                <w:tc>
                  <w:tcPr>
                    <w:tcW w:w="238" w:type="pct"/>
                  </w:tcPr>
                  <w:p w14:paraId="22F344A5" w14:textId="77777777" w:rsidR="00C33987" w:rsidRPr="004446C5" w:rsidRDefault="00C33987">
                    <w:pPr>
                      <w:jc w:val="right"/>
                      <w:rPr>
                        <w:sz w:val="15"/>
                        <w:szCs w:val="15"/>
                      </w:rPr>
                    </w:pPr>
                  </w:p>
                </w:tc>
                <w:tc>
                  <w:tcPr>
                    <w:tcW w:w="239" w:type="pct"/>
                  </w:tcPr>
                  <w:p w14:paraId="699D3BCA" w14:textId="77777777" w:rsidR="00C33987" w:rsidRPr="004446C5" w:rsidRDefault="00C33987">
                    <w:pPr>
                      <w:jc w:val="right"/>
                      <w:rPr>
                        <w:sz w:val="15"/>
                        <w:szCs w:val="15"/>
                      </w:rPr>
                    </w:pPr>
                  </w:p>
                </w:tc>
                <w:tc>
                  <w:tcPr>
                    <w:tcW w:w="238" w:type="pct"/>
                  </w:tcPr>
                  <w:p w14:paraId="500BAA05" w14:textId="77777777" w:rsidR="00C33987" w:rsidRPr="004446C5" w:rsidRDefault="00C33987">
                    <w:pPr>
                      <w:jc w:val="right"/>
                      <w:rPr>
                        <w:sz w:val="15"/>
                        <w:szCs w:val="15"/>
                      </w:rPr>
                    </w:pPr>
                  </w:p>
                </w:tc>
                <w:tc>
                  <w:tcPr>
                    <w:tcW w:w="238" w:type="pct"/>
                  </w:tcPr>
                  <w:p w14:paraId="6A866266" w14:textId="77777777" w:rsidR="00C33987" w:rsidRPr="004446C5" w:rsidRDefault="00C33987">
                    <w:pPr>
                      <w:jc w:val="right"/>
                      <w:rPr>
                        <w:sz w:val="15"/>
                        <w:szCs w:val="15"/>
                      </w:rPr>
                    </w:pPr>
                  </w:p>
                </w:tc>
                <w:tc>
                  <w:tcPr>
                    <w:tcW w:w="238" w:type="pct"/>
                  </w:tcPr>
                  <w:p w14:paraId="4079C210" w14:textId="77777777" w:rsidR="00C33987" w:rsidRPr="004446C5" w:rsidRDefault="00C33987">
                    <w:pPr>
                      <w:jc w:val="right"/>
                      <w:rPr>
                        <w:sz w:val="15"/>
                        <w:szCs w:val="15"/>
                      </w:rPr>
                    </w:pPr>
                  </w:p>
                </w:tc>
                <w:tc>
                  <w:tcPr>
                    <w:tcW w:w="238" w:type="pct"/>
                  </w:tcPr>
                  <w:p w14:paraId="1A16C5F1" w14:textId="77777777" w:rsidR="00C33987" w:rsidRPr="004446C5" w:rsidRDefault="00C33987">
                    <w:pPr>
                      <w:jc w:val="right"/>
                      <w:rPr>
                        <w:sz w:val="15"/>
                        <w:szCs w:val="15"/>
                      </w:rPr>
                    </w:pPr>
                  </w:p>
                </w:tc>
                <w:tc>
                  <w:tcPr>
                    <w:tcW w:w="238" w:type="pct"/>
                  </w:tcPr>
                  <w:p w14:paraId="76B47821" w14:textId="77777777" w:rsidR="00C33987" w:rsidRPr="004446C5" w:rsidRDefault="00C33987">
                    <w:pPr>
                      <w:jc w:val="right"/>
                      <w:rPr>
                        <w:sz w:val="15"/>
                        <w:szCs w:val="15"/>
                      </w:rPr>
                    </w:pPr>
                  </w:p>
                </w:tc>
                <w:tc>
                  <w:tcPr>
                    <w:tcW w:w="238" w:type="pct"/>
                  </w:tcPr>
                  <w:p w14:paraId="04717211" w14:textId="77777777" w:rsidR="00C33987" w:rsidRPr="004446C5" w:rsidRDefault="00C33987">
                    <w:pPr>
                      <w:jc w:val="right"/>
                      <w:rPr>
                        <w:sz w:val="15"/>
                        <w:szCs w:val="15"/>
                      </w:rPr>
                    </w:pPr>
                  </w:p>
                </w:tc>
                <w:tc>
                  <w:tcPr>
                    <w:tcW w:w="277" w:type="pct"/>
                  </w:tcPr>
                  <w:p w14:paraId="0F31B532" w14:textId="59E7AC4E" w:rsidR="00C33987" w:rsidRPr="004446C5" w:rsidRDefault="007F75FA">
                    <w:pPr>
                      <w:jc w:val="right"/>
                      <w:rPr>
                        <w:sz w:val="15"/>
                        <w:szCs w:val="15"/>
                      </w:rPr>
                    </w:pPr>
                    <w:r w:rsidRPr="004446C5">
                      <w:rPr>
                        <w:sz w:val="15"/>
                        <w:szCs w:val="15"/>
                      </w:rPr>
                      <w:t>93,334,916.29</w:t>
                    </w:r>
                  </w:p>
                </w:tc>
                <w:tc>
                  <w:tcPr>
                    <w:tcW w:w="275" w:type="pct"/>
                  </w:tcPr>
                  <w:p w14:paraId="0100E96E" w14:textId="77777777" w:rsidR="00C33987" w:rsidRPr="004446C5" w:rsidRDefault="00C33987">
                    <w:pPr>
                      <w:jc w:val="right"/>
                      <w:rPr>
                        <w:sz w:val="15"/>
                        <w:szCs w:val="15"/>
                      </w:rPr>
                    </w:pPr>
                  </w:p>
                </w:tc>
                <w:tc>
                  <w:tcPr>
                    <w:tcW w:w="265" w:type="pct"/>
                  </w:tcPr>
                  <w:p w14:paraId="1B07BF29" w14:textId="60328136" w:rsidR="00C33987" w:rsidRPr="004446C5" w:rsidRDefault="004446C5">
                    <w:pPr>
                      <w:jc w:val="right"/>
                      <w:rPr>
                        <w:sz w:val="15"/>
                        <w:szCs w:val="15"/>
                      </w:rPr>
                    </w:pPr>
                    <w:r w:rsidRPr="004446C5">
                      <w:rPr>
                        <w:sz w:val="15"/>
                        <w:szCs w:val="15"/>
                      </w:rPr>
                      <w:t>93,334,916.29</w:t>
                    </w:r>
                  </w:p>
                </w:tc>
                <w:tc>
                  <w:tcPr>
                    <w:tcW w:w="446" w:type="pct"/>
                  </w:tcPr>
                  <w:p w14:paraId="133D4318" w14:textId="5EBF77BF" w:rsidR="00C33987" w:rsidRPr="004446C5" w:rsidRDefault="007C5316">
                    <w:pPr>
                      <w:jc w:val="right"/>
                      <w:rPr>
                        <w:sz w:val="15"/>
                        <w:szCs w:val="15"/>
                      </w:rPr>
                    </w:pPr>
                    <w:r w:rsidRPr="004446C5">
                      <w:rPr>
                        <w:sz w:val="15"/>
                        <w:szCs w:val="15"/>
                      </w:rPr>
                      <w:t>32,910,961.78</w:t>
                    </w:r>
                  </w:p>
                </w:tc>
                <w:tc>
                  <w:tcPr>
                    <w:tcW w:w="536" w:type="pct"/>
                  </w:tcPr>
                  <w:p w14:paraId="30439B5E" w14:textId="329D109D" w:rsidR="00C33987" w:rsidRPr="004446C5" w:rsidRDefault="00E210B5">
                    <w:pPr>
                      <w:jc w:val="right"/>
                      <w:rPr>
                        <w:sz w:val="15"/>
                        <w:szCs w:val="15"/>
                      </w:rPr>
                    </w:pPr>
                    <w:r w:rsidRPr="004446C5">
                      <w:rPr>
                        <w:sz w:val="15"/>
                        <w:szCs w:val="15"/>
                      </w:rPr>
                      <w:t>126,245,878.07</w:t>
                    </w:r>
                  </w:p>
                </w:tc>
              </w:tr>
              <w:tr w:rsidR="004446C5" w14:paraId="15BF7BB6" w14:textId="77777777" w:rsidTr="00630CC4">
                <w:sdt>
                  <w:sdtPr>
                    <w:tag w:val="_PLD_d55056423dbf4ac187d64bd43c03aca3"/>
                    <w:id w:val="83891951"/>
                    <w:lock w:val="sdtLocked"/>
                  </w:sdtPr>
                  <w:sdtEndPr/>
                  <w:sdtContent>
                    <w:tc>
                      <w:tcPr>
                        <w:tcW w:w="819" w:type="pct"/>
                      </w:tcPr>
                      <w:p w14:paraId="62FB5F8E" w14:textId="77777777" w:rsidR="00C33987" w:rsidRDefault="00A814ED">
                        <w:pPr>
                          <w:rPr>
                            <w:sz w:val="18"/>
                            <w:szCs w:val="18"/>
                          </w:rPr>
                        </w:pPr>
                        <w:r>
                          <w:rPr>
                            <w:sz w:val="18"/>
                            <w:szCs w:val="18"/>
                          </w:rPr>
                          <w:t>（</w:t>
                        </w:r>
                        <w:r>
                          <w:rPr>
                            <w:rFonts w:hint="eastAsia"/>
                            <w:sz w:val="18"/>
                            <w:szCs w:val="18"/>
                          </w:rPr>
                          <w:t>二</w:t>
                        </w:r>
                        <w:r>
                          <w:rPr>
                            <w:sz w:val="18"/>
                            <w:szCs w:val="18"/>
                          </w:rPr>
                          <w:t>）所有者投入和减少资本</w:t>
                        </w:r>
                      </w:p>
                    </w:tc>
                  </w:sdtContent>
                </w:sdt>
                <w:tc>
                  <w:tcPr>
                    <w:tcW w:w="237" w:type="pct"/>
                  </w:tcPr>
                  <w:p w14:paraId="608DBE63" w14:textId="77777777" w:rsidR="00C33987" w:rsidRPr="004446C5" w:rsidRDefault="00C33987">
                    <w:pPr>
                      <w:jc w:val="right"/>
                      <w:rPr>
                        <w:sz w:val="15"/>
                        <w:szCs w:val="15"/>
                      </w:rPr>
                    </w:pPr>
                  </w:p>
                </w:tc>
                <w:tc>
                  <w:tcPr>
                    <w:tcW w:w="237" w:type="pct"/>
                  </w:tcPr>
                  <w:p w14:paraId="38CDBE6C" w14:textId="77777777" w:rsidR="00C33987" w:rsidRPr="004446C5" w:rsidRDefault="00C33987">
                    <w:pPr>
                      <w:jc w:val="right"/>
                      <w:rPr>
                        <w:sz w:val="15"/>
                        <w:szCs w:val="15"/>
                      </w:rPr>
                    </w:pPr>
                  </w:p>
                </w:tc>
                <w:tc>
                  <w:tcPr>
                    <w:tcW w:w="238" w:type="pct"/>
                  </w:tcPr>
                  <w:p w14:paraId="480F02A3" w14:textId="77777777" w:rsidR="00C33987" w:rsidRPr="004446C5" w:rsidRDefault="00C33987">
                    <w:pPr>
                      <w:jc w:val="right"/>
                      <w:rPr>
                        <w:sz w:val="15"/>
                        <w:szCs w:val="15"/>
                      </w:rPr>
                    </w:pPr>
                  </w:p>
                </w:tc>
                <w:tc>
                  <w:tcPr>
                    <w:tcW w:w="239" w:type="pct"/>
                  </w:tcPr>
                  <w:p w14:paraId="02E4F30C" w14:textId="77777777" w:rsidR="00C33987" w:rsidRPr="004446C5" w:rsidRDefault="00C33987">
                    <w:pPr>
                      <w:jc w:val="right"/>
                      <w:rPr>
                        <w:sz w:val="15"/>
                        <w:szCs w:val="15"/>
                      </w:rPr>
                    </w:pPr>
                  </w:p>
                </w:tc>
                <w:tc>
                  <w:tcPr>
                    <w:tcW w:w="238" w:type="pct"/>
                  </w:tcPr>
                  <w:p w14:paraId="244CBFF2" w14:textId="77777777" w:rsidR="00C33987" w:rsidRPr="004446C5" w:rsidRDefault="00C33987">
                    <w:pPr>
                      <w:jc w:val="right"/>
                      <w:rPr>
                        <w:sz w:val="15"/>
                        <w:szCs w:val="15"/>
                      </w:rPr>
                    </w:pPr>
                  </w:p>
                </w:tc>
                <w:tc>
                  <w:tcPr>
                    <w:tcW w:w="238" w:type="pct"/>
                  </w:tcPr>
                  <w:p w14:paraId="2F6C5D51" w14:textId="77777777" w:rsidR="00C33987" w:rsidRPr="004446C5" w:rsidRDefault="00C33987">
                    <w:pPr>
                      <w:jc w:val="right"/>
                      <w:rPr>
                        <w:sz w:val="15"/>
                        <w:szCs w:val="15"/>
                      </w:rPr>
                    </w:pPr>
                  </w:p>
                </w:tc>
                <w:tc>
                  <w:tcPr>
                    <w:tcW w:w="238" w:type="pct"/>
                  </w:tcPr>
                  <w:p w14:paraId="6B44B1F5" w14:textId="77777777" w:rsidR="00C33987" w:rsidRPr="004446C5" w:rsidRDefault="00C33987">
                    <w:pPr>
                      <w:jc w:val="right"/>
                      <w:rPr>
                        <w:sz w:val="15"/>
                        <w:szCs w:val="15"/>
                      </w:rPr>
                    </w:pPr>
                  </w:p>
                </w:tc>
                <w:tc>
                  <w:tcPr>
                    <w:tcW w:w="238" w:type="pct"/>
                  </w:tcPr>
                  <w:p w14:paraId="456BF36C" w14:textId="77777777" w:rsidR="00C33987" w:rsidRPr="004446C5" w:rsidRDefault="00C33987">
                    <w:pPr>
                      <w:jc w:val="right"/>
                      <w:rPr>
                        <w:sz w:val="15"/>
                        <w:szCs w:val="15"/>
                      </w:rPr>
                    </w:pPr>
                  </w:p>
                </w:tc>
                <w:tc>
                  <w:tcPr>
                    <w:tcW w:w="238" w:type="pct"/>
                  </w:tcPr>
                  <w:p w14:paraId="596653F8" w14:textId="77777777" w:rsidR="00C33987" w:rsidRPr="004446C5" w:rsidRDefault="00C33987">
                    <w:pPr>
                      <w:jc w:val="right"/>
                      <w:rPr>
                        <w:sz w:val="15"/>
                        <w:szCs w:val="15"/>
                      </w:rPr>
                    </w:pPr>
                  </w:p>
                </w:tc>
                <w:tc>
                  <w:tcPr>
                    <w:tcW w:w="238" w:type="pct"/>
                  </w:tcPr>
                  <w:p w14:paraId="45B033D9" w14:textId="77777777" w:rsidR="00C33987" w:rsidRPr="004446C5" w:rsidRDefault="00C33987">
                    <w:pPr>
                      <w:jc w:val="right"/>
                      <w:rPr>
                        <w:sz w:val="15"/>
                        <w:szCs w:val="15"/>
                      </w:rPr>
                    </w:pPr>
                  </w:p>
                </w:tc>
                <w:tc>
                  <w:tcPr>
                    <w:tcW w:w="277" w:type="pct"/>
                  </w:tcPr>
                  <w:p w14:paraId="13C1F51C" w14:textId="77777777" w:rsidR="00C33987" w:rsidRPr="004446C5" w:rsidRDefault="00C33987">
                    <w:pPr>
                      <w:jc w:val="right"/>
                      <w:rPr>
                        <w:sz w:val="15"/>
                        <w:szCs w:val="15"/>
                      </w:rPr>
                    </w:pPr>
                  </w:p>
                </w:tc>
                <w:tc>
                  <w:tcPr>
                    <w:tcW w:w="275" w:type="pct"/>
                  </w:tcPr>
                  <w:p w14:paraId="12E4EE85" w14:textId="77777777" w:rsidR="00C33987" w:rsidRPr="004446C5" w:rsidRDefault="00C33987">
                    <w:pPr>
                      <w:jc w:val="right"/>
                      <w:rPr>
                        <w:sz w:val="15"/>
                        <w:szCs w:val="15"/>
                      </w:rPr>
                    </w:pPr>
                  </w:p>
                </w:tc>
                <w:tc>
                  <w:tcPr>
                    <w:tcW w:w="265" w:type="pct"/>
                  </w:tcPr>
                  <w:p w14:paraId="739F1265" w14:textId="77777777" w:rsidR="00C33987" w:rsidRPr="004446C5" w:rsidRDefault="00C33987">
                    <w:pPr>
                      <w:jc w:val="right"/>
                      <w:rPr>
                        <w:sz w:val="15"/>
                        <w:szCs w:val="15"/>
                      </w:rPr>
                    </w:pPr>
                  </w:p>
                </w:tc>
                <w:tc>
                  <w:tcPr>
                    <w:tcW w:w="446" w:type="pct"/>
                  </w:tcPr>
                  <w:p w14:paraId="3891A1BB" w14:textId="77777777" w:rsidR="00C33987" w:rsidRPr="004446C5" w:rsidRDefault="00C33987">
                    <w:pPr>
                      <w:jc w:val="right"/>
                      <w:rPr>
                        <w:sz w:val="15"/>
                        <w:szCs w:val="15"/>
                      </w:rPr>
                    </w:pPr>
                  </w:p>
                </w:tc>
                <w:tc>
                  <w:tcPr>
                    <w:tcW w:w="536" w:type="pct"/>
                  </w:tcPr>
                  <w:p w14:paraId="45F65248" w14:textId="77777777" w:rsidR="00C33987" w:rsidRPr="004446C5" w:rsidRDefault="00C33987">
                    <w:pPr>
                      <w:jc w:val="right"/>
                      <w:rPr>
                        <w:sz w:val="15"/>
                        <w:szCs w:val="15"/>
                      </w:rPr>
                    </w:pPr>
                  </w:p>
                </w:tc>
              </w:tr>
              <w:tr w:rsidR="004446C5" w14:paraId="06EF3BED" w14:textId="77777777" w:rsidTr="00630CC4">
                <w:sdt>
                  <w:sdtPr>
                    <w:tag w:val="_PLD_284541025868477ca26973c13dd9ff9e"/>
                    <w:id w:val="1538382925"/>
                    <w:lock w:val="sdtLocked"/>
                  </w:sdtPr>
                  <w:sdtEndPr/>
                  <w:sdtContent>
                    <w:tc>
                      <w:tcPr>
                        <w:tcW w:w="819" w:type="pct"/>
                      </w:tcPr>
                      <w:p w14:paraId="6DF9A9A4" w14:textId="77777777" w:rsidR="00C33987" w:rsidRDefault="00A814ED">
                        <w:pPr>
                          <w:rPr>
                            <w:sz w:val="18"/>
                            <w:szCs w:val="18"/>
                          </w:rPr>
                        </w:pPr>
                        <w:r>
                          <w:rPr>
                            <w:rFonts w:hint="eastAsia"/>
                            <w:sz w:val="18"/>
                            <w:szCs w:val="18"/>
                          </w:rPr>
                          <w:t>1．所有者投入的普通股</w:t>
                        </w:r>
                      </w:p>
                    </w:tc>
                  </w:sdtContent>
                </w:sdt>
                <w:tc>
                  <w:tcPr>
                    <w:tcW w:w="237" w:type="pct"/>
                  </w:tcPr>
                  <w:p w14:paraId="1DEDDF15" w14:textId="77777777" w:rsidR="00C33987" w:rsidRPr="004446C5" w:rsidRDefault="00C33987">
                    <w:pPr>
                      <w:jc w:val="right"/>
                      <w:rPr>
                        <w:sz w:val="15"/>
                        <w:szCs w:val="15"/>
                      </w:rPr>
                    </w:pPr>
                  </w:p>
                </w:tc>
                <w:tc>
                  <w:tcPr>
                    <w:tcW w:w="237" w:type="pct"/>
                  </w:tcPr>
                  <w:p w14:paraId="4993EEB0" w14:textId="77777777" w:rsidR="00C33987" w:rsidRPr="004446C5" w:rsidRDefault="00C33987">
                    <w:pPr>
                      <w:jc w:val="right"/>
                      <w:rPr>
                        <w:sz w:val="15"/>
                        <w:szCs w:val="15"/>
                      </w:rPr>
                    </w:pPr>
                  </w:p>
                </w:tc>
                <w:tc>
                  <w:tcPr>
                    <w:tcW w:w="238" w:type="pct"/>
                  </w:tcPr>
                  <w:p w14:paraId="4B38A968" w14:textId="77777777" w:rsidR="00C33987" w:rsidRPr="004446C5" w:rsidRDefault="00C33987">
                    <w:pPr>
                      <w:jc w:val="right"/>
                      <w:rPr>
                        <w:sz w:val="15"/>
                        <w:szCs w:val="15"/>
                      </w:rPr>
                    </w:pPr>
                  </w:p>
                </w:tc>
                <w:tc>
                  <w:tcPr>
                    <w:tcW w:w="239" w:type="pct"/>
                  </w:tcPr>
                  <w:p w14:paraId="57C7E1F5" w14:textId="77777777" w:rsidR="00C33987" w:rsidRPr="004446C5" w:rsidRDefault="00C33987">
                    <w:pPr>
                      <w:jc w:val="right"/>
                      <w:rPr>
                        <w:sz w:val="15"/>
                        <w:szCs w:val="15"/>
                      </w:rPr>
                    </w:pPr>
                  </w:p>
                </w:tc>
                <w:tc>
                  <w:tcPr>
                    <w:tcW w:w="238" w:type="pct"/>
                  </w:tcPr>
                  <w:p w14:paraId="2A34526A" w14:textId="77777777" w:rsidR="00C33987" w:rsidRPr="004446C5" w:rsidRDefault="00C33987">
                    <w:pPr>
                      <w:jc w:val="right"/>
                      <w:rPr>
                        <w:sz w:val="15"/>
                        <w:szCs w:val="15"/>
                      </w:rPr>
                    </w:pPr>
                  </w:p>
                </w:tc>
                <w:tc>
                  <w:tcPr>
                    <w:tcW w:w="238" w:type="pct"/>
                  </w:tcPr>
                  <w:p w14:paraId="344A8141" w14:textId="77777777" w:rsidR="00C33987" w:rsidRPr="004446C5" w:rsidRDefault="00C33987">
                    <w:pPr>
                      <w:jc w:val="right"/>
                      <w:rPr>
                        <w:sz w:val="15"/>
                        <w:szCs w:val="15"/>
                      </w:rPr>
                    </w:pPr>
                  </w:p>
                </w:tc>
                <w:tc>
                  <w:tcPr>
                    <w:tcW w:w="238" w:type="pct"/>
                  </w:tcPr>
                  <w:p w14:paraId="294D5ECD" w14:textId="77777777" w:rsidR="00C33987" w:rsidRPr="004446C5" w:rsidRDefault="00C33987">
                    <w:pPr>
                      <w:jc w:val="right"/>
                      <w:rPr>
                        <w:sz w:val="15"/>
                        <w:szCs w:val="15"/>
                      </w:rPr>
                    </w:pPr>
                  </w:p>
                </w:tc>
                <w:tc>
                  <w:tcPr>
                    <w:tcW w:w="238" w:type="pct"/>
                  </w:tcPr>
                  <w:p w14:paraId="183A9D31" w14:textId="77777777" w:rsidR="00C33987" w:rsidRPr="004446C5" w:rsidRDefault="00C33987">
                    <w:pPr>
                      <w:jc w:val="right"/>
                      <w:rPr>
                        <w:sz w:val="15"/>
                        <w:szCs w:val="15"/>
                      </w:rPr>
                    </w:pPr>
                  </w:p>
                </w:tc>
                <w:tc>
                  <w:tcPr>
                    <w:tcW w:w="238" w:type="pct"/>
                  </w:tcPr>
                  <w:p w14:paraId="1BAD158E" w14:textId="77777777" w:rsidR="00C33987" w:rsidRPr="004446C5" w:rsidRDefault="00C33987">
                    <w:pPr>
                      <w:jc w:val="right"/>
                      <w:rPr>
                        <w:sz w:val="15"/>
                        <w:szCs w:val="15"/>
                      </w:rPr>
                    </w:pPr>
                  </w:p>
                </w:tc>
                <w:tc>
                  <w:tcPr>
                    <w:tcW w:w="238" w:type="pct"/>
                  </w:tcPr>
                  <w:p w14:paraId="5A209744" w14:textId="77777777" w:rsidR="00C33987" w:rsidRPr="004446C5" w:rsidRDefault="00C33987">
                    <w:pPr>
                      <w:jc w:val="right"/>
                      <w:rPr>
                        <w:sz w:val="15"/>
                        <w:szCs w:val="15"/>
                      </w:rPr>
                    </w:pPr>
                  </w:p>
                </w:tc>
                <w:tc>
                  <w:tcPr>
                    <w:tcW w:w="277" w:type="pct"/>
                  </w:tcPr>
                  <w:p w14:paraId="2F57EBC3" w14:textId="77777777" w:rsidR="00C33987" w:rsidRPr="004446C5" w:rsidRDefault="00C33987">
                    <w:pPr>
                      <w:jc w:val="right"/>
                      <w:rPr>
                        <w:sz w:val="15"/>
                        <w:szCs w:val="15"/>
                      </w:rPr>
                    </w:pPr>
                  </w:p>
                </w:tc>
                <w:tc>
                  <w:tcPr>
                    <w:tcW w:w="275" w:type="pct"/>
                  </w:tcPr>
                  <w:p w14:paraId="5AFC6C6F" w14:textId="77777777" w:rsidR="00C33987" w:rsidRPr="004446C5" w:rsidRDefault="00C33987">
                    <w:pPr>
                      <w:jc w:val="right"/>
                      <w:rPr>
                        <w:sz w:val="15"/>
                        <w:szCs w:val="15"/>
                      </w:rPr>
                    </w:pPr>
                  </w:p>
                </w:tc>
                <w:tc>
                  <w:tcPr>
                    <w:tcW w:w="265" w:type="pct"/>
                  </w:tcPr>
                  <w:p w14:paraId="20D8BAF0" w14:textId="77777777" w:rsidR="00C33987" w:rsidRPr="004446C5" w:rsidRDefault="00C33987">
                    <w:pPr>
                      <w:jc w:val="right"/>
                      <w:rPr>
                        <w:sz w:val="15"/>
                        <w:szCs w:val="15"/>
                      </w:rPr>
                    </w:pPr>
                  </w:p>
                </w:tc>
                <w:tc>
                  <w:tcPr>
                    <w:tcW w:w="446" w:type="pct"/>
                  </w:tcPr>
                  <w:p w14:paraId="35885025" w14:textId="77777777" w:rsidR="00C33987" w:rsidRPr="004446C5" w:rsidRDefault="00C33987">
                    <w:pPr>
                      <w:jc w:val="right"/>
                      <w:rPr>
                        <w:sz w:val="15"/>
                        <w:szCs w:val="15"/>
                      </w:rPr>
                    </w:pPr>
                  </w:p>
                </w:tc>
                <w:tc>
                  <w:tcPr>
                    <w:tcW w:w="536" w:type="pct"/>
                  </w:tcPr>
                  <w:p w14:paraId="497775CE" w14:textId="77777777" w:rsidR="00C33987" w:rsidRPr="004446C5" w:rsidRDefault="00C33987">
                    <w:pPr>
                      <w:jc w:val="right"/>
                      <w:rPr>
                        <w:sz w:val="15"/>
                        <w:szCs w:val="15"/>
                      </w:rPr>
                    </w:pPr>
                  </w:p>
                </w:tc>
              </w:tr>
              <w:tr w:rsidR="004446C5" w14:paraId="1DCCA777" w14:textId="77777777" w:rsidTr="00630CC4">
                <w:sdt>
                  <w:sdtPr>
                    <w:tag w:val="_PLD_13b4ec8d0fe34f9797d68eab8f95768d"/>
                    <w:id w:val="-922719730"/>
                    <w:lock w:val="sdtLocked"/>
                  </w:sdtPr>
                  <w:sdtEndPr/>
                  <w:sdtContent>
                    <w:tc>
                      <w:tcPr>
                        <w:tcW w:w="819" w:type="pct"/>
                      </w:tcPr>
                      <w:p w14:paraId="22DAAFA4" w14:textId="77777777" w:rsidR="00C33987" w:rsidRDefault="00A814ED">
                        <w:pPr>
                          <w:rPr>
                            <w:sz w:val="18"/>
                            <w:szCs w:val="18"/>
                          </w:rPr>
                        </w:pPr>
                        <w:r>
                          <w:rPr>
                            <w:rFonts w:hint="eastAsia"/>
                            <w:sz w:val="18"/>
                            <w:szCs w:val="18"/>
                          </w:rPr>
                          <w:t>2．其他权益工具持有者投入资本</w:t>
                        </w:r>
                      </w:p>
                    </w:tc>
                  </w:sdtContent>
                </w:sdt>
                <w:tc>
                  <w:tcPr>
                    <w:tcW w:w="237" w:type="pct"/>
                  </w:tcPr>
                  <w:p w14:paraId="3A90F76D" w14:textId="77777777" w:rsidR="00C33987" w:rsidRPr="004446C5" w:rsidRDefault="00C33987">
                    <w:pPr>
                      <w:jc w:val="right"/>
                      <w:rPr>
                        <w:sz w:val="15"/>
                        <w:szCs w:val="15"/>
                      </w:rPr>
                    </w:pPr>
                  </w:p>
                </w:tc>
                <w:tc>
                  <w:tcPr>
                    <w:tcW w:w="237" w:type="pct"/>
                  </w:tcPr>
                  <w:p w14:paraId="6670EA0F" w14:textId="77777777" w:rsidR="00C33987" w:rsidRPr="004446C5" w:rsidRDefault="00C33987">
                    <w:pPr>
                      <w:jc w:val="right"/>
                      <w:rPr>
                        <w:sz w:val="15"/>
                        <w:szCs w:val="15"/>
                      </w:rPr>
                    </w:pPr>
                  </w:p>
                </w:tc>
                <w:tc>
                  <w:tcPr>
                    <w:tcW w:w="238" w:type="pct"/>
                  </w:tcPr>
                  <w:p w14:paraId="14D03D02" w14:textId="77777777" w:rsidR="00C33987" w:rsidRPr="004446C5" w:rsidRDefault="00C33987">
                    <w:pPr>
                      <w:jc w:val="right"/>
                      <w:rPr>
                        <w:sz w:val="15"/>
                        <w:szCs w:val="15"/>
                      </w:rPr>
                    </w:pPr>
                  </w:p>
                </w:tc>
                <w:tc>
                  <w:tcPr>
                    <w:tcW w:w="239" w:type="pct"/>
                  </w:tcPr>
                  <w:p w14:paraId="13C13D5C" w14:textId="77777777" w:rsidR="00C33987" w:rsidRPr="004446C5" w:rsidRDefault="00C33987">
                    <w:pPr>
                      <w:jc w:val="right"/>
                      <w:rPr>
                        <w:sz w:val="15"/>
                        <w:szCs w:val="15"/>
                      </w:rPr>
                    </w:pPr>
                  </w:p>
                </w:tc>
                <w:tc>
                  <w:tcPr>
                    <w:tcW w:w="238" w:type="pct"/>
                  </w:tcPr>
                  <w:p w14:paraId="775BBEC5" w14:textId="77777777" w:rsidR="00C33987" w:rsidRPr="004446C5" w:rsidRDefault="00C33987">
                    <w:pPr>
                      <w:jc w:val="right"/>
                      <w:rPr>
                        <w:sz w:val="15"/>
                        <w:szCs w:val="15"/>
                      </w:rPr>
                    </w:pPr>
                  </w:p>
                </w:tc>
                <w:tc>
                  <w:tcPr>
                    <w:tcW w:w="238" w:type="pct"/>
                  </w:tcPr>
                  <w:p w14:paraId="15B28F4B" w14:textId="77777777" w:rsidR="00C33987" w:rsidRPr="004446C5" w:rsidRDefault="00C33987">
                    <w:pPr>
                      <w:jc w:val="right"/>
                      <w:rPr>
                        <w:sz w:val="15"/>
                        <w:szCs w:val="15"/>
                      </w:rPr>
                    </w:pPr>
                  </w:p>
                </w:tc>
                <w:tc>
                  <w:tcPr>
                    <w:tcW w:w="238" w:type="pct"/>
                  </w:tcPr>
                  <w:p w14:paraId="7E2FF04E" w14:textId="77777777" w:rsidR="00C33987" w:rsidRPr="004446C5" w:rsidRDefault="00C33987">
                    <w:pPr>
                      <w:jc w:val="right"/>
                      <w:rPr>
                        <w:sz w:val="15"/>
                        <w:szCs w:val="15"/>
                      </w:rPr>
                    </w:pPr>
                  </w:p>
                </w:tc>
                <w:tc>
                  <w:tcPr>
                    <w:tcW w:w="238" w:type="pct"/>
                  </w:tcPr>
                  <w:p w14:paraId="1022EC28" w14:textId="77777777" w:rsidR="00C33987" w:rsidRPr="004446C5" w:rsidRDefault="00C33987">
                    <w:pPr>
                      <w:jc w:val="right"/>
                      <w:rPr>
                        <w:sz w:val="15"/>
                        <w:szCs w:val="15"/>
                      </w:rPr>
                    </w:pPr>
                  </w:p>
                </w:tc>
                <w:tc>
                  <w:tcPr>
                    <w:tcW w:w="238" w:type="pct"/>
                  </w:tcPr>
                  <w:p w14:paraId="26CA6BE9" w14:textId="77777777" w:rsidR="00C33987" w:rsidRPr="004446C5" w:rsidRDefault="00C33987">
                    <w:pPr>
                      <w:jc w:val="right"/>
                      <w:rPr>
                        <w:sz w:val="15"/>
                        <w:szCs w:val="15"/>
                      </w:rPr>
                    </w:pPr>
                  </w:p>
                </w:tc>
                <w:tc>
                  <w:tcPr>
                    <w:tcW w:w="238" w:type="pct"/>
                  </w:tcPr>
                  <w:p w14:paraId="3E9A9805" w14:textId="77777777" w:rsidR="00C33987" w:rsidRPr="004446C5" w:rsidRDefault="00C33987">
                    <w:pPr>
                      <w:jc w:val="right"/>
                      <w:rPr>
                        <w:sz w:val="15"/>
                        <w:szCs w:val="15"/>
                      </w:rPr>
                    </w:pPr>
                  </w:p>
                </w:tc>
                <w:tc>
                  <w:tcPr>
                    <w:tcW w:w="277" w:type="pct"/>
                  </w:tcPr>
                  <w:p w14:paraId="4BC6D181" w14:textId="77777777" w:rsidR="00C33987" w:rsidRPr="004446C5" w:rsidRDefault="00C33987">
                    <w:pPr>
                      <w:jc w:val="right"/>
                      <w:rPr>
                        <w:sz w:val="15"/>
                        <w:szCs w:val="15"/>
                      </w:rPr>
                    </w:pPr>
                  </w:p>
                </w:tc>
                <w:tc>
                  <w:tcPr>
                    <w:tcW w:w="275" w:type="pct"/>
                  </w:tcPr>
                  <w:p w14:paraId="25602BF7" w14:textId="77777777" w:rsidR="00C33987" w:rsidRPr="004446C5" w:rsidRDefault="00C33987">
                    <w:pPr>
                      <w:jc w:val="right"/>
                      <w:rPr>
                        <w:sz w:val="15"/>
                        <w:szCs w:val="15"/>
                      </w:rPr>
                    </w:pPr>
                  </w:p>
                </w:tc>
                <w:tc>
                  <w:tcPr>
                    <w:tcW w:w="265" w:type="pct"/>
                  </w:tcPr>
                  <w:p w14:paraId="75835DFF" w14:textId="77777777" w:rsidR="00C33987" w:rsidRPr="004446C5" w:rsidRDefault="00C33987">
                    <w:pPr>
                      <w:jc w:val="right"/>
                      <w:rPr>
                        <w:sz w:val="15"/>
                        <w:szCs w:val="15"/>
                      </w:rPr>
                    </w:pPr>
                  </w:p>
                </w:tc>
                <w:tc>
                  <w:tcPr>
                    <w:tcW w:w="446" w:type="pct"/>
                  </w:tcPr>
                  <w:p w14:paraId="4BB9F37A" w14:textId="77777777" w:rsidR="00C33987" w:rsidRPr="004446C5" w:rsidRDefault="00C33987">
                    <w:pPr>
                      <w:jc w:val="right"/>
                      <w:rPr>
                        <w:sz w:val="15"/>
                        <w:szCs w:val="15"/>
                      </w:rPr>
                    </w:pPr>
                  </w:p>
                </w:tc>
                <w:tc>
                  <w:tcPr>
                    <w:tcW w:w="536" w:type="pct"/>
                  </w:tcPr>
                  <w:p w14:paraId="37BE6244" w14:textId="77777777" w:rsidR="00C33987" w:rsidRPr="004446C5" w:rsidRDefault="00C33987">
                    <w:pPr>
                      <w:jc w:val="right"/>
                      <w:rPr>
                        <w:sz w:val="15"/>
                        <w:szCs w:val="15"/>
                      </w:rPr>
                    </w:pPr>
                  </w:p>
                </w:tc>
              </w:tr>
              <w:tr w:rsidR="004446C5" w14:paraId="0065CBE3" w14:textId="77777777" w:rsidTr="00630CC4">
                <w:sdt>
                  <w:sdtPr>
                    <w:tag w:val="_PLD_f1f3be9263a748c28f276e78f447b133"/>
                    <w:id w:val="1599133473"/>
                    <w:lock w:val="sdtLocked"/>
                  </w:sdtPr>
                  <w:sdtEndPr/>
                  <w:sdtContent>
                    <w:tc>
                      <w:tcPr>
                        <w:tcW w:w="819" w:type="pct"/>
                      </w:tcPr>
                      <w:p w14:paraId="4F415520" w14:textId="77777777" w:rsidR="00C33987" w:rsidRDefault="00A814ED">
                        <w:pPr>
                          <w:rPr>
                            <w:sz w:val="18"/>
                            <w:szCs w:val="18"/>
                          </w:rPr>
                        </w:pPr>
                        <w:r>
                          <w:rPr>
                            <w:rFonts w:hint="eastAsia"/>
                            <w:sz w:val="18"/>
                            <w:szCs w:val="18"/>
                          </w:rPr>
                          <w:t>3</w:t>
                        </w:r>
                        <w:r>
                          <w:rPr>
                            <w:sz w:val="18"/>
                            <w:szCs w:val="18"/>
                          </w:rPr>
                          <w:t>．股份支付计入所有者权益的金额</w:t>
                        </w:r>
                      </w:p>
                    </w:tc>
                  </w:sdtContent>
                </w:sdt>
                <w:tc>
                  <w:tcPr>
                    <w:tcW w:w="237" w:type="pct"/>
                  </w:tcPr>
                  <w:p w14:paraId="186B7EC0" w14:textId="77777777" w:rsidR="00C33987" w:rsidRPr="004446C5" w:rsidRDefault="00C33987">
                    <w:pPr>
                      <w:jc w:val="right"/>
                      <w:rPr>
                        <w:sz w:val="15"/>
                        <w:szCs w:val="15"/>
                      </w:rPr>
                    </w:pPr>
                  </w:p>
                </w:tc>
                <w:tc>
                  <w:tcPr>
                    <w:tcW w:w="237" w:type="pct"/>
                  </w:tcPr>
                  <w:p w14:paraId="6EEA4238" w14:textId="77777777" w:rsidR="00C33987" w:rsidRPr="004446C5" w:rsidRDefault="00C33987">
                    <w:pPr>
                      <w:jc w:val="right"/>
                      <w:rPr>
                        <w:sz w:val="15"/>
                        <w:szCs w:val="15"/>
                      </w:rPr>
                    </w:pPr>
                  </w:p>
                </w:tc>
                <w:tc>
                  <w:tcPr>
                    <w:tcW w:w="238" w:type="pct"/>
                  </w:tcPr>
                  <w:p w14:paraId="2BFB6092" w14:textId="77777777" w:rsidR="00C33987" w:rsidRPr="004446C5" w:rsidRDefault="00C33987">
                    <w:pPr>
                      <w:jc w:val="right"/>
                      <w:rPr>
                        <w:sz w:val="15"/>
                        <w:szCs w:val="15"/>
                      </w:rPr>
                    </w:pPr>
                  </w:p>
                </w:tc>
                <w:tc>
                  <w:tcPr>
                    <w:tcW w:w="239" w:type="pct"/>
                  </w:tcPr>
                  <w:p w14:paraId="65B48F30" w14:textId="77777777" w:rsidR="00C33987" w:rsidRPr="004446C5" w:rsidRDefault="00C33987">
                    <w:pPr>
                      <w:jc w:val="right"/>
                      <w:rPr>
                        <w:sz w:val="15"/>
                        <w:szCs w:val="15"/>
                      </w:rPr>
                    </w:pPr>
                  </w:p>
                </w:tc>
                <w:tc>
                  <w:tcPr>
                    <w:tcW w:w="238" w:type="pct"/>
                  </w:tcPr>
                  <w:p w14:paraId="5AE60F95" w14:textId="77777777" w:rsidR="00C33987" w:rsidRPr="004446C5" w:rsidRDefault="00C33987">
                    <w:pPr>
                      <w:jc w:val="right"/>
                      <w:rPr>
                        <w:sz w:val="15"/>
                        <w:szCs w:val="15"/>
                      </w:rPr>
                    </w:pPr>
                  </w:p>
                </w:tc>
                <w:tc>
                  <w:tcPr>
                    <w:tcW w:w="238" w:type="pct"/>
                  </w:tcPr>
                  <w:p w14:paraId="46F0BD97" w14:textId="77777777" w:rsidR="00C33987" w:rsidRPr="004446C5" w:rsidRDefault="00C33987">
                    <w:pPr>
                      <w:jc w:val="right"/>
                      <w:rPr>
                        <w:sz w:val="15"/>
                        <w:szCs w:val="15"/>
                      </w:rPr>
                    </w:pPr>
                  </w:p>
                </w:tc>
                <w:tc>
                  <w:tcPr>
                    <w:tcW w:w="238" w:type="pct"/>
                  </w:tcPr>
                  <w:p w14:paraId="1CA62A5E" w14:textId="77777777" w:rsidR="00C33987" w:rsidRPr="004446C5" w:rsidRDefault="00C33987">
                    <w:pPr>
                      <w:jc w:val="right"/>
                      <w:rPr>
                        <w:sz w:val="15"/>
                        <w:szCs w:val="15"/>
                      </w:rPr>
                    </w:pPr>
                  </w:p>
                </w:tc>
                <w:tc>
                  <w:tcPr>
                    <w:tcW w:w="238" w:type="pct"/>
                  </w:tcPr>
                  <w:p w14:paraId="2DB409D4" w14:textId="77777777" w:rsidR="00C33987" w:rsidRPr="004446C5" w:rsidRDefault="00C33987">
                    <w:pPr>
                      <w:jc w:val="right"/>
                      <w:rPr>
                        <w:sz w:val="15"/>
                        <w:szCs w:val="15"/>
                      </w:rPr>
                    </w:pPr>
                  </w:p>
                </w:tc>
                <w:tc>
                  <w:tcPr>
                    <w:tcW w:w="238" w:type="pct"/>
                  </w:tcPr>
                  <w:p w14:paraId="6EE9CDE6" w14:textId="77777777" w:rsidR="00C33987" w:rsidRPr="004446C5" w:rsidRDefault="00C33987">
                    <w:pPr>
                      <w:jc w:val="right"/>
                      <w:rPr>
                        <w:sz w:val="15"/>
                        <w:szCs w:val="15"/>
                      </w:rPr>
                    </w:pPr>
                  </w:p>
                </w:tc>
                <w:tc>
                  <w:tcPr>
                    <w:tcW w:w="238" w:type="pct"/>
                  </w:tcPr>
                  <w:p w14:paraId="1A8CE020" w14:textId="77777777" w:rsidR="00C33987" w:rsidRPr="004446C5" w:rsidRDefault="00C33987">
                    <w:pPr>
                      <w:jc w:val="right"/>
                      <w:rPr>
                        <w:sz w:val="15"/>
                        <w:szCs w:val="15"/>
                      </w:rPr>
                    </w:pPr>
                  </w:p>
                </w:tc>
                <w:tc>
                  <w:tcPr>
                    <w:tcW w:w="277" w:type="pct"/>
                  </w:tcPr>
                  <w:p w14:paraId="297EF0EF" w14:textId="77777777" w:rsidR="00C33987" w:rsidRPr="004446C5" w:rsidRDefault="00C33987">
                    <w:pPr>
                      <w:jc w:val="right"/>
                      <w:rPr>
                        <w:sz w:val="15"/>
                        <w:szCs w:val="15"/>
                      </w:rPr>
                    </w:pPr>
                  </w:p>
                </w:tc>
                <w:tc>
                  <w:tcPr>
                    <w:tcW w:w="275" w:type="pct"/>
                  </w:tcPr>
                  <w:p w14:paraId="05EDDB57" w14:textId="77777777" w:rsidR="00C33987" w:rsidRPr="004446C5" w:rsidRDefault="00C33987">
                    <w:pPr>
                      <w:jc w:val="right"/>
                      <w:rPr>
                        <w:sz w:val="15"/>
                        <w:szCs w:val="15"/>
                      </w:rPr>
                    </w:pPr>
                  </w:p>
                </w:tc>
                <w:tc>
                  <w:tcPr>
                    <w:tcW w:w="265" w:type="pct"/>
                  </w:tcPr>
                  <w:p w14:paraId="11045C45" w14:textId="77777777" w:rsidR="00C33987" w:rsidRPr="004446C5" w:rsidRDefault="00C33987">
                    <w:pPr>
                      <w:jc w:val="right"/>
                      <w:rPr>
                        <w:sz w:val="15"/>
                        <w:szCs w:val="15"/>
                      </w:rPr>
                    </w:pPr>
                  </w:p>
                </w:tc>
                <w:tc>
                  <w:tcPr>
                    <w:tcW w:w="446" w:type="pct"/>
                  </w:tcPr>
                  <w:p w14:paraId="6F54775D" w14:textId="77777777" w:rsidR="00C33987" w:rsidRPr="004446C5" w:rsidRDefault="00C33987">
                    <w:pPr>
                      <w:jc w:val="right"/>
                      <w:rPr>
                        <w:sz w:val="15"/>
                        <w:szCs w:val="15"/>
                      </w:rPr>
                    </w:pPr>
                  </w:p>
                </w:tc>
                <w:tc>
                  <w:tcPr>
                    <w:tcW w:w="536" w:type="pct"/>
                  </w:tcPr>
                  <w:p w14:paraId="167422C0" w14:textId="77777777" w:rsidR="00C33987" w:rsidRPr="004446C5" w:rsidRDefault="00C33987">
                    <w:pPr>
                      <w:jc w:val="right"/>
                      <w:rPr>
                        <w:sz w:val="15"/>
                        <w:szCs w:val="15"/>
                      </w:rPr>
                    </w:pPr>
                  </w:p>
                </w:tc>
              </w:tr>
              <w:tr w:rsidR="004446C5" w14:paraId="4654EE59" w14:textId="77777777" w:rsidTr="00630CC4">
                <w:sdt>
                  <w:sdtPr>
                    <w:tag w:val="_PLD_b361f3a237774bcd8ac416b2b21655eb"/>
                    <w:id w:val="-979147120"/>
                    <w:lock w:val="sdtLocked"/>
                  </w:sdtPr>
                  <w:sdtEndPr/>
                  <w:sdtContent>
                    <w:tc>
                      <w:tcPr>
                        <w:tcW w:w="819" w:type="pct"/>
                      </w:tcPr>
                      <w:p w14:paraId="5C4B766A" w14:textId="77777777" w:rsidR="00C33987" w:rsidRDefault="00A814ED">
                        <w:pPr>
                          <w:rPr>
                            <w:sz w:val="18"/>
                            <w:szCs w:val="18"/>
                          </w:rPr>
                        </w:pPr>
                        <w:r>
                          <w:rPr>
                            <w:rFonts w:hint="eastAsia"/>
                            <w:sz w:val="18"/>
                            <w:szCs w:val="18"/>
                          </w:rPr>
                          <w:t>4</w:t>
                        </w:r>
                        <w:r>
                          <w:rPr>
                            <w:sz w:val="18"/>
                            <w:szCs w:val="18"/>
                          </w:rPr>
                          <w:t>．其他</w:t>
                        </w:r>
                      </w:p>
                    </w:tc>
                  </w:sdtContent>
                </w:sdt>
                <w:tc>
                  <w:tcPr>
                    <w:tcW w:w="237" w:type="pct"/>
                  </w:tcPr>
                  <w:p w14:paraId="560AAE21" w14:textId="77777777" w:rsidR="00C33987" w:rsidRPr="004446C5" w:rsidRDefault="00C33987">
                    <w:pPr>
                      <w:jc w:val="right"/>
                      <w:rPr>
                        <w:sz w:val="15"/>
                        <w:szCs w:val="15"/>
                      </w:rPr>
                    </w:pPr>
                  </w:p>
                </w:tc>
                <w:tc>
                  <w:tcPr>
                    <w:tcW w:w="237" w:type="pct"/>
                  </w:tcPr>
                  <w:p w14:paraId="72C7063F" w14:textId="77777777" w:rsidR="00C33987" w:rsidRPr="004446C5" w:rsidRDefault="00C33987">
                    <w:pPr>
                      <w:jc w:val="right"/>
                      <w:rPr>
                        <w:sz w:val="15"/>
                        <w:szCs w:val="15"/>
                      </w:rPr>
                    </w:pPr>
                  </w:p>
                </w:tc>
                <w:tc>
                  <w:tcPr>
                    <w:tcW w:w="238" w:type="pct"/>
                  </w:tcPr>
                  <w:p w14:paraId="58478C0E" w14:textId="77777777" w:rsidR="00C33987" w:rsidRPr="004446C5" w:rsidRDefault="00C33987">
                    <w:pPr>
                      <w:jc w:val="right"/>
                      <w:rPr>
                        <w:sz w:val="15"/>
                        <w:szCs w:val="15"/>
                      </w:rPr>
                    </w:pPr>
                  </w:p>
                </w:tc>
                <w:tc>
                  <w:tcPr>
                    <w:tcW w:w="239" w:type="pct"/>
                  </w:tcPr>
                  <w:p w14:paraId="4BD4E7F3" w14:textId="77777777" w:rsidR="00C33987" w:rsidRPr="004446C5" w:rsidRDefault="00C33987">
                    <w:pPr>
                      <w:jc w:val="right"/>
                      <w:rPr>
                        <w:sz w:val="15"/>
                        <w:szCs w:val="15"/>
                      </w:rPr>
                    </w:pPr>
                  </w:p>
                </w:tc>
                <w:tc>
                  <w:tcPr>
                    <w:tcW w:w="238" w:type="pct"/>
                  </w:tcPr>
                  <w:p w14:paraId="41D34093" w14:textId="77777777" w:rsidR="00C33987" w:rsidRPr="004446C5" w:rsidRDefault="00C33987">
                    <w:pPr>
                      <w:jc w:val="right"/>
                      <w:rPr>
                        <w:sz w:val="15"/>
                        <w:szCs w:val="15"/>
                      </w:rPr>
                    </w:pPr>
                  </w:p>
                </w:tc>
                <w:tc>
                  <w:tcPr>
                    <w:tcW w:w="238" w:type="pct"/>
                  </w:tcPr>
                  <w:p w14:paraId="60612570" w14:textId="77777777" w:rsidR="00C33987" w:rsidRPr="004446C5" w:rsidRDefault="00C33987">
                    <w:pPr>
                      <w:jc w:val="right"/>
                      <w:rPr>
                        <w:sz w:val="15"/>
                        <w:szCs w:val="15"/>
                      </w:rPr>
                    </w:pPr>
                  </w:p>
                </w:tc>
                <w:tc>
                  <w:tcPr>
                    <w:tcW w:w="238" w:type="pct"/>
                  </w:tcPr>
                  <w:p w14:paraId="09E611F5" w14:textId="77777777" w:rsidR="00C33987" w:rsidRPr="004446C5" w:rsidRDefault="00C33987">
                    <w:pPr>
                      <w:jc w:val="right"/>
                      <w:rPr>
                        <w:sz w:val="15"/>
                        <w:szCs w:val="15"/>
                      </w:rPr>
                    </w:pPr>
                  </w:p>
                </w:tc>
                <w:tc>
                  <w:tcPr>
                    <w:tcW w:w="238" w:type="pct"/>
                  </w:tcPr>
                  <w:p w14:paraId="5A4B966E" w14:textId="77777777" w:rsidR="00C33987" w:rsidRPr="004446C5" w:rsidRDefault="00C33987">
                    <w:pPr>
                      <w:jc w:val="right"/>
                      <w:rPr>
                        <w:sz w:val="15"/>
                        <w:szCs w:val="15"/>
                      </w:rPr>
                    </w:pPr>
                  </w:p>
                </w:tc>
                <w:tc>
                  <w:tcPr>
                    <w:tcW w:w="238" w:type="pct"/>
                  </w:tcPr>
                  <w:p w14:paraId="20D6DD2B" w14:textId="77777777" w:rsidR="00C33987" w:rsidRPr="004446C5" w:rsidRDefault="00C33987">
                    <w:pPr>
                      <w:jc w:val="right"/>
                      <w:rPr>
                        <w:sz w:val="15"/>
                        <w:szCs w:val="15"/>
                      </w:rPr>
                    </w:pPr>
                  </w:p>
                </w:tc>
                <w:tc>
                  <w:tcPr>
                    <w:tcW w:w="238" w:type="pct"/>
                  </w:tcPr>
                  <w:p w14:paraId="6DEF80FA" w14:textId="77777777" w:rsidR="00C33987" w:rsidRPr="004446C5" w:rsidRDefault="00C33987">
                    <w:pPr>
                      <w:jc w:val="right"/>
                      <w:rPr>
                        <w:sz w:val="15"/>
                        <w:szCs w:val="15"/>
                      </w:rPr>
                    </w:pPr>
                  </w:p>
                </w:tc>
                <w:tc>
                  <w:tcPr>
                    <w:tcW w:w="277" w:type="pct"/>
                  </w:tcPr>
                  <w:p w14:paraId="1833E62B" w14:textId="77777777" w:rsidR="00C33987" w:rsidRPr="004446C5" w:rsidRDefault="00C33987">
                    <w:pPr>
                      <w:jc w:val="right"/>
                      <w:rPr>
                        <w:sz w:val="15"/>
                        <w:szCs w:val="15"/>
                      </w:rPr>
                    </w:pPr>
                  </w:p>
                </w:tc>
                <w:tc>
                  <w:tcPr>
                    <w:tcW w:w="275" w:type="pct"/>
                  </w:tcPr>
                  <w:p w14:paraId="1A11B01A" w14:textId="77777777" w:rsidR="00C33987" w:rsidRPr="004446C5" w:rsidRDefault="00C33987">
                    <w:pPr>
                      <w:jc w:val="right"/>
                      <w:rPr>
                        <w:sz w:val="15"/>
                        <w:szCs w:val="15"/>
                      </w:rPr>
                    </w:pPr>
                  </w:p>
                </w:tc>
                <w:tc>
                  <w:tcPr>
                    <w:tcW w:w="265" w:type="pct"/>
                  </w:tcPr>
                  <w:p w14:paraId="339D9CEE" w14:textId="77777777" w:rsidR="00C33987" w:rsidRPr="004446C5" w:rsidRDefault="00C33987">
                    <w:pPr>
                      <w:jc w:val="right"/>
                      <w:rPr>
                        <w:sz w:val="15"/>
                        <w:szCs w:val="15"/>
                      </w:rPr>
                    </w:pPr>
                  </w:p>
                </w:tc>
                <w:tc>
                  <w:tcPr>
                    <w:tcW w:w="446" w:type="pct"/>
                  </w:tcPr>
                  <w:p w14:paraId="409A14E0" w14:textId="77777777" w:rsidR="00C33987" w:rsidRPr="004446C5" w:rsidRDefault="00C33987">
                    <w:pPr>
                      <w:jc w:val="right"/>
                      <w:rPr>
                        <w:sz w:val="15"/>
                        <w:szCs w:val="15"/>
                      </w:rPr>
                    </w:pPr>
                  </w:p>
                </w:tc>
                <w:tc>
                  <w:tcPr>
                    <w:tcW w:w="536" w:type="pct"/>
                  </w:tcPr>
                  <w:p w14:paraId="721FBAFA" w14:textId="77777777" w:rsidR="00C33987" w:rsidRPr="004446C5" w:rsidRDefault="00C33987">
                    <w:pPr>
                      <w:jc w:val="right"/>
                      <w:rPr>
                        <w:sz w:val="15"/>
                        <w:szCs w:val="15"/>
                      </w:rPr>
                    </w:pPr>
                  </w:p>
                </w:tc>
              </w:tr>
              <w:tr w:rsidR="004446C5" w14:paraId="21EB9A8E" w14:textId="77777777" w:rsidTr="00630CC4">
                <w:sdt>
                  <w:sdtPr>
                    <w:tag w:val="_PLD_a7e75a2d1ed049d9bbdb0ef093ac9478"/>
                    <w:id w:val="94988665"/>
                    <w:lock w:val="sdtLocked"/>
                  </w:sdtPr>
                  <w:sdtEndPr/>
                  <w:sdtContent>
                    <w:tc>
                      <w:tcPr>
                        <w:tcW w:w="819" w:type="pct"/>
                      </w:tcPr>
                      <w:p w14:paraId="4348AAF7" w14:textId="77777777" w:rsidR="00C33987" w:rsidRDefault="00A814ED">
                        <w:pPr>
                          <w:rPr>
                            <w:sz w:val="18"/>
                            <w:szCs w:val="18"/>
                          </w:rPr>
                        </w:pPr>
                        <w:r>
                          <w:rPr>
                            <w:sz w:val="18"/>
                            <w:szCs w:val="18"/>
                          </w:rPr>
                          <w:t>（</w:t>
                        </w:r>
                        <w:r>
                          <w:rPr>
                            <w:rFonts w:hint="eastAsia"/>
                            <w:sz w:val="18"/>
                            <w:szCs w:val="18"/>
                          </w:rPr>
                          <w:t>三</w:t>
                        </w:r>
                        <w:r>
                          <w:rPr>
                            <w:sz w:val="18"/>
                            <w:szCs w:val="18"/>
                          </w:rPr>
                          <w:t>）利润分配</w:t>
                        </w:r>
                      </w:p>
                    </w:tc>
                  </w:sdtContent>
                </w:sdt>
                <w:tc>
                  <w:tcPr>
                    <w:tcW w:w="237" w:type="pct"/>
                  </w:tcPr>
                  <w:p w14:paraId="55D3AF61" w14:textId="77777777" w:rsidR="00C33987" w:rsidRPr="004446C5" w:rsidRDefault="00C33987">
                    <w:pPr>
                      <w:jc w:val="right"/>
                      <w:rPr>
                        <w:sz w:val="15"/>
                        <w:szCs w:val="15"/>
                      </w:rPr>
                    </w:pPr>
                  </w:p>
                </w:tc>
                <w:tc>
                  <w:tcPr>
                    <w:tcW w:w="237" w:type="pct"/>
                  </w:tcPr>
                  <w:p w14:paraId="34FBFA6D" w14:textId="77777777" w:rsidR="00C33987" w:rsidRPr="004446C5" w:rsidRDefault="00C33987">
                    <w:pPr>
                      <w:jc w:val="right"/>
                      <w:rPr>
                        <w:sz w:val="15"/>
                        <w:szCs w:val="15"/>
                      </w:rPr>
                    </w:pPr>
                  </w:p>
                </w:tc>
                <w:tc>
                  <w:tcPr>
                    <w:tcW w:w="238" w:type="pct"/>
                  </w:tcPr>
                  <w:p w14:paraId="41C2E770" w14:textId="77777777" w:rsidR="00C33987" w:rsidRPr="004446C5" w:rsidRDefault="00C33987">
                    <w:pPr>
                      <w:jc w:val="right"/>
                      <w:rPr>
                        <w:sz w:val="15"/>
                        <w:szCs w:val="15"/>
                      </w:rPr>
                    </w:pPr>
                  </w:p>
                </w:tc>
                <w:tc>
                  <w:tcPr>
                    <w:tcW w:w="239" w:type="pct"/>
                  </w:tcPr>
                  <w:p w14:paraId="6D35843C" w14:textId="77777777" w:rsidR="00C33987" w:rsidRPr="004446C5" w:rsidRDefault="00C33987">
                    <w:pPr>
                      <w:jc w:val="right"/>
                      <w:rPr>
                        <w:sz w:val="15"/>
                        <w:szCs w:val="15"/>
                      </w:rPr>
                    </w:pPr>
                  </w:p>
                </w:tc>
                <w:tc>
                  <w:tcPr>
                    <w:tcW w:w="238" w:type="pct"/>
                  </w:tcPr>
                  <w:p w14:paraId="391ED5C1" w14:textId="77777777" w:rsidR="00C33987" w:rsidRPr="004446C5" w:rsidRDefault="00C33987">
                    <w:pPr>
                      <w:jc w:val="right"/>
                      <w:rPr>
                        <w:sz w:val="15"/>
                        <w:szCs w:val="15"/>
                      </w:rPr>
                    </w:pPr>
                  </w:p>
                </w:tc>
                <w:tc>
                  <w:tcPr>
                    <w:tcW w:w="238" w:type="pct"/>
                  </w:tcPr>
                  <w:p w14:paraId="6EFB0C93" w14:textId="77777777" w:rsidR="00C33987" w:rsidRPr="004446C5" w:rsidRDefault="00C33987">
                    <w:pPr>
                      <w:jc w:val="right"/>
                      <w:rPr>
                        <w:sz w:val="15"/>
                        <w:szCs w:val="15"/>
                      </w:rPr>
                    </w:pPr>
                  </w:p>
                </w:tc>
                <w:tc>
                  <w:tcPr>
                    <w:tcW w:w="238" w:type="pct"/>
                  </w:tcPr>
                  <w:p w14:paraId="301E5DD6" w14:textId="77777777" w:rsidR="00C33987" w:rsidRPr="004446C5" w:rsidRDefault="00C33987">
                    <w:pPr>
                      <w:jc w:val="right"/>
                      <w:rPr>
                        <w:sz w:val="15"/>
                        <w:szCs w:val="15"/>
                      </w:rPr>
                    </w:pPr>
                  </w:p>
                </w:tc>
                <w:tc>
                  <w:tcPr>
                    <w:tcW w:w="238" w:type="pct"/>
                  </w:tcPr>
                  <w:p w14:paraId="1802AD17" w14:textId="77777777" w:rsidR="00C33987" w:rsidRPr="004446C5" w:rsidRDefault="00C33987">
                    <w:pPr>
                      <w:jc w:val="right"/>
                      <w:rPr>
                        <w:sz w:val="15"/>
                        <w:szCs w:val="15"/>
                      </w:rPr>
                    </w:pPr>
                  </w:p>
                </w:tc>
                <w:tc>
                  <w:tcPr>
                    <w:tcW w:w="238" w:type="pct"/>
                  </w:tcPr>
                  <w:p w14:paraId="39B716BC" w14:textId="77777777" w:rsidR="00C33987" w:rsidRPr="004446C5" w:rsidRDefault="00C33987">
                    <w:pPr>
                      <w:jc w:val="right"/>
                      <w:rPr>
                        <w:sz w:val="15"/>
                        <w:szCs w:val="15"/>
                      </w:rPr>
                    </w:pPr>
                  </w:p>
                </w:tc>
                <w:tc>
                  <w:tcPr>
                    <w:tcW w:w="238" w:type="pct"/>
                  </w:tcPr>
                  <w:p w14:paraId="3FEFF9CC" w14:textId="77777777" w:rsidR="00C33987" w:rsidRPr="004446C5" w:rsidRDefault="00C33987">
                    <w:pPr>
                      <w:jc w:val="right"/>
                      <w:rPr>
                        <w:sz w:val="15"/>
                        <w:szCs w:val="15"/>
                      </w:rPr>
                    </w:pPr>
                  </w:p>
                </w:tc>
                <w:tc>
                  <w:tcPr>
                    <w:tcW w:w="277" w:type="pct"/>
                  </w:tcPr>
                  <w:p w14:paraId="744ED63B" w14:textId="359A590F" w:rsidR="00C33987" w:rsidRPr="004446C5" w:rsidRDefault="007C5316" w:rsidP="007C5316">
                    <w:pPr>
                      <w:jc w:val="right"/>
                      <w:rPr>
                        <w:color w:val="000000"/>
                        <w:sz w:val="15"/>
                        <w:szCs w:val="15"/>
                      </w:rPr>
                    </w:pPr>
                    <w:r w:rsidRPr="004446C5">
                      <w:rPr>
                        <w:rFonts w:hint="eastAsia"/>
                        <w:color w:val="000000"/>
                        <w:sz w:val="15"/>
                        <w:szCs w:val="15"/>
                      </w:rPr>
                      <w:t>-52,949,363.70</w:t>
                    </w:r>
                  </w:p>
                </w:tc>
                <w:tc>
                  <w:tcPr>
                    <w:tcW w:w="275" w:type="pct"/>
                  </w:tcPr>
                  <w:p w14:paraId="0F7D8E72" w14:textId="77777777" w:rsidR="00C33987" w:rsidRPr="004446C5" w:rsidRDefault="00C33987">
                    <w:pPr>
                      <w:jc w:val="right"/>
                      <w:rPr>
                        <w:sz w:val="15"/>
                        <w:szCs w:val="15"/>
                      </w:rPr>
                    </w:pPr>
                  </w:p>
                </w:tc>
                <w:tc>
                  <w:tcPr>
                    <w:tcW w:w="265" w:type="pct"/>
                  </w:tcPr>
                  <w:p w14:paraId="5ECE6C60" w14:textId="3166081B" w:rsidR="00C33987" w:rsidRPr="004446C5" w:rsidRDefault="004446C5" w:rsidP="004446C5">
                    <w:pPr>
                      <w:jc w:val="right"/>
                      <w:rPr>
                        <w:color w:val="000000"/>
                        <w:sz w:val="15"/>
                        <w:szCs w:val="15"/>
                      </w:rPr>
                    </w:pPr>
                    <w:r w:rsidRPr="004446C5">
                      <w:rPr>
                        <w:rFonts w:hint="eastAsia"/>
                        <w:color w:val="000000"/>
                        <w:sz w:val="15"/>
                        <w:szCs w:val="15"/>
                      </w:rPr>
                      <w:t>-52,949,363.70</w:t>
                    </w:r>
                  </w:p>
                </w:tc>
                <w:tc>
                  <w:tcPr>
                    <w:tcW w:w="446" w:type="pct"/>
                  </w:tcPr>
                  <w:p w14:paraId="30208B39" w14:textId="78A4A0F3" w:rsidR="00C33987" w:rsidRPr="004446C5" w:rsidRDefault="007C5316" w:rsidP="007C5316">
                    <w:pPr>
                      <w:jc w:val="right"/>
                      <w:rPr>
                        <w:color w:val="000000"/>
                        <w:sz w:val="15"/>
                        <w:szCs w:val="15"/>
                      </w:rPr>
                    </w:pPr>
                    <w:r w:rsidRPr="004446C5">
                      <w:rPr>
                        <w:rFonts w:hint="eastAsia"/>
                        <w:color w:val="000000"/>
                        <w:sz w:val="15"/>
                        <w:szCs w:val="15"/>
                      </w:rPr>
                      <w:t>-40,420,000.00</w:t>
                    </w:r>
                  </w:p>
                </w:tc>
                <w:tc>
                  <w:tcPr>
                    <w:tcW w:w="536" w:type="pct"/>
                  </w:tcPr>
                  <w:p w14:paraId="6B89D635" w14:textId="24A360E2" w:rsidR="00C33987" w:rsidRPr="004446C5" w:rsidRDefault="007C5316" w:rsidP="007C5316">
                    <w:pPr>
                      <w:jc w:val="right"/>
                      <w:rPr>
                        <w:color w:val="000000"/>
                        <w:sz w:val="15"/>
                        <w:szCs w:val="15"/>
                      </w:rPr>
                    </w:pPr>
                    <w:r w:rsidRPr="004446C5">
                      <w:rPr>
                        <w:rFonts w:hint="eastAsia"/>
                        <w:color w:val="000000"/>
                        <w:sz w:val="15"/>
                        <w:szCs w:val="15"/>
                      </w:rPr>
                      <w:t xml:space="preserve"> -93,369,363.70</w:t>
                    </w:r>
                  </w:p>
                </w:tc>
              </w:tr>
              <w:tr w:rsidR="004446C5" w14:paraId="298EFC07" w14:textId="77777777" w:rsidTr="00630CC4">
                <w:sdt>
                  <w:sdtPr>
                    <w:tag w:val="_PLD_728c39864cdd4a7c93d6a2bae73ac47f"/>
                    <w:id w:val="-267084549"/>
                    <w:lock w:val="sdtLocked"/>
                  </w:sdtPr>
                  <w:sdtEndPr/>
                  <w:sdtContent>
                    <w:tc>
                      <w:tcPr>
                        <w:tcW w:w="819" w:type="pct"/>
                      </w:tcPr>
                      <w:p w14:paraId="6694F141" w14:textId="77777777" w:rsidR="00C33987" w:rsidRDefault="00A814ED">
                        <w:pPr>
                          <w:rPr>
                            <w:sz w:val="18"/>
                            <w:szCs w:val="18"/>
                          </w:rPr>
                        </w:pPr>
                        <w:r>
                          <w:rPr>
                            <w:sz w:val="18"/>
                            <w:szCs w:val="18"/>
                          </w:rPr>
                          <w:t>1．提取盈余公积</w:t>
                        </w:r>
                      </w:p>
                    </w:tc>
                  </w:sdtContent>
                </w:sdt>
                <w:tc>
                  <w:tcPr>
                    <w:tcW w:w="237" w:type="pct"/>
                  </w:tcPr>
                  <w:p w14:paraId="7AF8493D" w14:textId="77777777" w:rsidR="00C33987" w:rsidRPr="004446C5" w:rsidRDefault="00C33987">
                    <w:pPr>
                      <w:jc w:val="right"/>
                      <w:rPr>
                        <w:sz w:val="15"/>
                        <w:szCs w:val="15"/>
                      </w:rPr>
                    </w:pPr>
                  </w:p>
                </w:tc>
                <w:tc>
                  <w:tcPr>
                    <w:tcW w:w="237" w:type="pct"/>
                  </w:tcPr>
                  <w:p w14:paraId="221EA851" w14:textId="77777777" w:rsidR="00C33987" w:rsidRPr="004446C5" w:rsidRDefault="00C33987">
                    <w:pPr>
                      <w:jc w:val="right"/>
                      <w:rPr>
                        <w:sz w:val="15"/>
                        <w:szCs w:val="15"/>
                      </w:rPr>
                    </w:pPr>
                  </w:p>
                </w:tc>
                <w:tc>
                  <w:tcPr>
                    <w:tcW w:w="238" w:type="pct"/>
                  </w:tcPr>
                  <w:p w14:paraId="0D2BE859" w14:textId="77777777" w:rsidR="00C33987" w:rsidRPr="004446C5" w:rsidRDefault="00C33987">
                    <w:pPr>
                      <w:jc w:val="right"/>
                      <w:rPr>
                        <w:sz w:val="15"/>
                        <w:szCs w:val="15"/>
                      </w:rPr>
                    </w:pPr>
                  </w:p>
                </w:tc>
                <w:tc>
                  <w:tcPr>
                    <w:tcW w:w="239" w:type="pct"/>
                  </w:tcPr>
                  <w:p w14:paraId="687D454B" w14:textId="77777777" w:rsidR="00C33987" w:rsidRPr="004446C5" w:rsidRDefault="00C33987">
                    <w:pPr>
                      <w:jc w:val="right"/>
                      <w:rPr>
                        <w:sz w:val="15"/>
                        <w:szCs w:val="15"/>
                      </w:rPr>
                    </w:pPr>
                  </w:p>
                </w:tc>
                <w:tc>
                  <w:tcPr>
                    <w:tcW w:w="238" w:type="pct"/>
                  </w:tcPr>
                  <w:p w14:paraId="28D83978" w14:textId="77777777" w:rsidR="00C33987" w:rsidRPr="004446C5" w:rsidRDefault="00C33987">
                    <w:pPr>
                      <w:jc w:val="right"/>
                      <w:rPr>
                        <w:sz w:val="15"/>
                        <w:szCs w:val="15"/>
                      </w:rPr>
                    </w:pPr>
                  </w:p>
                </w:tc>
                <w:tc>
                  <w:tcPr>
                    <w:tcW w:w="238" w:type="pct"/>
                  </w:tcPr>
                  <w:p w14:paraId="0A2187AA" w14:textId="77777777" w:rsidR="00C33987" w:rsidRPr="004446C5" w:rsidRDefault="00C33987">
                    <w:pPr>
                      <w:jc w:val="right"/>
                      <w:rPr>
                        <w:sz w:val="15"/>
                        <w:szCs w:val="15"/>
                      </w:rPr>
                    </w:pPr>
                  </w:p>
                </w:tc>
                <w:tc>
                  <w:tcPr>
                    <w:tcW w:w="238" w:type="pct"/>
                  </w:tcPr>
                  <w:p w14:paraId="435E3AC8" w14:textId="77777777" w:rsidR="00C33987" w:rsidRPr="004446C5" w:rsidRDefault="00C33987">
                    <w:pPr>
                      <w:jc w:val="right"/>
                      <w:rPr>
                        <w:sz w:val="15"/>
                        <w:szCs w:val="15"/>
                      </w:rPr>
                    </w:pPr>
                  </w:p>
                </w:tc>
                <w:tc>
                  <w:tcPr>
                    <w:tcW w:w="238" w:type="pct"/>
                  </w:tcPr>
                  <w:p w14:paraId="1101E313" w14:textId="77777777" w:rsidR="00C33987" w:rsidRPr="004446C5" w:rsidRDefault="00C33987">
                    <w:pPr>
                      <w:jc w:val="right"/>
                      <w:rPr>
                        <w:sz w:val="15"/>
                        <w:szCs w:val="15"/>
                      </w:rPr>
                    </w:pPr>
                  </w:p>
                </w:tc>
                <w:tc>
                  <w:tcPr>
                    <w:tcW w:w="238" w:type="pct"/>
                  </w:tcPr>
                  <w:p w14:paraId="10711045" w14:textId="77777777" w:rsidR="00C33987" w:rsidRPr="004446C5" w:rsidRDefault="00C33987">
                    <w:pPr>
                      <w:jc w:val="right"/>
                      <w:rPr>
                        <w:sz w:val="15"/>
                        <w:szCs w:val="15"/>
                      </w:rPr>
                    </w:pPr>
                  </w:p>
                </w:tc>
                <w:tc>
                  <w:tcPr>
                    <w:tcW w:w="238" w:type="pct"/>
                  </w:tcPr>
                  <w:p w14:paraId="5C89DBAA" w14:textId="77777777" w:rsidR="00C33987" w:rsidRPr="004446C5" w:rsidRDefault="00C33987">
                    <w:pPr>
                      <w:jc w:val="right"/>
                      <w:rPr>
                        <w:sz w:val="15"/>
                        <w:szCs w:val="15"/>
                      </w:rPr>
                    </w:pPr>
                  </w:p>
                </w:tc>
                <w:tc>
                  <w:tcPr>
                    <w:tcW w:w="277" w:type="pct"/>
                  </w:tcPr>
                  <w:p w14:paraId="2FBCF63B" w14:textId="77777777" w:rsidR="00C33987" w:rsidRPr="004446C5" w:rsidRDefault="00C33987">
                    <w:pPr>
                      <w:jc w:val="right"/>
                      <w:rPr>
                        <w:sz w:val="15"/>
                        <w:szCs w:val="15"/>
                      </w:rPr>
                    </w:pPr>
                  </w:p>
                </w:tc>
                <w:tc>
                  <w:tcPr>
                    <w:tcW w:w="275" w:type="pct"/>
                  </w:tcPr>
                  <w:p w14:paraId="7F3EF75E" w14:textId="77777777" w:rsidR="00C33987" w:rsidRPr="004446C5" w:rsidRDefault="00C33987">
                    <w:pPr>
                      <w:jc w:val="right"/>
                      <w:rPr>
                        <w:sz w:val="15"/>
                        <w:szCs w:val="15"/>
                      </w:rPr>
                    </w:pPr>
                  </w:p>
                </w:tc>
                <w:tc>
                  <w:tcPr>
                    <w:tcW w:w="265" w:type="pct"/>
                  </w:tcPr>
                  <w:p w14:paraId="2DA4CB5C" w14:textId="77777777" w:rsidR="00C33987" w:rsidRPr="004446C5" w:rsidRDefault="00C33987">
                    <w:pPr>
                      <w:jc w:val="right"/>
                      <w:rPr>
                        <w:sz w:val="15"/>
                        <w:szCs w:val="15"/>
                      </w:rPr>
                    </w:pPr>
                  </w:p>
                </w:tc>
                <w:tc>
                  <w:tcPr>
                    <w:tcW w:w="446" w:type="pct"/>
                  </w:tcPr>
                  <w:p w14:paraId="261A45CA" w14:textId="77777777" w:rsidR="00C33987" w:rsidRPr="004446C5" w:rsidRDefault="00C33987">
                    <w:pPr>
                      <w:jc w:val="right"/>
                      <w:rPr>
                        <w:sz w:val="15"/>
                        <w:szCs w:val="15"/>
                      </w:rPr>
                    </w:pPr>
                  </w:p>
                </w:tc>
                <w:tc>
                  <w:tcPr>
                    <w:tcW w:w="536" w:type="pct"/>
                  </w:tcPr>
                  <w:p w14:paraId="58F42728" w14:textId="77777777" w:rsidR="00C33987" w:rsidRPr="004446C5" w:rsidRDefault="00C33987">
                    <w:pPr>
                      <w:jc w:val="right"/>
                      <w:rPr>
                        <w:sz w:val="15"/>
                        <w:szCs w:val="15"/>
                      </w:rPr>
                    </w:pPr>
                  </w:p>
                </w:tc>
              </w:tr>
              <w:tr w:rsidR="004446C5" w14:paraId="213CB694" w14:textId="77777777" w:rsidTr="00630CC4">
                <w:sdt>
                  <w:sdtPr>
                    <w:tag w:val="_PLD_6d8c8a0de80b4f6a97fdb16b82b3a6ac"/>
                    <w:id w:val="-634639215"/>
                    <w:lock w:val="sdtLocked"/>
                  </w:sdtPr>
                  <w:sdtEndPr/>
                  <w:sdtContent>
                    <w:tc>
                      <w:tcPr>
                        <w:tcW w:w="819" w:type="pct"/>
                      </w:tcPr>
                      <w:p w14:paraId="6D6771DB" w14:textId="77777777" w:rsidR="00C33987" w:rsidRDefault="00A814ED">
                        <w:pPr>
                          <w:rPr>
                            <w:sz w:val="18"/>
                            <w:szCs w:val="18"/>
                          </w:rPr>
                        </w:pPr>
                        <w:r>
                          <w:rPr>
                            <w:sz w:val="18"/>
                            <w:szCs w:val="18"/>
                          </w:rPr>
                          <w:t>2．提取一般风险准备</w:t>
                        </w:r>
                      </w:p>
                    </w:tc>
                  </w:sdtContent>
                </w:sdt>
                <w:tc>
                  <w:tcPr>
                    <w:tcW w:w="237" w:type="pct"/>
                  </w:tcPr>
                  <w:p w14:paraId="3487CC2E" w14:textId="77777777" w:rsidR="00C33987" w:rsidRPr="004446C5" w:rsidRDefault="00C33987">
                    <w:pPr>
                      <w:jc w:val="right"/>
                      <w:rPr>
                        <w:sz w:val="15"/>
                        <w:szCs w:val="15"/>
                      </w:rPr>
                    </w:pPr>
                  </w:p>
                </w:tc>
                <w:tc>
                  <w:tcPr>
                    <w:tcW w:w="237" w:type="pct"/>
                  </w:tcPr>
                  <w:p w14:paraId="58B0D0A9" w14:textId="77777777" w:rsidR="00C33987" w:rsidRPr="004446C5" w:rsidRDefault="00C33987">
                    <w:pPr>
                      <w:jc w:val="right"/>
                      <w:rPr>
                        <w:sz w:val="15"/>
                        <w:szCs w:val="15"/>
                      </w:rPr>
                    </w:pPr>
                  </w:p>
                </w:tc>
                <w:tc>
                  <w:tcPr>
                    <w:tcW w:w="238" w:type="pct"/>
                  </w:tcPr>
                  <w:p w14:paraId="1241B5F8" w14:textId="77777777" w:rsidR="00C33987" w:rsidRPr="004446C5" w:rsidRDefault="00C33987">
                    <w:pPr>
                      <w:jc w:val="right"/>
                      <w:rPr>
                        <w:sz w:val="15"/>
                        <w:szCs w:val="15"/>
                      </w:rPr>
                    </w:pPr>
                  </w:p>
                </w:tc>
                <w:tc>
                  <w:tcPr>
                    <w:tcW w:w="239" w:type="pct"/>
                  </w:tcPr>
                  <w:p w14:paraId="7DEEA503" w14:textId="77777777" w:rsidR="00C33987" w:rsidRPr="004446C5" w:rsidRDefault="00C33987">
                    <w:pPr>
                      <w:jc w:val="right"/>
                      <w:rPr>
                        <w:sz w:val="15"/>
                        <w:szCs w:val="15"/>
                      </w:rPr>
                    </w:pPr>
                  </w:p>
                </w:tc>
                <w:tc>
                  <w:tcPr>
                    <w:tcW w:w="238" w:type="pct"/>
                  </w:tcPr>
                  <w:p w14:paraId="473D4D97" w14:textId="77777777" w:rsidR="00C33987" w:rsidRPr="004446C5" w:rsidRDefault="00C33987">
                    <w:pPr>
                      <w:jc w:val="right"/>
                      <w:rPr>
                        <w:sz w:val="15"/>
                        <w:szCs w:val="15"/>
                      </w:rPr>
                    </w:pPr>
                  </w:p>
                </w:tc>
                <w:tc>
                  <w:tcPr>
                    <w:tcW w:w="238" w:type="pct"/>
                  </w:tcPr>
                  <w:p w14:paraId="15D66A1B" w14:textId="77777777" w:rsidR="00C33987" w:rsidRPr="004446C5" w:rsidRDefault="00C33987">
                    <w:pPr>
                      <w:jc w:val="right"/>
                      <w:rPr>
                        <w:sz w:val="15"/>
                        <w:szCs w:val="15"/>
                      </w:rPr>
                    </w:pPr>
                  </w:p>
                </w:tc>
                <w:tc>
                  <w:tcPr>
                    <w:tcW w:w="238" w:type="pct"/>
                  </w:tcPr>
                  <w:p w14:paraId="5DB155E3" w14:textId="77777777" w:rsidR="00C33987" w:rsidRPr="004446C5" w:rsidRDefault="00C33987">
                    <w:pPr>
                      <w:jc w:val="right"/>
                      <w:rPr>
                        <w:sz w:val="15"/>
                        <w:szCs w:val="15"/>
                      </w:rPr>
                    </w:pPr>
                  </w:p>
                </w:tc>
                <w:tc>
                  <w:tcPr>
                    <w:tcW w:w="238" w:type="pct"/>
                  </w:tcPr>
                  <w:p w14:paraId="7738DBA0" w14:textId="77777777" w:rsidR="00C33987" w:rsidRPr="004446C5" w:rsidRDefault="00C33987">
                    <w:pPr>
                      <w:jc w:val="right"/>
                      <w:rPr>
                        <w:sz w:val="15"/>
                        <w:szCs w:val="15"/>
                      </w:rPr>
                    </w:pPr>
                  </w:p>
                </w:tc>
                <w:tc>
                  <w:tcPr>
                    <w:tcW w:w="238" w:type="pct"/>
                  </w:tcPr>
                  <w:p w14:paraId="5B4E741F" w14:textId="77777777" w:rsidR="00C33987" w:rsidRPr="004446C5" w:rsidRDefault="00C33987">
                    <w:pPr>
                      <w:jc w:val="right"/>
                      <w:rPr>
                        <w:sz w:val="15"/>
                        <w:szCs w:val="15"/>
                      </w:rPr>
                    </w:pPr>
                  </w:p>
                </w:tc>
                <w:tc>
                  <w:tcPr>
                    <w:tcW w:w="238" w:type="pct"/>
                  </w:tcPr>
                  <w:p w14:paraId="6BC9B1C9" w14:textId="77777777" w:rsidR="00C33987" w:rsidRPr="004446C5" w:rsidRDefault="00C33987">
                    <w:pPr>
                      <w:jc w:val="right"/>
                      <w:rPr>
                        <w:sz w:val="15"/>
                        <w:szCs w:val="15"/>
                      </w:rPr>
                    </w:pPr>
                  </w:p>
                </w:tc>
                <w:tc>
                  <w:tcPr>
                    <w:tcW w:w="277" w:type="pct"/>
                  </w:tcPr>
                  <w:p w14:paraId="33B654C5" w14:textId="77777777" w:rsidR="00C33987" w:rsidRPr="004446C5" w:rsidRDefault="00C33987">
                    <w:pPr>
                      <w:jc w:val="right"/>
                      <w:rPr>
                        <w:sz w:val="15"/>
                        <w:szCs w:val="15"/>
                      </w:rPr>
                    </w:pPr>
                  </w:p>
                </w:tc>
                <w:tc>
                  <w:tcPr>
                    <w:tcW w:w="275" w:type="pct"/>
                  </w:tcPr>
                  <w:p w14:paraId="74DEE101" w14:textId="77777777" w:rsidR="00C33987" w:rsidRPr="004446C5" w:rsidRDefault="00C33987">
                    <w:pPr>
                      <w:jc w:val="right"/>
                      <w:rPr>
                        <w:sz w:val="15"/>
                        <w:szCs w:val="15"/>
                      </w:rPr>
                    </w:pPr>
                  </w:p>
                </w:tc>
                <w:tc>
                  <w:tcPr>
                    <w:tcW w:w="265" w:type="pct"/>
                  </w:tcPr>
                  <w:p w14:paraId="256AE298" w14:textId="77777777" w:rsidR="00C33987" w:rsidRPr="004446C5" w:rsidRDefault="00C33987">
                    <w:pPr>
                      <w:jc w:val="right"/>
                      <w:rPr>
                        <w:sz w:val="15"/>
                        <w:szCs w:val="15"/>
                      </w:rPr>
                    </w:pPr>
                  </w:p>
                </w:tc>
                <w:tc>
                  <w:tcPr>
                    <w:tcW w:w="446" w:type="pct"/>
                  </w:tcPr>
                  <w:p w14:paraId="1083A52F" w14:textId="77777777" w:rsidR="00C33987" w:rsidRPr="004446C5" w:rsidRDefault="00C33987">
                    <w:pPr>
                      <w:jc w:val="right"/>
                      <w:rPr>
                        <w:sz w:val="15"/>
                        <w:szCs w:val="15"/>
                      </w:rPr>
                    </w:pPr>
                  </w:p>
                </w:tc>
                <w:tc>
                  <w:tcPr>
                    <w:tcW w:w="536" w:type="pct"/>
                  </w:tcPr>
                  <w:p w14:paraId="2564A5E3" w14:textId="77777777" w:rsidR="00C33987" w:rsidRPr="004446C5" w:rsidRDefault="00C33987">
                    <w:pPr>
                      <w:jc w:val="right"/>
                      <w:rPr>
                        <w:sz w:val="15"/>
                        <w:szCs w:val="15"/>
                      </w:rPr>
                    </w:pPr>
                  </w:p>
                </w:tc>
              </w:tr>
              <w:tr w:rsidR="004446C5" w14:paraId="7735B4FF" w14:textId="77777777" w:rsidTr="00630CC4">
                <w:sdt>
                  <w:sdtPr>
                    <w:tag w:val="_PLD_a5531db3e1d84f3897cb962fdc73ab3d"/>
                    <w:id w:val="-1750271914"/>
                    <w:lock w:val="sdtLocked"/>
                  </w:sdtPr>
                  <w:sdtEndPr/>
                  <w:sdtContent>
                    <w:tc>
                      <w:tcPr>
                        <w:tcW w:w="819" w:type="pct"/>
                      </w:tcPr>
                      <w:p w14:paraId="31351FB0" w14:textId="77777777" w:rsidR="00C33987" w:rsidRDefault="00A814ED">
                        <w:pPr>
                          <w:rPr>
                            <w:sz w:val="18"/>
                            <w:szCs w:val="18"/>
                          </w:rPr>
                        </w:pPr>
                        <w:r>
                          <w:rPr>
                            <w:sz w:val="18"/>
                            <w:szCs w:val="18"/>
                          </w:rPr>
                          <w:t>3．对所有者（或股东）的分配</w:t>
                        </w:r>
                      </w:p>
                    </w:tc>
                  </w:sdtContent>
                </w:sdt>
                <w:tc>
                  <w:tcPr>
                    <w:tcW w:w="237" w:type="pct"/>
                  </w:tcPr>
                  <w:p w14:paraId="5E0D6732" w14:textId="77777777" w:rsidR="00C33987" w:rsidRPr="004446C5" w:rsidRDefault="00C33987">
                    <w:pPr>
                      <w:jc w:val="right"/>
                      <w:rPr>
                        <w:sz w:val="15"/>
                        <w:szCs w:val="15"/>
                      </w:rPr>
                    </w:pPr>
                  </w:p>
                </w:tc>
                <w:tc>
                  <w:tcPr>
                    <w:tcW w:w="237" w:type="pct"/>
                  </w:tcPr>
                  <w:p w14:paraId="433CD536" w14:textId="77777777" w:rsidR="00C33987" w:rsidRPr="004446C5" w:rsidRDefault="00C33987">
                    <w:pPr>
                      <w:jc w:val="right"/>
                      <w:rPr>
                        <w:sz w:val="15"/>
                        <w:szCs w:val="15"/>
                      </w:rPr>
                    </w:pPr>
                  </w:p>
                </w:tc>
                <w:tc>
                  <w:tcPr>
                    <w:tcW w:w="238" w:type="pct"/>
                  </w:tcPr>
                  <w:p w14:paraId="0FCC4F9D" w14:textId="77777777" w:rsidR="00C33987" w:rsidRPr="004446C5" w:rsidRDefault="00C33987">
                    <w:pPr>
                      <w:jc w:val="right"/>
                      <w:rPr>
                        <w:sz w:val="15"/>
                        <w:szCs w:val="15"/>
                      </w:rPr>
                    </w:pPr>
                  </w:p>
                </w:tc>
                <w:tc>
                  <w:tcPr>
                    <w:tcW w:w="239" w:type="pct"/>
                  </w:tcPr>
                  <w:p w14:paraId="2C16E917" w14:textId="77777777" w:rsidR="00C33987" w:rsidRPr="004446C5" w:rsidRDefault="00C33987">
                    <w:pPr>
                      <w:jc w:val="right"/>
                      <w:rPr>
                        <w:sz w:val="15"/>
                        <w:szCs w:val="15"/>
                      </w:rPr>
                    </w:pPr>
                  </w:p>
                </w:tc>
                <w:tc>
                  <w:tcPr>
                    <w:tcW w:w="238" w:type="pct"/>
                  </w:tcPr>
                  <w:p w14:paraId="05F8F3E5" w14:textId="77777777" w:rsidR="00C33987" w:rsidRPr="004446C5" w:rsidRDefault="00C33987">
                    <w:pPr>
                      <w:jc w:val="right"/>
                      <w:rPr>
                        <w:sz w:val="15"/>
                        <w:szCs w:val="15"/>
                      </w:rPr>
                    </w:pPr>
                  </w:p>
                </w:tc>
                <w:tc>
                  <w:tcPr>
                    <w:tcW w:w="238" w:type="pct"/>
                  </w:tcPr>
                  <w:p w14:paraId="3AB1582E" w14:textId="77777777" w:rsidR="00C33987" w:rsidRPr="004446C5" w:rsidRDefault="00C33987">
                    <w:pPr>
                      <w:jc w:val="right"/>
                      <w:rPr>
                        <w:sz w:val="15"/>
                        <w:szCs w:val="15"/>
                      </w:rPr>
                    </w:pPr>
                  </w:p>
                </w:tc>
                <w:tc>
                  <w:tcPr>
                    <w:tcW w:w="238" w:type="pct"/>
                  </w:tcPr>
                  <w:p w14:paraId="4090BB32" w14:textId="77777777" w:rsidR="00C33987" w:rsidRPr="004446C5" w:rsidRDefault="00C33987">
                    <w:pPr>
                      <w:jc w:val="right"/>
                      <w:rPr>
                        <w:sz w:val="15"/>
                        <w:szCs w:val="15"/>
                      </w:rPr>
                    </w:pPr>
                  </w:p>
                </w:tc>
                <w:tc>
                  <w:tcPr>
                    <w:tcW w:w="238" w:type="pct"/>
                  </w:tcPr>
                  <w:p w14:paraId="0B6A48E1" w14:textId="77777777" w:rsidR="00C33987" w:rsidRPr="004446C5" w:rsidRDefault="00C33987">
                    <w:pPr>
                      <w:jc w:val="right"/>
                      <w:rPr>
                        <w:sz w:val="15"/>
                        <w:szCs w:val="15"/>
                      </w:rPr>
                    </w:pPr>
                  </w:p>
                </w:tc>
                <w:tc>
                  <w:tcPr>
                    <w:tcW w:w="238" w:type="pct"/>
                  </w:tcPr>
                  <w:p w14:paraId="077A9FCE" w14:textId="77777777" w:rsidR="00C33987" w:rsidRPr="004446C5" w:rsidRDefault="00C33987">
                    <w:pPr>
                      <w:jc w:val="right"/>
                      <w:rPr>
                        <w:sz w:val="15"/>
                        <w:szCs w:val="15"/>
                      </w:rPr>
                    </w:pPr>
                  </w:p>
                </w:tc>
                <w:tc>
                  <w:tcPr>
                    <w:tcW w:w="238" w:type="pct"/>
                  </w:tcPr>
                  <w:p w14:paraId="065160EE" w14:textId="77777777" w:rsidR="00C33987" w:rsidRPr="004446C5" w:rsidRDefault="00C33987">
                    <w:pPr>
                      <w:jc w:val="right"/>
                      <w:rPr>
                        <w:sz w:val="15"/>
                        <w:szCs w:val="15"/>
                      </w:rPr>
                    </w:pPr>
                  </w:p>
                </w:tc>
                <w:tc>
                  <w:tcPr>
                    <w:tcW w:w="277" w:type="pct"/>
                  </w:tcPr>
                  <w:p w14:paraId="7B003BB0" w14:textId="63274ACE" w:rsidR="00C33987" w:rsidRPr="004446C5" w:rsidRDefault="007C5316" w:rsidP="007C5316">
                    <w:pPr>
                      <w:jc w:val="right"/>
                      <w:rPr>
                        <w:color w:val="000000"/>
                        <w:sz w:val="15"/>
                        <w:szCs w:val="15"/>
                      </w:rPr>
                    </w:pPr>
                    <w:r w:rsidRPr="004446C5">
                      <w:rPr>
                        <w:rFonts w:hint="eastAsia"/>
                        <w:color w:val="000000"/>
                        <w:sz w:val="15"/>
                        <w:szCs w:val="15"/>
                      </w:rPr>
                      <w:t>-52,949,363.70</w:t>
                    </w:r>
                  </w:p>
                </w:tc>
                <w:tc>
                  <w:tcPr>
                    <w:tcW w:w="275" w:type="pct"/>
                  </w:tcPr>
                  <w:p w14:paraId="52FEB5BD" w14:textId="77777777" w:rsidR="00C33987" w:rsidRPr="004446C5" w:rsidRDefault="00C33987">
                    <w:pPr>
                      <w:jc w:val="right"/>
                      <w:rPr>
                        <w:sz w:val="15"/>
                        <w:szCs w:val="15"/>
                      </w:rPr>
                    </w:pPr>
                  </w:p>
                </w:tc>
                <w:tc>
                  <w:tcPr>
                    <w:tcW w:w="265" w:type="pct"/>
                  </w:tcPr>
                  <w:p w14:paraId="108EF598" w14:textId="31FF234E" w:rsidR="00C33987" w:rsidRPr="004446C5" w:rsidRDefault="004446C5" w:rsidP="004446C5">
                    <w:pPr>
                      <w:jc w:val="right"/>
                      <w:rPr>
                        <w:sz w:val="15"/>
                        <w:szCs w:val="15"/>
                      </w:rPr>
                    </w:pPr>
                    <w:r w:rsidRPr="004446C5">
                      <w:rPr>
                        <w:rFonts w:hint="eastAsia"/>
                        <w:sz w:val="15"/>
                        <w:szCs w:val="15"/>
                      </w:rPr>
                      <w:t>-52,949,363.70</w:t>
                    </w:r>
                  </w:p>
                </w:tc>
                <w:tc>
                  <w:tcPr>
                    <w:tcW w:w="446" w:type="pct"/>
                  </w:tcPr>
                  <w:p w14:paraId="57708B34" w14:textId="06CDF9E2" w:rsidR="00C33987" w:rsidRPr="004446C5" w:rsidRDefault="007C5316" w:rsidP="007C5316">
                    <w:pPr>
                      <w:jc w:val="right"/>
                      <w:rPr>
                        <w:color w:val="000000"/>
                        <w:sz w:val="15"/>
                        <w:szCs w:val="15"/>
                      </w:rPr>
                    </w:pPr>
                    <w:r w:rsidRPr="004446C5">
                      <w:rPr>
                        <w:rFonts w:hint="eastAsia"/>
                        <w:color w:val="000000"/>
                        <w:sz w:val="15"/>
                        <w:szCs w:val="15"/>
                      </w:rPr>
                      <w:t>-40,420,000.00</w:t>
                    </w:r>
                  </w:p>
                </w:tc>
                <w:tc>
                  <w:tcPr>
                    <w:tcW w:w="536" w:type="pct"/>
                  </w:tcPr>
                  <w:p w14:paraId="13993292" w14:textId="3D8B44FA" w:rsidR="00C33987" w:rsidRPr="004446C5" w:rsidRDefault="007C5316" w:rsidP="007C5316">
                    <w:pPr>
                      <w:jc w:val="right"/>
                      <w:rPr>
                        <w:color w:val="000000"/>
                        <w:sz w:val="15"/>
                        <w:szCs w:val="15"/>
                      </w:rPr>
                    </w:pPr>
                    <w:r w:rsidRPr="004446C5">
                      <w:rPr>
                        <w:rFonts w:hint="eastAsia"/>
                        <w:color w:val="000000"/>
                        <w:sz w:val="15"/>
                        <w:szCs w:val="15"/>
                      </w:rPr>
                      <w:t xml:space="preserve"> -93,369,363.70</w:t>
                    </w:r>
                  </w:p>
                </w:tc>
              </w:tr>
              <w:tr w:rsidR="004446C5" w14:paraId="6E039D21" w14:textId="77777777" w:rsidTr="00630CC4">
                <w:sdt>
                  <w:sdtPr>
                    <w:tag w:val="_PLD_f3206f8cddd54371b8a1b220dc836af8"/>
                    <w:id w:val="-57557515"/>
                    <w:lock w:val="sdtLocked"/>
                  </w:sdtPr>
                  <w:sdtEndPr/>
                  <w:sdtContent>
                    <w:tc>
                      <w:tcPr>
                        <w:tcW w:w="819" w:type="pct"/>
                      </w:tcPr>
                      <w:p w14:paraId="626D900C" w14:textId="77777777" w:rsidR="00C33987" w:rsidRDefault="00A814ED">
                        <w:pPr>
                          <w:rPr>
                            <w:sz w:val="18"/>
                            <w:szCs w:val="18"/>
                          </w:rPr>
                        </w:pPr>
                        <w:r>
                          <w:rPr>
                            <w:sz w:val="18"/>
                            <w:szCs w:val="18"/>
                          </w:rPr>
                          <w:t>4．其他</w:t>
                        </w:r>
                      </w:p>
                    </w:tc>
                  </w:sdtContent>
                </w:sdt>
                <w:tc>
                  <w:tcPr>
                    <w:tcW w:w="237" w:type="pct"/>
                  </w:tcPr>
                  <w:p w14:paraId="203C0E7A" w14:textId="77777777" w:rsidR="00C33987" w:rsidRPr="004446C5" w:rsidRDefault="00C33987">
                    <w:pPr>
                      <w:jc w:val="right"/>
                      <w:rPr>
                        <w:sz w:val="15"/>
                        <w:szCs w:val="15"/>
                      </w:rPr>
                    </w:pPr>
                  </w:p>
                </w:tc>
                <w:tc>
                  <w:tcPr>
                    <w:tcW w:w="237" w:type="pct"/>
                  </w:tcPr>
                  <w:p w14:paraId="3B042A4C" w14:textId="77777777" w:rsidR="00C33987" w:rsidRPr="004446C5" w:rsidRDefault="00C33987">
                    <w:pPr>
                      <w:jc w:val="right"/>
                      <w:rPr>
                        <w:sz w:val="15"/>
                        <w:szCs w:val="15"/>
                      </w:rPr>
                    </w:pPr>
                  </w:p>
                </w:tc>
                <w:tc>
                  <w:tcPr>
                    <w:tcW w:w="238" w:type="pct"/>
                  </w:tcPr>
                  <w:p w14:paraId="29D7867E" w14:textId="77777777" w:rsidR="00C33987" w:rsidRPr="004446C5" w:rsidRDefault="00C33987">
                    <w:pPr>
                      <w:jc w:val="right"/>
                      <w:rPr>
                        <w:sz w:val="15"/>
                        <w:szCs w:val="15"/>
                      </w:rPr>
                    </w:pPr>
                  </w:p>
                </w:tc>
                <w:tc>
                  <w:tcPr>
                    <w:tcW w:w="239" w:type="pct"/>
                  </w:tcPr>
                  <w:p w14:paraId="4C4F644B" w14:textId="77777777" w:rsidR="00C33987" w:rsidRPr="004446C5" w:rsidRDefault="00C33987">
                    <w:pPr>
                      <w:jc w:val="right"/>
                      <w:rPr>
                        <w:sz w:val="15"/>
                        <w:szCs w:val="15"/>
                      </w:rPr>
                    </w:pPr>
                  </w:p>
                </w:tc>
                <w:tc>
                  <w:tcPr>
                    <w:tcW w:w="238" w:type="pct"/>
                  </w:tcPr>
                  <w:p w14:paraId="1CC766E4" w14:textId="77777777" w:rsidR="00C33987" w:rsidRPr="004446C5" w:rsidRDefault="00C33987">
                    <w:pPr>
                      <w:jc w:val="right"/>
                      <w:rPr>
                        <w:sz w:val="15"/>
                        <w:szCs w:val="15"/>
                      </w:rPr>
                    </w:pPr>
                  </w:p>
                </w:tc>
                <w:tc>
                  <w:tcPr>
                    <w:tcW w:w="238" w:type="pct"/>
                  </w:tcPr>
                  <w:p w14:paraId="28C303E8" w14:textId="77777777" w:rsidR="00C33987" w:rsidRPr="004446C5" w:rsidRDefault="00C33987">
                    <w:pPr>
                      <w:jc w:val="right"/>
                      <w:rPr>
                        <w:sz w:val="15"/>
                        <w:szCs w:val="15"/>
                      </w:rPr>
                    </w:pPr>
                  </w:p>
                </w:tc>
                <w:tc>
                  <w:tcPr>
                    <w:tcW w:w="238" w:type="pct"/>
                  </w:tcPr>
                  <w:p w14:paraId="5C79B545" w14:textId="77777777" w:rsidR="00C33987" w:rsidRPr="004446C5" w:rsidRDefault="00C33987">
                    <w:pPr>
                      <w:jc w:val="right"/>
                      <w:rPr>
                        <w:sz w:val="15"/>
                        <w:szCs w:val="15"/>
                      </w:rPr>
                    </w:pPr>
                  </w:p>
                </w:tc>
                <w:tc>
                  <w:tcPr>
                    <w:tcW w:w="238" w:type="pct"/>
                  </w:tcPr>
                  <w:p w14:paraId="442BF7AD" w14:textId="77777777" w:rsidR="00C33987" w:rsidRPr="004446C5" w:rsidRDefault="00C33987">
                    <w:pPr>
                      <w:jc w:val="right"/>
                      <w:rPr>
                        <w:sz w:val="15"/>
                        <w:szCs w:val="15"/>
                      </w:rPr>
                    </w:pPr>
                  </w:p>
                </w:tc>
                <w:tc>
                  <w:tcPr>
                    <w:tcW w:w="238" w:type="pct"/>
                  </w:tcPr>
                  <w:p w14:paraId="65C978FE" w14:textId="77777777" w:rsidR="00C33987" w:rsidRPr="004446C5" w:rsidRDefault="00C33987">
                    <w:pPr>
                      <w:jc w:val="right"/>
                      <w:rPr>
                        <w:sz w:val="15"/>
                        <w:szCs w:val="15"/>
                      </w:rPr>
                    </w:pPr>
                  </w:p>
                </w:tc>
                <w:tc>
                  <w:tcPr>
                    <w:tcW w:w="238" w:type="pct"/>
                  </w:tcPr>
                  <w:p w14:paraId="7D339D9C" w14:textId="77777777" w:rsidR="00C33987" w:rsidRPr="004446C5" w:rsidRDefault="00C33987">
                    <w:pPr>
                      <w:jc w:val="right"/>
                      <w:rPr>
                        <w:sz w:val="15"/>
                        <w:szCs w:val="15"/>
                      </w:rPr>
                    </w:pPr>
                  </w:p>
                </w:tc>
                <w:tc>
                  <w:tcPr>
                    <w:tcW w:w="277" w:type="pct"/>
                  </w:tcPr>
                  <w:p w14:paraId="403254BF" w14:textId="77777777" w:rsidR="00C33987" w:rsidRPr="004446C5" w:rsidRDefault="00C33987">
                    <w:pPr>
                      <w:jc w:val="right"/>
                      <w:rPr>
                        <w:sz w:val="15"/>
                        <w:szCs w:val="15"/>
                      </w:rPr>
                    </w:pPr>
                  </w:p>
                </w:tc>
                <w:tc>
                  <w:tcPr>
                    <w:tcW w:w="275" w:type="pct"/>
                  </w:tcPr>
                  <w:p w14:paraId="65E9EC97" w14:textId="77777777" w:rsidR="00C33987" w:rsidRPr="004446C5" w:rsidRDefault="00C33987">
                    <w:pPr>
                      <w:jc w:val="right"/>
                      <w:rPr>
                        <w:sz w:val="15"/>
                        <w:szCs w:val="15"/>
                      </w:rPr>
                    </w:pPr>
                  </w:p>
                </w:tc>
                <w:tc>
                  <w:tcPr>
                    <w:tcW w:w="265" w:type="pct"/>
                  </w:tcPr>
                  <w:p w14:paraId="5A264874" w14:textId="77777777" w:rsidR="00C33987" w:rsidRPr="004446C5" w:rsidRDefault="00C33987">
                    <w:pPr>
                      <w:jc w:val="right"/>
                      <w:rPr>
                        <w:sz w:val="15"/>
                        <w:szCs w:val="15"/>
                      </w:rPr>
                    </w:pPr>
                  </w:p>
                </w:tc>
                <w:tc>
                  <w:tcPr>
                    <w:tcW w:w="446" w:type="pct"/>
                  </w:tcPr>
                  <w:p w14:paraId="09B65DB0" w14:textId="77777777" w:rsidR="00C33987" w:rsidRPr="004446C5" w:rsidRDefault="00C33987">
                    <w:pPr>
                      <w:jc w:val="right"/>
                      <w:rPr>
                        <w:sz w:val="15"/>
                        <w:szCs w:val="15"/>
                      </w:rPr>
                    </w:pPr>
                  </w:p>
                </w:tc>
                <w:tc>
                  <w:tcPr>
                    <w:tcW w:w="536" w:type="pct"/>
                  </w:tcPr>
                  <w:p w14:paraId="3434F0B8" w14:textId="77777777" w:rsidR="00C33987" w:rsidRPr="004446C5" w:rsidRDefault="00C33987">
                    <w:pPr>
                      <w:jc w:val="right"/>
                      <w:rPr>
                        <w:sz w:val="15"/>
                        <w:szCs w:val="15"/>
                      </w:rPr>
                    </w:pPr>
                  </w:p>
                </w:tc>
              </w:tr>
              <w:tr w:rsidR="004446C5" w14:paraId="7EBB6EB6" w14:textId="77777777" w:rsidTr="00630CC4">
                <w:sdt>
                  <w:sdtPr>
                    <w:tag w:val="_PLD_c0c9652bd3724ad8b729d3650a0840d4"/>
                    <w:id w:val="2017268524"/>
                    <w:lock w:val="sdtLocked"/>
                  </w:sdtPr>
                  <w:sdtEndPr/>
                  <w:sdtContent>
                    <w:tc>
                      <w:tcPr>
                        <w:tcW w:w="819" w:type="pct"/>
                      </w:tcPr>
                      <w:p w14:paraId="1BAFF679" w14:textId="77777777" w:rsidR="00C33987" w:rsidRDefault="00A814ED">
                        <w:pPr>
                          <w:rPr>
                            <w:sz w:val="18"/>
                            <w:szCs w:val="18"/>
                          </w:rPr>
                        </w:pPr>
                        <w:r>
                          <w:rPr>
                            <w:sz w:val="18"/>
                            <w:szCs w:val="18"/>
                          </w:rPr>
                          <w:t>（</w:t>
                        </w:r>
                        <w:r>
                          <w:rPr>
                            <w:rFonts w:hint="eastAsia"/>
                            <w:sz w:val="18"/>
                            <w:szCs w:val="18"/>
                          </w:rPr>
                          <w:t>四</w:t>
                        </w:r>
                        <w:r>
                          <w:rPr>
                            <w:sz w:val="18"/>
                            <w:szCs w:val="18"/>
                          </w:rPr>
                          <w:t>）所有者权益内部结转</w:t>
                        </w:r>
                      </w:p>
                    </w:tc>
                  </w:sdtContent>
                </w:sdt>
                <w:tc>
                  <w:tcPr>
                    <w:tcW w:w="237" w:type="pct"/>
                  </w:tcPr>
                  <w:p w14:paraId="488F409F" w14:textId="77777777" w:rsidR="00C33987" w:rsidRPr="004446C5" w:rsidRDefault="00C33987">
                    <w:pPr>
                      <w:jc w:val="right"/>
                      <w:rPr>
                        <w:sz w:val="15"/>
                        <w:szCs w:val="15"/>
                      </w:rPr>
                    </w:pPr>
                  </w:p>
                </w:tc>
                <w:tc>
                  <w:tcPr>
                    <w:tcW w:w="237" w:type="pct"/>
                  </w:tcPr>
                  <w:p w14:paraId="3AAEE43C" w14:textId="77777777" w:rsidR="00C33987" w:rsidRPr="004446C5" w:rsidRDefault="00C33987">
                    <w:pPr>
                      <w:jc w:val="right"/>
                      <w:rPr>
                        <w:sz w:val="15"/>
                        <w:szCs w:val="15"/>
                      </w:rPr>
                    </w:pPr>
                  </w:p>
                </w:tc>
                <w:tc>
                  <w:tcPr>
                    <w:tcW w:w="238" w:type="pct"/>
                  </w:tcPr>
                  <w:p w14:paraId="6276AEC8" w14:textId="77777777" w:rsidR="00C33987" w:rsidRPr="004446C5" w:rsidRDefault="00C33987">
                    <w:pPr>
                      <w:jc w:val="right"/>
                      <w:rPr>
                        <w:sz w:val="15"/>
                        <w:szCs w:val="15"/>
                      </w:rPr>
                    </w:pPr>
                  </w:p>
                </w:tc>
                <w:tc>
                  <w:tcPr>
                    <w:tcW w:w="239" w:type="pct"/>
                  </w:tcPr>
                  <w:p w14:paraId="7E1C1874" w14:textId="77777777" w:rsidR="00C33987" w:rsidRPr="004446C5" w:rsidRDefault="00C33987">
                    <w:pPr>
                      <w:jc w:val="right"/>
                      <w:rPr>
                        <w:sz w:val="15"/>
                        <w:szCs w:val="15"/>
                      </w:rPr>
                    </w:pPr>
                  </w:p>
                </w:tc>
                <w:tc>
                  <w:tcPr>
                    <w:tcW w:w="238" w:type="pct"/>
                  </w:tcPr>
                  <w:p w14:paraId="16E30644" w14:textId="77777777" w:rsidR="00C33987" w:rsidRPr="004446C5" w:rsidRDefault="00C33987">
                    <w:pPr>
                      <w:jc w:val="right"/>
                      <w:rPr>
                        <w:sz w:val="15"/>
                        <w:szCs w:val="15"/>
                      </w:rPr>
                    </w:pPr>
                  </w:p>
                </w:tc>
                <w:tc>
                  <w:tcPr>
                    <w:tcW w:w="238" w:type="pct"/>
                  </w:tcPr>
                  <w:p w14:paraId="1E741661" w14:textId="77777777" w:rsidR="00C33987" w:rsidRPr="004446C5" w:rsidRDefault="00C33987">
                    <w:pPr>
                      <w:jc w:val="right"/>
                      <w:rPr>
                        <w:sz w:val="15"/>
                        <w:szCs w:val="15"/>
                      </w:rPr>
                    </w:pPr>
                  </w:p>
                </w:tc>
                <w:tc>
                  <w:tcPr>
                    <w:tcW w:w="238" w:type="pct"/>
                  </w:tcPr>
                  <w:p w14:paraId="668B3923" w14:textId="77777777" w:rsidR="00C33987" w:rsidRPr="004446C5" w:rsidRDefault="00C33987">
                    <w:pPr>
                      <w:jc w:val="right"/>
                      <w:rPr>
                        <w:sz w:val="15"/>
                        <w:szCs w:val="15"/>
                      </w:rPr>
                    </w:pPr>
                  </w:p>
                </w:tc>
                <w:tc>
                  <w:tcPr>
                    <w:tcW w:w="238" w:type="pct"/>
                  </w:tcPr>
                  <w:p w14:paraId="061BF2DF" w14:textId="77777777" w:rsidR="00C33987" w:rsidRPr="004446C5" w:rsidRDefault="00C33987">
                    <w:pPr>
                      <w:jc w:val="right"/>
                      <w:rPr>
                        <w:sz w:val="15"/>
                        <w:szCs w:val="15"/>
                      </w:rPr>
                    </w:pPr>
                  </w:p>
                </w:tc>
                <w:tc>
                  <w:tcPr>
                    <w:tcW w:w="238" w:type="pct"/>
                  </w:tcPr>
                  <w:p w14:paraId="794111DA" w14:textId="77777777" w:rsidR="00C33987" w:rsidRPr="004446C5" w:rsidRDefault="00C33987">
                    <w:pPr>
                      <w:jc w:val="right"/>
                      <w:rPr>
                        <w:sz w:val="15"/>
                        <w:szCs w:val="15"/>
                      </w:rPr>
                    </w:pPr>
                  </w:p>
                </w:tc>
                <w:tc>
                  <w:tcPr>
                    <w:tcW w:w="238" w:type="pct"/>
                  </w:tcPr>
                  <w:p w14:paraId="5056C4EA" w14:textId="77777777" w:rsidR="00C33987" w:rsidRPr="004446C5" w:rsidRDefault="00C33987">
                    <w:pPr>
                      <w:jc w:val="right"/>
                      <w:rPr>
                        <w:sz w:val="15"/>
                        <w:szCs w:val="15"/>
                      </w:rPr>
                    </w:pPr>
                  </w:p>
                </w:tc>
                <w:tc>
                  <w:tcPr>
                    <w:tcW w:w="277" w:type="pct"/>
                  </w:tcPr>
                  <w:p w14:paraId="2BCD346E" w14:textId="77777777" w:rsidR="00C33987" w:rsidRPr="004446C5" w:rsidRDefault="00C33987">
                    <w:pPr>
                      <w:jc w:val="right"/>
                      <w:rPr>
                        <w:sz w:val="15"/>
                        <w:szCs w:val="15"/>
                      </w:rPr>
                    </w:pPr>
                  </w:p>
                </w:tc>
                <w:tc>
                  <w:tcPr>
                    <w:tcW w:w="275" w:type="pct"/>
                  </w:tcPr>
                  <w:p w14:paraId="7A611741" w14:textId="77777777" w:rsidR="00C33987" w:rsidRPr="004446C5" w:rsidRDefault="00C33987">
                    <w:pPr>
                      <w:jc w:val="right"/>
                      <w:rPr>
                        <w:sz w:val="15"/>
                        <w:szCs w:val="15"/>
                      </w:rPr>
                    </w:pPr>
                  </w:p>
                </w:tc>
                <w:tc>
                  <w:tcPr>
                    <w:tcW w:w="265" w:type="pct"/>
                  </w:tcPr>
                  <w:p w14:paraId="79C61AC3" w14:textId="77777777" w:rsidR="00C33987" w:rsidRPr="004446C5" w:rsidRDefault="00C33987">
                    <w:pPr>
                      <w:jc w:val="right"/>
                      <w:rPr>
                        <w:sz w:val="15"/>
                        <w:szCs w:val="15"/>
                      </w:rPr>
                    </w:pPr>
                  </w:p>
                </w:tc>
                <w:tc>
                  <w:tcPr>
                    <w:tcW w:w="446" w:type="pct"/>
                  </w:tcPr>
                  <w:p w14:paraId="3FFD984F" w14:textId="77777777" w:rsidR="00C33987" w:rsidRPr="004446C5" w:rsidRDefault="00C33987">
                    <w:pPr>
                      <w:jc w:val="right"/>
                      <w:rPr>
                        <w:sz w:val="15"/>
                        <w:szCs w:val="15"/>
                      </w:rPr>
                    </w:pPr>
                  </w:p>
                </w:tc>
                <w:tc>
                  <w:tcPr>
                    <w:tcW w:w="536" w:type="pct"/>
                  </w:tcPr>
                  <w:p w14:paraId="7EC8F712" w14:textId="77777777" w:rsidR="00C33987" w:rsidRPr="004446C5" w:rsidRDefault="00C33987">
                    <w:pPr>
                      <w:jc w:val="right"/>
                      <w:rPr>
                        <w:sz w:val="15"/>
                        <w:szCs w:val="15"/>
                      </w:rPr>
                    </w:pPr>
                  </w:p>
                </w:tc>
              </w:tr>
              <w:tr w:rsidR="004446C5" w14:paraId="462F9DCE" w14:textId="77777777" w:rsidTr="00630CC4">
                <w:sdt>
                  <w:sdtPr>
                    <w:tag w:val="_PLD_469a000ac571436189f1cb682bbe4ce7"/>
                    <w:id w:val="-302694899"/>
                    <w:lock w:val="sdtLocked"/>
                  </w:sdtPr>
                  <w:sdtEndPr/>
                  <w:sdtContent>
                    <w:tc>
                      <w:tcPr>
                        <w:tcW w:w="819" w:type="pct"/>
                      </w:tcPr>
                      <w:p w14:paraId="77934203" w14:textId="77777777" w:rsidR="00C33987" w:rsidRDefault="00A814ED">
                        <w:pPr>
                          <w:rPr>
                            <w:sz w:val="18"/>
                            <w:szCs w:val="18"/>
                          </w:rPr>
                        </w:pPr>
                        <w:r>
                          <w:rPr>
                            <w:sz w:val="18"/>
                            <w:szCs w:val="18"/>
                          </w:rPr>
                          <w:t>1．资本公积转增资本（或股本）</w:t>
                        </w:r>
                      </w:p>
                    </w:tc>
                  </w:sdtContent>
                </w:sdt>
                <w:tc>
                  <w:tcPr>
                    <w:tcW w:w="237" w:type="pct"/>
                  </w:tcPr>
                  <w:p w14:paraId="67585DB4" w14:textId="77777777" w:rsidR="00C33987" w:rsidRPr="004446C5" w:rsidRDefault="00C33987">
                    <w:pPr>
                      <w:jc w:val="right"/>
                      <w:rPr>
                        <w:sz w:val="15"/>
                        <w:szCs w:val="15"/>
                      </w:rPr>
                    </w:pPr>
                  </w:p>
                </w:tc>
                <w:tc>
                  <w:tcPr>
                    <w:tcW w:w="237" w:type="pct"/>
                  </w:tcPr>
                  <w:p w14:paraId="440FC2E5" w14:textId="77777777" w:rsidR="00C33987" w:rsidRPr="004446C5" w:rsidRDefault="00C33987">
                    <w:pPr>
                      <w:jc w:val="right"/>
                      <w:rPr>
                        <w:sz w:val="15"/>
                        <w:szCs w:val="15"/>
                      </w:rPr>
                    </w:pPr>
                  </w:p>
                </w:tc>
                <w:tc>
                  <w:tcPr>
                    <w:tcW w:w="238" w:type="pct"/>
                  </w:tcPr>
                  <w:p w14:paraId="2BB49260" w14:textId="77777777" w:rsidR="00C33987" w:rsidRPr="004446C5" w:rsidRDefault="00C33987">
                    <w:pPr>
                      <w:jc w:val="right"/>
                      <w:rPr>
                        <w:sz w:val="15"/>
                        <w:szCs w:val="15"/>
                      </w:rPr>
                    </w:pPr>
                  </w:p>
                </w:tc>
                <w:tc>
                  <w:tcPr>
                    <w:tcW w:w="239" w:type="pct"/>
                  </w:tcPr>
                  <w:p w14:paraId="496035C8" w14:textId="77777777" w:rsidR="00C33987" w:rsidRPr="004446C5" w:rsidRDefault="00C33987">
                    <w:pPr>
                      <w:jc w:val="right"/>
                      <w:rPr>
                        <w:sz w:val="15"/>
                        <w:szCs w:val="15"/>
                      </w:rPr>
                    </w:pPr>
                  </w:p>
                </w:tc>
                <w:tc>
                  <w:tcPr>
                    <w:tcW w:w="238" w:type="pct"/>
                  </w:tcPr>
                  <w:p w14:paraId="0AFC0962" w14:textId="77777777" w:rsidR="00C33987" w:rsidRPr="004446C5" w:rsidRDefault="00C33987">
                    <w:pPr>
                      <w:jc w:val="right"/>
                      <w:rPr>
                        <w:sz w:val="15"/>
                        <w:szCs w:val="15"/>
                      </w:rPr>
                    </w:pPr>
                  </w:p>
                </w:tc>
                <w:tc>
                  <w:tcPr>
                    <w:tcW w:w="238" w:type="pct"/>
                  </w:tcPr>
                  <w:p w14:paraId="0200B246" w14:textId="77777777" w:rsidR="00C33987" w:rsidRPr="004446C5" w:rsidRDefault="00C33987">
                    <w:pPr>
                      <w:jc w:val="right"/>
                      <w:rPr>
                        <w:sz w:val="15"/>
                        <w:szCs w:val="15"/>
                      </w:rPr>
                    </w:pPr>
                  </w:p>
                </w:tc>
                <w:tc>
                  <w:tcPr>
                    <w:tcW w:w="238" w:type="pct"/>
                  </w:tcPr>
                  <w:p w14:paraId="6FC3C759" w14:textId="77777777" w:rsidR="00C33987" w:rsidRPr="004446C5" w:rsidRDefault="00C33987">
                    <w:pPr>
                      <w:jc w:val="right"/>
                      <w:rPr>
                        <w:sz w:val="15"/>
                        <w:szCs w:val="15"/>
                      </w:rPr>
                    </w:pPr>
                  </w:p>
                </w:tc>
                <w:tc>
                  <w:tcPr>
                    <w:tcW w:w="238" w:type="pct"/>
                  </w:tcPr>
                  <w:p w14:paraId="44C389B6" w14:textId="77777777" w:rsidR="00C33987" w:rsidRPr="004446C5" w:rsidRDefault="00C33987">
                    <w:pPr>
                      <w:jc w:val="right"/>
                      <w:rPr>
                        <w:sz w:val="15"/>
                        <w:szCs w:val="15"/>
                      </w:rPr>
                    </w:pPr>
                  </w:p>
                </w:tc>
                <w:tc>
                  <w:tcPr>
                    <w:tcW w:w="238" w:type="pct"/>
                  </w:tcPr>
                  <w:p w14:paraId="1C86D693" w14:textId="77777777" w:rsidR="00C33987" w:rsidRPr="004446C5" w:rsidRDefault="00C33987">
                    <w:pPr>
                      <w:jc w:val="right"/>
                      <w:rPr>
                        <w:sz w:val="15"/>
                        <w:szCs w:val="15"/>
                      </w:rPr>
                    </w:pPr>
                  </w:p>
                </w:tc>
                <w:tc>
                  <w:tcPr>
                    <w:tcW w:w="238" w:type="pct"/>
                  </w:tcPr>
                  <w:p w14:paraId="7BE27581" w14:textId="77777777" w:rsidR="00C33987" w:rsidRPr="004446C5" w:rsidRDefault="00C33987">
                    <w:pPr>
                      <w:jc w:val="right"/>
                      <w:rPr>
                        <w:sz w:val="15"/>
                        <w:szCs w:val="15"/>
                      </w:rPr>
                    </w:pPr>
                  </w:p>
                </w:tc>
                <w:tc>
                  <w:tcPr>
                    <w:tcW w:w="277" w:type="pct"/>
                  </w:tcPr>
                  <w:p w14:paraId="39C2C73B" w14:textId="77777777" w:rsidR="00C33987" w:rsidRPr="004446C5" w:rsidRDefault="00C33987">
                    <w:pPr>
                      <w:jc w:val="right"/>
                      <w:rPr>
                        <w:sz w:val="15"/>
                        <w:szCs w:val="15"/>
                      </w:rPr>
                    </w:pPr>
                  </w:p>
                </w:tc>
                <w:tc>
                  <w:tcPr>
                    <w:tcW w:w="275" w:type="pct"/>
                  </w:tcPr>
                  <w:p w14:paraId="0061F589" w14:textId="77777777" w:rsidR="00C33987" w:rsidRPr="004446C5" w:rsidRDefault="00C33987">
                    <w:pPr>
                      <w:jc w:val="right"/>
                      <w:rPr>
                        <w:sz w:val="15"/>
                        <w:szCs w:val="15"/>
                      </w:rPr>
                    </w:pPr>
                  </w:p>
                </w:tc>
                <w:tc>
                  <w:tcPr>
                    <w:tcW w:w="265" w:type="pct"/>
                  </w:tcPr>
                  <w:p w14:paraId="491526BE" w14:textId="77777777" w:rsidR="00C33987" w:rsidRPr="004446C5" w:rsidRDefault="00C33987">
                    <w:pPr>
                      <w:jc w:val="right"/>
                      <w:rPr>
                        <w:sz w:val="15"/>
                        <w:szCs w:val="15"/>
                      </w:rPr>
                    </w:pPr>
                  </w:p>
                </w:tc>
                <w:tc>
                  <w:tcPr>
                    <w:tcW w:w="446" w:type="pct"/>
                  </w:tcPr>
                  <w:p w14:paraId="4B7C13AD" w14:textId="77777777" w:rsidR="00C33987" w:rsidRPr="004446C5" w:rsidRDefault="00C33987">
                    <w:pPr>
                      <w:jc w:val="right"/>
                      <w:rPr>
                        <w:sz w:val="15"/>
                        <w:szCs w:val="15"/>
                      </w:rPr>
                    </w:pPr>
                  </w:p>
                </w:tc>
                <w:tc>
                  <w:tcPr>
                    <w:tcW w:w="536" w:type="pct"/>
                  </w:tcPr>
                  <w:p w14:paraId="720BB51A" w14:textId="77777777" w:rsidR="00C33987" w:rsidRPr="004446C5" w:rsidRDefault="00C33987">
                    <w:pPr>
                      <w:jc w:val="right"/>
                      <w:rPr>
                        <w:sz w:val="15"/>
                        <w:szCs w:val="15"/>
                      </w:rPr>
                    </w:pPr>
                  </w:p>
                </w:tc>
              </w:tr>
              <w:tr w:rsidR="004446C5" w14:paraId="0231188C" w14:textId="77777777" w:rsidTr="00630CC4">
                <w:sdt>
                  <w:sdtPr>
                    <w:tag w:val="_PLD_8874e17dc09c419baab53299f7967f44"/>
                    <w:id w:val="1247765445"/>
                    <w:lock w:val="sdtLocked"/>
                  </w:sdtPr>
                  <w:sdtEndPr/>
                  <w:sdtContent>
                    <w:tc>
                      <w:tcPr>
                        <w:tcW w:w="819" w:type="pct"/>
                      </w:tcPr>
                      <w:p w14:paraId="2BC5CF50" w14:textId="77777777" w:rsidR="00C33987" w:rsidRDefault="00A814ED">
                        <w:pPr>
                          <w:rPr>
                            <w:sz w:val="18"/>
                            <w:szCs w:val="18"/>
                          </w:rPr>
                        </w:pPr>
                        <w:r>
                          <w:rPr>
                            <w:sz w:val="18"/>
                            <w:szCs w:val="18"/>
                          </w:rPr>
                          <w:t>2．盈余公积转增资本（或股本）</w:t>
                        </w:r>
                      </w:p>
                    </w:tc>
                  </w:sdtContent>
                </w:sdt>
                <w:tc>
                  <w:tcPr>
                    <w:tcW w:w="237" w:type="pct"/>
                  </w:tcPr>
                  <w:p w14:paraId="5EAF03FB" w14:textId="77777777" w:rsidR="00C33987" w:rsidRPr="004446C5" w:rsidRDefault="00C33987">
                    <w:pPr>
                      <w:jc w:val="right"/>
                      <w:rPr>
                        <w:sz w:val="15"/>
                        <w:szCs w:val="15"/>
                      </w:rPr>
                    </w:pPr>
                  </w:p>
                </w:tc>
                <w:tc>
                  <w:tcPr>
                    <w:tcW w:w="237" w:type="pct"/>
                  </w:tcPr>
                  <w:p w14:paraId="7B389ECE" w14:textId="77777777" w:rsidR="00C33987" w:rsidRPr="004446C5" w:rsidRDefault="00C33987">
                    <w:pPr>
                      <w:jc w:val="right"/>
                      <w:rPr>
                        <w:sz w:val="15"/>
                        <w:szCs w:val="15"/>
                      </w:rPr>
                    </w:pPr>
                  </w:p>
                </w:tc>
                <w:tc>
                  <w:tcPr>
                    <w:tcW w:w="238" w:type="pct"/>
                  </w:tcPr>
                  <w:p w14:paraId="463130E2" w14:textId="77777777" w:rsidR="00C33987" w:rsidRPr="004446C5" w:rsidRDefault="00C33987">
                    <w:pPr>
                      <w:jc w:val="right"/>
                      <w:rPr>
                        <w:sz w:val="15"/>
                        <w:szCs w:val="15"/>
                      </w:rPr>
                    </w:pPr>
                  </w:p>
                </w:tc>
                <w:tc>
                  <w:tcPr>
                    <w:tcW w:w="239" w:type="pct"/>
                  </w:tcPr>
                  <w:p w14:paraId="682D253E" w14:textId="77777777" w:rsidR="00C33987" w:rsidRPr="004446C5" w:rsidRDefault="00C33987">
                    <w:pPr>
                      <w:jc w:val="right"/>
                      <w:rPr>
                        <w:sz w:val="15"/>
                        <w:szCs w:val="15"/>
                      </w:rPr>
                    </w:pPr>
                  </w:p>
                </w:tc>
                <w:tc>
                  <w:tcPr>
                    <w:tcW w:w="238" w:type="pct"/>
                  </w:tcPr>
                  <w:p w14:paraId="26FA9EE1" w14:textId="77777777" w:rsidR="00C33987" w:rsidRPr="004446C5" w:rsidRDefault="00C33987">
                    <w:pPr>
                      <w:jc w:val="right"/>
                      <w:rPr>
                        <w:sz w:val="15"/>
                        <w:szCs w:val="15"/>
                      </w:rPr>
                    </w:pPr>
                  </w:p>
                </w:tc>
                <w:tc>
                  <w:tcPr>
                    <w:tcW w:w="238" w:type="pct"/>
                  </w:tcPr>
                  <w:p w14:paraId="77ADF208" w14:textId="77777777" w:rsidR="00C33987" w:rsidRPr="004446C5" w:rsidRDefault="00C33987">
                    <w:pPr>
                      <w:jc w:val="right"/>
                      <w:rPr>
                        <w:sz w:val="15"/>
                        <w:szCs w:val="15"/>
                      </w:rPr>
                    </w:pPr>
                  </w:p>
                </w:tc>
                <w:tc>
                  <w:tcPr>
                    <w:tcW w:w="238" w:type="pct"/>
                  </w:tcPr>
                  <w:p w14:paraId="672B0401" w14:textId="77777777" w:rsidR="00C33987" w:rsidRPr="004446C5" w:rsidRDefault="00C33987">
                    <w:pPr>
                      <w:jc w:val="right"/>
                      <w:rPr>
                        <w:sz w:val="15"/>
                        <w:szCs w:val="15"/>
                      </w:rPr>
                    </w:pPr>
                  </w:p>
                </w:tc>
                <w:tc>
                  <w:tcPr>
                    <w:tcW w:w="238" w:type="pct"/>
                  </w:tcPr>
                  <w:p w14:paraId="7845982A" w14:textId="77777777" w:rsidR="00C33987" w:rsidRPr="004446C5" w:rsidRDefault="00C33987">
                    <w:pPr>
                      <w:jc w:val="right"/>
                      <w:rPr>
                        <w:sz w:val="15"/>
                        <w:szCs w:val="15"/>
                      </w:rPr>
                    </w:pPr>
                  </w:p>
                </w:tc>
                <w:tc>
                  <w:tcPr>
                    <w:tcW w:w="238" w:type="pct"/>
                  </w:tcPr>
                  <w:p w14:paraId="20EB827D" w14:textId="77777777" w:rsidR="00C33987" w:rsidRPr="004446C5" w:rsidRDefault="00C33987">
                    <w:pPr>
                      <w:jc w:val="right"/>
                      <w:rPr>
                        <w:sz w:val="15"/>
                        <w:szCs w:val="15"/>
                      </w:rPr>
                    </w:pPr>
                  </w:p>
                </w:tc>
                <w:tc>
                  <w:tcPr>
                    <w:tcW w:w="238" w:type="pct"/>
                  </w:tcPr>
                  <w:p w14:paraId="05F9B960" w14:textId="77777777" w:rsidR="00C33987" w:rsidRPr="004446C5" w:rsidRDefault="00C33987">
                    <w:pPr>
                      <w:jc w:val="right"/>
                      <w:rPr>
                        <w:sz w:val="15"/>
                        <w:szCs w:val="15"/>
                      </w:rPr>
                    </w:pPr>
                  </w:p>
                </w:tc>
                <w:tc>
                  <w:tcPr>
                    <w:tcW w:w="277" w:type="pct"/>
                  </w:tcPr>
                  <w:p w14:paraId="584941AF" w14:textId="77777777" w:rsidR="00C33987" w:rsidRPr="004446C5" w:rsidRDefault="00C33987">
                    <w:pPr>
                      <w:jc w:val="right"/>
                      <w:rPr>
                        <w:sz w:val="15"/>
                        <w:szCs w:val="15"/>
                      </w:rPr>
                    </w:pPr>
                  </w:p>
                </w:tc>
                <w:tc>
                  <w:tcPr>
                    <w:tcW w:w="275" w:type="pct"/>
                  </w:tcPr>
                  <w:p w14:paraId="0D69BE0E" w14:textId="77777777" w:rsidR="00C33987" w:rsidRPr="004446C5" w:rsidRDefault="00C33987">
                    <w:pPr>
                      <w:jc w:val="right"/>
                      <w:rPr>
                        <w:sz w:val="15"/>
                        <w:szCs w:val="15"/>
                      </w:rPr>
                    </w:pPr>
                  </w:p>
                </w:tc>
                <w:tc>
                  <w:tcPr>
                    <w:tcW w:w="265" w:type="pct"/>
                  </w:tcPr>
                  <w:p w14:paraId="2CACCCA5" w14:textId="77777777" w:rsidR="00C33987" w:rsidRPr="004446C5" w:rsidRDefault="00C33987">
                    <w:pPr>
                      <w:jc w:val="right"/>
                      <w:rPr>
                        <w:sz w:val="15"/>
                        <w:szCs w:val="15"/>
                      </w:rPr>
                    </w:pPr>
                  </w:p>
                </w:tc>
                <w:tc>
                  <w:tcPr>
                    <w:tcW w:w="446" w:type="pct"/>
                  </w:tcPr>
                  <w:p w14:paraId="7C339A33" w14:textId="77777777" w:rsidR="00C33987" w:rsidRPr="004446C5" w:rsidRDefault="00C33987">
                    <w:pPr>
                      <w:jc w:val="right"/>
                      <w:rPr>
                        <w:sz w:val="15"/>
                        <w:szCs w:val="15"/>
                      </w:rPr>
                    </w:pPr>
                  </w:p>
                </w:tc>
                <w:tc>
                  <w:tcPr>
                    <w:tcW w:w="536" w:type="pct"/>
                  </w:tcPr>
                  <w:p w14:paraId="62AF8292" w14:textId="77777777" w:rsidR="00C33987" w:rsidRPr="004446C5" w:rsidRDefault="00C33987">
                    <w:pPr>
                      <w:jc w:val="right"/>
                      <w:rPr>
                        <w:sz w:val="15"/>
                        <w:szCs w:val="15"/>
                      </w:rPr>
                    </w:pPr>
                  </w:p>
                </w:tc>
              </w:tr>
              <w:tr w:rsidR="004446C5" w14:paraId="378006B4" w14:textId="77777777" w:rsidTr="00630CC4">
                <w:sdt>
                  <w:sdtPr>
                    <w:tag w:val="_PLD_e3c6e2e078f649258bfa4dadb9266249"/>
                    <w:id w:val="1588574236"/>
                    <w:lock w:val="sdtLocked"/>
                  </w:sdtPr>
                  <w:sdtEndPr/>
                  <w:sdtContent>
                    <w:tc>
                      <w:tcPr>
                        <w:tcW w:w="819" w:type="pct"/>
                      </w:tcPr>
                      <w:p w14:paraId="30876FDA" w14:textId="77777777" w:rsidR="00C33987" w:rsidRDefault="00A814ED">
                        <w:pPr>
                          <w:rPr>
                            <w:sz w:val="18"/>
                            <w:szCs w:val="18"/>
                          </w:rPr>
                        </w:pPr>
                        <w:r>
                          <w:rPr>
                            <w:sz w:val="18"/>
                            <w:szCs w:val="18"/>
                          </w:rPr>
                          <w:t>3．盈余公积弥补亏损</w:t>
                        </w:r>
                      </w:p>
                    </w:tc>
                  </w:sdtContent>
                </w:sdt>
                <w:tc>
                  <w:tcPr>
                    <w:tcW w:w="237" w:type="pct"/>
                  </w:tcPr>
                  <w:p w14:paraId="56DAD27E" w14:textId="77777777" w:rsidR="00C33987" w:rsidRPr="004446C5" w:rsidRDefault="00C33987">
                    <w:pPr>
                      <w:jc w:val="right"/>
                      <w:rPr>
                        <w:sz w:val="15"/>
                        <w:szCs w:val="15"/>
                      </w:rPr>
                    </w:pPr>
                  </w:p>
                </w:tc>
                <w:tc>
                  <w:tcPr>
                    <w:tcW w:w="237" w:type="pct"/>
                  </w:tcPr>
                  <w:p w14:paraId="23CA0384" w14:textId="77777777" w:rsidR="00C33987" w:rsidRPr="004446C5" w:rsidRDefault="00C33987">
                    <w:pPr>
                      <w:jc w:val="right"/>
                      <w:rPr>
                        <w:sz w:val="15"/>
                        <w:szCs w:val="15"/>
                      </w:rPr>
                    </w:pPr>
                  </w:p>
                </w:tc>
                <w:tc>
                  <w:tcPr>
                    <w:tcW w:w="238" w:type="pct"/>
                  </w:tcPr>
                  <w:p w14:paraId="17F5AD55" w14:textId="77777777" w:rsidR="00C33987" w:rsidRPr="004446C5" w:rsidRDefault="00C33987">
                    <w:pPr>
                      <w:jc w:val="right"/>
                      <w:rPr>
                        <w:sz w:val="15"/>
                        <w:szCs w:val="15"/>
                      </w:rPr>
                    </w:pPr>
                  </w:p>
                </w:tc>
                <w:tc>
                  <w:tcPr>
                    <w:tcW w:w="239" w:type="pct"/>
                  </w:tcPr>
                  <w:p w14:paraId="47074934" w14:textId="77777777" w:rsidR="00C33987" w:rsidRPr="004446C5" w:rsidRDefault="00C33987">
                    <w:pPr>
                      <w:jc w:val="right"/>
                      <w:rPr>
                        <w:sz w:val="15"/>
                        <w:szCs w:val="15"/>
                      </w:rPr>
                    </w:pPr>
                  </w:p>
                </w:tc>
                <w:tc>
                  <w:tcPr>
                    <w:tcW w:w="238" w:type="pct"/>
                  </w:tcPr>
                  <w:p w14:paraId="7D9039FC" w14:textId="77777777" w:rsidR="00C33987" w:rsidRPr="004446C5" w:rsidRDefault="00C33987">
                    <w:pPr>
                      <w:jc w:val="right"/>
                      <w:rPr>
                        <w:sz w:val="15"/>
                        <w:szCs w:val="15"/>
                      </w:rPr>
                    </w:pPr>
                  </w:p>
                </w:tc>
                <w:tc>
                  <w:tcPr>
                    <w:tcW w:w="238" w:type="pct"/>
                  </w:tcPr>
                  <w:p w14:paraId="210D808B" w14:textId="77777777" w:rsidR="00C33987" w:rsidRPr="004446C5" w:rsidRDefault="00C33987">
                    <w:pPr>
                      <w:jc w:val="right"/>
                      <w:rPr>
                        <w:sz w:val="15"/>
                        <w:szCs w:val="15"/>
                      </w:rPr>
                    </w:pPr>
                  </w:p>
                </w:tc>
                <w:tc>
                  <w:tcPr>
                    <w:tcW w:w="238" w:type="pct"/>
                  </w:tcPr>
                  <w:p w14:paraId="1E09220D" w14:textId="77777777" w:rsidR="00C33987" w:rsidRPr="004446C5" w:rsidRDefault="00C33987">
                    <w:pPr>
                      <w:jc w:val="right"/>
                      <w:rPr>
                        <w:sz w:val="15"/>
                        <w:szCs w:val="15"/>
                      </w:rPr>
                    </w:pPr>
                  </w:p>
                </w:tc>
                <w:tc>
                  <w:tcPr>
                    <w:tcW w:w="238" w:type="pct"/>
                  </w:tcPr>
                  <w:p w14:paraId="5F6C001F" w14:textId="77777777" w:rsidR="00C33987" w:rsidRPr="004446C5" w:rsidRDefault="00C33987">
                    <w:pPr>
                      <w:jc w:val="right"/>
                      <w:rPr>
                        <w:sz w:val="15"/>
                        <w:szCs w:val="15"/>
                      </w:rPr>
                    </w:pPr>
                  </w:p>
                </w:tc>
                <w:tc>
                  <w:tcPr>
                    <w:tcW w:w="238" w:type="pct"/>
                  </w:tcPr>
                  <w:p w14:paraId="4D4D9654" w14:textId="77777777" w:rsidR="00C33987" w:rsidRPr="004446C5" w:rsidRDefault="00C33987">
                    <w:pPr>
                      <w:jc w:val="right"/>
                      <w:rPr>
                        <w:sz w:val="15"/>
                        <w:szCs w:val="15"/>
                      </w:rPr>
                    </w:pPr>
                  </w:p>
                </w:tc>
                <w:tc>
                  <w:tcPr>
                    <w:tcW w:w="238" w:type="pct"/>
                  </w:tcPr>
                  <w:p w14:paraId="348CF207" w14:textId="77777777" w:rsidR="00C33987" w:rsidRPr="004446C5" w:rsidRDefault="00C33987">
                    <w:pPr>
                      <w:jc w:val="right"/>
                      <w:rPr>
                        <w:sz w:val="15"/>
                        <w:szCs w:val="15"/>
                      </w:rPr>
                    </w:pPr>
                  </w:p>
                </w:tc>
                <w:tc>
                  <w:tcPr>
                    <w:tcW w:w="277" w:type="pct"/>
                  </w:tcPr>
                  <w:p w14:paraId="1E2DC465" w14:textId="77777777" w:rsidR="00C33987" w:rsidRPr="004446C5" w:rsidRDefault="00C33987">
                    <w:pPr>
                      <w:jc w:val="right"/>
                      <w:rPr>
                        <w:sz w:val="15"/>
                        <w:szCs w:val="15"/>
                      </w:rPr>
                    </w:pPr>
                  </w:p>
                </w:tc>
                <w:tc>
                  <w:tcPr>
                    <w:tcW w:w="275" w:type="pct"/>
                  </w:tcPr>
                  <w:p w14:paraId="5CD425F7" w14:textId="77777777" w:rsidR="00C33987" w:rsidRPr="004446C5" w:rsidRDefault="00C33987">
                    <w:pPr>
                      <w:jc w:val="right"/>
                      <w:rPr>
                        <w:sz w:val="15"/>
                        <w:szCs w:val="15"/>
                      </w:rPr>
                    </w:pPr>
                  </w:p>
                </w:tc>
                <w:tc>
                  <w:tcPr>
                    <w:tcW w:w="265" w:type="pct"/>
                  </w:tcPr>
                  <w:p w14:paraId="51C15550" w14:textId="77777777" w:rsidR="00C33987" w:rsidRPr="004446C5" w:rsidRDefault="00C33987">
                    <w:pPr>
                      <w:jc w:val="right"/>
                      <w:rPr>
                        <w:sz w:val="15"/>
                        <w:szCs w:val="15"/>
                      </w:rPr>
                    </w:pPr>
                  </w:p>
                </w:tc>
                <w:tc>
                  <w:tcPr>
                    <w:tcW w:w="446" w:type="pct"/>
                  </w:tcPr>
                  <w:p w14:paraId="00F2BD13" w14:textId="77777777" w:rsidR="00C33987" w:rsidRPr="004446C5" w:rsidRDefault="00C33987">
                    <w:pPr>
                      <w:jc w:val="right"/>
                      <w:rPr>
                        <w:sz w:val="15"/>
                        <w:szCs w:val="15"/>
                      </w:rPr>
                    </w:pPr>
                  </w:p>
                </w:tc>
                <w:tc>
                  <w:tcPr>
                    <w:tcW w:w="536" w:type="pct"/>
                  </w:tcPr>
                  <w:p w14:paraId="7B4C41AA" w14:textId="77777777" w:rsidR="00C33987" w:rsidRPr="004446C5" w:rsidRDefault="00C33987">
                    <w:pPr>
                      <w:jc w:val="right"/>
                      <w:rPr>
                        <w:sz w:val="15"/>
                        <w:szCs w:val="15"/>
                      </w:rPr>
                    </w:pPr>
                  </w:p>
                </w:tc>
              </w:tr>
              <w:tr w:rsidR="004446C5" w14:paraId="59C1F78D" w14:textId="77777777" w:rsidTr="00630CC4">
                <w:tc>
                  <w:tcPr>
                    <w:tcW w:w="819" w:type="pct"/>
                  </w:tcPr>
                  <w:sdt>
                    <w:sdtPr>
                      <w:rPr>
                        <w:sz w:val="18"/>
                        <w:szCs w:val="18"/>
                      </w:rPr>
                      <w:tag w:val="_PLD_7a03b853b8c74c2fb2e89f59e327b578"/>
                      <w:id w:val="2073768821"/>
                      <w:lock w:val="sdtLocked"/>
                    </w:sdtPr>
                    <w:sdtEndPr/>
                    <w:sdtContent>
                      <w:p w14:paraId="458DF4A4" w14:textId="77777777" w:rsidR="00C33987" w:rsidRDefault="00A814ED">
                        <w:r>
                          <w:rPr>
                            <w:sz w:val="18"/>
                            <w:szCs w:val="18"/>
                          </w:rPr>
                          <w:t>4．设定受益计划变动额结转留存收益</w:t>
                        </w:r>
                      </w:p>
                    </w:sdtContent>
                  </w:sdt>
                </w:tc>
                <w:tc>
                  <w:tcPr>
                    <w:tcW w:w="237" w:type="pct"/>
                  </w:tcPr>
                  <w:p w14:paraId="71EF1BD4" w14:textId="77777777" w:rsidR="00C33987" w:rsidRPr="004446C5" w:rsidRDefault="00C33987">
                    <w:pPr>
                      <w:jc w:val="right"/>
                      <w:rPr>
                        <w:sz w:val="15"/>
                        <w:szCs w:val="15"/>
                      </w:rPr>
                    </w:pPr>
                  </w:p>
                </w:tc>
                <w:tc>
                  <w:tcPr>
                    <w:tcW w:w="237" w:type="pct"/>
                  </w:tcPr>
                  <w:p w14:paraId="7D0B9590" w14:textId="77777777" w:rsidR="00C33987" w:rsidRPr="004446C5" w:rsidRDefault="00C33987">
                    <w:pPr>
                      <w:jc w:val="right"/>
                      <w:rPr>
                        <w:sz w:val="15"/>
                        <w:szCs w:val="15"/>
                      </w:rPr>
                    </w:pPr>
                  </w:p>
                </w:tc>
                <w:tc>
                  <w:tcPr>
                    <w:tcW w:w="238" w:type="pct"/>
                  </w:tcPr>
                  <w:p w14:paraId="4075B7C3" w14:textId="77777777" w:rsidR="00C33987" w:rsidRPr="004446C5" w:rsidRDefault="00C33987">
                    <w:pPr>
                      <w:jc w:val="right"/>
                      <w:rPr>
                        <w:sz w:val="15"/>
                        <w:szCs w:val="15"/>
                      </w:rPr>
                    </w:pPr>
                  </w:p>
                </w:tc>
                <w:tc>
                  <w:tcPr>
                    <w:tcW w:w="239" w:type="pct"/>
                  </w:tcPr>
                  <w:p w14:paraId="7F1796D1" w14:textId="77777777" w:rsidR="00C33987" w:rsidRPr="004446C5" w:rsidRDefault="00C33987">
                    <w:pPr>
                      <w:jc w:val="right"/>
                      <w:rPr>
                        <w:sz w:val="15"/>
                        <w:szCs w:val="15"/>
                      </w:rPr>
                    </w:pPr>
                  </w:p>
                </w:tc>
                <w:tc>
                  <w:tcPr>
                    <w:tcW w:w="238" w:type="pct"/>
                  </w:tcPr>
                  <w:p w14:paraId="4701CE1B" w14:textId="77777777" w:rsidR="00C33987" w:rsidRPr="004446C5" w:rsidRDefault="00C33987">
                    <w:pPr>
                      <w:jc w:val="right"/>
                      <w:rPr>
                        <w:sz w:val="15"/>
                        <w:szCs w:val="15"/>
                      </w:rPr>
                    </w:pPr>
                  </w:p>
                </w:tc>
                <w:tc>
                  <w:tcPr>
                    <w:tcW w:w="238" w:type="pct"/>
                  </w:tcPr>
                  <w:p w14:paraId="2B4CB727" w14:textId="77777777" w:rsidR="00C33987" w:rsidRPr="004446C5" w:rsidRDefault="00C33987">
                    <w:pPr>
                      <w:jc w:val="right"/>
                      <w:rPr>
                        <w:sz w:val="15"/>
                        <w:szCs w:val="15"/>
                      </w:rPr>
                    </w:pPr>
                  </w:p>
                </w:tc>
                <w:tc>
                  <w:tcPr>
                    <w:tcW w:w="238" w:type="pct"/>
                  </w:tcPr>
                  <w:p w14:paraId="391B28BD" w14:textId="77777777" w:rsidR="00C33987" w:rsidRPr="004446C5" w:rsidRDefault="00C33987">
                    <w:pPr>
                      <w:jc w:val="right"/>
                      <w:rPr>
                        <w:sz w:val="15"/>
                        <w:szCs w:val="15"/>
                      </w:rPr>
                    </w:pPr>
                  </w:p>
                </w:tc>
                <w:tc>
                  <w:tcPr>
                    <w:tcW w:w="238" w:type="pct"/>
                  </w:tcPr>
                  <w:p w14:paraId="61F69EC5" w14:textId="77777777" w:rsidR="00C33987" w:rsidRPr="004446C5" w:rsidRDefault="00C33987">
                    <w:pPr>
                      <w:jc w:val="right"/>
                      <w:rPr>
                        <w:sz w:val="15"/>
                        <w:szCs w:val="15"/>
                      </w:rPr>
                    </w:pPr>
                  </w:p>
                </w:tc>
                <w:tc>
                  <w:tcPr>
                    <w:tcW w:w="238" w:type="pct"/>
                  </w:tcPr>
                  <w:p w14:paraId="4D35C9AD" w14:textId="77777777" w:rsidR="00C33987" w:rsidRPr="004446C5" w:rsidRDefault="00C33987">
                    <w:pPr>
                      <w:jc w:val="right"/>
                      <w:rPr>
                        <w:sz w:val="15"/>
                        <w:szCs w:val="15"/>
                      </w:rPr>
                    </w:pPr>
                  </w:p>
                </w:tc>
                <w:tc>
                  <w:tcPr>
                    <w:tcW w:w="238" w:type="pct"/>
                  </w:tcPr>
                  <w:p w14:paraId="2386D115" w14:textId="77777777" w:rsidR="00C33987" w:rsidRPr="004446C5" w:rsidRDefault="00C33987">
                    <w:pPr>
                      <w:jc w:val="right"/>
                      <w:rPr>
                        <w:sz w:val="15"/>
                        <w:szCs w:val="15"/>
                      </w:rPr>
                    </w:pPr>
                  </w:p>
                </w:tc>
                <w:tc>
                  <w:tcPr>
                    <w:tcW w:w="277" w:type="pct"/>
                  </w:tcPr>
                  <w:p w14:paraId="060FE74D" w14:textId="77777777" w:rsidR="00C33987" w:rsidRPr="004446C5" w:rsidRDefault="00C33987">
                    <w:pPr>
                      <w:jc w:val="right"/>
                      <w:rPr>
                        <w:sz w:val="15"/>
                        <w:szCs w:val="15"/>
                      </w:rPr>
                    </w:pPr>
                  </w:p>
                </w:tc>
                <w:tc>
                  <w:tcPr>
                    <w:tcW w:w="275" w:type="pct"/>
                  </w:tcPr>
                  <w:p w14:paraId="2B293231" w14:textId="77777777" w:rsidR="00C33987" w:rsidRPr="004446C5" w:rsidRDefault="00C33987">
                    <w:pPr>
                      <w:jc w:val="right"/>
                      <w:rPr>
                        <w:sz w:val="15"/>
                        <w:szCs w:val="15"/>
                      </w:rPr>
                    </w:pPr>
                  </w:p>
                </w:tc>
                <w:tc>
                  <w:tcPr>
                    <w:tcW w:w="265" w:type="pct"/>
                  </w:tcPr>
                  <w:p w14:paraId="667744A3" w14:textId="77777777" w:rsidR="00C33987" w:rsidRPr="004446C5" w:rsidRDefault="00C33987">
                    <w:pPr>
                      <w:jc w:val="right"/>
                      <w:rPr>
                        <w:sz w:val="15"/>
                        <w:szCs w:val="15"/>
                      </w:rPr>
                    </w:pPr>
                  </w:p>
                </w:tc>
                <w:tc>
                  <w:tcPr>
                    <w:tcW w:w="446" w:type="pct"/>
                  </w:tcPr>
                  <w:p w14:paraId="0890FBF5" w14:textId="77777777" w:rsidR="00C33987" w:rsidRPr="004446C5" w:rsidRDefault="00C33987">
                    <w:pPr>
                      <w:jc w:val="right"/>
                      <w:rPr>
                        <w:sz w:val="15"/>
                        <w:szCs w:val="15"/>
                      </w:rPr>
                    </w:pPr>
                  </w:p>
                </w:tc>
                <w:tc>
                  <w:tcPr>
                    <w:tcW w:w="536" w:type="pct"/>
                  </w:tcPr>
                  <w:p w14:paraId="3D1E9835" w14:textId="77777777" w:rsidR="00C33987" w:rsidRPr="004446C5" w:rsidRDefault="00C33987">
                    <w:pPr>
                      <w:jc w:val="right"/>
                      <w:rPr>
                        <w:sz w:val="15"/>
                        <w:szCs w:val="15"/>
                      </w:rPr>
                    </w:pPr>
                  </w:p>
                </w:tc>
              </w:tr>
              <w:tr w:rsidR="004446C5" w14:paraId="0C43E308" w14:textId="77777777" w:rsidTr="00630CC4">
                <w:tc>
                  <w:tcPr>
                    <w:tcW w:w="819" w:type="pct"/>
                  </w:tcPr>
                  <w:sdt>
                    <w:sdtPr>
                      <w:rPr>
                        <w:sz w:val="18"/>
                        <w:szCs w:val="18"/>
                      </w:rPr>
                      <w:tag w:val="_PLD_1db95d2c039e4fb6b41eae5a5c0aeb0a"/>
                      <w:id w:val="-82002105"/>
                      <w:lock w:val="sdtLocked"/>
                    </w:sdtPr>
                    <w:sdtEndPr/>
                    <w:sdtContent>
                      <w:p w14:paraId="0142D550" w14:textId="77777777" w:rsidR="00C33987" w:rsidRDefault="00A814ED">
                        <w:pPr>
                          <w:rPr>
                            <w:sz w:val="18"/>
                            <w:szCs w:val="18"/>
                          </w:rPr>
                        </w:pPr>
                        <w:r>
                          <w:rPr>
                            <w:sz w:val="18"/>
                            <w:szCs w:val="18"/>
                          </w:rPr>
                          <w:t>5．其他综合收益结转留存收益</w:t>
                        </w:r>
                      </w:p>
                    </w:sdtContent>
                  </w:sdt>
                </w:tc>
                <w:tc>
                  <w:tcPr>
                    <w:tcW w:w="237" w:type="pct"/>
                  </w:tcPr>
                  <w:p w14:paraId="7BFDFF8D" w14:textId="77777777" w:rsidR="00C33987" w:rsidRPr="004446C5" w:rsidRDefault="00C33987">
                    <w:pPr>
                      <w:jc w:val="right"/>
                      <w:rPr>
                        <w:sz w:val="15"/>
                        <w:szCs w:val="15"/>
                      </w:rPr>
                    </w:pPr>
                  </w:p>
                </w:tc>
                <w:tc>
                  <w:tcPr>
                    <w:tcW w:w="237" w:type="pct"/>
                  </w:tcPr>
                  <w:p w14:paraId="5A41CBD8" w14:textId="77777777" w:rsidR="00C33987" w:rsidRPr="004446C5" w:rsidRDefault="00C33987">
                    <w:pPr>
                      <w:jc w:val="right"/>
                      <w:rPr>
                        <w:sz w:val="15"/>
                        <w:szCs w:val="15"/>
                      </w:rPr>
                    </w:pPr>
                  </w:p>
                </w:tc>
                <w:tc>
                  <w:tcPr>
                    <w:tcW w:w="238" w:type="pct"/>
                  </w:tcPr>
                  <w:p w14:paraId="2935FA02" w14:textId="77777777" w:rsidR="00C33987" w:rsidRPr="004446C5" w:rsidRDefault="00C33987">
                    <w:pPr>
                      <w:jc w:val="right"/>
                      <w:rPr>
                        <w:sz w:val="15"/>
                        <w:szCs w:val="15"/>
                      </w:rPr>
                    </w:pPr>
                  </w:p>
                </w:tc>
                <w:tc>
                  <w:tcPr>
                    <w:tcW w:w="239" w:type="pct"/>
                  </w:tcPr>
                  <w:p w14:paraId="16C4DEB8" w14:textId="77777777" w:rsidR="00C33987" w:rsidRPr="004446C5" w:rsidRDefault="00C33987">
                    <w:pPr>
                      <w:jc w:val="right"/>
                      <w:rPr>
                        <w:sz w:val="15"/>
                        <w:szCs w:val="15"/>
                      </w:rPr>
                    </w:pPr>
                  </w:p>
                </w:tc>
                <w:tc>
                  <w:tcPr>
                    <w:tcW w:w="238" w:type="pct"/>
                  </w:tcPr>
                  <w:p w14:paraId="19A0F0F8" w14:textId="77777777" w:rsidR="00C33987" w:rsidRPr="004446C5" w:rsidRDefault="00C33987">
                    <w:pPr>
                      <w:jc w:val="right"/>
                      <w:rPr>
                        <w:sz w:val="15"/>
                        <w:szCs w:val="15"/>
                      </w:rPr>
                    </w:pPr>
                  </w:p>
                </w:tc>
                <w:tc>
                  <w:tcPr>
                    <w:tcW w:w="238" w:type="pct"/>
                  </w:tcPr>
                  <w:p w14:paraId="4E490F71" w14:textId="77777777" w:rsidR="00C33987" w:rsidRPr="004446C5" w:rsidRDefault="00C33987">
                    <w:pPr>
                      <w:jc w:val="right"/>
                      <w:rPr>
                        <w:sz w:val="15"/>
                        <w:szCs w:val="15"/>
                      </w:rPr>
                    </w:pPr>
                  </w:p>
                </w:tc>
                <w:tc>
                  <w:tcPr>
                    <w:tcW w:w="238" w:type="pct"/>
                  </w:tcPr>
                  <w:p w14:paraId="63E2487A" w14:textId="77777777" w:rsidR="00C33987" w:rsidRPr="004446C5" w:rsidRDefault="00C33987">
                    <w:pPr>
                      <w:jc w:val="right"/>
                      <w:rPr>
                        <w:sz w:val="15"/>
                        <w:szCs w:val="15"/>
                      </w:rPr>
                    </w:pPr>
                  </w:p>
                </w:tc>
                <w:tc>
                  <w:tcPr>
                    <w:tcW w:w="238" w:type="pct"/>
                  </w:tcPr>
                  <w:p w14:paraId="7B0355C5" w14:textId="77777777" w:rsidR="00C33987" w:rsidRPr="004446C5" w:rsidRDefault="00C33987">
                    <w:pPr>
                      <w:jc w:val="right"/>
                      <w:rPr>
                        <w:sz w:val="15"/>
                        <w:szCs w:val="15"/>
                      </w:rPr>
                    </w:pPr>
                  </w:p>
                </w:tc>
                <w:tc>
                  <w:tcPr>
                    <w:tcW w:w="238" w:type="pct"/>
                  </w:tcPr>
                  <w:p w14:paraId="49FE6485" w14:textId="77777777" w:rsidR="00C33987" w:rsidRPr="004446C5" w:rsidRDefault="00C33987">
                    <w:pPr>
                      <w:jc w:val="right"/>
                      <w:rPr>
                        <w:sz w:val="15"/>
                        <w:szCs w:val="15"/>
                      </w:rPr>
                    </w:pPr>
                  </w:p>
                </w:tc>
                <w:tc>
                  <w:tcPr>
                    <w:tcW w:w="238" w:type="pct"/>
                  </w:tcPr>
                  <w:p w14:paraId="3F632931" w14:textId="77777777" w:rsidR="00C33987" w:rsidRPr="004446C5" w:rsidRDefault="00C33987">
                    <w:pPr>
                      <w:jc w:val="right"/>
                      <w:rPr>
                        <w:sz w:val="15"/>
                        <w:szCs w:val="15"/>
                      </w:rPr>
                    </w:pPr>
                  </w:p>
                </w:tc>
                <w:tc>
                  <w:tcPr>
                    <w:tcW w:w="277" w:type="pct"/>
                  </w:tcPr>
                  <w:p w14:paraId="5A3025B3" w14:textId="77777777" w:rsidR="00C33987" w:rsidRPr="004446C5" w:rsidRDefault="00C33987">
                    <w:pPr>
                      <w:jc w:val="right"/>
                      <w:rPr>
                        <w:sz w:val="15"/>
                        <w:szCs w:val="15"/>
                      </w:rPr>
                    </w:pPr>
                  </w:p>
                </w:tc>
                <w:tc>
                  <w:tcPr>
                    <w:tcW w:w="275" w:type="pct"/>
                  </w:tcPr>
                  <w:p w14:paraId="04232942" w14:textId="77777777" w:rsidR="00C33987" w:rsidRPr="004446C5" w:rsidRDefault="00C33987">
                    <w:pPr>
                      <w:jc w:val="right"/>
                      <w:rPr>
                        <w:sz w:val="15"/>
                        <w:szCs w:val="15"/>
                      </w:rPr>
                    </w:pPr>
                  </w:p>
                </w:tc>
                <w:tc>
                  <w:tcPr>
                    <w:tcW w:w="265" w:type="pct"/>
                  </w:tcPr>
                  <w:p w14:paraId="53F28BA9" w14:textId="77777777" w:rsidR="00C33987" w:rsidRPr="004446C5" w:rsidRDefault="00C33987">
                    <w:pPr>
                      <w:jc w:val="right"/>
                      <w:rPr>
                        <w:sz w:val="15"/>
                        <w:szCs w:val="15"/>
                      </w:rPr>
                    </w:pPr>
                  </w:p>
                </w:tc>
                <w:tc>
                  <w:tcPr>
                    <w:tcW w:w="446" w:type="pct"/>
                  </w:tcPr>
                  <w:p w14:paraId="1AE4C590" w14:textId="77777777" w:rsidR="00C33987" w:rsidRPr="004446C5" w:rsidRDefault="00C33987">
                    <w:pPr>
                      <w:jc w:val="right"/>
                      <w:rPr>
                        <w:sz w:val="15"/>
                        <w:szCs w:val="15"/>
                      </w:rPr>
                    </w:pPr>
                  </w:p>
                </w:tc>
                <w:tc>
                  <w:tcPr>
                    <w:tcW w:w="536" w:type="pct"/>
                  </w:tcPr>
                  <w:p w14:paraId="557BDFC1" w14:textId="77777777" w:rsidR="00C33987" w:rsidRPr="004446C5" w:rsidRDefault="00C33987">
                    <w:pPr>
                      <w:jc w:val="right"/>
                      <w:rPr>
                        <w:sz w:val="15"/>
                        <w:szCs w:val="15"/>
                      </w:rPr>
                    </w:pPr>
                  </w:p>
                </w:tc>
              </w:tr>
              <w:tr w:rsidR="004446C5" w14:paraId="5C0AD7F2" w14:textId="77777777" w:rsidTr="00630CC4">
                <w:tc>
                  <w:tcPr>
                    <w:tcW w:w="819" w:type="pct"/>
                  </w:tcPr>
                  <w:sdt>
                    <w:sdtPr>
                      <w:rPr>
                        <w:sz w:val="18"/>
                        <w:szCs w:val="18"/>
                      </w:rPr>
                      <w:tag w:val="_PLD_44b366cf670e4514b5f91bc8cef97e27"/>
                      <w:id w:val="1835253490"/>
                      <w:lock w:val="sdtLocked"/>
                    </w:sdtPr>
                    <w:sdtEndPr/>
                    <w:sdtContent>
                      <w:p w14:paraId="23695D4F" w14:textId="77777777" w:rsidR="00C33987" w:rsidRDefault="00A814ED">
                        <w:r>
                          <w:rPr>
                            <w:sz w:val="18"/>
                            <w:szCs w:val="18"/>
                          </w:rPr>
                          <w:t>6．其他</w:t>
                        </w:r>
                      </w:p>
                    </w:sdtContent>
                  </w:sdt>
                </w:tc>
                <w:tc>
                  <w:tcPr>
                    <w:tcW w:w="237" w:type="pct"/>
                  </w:tcPr>
                  <w:p w14:paraId="1C2D6A68" w14:textId="77777777" w:rsidR="00C33987" w:rsidRPr="004446C5" w:rsidRDefault="00C33987">
                    <w:pPr>
                      <w:jc w:val="right"/>
                      <w:rPr>
                        <w:sz w:val="15"/>
                        <w:szCs w:val="15"/>
                      </w:rPr>
                    </w:pPr>
                  </w:p>
                </w:tc>
                <w:tc>
                  <w:tcPr>
                    <w:tcW w:w="237" w:type="pct"/>
                  </w:tcPr>
                  <w:p w14:paraId="1557CEEE" w14:textId="77777777" w:rsidR="00C33987" w:rsidRPr="004446C5" w:rsidRDefault="00C33987">
                    <w:pPr>
                      <w:jc w:val="right"/>
                      <w:rPr>
                        <w:sz w:val="15"/>
                        <w:szCs w:val="15"/>
                      </w:rPr>
                    </w:pPr>
                  </w:p>
                </w:tc>
                <w:tc>
                  <w:tcPr>
                    <w:tcW w:w="238" w:type="pct"/>
                  </w:tcPr>
                  <w:p w14:paraId="64AA4E4F" w14:textId="77777777" w:rsidR="00C33987" w:rsidRPr="004446C5" w:rsidRDefault="00C33987">
                    <w:pPr>
                      <w:jc w:val="right"/>
                      <w:rPr>
                        <w:sz w:val="15"/>
                        <w:szCs w:val="15"/>
                      </w:rPr>
                    </w:pPr>
                  </w:p>
                </w:tc>
                <w:tc>
                  <w:tcPr>
                    <w:tcW w:w="239" w:type="pct"/>
                  </w:tcPr>
                  <w:p w14:paraId="748B2255" w14:textId="77777777" w:rsidR="00C33987" w:rsidRPr="004446C5" w:rsidRDefault="00C33987">
                    <w:pPr>
                      <w:jc w:val="right"/>
                      <w:rPr>
                        <w:sz w:val="15"/>
                        <w:szCs w:val="15"/>
                      </w:rPr>
                    </w:pPr>
                  </w:p>
                </w:tc>
                <w:tc>
                  <w:tcPr>
                    <w:tcW w:w="238" w:type="pct"/>
                  </w:tcPr>
                  <w:p w14:paraId="18B11DD4" w14:textId="77777777" w:rsidR="00C33987" w:rsidRPr="004446C5" w:rsidRDefault="00C33987">
                    <w:pPr>
                      <w:jc w:val="right"/>
                      <w:rPr>
                        <w:sz w:val="15"/>
                        <w:szCs w:val="15"/>
                      </w:rPr>
                    </w:pPr>
                  </w:p>
                </w:tc>
                <w:tc>
                  <w:tcPr>
                    <w:tcW w:w="238" w:type="pct"/>
                  </w:tcPr>
                  <w:p w14:paraId="5DD206BC" w14:textId="77777777" w:rsidR="00C33987" w:rsidRPr="004446C5" w:rsidRDefault="00C33987">
                    <w:pPr>
                      <w:jc w:val="right"/>
                      <w:rPr>
                        <w:sz w:val="15"/>
                        <w:szCs w:val="15"/>
                      </w:rPr>
                    </w:pPr>
                  </w:p>
                </w:tc>
                <w:tc>
                  <w:tcPr>
                    <w:tcW w:w="238" w:type="pct"/>
                  </w:tcPr>
                  <w:p w14:paraId="5D594764" w14:textId="77777777" w:rsidR="00C33987" w:rsidRPr="004446C5" w:rsidRDefault="00C33987">
                    <w:pPr>
                      <w:jc w:val="right"/>
                      <w:rPr>
                        <w:sz w:val="15"/>
                        <w:szCs w:val="15"/>
                      </w:rPr>
                    </w:pPr>
                  </w:p>
                </w:tc>
                <w:tc>
                  <w:tcPr>
                    <w:tcW w:w="238" w:type="pct"/>
                  </w:tcPr>
                  <w:p w14:paraId="4514B326" w14:textId="77777777" w:rsidR="00C33987" w:rsidRPr="004446C5" w:rsidRDefault="00C33987">
                    <w:pPr>
                      <w:jc w:val="right"/>
                      <w:rPr>
                        <w:sz w:val="15"/>
                        <w:szCs w:val="15"/>
                      </w:rPr>
                    </w:pPr>
                  </w:p>
                </w:tc>
                <w:tc>
                  <w:tcPr>
                    <w:tcW w:w="238" w:type="pct"/>
                  </w:tcPr>
                  <w:p w14:paraId="4629A141" w14:textId="77777777" w:rsidR="00C33987" w:rsidRPr="004446C5" w:rsidRDefault="00C33987">
                    <w:pPr>
                      <w:jc w:val="right"/>
                      <w:rPr>
                        <w:sz w:val="15"/>
                        <w:szCs w:val="15"/>
                      </w:rPr>
                    </w:pPr>
                  </w:p>
                </w:tc>
                <w:tc>
                  <w:tcPr>
                    <w:tcW w:w="238" w:type="pct"/>
                  </w:tcPr>
                  <w:p w14:paraId="461C1C65" w14:textId="77777777" w:rsidR="00C33987" w:rsidRPr="004446C5" w:rsidRDefault="00C33987">
                    <w:pPr>
                      <w:jc w:val="right"/>
                      <w:rPr>
                        <w:sz w:val="15"/>
                        <w:szCs w:val="15"/>
                      </w:rPr>
                    </w:pPr>
                  </w:p>
                </w:tc>
                <w:tc>
                  <w:tcPr>
                    <w:tcW w:w="277" w:type="pct"/>
                  </w:tcPr>
                  <w:p w14:paraId="3F7A2A1B" w14:textId="77777777" w:rsidR="00C33987" w:rsidRPr="004446C5" w:rsidRDefault="00C33987">
                    <w:pPr>
                      <w:jc w:val="right"/>
                      <w:rPr>
                        <w:sz w:val="15"/>
                        <w:szCs w:val="15"/>
                      </w:rPr>
                    </w:pPr>
                  </w:p>
                </w:tc>
                <w:tc>
                  <w:tcPr>
                    <w:tcW w:w="275" w:type="pct"/>
                  </w:tcPr>
                  <w:p w14:paraId="4CAE185D" w14:textId="77777777" w:rsidR="00C33987" w:rsidRPr="004446C5" w:rsidRDefault="00C33987">
                    <w:pPr>
                      <w:jc w:val="right"/>
                      <w:rPr>
                        <w:sz w:val="15"/>
                        <w:szCs w:val="15"/>
                      </w:rPr>
                    </w:pPr>
                  </w:p>
                </w:tc>
                <w:tc>
                  <w:tcPr>
                    <w:tcW w:w="265" w:type="pct"/>
                  </w:tcPr>
                  <w:p w14:paraId="4DE9775C" w14:textId="77777777" w:rsidR="00C33987" w:rsidRPr="004446C5" w:rsidRDefault="00C33987">
                    <w:pPr>
                      <w:jc w:val="right"/>
                      <w:rPr>
                        <w:sz w:val="15"/>
                        <w:szCs w:val="15"/>
                      </w:rPr>
                    </w:pPr>
                  </w:p>
                </w:tc>
                <w:tc>
                  <w:tcPr>
                    <w:tcW w:w="446" w:type="pct"/>
                  </w:tcPr>
                  <w:p w14:paraId="1094DA85" w14:textId="77777777" w:rsidR="00C33987" w:rsidRPr="004446C5" w:rsidRDefault="00C33987">
                    <w:pPr>
                      <w:jc w:val="right"/>
                      <w:rPr>
                        <w:sz w:val="15"/>
                        <w:szCs w:val="15"/>
                      </w:rPr>
                    </w:pPr>
                  </w:p>
                </w:tc>
                <w:tc>
                  <w:tcPr>
                    <w:tcW w:w="536" w:type="pct"/>
                  </w:tcPr>
                  <w:p w14:paraId="398FC87B" w14:textId="77777777" w:rsidR="00C33987" w:rsidRPr="004446C5" w:rsidRDefault="00C33987">
                    <w:pPr>
                      <w:jc w:val="right"/>
                      <w:rPr>
                        <w:sz w:val="15"/>
                        <w:szCs w:val="15"/>
                      </w:rPr>
                    </w:pPr>
                  </w:p>
                </w:tc>
              </w:tr>
              <w:tr w:rsidR="004446C5" w14:paraId="764263B1" w14:textId="77777777" w:rsidTr="00630CC4">
                <w:sdt>
                  <w:sdtPr>
                    <w:tag w:val="_PLD_4c2ffccd1b8247f8b48874b508665dc1"/>
                    <w:id w:val="-1876612500"/>
                    <w:lock w:val="sdtLocked"/>
                  </w:sdtPr>
                  <w:sdtEndPr/>
                  <w:sdtContent>
                    <w:tc>
                      <w:tcPr>
                        <w:tcW w:w="819" w:type="pct"/>
                      </w:tcPr>
                      <w:p w14:paraId="270B40C6" w14:textId="77777777" w:rsidR="00C33987" w:rsidRDefault="00A814ED">
                        <w:pPr>
                          <w:rPr>
                            <w:sz w:val="18"/>
                            <w:szCs w:val="18"/>
                          </w:rPr>
                        </w:pPr>
                        <w:r>
                          <w:rPr>
                            <w:rFonts w:hint="eastAsia"/>
                            <w:sz w:val="18"/>
                            <w:szCs w:val="18"/>
                          </w:rPr>
                          <w:t>（五）专项储备</w:t>
                        </w:r>
                      </w:p>
                    </w:tc>
                  </w:sdtContent>
                </w:sdt>
                <w:tc>
                  <w:tcPr>
                    <w:tcW w:w="237" w:type="pct"/>
                  </w:tcPr>
                  <w:p w14:paraId="75C0A7F2" w14:textId="77777777" w:rsidR="00C33987" w:rsidRPr="004446C5" w:rsidRDefault="00C33987">
                    <w:pPr>
                      <w:jc w:val="right"/>
                      <w:rPr>
                        <w:sz w:val="15"/>
                        <w:szCs w:val="15"/>
                      </w:rPr>
                    </w:pPr>
                  </w:p>
                </w:tc>
                <w:tc>
                  <w:tcPr>
                    <w:tcW w:w="237" w:type="pct"/>
                  </w:tcPr>
                  <w:p w14:paraId="7AF7DBB5" w14:textId="77777777" w:rsidR="00C33987" w:rsidRPr="004446C5" w:rsidRDefault="00C33987">
                    <w:pPr>
                      <w:jc w:val="right"/>
                      <w:rPr>
                        <w:sz w:val="15"/>
                        <w:szCs w:val="15"/>
                      </w:rPr>
                    </w:pPr>
                  </w:p>
                </w:tc>
                <w:tc>
                  <w:tcPr>
                    <w:tcW w:w="238" w:type="pct"/>
                  </w:tcPr>
                  <w:p w14:paraId="11B4A512" w14:textId="77777777" w:rsidR="00C33987" w:rsidRPr="004446C5" w:rsidRDefault="00C33987">
                    <w:pPr>
                      <w:jc w:val="right"/>
                      <w:rPr>
                        <w:sz w:val="15"/>
                        <w:szCs w:val="15"/>
                      </w:rPr>
                    </w:pPr>
                  </w:p>
                </w:tc>
                <w:tc>
                  <w:tcPr>
                    <w:tcW w:w="239" w:type="pct"/>
                  </w:tcPr>
                  <w:p w14:paraId="5A2D4FD2" w14:textId="77777777" w:rsidR="00C33987" w:rsidRPr="004446C5" w:rsidRDefault="00C33987">
                    <w:pPr>
                      <w:jc w:val="right"/>
                      <w:rPr>
                        <w:sz w:val="15"/>
                        <w:szCs w:val="15"/>
                      </w:rPr>
                    </w:pPr>
                  </w:p>
                </w:tc>
                <w:tc>
                  <w:tcPr>
                    <w:tcW w:w="238" w:type="pct"/>
                  </w:tcPr>
                  <w:p w14:paraId="175C128B" w14:textId="77777777" w:rsidR="00C33987" w:rsidRPr="004446C5" w:rsidRDefault="00C33987">
                    <w:pPr>
                      <w:jc w:val="right"/>
                      <w:rPr>
                        <w:sz w:val="15"/>
                        <w:szCs w:val="15"/>
                      </w:rPr>
                    </w:pPr>
                  </w:p>
                </w:tc>
                <w:tc>
                  <w:tcPr>
                    <w:tcW w:w="238" w:type="pct"/>
                  </w:tcPr>
                  <w:p w14:paraId="42401D83" w14:textId="77777777" w:rsidR="00C33987" w:rsidRPr="004446C5" w:rsidRDefault="00C33987">
                    <w:pPr>
                      <w:jc w:val="right"/>
                      <w:rPr>
                        <w:sz w:val="15"/>
                        <w:szCs w:val="15"/>
                      </w:rPr>
                    </w:pPr>
                  </w:p>
                </w:tc>
                <w:tc>
                  <w:tcPr>
                    <w:tcW w:w="238" w:type="pct"/>
                  </w:tcPr>
                  <w:p w14:paraId="30B8FB37" w14:textId="77777777" w:rsidR="00C33987" w:rsidRPr="004446C5" w:rsidRDefault="00C33987">
                    <w:pPr>
                      <w:jc w:val="right"/>
                      <w:rPr>
                        <w:sz w:val="15"/>
                        <w:szCs w:val="15"/>
                      </w:rPr>
                    </w:pPr>
                  </w:p>
                </w:tc>
                <w:tc>
                  <w:tcPr>
                    <w:tcW w:w="238" w:type="pct"/>
                  </w:tcPr>
                  <w:p w14:paraId="438A318A" w14:textId="77777777" w:rsidR="00C33987" w:rsidRPr="004446C5" w:rsidRDefault="00C33987">
                    <w:pPr>
                      <w:jc w:val="right"/>
                      <w:rPr>
                        <w:sz w:val="15"/>
                        <w:szCs w:val="15"/>
                      </w:rPr>
                    </w:pPr>
                  </w:p>
                </w:tc>
                <w:tc>
                  <w:tcPr>
                    <w:tcW w:w="238" w:type="pct"/>
                  </w:tcPr>
                  <w:p w14:paraId="279B5CB1" w14:textId="77777777" w:rsidR="00C33987" w:rsidRPr="004446C5" w:rsidRDefault="00C33987">
                    <w:pPr>
                      <w:jc w:val="right"/>
                      <w:rPr>
                        <w:sz w:val="15"/>
                        <w:szCs w:val="15"/>
                      </w:rPr>
                    </w:pPr>
                  </w:p>
                </w:tc>
                <w:tc>
                  <w:tcPr>
                    <w:tcW w:w="238" w:type="pct"/>
                  </w:tcPr>
                  <w:p w14:paraId="0E3FB8D0" w14:textId="77777777" w:rsidR="00C33987" w:rsidRPr="004446C5" w:rsidRDefault="00C33987">
                    <w:pPr>
                      <w:jc w:val="right"/>
                      <w:rPr>
                        <w:sz w:val="15"/>
                        <w:szCs w:val="15"/>
                      </w:rPr>
                    </w:pPr>
                  </w:p>
                </w:tc>
                <w:tc>
                  <w:tcPr>
                    <w:tcW w:w="277" w:type="pct"/>
                  </w:tcPr>
                  <w:p w14:paraId="3DA1B41E" w14:textId="77777777" w:rsidR="00C33987" w:rsidRPr="004446C5" w:rsidRDefault="00C33987">
                    <w:pPr>
                      <w:jc w:val="right"/>
                      <w:rPr>
                        <w:sz w:val="15"/>
                        <w:szCs w:val="15"/>
                      </w:rPr>
                    </w:pPr>
                  </w:p>
                </w:tc>
                <w:tc>
                  <w:tcPr>
                    <w:tcW w:w="275" w:type="pct"/>
                  </w:tcPr>
                  <w:p w14:paraId="7F87B158" w14:textId="77777777" w:rsidR="00C33987" w:rsidRPr="004446C5" w:rsidRDefault="00C33987">
                    <w:pPr>
                      <w:jc w:val="right"/>
                      <w:rPr>
                        <w:sz w:val="15"/>
                        <w:szCs w:val="15"/>
                      </w:rPr>
                    </w:pPr>
                  </w:p>
                </w:tc>
                <w:tc>
                  <w:tcPr>
                    <w:tcW w:w="265" w:type="pct"/>
                  </w:tcPr>
                  <w:p w14:paraId="13AB83FE" w14:textId="77777777" w:rsidR="00C33987" w:rsidRPr="004446C5" w:rsidRDefault="00C33987">
                    <w:pPr>
                      <w:jc w:val="right"/>
                      <w:rPr>
                        <w:sz w:val="15"/>
                        <w:szCs w:val="15"/>
                      </w:rPr>
                    </w:pPr>
                  </w:p>
                </w:tc>
                <w:tc>
                  <w:tcPr>
                    <w:tcW w:w="446" w:type="pct"/>
                  </w:tcPr>
                  <w:p w14:paraId="35F3670A" w14:textId="77777777" w:rsidR="00C33987" w:rsidRPr="004446C5" w:rsidRDefault="00C33987">
                    <w:pPr>
                      <w:jc w:val="right"/>
                      <w:rPr>
                        <w:sz w:val="15"/>
                        <w:szCs w:val="15"/>
                      </w:rPr>
                    </w:pPr>
                  </w:p>
                </w:tc>
                <w:tc>
                  <w:tcPr>
                    <w:tcW w:w="536" w:type="pct"/>
                  </w:tcPr>
                  <w:p w14:paraId="55C4B436" w14:textId="77777777" w:rsidR="00C33987" w:rsidRPr="004446C5" w:rsidRDefault="00C33987">
                    <w:pPr>
                      <w:jc w:val="right"/>
                      <w:rPr>
                        <w:sz w:val="15"/>
                        <w:szCs w:val="15"/>
                      </w:rPr>
                    </w:pPr>
                  </w:p>
                </w:tc>
              </w:tr>
              <w:tr w:rsidR="004446C5" w14:paraId="6B0047EA" w14:textId="77777777" w:rsidTr="00630CC4">
                <w:sdt>
                  <w:sdtPr>
                    <w:tag w:val="_PLD_d7da1c1428f3471c9d74c89a582725d7"/>
                    <w:id w:val="842513841"/>
                    <w:lock w:val="sdtLocked"/>
                  </w:sdtPr>
                  <w:sdtEndPr/>
                  <w:sdtContent>
                    <w:tc>
                      <w:tcPr>
                        <w:tcW w:w="819" w:type="pct"/>
                      </w:tcPr>
                      <w:p w14:paraId="6BF7629A" w14:textId="77777777" w:rsidR="00C33987" w:rsidRDefault="00A814ED">
                        <w:pPr>
                          <w:rPr>
                            <w:sz w:val="18"/>
                            <w:szCs w:val="18"/>
                          </w:rPr>
                        </w:pPr>
                        <w:r>
                          <w:rPr>
                            <w:rFonts w:hint="eastAsia"/>
                            <w:sz w:val="18"/>
                            <w:szCs w:val="18"/>
                          </w:rPr>
                          <w:t>1．本期提取</w:t>
                        </w:r>
                      </w:p>
                    </w:tc>
                  </w:sdtContent>
                </w:sdt>
                <w:tc>
                  <w:tcPr>
                    <w:tcW w:w="237" w:type="pct"/>
                  </w:tcPr>
                  <w:p w14:paraId="0C8E9DF7" w14:textId="77777777" w:rsidR="00C33987" w:rsidRPr="004446C5" w:rsidRDefault="00C33987">
                    <w:pPr>
                      <w:jc w:val="right"/>
                      <w:rPr>
                        <w:sz w:val="15"/>
                        <w:szCs w:val="15"/>
                      </w:rPr>
                    </w:pPr>
                  </w:p>
                </w:tc>
                <w:tc>
                  <w:tcPr>
                    <w:tcW w:w="237" w:type="pct"/>
                  </w:tcPr>
                  <w:p w14:paraId="564ED57C" w14:textId="77777777" w:rsidR="00C33987" w:rsidRPr="004446C5" w:rsidRDefault="00C33987">
                    <w:pPr>
                      <w:jc w:val="right"/>
                      <w:rPr>
                        <w:sz w:val="15"/>
                        <w:szCs w:val="15"/>
                      </w:rPr>
                    </w:pPr>
                  </w:p>
                </w:tc>
                <w:tc>
                  <w:tcPr>
                    <w:tcW w:w="238" w:type="pct"/>
                  </w:tcPr>
                  <w:p w14:paraId="2960DE33" w14:textId="77777777" w:rsidR="00C33987" w:rsidRPr="004446C5" w:rsidRDefault="00C33987">
                    <w:pPr>
                      <w:jc w:val="right"/>
                      <w:rPr>
                        <w:sz w:val="15"/>
                        <w:szCs w:val="15"/>
                      </w:rPr>
                    </w:pPr>
                  </w:p>
                </w:tc>
                <w:tc>
                  <w:tcPr>
                    <w:tcW w:w="239" w:type="pct"/>
                  </w:tcPr>
                  <w:p w14:paraId="04391070" w14:textId="77777777" w:rsidR="00C33987" w:rsidRPr="004446C5" w:rsidRDefault="00C33987">
                    <w:pPr>
                      <w:jc w:val="right"/>
                      <w:rPr>
                        <w:sz w:val="15"/>
                        <w:szCs w:val="15"/>
                      </w:rPr>
                    </w:pPr>
                  </w:p>
                </w:tc>
                <w:tc>
                  <w:tcPr>
                    <w:tcW w:w="238" w:type="pct"/>
                  </w:tcPr>
                  <w:p w14:paraId="1C385E39" w14:textId="77777777" w:rsidR="00C33987" w:rsidRPr="004446C5" w:rsidRDefault="00C33987">
                    <w:pPr>
                      <w:jc w:val="right"/>
                      <w:rPr>
                        <w:sz w:val="15"/>
                        <w:szCs w:val="15"/>
                      </w:rPr>
                    </w:pPr>
                  </w:p>
                </w:tc>
                <w:tc>
                  <w:tcPr>
                    <w:tcW w:w="238" w:type="pct"/>
                  </w:tcPr>
                  <w:p w14:paraId="398379C3" w14:textId="77777777" w:rsidR="00C33987" w:rsidRPr="004446C5" w:rsidRDefault="00C33987">
                    <w:pPr>
                      <w:jc w:val="right"/>
                      <w:rPr>
                        <w:sz w:val="15"/>
                        <w:szCs w:val="15"/>
                      </w:rPr>
                    </w:pPr>
                  </w:p>
                </w:tc>
                <w:tc>
                  <w:tcPr>
                    <w:tcW w:w="238" w:type="pct"/>
                  </w:tcPr>
                  <w:p w14:paraId="03E30B81" w14:textId="77777777" w:rsidR="00C33987" w:rsidRPr="004446C5" w:rsidRDefault="00C33987">
                    <w:pPr>
                      <w:jc w:val="right"/>
                      <w:rPr>
                        <w:sz w:val="15"/>
                        <w:szCs w:val="15"/>
                      </w:rPr>
                    </w:pPr>
                  </w:p>
                </w:tc>
                <w:tc>
                  <w:tcPr>
                    <w:tcW w:w="238" w:type="pct"/>
                  </w:tcPr>
                  <w:p w14:paraId="383D094A" w14:textId="77777777" w:rsidR="00C33987" w:rsidRPr="004446C5" w:rsidRDefault="00C33987">
                    <w:pPr>
                      <w:jc w:val="right"/>
                      <w:rPr>
                        <w:sz w:val="15"/>
                        <w:szCs w:val="15"/>
                      </w:rPr>
                    </w:pPr>
                  </w:p>
                </w:tc>
                <w:tc>
                  <w:tcPr>
                    <w:tcW w:w="238" w:type="pct"/>
                  </w:tcPr>
                  <w:p w14:paraId="189A22EB" w14:textId="77777777" w:rsidR="00C33987" w:rsidRPr="004446C5" w:rsidRDefault="00C33987">
                    <w:pPr>
                      <w:jc w:val="right"/>
                      <w:rPr>
                        <w:sz w:val="15"/>
                        <w:szCs w:val="15"/>
                      </w:rPr>
                    </w:pPr>
                  </w:p>
                </w:tc>
                <w:tc>
                  <w:tcPr>
                    <w:tcW w:w="238" w:type="pct"/>
                  </w:tcPr>
                  <w:p w14:paraId="6C3A4C56" w14:textId="77777777" w:rsidR="00C33987" w:rsidRPr="004446C5" w:rsidRDefault="00C33987">
                    <w:pPr>
                      <w:jc w:val="right"/>
                      <w:rPr>
                        <w:sz w:val="15"/>
                        <w:szCs w:val="15"/>
                      </w:rPr>
                    </w:pPr>
                  </w:p>
                </w:tc>
                <w:tc>
                  <w:tcPr>
                    <w:tcW w:w="277" w:type="pct"/>
                  </w:tcPr>
                  <w:p w14:paraId="138F7D93" w14:textId="77777777" w:rsidR="00C33987" w:rsidRPr="004446C5" w:rsidRDefault="00C33987">
                    <w:pPr>
                      <w:jc w:val="right"/>
                      <w:rPr>
                        <w:sz w:val="15"/>
                        <w:szCs w:val="15"/>
                      </w:rPr>
                    </w:pPr>
                  </w:p>
                </w:tc>
                <w:tc>
                  <w:tcPr>
                    <w:tcW w:w="275" w:type="pct"/>
                  </w:tcPr>
                  <w:p w14:paraId="02D12D79" w14:textId="77777777" w:rsidR="00C33987" w:rsidRPr="004446C5" w:rsidRDefault="00C33987">
                    <w:pPr>
                      <w:jc w:val="right"/>
                      <w:rPr>
                        <w:sz w:val="15"/>
                        <w:szCs w:val="15"/>
                      </w:rPr>
                    </w:pPr>
                  </w:p>
                </w:tc>
                <w:tc>
                  <w:tcPr>
                    <w:tcW w:w="265" w:type="pct"/>
                  </w:tcPr>
                  <w:p w14:paraId="2DCA2FDC" w14:textId="77777777" w:rsidR="00C33987" w:rsidRPr="004446C5" w:rsidRDefault="00C33987">
                    <w:pPr>
                      <w:jc w:val="right"/>
                      <w:rPr>
                        <w:sz w:val="15"/>
                        <w:szCs w:val="15"/>
                      </w:rPr>
                    </w:pPr>
                  </w:p>
                </w:tc>
                <w:tc>
                  <w:tcPr>
                    <w:tcW w:w="446" w:type="pct"/>
                  </w:tcPr>
                  <w:p w14:paraId="409AC78B" w14:textId="77777777" w:rsidR="00C33987" w:rsidRPr="004446C5" w:rsidRDefault="00C33987">
                    <w:pPr>
                      <w:jc w:val="right"/>
                      <w:rPr>
                        <w:sz w:val="15"/>
                        <w:szCs w:val="15"/>
                      </w:rPr>
                    </w:pPr>
                  </w:p>
                </w:tc>
                <w:tc>
                  <w:tcPr>
                    <w:tcW w:w="536" w:type="pct"/>
                  </w:tcPr>
                  <w:p w14:paraId="0CE5E7F5" w14:textId="77777777" w:rsidR="00C33987" w:rsidRPr="004446C5" w:rsidRDefault="00C33987">
                    <w:pPr>
                      <w:jc w:val="right"/>
                      <w:rPr>
                        <w:sz w:val="15"/>
                        <w:szCs w:val="15"/>
                      </w:rPr>
                    </w:pPr>
                  </w:p>
                </w:tc>
              </w:tr>
              <w:tr w:rsidR="004446C5" w14:paraId="678414FE" w14:textId="77777777" w:rsidTr="00630CC4">
                <w:sdt>
                  <w:sdtPr>
                    <w:tag w:val="_PLD_f11a5c1cf32e432cb3dba158baca32fc"/>
                    <w:id w:val="-1731757722"/>
                    <w:lock w:val="sdtLocked"/>
                  </w:sdtPr>
                  <w:sdtEndPr/>
                  <w:sdtContent>
                    <w:tc>
                      <w:tcPr>
                        <w:tcW w:w="819" w:type="pct"/>
                      </w:tcPr>
                      <w:p w14:paraId="04D3D8C4" w14:textId="77777777" w:rsidR="00C33987" w:rsidRDefault="00A814ED">
                        <w:pPr>
                          <w:rPr>
                            <w:sz w:val="18"/>
                            <w:szCs w:val="18"/>
                          </w:rPr>
                        </w:pPr>
                        <w:r>
                          <w:rPr>
                            <w:rFonts w:hint="eastAsia"/>
                            <w:sz w:val="18"/>
                            <w:szCs w:val="18"/>
                          </w:rPr>
                          <w:t>2．本期使用</w:t>
                        </w:r>
                      </w:p>
                    </w:tc>
                  </w:sdtContent>
                </w:sdt>
                <w:tc>
                  <w:tcPr>
                    <w:tcW w:w="237" w:type="pct"/>
                  </w:tcPr>
                  <w:p w14:paraId="4E2F9B50" w14:textId="77777777" w:rsidR="00C33987" w:rsidRPr="004446C5" w:rsidRDefault="00C33987">
                    <w:pPr>
                      <w:jc w:val="right"/>
                      <w:rPr>
                        <w:sz w:val="15"/>
                        <w:szCs w:val="15"/>
                      </w:rPr>
                    </w:pPr>
                  </w:p>
                </w:tc>
                <w:tc>
                  <w:tcPr>
                    <w:tcW w:w="237" w:type="pct"/>
                  </w:tcPr>
                  <w:p w14:paraId="13662A2D" w14:textId="77777777" w:rsidR="00C33987" w:rsidRPr="004446C5" w:rsidRDefault="00C33987">
                    <w:pPr>
                      <w:jc w:val="right"/>
                      <w:rPr>
                        <w:sz w:val="15"/>
                        <w:szCs w:val="15"/>
                      </w:rPr>
                    </w:pPr>
                  </w:p>
                </w:tc>
                <w:tc>
                  <w:tcPr>
                    <w:tcW w:w="238" w:type="pct"/>
                  </w:tcPr>
                  <w:p w14:paraId="516CB938" w14:textId="77777777" w:rsidR="00C33987" w:rsidRPr="004446C5" w:rsidRDefault="00C33987">
                    <w:pPr>
                      <w:jc w:val="right"/>
                      <w:rPr>
                        <w:sz w:val="15"/>
                        <w:szCs w:val="15"/>
                      </w:rPr>
                    </w:pPr>
                  </w:p>
                </w:tc>
                <w:tc>
                  <w:tcPr>
                    <w:tcW w:w="239" w:type="pct"/>
                  </w:tcPr>
                  <w:p w14:paraId="530A6E03" w14:textId="77777777" w:rsidR="00C33987" w:rsidRPr="004446C5" w:rsidRDefault="00C33987">
                    <w:pPr>
                      <w:jc w:val="right"/>
                      <w:rPr>
                        <w:sz w:val="15"/>
                        <w:szCs w:val="15"/>
                      </w:rPr>
                    </w:pPr>
                  </w:p>
                </w:tc>
                <w:tc>
                  <w:tcPr>
                    <w:tcW w:w="238" w:type="pct"/>
                  </w:tcPr>
                  <w:p w14:paraId="522B4CAB" w14:textId="77777777" w:rsidR="00C33987" w:rsidRPr="004446C5" w:rsidRDefault="00C33987">
                    <w:pPr>
                      <w:jc w:val="right"/>
                      <w:rPr>
                        <w:sz w:val="15"/>
                        <w:szCs w:val="15"/>
                      </w:rPr>
                    </w:pPr>
                  </w:p>
                </w:tc>
                <w:tc>
                  <w:tcPr>
                    <w:tcW w:w="238" w:type="pct"/>
                  </w:tcPr>
                  <w:p w14:paraId="62292552" w14:textId="77777777" w:rsidR="00C33987" w:rsidRPr="004446C5" w:rsidRDefault="00C33987">
                    <w:pPr>
                      <w:jc w:val="right"/>
                      <w:rPr>
                        <w:sz w:val="15"/>
                        <w:szCs w:val="15"/>
                      </w:rPr>
                    </w:pPr>
                  </w:p>
                </w:tc>
                <w:tc>
                  <w:tcPr>
                    <w:tcW w:w="238" w:type="pct"/>
                  </w:tcPr>
                  <w:p w14:paraId="5F899587" w14:textId="77777777" w:rsidR="00C33987" w:rsidRPr="004446C5" w:rsidRDefault="00C33987">
                    <w:pPr>
                      <w:jc w:val="right"/>
                      <w:rPr>
                        <w:sz w:val="15"/>
                        <w:szCs w:val="15"/>
                      </w:rPr>
                    </w:pPr>
                  </w:p>
                </w:tc>
                <w:tc>
                  <w:tcPr>
                    <w:tcW w:w="238" w:type="pct"/>
                  </w:tcPr>
                  <w:p w14:paraId="3C3A349C" w14:textId="77777777" w:rsidR="00C33987" w:rsidRPr="004446C5" w:rsidRDefault="00C33987">
                    <w:pPr>
                      <w:jc w:val="right"/>
                      <w:rPr>
                        <w:sz w:val="15"/>
                        <w:szCs w:val="15"/>
                      </w:rPr>
                    </w:pPr>
                  </w:p>
                </w:tc>
                <w:tc>
                  <w:tcPr>
                    <w:tcW w:w="238" w:type="pct"/>
                  </w:tcPr>
                  <w:p w14:paraId="200112F9" w14:textId="77777777" w:rsidR="00C33987" w:rsidRPr="004446C5" w:rsidRDefault="00C33987">
                    <w:pPr>
                      <w:jc w:val="right"/>
                      <w:rPr>
                        <w:sz w:val="15"/>
                        <w:szCs w:val="15"/>
                      </w:rPr>
                    </w:pPr>
                  </w:p>
                </w:tc>
                <w:tc>
                  <w:tcPr>
                    <w:tcW w:w="238" w:type="pct"/>
                  </w:tcPr>
                  <w:p w14:paraId="6441AD2D" w14:textId="77777777" w:rsidR="00C33987" w:rsidRPr="004446C5" w:rsidRDefault="00C33987">
                    <w:pPr>
                      <w:jc w:val="right"/>
                      <w:rPr>
                        <w:sz w:val="15"/>
                        <w:szCs w:val="15"/>
                      </w:rPr>
                    </w:pPr>
                  </w:p>
                </w:tc>
                <w:tc>
                  <w:tcPr>
                    <w:tcW w:w="277" w:type="pct"/>
                  </w:tcPr>
                  <w:p w14:paraId="469D8591" w14:textId="77777777" w:rsidR="00C33987" w:rsidRPr="004446C5" w:rsidRDefault="00C33987">
                    <w:pPr>
                      <w:jc w:val="right"/>
                      <w:rPr>
                        <w:sz w:val="15"/>
                        <w:szCs w:val="15"/>
                      </w:rPr>
                    </w:pPr>
                  </w:p>
                </w:tc>
                <w:tc>
                  <w:tcPr>
                    <w:tcW w:w="275" w:type="pct"/>
                  </w:tcPr>
                  <w:p w14:paraId="2419ECEF" w14:textId="77777777" w:rsidR="00C33987" w:rsidRPr="004446C5" w:rsidRDefault="00C33987">
                    <w:pPr>
                      <w:jc w:val="right"/>
                      <w:rPr>
                        <w:sz w:val="15"/>
                        <w:szCs w:val="15"/>
                      </w:rPr>
                    </w:pPr>
                  </w:p>
                </w:tc>
                <w:tc>
                  <w:tcPr>
                    <w:tcW w:w="265" w:type="pct"/>
                  </w:tcPr>
                  <w:p w14:paraId="11A35DD3" w14:textId="77777777" w:rsidR="00C33987" w:rsidRPr="004446C5" w:rsidRDefault="00C33987">
                    <w:pPr>
                      <w:jc w:val="right"/>
                      <w:rPr>
                        <w:sz w:val="15"/>
                        <w:szCs w:val="15"/>
                      </w:rPr>
                    </w:pPr>
                  </w:p>
                </w:tc>
                <w:tc>
                  <w:tcPr>
                    <w:tcW w:w="446" w:type="pct"/>
                  </w:tcPr>
                  <w:p w14:paraId="435328B1" w14:textId="77777777" w:rsidR="00C33987" w:rsidRPr="004446C5" w:rsidRDefault="00C33987">
                    <w:pPr>
                      <w:jc w:val="right"/>
                      <w:rPr>
                        <w:sz w:val="15"/>
                        <w:szCs w:val="15"/>
                      </w:rPr>
                    </w:pPr>
                  </w:p>
                </w:tc>
                <w:tc>
                  <w:tcPr>
                    <w:tcW w:w="536" w:type="pct"/>
                  </w:tcPr>
                  <w:p w14:paraId="684CDB40" w14:textId="77777777" w:rsidR="00C33987" w:rsidRPr="004446C5" w:rsidRDefault="00C33987">
                    <w:pPr>
                      <w:jc w:val="right"/>
                      <w:rPr>
                        <w:sz w:val="15"/>
                        <w:szCs w:val="15"/>
                      </w:rPr>
                    </w:pPr>
                  </w:p>
                </w:tc>
              </w:tr>
              <w:tr w:rsidR="004446C5" w14:paraId="064EE237" w14:textId="77777777" w:rsidTr="00630CC4">
                <w:sdt>
                  <w:sdtPr>
                    <w:tag w:val="_PLD_749e92980f334c9cae023bb1dba136fc"/>
                    <w:id w:val="753320567"/>
                    <w:lock w:val="sdtLocked"/>
                  </w:sdtPr>
                  <w:sdtEndPr/>
                  <w:sdtContent>
                    <w:tc>
                      <w:tcPr>
                        <w:tcW w:w="819" w:type="pct"/>
                      </w:tcPr>
                      <w:p w14:paraId="51263FF2" w14:textId="77777777" w:rsidR="00C33987" w:rsidRDefault="00A814ED">
                        <w:pPr>
                          <w:rPr>
                            <w:sz w:val="18"/>
                            <w:szCs w:val="18"/>
                          </w:rPr>
                        </w:pPr>
                        <w:r>
                          <w:rPr>
                            <w:rFonts w:hint="eastAsia"/>
                            <w:sz w:val="18"/>
                            <w:szCs w:val="18"/>
                          </w:rPr>
                          <w:t>（六）其他</w:t>
                        </w:r>
                      </w:p>
                    </w:tc>
                  </w:sdtContent>
                </w:sdt>
                <w:tc>
                  <w:tcPr>
                    <w:tcW w:w="237" w:type="pct"/>
                  </w:tcPr>
                  <w:p w14:paraId="4370016D" w14:textId="77777777" w:rsidR="00C33987" w:rsidRPr="004446C5" w:rsidRDefault="00C33987">
                    <w:pPr>
                      <w:jc w:val="right"/>
                      <w:rPr>
                        <w:sz w:val="15"/>
                        <w:szCs w:val="15"/>
                      </w:rPr>
                    </w:pPr>
                  </w:p>
                </w:tc>
                <w:tc>
                  <w:tcPr>
                    <w:tcW w:w="237" w:type="pct"/>
                  </w:tcPr>
                  <w:p w14:paraId="3AF39C9F" w14:textId="77777777" w:rsidR="00C33987" w:rsidRPr="004446C5" w:rsidRDefault="00C33987">
                    <w:pPr>
                      <w:jc w:val="right"/>
                      <w:rPr>
                        <w:sz w:val="15"/>
                        <w:szCs w:val="15"/>
                      </w:rPr>
                    </w:pPr>
                  </w:p>
                </w:tc>
                <w:tc>
                  <w:tcPr>
                    <w:tcW w:w="238" w:type="pct"/>
                  </w:tcPr>
                  <w:p w14:paraId="2ECC5A6D" w14:textId="77777777" w:rsidR="00C33987" w:rsidRPr="004446C5" w:rsidRDefault="00C33987">
                    <w:pPr>
                      <w:jc w:val="right"/>
                      <w:rPr>
                        <w:sz w:val="15"/>
                        <w:szCs w:val="15"/>
                      </w:rPr>
                    </w:pPr>
                  </w:p>
                </w:tc>
                <w:tc>
                  <w:tcPr>
                    <w:tcW w:w="239" w:type="pct"/>
                  </w:tcPr>
                  <w:p w14:paraId="70B5D931" w14:textId="77777777" w:rsidR="00C33987" w:rsidRPr="004446C5" w:rsidRDefault="00C33987">
                    <w:pPr>
                      <w:jc w:val="right"/>
                      <w:rPr>
                        <w:sz w:val="15"/>
                        <w:szCs w:val="15"/>
                      </w:rPr>
                    </w:pPr>
                  </w:p>
                </w:tc>
                <w:tc>
                  <w:tcPr>
                    <w:tcW w:w="238" w:type="pct"/>
                  </w:tcPr>
                  <w:p w14:paraId="0B5A2597" w14:textId="77777777" w:rsidR="00C33987" w:rsidRPr="004446C5" w:rsidRDefault="00C33987">
                    <w:pPr>
                      <w:jc w:val="right"/>
                      <w:rPr>
                        <w:sz w:val="15"/>
                        <w:szCs w:val="15"/>
                      </w:rPr>
                    </w:pPr>
                  </w:p>
                </w:tc>
                <w:tc>
                  <w:tcPr>
                    <w:tcW w:w="238" w:type="pct"/>
                  </w:tcPr>
                  <w:p w14:paraId="1C60BDD7" w14:textId="77777777" w:rsidR="00C33987" w:rsidRPr="004446C5" w:rsidRDefault="00C33987">
                    <w:pPr>
                      <w:jc w:val="right"/>
                      <w:rPr>
                        <w:sz w:val="15"/>
                        <w:szCs w:val="15"/>
                      </w:rPr>
                    </w:pPr>
                  </w:p>
                </w:tc>
                <w:tc>
                  <w:tcPr>
                    <w:tcW w:w="238" w:type="pct"/>
                  </w:tcPr>
                  <w:p w14:paraId="465FAC7C" w14:textId="77777777" w:rsidR="00C33987" w:rsidRPr="004446C5" w:rsidRDefault="00C33987">
                    <w:pPr>
                      <w:jc w:val="right"/>
                      <w:rPr>
                        <w:sz w:val="15"/>
                        <w:szCs w:val="15"/>
                      </w:rPr>
                    </w:pPr>
                  </w:p>
                </w:tc>
                <w:tc>
                  <w:tcPr>
                    <w:tcW w:w="238" w:type="pct"/>
                  </w:tcPr>
                  <w:p w14:paraId="5F68E08B" w14:textId="77777777" w:rsidR="00C33987" w:rsidRPr="004446C5" w:rsidRDefault="00C33987">
                    <w:pPr>
                      <w:jc w:val="right"/>
                      <w:rPr>
                        <w:sz w:val="15"/>
                        <w:szCs w:val="15"/>
                      </w:rPr>
                    </w:pPr>
                  </w:p>
                </w:tc>
                <w:tc>
                  <w:tcPr>
                    <w:tcW w:w="238" w:type="pct"/>
                  </w:tcPr>
                  <w:p w14:paraId="557B29FC" w14:textId="77777777" w:rsidR="00C33987" w:rsidRPr="004446C5" w:rsidRDefault="00C33987">
                    <w:pPr>
                      <w:jc w:val="right"/>
                      <w:rPr>
                        <w:sz w:val="15"/>
                        <w:szCs w:val="15"/>
                      </w:rPr>
                    </w:pPr>
                  </w:p>
                </w:tc>
                <w:tc>
                  <w:tcPr>
                    <w:tcW w:w="238" w:type="pct"/>
                  </w:tcPr>
                  <w:p w14:paraId="71067B31" w14:textId="77777777" w:rsidR="00C33987" w:rsidRPr="004446C5" w:rsidRDefault="00C33987">
                    <w:pPr>
                      <w:jc w:val="right"/>
                      <w:rPr>
                        <w:sz w:val="15"/>
                        <w:szCs w:val="15"/>
                      </w:rPr>
                    </w:pPr>
                  </w:p>
                </w:tc>
                <w:tc>
                  <w:tcPr>
                    <w:tcW w:w="277" w:type="pct"/>
                  </w:tcPr>
                  <w:p w14:paraId="20B0EE0E" w14:textId="77777777" w:rsidR="00C33987" w:rsidRPr="004446C5" w:rsidRDefault="00C33987">
                    <w:pPr>
                      <w:jc w:val="right"/>
                      <w:rPr>
                        <w:sz w:val="15"/>
                        <w:szCs w:val="15"/>
                      </w:rPr>
                    </w:pPr>
                  </w:p>
                </w:tc>
                <w:tc>
                  <w:tcPr>
                    <w:tcW w:w="275" w:type="pct"/>
                  </w:tcPr>
                  <w:p w14:paraId="3EA94E40" w14:textId="77777777" w:rsidR="00C33987" w:rsidRPr="004446C5" w:rsidRDefault="00C33987">
                    <w:pPr>
                      <w:jc w:val="right"/>
                      <w:rPr>
                        <w:sz w:val="15"/>
                        <w:szCs w:val="15"/>
                      </w:rPr>
                    </w:pPr>
                  </w:p>
                </w:tc>
                <w:tc>
                  <w:tcPr>
                    <w:tcW w:w="265" w:type="pct"/>
                  </w:tcPr>
                  <w:p w14:paraId="002BCBD0" w14:textId="77777777" w:rsidR="00C33987" w:rsidRPr="004446C5" w:rsidRDefault="00C33987">
                    <w:pPr>
                      <w:jc w:val="right"/>
                      <w:rPr>
                        <w:sz w:val="15"/>
                        <w:szCs w:val="15"/>
                      </w:rPr>
                    </w:pPr>
                  </w:p>
                </w:tc>
                <w:tc>
                  <w:tcPr>
                    <w:tcW w:w="446" w:type="pct"/>
                  </w:tcPr>
                  <w:p w14:paraId="2B36A6E2" w14:textId="77777777" w:rsidR="00C33987" w:rsidRPr="004446C5" w:rsidRDefault="00C33987">
                    <w:pPr>
                      <w:jc w:val="right"/>
                      <w:rPr>
                        <w:sz w:val="15"/>
                        <w:szCs w:val="15"/>
                      </w:rPr>
                    </w:pPr>
                  </w:p>
                </w:tc>
                <w:tc>
                  <w:tcPr>
                    <w:tcW w:w="536" w:type="pct"/>
                  </w:tcPr>
                  <w:p w14:paraId="6AACE80B" w14:textId="77777777" w:rsidR="00C33987" w:rsidRPr="004446C5" w:rsidRDefault="00C33987">
                    <w:pPr>
                      <w:jc w:val="right"/>
                      <w:rPr>
                        <w:sz w:val="15"/>
                        <w:szCs w:val="15"/>
                      </w:rPr>
                    </w:pPr>
                  </w:p>
                </w:tc>
              </w:tr>
              <w:tr w:rsidR="004446C5" w14:paraId="542C90FE" w14:textId="77777777" w:rsidTr="00630CC4">
                <w:sdt>
                  <w:sdtPr>
                    <w:tag w:val="_PLD_e9c8435b637745858c6ad855ad7bbea0"/>
                    <w:id w:val="1860312196"/>
                    <w:lock w:val="sdtLocked"/>
                  </w:sdtPr>
                  <w:sdtEndPr/>
                  <w:sdtContent>
                    <w:tc>
                      <w:tcPr>
                        <w:tcW w:w="819" w:type="pct"/>
                      </w:tcPr>
                      <w:p w14:paraId="1B4900E5" w14:textId="77777777" w:rsidR="00C33987" w:rsidRDefault="00A814ED">
                        <w:pPr>
                          <w:rPr>
                            <w:sz w:val="18"/>
                            <w:szCs w:val="18"/>
                          </w:rPr>
                        </w:pPr>
                        <w:r>
                          <w:rPr>
                            <w:sz w:val="18"/>
                            <w:szCs w:val="18"/>
                          </w:rPr>
                          <w:t>四、本期期末余额</w:t>
                        </w:r>
                      </w:p>
                    </w:tc>
                  </w:sdtContent>
                </w:sdt>
                <w:tc>
                  <w:tcPr>
                    <w:tcW w:w="237" w:type="pct"/>
                  </w:tcPr>
                  <w:p w14:paraId="5AB40B69" w14:textId="3792F7FA" w:rsidR="00C33987" w:rsidRPr="004446C5" w:rsidRDefault="00E210B5">
                    <w:pPr>
                      <w:jc w:val="right"/>
                      <w:rPr>
                        <w:sz w:val="15"/>
                        <w:szCs w:val="15"/>
                      </w:rPr>
                    </w:pPr>
                    <w:r w:rsidRPr="004446C5">
                      <w:rPr>
                        <w:sz w:val="15"/>
                        <w:szCs w:val="15"/>
                      </w:rPr>
                      <w:t>352,995,758.00</w:t>
                    </w:r>
                  </w:p>
                </w:tc>
                <w:tc>
                  <w:tcPr>
                    <w:tcW w:w="237" w:type="pct"/>
                  </w:tcPr>
                  <w:p w14:paraId="48269A27" w14:textId="77777777" w:rsidR="00C33987" w:rsidRPr="004446C5" w:rsidRDefault="00C33987">
                    <w:pPr>
                      <w:jc w:val="right"/>
                      <w:rPr>
                        <w:sz w:val="15"/>
                        <w:szCs w:val="15"/>
                      </w:rPr>
                    </w:pPr>
                  </w:p>
                </w:tc>
                <w:tc>
                  <w:tcPr>
                    <w:tcW w:w="238" w:type="pct"/>
                  </w:tcPr>
                  <w:p w14:paraId="0BF4B04C" w14:textId="77777777" w:rsidR="00C33987" w:rsidRPr="004446C5" w:rsidRDefault="00C33987">
                    <w:pPr>
                      <w:jc w:val="right"/>
                      <w:rPr>
                        <w:sz w:val="15"/>
                        <w:szCs w:val="15"/>
                      </w:rPr>
                    </w:pPr>
                  </w:p>
                </w:tc>
                <w:tc>
                  <w:tcPr>
                    <w:tcW w:w="239" w:type="pct"/>
                  </w:tcPr>
                  <w:p w14:paraId="451C1D30" w14:textId="77777777" w:rsidR="00C33987" w:rsidRPr="004446C5" w:rsidRDefault="00C33987">
                    <w:pPr>
                      <w:jc w:val="right"/>
                      <w:rPr>
                        <w:sz w:val="15"/>
                        <w:szCs w:val="15"/>
                      </w:rPr>
                    </w:pPr>
                  </w:p>
                </w:tc>
                <w:tc>
                  <w:tcPr>
                    <w:tcW w:w="238" w:type="pct"/>
                  </w:tcPr>
                  <w:p w14:paraId="6298A283" w14:textId="2AAC85BA" w:rsidR="00C33987" w:rsidRPr="004446C5" w:rsidRDefault="00E210B5">
                    <w:pPr>
                      <w:jc w:val="right"/>
                      <w:rPr>
                        <w:sz w:val="15"/>
                        <w:szCs w:val="15"/>
                      </w:rPr>
                    </w:pPr>
                    <w:r w:rsidRPr="004446C5">
                      <w:rPr>
                        <w:sz w:val="15"/>
                        <w:szCs w:val="15"/>
                      </w:rPr>
                      <w:t>1,152,489,178.59</w:t>
                    </w:r>
                  </w:p>
                </w:tc>
                <w:tc>
                  <w:tcPr>
                    <w:tcW w:w="238" w:type="pct"/>
                  </w:tcPr>
                  <w:p w14:paraId="149F60E5" w14:textId="77777777" w:rsidR="00C33987" w:rsidRPr="004446C5" w:rsidRDefault="00C33987">
                    <w:pPr>
                      <w:jc w:val="right"/>
                      <w:rPr>
                        <w:sz w:val="15"/>
                        <w:szCs w:val="15"/>
                      </w:rPr>
                    </w:pPr>
                  </w:p>
                </w:tc>
                <w:tc>
                  <w:tcPr>
                    <w:tcW w:w="238" w:type="pct"/>
                  </w:tcPr>
                  <w:p w14:paraId="4154FAD9" w14:textId="2543875B" w:rsidR="00C33987" w:rsidRPr="004446C5" w:rsidRDefault="00E210B5" w:rsidP="00E210B5">
                    <w:pPr>
                      <w:jc w:val="right"/>
                      <w:rPr>
                        <w:color w:val="000000"/>
                        <w:sz w:val="15"/>
                        <w:szCs w:val="15"/>
                      </w:rPr>
                    </w:pPr>
                    <w:r w:rsidRPr="004446C5">
                      <w:rPr>
                        <w:rFonts w:hint="eastAsia"/>
                        <w:color w:val="000000"/>
                        <w:sz w:val="15"/>
                        <w:szCs w:val="15"/>
                      </w:rPr>
                      <w:t>-8,737,260.54</w:t>
                    </w:r>
                  </w:p>
                </w:tc>
                <w:tc>
                  <w:tcPr>
                    <w:tcW w:w="238" w:type="pct"/>
                  </w:tcPr>
                  <w:p w14:paraId="74281F82" w14:textId="77777777" w:rsidR="00C33987" w:rsidRPr="004446C5" w:rsidRDefault="00C33987">
                    <w:pPr>
                      <w:jc w:val="right"/>
                      <w:rPr>
                        <w:sz w:val="15"/>
                        <w:szCs w:val="15"/>
                      </w:rPr>
                    </w:pPr>
                  </w:p>
                </w:tc>
                <w:tc>
                  <w:tcPr>
                    <w:tcW w:w="238" w:type="pct"/>
                  </w:tcPr>
                  <w:p w14:paraId="424DC5C6" w14:textId="693E1C95" w:rsidR="00C33987" w:rsidRPr="004446C5" w:rsidRDefault="00E210B5">
                    <w:pPr>
                      <w:jc w:val="right"/>
                      <w:rPr>
                        <w:sz w:val="15"/>
                        <w:szCs w:val="15"/>
                      </w:rPr>
                    </w:pPr>
                    <w:r w:rsidRPr="004446C5">
                      <w:rPr>
                        <w:sz w:val="15"/>
                        <w:szCs w:val="15"/>
                      </w:rPr>
                      <w:t>87,952,319.02</w:t>
                    </w:r>
                  </w:p>
                </w:tc>
                <w:tc>
                  <w:tcPr>
                    <w:tcW w:w="238" w:type="pct"/>
                  </w:tcPr>
                  <w:p w14:paraId="3CA90709" w14:textId="77777777" w:rsidR="00C33987" w:rsidRPr="004446C5" w:rsidRDefault="00C33987">
                    <w:pPr>
                      <w:jc w:val="right"/>
                      <w:rPr>
                        <w:sz w:val="15"/>
                        <w:szCs w:val="15"/>
                      </w:rPr>
                    </w:pPr>
                  </w:p>
                </w:tc>
                <w:tc>
                  <w:tcPr>
                    <w:tcW w:w="277" w:type="pct"/>
                  </w:tcPr>
                  <w:p w14:paraId="3B7FB066" w14:textId="2F33973F" w:rsidR="00C33987" w:rsidRPr="004446C5" w:rsidRDefault="00E210B5">
                    <w:pPr>
                      <w:jc w:val="right"/>
                      <w:rPr>
                        <w:sz w:val="15"/>
                        <w:szCs w:val="15"/>
                      </w:rPr>
                    </w:pPr>
                    <w:r w:rsidRPr="004446C5">
                      <w:rPr>
                        <w:sz w:val="15"/>
                        <w:szCs w:val="15"/>
                      </w:rPr>
                      <w:t>439,193,476.54</w:t>
                    </w:r>
                  </w:p>
                </w:tc>
                <w:tc>
                  <w:tcPr>
                    <w:tcW w:w="275" w:type="pct"/>
                  </w:tcPr>
                  <w:p w14:paraId="2C9F0183" w14:textId="77777777" w:rsidR="00C33987" w:rsidRPr="004446C5" w:rsidRDefault="00C33987">
                    <w:pPr>
                      <w:jc w:val="right"/>
                      <w:rPr>
                        <w:sz w:val="15"/>
                        <w:szCs w:val="15"/>
                      </w:rPr>
                    </w:pPr>
                  </w:p>
                </w:tc>
                <w:tc>
                  <w:tcPr>
                    <w:tcW w:w="265" w:type="pct"/>
                  </w:tcPr>
                  <w:p w14:paraId="6B09CADD" w14:textId="049035BE" w:rsidR="00C33987" w:rsidRPr="004446C5" w:rsidRDefault="004446C5">
                    <w:pPr>
                      <w:jc w:val="right"/>
                      <w:rPr>
                        <w:sz w:val="15"/>
                        <w:szCs w:val="15"/>
                      </w:rPr>
                    </w:pPr>
                    <w:r w:rsidRPr="004446C5">
                      <w:rPr>
                        <w:sz w:val="15"/>
                        <w:szCs w:val="15"/>
                      </w:rPr>
                      <w:t>2,023,893,471.61</w:t>
                    </w:r>
                  </w:p>
                </w:tc>
                <w:tc>
                  <w:tcPr>
                    <w:tcW w:w="446" w:type="pct"/>
                  </w:tcPr>
                  <w:p w14:paraId="71B87D0A" w14:textId="7EB2DF75" w:rsidR="00C33987" w:rsidRPr="004446C5" w:rsidRDefault="00E210B5">
                    <w:pPr>
                      <w:jc w:val="right"/>
                      <w:rPr>
                        <w:sz w:val="15"/>
                        <w:szCs w:val="15"/>
                      </w:rPr>
                    </w:pPr>
                    <w:r w:rsidRPr="004446C5">
                      <w:rPr>
                        <w:sz w:val="15"/>
                        <w:szCs w:val="15"/>
                      </w:rPr>
                      <w:t>554,640,665.76</w:t>
                    </w:r>
                  </w:p>
                </w:tc>
                <w:tc>
                  <w:tcPr>
                    <w:tcW w:w="536" w:type="pct"/>
                  </w:tcPr>
                  <w:p w14:paraId="4DA1D31B" w14:textId="4E9329AE" w:rsidR="00C33987" w:rsidRPr="004446C5" w:rsidRDefault="00E210B5">
                    <w:pPr>
                      <w:jc w:val="right"/>
                      <w:rPr>
                        <w:sz w:val="15"/>
                        <w:szCs w:val="15"/>
                      </w:rPr>
                    </w:pPr>
                    <w:r w:rsidRPr="004446C5">
                      <w:rPr>
                        <w:sz w:val="15"/>
                        <w:szCs w:val="15"/>
                      </w:rPr>
                      <w:t>2,578,534,137.37</w:t>
                    </w:r>
                  </w:p>
                </w:tc>
              </w:tr>
            </w:tbl>
            <w:p w14:paraId="3D7AB7C6" w14:textId="08A162DF" w:rsidR="00C33987" w:rsidRPr="00922956" w:rsidRDefault="00A814ED" w:rsidP="00922956">
              <w:pPr>
                <w:snapToGrid w:val="0"/>
                <w:spacing w:line="240" w:lineRule="atLeast"/>
                <w:rPr>
                  <w:b/>
                  <w:bCs w:val="0"/>
                  <w:color w:val="FF0000"/>
                </w:rPr>
              </w:pPr>
              <w:r>
                <w:t>公司负责人</w:t>
              </w:r>
              <w:r>
                <w:rPr>
                  <w:rFonts w:hint="eastAsia"/>
                </w:rPr>
                <w:t>：</w:t>
              </w:r>
              <w:sdt>
                <w:sdtPr>
                  <w:rPr>
                    <w:rFonts w:hint="eastAsia"/>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rsidR="00922956">
                <w:t xml:space="preserve">                             </w:t>
              </w:r>
              <w:r>
                <w:t>主管会计工作负责人</w:t>
              </w:r>
              <w:r>
                <w:rPr>
                  <w:rFonts w:hint="eastAsia"/>
                </w:rPr>
                <w:t>：</w:t>
              </w:r>
              <w:sdt>
                <w:sdtPr>
                  <w:rPr>
                    <w:rFonts w:hint="eastAsia"/>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rsidR="00922956">
                <w:t xml:space="preserve">                                    </w:t>
              </w:r>
              <w:r>
                <w:t>会计机构负责人</w:t>
              </w:r>
              <w:r>
                <w:rPr>
                  <w:rFonts w:hint="eastAsia"/>
                </w:rPr>
                <w:t>：</w:t>
              </w:r>
              <w:sdt>
                <w:sdtPr>
                  <w:rPr>
                    <w:rFonts w:hint="eastAsia"/>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sdtContent>
        </w:sdt>
        <w:sdt>
          <w:sdtPr>
            <w:rPr>
              <w:rFonts w:ascii="宋体" w:hAnsi="宋体" w:cs="宋体"/>
              <w:b w:val="0"/>
              <w:bCs/>
              <w:kern w:val="0"/>
              <w:szCs w:val="24"/>
            </w:rPr>
            <w:tag w:val="_GBC_24560eea01804b8b9d3678736eb60ca8"/>
            <w:id w:val="1499844509"/>
            <w:lock w:val="sdtLocked"/>
            <w:placeholder>
              <w:docPart w:val="GBC22222222222222222222222222222"/>
            </w:placeholder>
          </w:sdtPr>
          <w:sdtEndPr>
            <w:rPr>
              <w:rFonts w:hint="eastAsia"/>
              <w:szCs w:val="21"/>
            </w:rPr>
          </w:sdtEndPr>
          <w:sdtContent>
            <w:p w14:paraId="27E8FB00" w14:textId="77777777" w:rsidR="00C33987" w:rsidRDefault="00A814ED">
              <w:pPr>
                <w:pStyle w:val="3"/>
                <w:jc w:val="center"/>
                <w:rPr>
                  <w:rFonts w:ascii="宋体" w:hAnsi="宋体"/>
                </w:rPr>
              </w:pPr>
              <w:r>
                <w:rPr>
                  <w:rFonts w:ascii="宋体" w:hAnsi="宋体"/>
                </w:rPr>
                <w:t>母公司</w:t>
              </w:r>
              <w:r>
                <w:rPr>
                  <w:rFonts w:ascii="宋体" w:hAnsi="宋体" w:hint="eastAsia"/>
                </w:rPr>
                <w:t>所有者权益变动表</w:t>
              </w:r>
            </w:p>
            <w:p w14:paraId="2FF20133" w14:textId="77777777" w:rsidR="00C33987" w:rsidRDefault="00A814ED">
              <w:pPr>
                <w:tabs>
                  <w:tab w:val="left" w:pos="10080"/>
                </w:tabs>
                <w:snapToGrid w:val="0"/>
                <w:spacing w:line="240" w:lineRule="atLeast"/>
                <w:ind w:rightChars="12" w:right="25"/>
                <w:jc w:val="center"/>
                <w:rPr>
                  <w:b/>
                  <w:bCs w:val="0"/>
                </w:rPr>
              </w:pPr>
              <w:r>
                <w:t>2022年</w:t>
              </w:r>
              <w:r>
                <w:rPr>
                  <w:rFonts w:hint="eastAsia"/>
                </w:rPr>
                <w:t>1—6</w:t>
              </w:r>
              <w:r>
                <w:t>月</w:t>
              </w:r>
            </w:p>
            <w:p w14:paraId="7224BEF7" w14:textId="77777777" w:rsidR="00C33987" w:rsidRDefault="00A814ED">
              <w:pPr>
                <w:snapToGrid w:val="0"/>
                <w:spacing w:line="240" w:lineRule="atLeast"/>
                <w:jc w:val="right"/>
              </w:pPr>
              <w:r>
                <w:t>单位：</w:t>
              </w:r>
              <w:sdt>
                <w:sdt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5082"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717"/>
                <w:gridCol w:w="411"/>
                <w:gridCol w:w="440"/>
                <w:gridCol w:w="567"/>
                <w:gridCol w:w="1842"/>
                <w:gridCol w:w="709"/>
                <w:gridCol w:w="1418"/>
                <w:gridCol w:w="425"/>
                <w:gridCol w:w="1559"/>
                <w:gridCol w:w="1701"/>
                <w:gridCol w:w="1843"/>
              </w:tblGrid>
              <w:tr w:rsidR="00C33987" w14:paraId="30C91776" w14:textId="77777777" w:rsidTr="00191AD0">
                <w:trPr>
                  <w:trHeight w:val="20"/>
                </w:trPr>
                <w:sdt>
                  <w:sdtPr>
                    <w:tag w:val="_PLD_e16babcb874e4410be91226aac3d24db"/>
                    <w:id w:val="325714745"/>
                    <w:lock w:val="sdtLocked"/>
                  </w:sdtPr>
                  <w:sdtEndPr/>
                  <w:sdtContent>
                    <w:tc>
                      <w:tcPr>
                        <w:tcW w:w="2450" w:type="dxa"/>
                        <w:vMerge w:val="restart"/>
                        <w:vAlign w:val="center"/>
                      </w:tcPr>
                      <w:p w14:paraId="06BF07D7" w14:textId="77777777" w:rsidR="00C33987" w:rsidRDefault="00A814ED">
                        <w:pPr>
                          <w:adjustRightInd w:val="0"/>
                          <w:snapToGrid w:val="0"/>
                          <w:jc w:val="center"/>
                          <w:rPr>
                            <w:sz w:val="18"/>
                            <w:szCs w:val="18"/>
                          </w:rPr>
                        </w:pPr>
                        <w:r>
                          <w:rPr>
                            <w:rFonts w:hint="eastAsia"/>
                            <w:sz w:val="18"/>
                            <w:szCs w:val="18"/>
                          </w:rPr>
                          <w:t>项目</w:t>
                        </w:r>
                      </w:p>
                    </w:tc>
                  </w:sdtContent>
                </w:sdt>
                <w:tc>
                  <w:tcPr>
                    <w:tcW w:w="12632" w:type="dxa"/>
                    <w:gridSpan w:val="11"/>
                    <w:vAlign w:val="center"/>
                  </w:tcPr>
                  <w:p w14:paraId="699C6B31" w14:textId="77777777" w:rsidR="00C33987" w:rsidRDefault="00A814ED">
                    <w:pPr>
                      <w:adjustRightInd w:val="0"/>
                      <w:snapToGrid w:val="0"/>
                      <w:jc w:val="center"/>
                    </w:pPr>
                    <w:r>
                      <w:rPr>
                        <w:rFonts w:hint="eastAsia"/>
                      </w:rPr>
                      <w:t xml:space="preserve"> </w:t>
                    </w:r>
                    <w:sdt>
                      <w:sdtPr>
                        <w:rPr>
                          <w:rFonts w:hint="eastAsia"/>
                        </w:rPr>
                        <w:tag w:val="_PLD_f6e21c3ce66d4e148eea3bf743a653b8"/>
                        <w:id w:val="-268235614"/>
                        <w:lock w:val="sdtLocked"/>
                      </w:sdtPr>
                      <w:sdtEndPr/>
                      <w:sdtContent>
                        <w:r>
                          <w:rPr>
                            <w:rFonts w:hint="eastAsia"/>
                            <w:sz w:val="18"/>
                          </w:rPr>
                          <w:t>2022年半年度</w:t>
                        </w:r>
                      </w:sdtContent>
                    </w:sdt>
                  </w:p>
                </w:tc>
              </w:tr>
              <w:tr w:rsidR="00C33987" w14:paraId="13169225" w14:textId="77777777" w:rsidTr="00191AD0">
                <w:trPr>
                  <w:trHeight w:val="315"/>
                </w:trPr>
                <w:tc>
                  <w:tcPr>
                    <w:tcW w:w="2450" w:type="dxa"/>
                    <w:vMerge/>
                  </w:tcPr>
                  <w:p w14:paraId="2D95C97C" w14:textId="77777777" w:rsidR="00C33987" w:rsidRDefault="00C33987">
                    <w:pPr>
                      <w:adjustRightInd w:val="0"/>
                      <w:snapToGrid w:val="0"/>
                      <w:rPr>
                        <w:sz w:val="18"/>
                        <w:szCs w:val="18"/>
                      </w:rPr>
                    </w:pPr>
                  </w:p>
                </w:tc>
                <w:sdt>
                  <w:sdtPr>
                    <w:tag w:val="_PLD_0b6e9703ed65458cb162afd47e6cc9f5"/>
                    <w:id w:val="-240483652"/>
                    <w:lock w:val="sdtLocked"/>
                  </w:sdtPr>
                  <w:sdtEndPr/>
                  <w:sdtContent>
                    <w:tc>
                      <w:tcPr>
                        <w:tcW w:w="1717" w:type="dxa"/>
                        <w:vMerge w:val="restart"/>
                        <w:tcBorders>
                          <w:right w:val="single" w:sz="4" w:space="0" w:color="auto"/>
                        </w:tcBorders>
                        <w:vAlign w:val="center"/>
                      </w:tcPr>
                      <w:p w14:paraId="665F55B0" w14:textId="77777777" w:rsidR="00C33987" w:rsidRDefault="00A814ED">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EndPr/>
                  <w:sdtContent>
                    <w:tc>
                      <w:tcPr>
                        <w:tcW w:w="1418" w:type="dxa"/>
                        <w:gridSpan w:val="3"/>
                        <w:tcBorders>
                          <w:left w:val="single" w:sz="4" w:space="0" w:color="auto"/>
                          <w:bottom w:val="single" w:sz="4" w:space="0" w:color="auto"/>
                        </w:tcBorders>
                        <w:vAlign w:val="center"/>
                      </w:tcPr>
                      <w:p w14:paraId="72673141" w14:textId="77777777" w:rsidR="00C33987" w:rsidRDefault="00A814ED">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EndPr/>
                  <w:sdtContent>
                    <w:tc>
                      <w:tcPr>
                        <w:tcW w:w="1842" w:type="dxa"/>
                        <w:vMerge w:val="restart"/>
                        <w:vAlign w:val="center"/>
                      </w:tcPr>
                      <w:p w14:paraId="7BD96F2A" w14:textId="77777777" w:rsidR="00C33987" w:rsidRDefault="00A814ED">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EndPr/>
                  <w:sdtContent>
                    <w:tc>
                      <w:tcPr>
                        <w:tcW w:w="709" w:type="dxa"/>
                        <w:vMerge w:val="restart"/>
                        <w:vAlign w:val="center"/>
                      </w:tcPr>
                      <w:p w14:paraId="5F8A9578" w14:textId="77777777" w:rsidR="00C33987" w:rsidRDefault="00A814ED">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EndPr/>
                  <w:sdtContent>
                    <w:tc>
                      <w:tcPr>
                        <w:tcW w:w="1418" w:type="dxa"/>
                        <w:vMerge w:val="restart"/>
                        <w:vAlign w:val="center"/>
                      </w:tcPr>
                      <w:p w14:paraId="6294F622" w14:textId="77777777" w:rsidR="00C33987" w:rsidRDefault="00A814ED">
                        <w:pPr>
                          <w:jc w:val="center"/>
                          <w:rPr>
                            <w:sz w:val="18"/>
                            <w:szCs w:val="18"/>
                          </w:rPr>
                        </w:pPr>
                        <w:r>
                          <w:rPr>
                            <w:rFonts w:hint="eastAsia"/>
                            <w:sz w:val="18"/>
                            <w:szCs w:val="18"/>
                          </w:rPr>
                          <w:t>其他综合收益</w:t>
                        </w:r>
                      </w:p>
                    </w:tc>
                  </w:sdtContent>
                </w:sdt>
                <w:sdt>
                  <w:sdtPr>
                    <w:tag w:val="_PLD_5a42f2a835d44138928915520fc5e902"/>
                    <w:id w:val="173384548"/>
                    <w:lock w:val="sdtLocked"/>
                  </w:sdtPr>
                  <w:sdtEndPr/>
                  <w:sdtContent>
                    <w:tc>
                      <w:tcPr>
                        <w:tcW w:w="425" w:type="dxa"/>
                        <w:vMerge w:val="restart"/>
                        <w:vAlign w:val="center"/>
                      </w:tcPr>
                      <w:p w14:paraId="07B35284" w14:textId="77777777" w:rsidR="00C33987" w:rsidRDefault="00A814ED">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EndPr/>
                  <w:sdtContent>
                    <w:tc>
                      <w:tcPr>
                        <w:tcW w:w="1559" w:type="dxa"/>
                        <w:vMerge w:val="restart"/>
                        <w:vAlign w:val="center"/>
                      </w:tcPr>
                      <w:p w14:paraId="05715578" w14:textId="77777777" w:rsidR="00C33987" w:rsidRDefault="00A814ED">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EndPr/>
                  <w:sdtContent>
                    <w:tc>
                      <w:tcPr>
                        <w:tcW w:w="1701" w:type="dxa"/>
                        <w:vMerge w:val="restart"/>
                        <w:vAlign w:val="center"/>
                      </w:tcPr>
                      <w:p w14:paraId="67E882F4" w14:textId="77777777" w:rsidR="00C33987" w:rsidRDefault="00A814ED">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EndPr/>
                  <w:sdtContent>
                    <w:tc>
                      <w:tcPr>
                        <w:tcW w:w="1843" w:type="dxa"/>
                        <w:vMerge w:val="restart"/>
                        <w:vAlign w:val="center"/>
                      </w:tcPr>
                      <w:p w14:paraId="5DF4CAD7" w14:textId="77777777" w:rsidR="00C33987" w:rsidRDefault="00A814ED">
                        <w:pPr>
                          <w:adjustRightInd w:val="0"/>
                          <w:snapToGrid w:val="0"/>
                          <w:jc w:val="center"/>
                          <w:rPr>
                            <w:sz w:val="18"/>
                            <w:szCs w:val="18"/>
                          </w:rPr>
                        </w:pPr>
                        <w:r>
                          <w:rPr>
                            <w:sz w:val="18"/>
                            <w:szCs w:val="18"/>
                          </w:rPr>
                          <w:t>所有者权益合计</w:t>
                        </w:r>
                      </w:p>
                    </w:tc>
                  </w:sdtContent>
                </w:sdt>
              </w:tr>
              <w:tr w:rsidR="00C33987" w14:paraId="0B87C538" w14:textId="77777777" w:rsidTr="00191AD0">
                <w:trPr>
                  <w:trHeight w:val="294"/>
                </w:trPr>
                <w:tc>
                  <w:tcPr>
                    <w:tcW w:w="2450" w:type="dxa"/>
                    <w:vMerge/>
                  </w:tcPr>
                  <w:p w14:paraId="63F14877" w14:textId="77777777" w:rsidR="00C33987" w:rsidRDefault="00C33987">
                    <w:pPr>
                      <w:adjustRightInd w:val="0"/>
                      <w:snapToGrid w:val="0"/>
                      <w:rPr>
                        <w:sz w:val="18"/>
                        <w:szCs w:val="18"/>
                      </w:rPr>
                    </w:pPr>
                  </w:p>
                </w:tc>
                <w:tc>
                  <w:tcPr>
                    <w:tcW w:w="1717" w:type="dxa"/>
                    <w:vMerge/>
                    <w:tcBorders>
                      <w:right w:val="single" w:sz="4" w:space="0" w:color="auto"/>
                    </w:tcBorders>
                    <w:vAlign w:val="center"/>
                  </w:tcPr>
                  <w:p w14:paraId="3A75F1D2" w14:textId="77777777" w:rsidR="00C33987" w:rsidRDefault="00C33987">
                    <w:pPr>
                      <w:adjustRightInd w:val="0"/>
                      <w:snapToGrid w:val="0"/>
                      <w:jc w:val="center"/>
                      <w:rPr>
                        <w:sz w:val="18"/>
                        <w:szCs w:val="18"/>
                      </w:rPr>
                    </w:pPr>
                  </w:p>
                </w:tc>
                <w:sdt>
                  <w:sdtPr>
                    <w:tag w:val="_PLD_90c1cf3c29414463ba491093caed23a7"/>
                    <w:id w:val="661581365"/>
                    <w:lock w:val="sdtLocked"/>
                  </w:sdtPr>
                  <w:sdtEndPr/>
                  <w:sdtContent>
                    <w:tc>
                      <w:tcPr>
                        <w:tcW w:w="411" w:type="dxa"/>
                        <w:tcBorders>
                          <w:top w:val="single" w:sz="4" w:space="0" w:color="auto"/>
                          <w:left w:val="single" w:sz="4" w:space="0" w:color="auto"/>
                          <w:right w:val="single" w:sz="4" w:space="0" w:color="auto"/>
                        </w:tcBorders>
                        <w:vAlign w:val="center"/>
                      </w:tcPr>
                      <w:p w14:paraId="59CAD10A" w14:textId="77777777" w:rsidR="00C33987" w:rsidRDefault="00A814ED">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EndPr/>
                  <w:sdtContent>
                    <w:tc>
                      <w:tcPr>
                        <w:tcW w:w="440" w:type="dxa"/>
                        <w:tcBorders>
                          <w:top w:val="single" w:sz="4" w:space="0" w:color="auto"/>
                          <w:left w:val="single" w:sz="4" w:space="0" w:color="auto"/>
                          <w:right w:val="single" w:sz="4" w:space="0" w:color="auto"/>
                        </w:tcBorders>
                        <w:vAlign w:val="center"/>
                      </w:tcPr>
                      <w:p w14:paraId="54C25EF9" w14:textId="77777777" w:rsidR="00C33987" w:rsidRDefault="00A814ED">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EndPr/>
                  <w:sdtContent>
                    <w:tc>
                      <w:tcPr>
                        <w:tcW w:w="567" w:type="dxa"/>
                        <w:tcBorders>
                          <w:top w:val="single" w:sz="4" w:space="0" w:color="auto"/>
                          <w:left w:val="single" w:sz="4" w:space="0" w:color="auto"/>
                        </w:tcBorders>
                        <w:vAlign w:val="center"/>
                      </w:tcPr>
                      <w:p w14:paraId="3FC25757" w14:textId="77777777" w:rsidR="00C33987" w:rsidRDefault="00A814ED">
                        <w:pPr>
                          <w:adjustRightInd w:val="0"/>
                          <w:snapToGrid w:val="0"/>
                          <w:jc w:val="center"/>
                          <w:rPr>
                            <w:sz w:val="18"/>
                            <w:szCs w:val="18"/>
                          </w:rPr>
                        </w:pPr>
                        <w:r>
                          <w:rPr>
                            <w:rFonts w:hint="eastAsia"/>
                            <w:sz w:val="18"/>
                            <w:szCs w:val="18"/>
                          </w:rPr>
                          <w:t>其他</w:t>
                        </w:r>
                      </w:p>
                    </w:tc>
                  </w:sdtContent>
                </w:sdt>
                <w:tc>
                  <w:tcPr>
                    <w:tcW w:w="1842" w:type="dxa"/>
                    <w:vMerge/>
                  </w:tcPr>
                  <w:p w14:paraId="1D9D7921" w14:textId="77777777" w:rsidR="00C33987" w:rsidRDefault="00C33987">
                    <w:pPr>
                      <w:adjustRightInd w:val="0"/>
                      <w:snapToGrid w:val="0"/>
                      <w:jc w:val="center"/>
                      <w:rPr>
                        <w:sz w:val="18"/>
                        <w:szCs w:val="18"/>
                      </w:rPr>
                    </w:pPr>
                  </w:p>
                </w:tc>
                <w:tc>
                  <w:tcPr>
                    <w:tcW w:w="709" w:type="dxa"/>
                    <w:vMerge/>
                  </w:tcPr>
                  <w:p w14:paraId="3D3C9645" w14:textId="77777777" w:rsidR="00C33987" w:rsidRDefault="00C33987">
                    <w:pPr>
                      <w:adjustRightInd w:val="0"/>
                      <w:snapToGrid w:val="0"/>
                      <w:jc w:val="center"/>
                      <w:rPr>
                        <w:sz w:val="18"/>
                        <w:szCs w:val="18"/>
                      </w:rPr>
                    </w:pPr>
                  </w:p>
                </w:tc>
                <w:tc>
                  <w:tcPr>
                    <w:tcW w:w="1418" w:type="dxa"/>
                    <w:vMerge/>
                  </w:tcPr>
                  <w:p w14:paraId="585DA025" w14:textId="77777777" w:rsidR="00C33987" w:rsidRDefault="00C33987">
                    <w:pPr>
                      <w:jc w:val="center"/>
                      <w:rPr>
                        <w:sz w:val="18"/>
                        <w:szCs w:val="18"/>
                      </w:rPr>
                    </w:pPr>
                  </w:p>
                </w:tc>
                <w:tc>
                  <w:tcPr>
                    <w:tcW w:w="425" w:type="dxa"/>
                    <w:vMerge/>
                  </w:tcPr>
                  <w:p w14:paraId="1AD5856F" w14:textId="77777777" w:rsidR="00C33987" w:rsidRDefault="00C33987">
                    <w:pPr>
                      <w:adjustRightInd w:val="0"/>
                      <w:snapToGrid w:val="0"/>
                      <w:jc w:val="center"/>
                      <w:rPr>
                        <w:sz w:val="18"/>
                        <w:szCs w:val="18"/>
                      </w:rPr>
                    </w:pPr>
                  </w:p>
                </w:tc>
                <w:tc>
                  <w:tcPr>
                    <w:tcW w:w="1559" w:type="dxa"/>
                    <w:vMerge/>
                  </w:tcPr>
                  <w:p w14:paraId="0C6CAC93" w14:textId="77777777" w:rsidR="00C33987" w:rsidRDefault="00C33987">
                    <w:pPr>
                      <w:adjustRightInd w:val="0"/>
                      <w:snapToGrid w:val="0"/>
                      <w:jc w:val="center"/>
                      <w:rPr>
                        <w:sz w:val="18"/>
                        <w:szCs w:val="18"/>
                      </w:rPr>
                    </w:pPr>
                  </w:p>
                </w:tc>
                <w:tc>
                  <w:tcPr>
                    <w:tcW w:w="1701" w:type="dxa"/>
                    <w:vMerge/>
                  </w:tcPr>
                  <w:p w14:paraId="40252E30" w14:textId="77777777" w:rsidR="00C33987" w:rsidRDefault="00C33987">
                    <w:pPr>
                      <w:adjustRightInd w:val="0"/>
                      <w:snapToGrid w:val="0"/>
                      <w:jc w:val="center"/>
                      <w:rPr>
                        <w:sz w:val="18"/>
                        <w:szCs w:val="18"/>
                      </w:rPr>
                    </w:pPr>
                  </w:p>
                </w:tc>
                <w:tc>
                  <w:tcPr>
                    <w:tcW w:w="1843" w:type="dxa"/>
                    <w:vMerge/>
                  </w:tcPr>
                  <w:p w14:paraId="6D69B669" w14:textId="77777777" w:rsidR="00C33987" w:rsidRDefault="00C33987">
                    <w:pPr>
                      <w:adjustRightInd w:val="0"/>
                      <w:snapToGrid w:val="0"/>
                      <w:jc w:val="center"/>
                      <w:rPr>
                        <w:sz w:val="18"/>
                        <w:szCs w:val="18"/>
                      </w:rPr>
                    </w:pPr>
                  </w:p>
                </w:tc>
              </w:tr>
              <w:tr w:rsidR="00C33987" w14:paraId="4A650F5B" w14:textId="77777777" w:rsidTr="00191AD0">
                <w:trPr>
                  <w:trHeight w:val="20"/>
                </w:trPr>
                <w:sdt>
                  <w:sdtPr>
                    <w:tag w:val="_PLD_b5131b53bda244fcbd76916797d6b666"/>
                    <w:id w:val="1445887791"/>
                    <w:lock w:val="sdtLocked"/>
                  </w:sdtPr>
                  <w:sdtEndPr/>
                  <w:sdtContent>
                    <w:tc>
                      <w:tcPr>
                        <w:tcW w:w="2450" w:type="dxa"/>
                      </w:tcPr>
                      <w:p w14:paraId="72A5BE8C" w14:textId="77777777" w:rsidR="00C33987" w:rsidRDefault="00A814ED">
                        <w:pPr>
                          <w:rPr>
                            <w:sz w:val="18"/>
                            <w:szCs w:val="18"/>
                          </w:rPr>
                        </w:pPr>
                        <w:r>
                          <w:rPr>
                            <w:sz w:val="18"/>
                            <w:szCs w:val="18"/>
                          </w:rPr>
                          <w:t>一、上年</w:t>
                        </w:r>
                        <w:r>
                          <w:rPr>
                            <w:rFonts w:hint="eastAsia"/>
                            <w:sz w:val="18"/>
                            <w:szCs w:val="18"/>
                          </w:rPr>
                          <w:t>期</w:t>
                        </w:r>
                        <w:r>
                          <w:rPr>
                            <w:sz w:val="18"/>
                            <w:szCs w:val="18"/>
                          </w:rPr>
                          <w:t>末余额</w:t>
                        </w:r>
                      </w:p>
                    </w:tc>
                  </w:sdtContent>
                </w:sdt>
                <w:tc>
                  <w:tcPr>
                    <w:tcW w:w="1717" w:type="dxa"/>
                    <w:tcBorders>
                      <w:right w:val="single" w:sz="4" w:space="0" w:color="auto"/>
                    </w:tcBorders>
                  </w:tcPr>
                  <w:p w14:paraId="5B8BEC74" w14:textId="45669303" w:rsidR="00C33987" w:rsidRDefault="00882917">
                    <w:pPr>
                      <w:jc w:val="right"/>
                      <w:rPr>
                        <w:sz w:val="18"/>
                        <w:szCs w:val="18"/>
                      </w:rPr>
                    </w:pPr>
                    <w:r>
                      <w:rPr>
                        <w:sz w:val="18"/>
                        <w:szCs w:val="18"/>
                      </w:rPr>
                      <w:t>352,995,758.00</w:t>
                    </w:r>
                  </w:p>
                </w:tc>
                <w:tc>
                  <w:tcPr>
                    <w:tcW w:w="411" w:type="dxa"/>
                    <w:tcBorders>
                      <w:left w:val="single" w:sz="4" w:space="0" w:color="auto"/>
                      <w:right w:val="single" w:sz="4" w:space="0" w:color="auto"/>
                    </w:tcBorders>
                  </w:tcPr>
                  <w:p w14:paraId="21FB180D" w14:textId="77777777" w:rsidR="00C33987" w:rsidRDefault="00C33987">
                    <w:pPr>
                      <w:jc w:val="right"/>
                      <w:rPr>
                        <w:sz w:val="18"/>
                        <w:szCs w:val="18"/>
                      </w:rPr>
                    </w:pPr>
                  </w:p>
                </w:tc>
                <w:tc>
                  <w:tcPr>
                    <w:tcW w:w="440" w:type="dxa"/>
                    <w:tcBorders>
                      <w:left w:val="single" w:sz="4" w:space="0" w:color="auto"/>
                      <w:right w:val="single" w:sz="4" w:space="0" w:color="auto"/>
                    </w:tcBorders>
                  </w:tcPr>
                  <w:p w14:paraId="38D67281" w14:textId="77777777" w:rsidR="00C33987" w:rsidRDefault="00C33987">
                    <w:pPr>
                      <w:jc w:val="right"/>
                      <w:rPr>
                        <w:sz w:val="18"/>
                        <w:szCs w:val="18"/>
                      </w:rPr>
                    </w:pPr>
                  </w:p>
                </w:tc>
                <w:tc>
                  <w:tcPr>
                    <w:tcW w:w="567" w:type="dxa"/>
                    <w:tcBorders>
                      <w:left w:val="single" w:sz="4" w:space="0" w:color="auto"/>
                      <w:right w:val="single" w:sz="4" w:space="0" w:color="auto"/>
                    </w:tcBorders>
                  </w:tcPr>
                  <w:p w14:paraId="15F39928" w14:textId="77777777" w:rsidR="00C33987" w:rsidRDefault="00C33987">
                    <w:pPr>
                      <w:jc w:val="right"/>
                      <w:rPr>
                        <w:sz w:val="18"/>
                        <w:szCs w:val="18"/>
                      </w:rPr>
                    </w:pPr>
                  </w:p>
                </w:tc>
                <w:tc>
                  <w:tcPr>
                    <w:tcW w:w="1842" w:type="dxa"/>
                    <w:tcBorders>
                      <w:left w:val="single" w:sz="4" w:space="0" w:color="auto"/>
                    </w:tcBorders>
                  </w:tcPr>
                  <w:p w14:paraId="3D474249" w14:textId="0B22B50E" w:rsidR="00C33987" w:rsidRDefault="00882917">
                    <w:pPr>
                      <w:jc w:val="right"/>
                      <w:rPr>
                        <w:sz w:val="18"/>
                        <w:szCs w:val="18"/>
                      </w:rPr>
                    </w:pPr>
                    <w:r>
                      <w:rPr>
                        <w:sz w:val="18"/>
                        <w:szCs w:val="18"/>
                      </w:rPr>
                      <w:t>1,155,742,384.73</w:t>
                    </w:r>
                  </w:p>
                </w:tc>
                <w:tc>
                  <w:tcPr>
                    <w:tcW w:w="709" w:type="dxa"/>
                  </w:tcPr>
                  <w:p w14:paraId="71C6D18B" w14:textId="77777777" w:rsidR="00C33987" w:rsidRDefault="00C33987">
                    <w:pPr>
                      <w:jc w:val="right"/>
                      <w:rPr>
                        <w:sz w:val="18"/>
                        <w:szCs w:val="18"/>
                      </w:rPr>
                    </w:pPr>
                  </w:p>
                </w:tc>
                <w:tc>
                  <w:tcPr>
                    <w:tcW w:w="1418" w:type="dxa"/>
                  </w:tcPr>
                  <w:p w14:paraId="7361B854" w14:textId="6E65E63E" w:rsidR="00C33987" w:rsidRDefault="00882917" w:rsidP="00882917">
                    <w:pPr>
                      <w:jc w:val="right"/>
                      <w:rPr>
                        <w:sz w:val="18"/>
                        <w:szCs w:val="18"/>
                      </w:rPr>
                    </w:pPr>
                    <w:r>
                      <w:rPr>
                        <w:rFonts w:hint="eastAsia"/>
                        <w:sz w:val="18"/>
                        <w:szCs w:val="18"/>
                      </w:rPr>
                      <w:t>-8,743,924.57</w:t>
                    </w:r>
                  </w:p>
                </w:tc>
                <w:tc>
                  <w:tcPr>
                    <w:tcW w:w="425" w:type="dxa"/>
                  </w:tcPr>
                  <w:p w14:paraId="06E97205" w14:textId="77777777" w:rsidR="00C33987" w:rsidRDefault="00C33987">
                    <w:pPr>
                      <w:jc w:val="right"/>
                      <w:rPr>
                        <w:sz w:val="18"/>
                        <w:szCs w:val="18"/>
                      </w:rPr>
                    </w:pPr>
                  </w:p>
                </w:tc>
                <w:tc>
                  <w:tcPr>
                    <w:tcW w:w="1559" w:type="dxa"/>
                  </w:tcPr>
                  <w:p w14:paraId="44C7D4E6" w14:textId="12BCE926" w:rsidR="00C33987" w:rsidRDefault="00882917">
                    <w:pPr>
                      <w:jc w:val="right"/>
                      <w:rPr>
                        <w:sz w:val="18"/>
                        <w:szCs w:val="18"/>
                      </w:rPr>
                    </w:pPr>
                    <w:r>
                      <w:rPr>
                        <w:sz w:val="18"/>
                        <w:szCs w:val="18"/>
                      </w:rPr>
                      <w:t>101,467,553.38</w:t>
                    </w:r>
                  </w:p>
                </w:tc>
                <w:tc>
                  <w:tcPr>
                    <w:tcW w:w="1701" w:type="dxa"/>
                  </w:tcPr>
                  <w:p w14:paraId="413F6667" w14:textId="74492028" w:rsidR="00C33987" w:rsidRDefault="00882917">
                    <w:pPr>
                      <w:jc w:val="right"/>
                      <w:rPr>
                        <w:sz w:val="18"/>
                        <w:szCs w:val="18"/>
                      </w:rPr>
                    </w:pPr>
                    <w:r>
                      <w:rPr>
                        <w:sz w:val="18"/>
                        <w:szCs w:val="18"/>
                      </w:rPr>
                      <w:t>128,105,106.07</w:t>
                    </w:r>
                  </w:p>
                </w:tc>
                <w:tc>
                  <w:tcPr>
                    <w:tcW w:w="1843" w:type="dxa"/>
                  </w:tcPr>
                  <w:p w14:paraId="38485802" w14:textId="34639811" w:rsidR="00C33987" w:rsidRDefault="00882917">
                    <w:pPr>
                      <w:jc w:val="right"/>
                      <w:rPr>
                        <w:sz w:val="18"/>
                        <w:szCs w:val="18"/>
                      </w:rPr>
                    </w:pPr>
                    <w:r>
                      <w:rPr>
                        <w:sz w:val="18"/>
                        <w:szCs w:val="18"/>
                      </w:rPr>
                      <w:t>1,729,566,877.61</w:t>
                    </w:r>
                  </w:p>
                </w:tc>
              </w:tr>
              <w:tr w:rsidR="00C33987" w14:paraId="505D50D3" w14:textId="77777777" w:rsidTr="00191AD0">
                <w:trPr>
                  <w:trHeight w:val="20"/>
                </w:trPr>
                <w:sdt>
                  <w:sdtPr>
                    <w:tag w:val="_PLD_66de901175bd4e50a35a24f0fca7513d"/>
                    <w:id w:val="-1829666473"/>
                    <w:lock w:val="sdtLocked"/>
                  </w:sdtPr>
                  <w:sdtEndPr/>
                  <w:sdtContent>
                    <w:tc>
                      <w:tcPr>
                        <w:tcW w:w="2450" w:type="dxa"/>
                      </w:tcPr>
                      <w:p w14:paraId="220AEC9A" w14:textId="77777777" w:rsidR="00C33987" w:rsidRDefault="00A814ED">
                        <w:pPr>
                          <w:rPr>
                            <w:sz w:val="18"/>
                            <w:szCs w:val="18"/>
                          </w:rPr>
                        </w:pPr>
                        <w:r>
                          <w:rPr>
                            <w:sz w:val="18"/>
                            <w:szCs w:val="18"/>
                          </w:rPr>
                          <w:t>加：会计政策变更</w:t>
                        </w:r>
                      </w:p>
                    </w:tc>
                  </w:sdtContent>
                </w:sdt>
                <w:tc>
                  <w:tcPr>
                    <w:tcW w:w="1717" w:type="dxa"/>
                    <w:tcBorders>
                      <w:right w:val="single" w:sz="4" w:space="0" w:color="auto"/>
                    </w:tcBorders>
                  </w:tcPr>
                  <w:p w14:paraId="1823A1EB" w14:textId="77777777" w:rsidR="00C33987" w:rsidRDefault="00C33987">
                    <w:pPr>
                      <w:jc w:val="right"/>
                      <w:rPr>
                        <w:sz w:val="18"/>
                        <w:szCs w:val="18"/>
                      </w:rPr>
                    </w:pPr>
                  </w:p>
                </w:tc>
                <w:tc>
                  <w:tcPr>
                    <w:tcW w:w="411" w:type="dxa"/>
                    <w:tcBorders>
                      <w:left w:val="single" w:sz="4" w:space="0" w:color="auto"/>
                      <w:right w:val="single" w:sz="4" w:space="0" w:color="auto"/>
                    </w:tcBorders>
                  </w:tcPr>
                  <w:p w14:paraId="2A078346" w14:textId="77777777" w:rsidR="00C33987" w:rsidRDefault="00C33987">
                    <w:pPr>
                      <w:jc w:val="right"/>
                      <w:rPr>
                        <w:sz w:val="18"/>
                        <w:szCs w:val="18"/>
                      </w:rPr>
                    </w:pPr>
                  </w:p>
                </w:tc>
                <w:tc>
                  <w:tcPr>
                    <w:tcW w:w="440" w:type="dxa"/>
                    <w:tcBorders>
                      <w:left w:val="single" w:sz="4" w:space="0" w:color="auto"/>
                      <w:right w:val="single" w:sz="4" w:space="0" w:color="auto"/>
                    </w:tcBorders>
                  </w:tcPr>
                  <w:p w14:paraId="7D43D22B" w14:textId="77777777" w:rsidR="00C33987" w:rsidRDefault="00C33987">
                    <w:pPr>
                      <w:jc w:val="right"/>
                      <w:rPr>
                        <w:sz w:val="18"/>
                        <w:szCs w:val="18"/>
                      </w:rPr>
                    </w:pPr>
                  </w:p>
                </w:tc>
                <w:tc>
                  <w:tcPr>
                    <w:tcW w:w="567" w:type="dxa"/>
                    <w:tcBorders>
                      <w:left w:val="single" w:sz="4" w:space="0" w:color="auto"/>
                      <w:right w:val="single" w:sz="4" w:space="0" w:color="auto"/>
                    </w:tcBorders>
                  </w:tcPr>
                  <w:p w14:paraId="2DE2AF3D" w14:textId="77777777" w:rsidR="00C33987" w:rsidRDefault="00C33987">
                    <w:pPr>
                      <w:jc w:val="right"/>
                      <w:rPr>
                        <w:sz w:val="18"/>
                        <w:szCs w:val="18"/>
                      </w:rPr>
                    </w:pPr>
                  </w:p>
                </w:tc>
                <w:tc>
                  <w:tcPr>
                    <w:tcW w:w="1842" w:type="dxa"/>
                    <w:tcBorders>
                      <w:left w:val="single" w:sz="4" w:space="0" w:color="auto"/>
                    </w:tcBorders>
                  </w:tcPr>
                  <w:p w14:paraId="6C697520" w14:textId="77777777" w:rsidR="00C33987" w:rsidRDefault="00C33987">
                    <w:pPr>
                      <w:jc w:val="right"/>
                      <w:rPr>
                        <w:sz w:val="18"/>
                        <w:szCs w:val="18"/>
                      </w:rPr>
                    </w:pPr>
                  </w:p>
                </w:tc>
                <w:tc>
                  <w:tcPr>
                    <w:tcW w:w="709" w:type="dxa"/>
                  </w:tcPr>
                  <w:p w14:paraId="24BF2EC8" w14:textId="77777777" w:rsidR="00C33987" w:rsidRDefault="00C33987">
                    <w:pPr>
                      <w:jc w:val="right"/>
                      <w:rPr>
                        <w:sz w:val="18"/>
                        <w:szCs w:val="18"/>
                      </w:rPr>
                    </w:pPr>
                  </w:p>
                </w:tc>
                <w:tc>
                  <w:tcPr>
                    <w:tcW w:w="1418" w:type="dxa"/>
                  </w:tcPr>
                  <w:p w14:paraId="557286B2" w14:textId="77777777" w:rsidR="00C33987" w:rsidRDefault="00C33987">
                    <w:pPr>
                      <w:jc w:val="right"/>
                      <w:rPr>
                        <w:sz w:val="18"/>
                        <w:szCs w:val="18"/>
                      </w:rPr>
                    </w:pPr>
                  </w:p>
                </w:tc>
                <w:tc>
                  <w:tcPr>
                    <w:tcW w:w="425" w:type="dxa"/>
                  </w:tcPr>
                  <w:p w14:paraId="25A644EA" w14:textId="77777777" w:rsidR="00C33987" w:rsidRDefault="00C33987">
                    <w:pPr>
                      <w:jc w:val="right"/>
                      <w:rPr>
                        <w:sz w:val="18"/>
                        <w:szCs w:val="18"/>
                      </w:rPr>
                    </w:pPr>
                  </w:p>
                </w:tc>
                <w:tc>
                  <w:tcPr>
                    <w:tcW w:w="1559" w:type="dxa"/>
                  </w:tcPr>
                  <w:p w14:paraId="76AE8E36" w14:textId="77777777" w:rsidR="00C33987" w:rsidRDefault="00C33987">
                    <w:pPr>
                      <w:jc w:val="right"/>
                      <w:rPr>
                        <w:sz w:val="18"/>
                        <w:szCs w:val="18"/>
                      </w:rPr>
                    </w:pPr>
                  </w:p>
                </w:tc>
                <w:tc>
                  <w:tcPr>
                    <w:tcW w:w="1701" w:type="dxa"/>
                  </w:tcPr>
                  <w:p w14:paraId="21929937" w14:textId="77777777" w:rsidR="00C33987" w:rsidRDefault="00C33987">
                    <w:pPr>
                      <w:jc w:val="right"/>
                      <w:rPr>
                        <w:sz w:val="18"/>
                        <w:szCs w:val="18"/>
                      </w:rPr>
                    </w:pPr>
                  </w:p>
                </w:tc>
                <w:tc>
                  <w:tcPr>
                    <w:tcW w:w="1843" w:type="dxa"/>
                  </w:tcPr>
                  <w:p w14:paraId="100CA687" w14:textId="77777777" w:rsidR="00C33987" w:rsidRDefault="00C33987">
                    <w:pPr>
                      <w:jc w:val="right"/>
                      <w:rPr>
                        <w:sz w:val="18"/>
                        <w:szCs w:val="18"/>
                      </w:rPr>
                    </w:pPr>
                  </w:p>
                </w:tc>
              </w:tr>
              <w:tr w:rsidR="00C33987" w14:paraId="04FA48BA" w14:textId="77777777" w:rsidTr="00191AD0">
                <w:trPr>
                  <w:trHeight w:val="20"/>
                </w:trPr>
                <w:sdt>
                  <w:sdtPr>
                    <w:tag w:val="_PLD_3bfc3b7951f4488f95a7180f02c989cf"/>
                    <w:id w:val="1114481001"/>
                    <w:lock w:val="sdtLocked"/>
                  </w:sdtPr>
                  <w:sdtEndPr/>
                  <w:sdtContent>
                    <w:tc>
                      <w:tcPr>
                        <w:tcW w:w="2450" w:type="dxa"/>
                      </w:tcPr>
                      <w:p w14:paraId="26F288F1" w14:textId="77777777" w:rsidR="00C33987" w:rsidRDefault="00A814ED">
                        <w:pPr>
                          <w:ind w:firstLineChars="200" w:firstLine="420"/>
                          <w:rPr>
                            <w:sz w:val="18"/>
                            <w:szCs w:val="18"/>
                          </w:rPr>
                        </w:pPr>
                        <w:r>
                          <w:rPr>
                            <w:sz w:val="18"/>
                            <w:szCs w:val="18"/>
                          </w:rPr>
                          <w:t>前期差错更正</w:t>
                        </w:r>
                      </w:p>
                    </w:tc>
                  </w:sdtContent>
                </w:sdt>
                <w:tc>
                  <w:tcPr>
                    <w:tcW w:w="1717" w:type="dxa"/>
                    <w:tcBorders>
                      <w:right w:val="single" w:sz="4" w:space="0" w:color="auto"/>
                    </w:tcBorders>
                  </w:tcPr>
                  <w:p w14:paraId="417C5AAB" w14:textId="77777777" w:rsidR="00C33987" w:rsidRDefault="00C33987">
                    <w:pPr>
                      <w:jc w:val="right"/>
                      <w:rPr>
                        <w:sz w:val="18"/>
                        <w:szCs w:val="18"/>
                      </w:rPr>
                    </w:pPr>
                  </w:p>
                </w:tc>
                <w:tc>
                  <w:tcPr>
                    <w:tcW w:w="411" w:type="dxa"/>
                    <w:tcBorders>
                      <w:left w:val="single" w:sz="4" w:space="0" w:color="auto"/>
                      <w:right w:val="single" w:sz="4" w:space="0" w:color="auto"/>
                    </w:tcBorders>
                  </w:tcPr>
                  <w:p w14:paraId="5AAF3925" w14:textId="77777777" w:rsidR="00C33987" w:rsidRDefault="00C33987">
                    <w:pPr>
                      <w:jc w:val="right"/>
                      <w:rPr>
                        <w:sz w:val="18"/>
                        <w:szCs w:val="18"/>
                      </w:rPr>
                    </w:pPr>
                  </w:p>
                </w:tc>
                <w:tc>
                  <w:tcPr>
                    <w:tcW w:w="440" w:type="dxa"/>
                    <w:tcBorders>
                      <w:left w:val="single" w:sz="4" w:space="0" w:color="auto"/>
                      <w:right w:val="single" w:sz="4" w:space="0" w:color="auto"/>
                    </w:tcBorders>
                  </w:tcPr>
                  <w:p w14:paraId="0F303748" w14:textId="77777777" w:rsidR="00C33987" w:rsidRDefault="00C33987">
                    <w:pPr>
                      <w:jc w:val="right"/>
                      <w:rPr>
                        <w:sz w:val="18"/>
                        <w:szCs w:val="18"/>
                      </w:rPr>
                    </w:pPr>
                  </w:p>
                </w:tc>
                <w:tc>
                  <w:tcPr>
                    <w:tcW w:w="567" w:type="dxa"/>
                    <w:tcBorders>
                      <w:left w:val="single" w:sz="4" w:space="0" w:color="auto"/>
                      <w:right w:val="single" w:sz="4" w:space="0" w:color="auto"/>
                    </w:tcBorders>
                  </w:tcPr>
                  <w:p w14:paraId="47C57BC7" w14:textId="77777777" w:rsidR="00C33987" w:rsidRDefault="00C33987">
                    <w:pPr>
                      <w:jc w:val="right"/>
                      <w:rPr>
                        <w:sz w:val="18"/>
                        <w:szCs w:val="18"/>
                      </w:rPr>
                    </w:pPr>
                  </w:p>
                </w:tc>
                <w:tc>
                  <w:tcPr>
                    <w:tcW w:w="1842" w:type="dxa"/>
                    <w:tcBorders>
                      <w:left w:val="single" w:sz="4" w:space="0" w:color="auto"/>
                    </w:tcBorders>
                  </w:tcPr>
                  <w:p w14:paraId="7E2A6B17" w14:textId="77777777" w:rsidR="00C33987" w:rsidRDefault="00C33987">
                    <w:pPr>
                      <w:jc w:val="right"/>
                      <w:rPr>
                        <w:sz w:val="18"/>
                        <w:szCs w:val="18"/>
                      </w:rPr>
                    </w:pPr>
                  </w:p>
                </w:tc>
                <w:tc>
                  <w:tcPr>
                    <w:tcW w:w="709" w:type="dxa"/>
                  </w:tcPr>
                  <w:p w14:paraId="3C5B3D7A" w14:textId="77777777" w:rsidR="00C33987" w:rsidRDefault="00C33987">
                    <w:pPr>
                      <w:jc w:val="right"/>
                      <w:rPr>
                        <w:sz w:val="18"/>
                        <w:szCs w:val="18"/>
                      </w:rPr>
                    </w:pPr>
                  </w:p>
                </w:tc>
                <w:tc>
                  <w:tcPr>
                    <w:tcW w:w="1418" w:type="dxa"/>
                  </w:tcPr>
                  <w:p w14:paraId="13524F5C" w14:textId="77777777" w:rsidR="00C33987" w:rsidRDefault="00C33987">
                    <w:pPr>
                      <w:jc w:val="right"/>
                      <w:rPr>
                        <w:sz w:val="18"/>
                        <w:szCs w:val="18"/>
                      </w:rPr>
                    </w:pPr>
                  </w:p>
                </w:tc>
                <w:tc>
                  <w:tcPr>
                    <w:tcW w:w="425" w:type="dxa"/>
                  </w:tcPr>
                  <w:p w14:paraId="57BB2E53" w14:textId="77777777" w:rsidR="00C33987" w:rsidRDefault="00C33987">
                    <w:pPr>
                      <w:jc w:val="right"/>
                      <w:rPr>
                        <w:sz w:val="18"/>
                        <w:szCs w:val="18"/>
                      </w:rPr>
                    </w:pPr>
                  </w:p>
                </w:tc>
                <w:tc>
                  <w:tcPr>
                    <w:tcW w:w="1559" w:type="dxa"/>
                  </w:tcPr>
                  <w:p w14:paraId="42ECFEF1" w14:textId="77777777" w:rsidR="00C33987" w:rsidRDefault="00C33987">
                    <w:pPr>
                      <w:jc w:val="right"/>
                      <w:rPr>
                        <w:sz w:val="18"/>
                        <w:szCs w:val="18"/>
                      </w:rPr>
                    </w:pPr>
                  </w:p>
                </w:tc>
                <w:tc>
                  <w:tcPr>
                    <w:tcW w:w="1701" w:type="dxa"/>
                  </w:tcPr>
                  <w:p w14:paraId="18FD46C2" w14:textId="77777777" w:rsidR="00C33987" w:rsidRDefault="00C33987">
                    <w:pPr>
                      <w:jc w:val="right"/>
                      <w:rPr>
                        <w:sz w:val="18"/>
                        <w:szCs w:val="18"/>
                      </w:rPr>
                    </w:pPr>
                  </w:p>
                </w:tc>
                <w:tc>
                  <w:tcPr>
                    <w:tcW w:w="1843" w:type="dxa"/>
                  </w:tcPr>
                  <w:p w14:paraId="479046D6" w14:textId="77777777" w:rsidR="00C33987" w:rsidRDefault="00C33987">
                    <w:pPr>
                      <w:jc w:val="right"/>
                      <w:rPr>
                        <w:sz w:val="18"/>
                        <w:szCs w:val="18"/>
                      </w:rPr>
                    </w:pPr>
                  </w:p>
                </w:tc>
              </w:tr>
              <w:tr w:rsidR="00C33987" w14:paraId="16AF1F75" w14:textId="77777777" w:rsidTr="00191AD0">
                <w:trPr>
                  <w:trHeight w:val="20"/>
                </w:trPr>
                <w:sdt>
                  <w:sdtPr>
                    <w:tag w:val="_PLD_dc9b9aaf7e384b1eae7dcabb517c2b1e"/>
                    <w:id w:val="-2057541957"/>
                    <w:lock w:val="sdtLocked"/>
                  </w:sdtPr>
                  <w:sdtEndPr/>
                  <w:sdtContent>
                    <w:tc>
                      <w:tcPr>
                        <w:tcW w:w="2450" w:type="dxa"/>
                      </w:tcPr>
                      <w:p w14:paraId="10C4B7E7" w14:textId="77777777" w:rsidR="00C33987" w:rsidRDefault="00A814ED">
                        <w:pPr>
                          <w:ind w:firstLineChars="200" w:firstLine="420"/>
                          <w:rPr>
                            <w:sz w:val="18"/>
                            <w:szCs w:val="18"/>
                          </w:rPr>
                        </w:pPr>
                        <w:r>
                          <w:rPr>
                            <w:rFonts w:hint="eastAsia"/>
                            <w:sz w:val="18"/>
                            <w:szCs w:val="18"/>
                          </w:rPr>
                          <w:t>其他</w:t>
                        </w:r>
                      </w:p>
                    </w:tc>
                  </w:sdtContent>
                </w:sdt>
                <w:tc>
                  <w:tcPr>
                    <w:tcW w:w="1717" w:type="dxa"/>
                    <w:tcBorders>
                      <w:right w:val="single" w:sz="4" w:space="0" w:color="auto"/>
                    </w:tcBorders>
                  </w:tcPr>
                  <w:p w14:paraId="65CFD276" w14:textId="77777777" w:rsidR="00C33987" w:rsidRDefault="00C33987">
                    <w:pPr>
                      <w:jc w:val="right"/>
                      <w:rPr>
                        <w:sz w:val="18"/>
                        <w:szCs w:val="18"/>
                      </w:rPr>
                    </w:pPr>
                  </w:p>
                </w:tc>
                <w:tc>
                  <w:tcPr>
                    <w:tcW w:w="411" w:type="dxa"/>
                    <w:tcBorders>
                      <w:left w:val="single" w:sz="4" w:space="0" w:color="auto"/>
                      <w:right w:val="single" w:sz="4" w:space="0" w:color="auto"/>
                    </w:tcBorders>
                  </w:tcPr>
                  <w:p w14:paraId="70C9E5E3" w14:textId="77777777" w:rsidR="00C33987" w:rsidRDefault="00C33987">
                    <w:pPr>
                      <w:jc w:val="right"/>
                      <w:rPr>
                        <w:sz w:val="18"/>
                        <w:szCs w:val="18"/>
                      </w:rPr>
                    </w:pPr>
                  </w:p>
                </w:tc>
                <w:tc>
                  <w:tcPr>
                    <w:tcW w:w="440" w:type="dxa"/>
                    <w:tcBorders>
                      <w:left w:val="single" w:sz="4" w:space="0" w:color="auto"/>
                      <w:right w:val="single" w:sz="4" w:space="0" w:color="auto"/>
                    </w:tcBorders>
                  </w:tcPr>
                  <w:p w14:paraId="0C851A52" w14:textId="77777777" w:rsidR="00C33987" w:rsidRDefault="00C33987">
                    <w:pPr>
                      <w:jc w:val="right"/>
                      <w:rPr>
                        <w:sz w:val="18"/>
                        <w:szCs w:val="18"/>
                      </w:rPr>
                    </w:pPr>
                  </w:p>
                </w:tc>
                <w:tc>
                  <w:tcPr>
                    <w:tcW w:w="567" w:type="dxa"/>
                    <w:tcBorders>
                      <w:left w:val="single" w:sz="4" w:space="0" w:color="auto"/>
                      <w:right w:val="single" w:sz="4" w:space="0" w:color="auto"/>
                    </w:tcBorders>
                  </w:tcPr>
                  <w:p w14:paraId="694F8225" w14:textId="77777777" w:rsidR="00C33987" w:rsidRDefault="00C33987">
                    <w:pPr>
                      <w:jc w:val="right"/>
                      <w:rPr>
                        <w:sz w:val="18"/>
                        <w:szCs w:val="18"/>
                      </w:rPr>
                    </w:pPr>
                  </w:p>
                </w:tc>
                <w:tc>
                  <w:tcPr>
                    <w:tcW w:w="1842" w:type="dxa"/>
                    <w:tcBorders>
                      <w:left w:val="single" w:sz="4" w:space="0" w:color="auto"/>
                    </w:tcBorders>
                  </w:tcPr>
                  <w:p w14:paraId="2A40B4C9" w14:textId="77777777" w:rsidR="00C33987" w:rsidRDefault="00C33987">
                    <w:pPr>
                      <w:jc w:val="right"/>
                      <w:rPr>
                        <w:sz w:val="18"/>
                        <w:szCs w:val="18"/>
                      </w:rPr>
                    </w:pPr>
                  </w:p>
                </w:tc>
                <w:tc>
                  <w:tcPr>
                    <w:tcW w:w="709" w:type="dxa"/>
                  </w:tcPr>
                  <w:p w14:paraId="0F6459B7" w14:textId="77777777" w:rsidR="00C33987" w:rsidRDefault="00C33987">
                    <w:pPr>
                      <w:jc w:val="right"/>
                      <w:rPr>
                        <w:sz w:val="18"/>
                        <w:szCs w:val="18"/>
                      </w:rPr>
                    </w:pPr>
                  </w:p>
                </w:tc>
                <w:tc>
                  <w:tcPr>
                    <w:tcW w:w="1418" w:type="dxa"/>
                  </w:tcPr>
                  <w:p w14:paraId="17D27B07" w14:textId="77777777" w:rsidR="00C33987" w:rsidRDefault="00C33987">
                    <w:pPr>
                      <w:jc w:val="right"/>
                      <w:rPr>
                        <w:sz w:val="18"/>
                        <w:szCs w:val="18"/>
                      </w:rPr>
                    </w:pPr>
                  </w:p>
                </w:tc>
                <w:tc>
                  <w:tcPr>
                    <w:tcW w:w="425" w:type="dxa"/>
                  </w:tcPr>
                  <w:p w14:paraId="00C68234" w14:textId="77777777" w:rsidR="00C33987" w:rsidRDefault="00C33987">
                    <w:pPr>
                      <w:jc w:val="right"/>
                      <w:rPr>
                        <w:sz w:val="18"/>
                        <w:szCs w:val="18"/>
                      </w:rPr>
                    </w:pPr>
                  </w:p>
                </w:tc>
                <w:tc>
                  <w:tcPr>
                    <w:tcW w:w="1559" w:type="dxa"/>
                  </w:tcPr>
                  <w:p w14:paraId="5A7DC361" w14:textId="77777777" w:rsidR="00C33987" w:rsidRDefault="00C33987">
                    <w:pPr>
                      <w:jc w:val="right"/>
                      <w:rPr>
                        <w:sz w:val="18"/>
                        <w:szCs w:val="18"/>
                      </w:rPr>
                    </w:pPr>
                  </w:p>
                </w:tc>
                <w:tc>
                  <w:tcPr>
                    <w:tcW w:w="1701" w:type="dxa"/>
                  </w:tcPr>
                  <w:p w14:paraId="25BD4CD0" w14:textId="77777777" w:rsidR="00C33987" w:rsidRDefault="00C33987">
                    <w:pPr>
                      <w:jc w:val="right"/>
                      <w:rPr>
                        <w:sz w:val="18"/>
                        <w:szCs w:val="18"/>
                      </w:rPr>
                    </w:pPr>
                  </w:p>
                </w:tc>
                <w:tc>
                  <w:tcPr>
                    <w:tcW w:w="1843" w:type="dxa"/>
                  </w:tcPr>
                  <w:p w14:paraId="6A388E11" w14:textId="77777777" w:rsidR="00C33987" w:rsidRDefault="00C33987">
                    <w:pPr>
                      <w:jc w:val="right"/>
                      <w:rPr>
                        <w:sz w:val="18"/>
                        <w:szCs w:val="18"/>
                      </w:rPr>
                    </w:pPr>
                  </w:p>
                </w:tc>
              </w:tr>
              <w:tr w:rsidR="00C33987" w14:paraId="37B3D1FA" w14:textId="77777777" w:rsidTr="00191AD0">
                <w:trPr>
                  <w:trHeight w:val="20"/>
                </w:trPr>
                <w:sdt>
                  <w:sdtPr>
                    <w:tag w:val="_PLD_345919472b384d0eb13471ef5f2f5e92"/>
                    <w:id w:val="1689175588"/>
                    <w:lock w:val="sdtLocked"/>
                  </w:sdtPr>
                  <w:sdtEndPr/>
                  <w:sdtContent>
                    <w:tc>
                      <w:tcPr>
                        <w:tcW w:w="2450" w:type="dxa"/>
                      </w:tcPr>
                      <w:p w14:paraId="575699F4" w14:textId="77777777" w:rsidR="00C33987" w:rsidRDefault="00A814ED">
                        <w:pPr>
                          <w:rPr>
                            <w:sz w:val="18"/>
                            <w:szCs w:val="18"/>
                          </w:rPr>
                        </w:pPr>
                        <w:r>
                          <w:rPr>
                            <w:sz w:val="18"/>
                            <w:szCs w:val="18"/>
                          </w:rPr>
                          <w:t>二、本年</w:t>
                        </w:r>
                        <w:r>
                          <w:rPr>
                            <w:rFonts w:hint="eastAsia"/>
                            <w:sz w:val="18"/>
                            <w:szCs w:val="18"/>
                          </w:rPr>
                          <w:t>期</w:t>
                        </w:r>
                        <w:r>
                          <w:rPr>
                            <w:sz w:val="18"/>
                            <w:szCs w:val="18"/>
                          </w:rPr>
                          <w:t>初余额</w:t>
                        </w:r>
                      </w:p>
                    </w:tc>
                  </w:sdtContent>
                </w:sdt>
                <w:tc>
                  <w:tcPr>
                    <w:tcW w:w="1717" w:type="dxa"/>
                    <w:tcBorders>
                      <w:right w:val="single" w:sz="4" w:space="0" w:color="auto"/>
                    </w:tcBorders>
                  </w:tcPr>
                  <w:p w14:paraId="305D064D" w14:textId="5A6963DF" w:rsidR="00C33987" w:rsidRDefault="001C04B9">
                    <w:pPr>
                      <w:jc w:val="right"/>
                      <w:rPr>
                        <w:sz w:val="18"/>
                        <w:szCs w:val="18"/>
                      </w:rPr>
                    </w:pPr>
                    <w:r>
                      <w:rPr>
                        <w:sz w:val="18"/>
                        <w:szCs w:val="18"/>
                      </w:rPr>
                      <w:t>352,995,758.00</w:t>
                    </w:r>
                  </w:p>
                </w:tc>
                <w:tc>
                  <w:tcPr>
                    <w:tcW w:w="411" w:type="dxa"/>
                    <w:tcBorders>
                      <w:left w:val="single" w:sz="4" w:space="0" w:color="auto"/>
                      <w:right w:val="single" w:sz="4" w:space="0" w:color="auto"/>
                    </w:tcBorders>
                  </w:tcPr>
                  <w:p w14:paraId="7BC77795" w14:textId="77777777" w:rsidR="00C33987" w:rsidRDefault="00C33987">
                    <w:pPr>
                      <w:jc w:val="right"/>
                      <w:rPr>
                        <w:sz w:val="18"/>
                        <w:szCs w:val="18"/>
                      </w:rPr>
                    </w:pPr>
                  </w:p>
                </w:tc>
                <w:tc>
                  <w:tcPr>
                    <w:tcW w:w="440" w:type="dxa"/>
                    <w:tcBorders>
                      <w:left w:val="single" w:sz="4" w:space="0" w:color="auto"/>
                      <w:right w:val="single" w:sz="4" w:space="0" w:color="auto"/>
                    </w:tcBorders>
                  </w:tcPr>
                  <w:p w14:paraId="2E439780" w14:textId="77777777" w:rsidR="00C33987" w:rsidRDefault="00C33987">
                    <w:pPr>
                      <w:jc w:val="right"/>
                      <w:rPr>
                        <w:sz w:val="18"/>
                        <w:szCs w:val="18"/>
                      </w:rPr>
                    </w:pPr>
                  </w:p>
                </w:tc>
                <w:tc>
                  <w:tcPr>
                    <w:tcW w:w="567" w:type="dxa"/>
                    <w:tcBorders>
                      <w:left w:val="single" w:sz="4" w:space="0" w:color="auto"/>
                      <w:right w:val="single" w:sz="4" w:space="0" w:color="auto"/>
                    </w:tcBorders>
                  </w:tcPr>
                  <w:p w14:paraId="7217D374" w14:textId="77777777" w:rsidR="00C33987" w:rsidRDefault="00C33987">
                    <w:pPr>
                      <w:jc w:val="right"/>
                      <w:rPr>
                        <w:sz w:val="18"/>
                        <w:szCs w:val="18"/>
                      </w:rPr>
                    </w:pPr>
                  </w:p>
                </w:tc>
                <w:tc>
                  <w:tcPr>
                    <w:tcW w:w="1842" w:type="dxa"/>
                    <w:tcBorders>
                      <w:left w:val="single" w:sz="4" w:space="0" w:color="auto"/>
                    </w:tcBorders>
                  </w:tcPr>
                  <w:p w14:paraId="1717EDB2" w14:textId="18295445" w:rsidR="00C33987" w:rsidRDefault="001C04B9">
                    <w:pPr>
                      <w:jc w:val="right"/>
                      <w:rPr>
                        <w:sz w:val="18"/>
                        <w:szCs w:val="18"/>
                      </w:rPr>
                    </w:pPr>
                    <w:r>
                      <w:rPr>
                        <w:sz w:val="18"/>
                        <w:szCs w:val="18"/>
                      </w:rPr>
                      <w:t>1,155,742,384.73</w:t>
                    </w:r>
                  </w:p>
                </w:tc>
                <w:tc>
                  <w:tcPr>
                    <w:tcW w:w="709" w:type="dxa"/>
                  </w:tcPr>
                  <w:p w14:paraId="0C069684" w14:textId="77777777" w:rsidR="00C33987" w:rsidRDefault="00C33987">
                    <w:pPr>
                      <w:jc w:val="right"/>
                      <w:rPr>
                        <w:sz w:val="18"/>
                        <w:szCs w:val="18"/>
                      </w:rPr>
                    </w:pPr>
                  </w:p>
                </w:tc>
                <w:tc>
                  <w:tcPr>
                    <w:tcW w:w="1418" w:type="dxa"/>
                  </w:tcPr>
                  <w:p w14:paraId="73C8F90D" w14:textId="67D48D54" w:rsidR="00C33987" w:rsidRDefault="001C04B9" w:rsidP="001C04B9">
                    <w:pPr>
                      <w:jc w:val="right"/>
                      <w:rPr>
                        <w:sz w:val="18"/>
                        <w:szCs w:val="18"/>
                      </w:rPr>
                    </w:pPr>
                    <w:r>
                      <w:rPr>
                        <w:rFonts w:hint="eastAsia"/>
                        <w:sz w:val="18"/>
                        <w:szCs w:val="18"/>
                      </w:rPr>
                      <w:t>-8,743,924.57</w:t>
                    </w:r>
                  </w:p>
                </w:tc>
                <w:tc>
                  <w:tcPr>
                    <w:tcW w:w="425" w:type="dxa"/>
                  </w:tcPr>
                  <w:p w14:paraId="00076349" w14:textId="77777777" w:rsidR="00C33987" w:rsidRDefault="00C33987">
                    <w:pPr>
                      <w:jc w:val="right"/>
                      <w:rPr>
                        <w:sz w:val="18"/>
                        <w:szCs w:val="18"/>
                      </w:rPr>
                    </w:pPr>
                  </w:p>
                </w:tc>
                <w:tc>
                  <w:tcPr>
                    <w:tcW w:w="1559" w:type="dxa"/>
                  </w:tcPr>
                  <w:p w14:paraId="367888DD" w14:textId="603EBA5D" w:rsidR="00C33987" w:rsidRDefault="001C04B9">
                    <w:pPr>
                      <w:jc w:val="right"/>
                      <w:rPr>
                        <w:sz w:val="18"/>
                        <w:szCs w:val="18"/>
                      </w:rPr>
                    </w:pPr>
                    <w:r>
                      <w:rPr>
                        <w:sz w:val="18"/>
                        <w:szCs w:val="18"/>
                      </w:rPr>
                      <w:t>101,467,553.38</w:t>
                    </w:r>
                  </w:p>
                </w:tc>
                <w:tc>
                  <w:tcPr>
                    <w:tcW w:w="1701" w:type="dxa"/>
                  </w:tcPr>
                  <w:p w14:paraId="4927599B" w14:textId="61805C5F" w:rsidR="00C33987" w:rsidRDefault="001C04B9">
                    <w:pPr>
                      <w:jc w:val="right"/>
                      <w:rPr>
                        <w:sz w:val="18"/>
                        <w:szCs w:val="18"/>
                      </w:rPr>
                    </w:pPr>
                    <w:r>
                      <w:rPr>
                        <w:sz w:val="18"/>
                        <w:szCs w:val="18"/>
                      </w:rPr>
                      <w:t>128,105,106.07</w:t>
                    </w:r>
                  </w:p>
                </w:tc>
                <w:tc>
                  <w:tcPr>
                    <w:tcW w:w="1843" w:type="dxa"/>
                  </w:tcPr>
                  <w:p w14:paraId="05A57630" w14:textId="2B1F27C1" w:rsidR="00C33987" w:rsidRDefault="001C04B9">
                    <w:pPr>
                      <w:jc w:val="right"/>
                      <w:rPr>
                        <w:sz w:val="18"/>
                        <w:szCs w:val="18"/>
                      </w:rPr>
                    </w:pPr>
                    <w:r>
                      <w:rPr>
                        <w:sz w:val="18"/>
                        <w:szCs w:val="18"/>
                      </w:rPr>
                      <w:t>1,729,566,877.61</w:t>
                    </w:r>
                  </w:p>
                </w:tc>
              </w:tr>
              <w:tr w:rsidR="00C33987" w14:paraId="723BF0DB" w14:textId="77777777" w:rsidTr="00191AD0">
                <w:trPr>
                  <w:trHeight w:val="20"/>
                </w:trPr>
                <w:sdt>
                  <w:sdtPr>
                    <w:tag w:val="_PLD_4eea4cc259884a6ab5f2fe018aec3d4e"/>
                    <w:id w:val="-677124188"/>
                    <w:lock w:val="sdtLocked"/>
                  </w:sdtPr>
                  <w:sdtEndPr/>
                  <w:sdtContent>
                    <w:tc>
                      <w:tcPr>
                        <w:tcW w:w="2450" w:type="dxa"/>
                      </w:tcPr>
                      <w:p w14:paraId="088B22B0" w14:textId="77777777" w:rsidR="00C33987" w:rsidRDefault="00A814E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17" w:type="dxa"/>
                    <w:tcBorders>
                      <w:right w:val="single" w:sz="4" w:space="0" w:color="auto"/>
                    </w:tcBorders>
                  </w:tcPr>
                  <w:p w14:paraId="5CBE7C9F" w14:textId="77777777" w:rsidR="00C33987" w:rsidRDefault="00C33987">
                    <w:pPr>
                      <w:jc w:val="right"/>
                      <w:rPr>
                        <w:sz w:val="18"/>
                        <w:szCs w:val="18"/>
                      </w:rPr>
                    </w:pPr>
                  </w:p>
                </w:tc>
                <w:tc>
                  <w:tcPr>
                    <w:tcW w:w="411" w:type="dxa"/>
                    <w:tcBorders>
                      <w:left w:val="single" w:sz="4" w:space="0" w:color="auto"/>
                      <w:right w:val="single" w:sz="4" w:space="0" w:color="auto"/>
                    </w:tcBorders>
                  </w:tcPr>
                  <w:p w14:paraId="12BFD2EE" w14:textId="77777777" w:rsidR="00C33987" w:rsidRDefault="00C33987">
                    <w:pPr>
                      <w:jc w:val="right"/>
                      <w:rPr>
                        <w:sz w:val="18"/>
                        <w:szCs w:val="18"/>
                      </w:rPr>
                    </w:pPr>
                  </w:p>
                </w:tc>
                <w:tc>
                  <w:tcPr>
                    <w:tcW w:w="440" w:type="dxa"/>
                    <w:tcBorders>
                      <w:left w:val="single" w:sz="4" w:space="0" w:color="auto"/>
                      <w:right w:val="single" w:sz="4" w:space="0" w:color="auto"/>
                    </w:tcBorders>
                  </w:tcPr>
                  <w:p w14:paraId="640BAEE7" w14:textId="77777777" w:rsidR="00C33987" w:rsidRDefault="00C33987">
                    <w:pPr>
                      <w:jc w:val="right"/>
                      <w:rPr>
                        <w:sz w:val="18"/>
                        <w:szCs w:val="18"/>
                      </w:rPr>
                    </w:pPr>
                  </w:p>
                </w:tc>
                <w:tc>
                  <w:tcPr>
                    <w:tcW w:w="567" w:type="dxa"/>
                    <w:tcBorders>
                      <w:left w:val="single" w:sz="4" w:space="0" w:color="auto"/>
                    </w:tcBorders>
                  </w:tcPr>
                  <w:p w14:paraId="2F41C7D5" w14:textId="77777777" w:rsidR="00C33987" w:rsidRDefault="00C33987">
                    <w:pPr>
                      <w:jc w:val="right"/>
                      <w:rPr>
                        <w:sz w:val="18"/>
                        <w:szCs w:val="18"/>
                      </w:rPr>
                    </w:pPr>
                  </w:p>
                </w:tc>
                <w:tc>
                  <w:tcPr>
                    <w:tcW w:w="1842" w:type="dxa"/>
                  </w:tcPr>
                  <w:p w14:paraId="099C1026" w14:textId="77777777" w:rsidR="00C33987" w:rsidRDefault="00C33987">
                    <w:pPr>
                      <w:jc w:val="right"/>
                      <w:rPr>
                        <w:sz w:val="18"/>
                        <w:szCs w:val="18"/>
                      </w:rPr>
                    </w:pPr>
                  </w:p>
                </w:tc>
                <w:tc>
                  <w:tcPr>
                    <w:tcW w:w="709" w:type="dxa"/>
                  </w:tcPr>
                  <w:p w14:paraId="43242625" w14:textId="77777777" w:rsidR="00C33987" w:rsidRDefault="00C33987">
                    <w:pPr>
                      <w:jc w:val="right"/>
                      <w:rPr>
                        <w:sz w:val="18"/>
                        <w:szCs w:val="18"/>
                      </w:rPr>
                    </w:pPr>
                  </w:p>
                </w:tc>
                <w:tc>
                  <w:tcPr>
                    <w:tcW w:w="1418" w:type="dxa"/>
                  </w:tcPr>
                  <w:p w14:paraId="5CD836F3" w14:textId="77777777" w:rsidR="00C33987" w:rsidRDefault="00C33987">
                    <w:pPr>
                      <w:jc w:val="right"/>
                      <w:rPr>
                        <w:sz w:val="18"/>
                        <w:szCs w:val="18"/>
                      </w:rPr>
                    </w:pPr>
                  </w:p>
                </w:tc>
                <w:tc>
                  <w:tcPr>
                    <w:tcW w:w="425" w:type="dxa"/>
                  </w:tcPr>
                  <w:p w14:paraId="6DC0FC7D" w14:textId="77777777" w:rsidR="00C33987" w:rsidRDefault="00C33987">
                    <w:pPr>
                      <w:jc w:val="right"/>
                      <w:rPr>
                        <w:sz w:val="18"/>
                        <w:szCs w:val="18"/>
                      </w:rPr>
                    </w:pPr>
                  </w:p>
                </w:tc>
                <w:tc>
                  <w:tcPr>
                    <w:tcW w:w="1559" w:type="dxa"/>
                  </w:tcPr>
                  <w:p w14:paraId="1FA33D0D" w14:textId="77777777" w:rsidR="00C33987" w:rsidRDefault="00C33987">
                    <w:pPr>
                      <w:jc w:val="right"/>
                      <w:rPr>
                        <w:sz w:val="18"/>
                        <w:szCs w:val="18"/>
                      </w:rPr>
                    </w:pPr>
                  </w:p>
                </w:tc>
                <w:tc>
                  <w:tcPr>
                    <w:tcW w:w="1701" w:type="dxa"/>
                  </w:tcPr>
                  <w:p w14:paraId="5469D617" w14:textId="14649982" w:rsidR="00C33987" w:rsidRDefault="001C04B9">
                    <w:pPr>
                      <w:jc w:val="right"/>
                      <w:rPr>
                        <w:sz w:val="18"/>
                        <w:szCs w:val="18"/>
                      </w:rPr>
                    </w:pPr>
                    <w:r>
                      <w:rPr>
                        <w:sz w:val="18"/>
                        <w:szCs w:val="18"/>
                      </w:rPr>
                      <w:t>9,343,501.71</w:t>
                    </w:r>
                  </w:p>
                </w:tc>
                <w:tc>
                  <w:tcPr>
                    <w:tcW w:w="1843" w:type="dxa"/>
                  </w:tcPr>
                  <w:p w14:paraId="7B471D4C" w14:textId="6544E629" w:rsidR="00C33987" w:rsidRDefault="001C04B9">
                    <w:pPr>
                      <w:jc w:val="right"/>
                      <w:rPr>
                        <w:sz w:val="18"/>
                        <w:szCs w:val="18"/>
                      </w:rPr>
                    </w:pPr>
                    <w:r>
                      <w:rPr>
                        <w:sz w:val="18"/>
                        <w:szCs w:val="18"/>
                      </w:rPr>
                      <w:t>9,343,501.71</w:t>
                    </w:r>
                  </w:p>
                </w:tc>
              </w:tr>
              <w:tr w:rsidR="00C33987" w14:paraId="7D7FC9EB" w14:textId="77777777" w:rsidTr="00191AD0">
                <w:trPr>
                  <w:trHeight w:val="20"/>
                </w:trPr>
                <w:sdt>
                  <w:sdtPr>
                    <w:tag w:val="_PLD_c2eb317db9474ea9b9513a40ba81d9f7"/>
                    <w:id w:val="1186410802"/>
                    <w:lock w:val="sdtLocked"/>
                  </w:sdtPr>
                  <w:sdtEndPr/>
                  <w:sdtContent>
                    <w:tc>
                      <w:tcPr>
                        <w:tcW w:w="2450" w:type="dxa"/>
                      </w:tcPr>
                      <w:p w14:paraId="0093F254" w14:textId="77777777" w:rsidR="00C33987" w:rsidRDefault="00A814ED">
                        <w:pPr>
                          <w:rPr>
                            <w:sz w:val="18"/>
                            <w:szCs w:val="18"/>
                          </w:rPr>
                        </w:pPr>
                        <w:r>
                          <w:rPr>
                            <w:rFonts w:hint="eastAsia"/>
                            <w:sz w:val="18"/>
                            <w:szCs w:val="18"/>
                          </w:rPr>
                          <w:t>（一）综合收益总额</w:t>
                        </w:r>
                      </w:p>
                    </w:tc>
                  </w:sdtContent>
                </w:sdt>
                <w:tc>
                  <w:tcPr>
                    <w:tcW w:w="1717" w:type="dxa"/>
                    <w:tcBorders>
                      <w:right w:val="single" w:sz="4" w:space="0" w:color="auto"/>
                    </w:tcBorders>
                  </w:tcPr>
                  <w:p w14:paraId="46C4423A" w14:textId="77777777" w:rsidR="00C33987" w:rsidRDefault="00C33987">
                    <w:pPr>
                      <w:jc w:val="right"/>
                      <w:rPr>
                        <w:sz w:val="18"/>
                        <w:szCs w:val="18"/>
                      </w:rPr>
                    </w:pPr>
                  </w:p>
                </w:tc>
                <w:tc>
                  <w:tcPr>
                    <w:tcW w:w="411" w:type="dxa"/>
                    <w:tcBorders>
                      <w:left w:val="single" w:sz="4" w:space="0" w:color="auto"/>
                      <w:right w:val="single" w:sz="4" w:space="0" w:color="auto"/>
                    </w:tcBorders>
                  </w:tcPr>
                  <w:p w14:paraId="722D905F" w14:textId="77777777" w:rsidR="00C33987" w:rsidRDefault="00C33987">
                    <w:pPr>
                      <w:jc w:val="right"/>
                      <w:rPr>
                        <w:sz w:val="18"/>
                        <w:szCs w:val="18"/>
                      </w:rPr>
                    </w:pPr>
                  </w:p>
                </w:tc>
                <w:tc>
                  <w:tcPr>
                    <w:tcW w:w="440" w:type="dxa"/>
                    <w:tcBorders>
                      <w:left w:val="single" w:sz="4" w:space="0" w:color="auto"/>
                      <w:right w:val="single" w:sz="4" w:space="0" w:color="auto"/>
                    </w:tcBorders>
                  </w:tcPr>
                  <w:p w14:paraId="590887FE" w14:textId="77777777" w:rsidR="00C33987" w:rsidRDefault="00C33987">
                    <w:pPr>
                      <w:jc w:val="right"/>
                      <w:rPr>
                        <w:sz w:val="18"/>
                        <w:szCs w:val="18"/>
                      </w:rPr>
                    </w:pPr>
                  </w:p>
                </w:tc>
                <w:tc>
                  <w:tcPr>
                    <w:tcW w:w="567" w:type="dxa"/>
                    <w:tcBorders>
                      <w:left w:val="single" w:sz="4" w:space="0" w:color="auto"/>
                    </w:tcBorders>
                  </w:tcPr>
                  <w:p w14:paraId="3756024D" w14:textId="77777777" w:rsidR="00C33987" w:rsidRDefault="00C33987">
                    <w:pPr>
                      <w:jc w:val="right"/>
                      <w:rPr>
                        <w:sz w:val="18"/>
                        <w:szCs w:val="18"/>
                      </w:rPr>
                    </w:pPr>
                  </w:p>
                </w:tc>
                <w:tc>
                  <w:tcPr>
                    <w:tcW w:w="1842" w:type="dxa"/>
                  </w:tcPr>
                  <w:p w14:paraId="79A31471" w14:textId="77777777" w:rsidR="00C33987" w:rsidRDefault="00C33987">
                    <w:pPr>
                      <w:jc w:val="right"/>
                      <w:rPr>
                        <w:sz w:val="18"/>
                        <w:szCs w:val="18"/>
                      </w:rPr>
                    </w:pPr>
                  </w:p>
                </w:tc>
                <w:tc>
                  <w:tcPr>
                    <w:tcW w:w="709" w:type="dxa"/>
                  </w:tcPr>
                  <w:p w14:paraId="00543667" w14:textId="77777777" w:rsidR="00C33987" w:rsidRDefault="00C33987">
                    <w:pPr>
                      <w:jc w:val="right"/>
                      <w:rPr>
                        <w:sz w:val="18"/>
                        <w:szCs w:val="18"/>
                      </w:rPr>
                    </w:pPr>
                  </w:p>
                </w:tc>
                <w:tc>
                  <w:tcPr>
                    <w:tcW w:w="1418" w:type="dxa"/>
                  </w:tcPr>
                  <w:p w14:paraId="39B7D0EE" w14:textId="77777777" w:rsidR="00C33987" w:rsidRDefault="00C33987">
                    <w:pPr>
                      <w:jc w:val="right"/>
                      <w:rPr>
                        <w:sz w:val="18"/>
                        <w:szCs w:val="18"/>
                      </w:rPr>
                    </w:pPr>
                  </w:p>
                </w:tc>
                <w:tc>
                  <w:tcPr>
                    <w:tcW w:w="425" w:type="dxa"/>
                  </w:tcPr>
                  <w:p w14:paraId="5BD70730" w14:textId="77777777" w:rsidR="00C33987" w:rsidRDefault="00C33987">
                    <w:pPr>
                      <w:jc w:val="right"/>
                      <w:rPr>
                        <w:sz w:val="18"/>
                        <w:szCs w:val="18"/>
                      </w:rPr>
                    </w:pPr>
                  </w:p>
                </w:tc>
                <w:tc>
                  <w:tcPr>
                    <w:tcW w:w="1559" w:type="dxa"/>
                  </w:tcPr>
                  <w:p w14:paraId="633BA4A9" w14:textId="77777777" w:rsidR="00C33987" w:rsidRDefault="00C33987">
                    <w:pPr>
                      <w:jc w:val="right"/>
                      <w:rPr>
                        <w:sz w:val="18"/>
                        <w:szCs w:val="18"/>
                      </w:rPr>
                    </w:pPr>
                  </w:p>
                </w:tc>
                <w:tc>
                  <w:tcPr>
                    <w:tcW w:w="1701" w:type="dxa"/>
                  </w:tcPr>
                  <w:p w14:paraId="0228DAA3" w14:textId="7261C067" w:rsidR="00C33987" w:rsidRDefault="001C04B9">
                    <w:pPr>
                      <w:jc w:val="right"/>
                      <w:rPr>
                        <w:sz w:val="18"/>
                        <w:szCs w:val="18"/>
                      </w:rPr>
                    </w:pPr>
                    <w:r>
                      <w:rPr>
                        <w:sz w:val="18"/>
                        <w:szCs w:val="18"/>
                      </w:rPr>
                      <w:t>62,292,865.41</w:t>
                    </w:r>
                  </w:p>
                </w:tc>
                <w:tc>
                  <w:tcPr>
                    <w:tcW w:w="1843" w:type="dxa"/>
                  </w:tcPr>
                  <w:p w14:paraId="745860A0" w14:textId="1F3EA4F0" w:rsidR="00C33987" w:rsidRDefault="001C04B9">
                    <w:pPr>
                      <w:jc w:val="right"/>
                      <w:rPr>
                        <w:sz w:val="18"/>
                        <w:szCs w:val="18"/>
                      </w:rPr>
                    </w:pPr>
                    <w:r>
                      <w:rPr>
                        <w:sz w:val="18"/>
                        <w:szCs w:val="18"/>
                      </w:rPr>
                      <w:t>62,292,865.41</w:t>
                    </w:r>
                  </w:p>
                </w:tc>
              </w:tr>
              <w:tr w:rsidR="00C33987" w14:paraId="31866F77" w14:textId="77777777" w:rsidTr="00191AD0">
                <w:trPr>
                  <w:trHeight w:val="20"/>
                </w:trPr>
                <w:sdt>
                  <w:sdtPr>
                    <w:tag w:val="_PLD_2c2c42255e12419d81111ac5d28c5859"/>
                    <w:id w:val="-2009439009"/>
                    <w:lock w:val="sdtLocked"/>
                  </w:sdtPr>
                  <w:sdtEndPr/>
                  <w:sdtContent>
                    <w:tc>
                      <w:tcPr>
                        <w:tcW w:w="2450" w:type="dxa"/>
                      </w:tcPr>
                      <w:p w14:paraId="2A722D97" w14:textId="77777777" w:rsidR="00C33987" w:rsidRDefault="00A814ED">
                        <w:pPr>
                          <w:rPr>
                            <w:sz w:val="18"/>
                            <w:szCs w:val="18"/>
                          </w:rPr>
                        </w:pPr>
                        <w:r>
                          <w:rPr>
                            <w:sz w:val="18"/>
                            <w:szCs w:val="18"/>
                          </w:rPr>
                          <w:t>（</w:t>
                        </w:r>
                        <w:r>
                          <w:rPr>
                            <w:rFonts w:hint="eastAsia"/>
                            <w:sz w:val="18"/>
                            <w:szCs w:val="18"/>
                          </w:rPr>
                          <w:t>二</w:t>
                        </w:r>
                        <w:r>
                          <w:rPr>
                            <w:sz w:val="18"/>
                            <w:szCs w:val="18"/>
                          </w:rPr>
                          <w:t>）所有者投入和减少资本</w:t>
                        </w:r>
                      </w:p>
                    </w:tc>
                  </w:sdtContent>
                </w:sdt>
                <w:tc>
                  <w:tcPr>
                    <w:tcW w:w="1717" w:type="dxa"/>
                    <w:tcBorders>
                      <w:right w:val="single" w:sz="4" w:space="0" w:color="auto"/>
                    </w:tcBorders>
                  </w:tcPr>
                  <w:p w14:paraId="794BBF03" w14:textId="77777777" w:rsidR="00C33987" w:rsidRDefault="00C33987">
                    <w:pPr>
                      <w:jc w:val="right"/>
                      <w:rPr>
                        <w:sz w:val="18"/>
                        <w:szCs w:val="18"/>
                      </w:rPr>
                    </w:pPr>
                  </w:p>
                </w:tc>
                <w:tc>
                  <w:tcPr>
                    <w:tcW w:w="411" w:type="dxa"/>
                    <w:tcBorders>
                      <w:left w:val="single" w:sz="4" w:space="0" w:color="auto"/>
                      <w:right w:val="single" w:sz="4" w:space="0" w:color="auto"/>
                    </w:tcBorders>
                  </w:tcPr>
                  <w:p w14:paraId="69EBC907" w14:textId="77777777" w:rsidR="00C33987" w:rsidRDefault="00C33987">
                    <w:pPr>
                      <w:jc w:val="right"/>
                      <w:rPr>
                        <w:sz w:val="18"/>
                        <w:szCs w:val="18"/>
                      </w:rPr>
                    </w:pPr>
                  </w:p>
                </w:tc>
                <w:tc>
                  <w:tcPr>
                    <w:tcW w:w="440" w:type="dxa"/>
                    <w:tcBorders>
                      <w:left w:val="single" w:sz="4" w:space="0" w:color="auto"/>
                      <w:right w:val="single" w:sz="4" w:space="0" w:color="auto"/>
                    </w:tcBorders>
                  </w:tcPr>
                  <w:p w14:paraId="158C03F6" w14:textId="77777777" w:rsidR="00C33987" w:rsidRDefault="00C33987">
                    <w:pPr>
                      <w:jc w:val="right"/>
                      <w:rPr>
                        <w:sz w:val="18"/>
                        <w:szCs w:val="18"/>
                      </w:rPr>
                    </w:pPr>
                  </w:p>
                </w:tc>
                <w:tc>
                  <w:tcPr>
                    <w:tcW w:w="567" w:type="dxa"/>
                    <w:tcBorders>
                      <w:left w:val="single" w:sz="4" w:space="0" w:color="auto"/>
                    </w:tcBorders>
                  </w:tcPr>
                  <w:p w14:paraId="3780B5DB" w14:textId="77777777" w:rsidR="00C33987" w:rsidRDefault="00C33987">
                    <w:pPr>
                      <w:jc w:val="right"/>
                      <w:rPr>
                        <w:sz w:val="18"/>
                        <w:szCs w:val="18"/>
                      </w:rPr>
                    </w:pPr>
                  </w:p>
                </w:tc>
                <w:tc>
                  <w:tcPr>
                    <w:tcW w:w="1842" w:type="dxa"/>
                  </w:tcPr>
                  <w:p w14:paraId="5FCD62F4" w14:textId="77777777" w:rsidR="00C33987" w:rsidRDefault="00C33987">
                    <w:pPr>
                      <w:jc w:val="right"/>
                      <w:rPr>
                        <w:sz w:val="18"/>
                        <w:szCs w:val="18"/>
                      </w:rPr>
                    </w:pPr>
                  </w:p>
                </w:tc>
                <w:tc>
                  <w:tcPr>
                    <w:tcW w:w="709" w:type="dxa"/>
                  </w:tcPr>
                  <w:p w14:paraId="655A2705" w14:textId="77777777" w:rsidR="00C33987" w:rsidRDefault="00C33987">
                    <w:pPr>
                      <w:jc w:val="right"/>
                      <w:rPr>
                        <w:sz w:val="18"/>
                        <w:szCs w:val="18"/>
                      </w:rPr>
                    </w:pPr>
                  </w:p>
                </w:tc>
                <w:tc>
                  <w:tcPr>
                    <w:tcW w:w="1418" w:type="dxa"/>
                  </w:tcPr>
                  <w:p w14:paraId="4E97D8BC" w14:textId="77777777" w:rsidR="00C33987" w:rsidRDefault="00C33987">
                    <w:pPr>
                      <w:jc w:val="right"/>
                      <w:rPr>
                        <w:sz w:val="18"/>
                        <w:szCs w:val="18"/>
                      </w:rPr>
                    </w:pPr>
                  </w:p>
                </w:tc>
                <w:tc>
                  <w:tcPr>
                    <w:tcW w:w="425" w:type="dxa"/>
                  </w:tcPr>
                  <w:p w14:paraId="3262900B" w14:textId="77777777" w:rsidR="00C33987" w:rsidRDefault="00C33987">
                    <w:pPr>
                      <w:jc w:val="right"/>
                      <w:rPr>
                        <w:sz w:val="18"/>
                        <w:szCs w:val="18"/>
                      </w:rPr>
                    </w:pPr>
                  </w:p>
                </w:tc>
                <w:tc>
                  <w:tcPr>
                    <w:tcW w:w="1559" w:type="dxa"/>
                  </w:tcPr>
                  <w:p w14:paraId="0A3CD77B" w14:textId="77777777" w:rsidR="00C33987" w:rsidRDefault="00C33987">
                    <w:pPr>
                      <w:jc w:val="right"/>
                      <w:rPr>
                        <w:sz w:val="18"/>
                        <w:szCs w:val="18"/>
                      </w:rPr>
                    </w:pPr>
                  </w:p>
                </w:tc>
                <w:tc>
                  <w:tcPr>
                    <w:tcW w:w="1701" w:type="dxa"/>
                  </w:tcPr>
                  <w:p w14:paraId="5B234939" w14:textId="77777777" w:rsidR="00C33987" w:rsidRDefault="00C33987">
                    <w:pPr>
                      <w:jc w:val="right"/>
                      <w:rPr>
                        <w:sz w:val="18"/>
                        <w:szCs w:val="18"/>
                      </w:rPr>
                    </w:pPr>
                  </w:p>
                </w:tc>
                <w:tc>
                  <w:tcPr>
                    <w:tcW w:w="1843" w:type="dxa"/>
                  </w:tcPr>
                  <w:p w14:paraId="73BCEABE" w14:textId="77777777" w:rsidR="00C33987" w:rsidRDefault="00C33987">
                    <w:pPr>
                      <w:jc w:val="right"/>
                      <w:rPr>
                        <w:sz w:val="18"/>
                        <w:szCs w:val="18"/>
                      </w:rPr>
                    </w:pPr>
                  </w:p>
                </w:tc>
              </w:tr>
              <w:tr w:rsidR="00C33987" w14:paraId="64F2A8DB" w14:textId="77777777" w:rsidTr="00191AD0">
                <w:trPr>
                  <w:trHeight w:val="20"/>
                </w:trPr>
                <w:sdt>
                  <w:sdtPr>
                    <w:tag w:val="_PLD_ced9c335ab0c4ec8b683bd42730e309b"/>
                    <w:id w:val="800576153"/>
                    <w:lock w:val="sdtLocked"/>
                  </w:sdtPr>
                  <w:sdtEndPr/>
                  <w:sdtContent>
                    <w:tc>
                      <w:tcPr>
                        <w:tcW w:w="2450" w:type="dxa"/>
                      </w:tcPr>
                      <w:p w14:paraId="0D6EE633" w14:textId="77777777" w:rsidR="00C33987" w:rsidRDefault="00A814ED">
                        <w:pPr>
                          <w:rPr>
                            <w:sz w:val="18"/>
                            <w:szCs w:val="18"/>
                          </w:rPr>
                        </w:pPr>
                        <w:r>
                          <w:rPr>
                            <w:rFonts w:hint="eastAsia"/>
                            <w:sz w:val="18"/>
                            <w:szCs w:val="18"/>
                          </w:rPr>
                          <w:t>1．所有者投入的普通股</w:t>
                        </w:r>
                      </w:p>
                    </w:tc>
                  </w:sdtContent>
                </w:sdt>
                <w:tc>
                  <w:tcPr>
                    <w:tcW w:w="1717" w:type="dxa"/>
                    <w:tcBorders>
                      <w:right w:val="single" w:sz="4" w:space="0" w:color="auto"/>
                    </w:tcBorders>
                  </w:tcPr>
                  <w:p w14:paraId="7281EE51" w14:textId="77777777" w:rsidR="00C33987" w:rsidRDefault="00C33987">
                    <w:pPr>
                      <w:jc w:val="right"/>
                      <w:rPr>
                        <w:sz w:val="18"/>
                        <w:szCs w:val="18"/>
                      </w:rPr>
                    </w:pPr>
                  </w:p>
                </w:tc>
                <w:tc>
                  <w:tcPr>
                    <w:tcW w:w="411" w:type="dxa"/>
                    <w:tcBorders>
                      <w:left w:val="single" w:sz="4" w:space="0" w:color="auto"/>
                      <w:right w:val="single" w:sz="4" w:space="0" w:color="auto"/>
                    </w:tcBorders>
                  </w:tcPr>
                  <w:p w14:paraId="7DA097AD" w14:textId="77777777" w:rsidR="00C33987" w:rsidRDefault="00C33987">
                    <w:pPr>
                      <w:jc w:val="right"/>
                      <w:rPr>
                        <w:sz w:val="18"/>
                        <w:szCs w:val="18"/>
                      </w:rPr>
                    </w:pPr>
                  </w:p>
                </w:tc>
                <w:tc>
                  <w:tcPr>
                    <w:tcW w:w="440" w:type="dxa"/>
                    <w:tcBorders>
                      <w:left w:val="single" w:sz="4" w:space="0" w:color="auto"/>
                      <w:right w:val="single" w:sz="4" w:space="0" w:color="auto"/>
                    </w:tcBorders>
                  </w:tcPr>
                  <w:p w14:paraId="14E7CA9A" w14:textId="77777777" w:rsidR="00C33987" w:rsidRDefault="00C33987">
                    <w:pPr>
                      <w:jc w:val="right"/>
                      <w:rPr>
                        <w:sz w:val="18"/>
                        <w:szCs w:val="18"/>
                      </w:rPr>
                    </w:pPr>
                  </w:p>
                </w:tc>
                <w:tc>
                  <w:tcPr>
                    <w:tcW w:w="567" w:type="dxa"/>
                    <w:tcBorders>
                      <w:left w:val="single" w:sz="4" w:space="0" w:color="auto"/>
                    </w:tcBorders>
                  </w:tcPr>
                  <w:p w14:paraId="1B542813" w14:textId="77777777" w:rsidR="00C33987" w:rsidRDefault="00C33987">
                    <w:pPr>
                      <w:jc w:val="right"/>
                      <w:rPr>
                        <w:sz w:val="18"/>
                        <w:szCs w:val="18"/>
                      </w:rPr>
                    </w:pPr>
                  </w:p>
                </w:tc>
                <w:tc>
                  <w:tcPr>
                    <w:tcW w:w="1842" w:type="dxa"/>
                  </w:tcPr>
                  <w:p w14:paraId="0692283D" w14:textId="77777777" w:rsidR="00C33987" w:rsidRDefault="00C33987">
                    <w:pPr>
                      <w:jc w:val="right"/>
                      <w:rPr>
                        <w:sz w:val="18"/>
                        <w:szCs w:val="18"/>
                      </w:rPr>
                    </w:pPr>
                  </w:p>
                </w:tc>
                <w:tc>
                  <w:tcPr>
                    <w:tcW w:w="709" w:type="dxa"/>
                  </w:tcPr>
                  <w:p w14:paraId="301E5CA4" w14:textId="77777777" w:rsidR="00C33987" w:rsidRDefault="00C33987">
                    <w:pPr>
                      <w:jc w:val="right"/>
                      <w:rPr>
                        <w:sz w:val="18"/>
                        <w:szCs w:val="18"/>
                      </w:rPr>
                    </w:pPr>
                  </w:p>
                </w:tc>
                <w:tc>
                  <w:tcPr>
                    <w:tcW w:w="1418" w:type="dxa"/>
                  </w:tcPr>
                  <w:p w14:paraId="17D4C710" w14:textId="77777777" w:rsidR="00C33987" w:rsidRDefault="00C33987">
                    <w:pPr>
                      <w:jc w:val="right"/>
                      <w:rPr>
                        <w:sz w:val="18"/>
                        <w:szCs w:val="18"/>
                      </w:rPr>
                    </w:pPr>
                  </w:p>
                </w:tc>
                <w:tc>
                  <w:tcPr>
                    <w:tcW w:w="425" w:type="dxa"/>
                  </w:tcPr>
                  <w:p w14:paraId="58E56F3A" w14:textId="77777777" w:rsidR="00C33987" w:rsidRDefault="00C33987">
                    <w:pPr>
                      <w:jc w:val="right"/>
                      <w:rPr>
                        <w:sz w:val="18"/>
                        <w:szCs w:val="18"/>
                      </w:rPr>
                    </w:pPr>
                  </w:p>
                </w:tc>
                <w:tc>
                  <w:tcPr>
                    <w:tcW w:w="1559" w:type="dxa"/>
                  </w:tcPr>
                  <w:p w14:paraId="74E8E9AC" w14:textId="77777777" w:rsidR="00C33987" w:rsidRDefault="00C33987">
                    <w:pPr>
                      <w:jc w:val="right"/>
                      <w:rPr>
                        <w:sz w:val="18"/>
                        <w:szCs w:val="18"/>
                      </w:rPr>
                    </w:pPr>
                  </w:p>
                </w:tc>
                <w:tc>
                  <w:tcPr>
                    <w:tcW w:w="1701" w:type="dxa"/>
                  </w:tcPr>
                  <w:p w14:paraId="26595104" w14:textId="77777777" w:rsidR="00C33987" w:rsidRDefault="00C33987">
                    <w:pPr>
                      <w:jc w:val="right"/>
                      <w:rPr>
                        <w:sz w:val="18"/>
                        <w:szCs w:val="18"/>
                      </w:rPr>
                    </w:pPr>
                  </w:p>
                </w:tc>
                <w:tc>
                  <w:tcPr>
                    <w:tcW w:w="1843" w:type="dxa"/>
                  </w:tcPr>
                  <w:p w14:paraId="4B85BEB9" w14:textId="77777777" w:rsidR="00C33987" w:rsidRDefault="00C33987">
                    <w:pPr>
                      <w:jc w:val="right"/>
                      <w:rPr>
                        <w:sz w:val="18"/>
                        <w:szCs w:val="18"/>
                      </w:rPr>
                    </w:pPr>
                  </w:p>
                </w:tc>
              </w:tr>
              <w:tr w:rsidR="00C33987" w14:paraId="1A6F6894" w14:textId="77777777" w:rsidTr="00191AD0">
                <w:trPr>
                  <w:trHeight w:val="20"/>
                </w:trPr>
                <w:sdt>
                  <w:sdtPr>
                    <w:tag w:val="_PLD_5db7714c048b45cb8fc2f783898126a2"/>
                    <w:id w:val="-183833539"/>
                    <w:lock w:val="sdtLocked"/>
                  </w:sdtPr>
                  <w:sdtEndPr/>
                  <w:sdtContent>
                    <w:tc>
                      <w:tcPr>
                        <w:tcW w:w="2450" w:type="dxa"/>
                      </w:tcPr>
                      <w:p w14:paraId="4C44B7BE" w14:textId="77777777" w:rsidR="00C33987" w:rsidRDefault="00A814ED">
                        <w:pPr>
                          <w:rPr>
                            <w:sz w:val="18"/>
                            <w:szCs w:val="18"/>
                          </w:rPr>
                        </w:pPr>
                        <w:r>
                          <w:rPr>
                            <w:rFonts w:hint="eastAsia"/>
                            <w:sz w:val="18"/>
                            <w:szCs w:val="18"/>
                          </w:rPr>
                          <w:t>2．其他权益工具持有者投入资本</w:t>
                        </w:r>
                      </w:p>
                    </w:tc>
                  </w:sdtContent>
                </w:sdt>
                <w:tc>
                  <w:tcPr>
                    <w:tcW w:w="1717" w:type="dxa"/>
                    <w:tcBorders>
                      <w:right w:val="single" w:sz="4" w:space="0" w:color="auto"/>
                    </w:tcBorders>
                  </w:tcPr>
                  <w:p w14:paraId="0349DA3B" w14:textId="77777777" w:rsidR="00C33987" w:rsidRDefault="00C33987">
                    <w:pPr>
                      <w:jc w:val="right"/>
                      <w:rPr>
                        <w:sz w:val="18"/>
                        <w:szCs w:val="18"/>
                      </w:rPr>
                    </w:pPr>
                  </w:p>
                </w:tc>
                <w:tc>
                  <w:tcPr>
                    <w:tcW w:w="411" w:type="dxa"/>
                    <w:tcBorders>
                      <w:left w:val="single" w:sz="4" w:space="0" w:color="auto"/>
                      <w:right w:val="single" w:sz="4" w:space="0" w:color="auto"/>
                    </w:tcBorders>
                  </w:tcPr>
                  <w:p w14:paraId="4345B39E" w14:textId="77777777" w:rsidR="00C33987" w:rsidRDefault="00C33987">
                    <w:pPr>
                      <w:jc w:val="right"/>
                      <w:rPr>
                        <w:sz w:val="18"/>
                        <w:szCs w:val="18"/>
                      </w:rPr>
                    </w:pPr>
                  </w:p>
                </w:tc>
                <w:tc>
                  <w:tcPr>
                    <w:tcW w:w="440" w:type="dxa"/>
                    <w:tcBorders>
                      <w:left w:val="single" w:sz="4" w:space="0" w:color="auto"/>
                      <w:right w:val="single" w:sz="4" w:space="0" w:color="auto"/>
                    </w:tcBorders>
                  </w:tcPr>
                  <w:p w14:paraId="6408985A" w14:textId="77777777" w:rsidR="00C33987" w:rsidRDefault="00C33987">
                    <w:pPr>
                      <w:jc w:val="right"/>
                      <w:rPr>
                        <w:sz w:val="18"/>
                        <w:szCs w:val="18"/>
                      </w:rPr>
                    </w:pPr>
                  </w:p>
                </w:tc>
                <w:tc>
                  <w:tcPr>
                    <w:tcW w:w="567" w:type="dxa"/>
                    <w:tcBorders>
                      <w:left w:val="single" w:sz="4" w:space="0" w:color="auto"/>
                    </w:tcBorders>
                  </w:tcPr>
                  <w:p w14:paraId="38C9B160" w14:textId="77777777" w:rsidR="00C33987" w:rsidRDefault="00C33987">
                    <w:pPr>
                      <w:jc w:val="right"/>
                      <w:rPr>
                        <w:sz w:val="18"/>
                        <w:szCs w:val="18"/>
                      </w:rPr>
                    </w:pPr>
                  </w:p>
                </w:tc>
                <w:tc>
                  <w:tcPr>
                    <w:tcW w:w="1842" w:type="dxa"/>
                  </w:tcPr>
                  <w:p w14:paraId="2CA6934E" w14:textId="77777777" w:rsidR="00C33987" w:rsidRDefault="00C33987">
                    <w:pPr>
                      <w:jc w:val="right"/>
                      <w:rPr>
                        <w:sz w:val="18"/>
                        <w:szCs w:val="18"/>
                      </w:rPr>
                    </w:pPr>
                  </w:p>
                </w:tc>
                <w:tc>
                  <w:tcPr>
                    <w:tcW w:w="709" w:type="dxa"/>
                  </w:tcPr>
                  <w:p w14:paraId="0D6DF29A" w14:textId="77777777" w:rsidR="00C33987" w:rsidRDefault="00C33987">
                    <w:pPr>
                      <w:jc w:val="right"/>
                      <w:rPr>
                        <w:sz w:val="18"/>
                        <w:szCs w:val="18"/>
                      </w:rPr>
                    </w:pPr>
                  </w:p>
                </w:tc>
                <w:tc>
                  <w:tcPr>
                    <w:tcW w:w="1418" w:type="dxa"/>
                  </w:tcPr>
                  <w:p w14:paraId="4E00BA90" w14:textId="77777777" w:rsidR="00C33987" w:rsidRDefault="00C33987">
                    <w:pPr>
                      <w:jc w:val="right"/>
                      <w:rPr>
                        <w:sz w:val="18"/>
                        <w:szCs w:val="18"/>
                      </w:rPr>
                    </w:pPr>
                  </w:p>
                </w:tc>
                <w:tc>
                  <w:tcPr>
                    <w:tcW w:w="425" w:type="dxa"/>
                  </w:tcPr>
                  <w:p w14:paraId="0D01FE22" w14:textId="77777777" w:rsidR="00C33987" w:rsidRDefault="00C33987">
                    <w:pPr>
                      <w:jc w:val="right"/>
                      <w:rPr>
                        <w:sz w:val="18"/>
                        <w:szCs w:val="18"/>
                      </w:rPr>
                    </w:pPr>
                  </w:p>
                </w:tc>
                <w:tc>
                  <w:tcPr>
                    <w:tcW w:w="1559" w:type="dxa"/>
                  </w:tcPr>
                  <w:p w14:paraId="207F0D55" w14:textId="77777777" w:rsidR="00C33987" w:rsidRDefault="00C33987">
                    <w:pPr>
                      <w:jc w:val="right"/>
                      <w:rPr>
                        <w:sz w:val="18"/>
                        <w:szCs w:val="18"/>
                      </w:rPr>
                    </w:pPr>
                  </w:p>
                </w:tc>
                <w:tc>
                  <w:tcPr>
                    <w:tcW w:w="1701" w:type="dxa"/>
                  </w:tcPr>
                  <w:p w14:paraId="452F4B72" w14:textId="77777777" w:rsidR="00C33987" w:rsidRDefault="00C33987">
                    <w:pPr>
                      <w:jc w:val="right"/>
                      <w:rPr>
                        <w:sz w:val="18"/>
                        <w:szCs w:val="18"/>
                      </w:rPr>
                    </w:pPr>
                  </w:p>
                </w:tc>
                <w:tc>
                  <w:tcPr>
                    <w:tcW w:w="1843" w:type="dxa"/>
                  </w:tcPr>
                  <w:p w14:paraId="426E3EE3" w14:textId="77777777" w:rsidR="00C33987" w:rsidRDefault="00C33987">
                    <w:pPr>
                      <w:jc w:val="right"/>
                      <w:rPr>
                        <w:sz w:val="18"/>
                        <w:szCs w:val="18"/>
                      </w:rPr>
                    </w:pPr>
                  </w:p>
                </w:tc>
              </w:tr>
              <w:tr w:rsidR="00C33987" w14:paraId="442E42ED" w14:textId="77777777" w:rsidTr="00191AD0">
                <w:trPr>
                  <w:trHeight w:val="20"/>
                </w:trPr>
                <w:sdt>
                  <w:sdtPr>
                    <w:tag w:val="_PLD_0c8627dcaed14beabce3c3a65384cf01"/>
                    <w:id w:val="1700969339"/>
                    <w:lock w:val="sdtLocked"/>
                  </w:sdtPr>
                  <w:sdtEndPr/>
                  <w:sdtContent>
                    <w:tc>
                      <w:tcPr>
                        <w:tcW w:w="2450" w:type="dxa"/>
                      </w:tcPr>
                      <w:p w14:paraId="3F0BAEA3" w14:textId="77777777" w:rsidR="00C33987" w:rsidRDefault="00A814ED">
                        <w:pPr>
                          <w:rPr>
                            <w:sz w:val="18"/>
                            <w:szCs w:val="18"/>
                          </w:rPr>
                        </w:pPr>
                        <w:r>
                          <w:rPr>
                            <w:rFonts w:hint="eastAsia"/>
                            <w:sz w:val="18"/>
                            <w:szCs w:val="18"/>
                          </w:rPr>
                          <w:t>3</w:t>
                        </w:r>
                        <w:r>
                          <w:rPr>
                            <w:sz w:val="18"/>
                            <w:szCs w:val="18"/>
                          </w:rPr>
                          <w:t>．股份支付计入所有者权益的金额</w:t>
                        </w:r>
                      </w:p>
                    </w:tc>
                  </w:sdtContent>
                </w:sdt>
                <w:tc>
                  <w:tcPr>
                    <w:tcW w:w="1717" w:type="dxa"/>
                    <w:tcBorders>
                      <w:right w:val="single" w:sz="4" w:space="0" w:color="auto"/>
                    </w:tcBorders>
                  </w:tcPr>
                  <w:p w14:paraId="3E3777E2" w14:textId="77777777" w:rsidR="00C33987" w:rsidRDefault="00C33987">
                    <w:pPr>
                      <w:jc w:val="right"/>
                      <w:rPr>
                        <w:sz w:val="18"/>
                        <w:szCs w:val="18"/>
                      </w:rPr>
                    </w:pPr>
                  </w:p>
                </w:tc>
                <w:tc>
                  <w:tcPr>
                    <w:tcW w:w="411" w:type="dxa"/>
                    <w:tcBorders>
                      <w:left w:val="single" w:sz="4" w:space="0" w:color="auto"/>
                      <w:right w:val="single" w:sz="4" w:space="0" w:color="auto"/>
                    </w:tcBorders>
                  </w:tcPr>
                  <w:p w14:paraId="70FEFCAE" w14:textId="77777777" w:rsidR="00C33987" w:rsidRDefault="00C33987">
                    <w:pPr>
                      <w:jc w:val="right"/>
                      <w:rPr>
                        <w:sz w:val="18"/>
                        <w:szCs w:val="18"/>
                      </w:rPr>
                    </w:pPr>
                  </w:p>
                </w:tc>
                <w:tc>
                  <w:tcPr>
                    <w:tcW w:w="440" w:type="dxa"/>
                    <w:tcBorders>
                      <w:left w:val="single" w:sz="4" w:space="0" w:color="auto"/>
                      <w:right w:val="single" w:sz="4" w:space="0" w:color="auto"/>
                    </w:tcBorders>
                  </w:tcPr>
                  <w:p w14:paraId="0130886A" w14:textId="77777777" w:rsidR="00C33987" w:rsidRDefault="00C33987">
                    <w:pPr>
                      <w:jc w:val="right"/>
                      <w:rPr>
                        <w:sz w:val="18"/>
                        <w:szCs w:val="18"/>
                      </w:rPr>
                    </w:pPr>
                  </w:p>
                </w:tc>
                <w:tc>
                  <w:tcPr>
                    <w:tcW w:w="567" w:type="dxa"/>
                    <w:tcBorders>
                      <w:left w:val="single" w:sz="4" w:space="0" w:color="auto"/>
                    </w:tcBorders>
                  </w:tcPr>
                  <w:p w14:paraId="3DEDFEE2" w14:textId="77777777" w:rsidR="00C33987" w:rsidRDefault="00C33987">
                    <w:pPr>
                      <w:jc w:val="right"/>
                      <w:rPr>
                        <w:sz w:val="18"/>
                        <w:szCs w:val="18"/>
                      </w:rPr>
                    </w:pPr>
                  </w:p>
                </w:tc>
                <w:tc>
                  <w:tcPr>
                    <w:tcW w:w="1842" w:type="dxa"/>
                  </w:tcPr>
                  <w:p w14:paraId="6E57FCAA" w14:textId="77777777" w:rsidR="00C33987" w:rsidRDefault="00C33987">
                    <w:pPr>
                      <w:jc w:val="right"/>
                      <w:rPr>
                        <w:sz w:val="18"/>
                        <w:szCs w:val="18"/>
                      </w:rPr>
                    </w:pPr>
                  </w:p>
                </w:tc>
                <w:tc>
                  <w:tcPr>
                    <w:tcW w:w="709" w:type="dxa"/>
                  </w:tcPr>
                  <w:p w14:paraId="408505E3" w14:textId="77777777" w:rsidR="00C33987" w:rsidRDefault="00C33987">
                    <w:pPr>
                      <w:jc w:val="right"/>
                      <w:rPr>
                        <w:sz w:val="18"/>
                        <w:szCs w:val="18"/>
                      </w:rPr>
                    </w:pPr>
                  </w:p>
                </w:tc>
                <w:tc>
                  <w:tcPr>
                    <w:tcW w:w="1418" w:type="dxa"/>
                  </w:tcPr>
                  <w:p w14:paraId="4A3FA051" w14:textId="77777777" w:rsidR="00C33987" w:rsidRDefault="00C33987">
                    <w:pPr>
                      <w:jc w:val="right"/>
                      <w:rPr>
                        <w:sz w:val="18"/>
                        <w:szCs w:val="18"/>
                      </w:rPr>
                    </w:pPr>
                  </w:p>
                </w:tc>
                <w:tc>
                  <w:tcPr>
                    <w:tcW w:w="425" w:type="dxa"/>
                  </w:tcPr>
                  <w:p w14:paraId="05F62EE0" w14:textId="77777777" w:rsidR="00C33987" w:rsidRDefault="00C33987">
                    <w:pPr>
                      <w:jc w:val="right"/>
                      <w:rPr>
                        <w:sz w:val="18"/>
                        <w:szCs w:val="18"/>
                      </w:rPr>
                    </w:pPr>
                  </w:p>
                </w:tc>
                <w:tc>
                  <w:tcPr>
                    <w:tcW w:w="1559" w:type="dxa"/>
                  </w:tcPr>
                  <w:p w14:paraId="50710CFC" w14:textId="77777777" w:rsidR="00C33987" w:rsidRDefault="00C33987">
                    <w:pPr>
                      <w:jc w:val="right"/>
                      <w:rPr>
                        <w:sz w:val="18"/>
                        <w:szCs w:val="18"/>
                      </w:rPr>
                    </w:pPr>
                  </w:p>
                </w:tc>
                <w:tc>
                  <w:tcPr>
                    <w:tcW w:w="1701" w:type="dxa"/>
                  </w:tcPr>
                  <w:p w14:paraId="1C0BEF93" w14:textId="77777777" w:rsidR="00C33987" w:rsidRDefault="00C33987">
                    <w:pPr>
                      <w:jc w:val="right"/>
                      <w:rPr>
                        <w:sz w:val="18"/>
                        <w:szCs w:val="18"/>
                      </w:rPr>
                    </w:pPr>
                  </w:p>
                </w:tc>
                <w:tc>
                  <w:tcPr>
                    <w:tcW w:w="1843" w:type="dxa"/>
                  </w:tcPr>
                  <w:p w14:paraId="10F28D95" w14:textId="77777777" w:rsidR="00C33987" w:rsidRDefault="00C33987">
                    <w:pPr>
                      <w:jc w:val="right"/>
                      <w:rPr>
                        <w:sz w:val="18"/>
                        <w:szCs w:val="18"/>
                      </w:rPr>
                    </w:pPr>
                  </w:p>
                </w:tc>
              </w:tr>
              <w:tr w:rsidR="00C33987" w14:paraId="5062A38D" w14:textId="77777777" w:rsidTr="00191AD0">
                <w:trPr>
                  <w:trHeight w:val="20"/>
                </w:trPr>
                <w:sdt>
                  <w:sdtPr>
                    <w:tag w:val="_PLD_4815225e85794febad32622528b72229"/>
                    <w:id w:val="915588051"/>
                    <w:lock w:val="sdtLocked"/>
                  </w:sdtPr>
                  <w:sdtEndPr/>
                  <w:sdtContent>
                    <w:tc>
                      <w:tcPr>
                        <w:tcW w:w="2450" w:type="dxa"/>
                      </w:tcPr>
                      <w:p w14:paraId="3DCA67F9" w14:textId="77777777" w:rsidR="00C33987" w:rsidRDefault="00A814ED">
                        <w:pPr>
                          <w:rPr>
                            <w:sz w:val="18"/>
                            <w:szCs w:val="18"/>
                          </w:rPr>
                        </w:pPr>
                        <w:r>
                          <w:rPr>
                            <w:rFonts w:hint="eastAsia"/>
                            <w:sz w:val="18"/>
                            <w:szCs w:val="18"/>
                          </w:rPr>
                          <w:t>4</w:t>
                        </w:r>
                        <w:r>
                          <w:rPr>
                            <w:sz w:val="18"/>
                            <w:szCs w:val="18"/>
                          </w:rPr>
                          <w:t>．其他</w:t>
                        </w:r>
                      </w:p>
                    </w:tc>
                  </w:sdtContent>
                </w:sdt>
                <w:tc>
                  <w:tcPr>
                    <w:tcW w:w="1717" w:type="dxa"/>
                    <w:tcBorders>
                      <w:right w:val="single" w:sz="4" w:space="0" w:color="auto"/>
                    </w:tcBorders>
                  </w:tcPr>
                  <w:p w14:paraId="19038830" w14:textId="77777777" w:rsidR="00C33987" w:rsidRDefault="00C33987">
                    <w:pPr>
                      <w:jc w:val="right"/>
                      <w:rPr>
                        <w:sz w:val="18"/>
                        <w:szCs w:val="18"/>
                      </w:rPr>
                    </w:pPr>
                  </w:p>
                </w:tc>
                <w:tc>
                  <w:tcPr>
                    <w:tcW w:w="411" w:type="dxa"/>
                    <w:tcBorders>
                      <w:left w:val="single" w:sz="4" w:space="0" w:color="auto"/>
                      <w:right w:val="single" w:sz="4" w:space="0" w:color="auto"/>
                    </w:tcBorders>
                  </w:tcPr>
                  <w:p w14:paraId="378C4CEA" w14:textId="77777777" w:rsidR="00C33987" w:rsidRDefault="00C33987">
                    <w:pPr>
                      <w:jc w:val="right"/>
                      <w:rPr>
                        <w:sz w:val="18"/>
                        <w:szCs w:val="18"/>
                      </w:rPr>
                    </w:pPr>
                  </w:p>
                </w:tc>
                <w:tc>
                  <w:tcPr>
                    <w:tcW w:w="440" w:type="dxa"/>
                    <w:tcBorders>
                      <w:left w:val="single" w:sz="4" w:space="0" w:color="auto"/>
                      <w:right w:val="single" w:sz="4" w:space="0" w:color="auto"/>
                    </w:tcBorders>
                  </w:tcPr>
                  <w:p w14:paraId="1C6F7EAF" w14:textId="77777777" w:rsidR="00C33987" w:rsidRDefault="00C33987">
                    <w:pPr>
                      <w:jc w:val="right"/>
                      <w:rPr>
                        <w:sz w:val="18"/>
                        <w:szCs w:val="18"/>
                      </w:rPr>
                    </w:pPr>
                  </w:p>
                </w:tc>
                <w:tc>
                  <w:tcPr>
                    <w:tcW w:w="567" w:type="dxa"/>
                    <w:tcBorders>
                      <w:left w:val="single" w:sz="4" w:space="0" w:color="auto"/>
                    </w:tcBorders>
                  </w:tcPr>
                  <w:p w14:paraId="7C5BB299" w14:textId="77777777" w:rsidR="00C33987" w:rsidRDefault="00C33987">
                    <w:pPr>
                      <w:jc w:val="right"/>
                      <w:rPr>
                        <w:sz w:val="18"/>
                        <w:szCs w:val="18"/>
                      </w:rPr>
                    </w:pPr>
                  </w:p>
                </w:tc>
                <w:tc>
                  <w:tcPr>
                    <w:tcW w:w="1842" w:type="dxa"/>
                  </w:tcPr>
                  <w:p w14:paraId="64DF8C2B" w14:textId="77777777" w:rsidR="00C33987" w:rsidRDefault="00C33987">
                    <w:pPr>
                      <w:jc w:val="right"/>
                      <w:rPr>
                        <w:sz w:val="18"/>
                        <w:szCs w:val="18"/>
                      </w:rPr>
                    </w:pPr>
                  </w:p>
                </w:tc>
                <w:tc>
                  <w:tcPr>
                    <w:tcW w:w="709" w:type="dxa"/>
                  </w:tcPr>
                  <w:p w14:paraId="6F113FBC" w14:textId="77777777" w:rsidR="00C33987" w:rsidRDefault="00C33987">
                    <w:pPr>
                      <w:jc w:val="right"/>
                      <w:rPr>
                        <w:sz w:val="18"/>
                        <w:szCs w:val="18"/>
                      </w:rPr>
                    </w:pPr>
                  </w:p>
                </w:tc>
                <w:tc>
                  <w:tcPr>
                    <w:tcW w:w="1418" w:type="dxa"/>
                  </w:tcPr>
                  <w:p w14:paraId="03C701A4" w14:textId="77777777" w:rsidR="00C33987" w:rsidRDefault="00C33987">
                    <w:pPr>
                      <w:jc w:val="right"/>
                      <w:rPr>
                        <w:sz w:val="18"/>
                        <w:szCs w:val="18"/>
                      </w:rPr>
                    </w:pPr>
                  </w:p>
                </w:tc>
                <w:tc>
                  <w:tcPr>
                    <w:tcW w:w="425" w:type="dxa"/>
                  </w:tcPr>
                  <w:p w14:paraId="0496AB40" w14:textId="77777777" w:rsidR="00C33987" w:rsidRDefault="00C33987">
                    <w:pPr>
                      <w:jc w:val="right"/>
                      <w:rPr>
                        <w:sz w:val="18"/>
                        <w:szCs w:val="18"/>
                      </w:rPr>
                    </w:pPr>
                  </w:p>
                </w:tc>
                <w:tc>
                  <w:tcPr>
                    <w:tcW w:w="1559" w:type="dxa"/>
                  </w:tcPr>
                  <w:p w14:paraId="23347258" w14:textId="77777777" w:rsidR="00C33987" w:rsidRDefault="00C33987">
                    <w:pPr>
                      <w:jc w:val="right"/>
                      <w:rPr>
                        <w:sz w:val="18"/>
                        <w:szCs w:val="18"/>
                      </w:rPr>
                    </w:pPr>
                  </w:p>
                </w:tc>
                <w:tc>
                  <w:tcPr>
                    <w:tcW w:w="1701" w:type="dxa"/>
                  </w:tcPr>
                  <w:p w14:paraId="2E13675F" w14:textId="77777777" w:rsidR="00C33987" w:rsidRDefault="00C33987">
                    <w:pPr>
                      <w:jc w:val="right"/>
                      <w:rPr>
                        <w:sz w:val="18"/>
                        <w:szCs w:val="18"/>
                      </w:rPr>
                    </w:pPr>
                  </w:p>
                </w:tc>
                <w:tc>
                  <w:tcPr>
                    <w:tcW w:w="1843" w:type="dxa"/>
                  </w:tcPr>
                  <w:p w14:paraId="39717357" w14:textId="77777777" w:rsidR="00C33987" w:rsidRDefault="00C33987">
                    <w:pPr>
                      <w:jc w:val="right"/>
                      <w:rPr>
                        <w:sz w:val="18"/>
                        <w:szCs w:val="18"/>
                      </w:rPr>
                    </w:pPr>
                  </w:p>
                </w:tc>
              </w:tr>
              <w:tr w:rsidR="00C33987" w14:paraId="73833911" w14:textId="77777777" w:rsidTr="00191AD0">
                <w:trPr>
                  <w:trHeight w:val="20"/>
                </w:trPr>
                <w:sdt>
                  <w:sdtPr>
                    <w:tag w:val="_PLD_1277678c10f343d5a55853e3552c21df"/>
                    <w:id w:val="119744006"/>
                    <w:lock w:val="sdtLocked"/>
                  </w:sdtPr>
                  <w:sdtEndPr/>
                  <w:sdtContent>
                    <w:tc>
                      <w:tcPr>
                        <w:tcW w:w="2450" w:type="dxa"/>
                      </w:tcPr>
                      <w:p w14:paraId="732934FB" w14:textId="77777777" w:rsidR="00C33987" w:rsidRDefault="00A814ED">
                        <w:pPr>
                          <w:rPr>
                            <w:sz w:val="18"/>
                            <w:szCs w:val="18"/>
                          </w:rPr>
                        </w:pPr>
                        <w:r>
                          <w:rPr>
                            <w:sz w:val="18"/>
                            <w:szCs w:val="18"/>
                          </w:rPr>
                          <w:t>（</w:t>
                        </w:r>
                        <w:r>
                          <w:rPr>
                            <w:rFonts w:hint="eastAsia"/>
                            <w:sz w:val="18"/>
                            <w:szCs w:val="18"/>
                          </w:rPr>
                          <w:t>三</w:t>
                        </w:r>
                        <w:r>
                          <w:rPr>
                            <w:sz w:val="18"/>
                            <w:szCs w:val="18"/>
                          </w:rPr>
                          <w:t>）利润分配</w:t>
                        </w:r>
                      </w:p>
                    </w:tc>
                  </w:sdtContent>
                </w:sdt>
                <w:tc>
                  <w:tcPr>
                    <w:tcW w:w="1717" w:type="dxa"/>
                    <w:tcBorders>
                      <w:right w:val="single" w:sz="4" w:space="0" w:color="auto"/>
                    </w:tcBorders>
                  </w:tcPr>
                  <w:p w14:paraId="0EE27C72" w14:textId="77777777" w:rsidR="00C33987" w:rsidRDefault="00C33987">
                    <w:pPr>
                      <w:jc w:val="right"/>
                      <w:rPr>
                        <w:sz w:val="18"/>
                        <w:szCs w:val="18"/>
                      </w:rPr>
                    </w:pPr>
                  </w:p>
                </w:tc>
                <w:tc>
                  <w:tcPr>
                    <w:tcW w:w="411" w:type="dxa"/>
                    <w:tcBorders>
                      <w:left w:val="single" w:sz="4" w:space="0" w:color="auto"/>
                      <w:right w:val="single" w:sz="4" w:space="0" w:color="auto"/>
                    </w:tcBorders>
                  </w:tcPr>
                  <w:p w14:paraId="21CCCD40" w14:textId="77777777" w:rsidR="00C33987" w:rsidRDefault="00C33987">
                    <w:pPr>
                      <w:jc w:val="right"/>
                      <w:rPr>
                        <w:sz w:val="18"/>
                        <w:szCs w:val="18"/>
                      </w:rPr>
                    </w:pPr>
                  </w:p>
                </w:tc>
                <w:tc>
                  <w:tcPr>
                    <w:tcW w:w="440" w:type="dxa"/>
                    <w:tcBorders>
                      <w:left w:val="single" w:sz="4" w:space="0" w:color="auto"/>
                      <w:right w:val="single" w:sz="4" w:space="0" w:color="auto"/>
                    </w:tcBorders>
                  </w:tcPr>
                  <w:p w14:paraId="48EACDB1" w14:textId="77777777" w:rsidR="00C33987" w:rsidRDefault="00C33987">
                    <w:pPr>
                      <w:jc w:val="right"/>
                      <w:rPr>
                        <w:sz w:val="18"/>
                        <w:szCs w:val="18"/>
                      </w:rPr>
                    </w:pPr>
                  </w:p>
                </w:tc>
                <w:tc>
                  <w:tcPr>
                    <w:tcW w:w="567" w:type="dxa"/>
                    <w:tcBorders>
                      <w:left w:val="single" w:sz="4" w:space="0" w:color="auto"/>
                    </w:tcBorders>
                  </w:tcPr>
                  <w:p w14:paraId="72E1D70A" w14:textId="77777777" w:rsidR="00C33987" w:rsidRDefault="00C33987">
                    <w:pPr>
                      <w:jc w:val="right"/>
                      <w:rPr>
                        <w:sz w:val="18"/>
                        <w:szCs w:val="18"/>
                      </w:rPr>
                    </w:pPr>
                  </w:p>
                </w:tc>
                <w:tc>
                  <w:tcPr>
                    <w:tcW w:w="1842" w:type="dxa"/>
                  </w:tcPr>
                  <w:p w14:paraId="5D038F5F" w14:textId="77777777" w:rsidR="00C33987" w:rsidRDefault="00C33987">
                    <w:pPr>
                      <w:jc w:val="right"/>
                      <w:rPr>
                        <w:sz w:val="18"/>
                        <w:szCs w:val="18"/>
                      </w:rPr>
                    </w:pPr>
                  </w:p>
                </w:tc>
                <w:tc>
                  <w:tcPr>
                    <w:tcW w:w="709" w:type="dxa"/>
                  </w:tcPr>
                  <w:p w14:paraId="6CA00959" w14:textId="77777777" w:rsidR="00C33987" w:rsidRDefault="00C33987">
                    <w:pPr>
                      <w:jc w:val="right"/>
                      <w:rPr>
                        <w:sz w:val="18"/>
                        <w:szCs w:val="18"/>
                      </w:rPr>
                    </w:pPr>
                  </w:p>
                </w:tc>
                <w:tc>
                  <w:tcPr>
                    <w:tcW w:w="1418" w:type="dxa"/>
                  </w:tcPr>
                  <w:p w14:paraId="5293935E" w14:textId="77777777" w:rsidR="00C33987" w:rsidRDefault="00C33987">
                    <w:pPr>
                      <w:jc w:val="right"/>
                      <w:rPr>
                        <w:sz w:val="18"/>
                        <w:szCs w:val="18"/>
                      </w:rPr>
                    </w:pPr>
                  </w:p>
                </w:tc>
                <w:tc>
                  <w:tcPr>
                    <w:tcW w:w="425" w:type="dxa"/>
                  </w:tcPr>
                  <w:p w14:paraId="028956B1" w14:textId="77777777" w:rsidR="00C33987" w:rsidRDefault="00C33987">
                    <w:pPr>
                      <w:jc w:val="right"/>
                      <w:rPr>
                        <w:sz w:val="18"/>
                        <w:szCs w:val="18"/>
                      </w:rPr>
                    </w:pPr>
                  </w:p>
                </w:tc>
                <w:tc>
                  <w:tcPr>
                    <w:tcW w:w="1559" w:type="dxa"/>
                  </w:tcPr>
                  <w:p w14:paraId="69CF7A19" w14:textId="77777777" w:rsidR="00C33987" w:rsidRDefault="00C33987">
                    <w:pPr>
                      <w:jc w:val="right"/>
                      <w:rPr>
                        <w:sz w:val="18"/>
                        <w:szCs w:val="18"/>
                      </w:rPr>
                    </w:pPr>
                  </w:p>
                </w:tc>
                <w:tc>
                  <w:tcPr>
                    <w:tcW w:w="1701" w:type="dxa"/>
                  </w:tcPr>
                  <w:p w14:paraId="578BFAF5" w14:textId="59C01C79" w:rsidR="00C33987" w:rsidRDefault="001C04B9" w:rsidP="00F71C9A">
                    <w:pPr>
                      <w:jc w:val="right"/>
                      <w:rPr>
                        <w:sz w:val="18"/>
                        <w:szCs w:val="18"/>
                      </w:rPr>
                    </w:pPr>
                    <w:r>
                      <w:rPr>
                        <w:rFonts w:hint="eastAsia"/>
                        <w:sz w:val="18"/>
                        <w:szCs w:val="18"/>
                      </w:rPr>
                      <w:t>-52,949,363.70</w:t>
                    </w:r>
                  </w:p>
                </w:tc>
                <w:tc>
                  <w:tcPr>
                    <w:tcW w:w="1843" w:type="dxa"/>
                  </w:tcPr>
                  <w:p w14:paraId="30276CBC" w14:textId="1214FB84" w:rsidR="00C33987" w:rsidRDefault="001C04B9" w:rsidP="001C04B9">
                    <w:pPr>
                      <w:jc w:val="right"/>
                      <w:rPr>
                        <w:sz w:val="18"/>
                        <w:szCs w:val="18"/>
                      </w:rPr>
                    </w:pPr>
                    <w:r>
                      <w:rPr>
                        <w:rFonts w:hint="eastAsia"/>
                        <w:sz w:val="18"/>
                        <w:szCs w:val="18"/>
                      </w:rPr>
                      <w:t>-52,949,363.70</w:t>
                    </w:r>
                  </w:p>
                </w:tc>
              </w:tr>
              <w:tr w:rsidR="00C33987" w14:paraId="53D6BC7E" w14:textId="77777777" w:rsidTr="00191AD0">
                <w:trPr>
                  <w:trHeight w:val="20"/>
                </w:trPr>
                <w:sdt>
                  <w:sdtPr>
                    <w:tag w:val="_PLD_6be0f6b7609247d98f239c435a57bdf2"/>
                    <w:id w:val="-313805348"/>
                    <w:lock w:val="sdtLocked"/>
                  </w:sdtPr>
                  <w:sdtEndPr/>
                  <w:sdtContent>
                    <w:tc>
                      <w:tcPr>
                        <w:tcW w:w="2450" w:type="dxa"/>
                      </w:tcPr>
                      <w:p w14:paraId="0C313A0A" w14:textId="77777777" w:rsidR="00C33987" w:rsidRDefault="00A814ED">
                        <w:pPr>
                          <w:rPr>
                            <w:sz w:val="18"/>
                            <w:szCs w:val="18"/>
                          </w:rPr>
                        </w:pPr>
                        <w:r>
                          <w:rPr>
                            <w:sz w:val="18"/>
                            <w:szCs w:val="18"/>
                          </w:rPr>
                          <w:t>1．提取盈余公积</w:t>
                        </w:r>
                      </w:p>
                    </w:tc>
                  </w:sdtContent>
                </w:sdt>
                <w:tc>
                  <w:tcPr>
                    <w:tcW w:w="1717" w:type="dxa"/>
                    <w:tcBorders>
                      <w:right w:val="single" w:sz="4" w:space="0" w:color="auto"/>
                    </w:tcBorders>
                  </w:tcPr>
                  <w:p w14:paraId="578C44A8" w14:textId="77777777" w:rsidR="00C33987" w:rsidRDefault="00C33987">
                    <w:pPr>
                      <w:jc w:val="right"/>
                      <w:rPr>
                        <w:sz w:val="18"/>
                        <w:szCs w:val="18"/>
                      </w:rPr>
                    </w:pPr>
                  </w:p>
                </w:tc>
                <w:tc>
                  <w:tcPr>
                    <w:tcW w:w="411" w:type="dxa"/>
                    <w:tcBorders>
                      <w:left w:val="single" w:sz="4" w:space="0" w:color="auto"/>
                      <w:right w:val="single" w:sz="4" w:space="0" w:color="auto"/>
                    </w:tcBorders>
                  </w:tcPr>
                  <w:p w14:paraId="3B32D59F" w14:textId="77777777" w:rsidR="00C33987" w:rsidRDefault="00C33987">
                    <w:pPr>
                      <w:jc w:val="right"/>
                      <w:rPr>
                        <w:sz w:val="18"/>
                        <w:szCs w:val="18"/>
                      </w:rPr>
                    </w:pPr>
                  </w:p>
                </w:tc>
                <w:tc>
                  <w:tcPr>
                    <w:tcW w:w="440" w:type="dxa"/>
                    <w:tcBorders>
                      <w:left w:val="single" w:sz="4" w:space="0" w:color="auto"/>
                      <w:right w:val="single" w:sz="4" w:space="0" w:color="auto"/>
                    </w:tcBorders>
                  </w:tcPr>
                  <w:p w14:paraId="283A0084" w14:textId="77777777" w:rsidR="00C33987" w:rsidRDefault="00C33987">
                    <w:pPr>
                      <w:jc w:val="right"/>
                      <w:rPr>
                        <w:sz w:val="18"/>
                        <w:szCs w:val="18"/>
                      </w:rPr>
                    </w:pPr>
                  </w:p>
                </w:tc>
                <w:tc>
                  <w:tcPr>
                    <w:tcW w:w="567" w:type="dxa"/>
                    <w:tcBorders>
                      <w:left w:val="single" w:sz="4" w:space="0" w:color="auto"/>
                    </w:tcBorders>
                  </w:tcPr>
                  <w:p w14:paraId="543293EE" w14:textId="77777777" w:rsidR="00C33987" w:rsidRDefault="00C33987">
                    <w:pPr>
                      <w:jc w:val="right"/>
                      <w:rPr>
                        <w:sz w:val="18"/>
                        <w:szCs w:val="18"/>
                      </w:rPr>
                    </w:pPr>
                  </w:p>
                </w:tc>
                <w:tc>
                  <w:tcPr>
                    <w:tcW w:w="1842" w:type="dxa"/>
                  </w:tcPr>
                  <w:p w14:paraId="3361F258" w14:textId="77777777" w:rsidR="00C33987" w:rsidRDefault="00C33987">
                    <w:pPr>
                      <w:jc w:val="right"/>
                      <w:rPr>
                        <w:sz w:val="18"/>
                        <w:szCs w:val="18"/>
                      </w:rPr>
                    </w:pPr>
                  </w:p>
                </w:tc>
                <w:tc>
                  <w:tcPr>
                    <w:tcW w:w="709" w:type="dxa"/>
                  </w:tcPr>
                  <w:p w14:paraId="4F9AEE7D" w14:textId="77777777" w:rsidR="00C33987" w:rsidRDefault="00C33987">
                    <w:pPr>
                      <w:jc w:val="right"/>
                      <w:rPr>
                        <w:sz w:val="18"/>
                        <w:szCs w:val="18"/>
                      </w:rPr>
                    </w:pPr>
                  </w:p>
                </w:tc>
                <w:tc>
                  <w:tcPr>
                    <w:tcW w:w="1418" w:type="dxa"/>
                  </w:tcPr>
                  <w:p w14:paraId="05BC070F" w14:textId="77777777" w:rsidR="00C33987" w:rsidRDefault="00C33987">
                    <w:pPr>
                      <w:jc w:val="right"/>
                      <w:rPr>
                        <w:sz w:val="18"/>
                        <w:szCs w:val="18"/>
                      </w:rPr>
                    </w:pPr>
                  </w:p>
                </w:tc>
                <w:tc>
                  <w:tcPr>
                    <w:tcW w:w="425" w:type="dxa"/>
                  </w:tcPr>
                  <w:p w14:paraId="19676F2B" w14:textId="77777777" w:rsidR="00C33987" w:rsidRDefault="00C33987">
                    <w:pPr>
                      <w:jc w:val="right"/>
                      <w:rPr>
                        <w:sz w:val="18"/>
                        <w:szCs w:val="18"/>
                      </w:rPr>
                    </w:pPr>
                  </w:p>
                </w:tc>
                <w:tc>
                  <w:tcPr>
                    <w:tcW w:w="1559" w:type="dxa"/>
                  </w:tcPr>
                  <w:p w14:paraId="3020783F" w14:textId="77777777" w:rsidR="00C33987" w:rsidRDefault="00C33987">
                    <w:pPr>
                      <w:jc w:val="right"/>
                      <w:rPr>
                        <w:sz w:val="18"/>
                        <w:szCs w:val="18"/>
                      </w:rPr>
                    </w:pPr>
                  </w:p>
                </w:tc>
                <w:tc>
                  <w:tcPr>
                    <w:tcW w:w="1701" w:type="dxa"/>
                  </w:tcPr>
                  <w:p w14:paraId="68B1E87E" w14:textId="77777777" w:rsidR="00C33987" w:rsidRDefault="00C33987">
                    <w:pPr>
                      <w:jc w:val="right"/>
                      <w:rPr>
                        <w:sz w:val="18"/>
                        <w:szCs w:val="18"/>
                      </w:rPr>
                    </w:pPr>
                  </w:p>
                </w:tc>
                <w:tc>
                  <w:tcPr>
                    <w:tcW w:w="1843" w:type="dxa"/>
                  </w:tcPr>
                  <w:p w14:paraId="0C31214A" w14:textId="77777777" w:rsidR="00C33987" w:rsidRDefault="00C33987">
                    <w:pPr>
                      <w:jc w:val="right"/>
                      <w:rPr>
                        <w:sz w:val="18"/>
                        <w:szCs w:val="18"/>
                      </w:rPr>
                    </w:pPr>
                  </w:p>
                </w:tc>
              </w:tr>
              <w:tr w:rsidR="00C33987" w14:paraId="4508D5CA" w14:textId="77777777" w:rsidTr="00191AD0">
                <w:trPr>
                  <w:trHeight w:val="20"/>
                </w:trPr>
                <w:sdt>
                  <w:sdtPr>
                    <w:tag w:val="_PLD_b4a66855afc2407cbaf93baeafe0ad7f"/>
                    <w:id w:val="1912263507"/>
                    <w:lock w:val="sdtLocked"/>
                  </w:sdtPr>
                  <w:sdtEndPr/>
                  <w:sdtContent>
                    <w:tc>
                      <w:tcPr>
                        <w:tcW w:w="2450" w:type="dxa"/>
                      </w:tcPr>
                      <w:p w14:paraId="700A18D8" w14:textId="77777777" w:rsidR="00C33987" w:rsidRDefault="00A814ED">
                        <w:pPr>
                          <w:rPr>
                            <w:sz w:val="18"/>
                            <w:szCs w:val="18"/>
                          </w:rPr>
                        </w:pPr>
                        <w:r>
                          <w:rPr>
                            <w:rFonts w:hint="eastAsia"/>
                            <w:sz w:val="18"/>
                            <w:szCs w:val="18"/>
                          </w:rPr>
                          <w:t>2</w:t>
                        </w:r>
                        <w:r>
                          <w:rPr>
                            <w:sz w:val="18"/>
                            <w:szCs w:val="18"/>
                          </w:rPr>
                          <w:t>．对所有者（或股东）的分配</w:t>
                        </w:r>
                      </w:p>
                    </w:tc>
                  </w:sdtContent>
                </w:sdt>
                <w:tc>
                  <w:tcPr>
                    <w:tcW w:w="1717" w:type="dxa"/>
                    <w:tcBorders>
                      <w:right w:val="single" w:sz="4" w:space="0" w:color="auto"/>
                    </w:tcBorders>
                  </w:tcPr>
                  <w:p w14:paraId="4E6805F6" w14:textId="77777777" w:rsidR="00C33987" w:rsidRDefault="00C33987">
                    <w:pPr>
                      <w:jc w:val="right"/>
                      <w:rPr>
                        <w:sz w:val="18"/>
                        <w:szCs w:val="18"/>
                      </w:rPr>
                    </w:pPr>
                  </w:p>
                </w:tc>
                <w:tc>
                  <w:tcPr>
                    <w:tcW w:w="411" w:type="dxa"/>
                    <w:tcBorders>
                      <w:left w:val="single" w:sz="4" w:space="0" w:color="auto"/>
                      <w:right w:val="single" w:sz="4" w:space="0" w:color="auto"/>
                    </w:tcBorders>
                  </w:tcPr>
                  <w:p w14:paraId="07B99300" w14:textId="77777777" w:rsidR="00C33987" w:rsidRDefault="00C33987">
                    <w:pPr>
                      <w:jc w:val="right"/>
                      <w:rPr>
                        <w:sz w:val="18"/>
                        <w:szCs w:val="18"/>
                      </w:rPr>
                    </w:pPr>
                  </w:p>
                </w:tc>
                <w:tc>
                  <w:tcPr>
                    <w:tcW w:w="440" w:type="dxa"/>
                    <w:tcBorders>
                      <w:left w:val="single" w:sz="4" w:space="0" w:color="auto"/>
                      <w:right w:val="single" w:sz="4" w:space="0" w:color="auto"/>
                    </w:tcBorders>
                  </w:tcPr>
                  <w:p w14:paraId="7549184D" w14:textId="77777777" w:rsidR="00C33987" w:rsidRDefault="00C33987">
                    <w:pPr>
                      <w:jc w:val="right"/>
                      <w:rPr>
                        <w:sz w:val="18"/>
                        <w:szCs w:val="18"/>
                      </w:rPr>
                    </w:pPr>
                  </w:p>
                </w:tc>
                <w:tc>
                  <w:tcPr>
                    <w:tcW w:w="567" w:type="dxa"/>
                    <w:tcBorders>
                      <w:left w:val="single" w:sz="4" w:space="0" w:color="auto"/>
                    </w:tcBorders>
                  </w:tcPr>
                  <w:p w14:paraId="10362FBF" w14:textId="77777777" w:rsidR="00C33987" w:rsidRDefault="00C33987">
                    <w:pPr>
                      <w:jc w:val="right"/>
                      <w:rPr>
                        <w:sz w:val="18"/>
                        <w:szCs w:val="18"/>
                      </w:rPr>
                    </w:pPr>
                  </w:p>
                </w:tc>
                <w:tc>
                  <w:tcPr>
                    <w:tcW w:w="1842" w:type="dxa"/>
                  </w:tcPr>
                  <w:p w14:paraId="09D269EA" w14:textId="77777777" w:rsidR="00C33987" w:rsidRDefault="00C33987">
                    <w:pPr>
                      <w:jc w:val="right"/>
                      <w:rPr>
                        <w:sz w:val="18"/>
                        <w:szCs w:val="18"/>
                      </w:rPr>
                    </w:pPr>
                  </w:p>
                </w:tc>
                <w:tc>
                  <w:tcPr>
                    <w:tcW w:w="709" w:type="dxa"/>
                  </w:tcPr>
                  <w:p w14:paraId="6835D9F9" w14:textId="77777777" w:rsidR="00C33987" w:rsidRDefault="00C33987">
                    <w:pPr>
                      <w:jc w:val="right"/>
                      <w:rPr>
                        <w:sz w:val="18"/>
                        <w:szCs w:val="18"/>
                      </w:rPr>
                    </w:pPr>
                  </w:p>
                </w:tc>
                <w:tc>
                  <w:tcPr>
                    <w:tcW w:w="1418" w:type="dxa"/>
                  </w:tcPr>
                  <w:p w14:paraId="74F8067C" w14:textId="77777777" w:rsidR="00C33987" w:rsidRDefault="00C33987">
                    <w:pPr>
                      <w:jc w:val="right"/>
                      <w:rPr>
                        <w:sz w:val="18"/>
                        <w:szCs w:val="18"/>
                      </w:rPr>
                    </w:pPr>
                  </w:p>
                </w:tc>
                <w:tc>
                  <w:tcPr>
                    <w:tcW w:w="425" w:type="dxa"/>
                  </w:tcPr>
                  <w:p w14:paraId="6A1DCBDD" w14:textId="77777777" w:rsidR="00C33987" w:rsidRDefault="00C33987">
                    <w:pPr>
                      <w:jc w:val="right"/>
                      <w:rPr>
                        <w:sz w:val="18"/>
                        <w:szCs w:val="18"/>
                      </w:rPr>
                    </w:pPr>
                  </w:p>
                </w:tc>
                <w:tc>
                  <w:tcPr>
                    <w:tcW w:w="1559" w:type="dxa"/>
                  </w:tcPr>
                  <w:p w14:paraId="1422D134" w14:textId="77777777" w:rsidR="00C33987" w:rsidRDefault="00C33987">
                    <w:pPr>
                      <w:jc w:val="right"/>
                      <w:rPr>
                        <w:sz w:val="18"/>
                        <w:szCs w:val="18"/>
                      </w:rPr>
                    </w:pPr>
                  </w:p>
                </w:tc>
                <w:tc>
                  <w:tcPr>
                    <w:tcW w:w="1701" w:type="dxa"/>
                  </w:tcPr>
                  <w:p w14:paraId="16C06B4B" w14:textId="3F758BAE" w:rsidR="00C33987" w:rsidRDefault="001C04B9" w:rsidP="00F71C9A">
                    <w:pPr>
                      <w:jc w:val="right"/>
                      <w:rPr>
                        <w:sz w:val="18"/>
                        <w:szCs w:val="18"/>
                      </w:rPr>
                    </w:pPr>
                    <w:r>
                      <w:rPr>
                        <w:rFonts w:hint="eastAsia"/>
                        <w:sz w:val="18"/>
                        <w:szCs w:val="18"/>
                      </w:rPr>
                      <w:t>-52,949,363.70</w:t>
                    </w:r>
                  </w:p>
                </w:tc>
                <w:tc>
                  <w:tcPr>
                    <w:tcW w:w="1843" w:type="dxa"/>
                  </w:tcPr>
                  <w:p w14:paraId="6EE0E6F2" w14:textId="49AA9152" w:rsidR="00C33987" w:rsidRDefault="001C04B9" w:rsidP="001C04B9">
                    <w:pPr>
                      <w:jc w:val="right"/>
                      <w:rPr>
                        <w:sz w:val="18"/>
                        <w:szCs w:val="18"/>
                      </w:rPr>
                    </w:pPr>
                    <w:r>
                      <w:rPr>
                        <w:rFonts w:hint="eastAsia"/>
                        <w:sz w:val="18"/>
                        <w:szCs w:val="18"/>
                      </w:rPr>
                      <w:t xml:space="preserve"> -52,949,363.70</w:t>
                    </w:r>
                  </w:p>
                </w:tc>
              </w:tr>
              <w:tr w:rsidR="00C33987" w14:paraId="67FE571E" w14:textId="77777777" w:rsidTr="00191AD0">
                <w:trPr>
                  <w:trHeight w:val="20"/>
                </w:trPr>
                <w:sdt>
                  <w:sdtPr>
                    <w:tag w:val="_PLD_f35184bd1aa14b32a781b0ed9b526ffe"/>
                    <w:id w:val="-453644889"/>
                    <w:lock w:val="sdtLocked"/>
                  </w:sdtPr>
                  <w:sdtEndPr/>
                  <w:sdtContent>
                    <w:tc>
                      <w:tcPr>
                        <w:tcW w:w="2450" w:type="dxa"/>
                      </w:tcPr>
                      <w:p w14:paraId="7EFE743B" w14:textId="77777777" w:rsidR="00C33987" w:rsidRDefault="00A814ED">
                        <w:pPr>
                          <w:rPr>
                            <w:sz w:val="18"/>
                            <w:szCs w:val="18"/>
                          </w:rPr>
                        </w:pPr>
                        <w:r>
                          <w:rPr>
                            <w:rFonts w:hint="eastAsia"/>
                            <w:sz w:val="18"/>
                            <w:szCs w:val="18"/>
                          </w:rPr>
                          <w:t>3</w:t>
                        </w:r>
                        <w:r>
                          <w:rPr>
                            <w:sz w:val="18"/>
                            <w:szCs w:val="18"/>
                          </w:rPr>
                          <w:t>．其他</w:t>
                        </w:r>
                      </w:p>
                    </w:tc>
                  </w:sdtContent>
                </w:sdt>
                <w:tc>
                  <w:tcPr>
                    <w:tcW w:w="1717" w:type="dxa"/>
                    <w:tcBorders>
                      <w:right w:val="single" w:sz="4" w:space="0" w:color="auto"/>
                    </w:tcBorders>
                  </w:tcPr>
                  <w:p w14:paraId="02BDF113" w14:textId="77777777" w:rsidR="00C33987" w:rsidRDefault="00C33987">
                    <w:pPr>
                      <w:jc w:val="right"/>
                      <w:rPr>
                        <w:sz w:val="18"/>
                        <w:szCs w:val="18"/>
                      </w:rPr>
                    </w:pPr>
                  </w:p>
                </w:tc>
                <w:tc>
                  <w:tcPr>
                    <w:tcW w:w="411" w:type="dxa"/>
                    <w:tcBorders>
                      <w:left w:val="single" w:sz="4" w:space="0" w:color="auto"/>
                      <w:right w:val="single" w:sz="4" w:space="0" w:color="auto"/>
                    </w:tcBorders>
                  </w:tcPr>
                  <w:p w14:paraId="4BD62045" w14:textId="77777777" w:rsidR="00C33987" w:rsidRDefault="00C33987">
                    <w:pPr>
                      <w:jc w:val="right"/>
                      <w:rPr>
                        <w:sz w:val="18"/>
                        <w:szCs w:val="18"/>
                      </w:rPr>
                    </w:pPr>
                  </w:p>
                </w:tc>
                <w:tc>
                  <w:tcPr>
                    <w:tcW w:w="440" w:type="dxa"/>
                    <w:tcBorders>
                      <w:left w:val="single" w:sz="4" w:space="0" w:color="auto"/>
                      <w:right w:val="single" w:sz="4" w:space="0" w:color="auto"/>
                    </w:tcBorders>
                  </w:tcPr>
                  <w:p w14:paraId="70A0E403" w14:textId="77777777" w:rsidR="00C33987" w:rsidRDefault="00C33987">
                    <w:pPr>
                      <w:jc w:val="right"/>
                      <w:rPr>
                        <w:sz w:val="18"/>
                        <w:szCs w:val="18"/>
                      </w:rPr>
                    </w:pPr>
                  </w:p>
                </w:tc>
                <w:tc>
                  <w:tcPr>
                    <w:tcW w:w="567" w:type="dxa"/>
                    <w:tcBorders>
                      <w:left w:val="single" w:sz="4" w:space="0" w:color="auto"/>
                    </w:tcBorders>
                  </w:tcPr>
                  <w:p w14:paraId="67583BFA" w14:textId="77777777" w:rsidR="00C33987" w:rsidRDefault="00C33987">
                    <w:pPr>
                      <w:jc w:val="right"/>
                      <w:rPr>
                        <w:sz w:val="18"/>
                        <w:szCs w:val="18"/>
                      </w:rPr>
                    </w:pPr>
                  </w:p>
                </w:tc>
                <w:tc>
                  <w:tcPr>
                    <w:tcW w:w="1842" w:type="dxa"/>
                  </w:tcPr>
                  <w:p w14:paraId="3F01CD72" w14:textId="77777777" w:rsidR="00C33987" w:rsidRDefault="00C33987">
                    <w:pPr>
                      <w:jc w:val="right"/>
                      <w:rPr>
                        <w:sz w:val="18"/>
                        <w:szCs w:val="18"/>
                      </w:rPr>
                    </w:pPr>
                  </w:p>
                </w:tc>
                <w:tc>
                  <w:tcPr>
                    <w:tcW w:w="709" w:type="dxa"/>
                  </w:tcPr>
                  <w:p w14:paraId="43337045" w14:textId="77777777" w:rsidR="00C33987" w:rsidRDefault="00C33987">
                    <w:pPr>
                      <w:jc w:val="right"/>
                      <w:rPr>
                        <w:sz w:val="18"/>
                        <w:szCs w:val="18"/>
                      </w:rPr>
                    </w:pPr>
                  </w:p>
                </w:tc>
                <w:tc>
                  <w:tcPr>
                    <w:tcW w:w="1418" w:type="dxa"/>
                  </w:tcPr>
                  <w:p w14:paraId="2766E973" w14:textId="77777777" w:rsidR="00C33987" w:rsidRDefault="00C33987">
                    <w:pPr>
                      <w:jc w:val="right"/>
                      <w:rPr>
                        <w:sz w:val="18"/>
                        <w:szCs w:val="18"/>
                      </w:rPr>
                    </w:pPr>
                  </w:p>
                </w:tc>
                <w:tc>
                  <w:tcPr>
                    <w:tcW w:w="425" w:type="dxa"/>
                  </w:tcPr>
                  <w:p w14:paraId="3216A736" w14:textId="77777777" w:rsidR="00C33987" w:rsidRDefault="00C33987">
                    <w:pPr>
                      <w:jc w:val="right"/>
                      <w:rPr>
                        <w:sz w:val="18"/>
                        <w:szCs w:val="18"/>
                      </w:rPr>
                    </w:pPr>
                  </w:p>
                </w:tc>
                <w:tc>
                  <w:tcPr>
                    <w:tcW w:w="1559" w:type="dxa"/>
                  </w:tcPr>
                  <w:p w14:paraId="2A199291" w14:textId="77777777" w:rsidR="00C33987" w:rsidRDefault="00C33987">
                    <w:pPr>
                      <w:jc w:val="right"/>
                      <w:rPr>
                        <w:sz w:val="18"/>
                        <w:szCs w:val="18"/>
                      </w:rPr>
                    </w:pPr>
                  </w:p>
                </w:tc>
                <w:tc>
                  <w:tcPr>
                    <w:tcW w:w="1701" w:type="dxa"/>
                  </w:tcPr>
                  <w:p w14:paraId="3218973F" w14:textId="77777777" w:rsidR="00C33987" w:rsidRDefault="00C33987">
                    <w:pPr>
                      <w:jc w:val="right"/>
                      <w:rPr>
                        <w:sz w:val="18"/>
                        <w:szCs w:val="18"/>
                      </w:rPr>
                    </w:pPr>
                  </w:p>
                </w:tc>
                <w:tc>
                  <w:tcPr>
                    <w:tcW w:w="1843" w:type="dxa"/>
                  </w:tcPr>
                  <w:p w14:paraId="746F2C2B" w14:textId="77777777" w:rsidR="00C33987" w:rsidRDefault="00C33987">
                    <w:pPr>
                      <w:jc w:val="right"/>
                      <w:rPr>
                        <w:sz w:val="18"/>
                        <w:szCs w:val="18"/>
                      </w:rPr>
                    </w:pPr>
                  </w:p>
                </w:tc>
              </w:tr>
              <w:tr w:rsidR="00C33987" w14:paraId="6F0328FA" w14:textId="77777777" w:rsidTr="00191AD0">
                <w:trPr>
                  <w:trHeight w:val="20"/>
                </w:trPr>
                <w:sdt>
                  <w:sdtPr>
                    <w:tag w:val="_PLD_377c539e51b74e8689b49d91a30d6a9f"/>
                    <w:id w:val="-1544980473"/>
                    <w:lock w:val="sdtLocked"/>
                  </w:sdtPr>
                  <w:sdtEndPr/>
                  <w:sdtContent>
                    <w:tc>
                      <w:tcPr>
                        <w:tcW w:w="2450" w:type="dxa"/>
                      </w:tcPr>
                      <w:p w14:paraId="23611083" w14:textId="77777777" w:rsidR="00C33987" w:rsidRDefault="00A814ED">
                        <w:pPr>
                          <w:rPr>
                            <w:sz w:val="18"/>
                            <w:szCs w:val="18"/>
                          </w:rPr>
                        </w:pPr>
                        <w:r>
                          <w:rPr>
                            <w:sz w:val="18"/>
                            <w:szCs w:val="18"/>
                          </w:rPr>
                          <w:t>（</w:t>
                        </w:r>
                        <w:r>
                          <w:rPr>
                            <w:rFonts w:hint="eastAsia"/>
                            <w:sz w:val="18"/>
                            <w:szCs w:val="18"/>
                          </w:rPr>
                          <w:t>四</w:t>
                        </w:r>
                        <w:r>
                          <w:rPr>
                            <w:sz w:val="18"/>
                            <w:szCs w:val="18"/>
                          </w:rPr>
                          <w:t>）所有者权益内部结转</w:t>
                        </w:r>
                      </w:p>
                    </w:tc>
                  </w:sdtContent>
                </w:sdt>
                <w:tc>
                  <w:tcPr>
                    <w:tcW w:w="1717" w:type="dxa"/>
                    <w:tcBorders>
                      <w:right w:val="single" w:sz="4" w:space="0" w:color="auto"/>
                    </w:tcBorders>
                  </w:tcPr>
                  <w:p w14:paraId="5DC339AB" w14:textId="77777777" w:rsidR="00C33987" w:rsidRDefault="00C33987">
                    <w:pPr>
                      <w:jc w:val="right"/>
                      <w:rPr>
                        <w:sz w:val="18"/>
                        <w:szCs w:val="18"/>
                      </w:rPr>
                    </w:pPr>
                  </w:p>
                </w:tc>
                <w:tc>
                  <w:tcPr>
                    <w:tcW w:w="411" w:type="dxa"/>
                    <w:tcBorders>
                      <w:left w:val="single" w:sz="4" w:space="0" w:color="auto"/>
                      <w:right w:val="single" w:sz="4" w:space="0" w:color="auto"/>
                    </w:tcBorders>
                  </w:tcPr>
                  <w:p w14:paraId="25884B49" w14:textId="77777777" w:rsidR="00C33987" w:rsidRDefault="00C33987">
                    <w:pPr>
                      <w:jc w:val="right"/>
                      <w:rPr>
                        <w:sz w:val="18"/>
                        <w:szCs w:val="18"/>
                      </w:rPr>
                    </w:pPr>
                  </w:p>
                </w:tc>
                <w:tc>
                  <w:tcPr>
                    <w:tcW w:w="440" w:type="dxa"/>
                    <w:tcBorders>
                      <w:left w:val="single" w:sz="4" w:space="0" w:color="auto"/>
                      <w:right w:val="single" w:sz="4" w:space="0" w:color="auto"/>
                    </w:tcBorders>
                  </w:tcPr>
                  <w:p w14:paraId="78BCF427" w14:textId="77777777" w:rsidR="00C33987" w:rsidRDefault="00C33987">
                    <w:pPr>
                      <w:jc w:val="right"/>
                      <w:rPr>
                        <w:sz w:val="18"/>
                        <w:szCs w:val="18"/>
                      </w:rPr>
                    </w:pPr>
                  </w:p>
                </w:tc>
                <w:tc>
                  <w:tcPr>
                    <w:tcW w:w="567" w:type="dxa"/>
                    <w:tcBorders>
                      <w:left w:val="single" w:sz="4" w:space="0" w:color="auto"/>
                    </w:tcBorders>
                  </w:tcPr>
                  <w:p w14:paraId="03EF64B2" w14:textId="77777777" w:rsidR="00C33987" w:rsidRDefault="00C33987">
                    <w:pPr>
                      <w:jc w:val="right"/>
                      <w:rPr>
                        <w:sz w:val="18"/>
                        <w:szCs w:val="18"/>
                      </w:rPr>
                    </w:pPr>
                  </w:p>
                </w:tc>
                <w:tc>
                  <w:tcPr>
                    <w:tcW w:w="1842" w:type="dxa"/>
                  </w:tcPr>
                  <w:p w14:paraId="11F6C321" w14:textId="77777777" w:rsidR="00C33987" w:rsidRDefault="00C33987">
                    <w:pPr>
                      <w:jc w:val="right"/>
                      <w:rPr>
                        <w:sz w:val="18"/>
                        <w:szCs w:val="18"/>
                      </w:rPr>
                    </w:pPr>
                  </w:p>
                </w:tc>
                <w:tc>
                  <w:tcPr>
                    <w:tcW w:w="709" w:type="dxa"/>
                  </w:tcPr>
                  <w:p w14:paraId="42A880E3" w14:textId="77777777" w:rsidR="00C33987" w:rsidRDefault="00C33987">
                    <w:pPr>
                      <w:jc w:val="right"/>
                      <w:rPr>
                        <w:sz w:val="18"/>
                        <w:szCs w:val="18"/>
                      </w:rPr>
                    </w:pPr>
                  </w:p>
                </w:tc>
                <w:tc>
                  <w:tcPr>
                    <w:tcW w:w="1418" w:type="dxa"/>
                  </w:tcPr>
                  <w:p w14:paraId="55654B45" w14:textId="77777777" w:rsidR="00C33987" w:rsidRDefault="00C33987">
                    <w:pPr>
                      <w:jc w:val="right"/>
                      <w:rPr>
                        <w:sz w:val="18"/>
                        <w:szCs w:val="18"/>
                      </w:rPr>
                    </w:pPr>
                  </w:p>
                </w:tc>
                <w:tc>
                  <w:tcPr>
                    <w:tcW w:w="425" w:type="dxa"/>
                  </w:tcPr>
                  <w:p w14:paraId="2A0588DC" w14:textId="77777777" w:rsidR="00C33987" w:rsidRDefault="00C33987">
                    <w:pPr>
                      <w:jc w:val="right"/>
                      <w:rPr>
                        <w:sz w:val="18"/>
                        <w:szCs w:val="18"/>
                      </w:rPr>
                    </w:pPr>
                  </w:p>
                </w:tc>
                <w:tc>
                  <w:tcPr>
                    <w:tcW w:w="1559" w:type="dxa"/>
                  </w:tcPr>
                  <w:p w14:paraId="31601DE4" w14:textId="77777777" w:rsidR="00C33987" w:rsidRDefault="00C33987">
                    <w:pPr>
                      <w:jc w:val="right"/>
                      <w:rPr>
                        <w:sz w:val="18"/>
                        <w:szCs w:val="18"/>
                      </w:rPr>
                    </w:pPr>
                  </w:p>
                </w:tc>
                <w:tc>
                  <w:tcPr>
                    <w:tcW w:w="1701" w:type="dxa"/>
                  </w:tcPr>
                  <w:p w14:paraId="4F676F9F" w14:textId="77777777" w:rsidR="00C33987" w:rsidRDefault="00C33987">
                    <w:pPr>
                      <w:jc w:val="right"/>
                      <w:rPr>
                        <w:sz w:val="18"/>
                        <w:szCs w:val="18"/>
                      </w:rPr>
                    </w:pPr>
                  </w:p>
                </w:tc>
                <w:tc>
                  <w:tcPr>
                    <w:tcW w:w="1843" w:type="dxa"/>
                  </w:tcPr>
                  <w:p w14:paraId="4E31FEA7" w14:textId="77777777" w:rsidR="00C33987" w:rsidRDefault="00C33987">
                    <w:pPr>
                      <w:jc w:val="right"/>
                      <w:rPr>
                        <w:sz w:val="18"/>
                        <w:szCs w:val="18"/>
                      </w:rPr>
                    </w:pPr>
                  </w:p>
                </w:tc>
              </w:tr>
              <w:tr w:rsidR="00C33987" w14:paraId="6B456EB8" w14:textId="77777777" w:rsidTr="00191AD0">
                <w:trPr>
                  <w:trHeight w:val="20"/>
                </w:trPr>
                <w:sdt>
                  <w:sdtPr>
                    <w:tag w:val="_PLD_9d82304ad85542d89ad56bdebdedd7c5"/>
                    <w:id w:val="-266385138"/>
                    <w:lock w:val="sdtLocked"/>
                  </w:sdtPr>
                  <w:sdtEndPr/>
                  <w:sdtContent>
                    <w:tc>
                      <w:tcPr>
                        <w:tcW w:w="2450" w:type="dxa"/>
                      </w:tcPr>
                      <w:p w14:paraId="6747F6A1" w14:textId="77777777" w:rsidR="00C33987" w:rsidRDefault="00A814ED">
                        <w:pPr>
                          <w:rPr>
                            <w:sz w:val="18"/>
                            <w:szCs w:val="18"/>
                          </w:rPr>
                        </w:pPr>
                        <w:r>
                          <w:rPr>
                            <w:sz w:val="18"/>
                            <w:szCs w:val="18"/>
                          </w:rPr>
                          <w:t>1．资本公积转增资本（或股本）</w:t>
                        </w:r>
                      </w:p>
                    </w:tc>
                  </w:sdtContent>
                </w:sdt>
                <w:tc>
                  <w:tcPr>
                    <w:tcW w:w="1717" w:type="dxa"/>
                    <w:tcBorders>
                      <w:right w:val="single" w:sz="4" w:space="0" w:color="auto"/>
                    </w:tcBorders>
                  </w:tcPr>
                  <w:p w14:paraId="4ECD6969" w14:textId="77777777" w:rsidR="00C33987" w:rsidRDefault="00C33987">
                    <w:pPr>
                      <w:jc w:val="right"/>
                      <w:rPr>
                        <w:sz w:val="18"/>
                        <w:szCs w:val="18"/>
                      </w:rPr>
                    </w:pPr>
                  </w:p>
                </w:tc>
                <w:tc>
                  <w:tcPr>
                    <w:tcW w:w="411" w:type="dxa"/>
                    <w:tcBorders>
                      <w:left w:val="single" w:sz="4" w:space="0" w:color="auto"/>
                      <w:right w:val="single" w:sz="4" w:space="0" w:color="auto"/>
                    </w:tcBorders>
                  </w:tcPr>
                  <w:p w14:paraId="3951C2B4" w14:textId="77777777" w:rsidR="00C33987" w:rsidRDefault="00C33987">
                    <w:pPr>
                      <w:jc w:val="right"/>
                      <w:rPr>
                        <w:sz w:val="18"/>
                        <w:szCs w:val="18"/>
                      </w:rPr>
                    </w:pPr>
                  </w:p>
                </w:tc>
                <w:tc>
                  <w:tcPr>
                    <w:tcW w:w="440" w:type="dxa"/>
                    <w:tcBorders>
                      <w:left w:val="single" w:sz="4" w:space="0" w:color="auto"/>
                      <w:right w:val="single" w:sz="4" w:space="0" w:color="auto"/>
                    </w:tcBorders>
                  </w:tcPr>
                  <w:p w14:paraId="10A739E7" w14:textId="77777777" w:rsidR="00C33987" w:rsidRDefault="00C33987">
                    <w:pPr>
                      <w:jc w:val="right"/>
                      <w:rPr>
                        <w:sz w:val="18"/>
                        <w:szCs w:val="18"/>
                      </w:rPr>
                    </w:pPr>
                  </w:p>
                </w:tc>
                <w:tc>
                  <w:tcPr>
                    <w:tcW w:w="567" w:type="dxa"/>
                    <w:tcBorders>
                      <w:left w:val="single" w:sz="4" w:space="0" w:color="auto"/>
                    </w:tcBorders>
                  </w:tcPr>
                  <w:p w14:paraId="7A650378" w14:textId="77777777" w:rsidR="00C33987" w:rsidRDefault="00C33987">
                    <w:pPr>
                      <w:jc w:val="right"/>
                      <w:rPr>
                        <w:sz w:val="18"/>
                        <w:szCs w:val="18"/>
                      </w:rPr>
                    </w:pPr>
                  </w:p>
                </w:tc>
                <w:tc>
                  <w:tcPr>
                    <w:tcW w:w="1842" w:type="dxa"/>
                  </w:tcPr>
                  <w:p w14:paraId="10430769" w14:textId="77777777" w:rsidR="00C33987" w:rsidRDefault="00C33987">
                    <w:pPr>
                      <w:jc w:val="right"/>
                      <w:rPr>
                        <w:sz w:val="18"/>
                        <w:szCs w:val="18"/>
                      </w:rPr>
                    </w:pPr>
                  </w:p>
                </w:tc>
                <w:tc>
                  <w:tcPr>
                    <w:tcW w:w="709" w:type="dxa"/>
                  </w:tcPr>
                  <w:p w14:paraId="76800183" w14:textId="77777777" w:rsidR="00C33987" w:rsidRDefault="00C33987">
                    <w:pPr>
                      <w:jc w:val="right"/>
                      <w:rPr>
                        <w:sz w:val="18"/>
                        <w:szCs w:val="18"/>
                      </w:rPr>
                    </w:pPr>
                  </w:p>
                </w:tc>
                <w:tc>
                  <w:tcPr>
                    <w:tcW w:w="1418" w:type="dxa"/>
                  </w:tcPr>
                  <w:p w14:paraId="27C6EB8A" w14:textId="77777777" w:rsidR="00C33987" w:rsidRDefault="00C33987">
                    <w:pPr>
                      <w:jc w:val="right"/>
                      <w:rPr>
                        <w:sz w:val="18"/>
                        <w:szCs w:val="18"/>
                      </w:rPr>
                    </w:pPr>
                  </w:p>
                </w:tc>
                <w:tc>
                  <w:tcPr>
                    <w:tcW w:w="425" w:type="dxa"/>
                  </w:tcPr>
                  <w:p w14:paraId="1546C4CF" w14:textId="77777777" w:rsidR="00C33987" w:rsidRDefault="00C33987">
                    <w:pPr>
                      <w:jc w:val="right"/>
                      <w:rPr>
                        <w:sz w:val="18"/>
                        <w:szCs w:val="18"/>
                      </w:rPr>
                    </w:pPr>
                  </w:p>
                </w:tc>
                <w:tc>
                  <w:tcPr>
                    <w:tcW w:w="1559" w:type="dxa"/>
                  </w:tcPr>
                  <w:p w14:paraId="56F8EB1A" w14:textId="77777777" w:rsidR="00C33987" w:rsidRDefault="00C33987">
                    <w:pPr>
                      <w:jc w:val="right"/>
                      <w:rPr>
                        <w:sz w:val="18"/>
                        <w:szCs w:val="18"/>
                      </w:rPr>
                    </w:pPr>
                  </w:p>
                </w:tc>
                <w:tc>
                  <w:tcPr>
                    <w:tcW w:w="1701" w:type="dxa"/>
                  </w:tcPr>
                  <w:p w14:paraId="26601D3D" w14:textId="77777777" w:rsidR="00C33987" w:rsidRDefault="00C33987">
                    <w:pPr>
                      <w:jc w:val="right"/>
                      <w:rPr>
                        <w:sz w:val="18"/>
                        <w:szCs w:val="18"/>
                      </w:rPr>
                    </w:pPr>
                  </w:p>
                </w:tc>
                <w:tc>
                  <w:tcPr>
                    <w:tcW w:w="1843" w:type="dxa"/>
                  </w:tcPr>
                  <w:p w14:paraId="504E6A00" w14:textId="77777777" w:rsidR="00C33987" w:rsidRDefault="00C33987">
                    <w:pPr>
                      <w:jc w:val="right"/>
                      <w:rPr>
                        <w:sz w:val="18"/>
                        <w:szCs w:val="18"/>
                      </w:rPr>
                    </w:pPr>
                  </w:p>
                </w:tc>
              </w:tr>
              <w:tr w:rsidR="00C33987" w14:paraId="2B4B8CEC" w14:textId="77777777" w:rsidTr="00191AD0">
                <w:trPr>
                  <w:trHeight w:val="20"/>
                </w:trPr>
                <w:sdt>
                  <w:sdtPr>
                    <w:tag w:val="_PLD_ba5c81951f1c4ff0a188b55532ed96a5"/>
                    <w:id w:val="-690068589"/>
                    <w:lock w:val="sdtLocked"/>
                  </w:sdtPr>
                  <w:sdtEndPr/>
                  <w:sdtContent>
                    <w:tc>
                      <w:tcPr>
                        <w:tcW w:w="2450" w:type="dxa"/>
                      </w:tcPr>
                      <w:p w14:paraId="61B5782F" w14:textId="77777777" w:rsidR="00C33987" w:rsidRDefault="00A814ED">
                        <w:pPr>
                          <w:rPr>
                            <w:sz w:val="18"/>
                            <w:szCs w:val="18"/>
                          </w:rPr>
                        </w:pPr>
                        <w:r>
                          <w:rPr>
                            <w:sz w:val="18"/>
                            <w:szCs w:val="18"/>
                          </w:rPr>
                          <w:t>2．盈余公积转增资本（或股本）</w:t>
                        </w:r>
                      </w:p>
                    </w:tc>
                  </w:sdtContent>
                </w:sdt>
                <w:tc>
                  <w:tcPr>
                    <w:tcW w:w="1717" w:type="dxa"/>
                    <w:tcBorders>
                      <w:right w:val="single" w:sz="4" w:space="0" w:color="auto"/>
                    </w:tcBorders>
                  </w:tcPr>
                  <w:p w14:paraId="09D0A048" w14:textId="77777777" w:rsidR="00C33987" w:rsidRDefault="00C33987">
                    <w:pPr>
                      <w:jc w:val="right"/>
                      <w:rPr>
                        <w:sz w:val="18"/>
                        <w:szCs w:val="18"/>
                      </w:rPr>
                    </w:pPr>
                  </w:p>
                </w:tc>
                <w:tc>
                  <w:tcPr>
                    <w:tcW w:w="411" w:type="dxa"/>
                    <w:tcBorders>
                      <w:left w:val="single" w:sz="4" w:space="0" w:color="auto"/>
                      <w:right w:val="single" w:sz="4" w:space="0" w:color="auto"/>
                    </w:tcBorders>
                  </w:tcPr>
                  <w:p w14:paraId="23A1B1A4" w14:textId="77777777" w:rsidR="00C33987" w:rsidRDefault="00C33987">
                    <w:pPr>
                      <w:jc w:val="right"/>
                      <w:rPr>
                        <w:sz w:val="18"/>
                        <w:szCs w:val="18"/>
                      </w:rPr>
                    </w:pPr>
                  </w:p>
                </w:tc>
                <w:tc>
                  <w:tcPr>
                    <w:tcW w:w="440" w:type="dxa"/>
                    <w:tcBorders>
                      <w:left w:val="single" w:sz="4" w:space="0" w:color="auto"/>
                      <w:right w:val="single" w:sz="4" w:space="0" w:color="auto"/>
                    </w:tcBorders>
                  </w:tcPr>
                  <w:p w14:paraId="0D289EFF" w14:textId="77777777" w:rsidR="00C33987" w:rsidRDefault="00C33987">
                    <w:pPr>
                      <w:jc w:val="right"/>
                      <w:rPr>
                        <w:sz w:val="18"/>
                        <w:szCs w:val="18"/>
                      </w:rPr>
                    </w:pPr>
                  </w:p>
                </w:tc>
                <w:tc>
                  <w:tcPr>
                    <w:tcW w:w="567" w:type="dxa"/>
                    <w:tcBorders>
                      <w:left w:val="single" w:sz="4" w:space="0" w:color="auto"/>
                    </w:tcBorders>
                  </w:tcPr>
                  <w:p w14:paraId="6A685BE0" w14:textId="77777777" w:rsidR="00C33987" w:rsidRDefault="00C33987">
                    <w:pPr>
                      <w:jc w:val="right"/>
                      <w:rPr>
                        <w:sz w:val="18"/>
                        <w:szCs w:val="18"/>
                      </w:rPr>
                    </w:pPr>
                  </w:p>
                </w:tc>
                <w:tc>
                  <w:tcPr>
                    <w:tcW w:w="1842" w:type="dxa"/>
                  </w:tcPr>
                  <w:p w14:paraId="409985E7" w14:textId="77777777" w:rsidR="00C33987" w:rsidRDefault="00C33987">
                    <w:pPr>
                      <w:jc w:val="right"/>
                      <w:rPr>
                        <w:sz w:val="18"/>
                        <w:szCs w:val="18"/>
                      </w:rPr>
                    </w:pPr>
                  </w:p>
                </w:tc>
                <w:tc>
                  <w:tcPr>
                    <w:tcW w:w="709" w:type="dxa"/>
                  </w:tcPr>
                  <w:p w14:paraId="5CB2CD7A" w14:textId="77777777" w:rsidR="00C33987" w:rsidRDefault="00C33987">
                    <w:pPr>
                      <w:jc w:val="right"/>
                      <w:rPr>
                        <w:sz w:val="18"/>
                        <w:szCs w:val="18"/>
                      </w:rPr>
                    </w:pPr>
                  </w:p>
                </w:tc>
                <w:tc>
                  <w:tcPr>
                    <w:tcW w:w="1418" w:type="dxa"/>
                  </w:tcPr>
                  <w:p w14:paraId="5281A400" w14:textId="77777777" w:rsidR="00C33987" w:rsidRDefault="00C33987">
                    <w:pPr>
                      <w:jc w:val="right"/>
                      <w:rPr>
                        <w:sz w:val="18"/>
                        <w:szCs w:val="18"/>
                      </w:rPr>
                    </w:pPr>
                  </w:p>
                </w:tc>
                <w:tc>
                  <w:tcPr>
                    <w:tcW w:w="425" w:type="dxa"/>
                  </w:tcPr>
                  <w:p w14:paraId="527D764E" w14:textId="77777777" w:rsidR="00C33987" w:rsidRDefault="00C33987">
                    <w:pPr>
                      <w:jc w:val="right"/>
                      <w:rPr>
                        <w:sz w:val="18"/>
                        <w:szCs w:val="18"/>
                      </w:rPr>
                    </w:pPr>
                  </w:p>
                </w:tc>
                <w:tc>
                  <w:tcPr>
                    <w:tcW w:w="1559" w:type="dxa"/>
                  </w:tcPr>
                  <w:p w14:paraId="3230742A" w14:textId="77777777" w:rsidR="00C33987" w:rsidRDefault="00C33987">
                    <w:pPr>
                      <w:jc w:val="right"/>
                      <w:rPr>
                        <w:sz w:val="18"/>
                        <w:szCs w:val="18"/>
                      </w:rPr>
                    </w:pPr>
                  </w:p>
                </w:tc>
                <w:tc>
                  <w:tcPr>
                    <w:tcW w:w="1701" w:type="dxa"/>
                  </w:tcPr>
                  <w:p w14:paraId="07E54355" w14:textId="77777777" w:rsidR="00C33987" w:rsidRDefault="00C33987">
                    <w:pPr>
                      <w:jc w:val="right"/>
                      <w:rPr>
                        <w:sz w:val="18"/>
                        <w:szCs w:val="18"/>
                      </w:rPr>
                    </w:pPr>
                  </w:p>
                </w:tc>
                <w:tc>
                  <w:tcPr>
                    <w:tcW w:w="1843" w:type="dxa"/>
                  </w:tcPr>
                  <w:p w14:paraId="0154BFB7" w14:textId="77777777" w:rsidR="00C33987" w:rsidRDefault="00C33987">
                    <w:pPr>
                      <w:jc w:val="right"/>
                      <w:rPr>
                        <w:sz w:val="18"/>
                        <w:szCs w:val="18"/>
                      </w:rPr>
                    </w:pPr>
                  </w:p>
                </w:tc>
              </w:tr>
              <w:tr w:rsidR="00C33987" w14:paraId="7AD36E2B" w14:textId="77777777" w:rsidTr="00191AD0">
                <w:trPr>
                  <w:trHeight w:val="20"/>
                </w:trPr>
                <w:sdt>
                  <w:sdtPr>
                    <w:tag w:val="_PLD_81b068c4cdf2482a9438450e52e9b3b4"/>
                    <w:id w:val="300819395"/>
                    <w:lock w:val="sdtLocked"/>
                  </w:sdtPr>
                  <w:sdtEndPr/>
                  <w:sdtContent>
                    <w:tc>
                      <w:tcPr>
                        <w:tcW w:w="2450" w:type="dxa"/>
                      </w:tcPr>
                      <w:p w14:paraId="0C6A117B" w14:textId="77777777" w:rsidR="00C33987" w:rsidRDefault="00A814ED">
                        <w:pPr>
                          <w:rPr>
                            <w:sz w:val="18"/>
                            <w:szCs w:val="18"/>
                          </w:rPr>
                        </w:pPr>
                        <w:r>
                          <w:rPr>
                            <w:sz w:val="18"/>
                            <w:szCs w:val="18"/>
                          </w:rPr>
                          <w:t>3．盈余公积弥补亏损</w:t>
                        </w:r>
                      </w:p>
                    </w:tc>
                  </w:sdtContent>
                </w:sdt>
                <w:tc>
                  <w:tcPr>
                    <w:tcW w:w="1717" w:type="dxa"/>
                    <w:tcBorders>
                      <w:right w:val="single" w:sz="4" w:space="0" w:color="auto"/>
                    </w:tcBorders>
                  </w:tcPr>
                  <w:p w14:paraId="5C2D4F32" w14:textId="77777777" w:rsidR="00C33987" w:rsidRDefault="00C33987">
                    <w:pPr>
                      <w:jc w:val="right"/>
                      <w:rPr>
                        <w:sz w:val="18"/>
                        <w:szCs w:val="18"/>
                      </w:rPr>
                    </w:pPr>
                  </w:p>
                </w:tc>
                <w:tc>
                  <w:tcPr>
                    <w:tcW w:w="411" w:type="dxa"/>
                    <w:tcBorders>
                      <w:left w:val="single" w:sz="4" w:space="0" w:color="auto"/>
                      <w:right w:val="single" w:sz="4" w:space="0" w:color="auto"/>
                    </w:tcBorders>
                  </w:tcPr>
                  <w:p w14:paraId="51441980" w14:textId="77777777" w:rsidR="00C33987" w:rsidRDefault="00C33987">
                    <w:pPr>
                      <w:jc w:val="right"/>
                      <w:rPr>
                        <w:sz w:val="18"/>
                        <w:szCs w:val="18"/>
                      </w:rPr>
                    </w:pPr>
                  </w:p>
                </w:tc>
                <w:tc>
                  <w:tcPr>
                    <w:tcW w:w="440" w:type="dxa"/>
                    <w:tcBorders>
                      <w:left w:val="single" w:sz="4" w:space="0" w:color="auto"/>
                      <w:right w:val="single" w:sz="4" w:space="0" w:color="auto"/>
                    </w:tcBorders>
                  </w:tcPr>
                  <w:p w14:paraId="3C932E0C" w14:textId="77777777" w:rsidR="00C33987" w:rsidRDefault="00C33987">
                    <w:pPr>
                      <w:jc w:val="right"/>
                      <w:rPr>
                        <w:sz w:val="18"/>
                        <w:szCs w:val="18"/>
                      </w:rPr>
                    </w:pPr>
                  </w:p>
                </w:tc>
                <w:tc>
                  <w:tcPr>
                    <w:tcW w:w="567" w:type="dxa"/>
                    <w:tcBorders>
                      <w:left w:val="single" w:sz="4" w:space="0" w:color="auto"/>
                    </w:tcBorders>
                  </w:tcPr>
                  <w:p w14:paraId="755A676F" w14:textId="77777777" w:rsidR="00C33987" w:rsidRDefault="00C33987">
                    <w:pPr>
                      <w:jc w:val="right"/>
                      <w:rPr>
                        <w:sz w:val="18"/>
                        <w:szCs w:val="18"/>
                      </w:rPr>
                    </w:pPr>
                  </w:p>
                </w:tc>
                <w:tc>
                  <w:tcPr>
                    <w:tcW w:w="1842" w:type="dxa"/>
                  </w:tcPr>
                  <w:p w14:paraId="283F0ECD" w14:textId="77777777" w:rsidR="00C33987" w:rsidRDefault="00C33987">
                    <w:pPr>
                      <w:jc w:val="right"/>
                      <w:rPr>
                        <w:sz w:val="18"/>
                        <w:szCs w:val="18"/>
                      </w:rPr>
                    </w:pPr>
                  </w:p>
                </w:tc>
                <w:tc>
                  <w:tcPr>
                    <w:tcW w:w="709" w:type="dxa"/>
                  </w:tcPr>
                  <w:p w14:paraId="1627A385" w14:textId="77777777" w:rsidR="00C33987" w:rsidRDefault="00C33987">
                    <w:pPr>
                      <w:jc w:val="right"/>
                      <w:rPr>
                        <w:sz w:val="18"/>
                        <w:szCs w:val="18"/>
                      </w:rPr>
                    </w:pPr>
                  </w:p>
                </w:tc>
                <w:tc>
                  <w:tcPr>
                    <w:tcW w:w="1418" w:type="dxa"/>
                  </w:tcPr>
                  <w:p w14:paraId="09B8DF04" w14:textId="77777777" w:rsidR="00C33987" w:rsidRDefault="00C33987">
                    <w:pPr>
                      <w:jc w:val="right"/>
                      <w:rPr>
                        <w:sz w:val="18"/>
                        <w:szCs w:val="18"/>
                      </w:rPr>
                    </w:pPr>
                  </w:p>
                </w:tc>
                <w:tc>
                  <w:tcPr>
                    <w:tcW w:w="425" w:type="dxa"/>
                  </w:tcPr>
                  <w:p w14:paraId="14504AB0" w14:textId="77777777" w:rsidR="00C33987" w:rsidRDefault="00C33987">
                    <w:pPr>
                      <w:jc w:val="right"/>
                      <w:rPr>
                        <w:sz w:val="18"/>
                        <w:szCs w:val="18"/>
                      </w:rPr>
                    </w:pPr>
                  </w:p>
                </w:tc>
                <w:tc>
                  <w:tcPr>
                    <w:tcW w:w="1559" w:type="dxa"/>
                  </w:tcPr>
                  <w:p w14:paraId="674DF82F" w14:textId="77777777" w:rsidR="00C33987" w:rsidRDefault="00C33987">
                    <w:pPr>
                      <w:jc w:val="right"/>
                      <w:rPr>
                        <w:sz w:val="18"/>
                        <w:szCs w:val="18"/>
                      </w:rPr>
                    </w:pPr>
                  </w:p>
                </w:tc>
                <w:tc>
                  <w:tcPr>
                    <w:tcW w:w="1701" w:type="dxa"/>
                  </w:tcPr>
                  <w:p w14:paraId="35371065" w14:textId="77777777" w:rsidR="00C33987" w:rsidRDefault="00C33987">
                    <w:pPr>
                      <w:jc w:val="right"/>
                      <w:rPr>
                        <w:sz w:val="18"/>
                        <w:szCs w:val="18"/>
                      </w:rPr>
                    </w:pPr>
                  </w:p>
                </w:tc>
                <w:tc>
                  <w:tcPr>
                    <w:tcW w:w="1843" w:type="dxa"/>
                  </w:tcPr>
                  <w:p w14:paraId="1C7CCD0F" w14:textId="77777777" w:rsidR="00C33987" w:rsidRDefault="00C33987">
                    <w:pPr>
                      <w:jc w:val="right"/>
                      <w:rPr>
                        <w:sz w:val="18"/>
                        <w:szCs w:val="18"/>
                      </w:rPr>
                    </w:pPr>
                  </w:p>
                </w:tc>
              </w:tr>
              <w:tr w:rsidR="00C33987" w14:paraId="61FD6BF1" w14:textId="77777777" w:rsidTr="00191AD0">
                <w:trPr>
                  <w:trHeight w:val="20"/>
                </w:trPr>
                <w:tc>
                  <w:tcPr>
                    <w:tcW w:w="2450" w:type="dxa"/>
                  </w:tcPr>
                  <w:sdt>
                    <w:sdtPr>
                      <w:rPr>
                        <w:sz w:val="18"/>
                        <w:szCs w:val="18"/>
                      </w:rPr>
                      <w:tag w:val="_PLD_0e7647effaeb42219d706b118465bdec"/>
                      <w:id w:val="2031985599"/>
                      <w:lock w:val="sdtLocked"/>
                    </w:sdtPr>
                    <w:sdtEndPr/>
                    <w:sdtContent>
                      <w:p w14:paraId="1C3670E4" w14:textId="77777777" w:rsidR="00C33987" w:rsidRDefault="00A814ED">
                        <w:r>
                          <w:rPr>
                            <w:sz w:val="18"/>
                            <w:szCs w:val="18"/>
                          </w:rPr>
                          <w:t>4．设定受益计划变动额结转留存收益</w:t>
                        </w:r>
                      </w:p>
                    </w:sdtContent>
                  </w:sdt>
                </w:tc>
                <w:tc>
                  <w:tcPr>
                    <w:tcW w:w="1717" w:type="dxa"/>
                    <w:tcBorders>
                      <w:right w:val="single" w:sz="4" w:space="0" w:color="auto"/>
                    </w:tcBorders>
                  </w:tcPr>
                  <w:p w14:paraId="6F95ABAC" w14:textId="77777777" w:rsidR="00C33987" w:rsidRDefault="00C33987">
                    <w:pPr>
                      <w:jc w:val="right"/>
                      <w:rPr>
                        <w:sz w:val="18"/>
                        <w:szCs w:val="18"/>
                      </w:rPr>
                    </w:pPr>
                  </w:p>
                </w:tc>
                <w:tc>
                  <w:tcPr>
                    <w:tcW w:w="411" w:type="dxa"/>
                    <w:tcBorders>
                      <w:left w:val="single" w:sz="4" w:space="0" w:color="auto"/>
                      <w:right w:val="single" w:sz="4" w:space="0" w:color="auto"/>
                    </w:tcBorders>
                  </w:tcPr>
                  <w:p w14:paraId="5BE7E550" w14:textId="77777777" w:rsidR="00C33987" w:rsidRDefault="00C33987">
                    <w:pPr>
                      <w:jc w:val="right"/>
                      <w:rPr>
                        <w:sz w:val="18"/>
                        <w:szCs w:val="18"/>
                      </w:rPr>
                    </w:pPr>
                  </w:p>
                </w:tc>
                <w:tc>
                  <w:tcPr>
                    <w:tcW w:w="440" w:type="dxa"/>
                    <w:tcBorders>
                      <w:left w:val="single" w:sz="4" w:space="0" w:color="auto"/>
                      <w:right w:val="single" w:sz="4" w:space="0" w:color="auto"/>
                    </w:tcBorders>
                  </w:tcPr>
                  <w:p w14:paraId="6A550367" w14:textId="77777777" w:rsidR="00C33987" w:rsidRDefault="00C33987">
                    <w:pPr>
                      <w:jc w:val="right"/>
                      <w:rPr>
                        <w:sz w:val="18"/>
                        <w:szCs w:val="18"/>
                      </w:rPr>
                    </w:pPr>
                  </w:p>
                </w:tc>
                <w:tc>
                  <w:tcPr>
                    <w:tcW w:w="567" w:type="dxa"/>
                    <w:tcBorders>
                      <w:left w:val="single" w:sz="4" w:space="0" w:color="auto"/>
                    </w:tcBorders>
                  </w:tcPr>
                  <w:p w14:paraId="5A708259" w14:textId="77777777" w:rsidR="00C33987" w:rsidRDefault="00C33987">
                    <w:pPr>
                      <w:jc w:val="right"/>
                      <w:rPr>
                        <w:sz w:val="18"/>
                        <w:szCs w:val="18"/>
                      </w:rPr>
                    </w:pPr>
                  </w:p>
                </w:tc>
                <w:tc>
                  <w:tcPr>
                    <w:tcW w:w="1842" w:type="dxa"/>
                  </w:tcPr>
                  <w:p w14:paraId="29457ACF" w14:textId="77777777" w:rsidR="00C33987" w:rsidRDefault="00C33987">
                    <w:pPr>
                      <w:jc w:val="right"/>
                      <w:rPr>
                        <w:sz w:val="18"/>
                        <w:szCs w:val="18"/>
                      </w:rPr>
                    </w:pPr>
                  </w:p>
                </w:tc>
                <w:tc>
                  <w:tcPr>
                    <w:tcW w:w="709" w:type="dxa"/>
                  </w:tcPr>
                  <w:p w14:paraId="69850EF2" w14:textId="77777777" w:rsidR="00C33987" w:rsidRDefault="00C33987">
                    <w:pPr>
                      <w:jc w:val="right"/>
                      <w:rPr>
                        <w:sz w:val="18"/>
                        <w:szCs w:val="18"/>
                      </w:rPr>
                    </w:pPr>
                  </w:p>
                </w:tc>
                <w:tc>
                  <w:tcPr>
                    <w:tcW w:w="1418" w:type="dxa"/>
                  </w:tcPr>
                  <w:p w14:paraId="309B3926" w14:textId="77777777" w:rsidR="00C33987" w:rsidRDefault="00C33987">
                    <w:pPr>
                      <w:jc w:val="right"/>
                      <w:rPr>
                        <w:sz w:val="18"/>
                        <w:szCs w:val="18"/>
                      </w:rPr>
                    </w:pPr>
                  </w:p>
                </w:tc>
                <w:tc>
                  <w:tcPr>
                    <w:tcW w:w="425" w:type="dxa"/>
                  </w:tcPr>
                  <w:p w14:paraId="4DEC3B79" w14:textId="77777777" w:rsidR="00C33987" w:rsidRDefault="00C33987">
                    <w:pPr>
                      <w:jc w:val="right"/>
                      <w:rPr>
                        <w:sz w:val="18"/>
                        <w:szCs w:val="18"/>
                      </w:rPr>
                    </w:pPr>
                  </w:p>
                </w:tc>
                <w:tc>
                  <w:tcPr>
                    <w:tcW w:w="1559" w:type="dxa"/>
                  </w:tcPr>
                  <w:p w14:paraId="7AB27489" w14:textId="77777777" w:rsidR="00C33987" w:rsidRDefault="00C33987">
                    <w:pPr>
                      <w:jc w:val="right"/>
                      <w:rPr>
                        <w:sz w:val="18"/>
                        <w:szCs w:val="18"/>
                      </w:rPr>
                    </w:pPr>
                  </w:p>
                </w:tc>
                <w:tc>
                  <w:tcPr>
                    <w:tcW w:w="1701" w:type="dxa"/>
                  </w:tcPr>
                  <w:p w14:paraId="2B2D94F8" w14:textId="77777777" w:rsidR="00C33987" w:rsidRDefault="00C33987">
                    <w:pPr>
                      <w:jc w:val="right"/>
                      <w:rPr>
                        <w:sz w:val="18"/>
                        <w:szCs w:val="18"/>
                      </w:rPr>
                    </w:pPr>
                  </w:p>
                </w:tc>
                <w:tc>
                  <w:tcPr>
                    <w:tcW w:w="1843" w:type="dxa"/>
                  </w:tcPr>
                  <w:p w14:paraId="0EB8C8D6" w14:textId="77777777" w:rsidR="00C33987" w:rsidRDefault="00C33987">
                    <w:pPr>
                      <w:jc w:val="right"/>
                      <w:rPr>
                        <w:sz w:val="18"/>
                        <w:szCs w:val="18"/>
                      </w:rPr>
                    </w:pPr>
                  </w:p>
                </w:tc>
              </w:tr>
              <w:tr w:rsidR="00C33987" w14:paraId="4E882E90" w14:textId="77777777" w:rsidTr="00191AD0">
                <w:trPr>
                  <w:trHeight w:val="20"/>
                </w:trPr>
                <w:tc>
                  <w:tcPr>
                    <w:tcW w:w="2450" w:type="dxa"/>
                  </w:tcPr>
                  <w:sdt>
                    <w:sdtPr>
                      <w:rPr>
                        <w:sz w:val="18"/>
                        <w:szCs w:val="18"/>
                      </w:rPr>
                      <w:tag w:val="_PLD_1c8ba4a0bb224c1d891e628390545199"/>
                      <w:id w:val="-273019314"/>
                      <w:lock w:val="sdtLocked"/>
                    </w:sdtPr>
                    <w:sdtEndPr/>
                    <w:sdtContent>
                      <w:p w14:paraId="5222F137" w14:textId="77777777" w:rsidR="00C33987" w:rsidRDefault="00A814ED">
                        <w:pPr>
                          <w:rPr>
                            <w:sz w:val="18"/>
                            <w:szCs w:val="18"/>
                          </w:rPr>
                        </w:pPr>
                        <w:r>
                          <w:rPr>
                            <w:sz w:val="18"/>
                            <w:szCs w:val="18"/>
                          </w:rPr>
                          <w:t>5．其他综合收益结转留存收益</w:t>
                        </w:r>
                      </w:p>
                    </w:sdtContent>
                  </w:sdt>
                </w:tc>
                <w:tc>
                  <w:tcPr>
                    <w:tcW w:w="1717" w:type="dxa"/>
                    <w:tcBorders>
                      <w:right w:val="single" w:sz="4" w:space="0" w:color="auto"/>
                    </w:tcBorders>
                  </w:tcPr>
                  <w:p w14:paraId="218C9DB4" w14:textId="77777777" w:rsidR="00C33987" w:rsidRDefault="00C33987">
                    <w:pPr>
                      <w:jc w:val="right"/>
                      <w:rPr>
                        <w:sz w:val="18"/>
                        <w:szCs w:val="18"/>
                      </w:rPr>
                    </w:pPr>
                  </w:p>
                </w:tc>
                <w:tc>
                  <w:tcPr>
                    <w:tcW w:w="411" w:type="dxa"/>
                    <w:tcBorders>
                      <w:left w:val="single" w:sz="4" w:space="0" w:color="auto"/>
                      <w:right w:val="single" w:sz="4" w:space="0" w:color="auto"/>
                    </w:tcBorders>
                  </w:tcPr>
                  <w:p w14:paraId="2A8ACA40" w14:textId="77777777" w:rsidR="00C33987" w:rsidRDefault="00C33987">
                    <w:pPr>
                      <w:jc w:val="right"/>
                      <w:rPr>
                        <w:sz w:val="18"/>
                        <w:szCs w:val="18"/>
                      </w:rPr>
                    </w:pPr>
                  </w:p>
                </w:tc>
                <w:tc>
                  <w:tcPr>
                    <w:tcW w:w="440" w:type="dxa"/>
                    <w:tcBorders>
                      <w:left w:val="single" w:sz="4" w:space="0" w:color="auto"/>
                      <w:right w:val="single" w:sz="4" w:space="0" w:color="auto"/>
                    </w:tcBorders>
                  </w:tcPr>
                  <w:p w14:paraId="297DB425" w14:textId="77777777" w:rsidR="00C33987" w:rsidRDefault="00C33987">
                    <w:pPr>
                      <w:jc w:val="right"/>
                      <w:rPr>
                        <w:sz w:val="18"/>
                        <w:szCs w:val="18"/>
                      </w:rPr>
                    </w:pPr>
                  </w:p>
                </w:tc>
                <w:tc>
                  <w:tcPr>
                    <w:tcW w:w="567" w:type="dxa"/>
                    <w:tcBorders>
                      <w:left w:val="single" w:sz="4" w:space="0" w:color="auto"/>
                    </w:tcBorders>
                  </w:tcPr>
                  <w:p w14:paraId="5674C070" w14:textId="77777777" w:rsidR="00C33987" w:rsidRDefault="00C33987">
                    <w:pPr>
                      <w:jc w:val="right"/>
                      <w:rPr>
                        <w:sz w:val="18"/>
                        <w:szCs w:val="18"/>
                      </w:rPr>
                    </w:pPr>
                  </w:p>
                </w:tc>
                <w:tc>
                  <w:tcPr>
                    <w:tcW w:w="1842" w:type="dxa"/>
                  </w:tcPr>
                  <w:p w14:paraId="58077016" w14:textId="77777777" w:rsidR="00C33987" w:rsidRDefault="00C33987">
                    <w:pPr>
                      <w:jc w:val="right"/>
                      <w:rPr>
                        <w:sz w:val="18"/>
                        <w:szCs w:val="18"/>
                      </w:rPr>
                    </w:pPr>
                  </w:p>
                </w:tc>
                <w:tc>
                  <w:tcPr>
                    <w:tcW w:w="709" w:type="dxa"/>
                  </w:tcPr>
                  <w:p w14:paraId="3063EF4F" w14:textId="77777777" w:rsidR="00C33987" w:rsidRDefault="00C33987">
                    <w:pPr>
                      <w:jc w:val="right"/>
                      <w:rPr>
                        <w:sz w:val="18"/>
                        <w:szCs w:val="18"/>
                      </w:rPr>
                    </w:pPr>
                  </w:p>
                </w:tc>
                <w:tc>
                  <w:tcPr>
                    <w:tcW w:w="1418" w:type="dxa"/>
                  </w:tcPr>
                  <w:p w14:paraId="04E07215" w14:textId="77777777" w:rsidR="00C33987" w:rsidRDefault="00C33987">
                    <w:pPr>
                      <w:jc w:val="right"/>
                      <w:rPr>
                        <w:sz w:val="18"/>
                        <w:szCs w:val="18"/>
                      </w:rPr>
                    </w:pPr>
                  </w:p>
                </w:tc>
                <w:tc>
                  <w:tcPr>
                    <w:tcW w:w="425" w:type="dxa"/>
                  </w:tcPr>
                  <w:p w14:paraId="318554F0" w14:textId="77777777" w:rsidR="00C33987" w:rsidRDefault="00C33987">
                    <w:pPr>
                      <w:jc w:val="right"/>
                      <w:rPr>
                        <w:sz w:val="18"/>
                        <w:szCs w:val="18"/>
                      </w:rPr>
                    </w:pPr>
                  </w:p>
                </w:tc>
                <w:tc>
                  <w:tcPr>
                    <w:tcW w:w="1559" w:type="dxa"/>
                  </w:tcPr>
                  <w:p w14:paraId="631855B3" w14:textId="77777777" w:rsidR="00C33987" w:rsidRDefault="00C33987">
                    <w:pPr>
                      <w:jc w:val="right"/>
                      <w:rPr>
                        <w:sz w:val="18"/>
                        <w:szCs w:val="18"/>
                      </w:rPr>
                    </w:pPr>
                  </w:p>
                </w:tc>
                <w:tc>
                  <w:tcPr>
                    <w:tcW w:w="1701" w:type="dxa"/>
                  </w:tcPr>
                  <w:p w14:paraId="379C9E0D" w14:textId="77777777" w:rsidR="00C33987" w:rsidRDefault="00C33987">
                    <w:pPr>
                      <w:jc w:val="right"/>
                      <w:rPr>
                        <w:sz w:val="18"/>
                        <w:szCs w:val="18"/>
                      </w:rPr>
                    </w:pPr>
                  </w:p>
                </w:tc>
                <w:tc>
                  <w:tcPr>
                    <w:tcW w:w="1843" w:type="dxa"/>
                  </w:tcPr>
                  <w:p w14:paraId="0E683364" w14:textId="77777777" w:rsidR="00C33987" w:rsidRDefault="00C33987">
                    <w:pPr>
                      <w:jc w:val="right"/>
                      <w:rPr>
                        <w:sz w:val="18"/>
                        <w:szCs w:val="18"/>
                      </w:rPr>
                    </w:pPr>
                  </w:p>
                </w:tc>
              </w:tr>
              <w:tr w:rsidR="00C33987" w14:paraId="5FA88F0D" w14:textId="77777777" w:rsidTr="00191AD0">
                <w:trPr>
                  <w:trHeight w:val="20"/>
                </w:trPr>
                <w:tc>
                  <w:tcPr>
                    <w:tcW w:w="2450" w:type="dxa"/>
                  </w:tcPr>
                  <w:sdt>
                    <w:sdtPr>
                      <w:rPr>
                        <w:sz w:val="18"/>
                        <w:szCs w:val="18"/>
                      </w:rPr>
                      <w:tag w:val="_PLD_69d4adb536bf498a8a9d97dda9d31e75"/>
                      <w:id w:val="2117008841"/>
                      <w:lock w:val="sdtLocked"/>
                    </w:sdtPr>
                    <w:sdtEndPr/>
                    <w:sdtContent>
                      <w:p w14:paraId="596F1CBB" w14:textId="77777777" w:rsidR="00C33987" w:rsidRDefault="00A814ED">
                        <w:r>
                          <w:rPr>
                            <w:sz w:val="18"/>
                            <w:szCs w:val="18"/>
                          </w:rPr>
                          <w:t>6．其他</w:t>
                        </w:r>
                      </w:p>
                    </w:sdtContent>
                  </w:sdt>
                </w:tc>
                <w:tc>
                  <w:tcPr>
                    <w:tcW w:w="1717" w:type="dxa"/>
                    <w:tcBorders>
                      <w:right w:val="single" w:sz="4" w:space="0" w:color="auto"/>
                    </w:tcBorders>
                  </w:tcPr>
                  <w:p w14:paraId="16AE2AA5" w14:textId="77777777" w:rsidR="00C33987" w:rsidRDefault="00C33987">
                    <w:pPr>
                      <w:jc w:val="right"/>
                      <w:rPr>
                        <w:sz w:val="18"/>
                        <w:szCs w:val="18"/>
                      </w:rPr>
                    </w:pPr>
                  </w:p>
                </w:tc>
                <w:tc>
                  <w:tcPr>
                    <w:tcW w:w="411" w:type="dxa"/>
                    <w:tcBorders>
                      <w:left w:val="single" w:sz="4" w:space="0" w:color="auto"/>
                      <w:right w:val="single" w:sz="4" w:space="0" w:color="auto"/>
                    </w:tcBorders>
                  </w:tcPr>
                  <w:p w14:paraId="32A6C752" w14:textId="77777777" w:rsidR="00C33987" w:rsidRDefault="00C33987">
                    <w:pPr>
                      <w:jc w:val="right"/>
                      <w:rPr>
                        <w:sz w:val="18"/>
                        <w:szCs w:val="18"/>
                      </w:rPr>
                    </w:pPr>
                  </w:p>
                </w:tc>
                <w:tc>
                  <w:tcPr>
                    <w:tcW w:w="440" w:type="dxa"/>
                    <w:tcBorders>
                      <w:left w:val="single" w:sz="4" w:space="0" w:color="auto"/>
                      <w:right w:val="single" w:sz="4" w:space="0" w:color="auto"/>
                    </w:tcBorders>
                  </w:tcPr>
                  <w:p w14:paraId="4339644A" w14:textId="77777777" w:rsidR="00C33987" w:rsidRDefault="00C33987">
                    <w:pPr>
                      <w:jc w:val="right"/>
                      <w:rPr>
                        <w:sz w:val="18"/>
                        <w:szCs w:val="18"/>
                      </w:rPr>
                    </w:pPr>
                  </w:p>
                </w:tc>
                <w:tc>
                  <w:tcPr>
                    <w:tcW w:w="567" w:type="dxa"/>
                    <w:tcBorders>
                      <w:left w:val="single" w:sz="4" w:space="0" w:color="auto"/>
                    </w:tcBorders>
                  </w:tcPr>
                  <w:p w14:paraId="0BC93A03" w14:textId="77777777" w:rsidR="00C33987" w:rsidRDefault="00C33987">
                    <w:pPr>
                      <w:jc w:val="right"/>
                      <w:rPr>
                        <w:sz w:val="18"/>
                        <w:szCs w:val="18"/>
                      </w:rPr>
                    </w:pPr>
                  </w:p>
                </w:tc>
                <w:tc>
                  <w:tcPr>
                    <w:tcW w:w="1842" w:type="dxa"/>
                  </w:tcPr>
                  <w:p w14:paraId="41C3315F" w14:textId="77777777" w:rsidR="00C33987" w:rsidRDefault="00C33987">
                    <w:pPr>
                      <w:jc w:val="right"/>
                      <w:rPr>
                        <w:sz w:val="18"/>
                        <w:szCs w:val="18"/>
                      </w:rPr>
                    </w:pPr>
                  </w:p>
                </w:tc>
                <w:tc>
                  <w:tcPr>
                    <w:tcW w:w="709" w:type="dxa"/>
                  </w:tcPr>
                  <w:p w14:paraId="7849F0C3" w14:textId="77777777" w:rsidR="00C33987" w:rsidRDefault="00C33987">
                    <w:pPr>
                      <w:jc w:val="right"/>
                      <w:rPr>
                        <w:sz w:val="18"/>
                        <w:szCs w:val="18"/>
                      </w:rPr>
                    </w:pPr>
                  </w:p>
                </w:tc>
                <w:tc>
                  <w:tcPr>
                    <w:tcW w:w="1418" w:type="dxa"/>
                  </w:tcPr>
                  <w:p w14:paraId="47A64E38" w14:textId="77777777" w:rsidR="00C33987" w:rsidRDefault="00C33987">
                    <w:pPr>
                      <w:jc w:val="right"/>
                      <w:rPr>
                        <w:sz w:val="18"/>
                        <w:szCs w:val="18"/>
                      </w:rPr>
                    </w:pPr>
                  </w:p>
                </w:tc>
                <w:tc>
                  <w:tcPr>
                    <w:tcW w:w="425" w:type="dxa"/>
                  </w:tcPr>
                  <w:p w14:paraId="52138B0A" w14:textId="77777777" w:rsidR="00C33987" w:rsidRDefault="00C33987">
                    <w:pPr>
                      <w:jc w:val="right"/>
                      <w:rPr>
                        <w:sz w:val="18"/>
                        <w:szCs w:val="18"/>
                      </w:rPr>
                    </w:pPr>
                  </w:p>
                </w:tc>
                <w:tc>
                  <w:tcPr>
                    <w:tcW w:w="1559" w:type="dxa"/>
                  </w:tcPr>
                  <w:p w14:paraId="52C9F086" w14:textId="77777777" w:rsidR="00C33987" w:rsidRDefault="00C33987">
                    <w:pPr>
                      <w:jc w:val="right"/>
                      <w:rPr>
                        <w:sz w:val="18"/>
                        <w:szCs w:val="18"/>
                      </w:rPr>
                    </w:pPr>
                  </w:p>
                </w:tc>
                <w:tc>
                  <w:tcPr>
                    <w:tcW w:w="1701" w:type="dxa"/>
                  </w:tcPr>
                  <w:p w14:paraId="281D221E" w14:textId="77777777" w:rsidR="00C33987" w:rsidRDefault="00C33987">
                    <w:pPr>
                      <w:jc w:val="right"/>
                      <w:rPr>
                        <w:sz w:val="18"/>
                        <w:szCs w:val="18"/>
                      </w:rPr>
                    </w:pPr>
                  </w:p>
                </w:tc>
                <w:tc>
                  <w:tcPr>
                    <w:tcW w:w="1843" w:type="dxa"/>
                  </w:tcPr>
                  <w:p w14:paraId="00B29FC9" w14:textId="77777777" w:rsidR="00C33987" w:rsidRDefault="00C33987">
                    <w:pPr>
                      <w:jc w:val="right"/>
                      <w:rPr>
                        <w:sz w:val="18"/>
                        <w:szCs w:val="18"/>
                      </w:rPr>
                    </w:pPr>
                  </w:p>
                </w:tc>
              </w:tr>
              <w:tr w:rsidR="00C33987" w14:paraId="01CB8F55" w14:textId="77777777" w:rsidTr="00191AD0">
                <w:trPr>
                  <w:trHeight w:val="20"/>
                </w:trPr>
                <w:sdt>
                  <w:sdtPr>
                    <w:tag w:val="_PLD_2ae06251c01740e284196240776af550"/>
                    <w:id w:val="-1821488642"/>
                    <w:lock w:val="sdtLocked"/>
                  </w:sdtPr>
                  <w:sdtEndPr/>
                  <w:sdtContent>
                    <w:tc>
                      <w:tcPr>
                        <w:tcW w:w="2450" w:type="dxa"/>
                        <w:vAlign w:val="center"/>
                      </w:tcPr>
                      <w:p w14:paraId="6084C5EE" w14:textId="77777777" w:rsidR="00C33987" w:rsidRDefault="00A814ED">
                        <w:pPr>
                          <w:rPr>
                            <w:sz w:val="18"/>
                            <w:szCs w:val="18"/>
                          </w:rPr>
                        </w:pPr>
                        <w:r>
                          <w:rPr>
                            <w:rFonts w:hint="eastAsia"/>
                            <w:sz w:val="18"/>
                            <w:szCs w:val="18"/>
                          </w:rPr>
                          <w:t>（五）专项储备</w:t>
                        </w:r>
                      </w:p>
                    </w:tc>
                  </w:sdtContent>
                </w:sdt>
                <w:tc>
                  <w:tcPr>
                    <w:tcW w:w="1717" w:type="dxa"/>
                    <w:tcBorders>
                      <w:right w:val="single" w:sz="4" w:space="0" w:color="auto"/>
                    </w:tcBorders>
                  </w:tcPr>
                  <w:p w14:paraId="60AA2974" w14:textId="77777777" w:rsidR="00C33987" w:rsidRDefault="00C33987">
                    <w:pPr>
                      <w:jc w:val="right"/>
                      <w:rPr>
                        <w:sz w:val="18"/>
                        <w:szCs w:val="18"/>
                      </w:rPr>
                    </w:pPr>
                  </w:p>
                </w:tc>
                <w:tc>
                  <w:tcPr>
                    <w:tcW w:w="411" w:type="dxa"/>
                    <w:tcBorders>
                      <w:left w:val="single" w:sz="4" w:space="0" w:color="auto"/>
                      <w:right w:val="single" w:sz="4" w:space="0" w:color="auto"/>
                    </w:tcBorders>
                  </w:tcPr>
                  <w:p w14:paraId="7B0539DA" w14:textId="77777777" w:rsidR="00C33987" w:rsidRDefault="00C33987">
                    <w:pPr>
                      <w:jc w:val="right"/>
                      <w:rPr>
                        <w:sz w:val="18"/>
                        <w:szCs w:val="18"/>
                      </w:rPr>
                    </w:pPr>
                  </w:p>
                </w:tc>
                <w:tc>
                  <w:tcPr>
                    <w:tcW w:w="440" w:type="dxa"/>
                    <w:tcBorders>
                      <w:left w:val="single" w:sz="4" w:space="0" w:color="auto"/>
                      <w:right w:val="single" w:sz="4" w:space="0" w:color="auto"/>
                    </w:tcBorders>
                  </w:tcPr>
                  <w:p w14:paraId="128963EC" w14:textId="77777777" w:rsidR="00C33987" w:rsidRDefault="00C33987">
                    <w:pPr>
                      <w:jc w:val="right"/>
                      <w:rPr>
                        <w:sz w:val="18"/>
                        <w:szCs w:val="18"/>
                      </w:rPr>
                    </w:pPr>
                  </w:p>
                </w:tc>
                <w:tc>
                  <w:tcPr>
                    <w:tcW w:w="567" w:type="dxa"/>
                    <w:tcBorders>
                      <w:left w:val="single" w:sz="4" w:space="0" w:color="auto"/>
                    </w:tcBorders>
                  </w:tcPr>
                  <w:p w14:paraId="3BCB14CC" w14:textId="77777777" w:rsidR="00C33987" w:rsidRDefault="00C33987">
                    <w:pPr>
                      <w:jc w:val="right"/>
                      <w:rPr>
                        <w:sz w:val="18"/>
                        <w:szCs w:val="18"/>
                      </w:rPr>
                    </w:pPr>
                  </w:p>
                </w:tc>
                <w:tc>
                  <w:tcPr>
                    <w:tcW w:w="1842" w:type="dxa"/>
                  </w:tcPr>
                  <w:p w14:paraId="78E9BB8F" w14:textId="77777777" w:rsidR="00C33987" w:rsidRDefault="00C33987">
                    <w:pPr>
                      <w:jc w:val="right"/>
                      <w:rPr>
                        <w:sz w:val="18"/>
                        <w:szCs w:val="18"/>
                      </w:rPr>
                    </w:pPr>
                  </w:p>
                </w:tc>
                <w:tc>
                  <w:tcPr>
                    <w:tcW w:w="709" w:type="dxa"/>
                  </w:tcPr>
                  <w:p w14:paraId="39CD5AE8" w14:textId="77777777" w:rsidR="00C33987" w:rsidRDefault="00C33987">
                    <w:pPr>
                      <w:jc w:val="right"/>
                      <w:rPr>
                        <w:sz w:val="18"/>
                        <w:szCs w:val="18"/>
                      </w:rPr>
                    </w:pPr>
                  </w:p>
                </w:tc>
                <w:tc>
                  <w:tcPr>
                    <w:tcW w:w="1418" w:type="dxa"/>
                  </w:tcPr>
                  <w:p w14:paraId="162536CC" w14:textId="77777777" w:rsidR="00C33987" w:rsidRDefault="00C33987">
                    <w:pPr>
                      <w:jc w:val="right"/>
                      <w:rPr>
                        <w:sz w:val="18"/>
                        <w:szCs w:val="18"/>
                      </w:rPr>
                    </w:pPr>
                  </w:p>
                </w:tc>
                <w:tc>
                  <w:tcPr>
                    <w:tcW w:w="425" w:type="dxa"/>
                  </w:tcPr>
                  <w:p w14:paraId="2CB3F2A6" w14:textId="77777777" w:rsidR="00C33987" w:rsidRDefault="00C33987">
                    <w:pPr>
                      <w:jc w:val="right"/>
                      <w:rPr>
                        <w:sz w:val="18"/>
                        <w:szCs w:val="18"/>
                      </w:rPr>
                    </w:pPr>
                  </w:p>
                </w:tc>
                <w:tc>
                  <w:tcPr>
                    <w:tcW w:w="1559" w:type="dxa"/>
                  </w:tcPr>
                  <w:p w14:paraId="0E70892C" w14:textId="77777777" w:rsidR="00C33987" w:rsidRDefault="00C33987">
                    <w:pPr>
                      <w:jc w:val="right"/>
                      <w:rPr>
                        <w:sz w:val="18"/>
                        <w:szCs w:val="18"/>
                      </w:rPr>
                    </w:pPr>
                  </w:p>
                </w:tc>
                <w:tc>
                  <w:tcPr>
                    <w:tcW w:w="1701" w:type="dxa"/>
                  </w:tcPr>
                  <w:p w14:paraId="0E4B1FAD" w14:textId="77777777" w:rsidR="00C33987" w:rsidRDefault="00C33987">
                    <w:pPr>
                      <w:jc w:val="right"/>
                      <w:rPr>
                        <w:sz w:val="18"/>
                        <w:szCs w:val="18"/>
                      </w:rPr>
                    </w:pPr>
                  </w:p>
                </w:tc>
                <w:tc>
                  <w:tcPr>
                    <w:tcW w:w="1843" w:type="dxa"/>
                  </w:tcPr>
                  <w:p w14:paraId="730AD648" w14:textId="77777777" w:rsidR="00C33987" w:rsidRDefault="00C33987">
                    <w:pPr>
                      <w:jc w:val="right"/>
                      <w:rPr>
                        <w:sz w:val="18"/>
                        <w:szCs w:val="18"/>
                      </w:rPr>
                    </w:pPr>
                  </w:p>
                </w:tc>
              </w:tr>
              <w:tr w:rsidR="00C33987" w14:paraId="5CF59D26" w14:textId="77777777" w:rsidTr="00191AD0">
                <w:trPr>
                  <w:trHeight w:val="20"/>
                </w:trPr>
                <w:sdt>
                  <w:sdtPr>
                    <w:tag w:val="_PLD_6c9c274129814a4ea45296335d45791b"/>
                    <w:id w:val="863409639"/>
                    <w:lock w:val="sdtLocked"/>
                  </w:sdtPr>
                  <w:sdtEndPr/>
                  <w:sdtContent>
                    <w:tc>
                      <w:tcPr>
                        <w:tcW w:w="2450" w:type="dxa"/>
                        <w:vAlign w:val="center"/>
                      </w:tcPr>
                      <w:p w14:paraId="79465710" w14:textId="77777777" w:rsidR="00C33987" w:rsidRDefault="00A814ED">
                        <w:pPr>
                          <w:rPr>
                            <w:sz w:val="18"/>
                            <w:szCs w:val="18"/>
                          </w:rPr>
                        </w:pPr>
                        <w:r>
                          <w:rPr>
                            <w:rFonts w:hint="eastAsia"/>
                            <w:sz w:val="18"/>
                            <w:szCs w:val="18"/>
                          </w:rPr>
                          <w:t>1．本期提取</w:t>
                        </w:r>
                      </w:p>
                    </w:tc>
                  </w:sdtContent>
                </w:sdt>
                <w:tc>
                  <w:tcPr>
                    <w:tcW w:w="1717" w:type="dxa"/>
                    <w:tcBorders>
                      <w:right w:val="single" w:sz="4" w:space="0" w:color="auto"/>
                    </w:tcBorders>
                  </w:tcPr>
                  <w:p w14:paraId="1A8700F2" w14:textId="77777777" w:rsidR="00C33987" w:rsidRDefault="00C33987">
                    <w:pPr>
                      <w:jc w:val="right"/>
                      <w:rPr>
                        <w:sz w:val="18"/>
                        <w:szCs w:val="18"/>
                      </w:rPr>
                    </w:pPr>
                  </w:p>
                </w:tc>
                <w:tc>
                  <w:tcPr>
                    <w:tcW w:w="411" w:type="dxa"/>
                    <w:tcBorders>
                      <w:left w:val="single" w:sz="4" w:space="0" w:color="auto"/>
                      <w:right w:val="single" w:sz="4" w:space="0" w:color="auto"/>
                    </w:tcBorders>
                  </w:tcPr>
                  <w:p w14:paraId="483BFF55" w14:textId="77777777" w:rsidR="00C33987" w:rsidRDefault="00C33987">
                    <w:pPr>
                      <w:jc w:val="right"/>
                      <w:rPr>
                        <w:sz w:val="18"/>
                        <w:szCs w:val="18"/>
                      </w:rPr>
                    </w:pPr>
                  </w:p>
                </w:tc>
                <w:tc>
                  <w:tcPr>
                    <w:tcW w:w="440" w:type="dxa"/>
                    <w:tcBorders>
                      <w:left w:val="single" w:sz="4" w:space="0" w:color="auto"/>
                      <w:right w:val="single" w:sz="4" w:space="0" w:color="auto"/>
                    </w:tcBorders>
                  </w:tcPr>
                  <w:p w14:paraId="40BF3B4B" w14:textId="77777777" w:rsidR="00C33987" w:rsidRDefault="00C33987">
                    <w:pPr>
                      <w:jc w:val="right"/>
                      <w:rPr>
                        <w:sz w:val="18"/>
                        <w:szCs w:val="18"/>
                      </w:rPr>
                    </w:pPr>
                  </w:p>
                </w:tc>
                <w:tc>
                  <w:tcPr>
                    <w:tcW w:w="567" w:type="dxa"/>
                    <w:tcBorders>
                      <w:left w:val="single" w:sz="4" w:space="0" w:color="auto"/>
                    </w:tcBorders>
                  </w:tcPr>
                  <w:p w14:paraId="035276CE" w14:textId="77777777" w:rsidR="00C33987" w:rsidRDefault="00C33987">
                    <w:pPr>
                      <w:jc w:val="right"/>
                      <w:rPr>
                        <w:sz w:val="18"/>
                        <w:szCs w:val="18"/>
                      </w:rPr>
                    </w:pPr>
                  </w:p>
                </w:tc>
                <w:tc>
                  <w:tcPr>
                    <w:tcW w:w="1842" w:type="dxa"/>
                  </w:tcPr>
                  <w:p w14:paraId="0DA4660D" w14:textId="77777777" w:rsidR="00C33987" w:rsidRDefault="00C33987">
                    <w:pPr>
                      <w:jc w:val="right"/>
                      <w:rPr>
                        <w:sz w:val="18"/>
                        <w:szCs w:val="18"/>
                      </w:rPr>
                    </w:pPr>
                  </w:p>
                </w:tc>
                <w:tc>
                  <w:tcPr>
                    <w:tcW w:w="709" w:type="dxa"/>
                  </w:tcPr>
                  <w:p w14:paraId="76EBB074" w14:textId="77777777" w:rsidR="00C33987" w:rsidRDefault="00C33987">
                    <w:pPr>
                      <w:jc w:val="right"/>
                      <w:rPr>
                        <w:sz w:val="18"/>
                        <w:szCs w:val="18"/>
                      </w:rPr>
                    </w:pPr>
                  </w:p>
                </w:tc>
                <w:tc>
                  <w:tcPr>
                    <w:tcW w:w="1418" w:type="dxa"/>
                  </w:tcPr>
                  <w:p w14:paraId="4ADD37AB" w14:textId="77777777" w:rsidR="00C33987" w:rsidRDefault="00C33987">
                    <w:pPr>
                      <w:jc w:val="right"/>
                      <w:rPr>
                        <w:sz w:val="18"/>
                        <w:szCs w:val="18"/>
                      </w:rPr>
                    </w:pPr>
                  </w:p>
                </w:tc>
                <w:tc>
                  <w:tcPr>
                    <w:tcW w:w="425" w:type="dxa"/>
                  </w:tcPr>
                  <w:p w14:paraId="23AD79C2" w14:textId="77777777" w:rsidR="00C33987" w:rsidRDefault="00C33987">
                    <w:pPr>
                      <w:jc w:val="right"/>
                      <w:rPr>
                        <w:sz w:val="18"/>
                        <w:szCs w:val="18"/>
                      </w:rPr>
                    </w:pPr>
                  </w:p>
                </w:tc>
                <w:tc>
                  <w:tcPr>
                    <w:tcW w:w="1559" w:type="dxa"/>
                  </w:tcPr>
                  <w:p w14:paraId="5124CAC3" w14:textId="77777777" w:rsidR="00C33987" w:rsidRDefault="00C33987">
                    <w:pPr>
                      <w:jc w:val="right"/>
                      <w:rPr>
                        <w:sz w:val="18"/>
                        <w:szCs w:val="18"/>
                      </w:rPr>
                    </w:pPr>
                  </w:p>
                </w:tc>
                <w:tc>
                  <w:tcPr>
                    <w:tcW w:w="1701" w:type="dxa"/>
                  </w:tcPr>
                  <w:p w14:paraId="0B837907" w14:textId="77777777" w:rsidR="00C33987" w:rsidRDefault="00C33987">
                    <w:pPr>
                      <w:jc w:val="right"/>
                      <w:rPr>
                        <w:sz w:val="18"/>
                        <w:szCs w:val="18"/>
                      </w:rPr>
                    </w:pPr>
                  </w:p>
                </w:tc>
                <w:tc>
                  <w:tcPr>
                    <w:tcW w:w="1843" w:type="dxa"/>
                  </w:tcPr>
                  <w:p w14:paraId="4DC6C162" w14:textId="77777777" w:rsidR="00C33987" w:rsidRDefault="00C33987">
                    <w:pPr>
                      <w:jc w:val="right"/>
                      <w:rPr>
                        <w:sz w:val="18"/>
                        <w:szCs w:val="18"/>
                      </w:rPr>
                    </w:pPr>
                  </w:p>
                </w:tc>
              </w:tr>
              <w:tr w:rsidR="00C33987" w14:paraId="0A459231" w14:textId="77777777" w:rsidTr="00191AD0">
                <w:trPr>
                  <w:trHeight w:val="20"/>
                </w:trPr>
                <w:sdt>
                  <w:sdtPr>
                    <w:tag w:val="_PLD_14398e4dd6ed4c74869a974323e2137e"/>
                    <w:id w:val="1240595634"/>
                    <w:lock w:val="sdtLocked"/>
                  </w:sdtPr>
                  <w:sdtEndPr/>
                  <w:sdtContent>
                    <w:tc>
                      <w:tcPr>
                        <w:tcW w:w="2450" w:type="dxa"/>
                        <w:vAlign w:val="center"/>
                      </w:tcPr>
                      <w:p w14:paraId="559A9EC2" w14:textId="77777777" w:rsidR="00C33987" w:rsidRDefault="00A814ED">
                        <w:pPr>
                          <w:rPr>
                            <w:sz w:val="18"/>
                            <w:szCs w:val="18"/>
                          </w:rPr>
                        </w:pPr>
                        <w:r>
                          <w:rPr>
                            <w:rFonts w:hint="eastAsia"/>
                            <w:sz w:val="18"/>
                            <w:szCs w:val="18"/>
                          </w:rPr>
                          <w:t>2．本期使用</w:t>
                        </w:r>
                      </w:p>
                    </w:tc>
                  </w:sdtContent>
                </w:sdt>
                <w:tc>
                  <w:tcPr>
                    <w:tcW w:w="1717" w:type="dxa"/>
                    <w:tcBorders>
                      <w:right w:val="single" w:sz="4" w:space="0" w:color="auto"/>
                    </w:tcBorders>
                  </w:tcPr>
                  <w:p w14:paraId="27C95E28" w14:textId="77777777" w:rsidR="00C33987" w:rsidRDefault="00C33987">
                    <w:pPr>
                      <w:jc w:val="right"/>
                      <w:rPr>
                        <w:sz w:val="18"/>
                        <w:szCs w:val="18"/>
                      </w:rPr>
                    </w:pPr>
                  </w:p>
                </w:tc>
                <w:tc>
                  <w:tcPr>
                    <w:tcW w:w="411" w:type="dxa"/>
                    <w:tcBorders>
                      <w:left w:val="single" w:sz="4" w:space="0" w:color="auto"/>
                      <w:right w:val="single" w:sz="4" w:space="0" w:color="auto"/>
                    </w:tcBorders>
                  </w:tcPr>
                  <w:p w14:paraId="732DEAA9" w14:textId="77777777" w:rsidR="00C33987" w:rsidRDefault="00C33987">
                    <w:pPr>
                      <w:jc w:val="right"/>
                      <w:rPr>
                        <w:sz w:val="18"/>
                        <w:szCs w:val="18"/>
                      </w:rPr>
                    </w:pPr>
                  </w:p>
                </w:tc>
                <w:tc>
                  <w:tcPr>
                    <w:tcW w:w="440" w:type="dxa"/>
                    <w:tcBorders>
                      <w:left w:val="single" w:sz="4" w:space="0" w:color="auto"/>
                      <w:right w:val="single" w:sz="4" w:space="0" w:color="auto"/>
                    </w:tcBorders>
                  </w:tcPr>
                  <w:p w14:paraId="43905632" w14:textId="77777777" w:rsidR="00C33987" w:rsidRDefault="00C33987">
                    <w:pPr>
                      <w:jc w:val="right"/>
                      <w:rPr>
                        <w:sz w:val="18"/>
                        <w:szCs w:val="18"/>
                      </w:rPr>
                    </w:pPr>
                  </w:p>
                </w:tc>
                <w:tc>
                  <w:tcPr>
                    <w:tcW w:w="567" w:type="dxa"/>
                    <w:tcBorders>
                      <w:left w:val="single" w:sz="4" w:space="0" w:color="auto"/>
                    </w:tcBorders>
                  </w:tcPr>
                  <w:p w14:paraId="13479F4C" w14:textId="77777777" w:rsidR="00C33987" w:rsidRDefault="00C33987">
                    <w:pPr>
                      <w:jc w:val="right"/>
                      <w:rPr>
                        <w:sz w:val="18"/>
                        <w:szCs w:val="18"/>
                      </w:rPr>
                    </w:pPr>
                  </w:p>
                </w:tc>
                <w:tc>
                  <w:tcPr>
                    <w:tcW w:w="1842" w:type="dxa"/>
                  </w:tcPr>
                  <w:p w14:paraId="3DB6E600" w14:textId="77777777" w:rsidR="00C33987" w:rsidRDefault="00C33987">
                    <w:pPr>
                      <w:jc w:val="right"/>
                      <w:rPr>
                        <w:sz w:val="18"/>
                        <w:szCs w:val="18"/>
                      </w:rPr>
                    </w:pPr>
                  </w:p>
                </w:tc>
                <w:tc>
                  <w:tcPr>
                    <w:tcW w:w="709" w:type="dxa"/>
                  </w:tcPr>
                  <w:p w14:paraId="2CA25B1A" w14:textId="77777777" w:rsidR="00C33987" w:rsidRDefault="00C33987">
                    <w:pPr>
                      <w:jc w:val="right"/>
                      <w:rPr>
                        <w:sz w:val="18"/>
                        <w:szCs w:val="18"/>
                      </w:rPr>
                    </w:pPr>
                  </w:p>
                </w:tc>
                <w:tc>
                  <w:tcPr>
                    <w:tcW w:w="1418" w:type="dxa"/>
                  </w:tcPr>
                  <w:p w14:paraId="6B8DCAC3" w14:textId="77777777" w:rsidR="00C33987" w:rsidRDefault="00C33987">
                    <w:pPr>
                      <w:jc w:val="right"/>
                      <w:rPr>
                        <w:sz w:val="18"/>
                        <w:szCs w:val="18"/>
                      </w:rPr>
                    </w:pPr>
                  </w:p>
                </w:tc>
                <w:tc>
                  <w:tcPr>
                    <w:tcW w:w="425" w:type="dxa"/>
                  </w:tcPr>
                  <w:p w14:paraId="39A87E45" w14:textId="77777777" w:rsidR="00C33987" w:rsidRDefault="00C33987">
                    <w:pPr>
                      <w:jc w:val="right"/>
                      <w:rPr>
                        <w:sz w:val="18"/>
                        <w:szCs w:val="18"/>
                      </w:rPr>
                    </w:pPr>
                  </w:p>
                </w:tc>
                <w:tc>
                  <w:tcPr>
                    <w:tcW w:w="1559" w:type="dxa"/>
                  </w:tcPr>
                  <w:p w14:paraId="1000F868" w14:textId="77777777" w:rsidR="00C33987" w:rsidRDefault="00C33987">
                    <w:pPr>
                      <w:jc w:val="right"/>
                      <w:rPr>
                        <w:sz w:val="18"/>
                        <w:szCs w:val="18"/>
                      </w:rPr>
                    </w:pPr>
                  </w:p>
                </w:tc>
                <w:tc>
                  <w:tcPr>
                    <w:tcW w:w="1701" w:type="dxa"/>
                  </w:tcPr>
                  <w:p w14:paraId="1046715F" w14:textId="77777777" w:rsidR="00C33987" w:rsidRDefault="00C33987">
                    <w:pPr>
                      <w:jc w:val="right"/>
                      <w:rPr>
                        <w:sz w:val="18"/>
                        <w:szCs w:val="18"/>
                      </w:rPr>
                    </w:pPr>
                  </w:p>
                </w:tc>
                <w:tc>
                  <w:tcPr>
                    <w:tcW w:w="1843" w:type="dxa"/>
                  </w:tcPr>
                  <w:p w14:paraId="7977F6D7" w14:textId="77777777" w:rsidR="00C33987" w:rsidRDefault="00C33987">
                    <w:pPr>
                      <w:jc w:val="right"/>
                      <w:rPr>
                        <w:sz w:val="18"/>
                        <w:szCs w:val="18"/>
                      </w:rPr>
                    </w:pPr>
                  </w:p>
                </w:tc>
              </w:tr>
              <w:tr w:rsidR="00C33987" w14:paraId="01449703" w14:textId="77777777" w:rsidTr="00191AD0">
                <w:trPr>
                  <w:trHeight w:val="20"/>
                </w:trPr>
                <w:sdt>
                  <w:sdtPr>
                    <w:tag w:val="_PLD_224fa1ebe84a4d40b88b89a97997e311"/>
                    <w:id w:val="-739095301"/>
                    <w:lock w:val="sdtLocked"/>
                  </w:sdtPr>
                  <w:sdtEndPr/>
                  <w:sdtContent>
                    <w:tc>
                      <w:tcPr>
                        <w:tcW w:w="2450" w:type="dxa"/>
                      </w:tcPr>
                      <w:p w14:paraId="2A060D7C" w14:textId="77777777" w:rsidR="00C33987" w:rsidRDefault="00A814ED">
                        <w:pPr>
                          <w:rPr>
                            <w:sz w:val="18"/>
                            <w:szCs w:val="18"/>
                          </w:rPr>
                        </w:pPr>
                        <w:r>
                          <w:rPr>
                            <w:rFonts w:hint="eastAsia"/>
                            <w:sz w:val="18"/>
                            <w:szCs w:val="18"/>
                          </w:rPr>
                          <w:t>（六）其他</w:t>
                        </w:r>
                      </w:p>
                    </w:tc>
                  </w:sdtContent>
                </w:sdt>
                <w:tc>
                  <w:tcPr>
                    <w:tcW w:w="1717" w:type="dxa"/>
                    <w:tcBorders>
                      <w:right w:val="single" w:sz="4" w:space="0" w:color="auto"/>
                    </w:tcBorders>
                  </w:tcPr>
                  <w:p w14:paraId="454023EA" w14:textId="77777777" w:rsidR="00C33987" w:rsidRDefault="00C33987">
                    <w:pPr>
                      <w:jc w:val="right"/>
                      <w:rPr>
                        <w:sz w:val="18"/>
                        <w:szCs w:val="18"/>
                      </w:rPr>
                    </w:pPr>
                  </w:p>
                </w:tc>
                <w:tc>
                  <w:tcPr>
                    <w:tcW w:w="411" w:type="dxa"/>
                    <w:tcBorders>
                      <w:left w:val="single" w:sz="4" w:space="0" w:color="auto"/>
                      <w:right w:val="single" w:sz="4" w:space="0" w:color="auto"/>
                    </w:tcBorders>
                  </w:tcPr>
                  <w:p w14:paraId="48AEA7FE" w14:textId="77777777" w:rsidR="00C33987" w:rsidRDefault="00C33987">
                    <w:pPr>
                      <w:jc w:val="right"/>
                      <w:rPr>
                        <w:sz w:val="18"/>
                        <w:szCs w:val="18"/>
                      </w:rPr>
                    </w:pPr>
                  </w:p>
                </w:tc>
                <w:tc>
                  <w:tcPr>
                    <w:tcW w:w="440" w:type="dxa"/>
                    <w:tcBorders>
                      <w:left w:val="single" w:sz="4" w:space="0" w:color="auto"/>
                      <w:right w:val="single" w:sz="4" w:space="0" w:color="auto"/>
                    </w:tcBorders>
                  </w:tcPr>
                  <w:p w14:paraId="6F6F88E6" w14:textId="77777777" w:rsidR="00C33987" w:rsidRDefault="00C33987">
                    <w:pPr>
                      <w:jc w:val="right"/>
                      <w:rPr>
                        <w:sz w:val="18"/>
                        <w:szCs w:val="18"/>
                      </w:rPr>
                    </w:pPr>
                  </w:p>
                </w:tc>
                <w:tc>
                  <w:tcPr>
                    <w:tcW w:w="567" w:type="dxa"/>
                    <w:tcBorders>
                      <w:left w:val="single" w:sz="4" w:space="0" w:color="auto"/>
                    </w:tcBorders>
                  </w:tcPr>
                  <w:p w14:paraId="24E3C04A" w14:textId="77777777" w:rsidR="00C33987" w:rsidRDefault="00C33987">
                    <w:pPr>
                      <w:jc w:val="right"/>
                      <w:rPr>
                        <w:sz w:val="18"/>
                        <w:szCs w:val="18"/>
                      </w:rPr>
                    </w:pPr>
                  </w:p>
                </w:tc>
                <w:tc>
                  <w:tcPr>
                    <w:tcW w:w="1842" w:type="dxa"/>
                  </w:tcPr>
                  <w:p w14:paraId="50549D8A" w14:textId="77777777" w:rsidR="00C33987" w:rsidRDefault="00C33987">
                    <w:pPr>
                      <w:jc w:val="right"/>
                      <w:rPr>
                        <w:sz w:val="18"/>
                        <w:szCs w:val="18"/>
                      </w:rPr>
                    </w:pPr>
                  </w:p>
                </w:tc>
                <w:tc>
                  <w:tcPr>
                    <w:tcW w:w="709" w:type="dxa"/>
                  </w:tcPr>
                  <w:p w14:paraId="592C9BFC" w14:textId="77777777" w:rsidR="00C33987" w:rsidRDefault="00C33987">
                    <w:pPr>
                      <w:jc w:val="right"/>
                      <w:rPr>
                        <w:sz w:val="18"/>
                        <w:szCs w:val="18"/>
                      </w:rPr>
                    </w:pPr>
                  </w:p>
                </w:tc>
                <w:tc>
                  <w:tcPr>
                    <w:tcW w:w="1418" w:type="dxa"/>
                  </w:tcPr>
                  <w:p w14:paraId="1F68FF1F" w14:textId="77777777" w:rsidR="00C33987" w:rsidRDefault="00C33987">
                    <w:pPr>
                      <w:jc w:val="right"/>
                      <w:rPr>
                        <w:sz w:val="18"/>
                        <w:szCs w:val="18"/>
                      </w:rPr>
                    </w:pPr>
                  </w:p>
                </w:tc>
                <w:tc>
                  <w:tcPr>
                    <w:tcW w:w="425" w:type="dxa"/>
                  </w:tcPr>
                  <w:p w14:paraId="1A10034F" w14:textId="77777777" w:rsidR="00C33987" w:rsidRDefault="00C33987">
                    <w:pPr>
                      <w:jc w:val="right"/>
                      <w:rPr>
                        <w:sz w:val="18"/>
                        <w:szCs w:val="18"/>
                      </w:rPr>
                    </w:pPr>
                  </w:p>
                </w:tc>
                <w:tc>
                  <w:tcPr>
                    <w:tcW w:w="1559" w:type="dxa"/>
                  </w:tcPr>
                  <w:p w14:paraId="735BA644" w14:textId="77777777" w:rsidR="00C33987" w:rsidRDefault="00C33987">
                    <w:pPr>
                      <w:jc w:val="right"/>
                      <w:rPr>
                        <w:sz w:val="18"/>
                        <w:szCs w:val="18"/>
                      </w:rPr>
                    </w:pPr>
                  </w:p>
                </w:tc>
                <w:tc>
                  <w:tcPr>
                    <w:tcW w:w="1701" w:type="dxa"/>
                  </w:tcPr>
                  <w:p w14:paraId="1E06843A" w14:textId="77777777" w:rsidR="00C33987" w:rsidRDefault="00C33987">
                    <w:pPr>
                      <w:jc w:val="right"/>
                      <w:rPr>
                        <w:sz w:val="18"/>
                        <w:szCs w:val="18"/>
                      </w:rPr>
                    </w:pPr>
                  </w:p>
                </w:tc>
                <w:tc>
                  <w:tcPr>
                    <w:tcW w:w="1843" w:type="dxa"/>
                  </w:tcPr>
                  <w:p w14:paraId="7B0B72EB" w14:textId="77777777" w:rsidR="00C33987" w:rsidRDefault="00C33987">
                    <w:pPr>
                      <w:jc w:val="right"/>
                      <w:rPr>
                        <w:sz w:val="18"/>
                        <w:szCs w:val="18"/>
                      </w:rPr>
                    </w:pPr>
                  </w:p>
                </w:tc>
              </w:tr>
              <w:tr w:rsidR="00C33987" w14:paraId="38EF8BEA" w14:textId="77777777" w:rsidTr="00191AD0">
                <w:trPr>
                  <w:trHeight w:val="20"/>
                </w:trPr>
                <w:sdt>
                  <w:sdtPr>
                    <w:tag w:val="_PLD_fe962ef732004aec94edafee7e0bef94"/>
                    <w:id w:val="-730386359"/>
                    <w:lock w:val="sdtLocked"/>
                  </w:sdtPr>
                  <w:sdtEndPr/>
                  <w:sdtContent>
                    <w:tc>
                      <w:tcPr>
                        <w:tcW w:w="2450" w:type="dxa"/>
                      </w:tcPr>
                      <w:p w14:paraId="3F620876" w14:textId="77777777" w:rsidR="00C33987" w:rsidRDefault="00A814ED">
                        <w:pPr>
                          <w:rPr>
                            <w:sz w:val="18"/>
                            <w:szCs w:val="18"/>
                          </w:rPr>
                        </w:pPr>
                        <w:r>
                          <w:rPr>
                            <w:sz w:val="18"/>
                            <w:szCs w:val="18"/>
                          </w:rPr>
                          <w:t>四、本期期末余额</w:t>
                        </w:r>
                      </w:p>
                    </w:tc>
                  </w:sdtContent>
                </w:sdt>
                <w:tc>
                  <w:tcPr>
                    <w:tcW w:w="1717" w:type="dxa"/>
                    <w:tcBorders>
                      <w:right w:val="single" w:sz="4" w:space="0" w:color="auto"/>
                    </w:tcBorders>
                  </w:tcPr>
                  <w:p w14:paraId="2EEB5D74" w14:textId="2922C1A4" w:rsidR="00C33987" w:rsidRDefault="00FC489B">
                    <w:pPr>
                      <w:jc w:val="right"/>
                      <w:rPr>
                        <w:sz w:val="18"/>
                        <w:szCs w:val="18"/>
                      </w:rPr>
                    </w:pPr>
                    <w:r>
                      <w:rPr>
                        <w:sz w:val="18"/>
                        <w:szCs w:val="18"/>
                      </w:rPr>
                      <w:t>352,995,758.00</w:t>
                    </w:r>
                  </w:p>
                </w:tc>
                <w:tc>
                  <w:tcPr>
                    <w:tcW w:w="411" w:type="dxa"/>
                    <w:tcBorders>
                      <w:left w:val="single" w:sz="4" w:space="0" w:color="auto"/>
                      <w:right w:val="single" w:sz="4" w:space="0" w:color="auto"/>
                    </w:tcBorders>
                  </w:tcPr>
                  <w:p w14:paraId="166CEE21" w14:textId="77777777" w:rsidR="00C33987" w:rsidRDefault="00C33987">
                    <w:pPr>
                      <w:jc w:val="right"/>
                      <w:rPr>
                        <w:sz w:val="18"/>
                        <w:szCs w:val="18"/>
                      </w:rPr>
                    </w:pPr>
                  </w:p>
                </w:tc>
                <w:tc>
                  <w:tcPr>
                    <w:tcW w:w="440" w:type="dxa"/>
                    <w:tcBorders>
                      <w:left w:val="single" w:sz="4" w:space="0" w:color="auto"/>
                      <w:right w:val="single" w:sz="4" w:space="0" w:color="auto"/>
                    </w:tcBorders>
                  </w:tcPr>
                  <w:p w14:paraId="6BF82A4C" w14:textId="77777777" w:rsidR="00C33987" w:rsidRDefault="00C33987">
                    <w:pPr>
                      <w:jc w:val="right"/>
                      <w:rPr>
                        <w:sz w:val="18"/>
                        <w:szCs w:val="18"/>
                      </w:rPr>
                    </w:pPr>
                  </w:p>
                </w:tc>
                <w:tc>
                  <w:tcPr>
                    <w:tcW w:w="567" w:type="dxa"/>
                    <w:tcBorders>
                      <w:left w:val="single" w:sz="4" w:space="0" w:color="auto"/>
                    </w:tcBorders>
                  </w:tcPr>
                  <w:p w14:paraId="2A7B9C4C" w14:textId="77777777" w:rsidR="00C33987" w:rsidRDefault="00C33987">
                    <w:pPr>
                      <w:jc w:val="right"/>
                      <w:rPr>
                        <w:sz w:val="18"/>
                        <w:szCs w:val="18"/>
                      </w:rPr>
                    </w:pPr>
                  </w:p>
                </w:tc>
                <w:tc>
                  <w:tcPr>
                    <w:tcW w:w="1842" w:type="dxa"/>
                  </w:tcPr>
                  <w:p w14:paraId="6327DEA8" w14:textId="356B8519" w:rsidR="00C33987" w:rsidRDefault="00FC489B">
                    <w:pPr>
                      <w:jc w:val="right"/>
                      <w:rPr>
                        <w:sz w:val="18"/>
                        <w:szCs w:val="18"/>
                      </w:rPr>
                    </w:pPr>
                    <w:r>
                      <w:rPr>
                        <w:sz w:val="18"/>
                        <w:szCs w:val="18"/>
                      </w:rPr>
                      <w:t>1,155,742,384.73</w:t>
                    </w:r>
                  </w:p>
                </w:tc>
                <w:tc>
                  <w:tcPr>
                    <w:tcW w:w="709" w:type="dxa"/>
                  </w:tcPr>
                  <w:p w14:paraId="0B95C513" w14:textId="77777777" w:rsidR="00C33987" w:rsidRDefault="00C33987">
                    <w:pPr>
                      <w:jc w:val="right"/>
                      <w:rPr>
                        <w:sz w:val="18"/>
                        <w:szCs w:val="18"/>
                      </w:rPr>
                    </w:pPr>
                  </w:p>
                </w:tc>
                <w:tc>
                  <w:tcPr>
                    <w:tcW w:w="1418" w:type="dxa"/>
                  </w:tcPr>
                  <w:p w14:paraId="0BB62EEA" w14:textId="7D91E2B2" w:rsidR="00C33987" w:rsidRDefault="00FC489B" w:rsidP="00FC489B">
                    <w:pPr>
                      <w:jc w:val="right"/>
                      <w:rPr>
                        <w:sz w:val="18"/>
                        <w:szCs w:val="18"/>
                      </w:rPr>
                    </w:pPr>
                    <w:r>
                      <w:rPr>
                        <w:rFonts w:hint="eastAsia"/>
                        <w:sz w:val="18"/>
                        <w:szCs w:val="18"/>
                      </w:rPr>
                      <w:t>-8,743,924.57</w:t>
                    </w:r>
                  </w:p>
                </w:tc>
                <w:tc>
                  <w:tcPr>
                    <w:tcW w:w="425" w:type="dxa"/>
                  </w:tcPr>
                  <w:p w14:paraId="673285A5" w14:textId="77777777" w:rsidR="00C33987" w:rsidRDefault="00C33987">
                    <w:pPr>
                      <w:jc w:val="right"/>
                      <w:rPr>
                        <w:sz w:val="18"/>
                        <w:szCs w:val="18"/>
                      </w:rPr>
                    </w:pPr>
                  </w:p>
                </w:tc>
                <w:tc>
                  <w:tcPr>
                    <w:tcW w:w="1559" w:type="dxa"/>
                  </w:tcPr>
                  <w:p w14:paraId="183E0574" w14:textId="60B2B2A2" w:rsidR="00C33987" w:rsidRDefault="00FC489B">
                    <w:pPr>
                      <w:jc w:val="right"/>
                      <w:rPr>
                        <w:sz w:val="18"/>
                        <w:szCs w:val="18"/>
                      </w:rPr>
                    </w:pPr>
                    <w:r>
                      <w:rPr>
                        <w:sz w:val="18"/>
                        <w:szCs w:val="18"/>
                      </w:rPr>
                      <w:t>101,467,553.38</w:t>
                    </w:r>
                  </w:p>
                </w:tc>
                <w:tc>
                  <w:tcPr>
                    <w:tcW w:w="1701" w:type="dxa"/>
                  </w:tcPr>
                  <w:p w14:paraId="1E63E5F2" w14:textId="427BE750" w:rsidR="00C33987" w:rsidRDefault="00FC489B">
                    <w:pPr>
                      <w:jc w:val="right"/>
                      <w:rPr>
                        <w:sz w:val="18"/>
                        <w:szCs w:val="18"/>
                      </w:rPr>
                    </w:pPr>
                    <w:r>
                      <w:rPr>
                        <w:sz w:val="18"/>
                        <w:szCs w:val="18"/>
                      </w:rPr>
                      <w:t>137,448,607.78</w:t>
                    </w:r>
                  </w:p>
                </w:tc>
                <w:tc>
                  <w:tcPr>
                    <w:tcW w:w="1843" w:type="dxa"/>
                  </w:tcPr>
                  <w:p w14:paraId="79792E3B" w14:textId="2665C892" w:rsidR="00C33987" w:rsidRDefault="00FC489B">
                    <w:pPr>
                      <w:jc w:val="right"/>
                      <w:rPr>
                        <w:sz w:val="18"/>
                        <w:szCs w:val="18"/>
                      </w:rPr>
                    </w:pPr>
                    <w:r>
                      <w:rPr>
                        <w:sz w:val="18"/>
                        <w:szCs w:val="18"/>
                      </w:rPr>
                      <w:t>1,738,910,379.32</w:t>
                    </w:r>
                  </w:p>
                </w:tc>
              </w:tr>
            </w:tbl>
            <w:p w14:paraId="58D75ADC" w14:textId="77777777" w:rsidR="00C33987" w:rsidRDefault="00C33987"/>
            <w:p w14:paraId="58C5955E" w14:textId="77777777" w:rsidR="00C33987" w:rsidRDefault="00C33987"/>
            <w:tbl>
              <w:tblPr>
                <w:tblW w:w="1502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575"/>
                <w:gridCol w:w="553"/>
                <w:gridCol w:w="440"/>
                <w:gridCol w:w="708"/>
                <w:gridCol w:w="1701"/>
                <w:gridCol w:w="709"/>
                <w:gridCol w:w="1418"/>
                <w:gridCol w:w="567"/>
                <w:gridCol w:w="1559"/>
                <w:gridCol w:w="1559"/>
                <w:gridCol w:w="1843"/>
              </w:tblGrid>
              <w:tr w:rsidR="00C33987" w14:paraId="25BFC610" w14:textId="77777777" w:rsidTr="00FC489B">
                <w:trPr>
                  <w:trHeight w:val="20"/>
                </w:trPr>
                <w:tc>
                  <w:tcPr>
                    <w:tcW w:w="2394" w:type="dxa"/>
                    <w:vMerge w:val="restart"/>
                    <w:vAlign w:val="center"/>
                  </w:tcPr>
                  <w:sdt>
                    <w:sdtPr>
                      <w:rPr>
                        <w:rFonts w:hint="eastAsia"/>
                        <w:sz w:val="18"/>
                        <w:szCs w:val="18"/>
                      </w:rPr>
                      <w:tag w:val="_PLD_312727f4b56147c2b646c0fb68a4b58b"/>
                      <w:id w:val="-969202044"/>
                      <w:lock w:val="sdtLocked"/>
                    </w:sdtPr>
                    <w:sdtEndPr/>
                    <w:sdtContent>
                      <w:p w14:paraId="2F00231F" w14:textId="77777777" w:rsidR="00C33987" w:rsidRDefault="00A814ED">
                        <w:pPr>
                          <w:adjustRightInd w:val="0"/>
                          <w:snapToGrid w:val="0"/>
                          <w:jc w:val="center"/>
                          <w:rPr>
                            <w:sz w:val="18"/>
                            <w:szCs w:val="18"/>
                          </w:rPr>
                        </w:pPr>
                        <w:r>
                          <w:rPr>
                            <w:rFonts w:hint="eastAsia"/>
                            <w:sz w:val="18"/>
                            <w:szCs w:val="18"/>
                          </w:rPr>
                          <w:t>项目</w:t>
                        </w:r>
                      </w:p>
                    </w:sdtContent>
                  </w:sdt>
                </w:tc>
                <w:tc>
                  <w:tcPr>
                    <w:tcW w:w="12632" w:type="dxa"/>
                    <w:gridSpan w:val="11"/>
                  </w:tcPr>
                  <w:p w14:paraId="33502C49" w14:textId="77777777" w:rsidR="00C33987" w:rsidRDefault="00A814ED">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EndPr/>
                      <w:sdtContent>
                        <w:r>
                          <w:rPr>
                            <w:rFonts w:hint="eastAsia"/>
                            <w:sz w:val="18"/>
                          </w:rPr>
                          <w:t>2021年半年度</w:t>
                        </w:r>
                      </w:sdtContent>
                    </w:sdt>
                  </w:p>
                </w:tc>
              </w:tr>
              <w:tr w:rsidR="00C33987" w14:paraId="54074D61" w14:textId="77777777" w:rsidTr="00685F3E">
                <w:trPr>
                  <w:trHeight w:val="315"/>
                </w:trPr>
                <w:tc>
                  <w:tcPr>
                    <w:tcW w:w="2394" w:type="dxa"/>
                    <w:vMerge/>
                  </w:tcPr>
                  <w:p w14:paraId="491E099C" w14:textId="77777777" w:rsidR="00C33987" w:rsidRDefault="00C33987">
                    <w:pPr>
                      <w:adjustRightInd w:val="0"/>
                      <w:snapToGrid w:val="0"/>
                      <w:rPr>
                        <w:sz w:val="18"/>
                        <w:szCs w:val="18"/>
                      </w:rPr>
                    </w:pPr>
                  </w:p>
                </w:tc>
                <w:sdt>
                  <w:sdtPr>
                    <w:tag w:val="_PLD_5da9900c5a9e46a085487ea972f44796"/>
                    <w:id w:val="-1296910608"/>
                    <w:lock w:val="sdtLocked"/>
                  </w:sdtPr>
                  <w:sdtEndPr/>
                  <w:sdtContent>
                    <w:tc>
                      <w:tcPr>
                        <w:tcW w:w="1575" w:type="dxa"/>
                        <w:vMerge w:val="restart"/>
                        <w:tcBorders>
                          <w:right w:val="single" w:sz="4" w:space="0" w:color="auto"/>
                        </w:tcBorders>
                        <w:vAlign w:val="center"/>
                      </w:tcPr>
                      <w:p w14:paraId="20638F8C" w14:textId="77777777" w:rsidR="00C33987" w:rsidRDefault="00A814ED">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EndPr/>
                  <w:sdtContent>
                    <w:tc>
                      <w:tcPr>
                        <w:tcW w:w="1701" w:type="dxa"/>
                        <w:gridSpan w:val="3"/>
                        <w:tcBorders>
                          <w:left w:val="single" w:sz="4" w:space="0" w:color="auto"/>
                          <w:bottom w:val="single" w:sz="4" w:space="0" w:color="auto"/>
                        </w:tcBorders>
                        <w:vAlign w:val="center"/>
                      </w:tcPr>
                      <w:p w14:paraId="2686BA96" w14:textId="77777777" w:rsidR="00C33987" w:rsidRDefault="00A814ED">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EndPr/>
                  <w:sdtContent>
                    <w:tc>
                      <w:tcPr>
                        <w:tcW w:w="1701" w:type="dxa"/>
                        <w:vMerge w:val="restart"/>
                        <w:vAlign w:val="center"/>
                      </w:tcPr>
                      <w:p w14:paraId="19B0E655" w14:textId="77777777" w:rsidR="00C33987" w:rsidRDefault="00A814ED">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EndPr/>
                  <w:sdtContent>
                    <w:tc>
                      <w:tcPr>
                        <w:tcW w:w="709" w:type="dxa"/>
                        <w:vMerge w:val="restart"/>
                        <w:vAlign w:val="center"/>
                      </w:tcPr>
                      <w:p w14:paraId="32811C8D" w14:textId="77777777" w:rsidR="00C33987" w:rsidRDefault="00A814ED">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EndPr/>
                  <w:sdtContent>
                    <w:tc>
                      <w:tcPr>
                        <w:tcW w:w="1418" w:type="dxa"/>
                        <w:vMerge w:val="restart"/>
                        <w:vAlign w:val="center"/>
                      </w:tcPr>
                      <w:p w14:paraId="1E31269D" w14:textId="77777777" w:rsidR="00C33987" w:rsidRDefault="00A814ED">
                        <w:pPr>
                          <w:jc w:val="center"/>
                          <w:rPr>
                            <w:sz w:val="18"/>
                            <w:szCs w:val="18"/>
                          </w:rPr>
                        </w:pPr>
                        <w:r>
                          <w:rPr>
                            <w:rFonts w:hint="eastAsia"/>
                            <w:sz w:val="18"/>
                            <w:szCs w:val="18"/>
                          </w:rPr>
                          <w:t>其他综合收益</w:t>
                        </w:r>
                      </w:p>
                    </w:tc>
                  </w:sdtContent>
                </w:sdt>
                <w:sdt>
                  <w:sdtPr>
                    <w:tag w:val="_PLD_13f17e2c8a7a404da876af1bac2ae6d1"/>
                    <w:id w:val="1680777345"/>
                    <w:lock w:val="sdtLocked"/>
                  </w:sdtPr>
                  <w:sdtEndPr/>
                  <w:sdtContent>
                    <w:tc>
                      <w:tcPr>
                        <w:tcW w:w="567" w:type="dxa"/>
                        <w:vMerge w:val="restart"/>
                        <w:vAlign w:val="center"/>
                      </w:tcPr>
                      <w:p w14:paraId="5EA32342" w14:textId="77777777" w:rsidR="00C33987" w:rsidRDefault="00A814ED">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EndPr/>
                  <w:sdtContent>
                    <w:tc>
                      <w:tcPr>
                        <w:tcW w:w="1559" w:type="dxa"/>
                        <w:vMerge w:val="restart"/>
                        <w:vAlign w:val="center"/>
                      </w:tcPr>
                      <w:p w14:paraId="338C8D18" w14:textId="77777777" w:rsidR="00C33987" w:rsidRDefault="00A814ED">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EndPr/>
                  <w:sdtContent>
                    <w:tc>
                      <w:tcPr>
                        <w:tcW w:w="1559" w:type="dxa"/>
                        <w:vMerge w:val="restart"/>
                        <w:vAlign w:val="center"/>
                      </w:tcPr>
                      <w:p w14:paraId="320D9DB2" w14:textId="77777777" w:rsidR="00C33987" w:rsidRDefault="00A814ED">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EndPr/>
                  <w:sdtContent>
                    <w:tc>
                      <w:tcPr>
                        <w:tcW w:w="1843" w:type="dxa"/>
                        <w:vMerge w:val="restart"/>
                        <w:vAlign w:val="center"/>
                      </w:tcPr>
                      <w:p w14:paraId="4F67968C" w14:textId="77777777" w:rsidR="00C33987" w:rsidRDefault="00A814ED">
                        <w:pPr>
                          <w:adjustRightInd w:val="0"/>
                          <w:snapToGrid w:val="0"/>
                          <w:jc w:val="center"/>
                          <w:rPr>
                            <w:sz w:val="18"/>
                            <w:szCs w:val="18"/>
                          </w:rPr>
                        </w:pPr>
                        <w:r>
                          <w:rPr>
                            <w:sz w:val="18"/>
                            <w:szCs w:val="18"/>
                          </w:rPr>
                          <w:t>所有者权益合计</w:t>
                        </w:r>
                      </w:p>
                    </w:tc>
                  </w:sdtContent>
                </w:sdt>
              </w:tr>
              <w:tr w:rsidR="00C33987" w14:paraId="6FDBAF8D" w14:textId="77777777" w:rsidTr="00685F3E">
                <w:trPr>
                  <w:trHeight w:val="294"/>
                </w:trPr>
                <w:tc>
                  <w:tcPr>
                    <w:tcW w:w="2394" w:type="dxa"/>
                    <w:vMerge/>
                  </w:tcPr>
                  <w:p w14:paraId="373057E2" w14:textId="77777777" w:rsidR="00C33987" w:rsidRDefault="00C33987">
                    <w:pPr>
                      <w:adjustRightInd w:val="0"/>
                      <w:snapToGrid w:val="0"/>
                      <w:rPr>
                        <w:sz w:val="18"/>
                        <w:szCs w:val="18"/>
                      </w:rPr>
                    </w:pPr>
                  </w:p>
                </w:tc>
                <w:tc>
                  <w:tcPr>
                    <w:tcW w:w="1575" w:type="dxa"/>
                    <w:vMerge/>
                    <w:tcBorders>
                      <w:right w:val="single" w:sz="4" w:space="0" w:color="auto"/>
                    </w:tcBorders>
                  </w:tcPr>
                  <w:p w14:paraId="54A8442E" w14:textId="77777777" w:rsidR="00C33987" w:rsidRDefault="00C33987">
                    <w:pPr>
                      <w:adjustRightInd w:val="0"/>
                      <w:snapToGrid w:val="0"/>
                      <w:jc w:val="center"/>
                      <w:rPr>
                        <w:sz w:val="18"/>
                        <w:szCs w:val="18"/>
                      </w:rPr>
                    </w:pPr>
                  </w:p>
                </w:tc>
                <w:sdt>
                  <w:sdtPr>
                    <w:tag w:val="_PLD_dcc9ba0f815c4a99a7c4c9fe219d232e"/>
                    <w:id w:val="1586336481"/>
                    <w:lock w:val="sdtLocked"/>
                  </w:sdtPr>
                  <w:sdtEndPr/>
                  <w:sdtContent>
                    <w:tc>
                      <w:tcPr>
                        <w:tcW w:w="553" w:type="dxa"/>
                        <w:tcBorders>
                          <w:top w:val="single" w:sz="4" w:space="0" w:color="auto"/>
                          <w:left w:val="single" w:sz="4" w:space="0" w:color="auto"/>
                          <w:right w:val="single" w:sz="4" w:space="0" w:color="auto"/>
                        </w:tcBorders>
                        <w:vAlign w:val="center"/>
                      </w:tcPr>
                      <w:p w14:paraId="564C72B3" w14:textId="77777777" w:rsidR="00C33987" w:rsidRDefault="00A814ED">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EndPr/>
                  <w:sdtContent>
                    <w:tc>
                      <w:tcPr>
                        <w:tcW w:w="440" w:type="dxa"/>
                        <w:tcBorders>
                          <w:top w:val="single" w:sz="4" w:space="0" w:color="auto"/>
                          <w:left w:val="single" w:sz="4" w:space="0" w:color="auto"/>
                          <w:right w:val="single" w:sz="4" w:space="0" w:color="auto"/>
                        </w:tcBorders>
                        <w:vAlign w:val="center"/>
                      </w:tcPr>
                      <w:p w14:paraId="4DD91CA3" w14:textId="77777777" w:rsidR="00C33987" w:rsidRDefault="00A814ED">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EndPr/>
                  <w:sdtContent>
                    <w:tc>
                      <w:tcPr>
                        <w:tcW w:w="708" w:type="dxa"/>
                        <w:tcBorders>
                          <w:top w:val="single" w:sz="4" w:space="0" w:color="auto"/>
                          <w:left w:val="single" w:sz="4" w:space="0" w:color="auto"/>
                        </w:tcBorders>
                        <w:vAlign w:val="center"/>
                      </w:tcPr>
                      <w:p w14:paraId="1D2C6A5D" w14:textId="77777777" w:rsidR="00C33987" w:rsidRDefault="00A814ED">
                        <w:pPr>
                          <w:adjustRightInd w:val="0"/>
                          <w:snapToGrid w:val="0"/>
                          <w:jc w:val="center"/>
                          <w:rPr>
                            <w:sz w:val="18"/>
                            <w:szCs w:val="18"/>
                          </w:rPr>
                        </w:pPr>
                        <w:r>
                          <w:rPr>
                            <w:rFonts w:hint="eastAsia"/>
                            <w:sz w:val="18"/>
                            <w:szCs w:val="18"/>
                          </w:rPr>
                          <w:t>其他</w:t>
                        </w:r>
                      </w:p>
                    </w:tc>
                  </w:sdtContent>
                </w:sdt>
                <w:tc>
                  <w:tcPr>
                    <w:tcW w:w="1701" w:type="dxa"/>
                    <w:vMerge/>
                  </w:tcPr>
                  <w:p w14:paraId="4BF940C2" w14:textId="77777777" w:rsidR="00C33987" w:rsidRDefault="00C33987">
                    <w:pPr>
                      <w:adjustRightInd w:val="0"/>
                      <w:snapToGrid w:val="0"/>
                      <w:jc w:val="center"/>
                      <w:rPr>
                        <w:sz w:val="18"/>
                        <w:szCs w:val="18"/>
                      </w:rPr>
                    </w:pPr>
                  </w:p>
                </w:tc>
                <w:tc>
                  <w:tcPr>
                    <w:tcW w:w="709" w:type="dxa"/>
                    <w:vMerge/>
                  </w:tcPr>
                  <w:p w14:paraId="34363D8D" w14:textId="77777777" w:rsidR="00C33987" w:rsidRDefault="00C33987">
                    <w:pPr>
                      <w:adjustRightInd w:val="0"/>
                      <w:snapToGrid w:val="0"/>
                      <w:jc w:val="center"/>
                      <w:rPr>
                        <w:sz w:val="18"/>
                        <w:szCs w:val="18"/>
                      </w:rPr>
                    </w:pPr>
                  </w:p>
                </w:tc>
                <w:tc>
                  <w:tcPr>
                    <w:tcW w:w="1418" w:type="dxa"/>
                    <w:vMerge/>
                  </w:tcPr>
                  <w:p w14:paraId="1FE4135B" w14:textId="77777777" w:rsidR="00C33987" w:rsidRDefault="00C33987">
                    <w:pPr>
                      <w:jc w:val="center"/>
                      <w:rPr>
                        <w:sz w:val="18"/>
                        <w:szCs w:val="18"/>
                      </w:rPr>
                    </w:pPr>
                  </w:p>
                </w:tc>
                <w:tc>
                  <w:tcPr>
                    <w:tcW w:w="567" w:type="dxa"/>
                    <w:vMerge/>
                  </w:tcPr>
                  <w:p w14:paraId="0BC74854" w14:textId="77777777" w:rsidR="00C33987" w:rsidRDefault="00C33987">
                    <w:pPr>
                      <w:adjustRightInd w:val="0"/>
                      <w:snapToGrid w:val="0"/>
                      <w:jc w:val="center"/>
                      <w:rPr>
                        <w:sz w:val="18"/>
                        <w:szCs w:val="18"/>
                      </w:rPr>
                    </w:pPr>
                  </w:p>
                </w:tc>
                <w:tc>
                  <w:tcPr>
                    <w:tcW w:w="1559" w:type="dxa"/>
                    <w:vMerge/>
                  </w:tcPr>
                  <w:p w14:paraId="772E6FD1" w14:textId="77777777" w:rsidR="00C33987" w:rsidRDefault="00C33987">
                    <w:pPr>
                      <w:adjustRightInd w:val="0"/>
                      <w:snapToGrid w:val="0"/>
                      <w:jc w:val="center"/>
                      <w:rPr>
                        <w:sz w:val="18"/>
                        <w:szCs w:val="18"/>
                      </w:rPr>
                    </w:pPr>
                  </w:p>
                </w:tc>
                <w:tc>
                  <w:tcPr>
                    <w:tcW w:w="1559" w:type="dxa"/>
                    <w:vMerge/>
                  </w:tcPr>
                  <w:p w14:paraId="4B8492B2" w14:textId="77777777" w:rsidR="00C33987" w:rsidRDefault="00C33987">
                    <w:pPr>
                      <w:adjustRightInd w:val="0"/>
                      <w:snapToGrid w:val="0"/>
                      <w:jc w:val="center"/>
                      <w:rPr>
                        <w:sz w:val="18"/>
                        <w:szCs w:val="18"/>
                      </w:rPr>
                    </w:pPr>
                  </w:p>
                </w:tc>
                <w:tc>
                  <w:tcPr>
                    <w:tcW w:w="1843" w:type="dxa"/>
                    <w:vMerge/>
                  </w:tcPr>
                  <w:p w14:paraId="37FC948D" w14:textId="77777777" w:rsidR="00C33987" w:rsidRDefault="00C33987">
                    <w:pPr>
                      <w:adjustRightInd w:val="0"/>
                      <w:snapToGrid w:val="0"/>
                      <w:jc w:val="center"/>
                      <w:rPr>
                        <w:sz w:val="18"/>
                        <w:szCs w:val="18"/>
                      </w:rPr>
                    </w:pPr>
                  </w:p>
                </w:tc>
              </w:tr>
              <w:tr w:rsidR="00C33987" w14:paraId="3568B0EC" w14:textId="77777777" w:rsidTr="00685F3E">
                <w:trPr>
                  <w:trHeight w:val="20"/>
                </w:trPr>
                <w:sdt>
                  <w:sdtPr>
                    <w:tag w:val="_PLD_b00b327c7ecc4ad1bfafd8f9c1a6ce86"/>
                    <w:id w:val="-610901404"/>
                    <w:lock w:val="sdtLocked"/>
                  </w:sdtPr>
                  <w:sdtEndPr/>
                  <w:sdtContent>
                    <w:tc>
                      <w:tcPr>
                        <w:tcW w:w="2394" w:type="dxa"/>
                      </w:tcPr>
                      <w:p w14:paraId="59EA9541" w14:textId="77777777" w:rsidR="00C33987" w:rsidRDefault="00A814ED">
                        <w:pPr>
                          <w:rPr>
                            <w:sz w:val="18"/>
                            <w:szCs w:val="18"/>
                          </w:rPr>
                        </w:pPr>
                        <w:r>
                          <w:rPr>
                            <w:sz w:val="18"/>
                            <w:szCs w:val="18"/>
                          </w:rPr>
                          <w:t>一、上年</w:t>
                        </w:r>
                        <w:r>
                          <w:rPr>
                            <w:rFonts w:hint="eastAsia"/>
                            <w:sz w:val="18"/>
                            <w:szCs w:val="18"/>
                          </w:rPr>
                          <w:t>期</w:t>
                        </w:r>
                        <w:r>
                          <w:rPr>
                            <w:sz w:val="18"/>
                            <w:szCs w:val="18"/>
                          </w:rPr>
                          <w:t>末余额</w:t>
                        </w:r>
                      </w:p>
                    </w:tc>
                  </w:sdtContent>
                </w:sdt>
                <w:tc>
                  <w:tcPr>
                    <w:tcW w:w="1575" w:type="dxa"/>
                    <w:tcBorders>
                      <w:right w:val="single" w:sz="4" w:space="0" w:color="auto"/>
                    </w:tcBorders>
                  </w:tcPr>
                  <w:p w14:paraId="176CC126" w14:textId="06664F6D" w:rsidR="00C33987" w:rsidRDefault="00FC489B">
                    <w:pPr>
                      <w:jc w:val="right"/>
                      <w:rPr>
                        <w:sz w:val="18"/>
                        <w:szCs w:val="18"/>
                      </w:rPr>
                    </w:pPr>
                    <w:r>
                      <w:rPr>
                        <w:sz w:val="18"/>
                        <w:szCs w:val="18"/>
                      </w:rPr>
                      <w:t>352,995,758.00</w:t>
                    </w:r>
                  </w:p>
                </w:tc>
                <w:tc>
                  <w:tcPr>
                    <w:tcW w:w="553" w:type="dxa"/>
                    <w:tcBorders>
                      <w:left w:val="single" w:sz="4" w:space="0" w:color="auto"/>
                      <w:right w:val="single" w:sz="4" w:space="0" w:color="auto"/>
                    </w:tcBorders>
                  </w:tcPr>
                  <w:p w14:paraId="423A7CD0" w14:textId="77777777" w:rsidR="00C33987" w:rsidRDefault="00C33987">
                    <w:pPr>
                      <w:jc w:val="right"/>
                      <w:rPr>
                        <w:sz w:val="18"/>
                        <w:szCs w:val="18"/>
                      </w:rPr>
                    </w:pPr>
                  </w:p>
                </w:tc>
                <w:tc>
                  <w:tcPr>
                    <w:tcW w:w="440" w:type="dxa"/>
                    <w:tcBorders>
                      <w:left w:val="single" w:sz="4" w:space="0" w:color="auto"/>
                      <w:right w:val="single" w:sz="4" w:space="0" w:color="auto"/>
                    </w:tcBorders>
                  </w:tcPr>
                  <w:p w14:paraId="58D2FF45" w14:textId="77777777" w:rsidR="00C33987" w:rsidRDefault="00C33987">
                    <w:pPr>
                      <w:jc w:val="right"/>
                      <w:rPr>
                        <w:sz w:val="18"/>
                        <w:szCs w:val="18"/>
                      </w:rPr>
                    </w:pPr>
                  </w:p>
                </w:tc>
                <w:tc>
                  <w:tcPr>
                    <w:tcW w:w="708" w:type="dxa"/>
                    <w:tcBorders>
                      <w:left w:val="single" w:sz="4" w:space="0" w:color="auto"/>
                      <w:right w:val="single" w:sz="4" w:space="0" w:color="auto"/>
                    </w:tcBorders>
                  </w:tcPr>
                  <w:p w14:paraId="3197CD63" w14:textId="77777777" w:rsidR="00C33987" w:rsidRDefault="00C33987">
                    <w:pPr>
                      <w:jc w:val="right"/>
                      <w:rPr>
                        <w:sz w:val="18"/>
                        <w:szCs w:val="18"/>
                      </w:rPr>
                    </w:pPr>
                  </w:p>
                </w:tc>
                <w:tc>
                  <w:tcPr>
                    <w:tcW w:w="1701" w:type="dxa"/>
                    <w:tcBorders>
                      <w:left w:val="single" w:sz="4" w:space="0" w:color="auto"/>
                    </w:tcBorders>
                  </w:tcPr>
                  <w:p w14:paraId="27AF2835" w14:textId="29C88D8D" w:rsidR="00C33987" w:rsidRDefault="00685F3E">
                    <w:pPr>
                      <w:jc w:val="right"/>
                      <w:rPr>
                        <w:sz w:val="18"/>
                        <w:szCs w:val="18"/>
                      </w:rPr>
                    </w:pPr>
                    <w:r>
                      <w:rPr>
                        <w:sz w:val="18"/>
                        <w:szCs w:val="18"/>
                      </w:rPr>
                      <w:t>1,155,803,310.93</w:t>
                    </w:r>
                  </w:p>
                </w:tc>
                <w:tc>
                  <w:tcPr>
                    <w:tcW w:w="709" w:type="dxa"/>
                  </w:tcPr>
                  <w:p w14:paraId="05A6398C" w14:textId="77777777" w:rsidR="00C33987" w:rsidRDefault="00C33987">
                    <w:pPr>
                      <w:jc w:val="right"/>
                      <w:rPr>
                        <w:sz w:val="18"/>
                        <w:szCs w:val="18"/>
                      </w:rPr>
                    </w:pPr>
                  </w:p>
                </w:tc>
                <w:tc>
                  <w:tcPr>
                    <w:tcW w:w="1418" w:type="dxa"/>
                  </w:tcPr>
                  <w:p w14:paraId="54FA5D7D" w14:textId="3D324B9E" w:rsidR="00C33987" w:rsidRDefault="00685F3E" w:rsidP="00685F3E">
                    <w:pPr>
                      <w:jc w:val="right"/>
                      <w:rPr>
                        <w:sz w:val="18"/>
                        <w:szCs w:val="18"/>
                      </w:rPr>
                    </w:pPr>
                    <w:r>
                      <w:rPr>
                        <w:rFonts w:hint="eastAsia"/>
                        <w:sz w:val="18"/>
                        <w:szCs w:val="18"/>
                      </w:rPr>
                      <w:t>-8,737,260.54</w:t>
                    </w:r>
                  </w:p>
                </w:tc>
                <w:tc>
                  <w:tcPr>
                    <w:tcW w:w="567" w:type="dxa"/>
                  </w:tcPr>
                  <w:p w14:paraId="23E17601" w14:textId="77777777" w:rsidR="00C33987" w:rsidRDefault="00C33987">
                    <w:pPr>
                      <w:jc w:val="right"/>
                      <w:rPr>
                        <w:sz w:val="18"/>
                        <w:szCs w:val="18"/>
                      </w:rPr>
                    </w:pPr>
                  </w:p>
                </w:tc>
                <w:tc>
                  <w:tcPr>
                    <w:tcW w:w="1559" w:type="dxa"/>
                  </w:tcPr>
                  <w:p w14:paraId="1B78C5EE" w14:textId="2581E51E" w:rsidR="00C33987" w:rsidRDefault="00685F3E">
                    <w:pPr>
                      <w:jc w:val="right"/>
                      <w:rPr>
                        <w:sz w:val="18"/>
                        <w:szCs w:val="18"/>
                      </w:rPr>
                    </w:pPr>
                    <w:r>
                      <w:rPr>
                        <w:sz w:val="18"/>
                        <w:szCs w:val="18"/>
                      </w:rPr>
                      <w:t>87,952,319.02</w:t>
                    </w:r>
                  </w:p>
                </w:tc>
                <w:tc>
                  <w:tcPr>
                    <w:tcW w:w="1559" w:type="dxa"/>
                  </w:tcPr>
                  <w:p w14:paraId="034DEC78" w14:textId="32E81F22" w:rsidR="00C33987" w:rsidRDefault="00685F3E">
                    <w:pPr>
                      <w:jc w:val="right"/>
                      <w:rPr>
                        <w:sz w:val="18"/>
                        <w:szCs w:val="18"/>
                      </w:rPr>
                    </w:pPr>
                    <w:r>
                      <w:rPr>
                        <w:sz w:val="18"/>
                        <w:szCs w:val="18"/>
                      </w:rPr>
                      <w:t>59,417,360.50</w:t>
                    </w:r>
                  </w:p>
                </w:tc>
                <w:tc>
                  <w:tcPr>
                    <w:tcW w:w="1843" w:type="dxa"/>
                  </w:tcPr>
                  <w:p w14:paraId="5F756320" w14:textId="0DFF28C2" w:rsidR="00C33987" w:rsidRDefault="00685F3E">
                    <w:pPr>
                      <w:jc w:val="right"/>
                      <w:rPr>
                        <w:sz w:val="18"/>
                        <w:szCs w:val="18"/>
                      </w:rPr>
                    </w:pPr>
                    <w:r>
                      <w:rPr>
                        <w:sz w:val="18"/>
                        <w:szCs w:val="18"/>
                      </w:rPr>
                      <w:t>1,647,431,487.91</w:t>
                    </w:r>
                  </w:p>
                </w:tc>
              </w:tr>
              <w:tr w:rsidR="00C33987" w14:paraId="6A58467E" w14:textId="77777777" w:rsidTr="00685F3E">
                <w:trPr>
                  <w:trHeight w:val="20"/>
                </w:trPr>
                <w:sdt>
                  <w:sdtPr>
                    <w:tag w:val="_PLD_87ad1d45ba9b40488fdf5165b8168def"/>
                    <w:id w:val="507799306"/>
                    <w:lock w:val="sdtLocked"/>
                  </w:sdtPr>
                  <w:sdtEndPr/>
                  <w:sdtContent>
                    <w:tc>
                      <w:tcPr>
                        <w:tcW w:w="2394" w:type="dxa"/>
                      </w:tcPr>
                      <w:p w14:paraId="0C58269A" w14:textId="77777777" w:rsidR="00C33987" w:rsidRDefault="00A814ED">
                        <w:pPr>
                          <w:rPr>
                            <w:sz w:val="18"/>
                            <w:szCs w:val="18"/>
                          </w:rPr>
                        </w:pPr>
                        <w:r>
                          <w:rPr>
                            <w:sz w:val="18"/>
                            <w:szCs w:val="18"/>
                          </w:rPr>
                          <w:t>加：会计政策变更</w:t>
                        </w:r>
                      </w:p>
                    </w:tc>
                  </w:sdtContent>
                </w:sdt>
                <w:tc>
                  <w:tcPr>
                    <w:tcW w:w="1575" w:type="dxa"/>
                    <w:tcBorders>
                      <w:right w:val="single" w:sz="4" w:space="0" w:color="auto"/>
                    </w:tcBorders>
                  </w:tcPr>
                  <w:p w14:paraId="2CCDA5C2" w14:textId="77777777" w:rsidR="00C33987" w:rsidRDefault="00C33987">
                    <w:pPr>
                      <w:jc w:val="right"/>
                      <w:rPr>
                        <w:sz w:val="18"/>
                        <w:szCs w:val="18"/>
                      </w:rPr>
                    </w:pPr>
                  </w:p>
                </w:tc>
                <w:tc>
                  <w:tcPr>
                    <w:tcW w:w="553" w:type="dxa"/>
                    <w:tcBorders>
                      <w:left w:val="single" w:sz="4" w:space="0" w:color="auto"/>
                      <w:right w:val="single" w:sz="4" w:space="0" w:color="auto"/>
                    </w:tcBorders>
                  </w:tcPr>
                  <w:p w14:paraId="685CC5B6" w14:textId="77777777" w:rsidR="00C33987" w:rsidRDefault="00C33987">
                    <w:pPr>
                      <w:jc w:val="right"/>
                      <w:rPr>
                        <w:sz w:val="18"/>
                        <w:szCs w:val="18"/>
                      </w:rPr>
                    </w:pPr>
                  </w:p>
                </w:tc>
                <w:tc>
                  <w:tcPr>
                    <w:tcW w:w="440" w:type="dxa"/>
                    <w:tcBorders>
                      <w:left w:val="single" w:sz="4" w:space="0" w:color="auto"/>
                      <w:right w:val="single" w:sz="4" w:space="0" w:color="auto"/>
                    </w:tcBorders>
                  </w:tcPr>
                  <w:p w14:paraId="4A19C6D6" w14:textId="77777777" w:rsidR="00C33987" w:rsidRDefault="00C33987">
                    <w:pPr>
                      <w:jc w:val="right"/>
                      <w:rPr>
                        <w:sz w:val="18"/>
                        <w:szCs w:val="18"/>
                      </w:rPr>
                    </w:pPr>
                  </w:p>
                </w:tc>
                <w:tc>
                  <w:tcPr>
                    <w:tcW w:w="708" w:type="dxa"/>
                    <w:tcBorders>
                      <w:left w:val="single" w:sz="4" w:space="0" w:color="auto"/>
                      <w:right w:val="single" w:sz="4" w:space="0" w:color="auto"/>
                    </w:tcBorders>
                  </w:tcPr>
                  <w:p w14:paraId="59EDD2E9" w14:textId="77777777" w:rsidR="00C33987" w:rsidRDefault="00C33987">
                    <w:pPr>
                      <w:jc w:val="right"/>
                      <w:rPr>
                        <w:sz w:val="18"/>
                        <w:szCs w:val="18"/>
                      </w:rPr>
                    </w:pPr>
                  </w:p>
                </w:tc>
                <w:tc>
                  <w:tcPr>
                    <w:tcW w:w="1701" w:type="dxa"/>
                    <w:tcBorders>
                      <w:left w:val="single" w:sz="4" w:space="0" w:color="auto"/>
                    </w:tcBorders>
                  </w:tcPr>
                  <w:p w14:paraId="13C12650" w14:textId="77777777" w:rsidR="00C33987" w:rsidRDefault="00C33987">
                    <w:pPr>
                      <w:jc w:val="right"/>
                      <w:rPr>
                        <w:sz w:val="18"/>
                        <w:szCs w:val="18"/>
                      </w:rPr>
                    </w:pPr>
                  </w:p>
                </w:tc>
                <w:tc>
                  <w:tcPr>
                    <w:tcW w:w="709" w:type="dxa"/>
                  </w:tcPr>
                  <w:p w14:paraId="73E79397" w14:textId="77777777" w:rsidR="00C33987" w:rsidRDefault="00C33987">
                    <w:pPr>
                      <w:jc w:val="right"/>
                      <w:rPr>
                        <w:sz w:val="18"/>
                        <w:szCs w:val="18"/>
                      </w:rPr>
                    </w:pPr>
                  </w:p>
                </w:tc>
                <w:tc>
                  <w:tcPr>
                    <w:tcW w:w="1418" w:type="dxa"/>
                  </w:tcPr>
                  <w:p w14:paraId="16160178" w14:textId="77777777" w:rsidR="00C33987" w:rsidRDefault="00C33987">
                    <w:pPr>
                      <w:jc w:val="right"/>
                      <w:rPr>
                        <w:sz w:val="18"/>
                        <w:szCs w:val="18"/>
                      </w:rPr>
                    </w:pPr>
                  </w:p>
                </w:tc>
                <w:tc>
                  <w:tcPr>
                    <w:tcW w:w="567" w:type="dxa"/>
                  </w:tcPr>
                  <w:p w14:paraId="65430493" w14:textId="77777777" w:rsidR="00C33987" w:rsidRDefault="00C33987">
                    <w:pPr>
                      <w:jc w:val="right"/>
                      <w:rPr>
                        <w:sz w:val="18"/>
                        <w:szCs w:val="18"/>
                      </w:rPr>
                    </w:pPr>
                  </w:p>
                </w:tc>
                <w:tc>
                  <w:tcPr>
                    <w:tcW w:w="1559" w:type="dxa"/>
                  </w:tcPr>
                  <w:p w14:paraId="57136D24" w14:textId="77777777" w:rsidR="00C33987" w:rsidRDefault="00C33987">
                    <w:pPr>
                      <w:jc w:val="right"/>
                      <w:rPr>
                        <w:sz w:val="18"/>
                        <w:szCs w:val="18"/>
                      </w:rPr>
                    </w:pPr>
                  </w:p>
                </w:tc>
                <w:tc>
                  <w:tcPr>
                    <w:tcW w:w="1559" w:type="dxa"/>
                  </w:tcPr>
                  <w:p w14:paraId="1F4EF3F1" w14:textId="77777777" w:rsidR="00C33987" w:rsidRDefault="00C33987">
                    <w:pPr>
                      <w:jc w:val="right"/>
                      <w:rPr>
                        <w:sz w:val="18"/>
                        <w:szCs w:val="18"/>
                      </w:rPr>
                    </w:pPr>
                  </w:p>
                </w:tc>
                <w:tc>
                  <w:tcPr>
                    <w:tcW w:w="1843" w:type="dxa"/>
                  </w:tcPr>
                  <w:p w14:paraId="32F133AD" w14:textId="77777777" w:rsidR="00C33987" w:rsidRDefault="00C33987">
                    <w:pPr>
                      <w:jc w:val="right"/>
                      <w:rPr>
                        <w:sz w:val="18"/>
                        <w:szCs w:val="18"/>
                      </w:rPr>
                    </w:pPr>
                  </w:p>
                </w:tc>
              </w:tr>
              <w:tr w:rsidR="00C33987" w14:paraId="31A1376B" w14:textId="77777777" w:rsidTr="00685F3E">
                <w:trPr>
                  <w:trHeight w:val="20"/>
                </w:trPr>
                <w:sdt>
                  <w:sdtPr>
                    <w:tag w:val="_PLD_494f8b7216f946d9a09f6954da6ee226"/>
                    <w:id w:val="1968620229"/>
                    <w:lock w:val="sdtLocked"/>
                  </w:sdtPr>
                  <w:sdtEndPr/>
                  <w:sdtContent>
                    <w:tc>
                      <w:tcPr>
                        <w:tcW w:w="2394" w:type="dxa"/>
                      </w:tcPr>
                      <w:p w14:paraId="57953706" w14:textId="77777777" w:rsidR="00C33987" w:rsidRDefault="00A814ED">
                        <w:pPr>
                          <w:ind w:firstLineChars="200" w:firstLine="420"/>
                          <w:rPr>
                            <w:sz w:val="18"/>
                            <w:szCs w:val="18"/>
                          </w:rPr>
                        </w:pPr>
                        <w:r>
                          <w:rPr>
                            <w:sz w:val="18"/>
                            <w:szCs w:val="18"/>
                          </w:rPr>
                          <w:t>前期差错更正</w:t>
                        </w:r>
                      </w:p>
                    </w:tc>
                  </w:sdtContent>
                </w:sdt>
                <w:tc>
                  <w:tcPr>
                    <w:tcW w:w="1575" w:type="dxa"/>
                    <w:tcBorders>
                      <w:right w:val="single" w:sz="4" w:space="0" w:color="auto"/>
                    </w:tcBorders>
                  </w:tcPr>
                  <w:p w14:paraId="126CC690" w14:textId="77777777" w:rsidR="00C33987" w:rsidRDefault="00C33987">
                    <w:pPr>
                      <w:jc w:val="right"/>
                      <w:rPr>
                        <w:sz w:val="18"/>
                        <w:szCs w:val="18"/>
                      </w:rPr>
                    </w:pPr>
                  </w:p>
                </w:tc>
                <w:tc>
                  <w:tcPr>
                    <w:tcW w:w="553" w:type="dxa"/>
                    <w:tcBorders>
                      <w:left w:val="single" w:sz="4" w:space="0" w:color="auto"/>
                      <w:right w:val="single" w:sz="4" w:space="0" w:color="auto"/>
                    </w:tcBorders>
                  </w:tcPr>
                  <w:p w14:paraId="720A2C92" w14:textId="77777777" w:rsidR="00C33987" w:rsidRDefault="00C33987">
                    <w:pPr>
                      <w:jc w:val="right"/>
                      <w:rPr>
                        <w:sz w:val="18"/>
                        <w:szCs w:val="18"/>
                      </w:rPr>
                    </w:pPr>
                  </w:p>
                </w:tc>
                <w:tc>
                  <w:tcPr>
                    <w:tcW w:w="440" w:type="dxa"/>
                    <w:tcBorders>
                      <w:left w:val="single" w:sz="4" w:space="0" w:color="auto"/>
                      <w:right w:val="single" w:sz="4" w:space="0" w:color="auto"/>
                    </w:tcBorders>
                  </w:tcPr>
                  <w:p w14:paraId="0B5CC7F7" w14:textId="77777777" w:rsidR="00C33987" w:rsidRDefault="00C33987">
                    <w:pPr>
                      <w:jc w:val="right"/>
                      <w:rPr>
                        <w:sz w:val="18"/>
                        <w:szCs w:val="18"/>
                      </w:rPr>
                    </w:pPr>
                  </w:p>
                </w:tc>
                <w:tc>
                  <w:tcPr>
                    <w:tcW w:w="708" w:type="dxa"/>
                    <w:tcBorders>
                      <w:left w:val="single" w:sz="4" w:space="0" w:color="auto"/>
                      <w:right w:val="single" w:sz="4" w:space="0" w:color="auto"/>
                    </w:tcBorders>
                  </w:tcPr>
                  <w:p w14:paraId="01700A01" w14:textId="77777777" w:rsidR="00C33987" w:rsidRDefault="00C33987">
                    <w:pPr>
                      <w:jc w:val="right"/>
                      <w:rPr>
                        <w:sz w:val="18"/>
                        <w:szCs w:val="18"/>
                      </w:rPr>
                    </w:pPr>
                  </w:p>
                </w:tc>
                <w:tc>
                  <w:tcPr>
                    <w:tcW w:w="1701" w:type="dxa"/>
                    <w:tcBorders>
                      <w:left w:val="single" w:sz="4" w:space="0" w:color="auto"/>
                    </w:tcBorders>
                  </w:tcPr>
                  <w:p w14:paraId="423C6F7A" w14:textId="77777777" w:rsidR="00C33987" w:rsidRDefault="00C33987">
                    <w:pPr>
                      <w:jc w:val="right"/>
                      <w:rPr>
                        <w:sz w:val="18"/>
                        <w:szCs w:val="18"/>
                      </w:rPr>
                    </w:pPr>
                  </w:p>
                </w:tc>
                <w:tc>
                  <w:tcPr>
                    <w:tcW w:w="709" w:type="dxa"/>
                  </w:tcPr>
                  <w:p w14:paraId="238D6E1F" w14:textId="77777777" w:rsidR="00C33987" w:rsidRDefault="00C33987">
                    <w:pPr>
                      <w:jc w:val="right"/>
                      <w:rPr>
                        <w:sz w:val="18"/>
                        <w:szCs w:val="18"/>
                      </w:rPr>
                    </w:pPr>
                  </w:p>
                </w:tc>
                <w:tc>
                  <w:tcPr>
                    <w:tcW w:w="1418" w:type="dxa"/>
                  </w:tcPr>
                  <w:p w14:paraId="03C64F31" w14:textId="77777777" w:rsidR="00C33987" w:rsidRDefault="00C33987">
                    <w:pPr>
                      <w:jc w:val="right"/>
                      <w:rPr>
                        <w:sz w:val="18"/>
                        <w:szCs w:val="18"/>
                      </w:rPr>
                    </w:pPr>
                  </w:p>
                </w:tc>
                <w:tc>
                  <w:tcPr>
                    <w:tcW w:w="567" w:type="dxa"/>
                  </w:tcPr>
                  <w:p w14:paraId="69D8B98E" w14:textId="77777777" w:rsidR="00C33987" w:rsidRDefault="00C33987">
                    <w:pPr>
                      <w:jc w:val="right"/>
                      <w:rPr>
                        <w:sz w:val="18"/>
                        <w:szCs w:val="18"/>
                      </w:rPr>
                    </w:pPr>
                  </w:p>
                </w:tc>
                <w:tc>
                  <w:tcPr>
                    <w:tcW w:w="1559" w:type="dxa"/>
                  </w:tcPr>
                  <w:p w14:paraId="3A53639D" w14:textId="77777777" w:rsidR="00C33987" w:rsidRDefault="00C33987">
                    <w:pPr>
                      <w:jc w:val="right"/>
                      <w:rPr>
                        <w:sz w:val="18"/>
                        <w:szCs w:val="18"/>
                      </w:rPr>
                    </w:pPr>
                  </w:p>
                </w:tc>
                <w:tc>
                  <w:tcPr>
                    <w:tcW w:w="1559" w:type="dxa"/>
                  </w:tcPr>
                  <w:p w14:paraId="2C214E82" w14:textId="77777777" w:rsidR="00C33987" w:rsidRDefault="00C33987">
                    <w:pPr>
                      <w:jc w:val="right"/>
                      <w:rPr>
                        <w:sz w:val="18"/>
                        <w:szCs w:val="18"/>
                      </w:rPr>
                    </w:pPr>
                  </w:p>
                </w:tc>
                <w:tc>
                  <w:tcPr>
                    <w:tcW w:w="1843" w:type="dxa"/>
                  </w:tcPr>
                  <w:p w14:paraId="14CDAE37" w14:textId="77777777" w:rsidR="00C33987" w:rsidRDefault="00C33987">
                    <w:pPr>
                      <w:jc w:val="right"/>
                      <w:rPr>
                        <w:sz w:val="18"/>
                        <w:szCs w:val="18"/>
                      </w:rPr>
                    </w:pPr>
                  </w:p>
                </w:tc>
              </w:tr>
              <w:tr w:rsidR="00C33987" w14:paraId="795F6F66" w14:textId="77777777" w:rsidTr="00685F3E">
                <w:trPr>
                  <w:trHeight w:val="20"/>
                </w:trPr>
                <w:sdt>
                  <w:sdtPr>
                    <w:tag w:val="_PLD_cdd9f72b38894c3eb70b005a61432c29"/>
                    <w:id w:val="-1998258742"/>
                    <w:lock w:val="sdtLocked"/>
                  </w:sdtPr>
                  <w:sdtEndPr/>
                  <w:sdtContent>
                    <w:tc>
                      <w:tcPr>
                        <w:tcW w:w="2394" w:type="dxa"/>
                      </w:tcPr>
                      <w:p w14:paraId="10D7C9A2" w14:textId="77777777" w:rsidR="00C33987" w:rsidRDefault="00A814ED">
                        <w:pPr>
                          <w:ind w:firstLineChars="200" w:firstLine="420"/>
                          <w:rPr>
                            <w:sz w:val="18"/>
                            <w:szCs w:val="18"/>
                          </w:rPr>
                        </w:pPr>
                        <w:r>
                          <w:rPr>
                            <w:rFonts w:hint="eastAsia"/>
                            <w:sz w:val="18"/>
                            <w:szCs w:val="18"/>
                          </w:rPr>
                          <w:t>其他</w:t>
                        </w:r>
                      </w:p>
                    </w:tc>
                  </w:sdtContent>
                </w:sdt>
                <w:tc>
                  <w:tcPr>
                    <w:tcW w:w="1575" w:type="dxa"/>
                    <w:tcBorders>
                      <w:right w:val="single" w:sz="4" w:space="0" w:color="auto"/>
                    </w:tcBorders>
                  </w:tcPr>
                  <w:p w14:paraId="415F0373" w14:textId="77777777" w:rsidR="00C33987" w:rsidRDefault="00C33987">
                    <w:pPr>
                      <w:jc w:val="right"/>
                      <w:rPr>
                        <w:sz w:val="18"/>
                        <w:szCs w:val="18"/>
                      </w:rPr>
                    </w:pPr>
                  </w:p>
                </w:tc>
                <w:tc>
                  <w:tcPr>
                    <w:tcW w:w="553" w:type="dxa"/>
                    <w:tcBorders>
                      <w:left w:val="single" w:sz="4" w:space="0" w:color="auto"/>
                      <w:right w:val="single" w:sz="4" w:space="0" w:color="auto"/>
                    </w:tcBorders>
                  </w:tcPr>
                  <w:p w14:paraId="75142412" w14:textId="77777777" w:rsidR="00C33987" w:rsidRDefault="00C33987">
                    <w:pPr>
                      <w:jc w:val="right"/>
                      <w:rPr>
                        <w:sz w:val="18"/>
                        <w:szCs w:val="18"/>
                      </w:rPr>
                    </w:pPr>
                  </w:p>
                </w:tc>
                <w:tc>
                  <w:tcPr>
                    <w:tcW w:w="440" w:type="dxa"/>
                    <w:tcBorders>
                      <w:left w:val="single" w:sz="4" w:space="0" w:color="auto"/>
                      <w:right w:val="single" w:sz="4" w:space="0" w:color="auto"/>
                    </w:tcBorders>
                  </w:tcPr>
                  <w:p w14:paraId="20B8C9D1" w14:textId="77777777" w:rsidR="00C33987" w:rsidRDefault="00C33987">
                    <w:pPr>
                      <w:jc w:val="right"/>
                      <w:rPr>
                        <w:sz w:val="18"/>
                        <w:szCs w:val="18"/>
                      </w:rPr>
                    </w:pPr>
                  </w:p>
                </w:tc>
                <w:tc>
                  <w:tcPr>
                    <w:tcW w:w="708" w:type="dxa"/>
                    <w:tcBorders>
                      <w:left w:val="single" w:sz="4" w:space="0" w:color="auto"/>
                      <w:right w:val="single" w:sz="4" w:space="0" w:color="auto"/>
                    </w:tcBorders>
                  </w:tcPr>
                  <w:p w14:paraId="6C231364" w14:textId="77777777" w:rsidR="00C33987" w:rsidRDefault="00C33987">
                    <w:pPr>
                      <w:jc w:val="right"/>
                      <w:rPr>
                        <w:sz w:val="18"/>
                        <w:szCs w:val="18"/>
                      </w:rPr>
                    </w:pPr>
                  </w:p>
                </w:tc>
                <w:tc>
                  <w:tcPr>
                    <w:tcW w:w="1701" w:type="dxa"/>
                    <w:tcBorders>
                      <w:left w:val="single" w:sz="4" w:space="0" w:color="auto"/>
                    </w:tcBorders>
                  </w:tcPr>
                  <w:p w14:paraId="18ABD393" w14:textId="77777777" w:rsidR="00C33987" w:rsidRDefault="00C33987">
                    <w:pPr>
                      <w:jc w:val="right"/>
                      <w:rPr>
                        <w:sz w:val="18"/>
                        <w:szCs w:val="18"/>
                      </w:rPr>
                    </w:pPr>
                  </w:p>
                </w:tc>
                <w:tc>
                  <w:tcPr>
                    <w:tcW w:w="709" w:type="dxa"/>
                  </w:tcPr>
                  <w:p w14:paraId="12E065C7" w14:textId="77777777" w:rsidR="00C33987" w:rsidRDefault="00C33987">
                    <w:pPr>
                      <w:jc w:val="right"/>
                      <w:rPr>
                        <w:sz w:val="18"/>
                        <w:szCs w:val="18"/>
                      </w:rPr>
                    </w:pPr>
                  </w:p>
                </w:tc>
                <w:tc>
                  <w:tcPr>
                    <w:tcW w:w="1418" w:type="dxa"/>
                  </w:tcPr>
                  <w:p w14:paraId="45AD3FAF" w14:textId="77777777" w:rsidR="00C33987" w:rsidRDefault="00C33987">
                    <w:pPr>
                      <w:jc w:val="right"/>
                      <w:rPr>
                        <w:sz w:val="18"/>
                        <w:szCs w:val="18"/>
                      </w:rPr>
                    </w:pPr>
                  </w:p>
                </w:tc>
                <w:tc>
                  <w:tcPr>
                    <w:tcW w:w="567" w:type="dxa"/>
                  </w:tcPr>
                  <w:p w14:paraId="227105DA" w14:textId="77777777" w:rsidR="00C33987" w:rsidRDefault="00C33987">
                    <w:pPr>
                      <w:jc w:val="right"/>
                      <w:rPr>
                        <w:sz w:val="18"/>
                        <w:szCs w:val="18"/>
                      </w:rPr>
                    </w:pPr>
                  </w:p>
                </w:tc>
                <w:tc>
                  <w:tcPr>
                    <w:tcW w:w="1559" w:type="dxa"/>
                  </w:tcPr>
                  <w:p w14:paraId="64FA3789" w14:textId="77777777" w:rsidR="00C33987" w:rsidRDefault="00C33987">
                    <w:pPr>
                      <w:jc w:val="right"/>
                      <w:rPr>
                        <w:sz w:val="18"/>
                        <w:szCs w:val="18"/>
                      </w:rPr>
                    </w:pPr>
                  </w:p>
                </w:tc>
                <w:tc>
                  <w:tcPr>
                    <w:tcW w:w="1559" w:type="dxa"/>
                  </w:tcPr>
                  <w:p w14:paraId="6E317D93" w14:textId="77777777" w:rsidR="00C33987" w:rsidRDefault="00C33987">
                    <w:pPr>
                      <w:jc w:val="right"/>
                      <w:rPr>
                        <w:sz w:val="18"/>
                        <w:szCs w:val="18"/>
                      </w:rPr>
                    </w:pPr>
                  </w:p>
                </w:tc>
                <w:tc>
                  <w:tcPr>
                    <w:tcW w:w="1843" w:type="dxa"/>
                  </w:tcPr>
                  <w:p w14:paraId="7BAB6570" w14:textId="77777777" w:rsidR="00C33987" w:rsidRDefault="00C33987">
                    <w:pPr>
                      <w:jc w:val="right"/>
                      <w:rPr>
                        <w:sz w:val="18"/>
                        <w:szCs w:val="18"/>
                      </w:rPr>
                    </w:pPr>
                  </w:p>
                </w:tc>
              </w:tr>
              <w:tr w:rsidR="00C33987" w14:paraId="47A5AD0A" w14:textId="77777777" w:rsidTr="00685F3E">
                <w:trPr>
                  <w:trHeight w:val="20"/>
                </w:trPr>
                <w:sdt>
                  <w:sdtPr>
                    <w:tag w:val="_PLD_8593e1735c664981bacefcb1a0cab245"/>
                    <w:id w:val="-1752580080"/>
                    <w:lock w:val="sdtLocked"/>
                  </w:sdtPr>
                  <w:sdtEndPr/>
                  <w:sdtContent>
                    <w:tc>
                      <w:tcPr>
                        <w:tcW w:w="2394" w:type="dxa"/>
                      </w:tcPr>
                      <w:p w14:paraId="5D4183AE" w14:textId="77777777" w:rsidR="00C33987" w:rsidRDefault="00A814ED">
                        <w:pPr>
                          <w:rPr>
                            <w:sz w:val="18"/>
                            <w:szCs w:val="18"/>
                          </w:rPr>
                        </w:pPr>
                        <w:r>
                          <w:rPr>
                            <w:sz w:val="18"/>
                            <w:szCs w:val="18"/>
                          </w:rPr>
                          <w:t>二、本年</w:t>
                        </w:r>
                        <w:r>
                          <w:rPr>
                            <w:rFonts w:hint="eastAsia"/>
                            <w:sz w:val="18"/>
                            <w:szCs w:val="18"/>
                          </w:rPr>
                          <w:t>期</w:t>
                        </w:r>
                        <w:r>
                          <w:rPr>
                            <w:sz w:val="18"/>
                            <w:szCs w:val="18"/>
                          </w:rPr>
                          <w:t>初余额</w:t>
                        </w:r>
                      </w:p>
                    </w:tc>
                  </w:sdtContent>
                </w:sdt>
                <w:tc>
                  <w:tcPr>
                    <w:tcW w:w="1575" w:type="dxa"/>
                    <w:tcBorders>
                      <w:right w:val="single" w:sz="4" w:space="0" w:color="auto"/>
                    </w:tcBorders>
                  </w:tcPr>
                  <w:p w14:paraId="35658C25" w14:textId="1E01AAB1" w:rsidR="00C33987" w:rsidRDefault="00FC489B">
                    <w:pPr>
                      <w:jc w:val="right"/>
                      <w:rPr>
                        <w:sz w:val="18"/>
                        <w:szCs w:val="18"/>
                      </w:rPr>
                    </w:pPr>
                    <w:r>
                      <w:rPr>
                        <w:sz w:val="18"/>
                        <w:szCs w:val="18"/>
                      </w:rPr>
                      <w:t>352,995,758.00</w:t>
                    </w:r>
                  </w:p>
                </w:tc>
                <w:tc>
                  <w:tcPr>
                    <w:tcW w:w="553" w:type="dxa"/>
                    <w:tcBorders>
                      <w:left w:val="single" w:sz="4" w:space="0" w:color="auto"/>
                      <w:right w:val="single" w:sz="4" w:space="0" w:color="auto"/>
                    </w:tcBorders>
                  </w:tcPr>
                  <w:p w14:paraId="13BE2A6E" w14:textId="77777777" w:rsidR="00C33987" w:rsidRDefault="00C33987">
                    <w:pPr>
                      <w:jc w:val="right"/>
                      <w:rPr>
                        <w:sz w:val="18"/>
                        <w:szCs w:val="18"/>
                      </w:rPr>
                    </w:pPr>
                  </w:p>
                </w:tc>
                <w:tc>
                  <w:tcPr>
                    <w:tcW w:w="440" w:type="dxa"/>
                    <w:tcBorders>
                      <w:left w:val="single" w:sz="4" w:space="0" w:color="auto"/>
                      <w:right w:val="single" w:sz="4" w:space="0" w:color="auto"/>
                    </w:tcBorders>
                  </w:tcPr>
                  <w:p w14:paraId="016E8047" w14:textId="77777777" w:rsidR="00C33987" w:rsidRDefault="00C33987">
                    <w:pPr>
                      <w:jc w:val="right"/>
                      <w:rPr>
                        <w:sz w:val="18"/>
                        <w:szCs w:val="18"/>
                      </w:rPr>
                    </w:pPr>
                  </w:p>
                </w:tc>
                <w:tc>
                  <w:tcPr>
                    <w:tcW w:w="708" w:type="dxa"/>
                    <w:tcBorders>
                      <w:left w:val="single" w:sz="4" w:space="0" w:color="auto"/>
                      <w:right w:val="single" w:sz="4" w:space="0" w:color="auto"/>
                    </w:tcBorders>
                  </w:tcPr>
                  <w:p w14:paraId="073BCDC2" w14:textId="77777777" w:rsidR="00C33987" w:rsidRDefault="00C33987">
                    <w:pPr>
                      <w:jc w:val="right"/>
                      <w:rPr>
                        <w:sz w:val="18"/>
                        <w:szCs w:val="18"/>
                      </w:rPr>
                    </w:pPr>
                  </w:p>
                </w:tc>
                <w:tc>
                  <w:tcPr>
                    <w:tcW w:w="1701" w:type="dxa"/>
                    <w:tcBorders>
                      <w:left w:val="single" w:sz="4" w:space="0" w:color="auto"/>
                    </w:tcBorders>
                  </w:tcPr>
                  <w:p w14:paraId="1C51342B" w14:textId="0DEB1E69" w:rsidR="00C33987" w:rsidRDefault="00685F3E">
                    <w:pPr>
                      <w:jc w:val="right"/>
                      <w:rPr>
                        <w:sz w:val="18"/>
                        <w:szCs w:val="18"/>
                      </w:rPr>
                    </w:pPr>
                    <w:r>
                      <w:rPr>
                        <w:sz w:val="18"/>
                        <w:szCs w:val="18"/>
                      </w:rPr>
                      <w:t>1,155,803,310.93</w:t>
                    </w:r>
                  </w:p>
                </w:tc>
                <w:tc>
                  <w:tcPr>
                    <w:tcW w:w="709" w:type="dxa"/>
                  </w:tcPr>
                  <w:p w14:paraId="724B066F" w14:textId="77777777" w:rsidR="00C33987" w:rsidRDefault="00C33987">
                    <w:pPr>
                      <w:jc w:val="right"/>
                      <w:rPr>
                        <w:sz w:val="18"/>
                        <w:szCs w:val="18"/>
                      </w:rPr>
                    </w:pPr>
                  </w:p>
                </w:tc>
                <w:tc>
                  <w:tcPr>
                    <w:tcW w:w="1418" w:type="dxa"/>
                  </w:tcPr>
                  <w:p w14:paraId="4342CA58" w14:textId="248F38C7" w:rsidR="00C33987" w:rsidRDefault="00685F3E" w:rsidP="00685F3E">
                    <w:pPr>
                      <w:jc w:val="right"/>
                      <w:rPr>
                        <w:sz w:val="18"/>
                        <w:szCs w:val="18"/>
                      </w:rPr>
                    </w:pPr>
                    <w:r>
                      <w:rPr>
                        <w:rFonts w:hint="eastAsia"/>
                        <w:sz w:val="18"/>
                        <w:szCs w:val="18"/>
                      </w:rPr>
                      <w:t>-8,737,260.54</w:t>
                    </w:r>
                  </w:p>
                </w:tc>
                <w:tc>
                  <w:tcPr>
                    <w:tcW w:w="567" w:type="dxa"/>
                  </w:tcPr>
                  <w:p w14:paraId="7459777E" w14:textId="77777777" w:rsidR="00C33987" w:rsidRDefault="00C33987">
                    <w:pPr>
                      <w:jc w:val="right"/>
                      <w:rPr>
                        <w:sz w:val="18"/>
                        <w:szCs w:val="18"/>
                      </w:rPr>
                    </w:pPr>
                  </w:p>
                </w:tc>
                <w:tc>
                  <w:tcPr>
                    <w:tcW w:w="1559" w:type="dxa"/>
                  </w:tcPr>
                  <w:p w14:paraId="274A21B3" w14:textId="033F6A92" w:rsidR="00C33987" w:rsidRDefault="00685F3E">
                    <w:pPr>
                      <w:jc w:val="right"/>
                      <w:rPr>
                        <w:sz w:val="18"/>
                        <w:szCs w:val="18"/>
                      </w:rPr>
                    </w:pPr>
                    <w:r>
                      <w:rPr>
                        <w:sz w:val="18"/>
                        <w:szCs w:val="18"/>
                      </w:rPr>
                      <w:t>87,952,319.02</w:t>
                    </w:r>
                  </w:p>
                </w:tc>
                <w:tc>
                  <w:tcPr>
                    <w:tcW w:w="1559" w:type="dxa"/>
                  </w:tcPr>
                  <w:p w14:paraId="61FB8C7E" w14:textId="10CB56F2" w:rsidR="00C33987" w:rsidRDefault="00685F3E">
                    <w:pPr>
                      <w:jc w:val="right"/>
                      <w:rPr>
                        <w:sz w:val="18"/>
                        <w:szCs w:val="18"/>
                      </w:rPr>
                    </w:pPr>
                    <w:r>
                      <w:rPr>
                        <w:sz w:val="18"/>
                        <w:szCs w:val="18"/>
                      </w:rPr>
                      <w:t>59,417,360.50</w:t>
                    </w:r>
                  </w:p>
                </w:tc>
                <w:tc>
                  <w:tcPr>
                    <w:tcW w:w="1843" w:type="dxa"/>
                  </w:tcPr>
                  <w:p w14:paraId="0A49AE05" w14:textId="138E9A88" w:rsidR="00C33987" w:rsidRDefault="00685F3E">
                    <w:pPr>
                      <w:jc w:val="right"/>
                      <w:rPr>
                        <w:sz w:val="18"/>
                        <w:szCs w:val="18"/>
                      </w:rPr>
                    </w:pPr>
                    <w:r>
                      <w:rPr>
                        <w:sz w:val="18"/>
                        <w:szCs w:val="18"/>
                      </w:rPr>
                      <w:t>1,647,431,487.91</w:t>
                    </w:r>
                  </w:p>
                </w:tc>
              </w:tr>
              <w:tr w:rsidR="00C33987" w14:paraId="50707455" w14:textId="77777777" w:rsidTr="00685F3E">
                <w:trPr>
                  <w:trHeight w:val="20"/>
                </w:trPr>
                <w:sdt>
                  <w:sdtPr>
                    <w:tag w:val="_PLD_9ce2d31f4fd34371930cec7fd79a4318"/>
                    <w:id w:val="-1834981669"/>
                    <w:lock w:val="sdtLocked"/>
                  </w:sdtPr>
                  <w:sdtEndPr/>
                  <w:sdtContent>
                    <w:tc>
                      <w:tcPr>
                        <w:tcW w:w="2394" w:type="dxa"/>
                      </w:tcPr>
                      <w:p w14:paraId="39EC2D74" w14:textId="77777777" w:rsidR="00C33987" w:rsidRDefault="00A814E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575" w:type="dxa"/>
                    <w:tcBorders>
                      <w:right w:val="single" w:sz="4" w:space="0" w:color="auto"/>
                    </w:tcBorders>
                  </w:tcPr>
                  <w:p w14:paraId="3498864B" w14:textId="77777777" w:rsidR="00C33987" w:rsidRDefault="00C33987">
                    <w:pPr>
                      <w:jc w:val="right"/>
                      <w:rPr>
                        <w:sz w:val="18"/>
                        <w:szCs w:val="18"/>
                      </w:rPr>
                    </w:pPr>
                  </w:p>
                </w:tc>
                <w:tc>
                  <w:tcPr>
                    <w:tcW w:w="553" w:type="dxa"/>
                    <w:tcBorders>
                      <w:left w:val="single" w:sz="4" w:space="0" w:color="auto"/>
                      <w:right w:val="single" w:sz="4" w:space="0" w:color="auto"/>
                    </w:tcBorders>
                  </w:tcPr>
                  <w:p w14:paraId="5A64CC34" w14:textId="77777777" w:rsidR="00C33987" w:rsidRDefault="00C33987">
                    <w:pPr>
                      <w:jc w:val="right"/>
                      <w:rPr>
                        <w:sz w:val="18"/>
                        <w:szCs w:val="18"/>
                      </w:rPr>
                    </w:pPr>
                  </w:p>
                </w:tc>
                <w:tc>
                  <w:tcPr>
                    <w:tcW w:w="440" w:type="dxa"/>
                    <w:tcBorders>
                      <w:left w:val="single" w:sz="4" w:space="0" w:color="auto"/>
                      <w:right w:val="single" w:sz="4" w:space="0" w:color="auto"/>
                    </w:tcBorders>
                  </w:tcPr>
                  <w:p w14:paraId="67FAC260" w14:textId="77777777" w:rsidR="00C33987" w:rsidRDefault="00C33987">
                    <w:pPr>
                      <w:jc w:val="right"/>
                      <w:rPr>
                        <w:sz w:val="18"/>
                        <w:szCs w:val="18"/>
                      </w:rPr>
                    </w:pPr>
                  </w:p>
                </w:tc>
                <w:tc>
                  <w:tcPr>
                    <w:tcW w:w="708" w:type="dxa"/>
                    <w:tcBorders>
                      <w:left w:val="single" w:sz="4" w:space="0" w:color="auto"/>
                    </w:tcBorders>
                  </w:tcPr>
                  <w:p w14:paraId="19FFD4C3" w14:textId="77777777" w:rsidR="00C33987" w:rsidRDefault="00C33987">
                    <w:pPr>
                      <w:jc w:val="right"/>
                      <w:rPr>
                        <w:sz w:val="18"/>
                        <w:szCs w:val="18"/>
                      </w:rPr>
                    </w:pPr>
                  </w:p>
                </w:tc>
                <w:tc>
                  <w:tcPr>
                    <w:tcW w:w="1701" w:type="dxa"/>
                  </w:tcPr>
                  <w:p w14:paraId="0692084C" w14:textId="77777777" w:rsidR="00C33987" w:rsidRDefault="00C33987">
                    <w:pPr>
                      <w:jc w:val="right"/>
                      <w:rPr>
                        <w:sz w:val="18"/>
                        <w:szCs w:val="18"/>
                      </w:rPr>
                    </w:pPr>
                  </w:p>
                </w:tc>
                <w:tc>
                  <w:tcPr>
                    <w:tcW w:w="709" w:type="dxa"/>
                  </w:tcPr>
                  <w:p w14:paraId="2B54FBB7" w14:textId="77777777" w:rsidR="00C33987" w:rsidRDefault="00C33987">
                    <w:pPr>
                      <w:jc w:val="right"/>
                      <w:rPr>
                        <w:sz w:val="18"/>
                        <w:szCs w:val="18"/>
                      </w:rPr>
                    </w:pPr>
                  </w:p>
                </w:tc>
                <w:tc>
                  <w:tcPr>
                    <w:tcW w:w="1418" w:type="dxa"/>
                  </w:tcPr>
                  <w:p w14:paraId="7649667B" w14:textId="77777777" w:rsidR="00C33987" w:rsidRDefault="00C33987">
                    <w:pPr>
                      <w:jc w:val="right"/>
                      <w:rPr>
                        <w:sz w:val="18"/>
                        <w:szCs w:val="18"/>
                      </w:rPr>
                    </w:pPr>
                  </w:p>
                </w:tc>
                <w:tc>
                  <w:tcPr>
                    <w:tcW w:w="567" w:type="dxa"/>
                  </w:tcPr>
                  <w:p w14:paraId="78ED7610" w14:textId="77777777" w:rsidR="00C33987" w:rsidRDefault="00C33987">
                    <w:pPr>
                      <w:jc w:val="right"/>
                      <w:rPr>
                        <w:sz w:val="18"/>
                        <w:szCs w:val="18"/>
                      </w:rPr>
                    </w:pPr>
                  </w:p>
                </w:tc>
                <w:tc>
                  <w:tcPr>
                    <w:tcW w:w="1559" w:type="dxa"/>
                  </w:tcPr>
                  <w:p w14:paraId="48D74DE8" w14:textId="77777777" w:rsidR="00C33987" w:rsidRDefault="00C33987">
                    <w:pPr>
                      <w:jc w:val="right"/>
                      <w:rPr>
                        <w:sz w:val="18"/>
                        <w:szCs w:val="18"/>
                      </w:rPr>
                    </w:pPr>
                  </w:p>
                </w:tc>
                <w:tc>
                  <w:tcPr>
                    <w:tcW w:w="1559" w:type="dxa"/>
                  </w:tcPr>
                  <w:p w14:paraId="06D48E22" w14:textId="63D34BCB" w:rsidR="00C33987" w:rsidRDefault="00685F3E">
                    <w:pPr>
                      <w:jc w:val="right"/>
                      <w:rPr>
                        <w:sz w:val="18"/>
                        <w:szCs w:val="18"/>
                      </w:rPr>
                    </w:pPr>
                    <w:r>
                      <w:rPr>
                        <w:sz w:val="18"/>
                        <w:szCs w:val="18"/>
                      </w:rPr>
                      <w:t>81,768,832.05</w:t>
                    </w:r>
                  </w:p>
                </w:tc>
                <w:tc>
                  <w:tcPr>
                    <w:tcW w:w="1843" w:type="dxa"/>
                  </w:tcPr>
                  <w:p w14:paraId="235D6174" w14:textId="60CB1125" w:rsidR="00C33987" w:rsidRDefault="00685F3E">
                    <w:pPr>
                      <w:jc w:val="right"/>
                      <w:rPr>
                        <w:sz w:val="18"/>
                        <w:szCs w:val="18"/>
                      </w:rPr>
                    </w:pPr>
                    <w:r>
                      <w:rPr>
                        <w:sz w:val="18"/>
                        <w:szCs w:val="18"/>
                      </w:rPr>
                      <w:t>81,768,832.05</w:t>
                    </w:r>
                  </w:p>
                </w:tc>
              </w:tr>
              <w:tr w:rsidR="00C33987" w14:paraId="3C390AB9" w14:textId="77777777" w:rsidTr="00685F3E">
                <w:trPr>
                  <w:trHeight w:val="20"/>
                </w:trPr>
                <w:sdt>
                  <w:sdtPr>
                    <w:tag w:val="_PLD_8e61c9577cd8495fb0815773685b00bb"/>
                    <w:id w:val="-1592227903"/>
                    <w:lock w:val="sdtLocked"/>
                  </w:sdtPr>
                  <w:sdtEndPr/>
                  <w:sdtContent>
                    <w:tc>
                      <w:tcPr>
                        <w:tcW w:w="2394" w:type="dxa"/>
                      </w:tcPr>
                      <w:p w14:paraId="052BCEE1" w14:textId="77777777" w:rsidR="00C33987" w:rsidRDefault="00A814ED">
                        <w:pPr>
                          <w:rPr>
                            <w:sz w:val="18"/>
                            <w:szCs w:val="18"/>
                          </w:rPr>
                        </w:pPr>
                        <w:r>
                          <w:rPr>
                            <w:rFonts w:hint="eastAsia"/>
                            <w:sz w:val="18"/>
                            <w:szCs w:val="18"/>
                          </w:rPr>
                          <w:t>（一）综合收益总额</w:t>
                        </w:r>
                      </w:p>
                    </w:tc>
                  </w:sdtContent>
                </w:sdt>
                <w:tc>
                  <w:tcPr>
                    <w:tcW w:w="1575" w:type="dxa"/>
                    <w:tcBorders>
                      <w:right w:val="single" w:sz="4" w:space="0" w:color="auto"/>
                    </w:tcBorders>
                  </w:tcPr>
                  <w:p w14:paraId="7CAC33B9" w14:textId="77777777" w:rsidR="00C33987" w:rsidRDefault="00C33987">
                    <w:pPr>
                      <w:jc w:val="right"/>
                      <w:rPr>
                        <w:sz w:val="18"/>
                        <w:szCs w:val="18"/>
                      </w:rPr>
                    </w:pPr>
                  </w:p>
                </w:tc>
                <w:tc>
                  <w:tcPr>
                    <w:tcW w:w="553" w:type="dxa"/>
                    <w:tcBorders>
                      <w:left w:val="single" w:sz="4" w:space="0" w:color="auto"/>
                      <w:right w:val="single" w:sz="4" w:space="0" w:color="auto"/>
                    </w:tcBorders>
                  </w:tcPr>
                  <w:p w14:paraId="754943EE" w14:textId="77777777" w:rsidR="00C33987" w:rsidRDefault="00C33987">
                    <w:pPr>
                      <w:jc w:val="right"/>
                      <w:rPr>
                        <w:sz w:val="18"/>
                        <w:szCs w:val="18"/>
                      </w:rPr>
                    </w:pPr>
                  </w:p>
                </w:tc>
                <w:tc>
                  <w:tcPr>
                    <w:tcW w:w="440" w:type="dxa"/>
                    <w:tcBorders>
                      <w:left w:val="single" w:sz="4" w:space="0" w:color="auto"/>
                      <w:right w:val="single" w:sz="4" w:space="0" w:color="auto"/>
                    </w:tcBorders>
                  </w:tcPr>
                  <w:p w14:paraId="16BFE7E4" w14:textId="77777777" w:rsidR="00C33987" w:rsidRDefault="00C33987">
                    <w:pPr>
                      <w:jc w:val="right"/>
                      <w:rPr>
                        <w:sz w:val="18"/>
                        <w:szCs w:val="18"/>
                      </w:rPr>
                    </w:pPr>
                  </w:p>
                </w:tc>
                <w:tc>
                  <w:tcPr>
                    <w:tcW w:w="708" w:type="dxa"/>
                    <w:tcBorders>
                      <w:left w:val="single" w:sz="4" w:space="0" w:color="auto"/>
                    </w:tcBorders>
                  </w:tcPr>
                  <w:p w14:paraId="5B2FD4FE" w14:textId="77777777" w:rsidR="00C33987" w:rsidRDefault="00C33987">
                    <w:pPr>
                      <w:jc w:val="right"/>
                      <w:rPr>
                        <w:sz w:val="18"/>
                        <w:szCs w:val="18"/>
                      </w:rPr>
                    </w:pPr>
                  </w:p>
                </w:tc>
                <w:tc>
                  <w:tcPr>
                    <w:tcW w:w="1701" w:type="dxa"/>
                  </w:tcPr>
                  <w:p w14:paraId="550AF2D5" w14:textId="77777777" w:rsidR="00C33987" w:rsidRDefault="00C33987">
                    <w:pPr>
                      <w:jc w:val="right"/>
                      <w:rPr>
                        <w:sz w:val="18"/>
                        <w:szCs w:val="18"/>
                      </w:rPr>
                    </w:pPr>
                  </w:p>
                </w:tc>
                <w:tc>
                  <w:tcPr>
                    <w:tcW w:w="709" w:type="dxa"/>
                  </w:tcPr>
                  <w:p w14:paraId="2012B810" w14:textId="77777777" w:rsidR="00C33987" w:rsidRDefault="00C33987">
                    <w:pPr>
                      <w:jc w:val="right"/>
                      <w:rPr>
                        <w:sz w:val="18"/>
                        <w:szCs w:val="18"/>
                      </w:rPr>
                    </w:pPr>
                  </w:p>
                </w:tc>
                <w:tc>
                  <w:tcPr>
                    <w:tcW w:w="1418" w:type="dxa"/>
                  </w:tcPr>
                  <w:p w14:paraId="092BF9C2" w14:textId="77777777" w:rsidR="00C33987" w:rsidRDefault="00C33987">
                    <w:pPr>
                      <w:jc w:val="right"/>
                      <w:rPr>
                        <w:sz w:val="18"/>
                        <w:szCs w:val="18"/>
                      </w:rPr>
                    </w:pPr>
                  </w:p>
                </w:tc>
                <w:tc>
                  <w:tcPr>
                    <w:tcW w:w="567" w:type="dxa"/>
                  </w:tcPr>
                  <w:p w14:paraId="771946F0" w14:textId="77777777" w:rsidR="00C33987" w:rsidRDefault="00C33987">
                    <w:pPr>
                      <w:jc w:val="right"/>
                      <w:rPr>
                        <w:sz w:val="18"/>
                        <w:szCs w:val="18"/>
                      </w:rPr>
                    </w:pPr>
                  </w:p>
                </w:tc>
                <w:tc>
                  <w:tcPr>
                    <w:tcW w:w="1559" w:type="dxa"/>
                  </w:tcPr>
                  <w:p w14:paraId="1FC35F9F" w14:textId="77777777" w:rsidR="00C33987" w:rsidRDefault="00C33987">
                    <w:pPr>
                      <w:jc w:val="right"/>
                      <w:rPr>
                        <w:sz w:val="18"/>
                        <w:szCs w:val="18"/>
                      </w:rPr>
                    </w:pPr>
                  </w:p>
                </w:tc>
                <w:tc>
                  <w:tcPr>
                    <w:tcW w:w="1559" w:type="dxa"/>
                  </w:tcPr>
                  <w:p w14:paraId="2538291C" w14:textId="3C0F8855" w:rsidR="00C33987" w:rsidRDefault="00685F3E">
                    <w:pPr>
                      <w:jc w:val="right"/>
                      <w:rPr>
                        <w:sz w:val="18"/>
                        <w:szCs w:val="18"/>
                      </w:rPr>
                    </w:pPr>
                    <w:r>
                      <w:rPr>
                        <w:sz w:val="18"/>
                        <w:szCs w:val="18"/>
                      </w:rPr>
                      <w:t>134,718,195.75</w:t>
                    </w:r>
                  </w:p>
                </w:tc>
                <w:tc>
                  <w:tcPr>
                    <w:tcW w:w="1843" w:type="dxa"/>
                  </w:tcPr>
                  <w:p w14:paraId="768DE28C" w14:textId="695DAC0E" w:rsidR="00C33987" w:rsidRDefault="00685F3E">
                    <w:pPr>
                      <w:jc w:val="right"/>
                      <w:rPr>
                        <w:sz w:val="18"/>
                        <w:szCs w:val="18"/>
                      </w:rPr>
                    </w:pPr>
                    <w:r>
                      <w:rPr>
                        <w:sz w:val="18"/>
                        <w:szCs w:val="18"/>
                      </w:rPr>
                      <w:t>134,718,195.75</w:t>
                    </w:r>
                  </w:p>
                </w:tc>
              </w:tr>
              <w:tr w:rsidR="00C33987" w14:paraId="180120C1" w14:textId="77777777" w:rsidTr="00685F3E">
                <w:trPr>
                  <w:trHeight w:val="20"/>
                </w:trPr>
                <w:sdt>
                  <w:sdtPr>
                    <w:tag w:val="_PLD_e11fbdac72bf4f84a5635701204e5724"/>
                    <w:id w:val="-594486315"/>
                    <w:lock w:val="sdtLocked"/>
                  </w:sdtPr>
                  <w:sdtEndPr/>
                  <w:sdtContent>
                    <w:tc>
                      <w:tcPr>
                        <w:tcW w:w="2394" w:type="dxa"/>
                      </w:tcPr>
                      <w:p w14:paraId="735D2A67" w14:textId="77777777" w:rsidR="00C33987" w:rsidRDefault="00A814ED">
                        <w:pPr>
                          <w:rPr>
                            <w:sz w:val="18"/>
                            <w:szCs w:val="18"/>
                          </w:rPr>
                        </w:pPr>
                        <w:r>
                          <w:rPr>
                            <w:sz w:val="18"/>
                            <w:szCs w:val="18"/>
                          </w:rPr>
                          <w:t>（</w:t>
                        </w:r>
                        <w:r>
                          <w:rPr>
                            <w:rFonts w:hint="eastAsia"/>
                            <w:sz w:val="18"/>
                            <w:szCs w:val="18"/>
                          </w:rPr>
                          <w:t>二</w:t>
                        </w:r>
                        <w:r>
                          <w:rPr>
                            <w:sz w:val="18"/>
                            <w:szCs w:val="18"/>
                          </w:rPr>
                          <w:t>）所有者投入和减少资本</w:t>
                        </w:r>
                      </w:p>
                    </w:tc>
                  </w:sdtContent>
                </w:sdt>
                <w:tc>
                  <w:tcPr>
                    <w:tcW w:w="1575" w:type="dxa"/>
                    <w:tcBorders>
                      <w:right w:val="single" w:sz="4" w:space="0" w:color="auto"/>
                    </w:tcBorders>
                  </w:tcPr>
                  <w:p w14:paraId="5830B165" w14:textId="77777777" w:rsidR="00C33987" w:rsidRDefault="00C33987">
                    <w:pPr>
                      <w:jc w:val="right"/>
                      <w:rPr>
                        <w:sz w:val="18"/>
                        <w:szCs w:val="18"/>
                      </w:rPr>
                    </w:pPr>
                  </w:p>
                </w:tc>
                <w:tc>
                  <w:tcPr>
                    <w:tcW w:w="553" w:type="dxa"/>
                    <w:tcBorders>
                      <w:left w:val="single" w:sz="4" w:space="0" w:color="auto"/>
                      <w:right w:val="single" w:sz="4" w:space="0" w:color="auto"/>
                    </w:tcBorders>
                  </w:tcPr>
                  <w:p w14:paraId="5F1252D2" w14:textId="77777777" w:rsidR="00C33987" w:rsidRDefault="00C33987">
                    <w:pPr>
                      <w:jc w:val="right"/>
                      <w:rPr>
                        <w:sz w:val="18"/>
                        <w:szCs w:val="18"/>
                      </w:rPr>
                    </w:pPr>
                  </w:p>
                </w:tc>
                <w:tc>
                  <w:tcPr>
                    <w:tcW w:w="440" w:type="dxa"/>
                    <w:tcBorders>
                      <w:left w:val="single" w:sz="4" w:space="0" w:color="auto"/>
                      <w:right w:val="single" w:sz="4" w:space="0" w:color="auto"/>
                    </w:tcBorders>
                  </w:tcPr>
                  <w:p w14:paraId="5D00280A" w14:textId="77777777" w:rsidR="00C33987" w:rsidRDefault="00C33987">
                    <w:pPr>
                      <w:jc w:val="right"/>
                      <w:rPr>
                        <w:sz w:val="18"/>
                        <w:szCs w:val="18"/>
                      </w:rPr>
                    </w:pPr>
                  </w:p>
                </w:tc>
                <w:tc>
                  <w:tcPr>
                    <w:tcW w:w="708" w:type="dxa"/>
                    <w:tcBorders>
                      <w:left w:val="single" w:sz="4" w:space="0" w:color="auto"/>
                    </w:tcBorders>
                  </w:tcPr>
                  <w:p w14:paraId="6A0CFB18" w14:textId="77777777" w:rsidR="00C33987" w:rsidRDefault="00C33987">
                    <w:pPr>
                      <w:jc w:val="right"/>
                      <w:rPr>
                        <w:sz w:val="18"/>
                        <w:szCs w:val="18"/>
                      </w:rPr>
                    </w:pPr>
                  </w:p>
                </w:tc>
                <w:tc>
                  <w:tcPr>
                    <w:tcW w:w="1701" w:type="dxa"/>
                  </w:tcPr>
                  <w:p w14:paraId="0F09C467" w14:textId="77777777" w:rsidR="00C33987" w:rsidRDefault="00C33987">
                    <w:pPr>
                      <w:jc w:val="right"/>
                      <w:rPr>
                        <w:sz w:val="18"/>
                        <w:szCs w:val="18"/>
                      </w:rPr>
                    </w:pPr>
                  </w:p>
                </w:tc>
                <w:tc>
                  <w:tcPr>
                    <w:tcW w:w="709" w:type="dxa"/>
                  </w:tcPr>
                  <w:p w14:paraId="04C0607D" w14:textId="77777777" w:rsidR="00C33987" w:rsidRDefault="00C33987">
                    <w:pPr>
                      <w:jc w:val="right"/>
                      <w:rPr>
                        <w:sz w:val="18"/>
                        <w:szCs w:val="18"/>
                      </w:rPr>
                    </w:pPr>
                  </w:p>
                </w:tc>
                <w:tc>
                  <w:tcPr>
                    <w:tcW w:w="1418" w:type="dxa"/>
                  </w:tcPr>
                  <w:p w14:paraId="6342504F" w14:textId="77777777" w:rsidR="00C33987" w:rsidRDefault="00C33987">
                    <w:pPr>
                      <w:jc w:val="right"/>
                      <w:rPr>
                        <w:sz w:val="18"/>
                        <w:szCs w:val="18"/>
                      </w:rPr>
                    </w:pPr>
                  </w:p>
                </w:tc>
                <w:tc>
                  <w:tcPr>
                    <w:tcW w:w="567" w:type="dxa"/>
                  </w:tcPr>
                  <w:p w14:paraId="020FC9AF" w14:textId="77777777" w:rsidR="00C33987" w:rsidRDefault="00C33987">
                    <w:pPr>
                      <w:jc w:val="right"/>
                      <w:rPr>
                        <w:sz w:val="18"/>
                        <w:szCs w:val="18"/>
                      </w:rPr>
                    </w:pPr>
                  </w:p>
                </w:tc>
                <w:tc>
                  <w:tcPr>
                    <w:tcW w:w="1559" w:type="dxa"/>
                  </w:tcPr>
                  <w:p w14:paraId="32B8F007" w14:textId="77777777" w:rsidR="00C33987" w:rsidRDefault="00C33987">
                    <w:pPr>
                      <w:jc w:val="right"/>
                      <w:rPr>
                        <w:sz w:val="18"/>
                        <w:szCs w:val="18"/>
                      </w:rPr>
                    </w:pPr>
                  </w:p>
                </w:tc>
                <w:tc>
                  <w:tcPr>
                    <w:tcW w:w="1559" w:type="dxa"/>
                  </w:tcPr>
                  <w:p w14:paraId="7BDD11E3" w14:textId="77777777" w:rsidR="00C33987" w:rsidRDefault="00C33987">
                    <w:pPr>
                      <w:jc w:val="right"/>
                      <w:rPr>
                        <w:sz w:val="18"/>
                        <w:szCs w:val="18"/>
                      </w:rPr>
                    </w:pPr>
                  </w:p>
                </w:tc>
                <w:tc>
                  <w:tcPr>
                    <w:tcW w:w="1843" w:type="dxa"/>
                  </w:tcPr>
                  <w:p w14:paraId="6B041E09" w14:textId="77777777" w:rsidR="00C33987" w:rsidRDefault="00C33987">
                    <w:pPr>
                      <w:jc w:val="right"/>
                      <w:rPr>
                        <w:sz w:val="18"/>
                        <w:szCs w:val="18"/>
                      </w:rPr>
                    </w:pPr>
                  </w:p>
                </w:tc>
              </w:tr>
              <w:tr w:rsidR="00C33987" w14:paraId="7DAEB4FA" w14:textId="77777777" w:rsidTr="00685F3E">
                <w:trPr>
                  <w:trHeight w:val="20"/>
                </w:trPr>
                <w:sdt>
                  <w:sdtPr>
                    <w:tag w:val="_PLD_7b195f652f0542a9b8fb6e62990feb42"/>
                    <w:id w:val="323636694"/>
                    <w:lock w:val="sdtLocked"/>
                  </w:sdtPr>
                  <w:sdtEndPr/>
                  <w:sdtContent>
                    <w:tc>
                      <w:tcPr>
                        <w:tcW w:w="2394" w:type="dxa"/>
                      </w:tcPr>
                      <w:p w14:paraId="7E524BB9" w14:textId="77777777" w:rsidR="00C33987" w:rsidRDefault="00A814ED">
                        <w:pPr>
                          <w:rPr>
                            <w:sz w:val="18"/>
                            <w:szCs w:val="18"/>
                          </w:rPr>
                        </w:pPr>
                        <w:r>
                          <w:rPr>
                            <w:rFonts w:hint="eastAsia"/>
                            <w:sz w:val="18"/>
                            <w:szCs w:val="18"/>
                          </w:rPr>
                          <w:t>1．所有者投入的普通股</w:t>
                        </w:r>
                      </w:p>
                    </w:tc>
                  </w:sdtContent>
                </w:sdt>
                <w:tc>
                  <w:tcPr>
                    <w:tcW w:w="1575" w:type="dxa"/>
                    <w:tcBorders>
                      <w:right w:val="single" w:sz="4" w:space="0" w:color="auto"/>
                    </w:tcBorders>
                  </w:tcPr>
                  <w:p w14:paraId="36300094" w14:textId="77777777" w:rsidR="00C33987" w:rsidRDefault="00C33987">
                    <w:pPr>
                      <w:jc w:val="right"/>
                      <w:rPr>
                        <w:sz w:val="18"/>
                        <w:szCs w:val="18"/>
                      </w:rPr>
                    </w:pPr>
                  </w:p>
                </w:tc>
                <w:tc>
                  <w:tcPr>
                    <w:tcW w:w="553" w:type="dxa"/>
                    <w:tcBorders>
                      <w:left w:val="single" w:sz="4" w:space="0" w:color="auto"/>
                      <w:right w:val="single" w:sz="4" w:space="0" w:color="auto"/>
                    </w:tcBorders>
                  </w:tcPr>
                  <w:p w14:paraId="6A92F7B8" w14:textId="77777777" w:rsidR="00C33987" w:rsidRDefault="00C33987">
                    <w:pPr>
                      <w:jc w:val="right"/>
                      <w:rPr>
                        <w:sz w:val="18"/>
                        <w:szCs w:val="18"/>
                      </w:rPr>
                    </w:pPr>
                  </w:p>
                </w:tc>
                <w:tc>
                  <w:tcPr>
                    <w:tcW w:w="440" w:type="dxa"/>
                    <w:tcBorders>
                      <w:left w:val="single" w:sz="4" w:space="0" w:color="auto"/>
                      <w:right w:val="single" w:sz="4" w:space="0" w:color="auto"/>
                    </w:tcBorders>
                  </w:tcPr>
                  <w:p w14:paraId="23363266" w14:textId="77777777" w:rsidR="00C33987" w:rsidRDefault="00C33987">
                    <w:pPr>
                      <w:jc w:val="right"/>
                      <w:rPr>
                        <w:sz w:val="18"/>
                        <w:szCs w:val="18"/>
                      </w:rPr>
                    </w:pPr>
                  </w:p>
                </w:tc>
                <w:tc>
                  <w:tcPr>
                    <w:tcW w:w="708" w:type="dxa"/>
                    <w:tcBorders>
                      <w:left w:val="single" w:sz="4" w:space="0" w:color="auto"/>
                    </w:tcBorders>
                  </w:tcPr>
                  <w:p w14:paraId="713843C0" w14:textId="77777777" w:rsidR="00C33987" w:rsidRDefault="00C33987">
                    <w:pPr>
                      <w:jc w:val="right"/>
                      <w:rPr>
                        <w:sz w:val="18"/>
                        <w:szCs w:val="18"/>
                      </w:rPr>
                    </w:pPr>
                  </w:p>
                </w:tc>
                <w:tc>
                  <w:tcPr>
                    <w:tcW w:w="1701" w:type="dxa"/>
                  </w:tcPr>
                  <w:p w14:paraId="168C0EA5" w14:textId="77777777" w:rsidR="00C33987" w:rsidRDefault="00C33987">
                    <w:pPr>
                      <w:jc w:val="right"/>
                      <w:rPr>
                        <w:sz w:val="18"/>
                        <w:szCs w:val="18"/>
                      </w:rPr>
                    </w:pPr>
                  </w:p>
                </w:tc>
                <w:tc>
                  <w:tcPr>
                    <w:tcW w:w="709" w:type="dxa"/>
                  </w:tcPr>
                  <w:p w14:paraId="161A8704" w14:textId="77777777" w:rsidR="00C33987" w:rsidRDefault="00C33987">
                    <w:pPr>
                      <w:jc w:val="right"/>
                      <w:rPr>
                        <w:sz w:val="18"/>
                        <w:szCs w:val="18"/>
                      </w:rPr>
                    </w:pPr>
                  </w:p>
                </w:tc>
                <w:tc>
                  <w:tcPr>
                    <w:tcW w:w="1418" w:type="dxa"/>
                  </w:tcPr>
                  <w:p w14:paraId="12BA6B57" w14:textId="77777777" w:rsidR="00C33987" w:rsidRDefault="00C33987">
                    <w:pPr>
                      <w:jc w:val="right"/>
                      <w:rPr>
                        <w:sz w:val="18"/>
                        <w:szCs w:val="18"/>
                      </w:rPr>
                    </w:pPr>
                  </w:p>
                </w:tc>
                <w:tc>
                  <w:tcPr>
                    <w:tcW w:w="567" w:type="dxa"/>
                  </w:tcPr>
                  <w:p w14:paraId="14B495A4" w14:textId="77777777" w:rsidR="00C33987" w:rsidRDefault="00C33987">
                    <w:pPr>
                      <w:jc w:val="right"/>
                      <w:rPr>
                        <w:sz w:val="18"/>
                        <w:szCs w:val="18"/>
                      </w:rPr>
                    </w:pPr>
                  </w:p>
                </w:tc>
                <w:tc>
                  <w:tcPr>
                    <w:tcW w:w="1559" w:type="dxa"/>
                  </w:tcPr>
                  <w:p w14:paraId="6EDD6E6C" w14:textId="77777777" w:rsidR="00C33987" w:rsidRDefault="00C33987">
                    <w:pPr>
                      <w:jc w:val="right"/>
                      <w:rPr>
                        <w:sz w:val="18"/>
                        <w:szCs w:val="18"/>
                      </w:rPr>
                    </w:pPr>
                  </w:p>
                </w:tc>
                <w:tc>
                  <w:tcPr>
                    <w:tcW w:w="1559" w:type="dxa"/>
                  </w:tcPr>
                  <w:p w14:paraId="3FE207C4" w14:textId="77777777" w:rsidR="00C33987" w:rsidRDefault="00C33987">
                    <w:pPr>
                      <w:jc w:val="right"/>
                      <w:rPr>
                        <w:sz w:val="18"/>
                        <w:szCs w:val="18"/>
                      </w:rPr>
                    </w:pPr>
                  </w:p>
                </w:tc>
                <w:tc>
                  <w:tcPr>
                    <w:tcW w:w="1843" w:type="dxa"/>
                  </w:tcPr>
                  <w:p w14:paraId="5D50BEA5" w14:textId="77777777" w:rsidR="00C33987" w:rsidRDefault="00C33987">
                    <w:pPr>
                      <w:jc w:val="right"/>
                      <w:rPr>
                        <w:sz w:val="18"/>
                        <w:szCs w:val="18"/>
                      </w:rPr>
                    </w:pPr>
                  </w:p>
                </w:tc>
              </w:tr>
              <w:tr w:rsidR="00C33987" w14:paraId="29AD1397" w14:textId="77777777" w:rsidTr="00685F3E">
                <w:trPr>
                  <w:trHeight w:val="20"/>
                </w:trPr>
                <w:sdt>
                  <w:sdtPr>
                    <w:tag w:val="_PLD_4873337789fc42b5ae8485de96f3dad3"/>
                    <w:id w:val="1721939507"/>
                    <w:lock w:val="sdtLocked"/>
                  </w:sdtPr>
                  <w:sdtEndPr/>
                  <w:sdtContent>
                    <w:tc>
                      <w:tcPr>
                        <w:tcW w:w="2394" w:type="dxa"/>
                      </w:tcPr>
                      <w:p w14:paraId="3261D062" w14:textId="77777777" w:rsidR="00C33987" w:rsidRDefault="00A814ED">
                        <w:pPr>
                          <w:rPr>
                            <w:sz w:val="18"/>
                            <w:szCs w:val="18"/>
                          </w:rPr>
                        </w:pPr>
                        <w:r>
                          <w:rPr>
                            <w:rFonts w:hint="eastAsia"/>
                            <w:sz w:val="18"/>
                            <w:szCs w:val="18"/>
                          </w:rPr>
                          <w:t>2．其他权益工具持有者投入资本</w:t>
                        </w:r>
                      </w:p>
                    </w:tc>
                  </w:sdtContent>
                </w:sdt>
                <w:tc>
                  <w:tcPr>
                    <w:tcW w:w="1575" w:type="dxa"/>
                    <w:tcBorders>
                      <w:right w:val="single" w:sz="4" w:space="0" w:color="auto"/>
                    </w:tcBorders>
                  </w:tcPr>
                  <w:p w14:paraId="6D84194A" w14:textId="77777777" w:rsidR="00C33987" w:rsidRDefault="00C33987">
                    <w:pPr>
                      <w:jc w:val="right"/>
                      <w:rPr>
                        <w:sz w:val="18"/>
                        <w:szCs w:val="18"/>
                      </w:rPr>
                    </w:pPr>
                  </w:p>
                </w:tc>
                <w:tc>
                  <w:tcPr>
                    <w:tcW w:w="553" w:type="dxa"/>
                    <w:tcBorders>
                      <w:left w:val="single" w:sz="4" w:space="0" w:color="auto"/>
                      <w:right w:val="single" w:sz="4" w:space="0" w:color="auto"/>
                    </w:tcBorders>
                  </w:tcPr>
                  <w:p w14:paraId="7FCB15FA" w14:textId="77777777" w:rsidR="00C33987" w:rsidRDefault="00C33987">
                    <w:pPr>
                      <w:jc w:val="right"/>
                      <w:rPr>
                        <w:sz w:val="18"/>
                        <w:szCs w:val="18"/>
                      </w:rPr>
                    </w:pPr>
                  </w:p>
                </w:tc>
                <w:tc>
                  <w:tcPr>
                    <w:tcW w:w="440" w:type="dxa"/>
                    <w:tcBorders>
                      <w:left w:val="single" w:sz="4" w:space="0" w:color="auto"/>
                      <w:right w:val="single" w:sz="4" w:space="0" w:color="auto"/>
                    </w:tcBorders>
                  </w:tcPr>
                  <w:p w14:paraId="2D171FD1" w14:textId="77777777" w:rsidR="00C33987" w:rsidRDefault="00C33987">
                    <w:pPr>
                      <w:jc w:val="right"/>
                      <w:rPr>
                        <w:sz w:val="18"/>
                        <w:szCs w:val="18"/>
                      </w:rPr>
                    </w:pPr>
                  </w:p>
                </w:tc>
                <w:tc>
                  <w:tcPr>
                    <w:tcW w:w="708" w:type="dxa"/>
                    <w:tcBorders>
                      <w:left w:val="single" w:sz="4" w:space="0" w:color="auto"/>
                    </w:tcBorders>
                  </w:tcPr>
                  <w:p w14:paraId="6B2C6279" w14:textId="77777777" w:rsidR="00C33987" w:rsidRDefault="00C33987">
                    <w:pPr>
                      <w:jc w:val="right"/>
                      <w:rPr>
                        <w:sz w:val="18"/>
                        <w:szCs w:val="18"/>
                      </w:rPr>
                    </w:pPr>
                  </w:p>
                </w:tc>
                <w:tc>
                  <w:tcPr>
                    <w:tcW w:w="1701" w:type="dxa"/>
                  </w:tcPr>
                  <w:p w14:paraId="20CABC16" w14:textId="77777777" w:rsidR="00C33987" w:rsidRDefault="00C33987">
                    <w:pPr>
                      <w:jc w:val="right"/>
                      <w:rPr>
                        <w:sz w:val="18"/>
                        <w:szCs w:val="18"/>
                      </w:rPr>
                    </w:pPr>
                  </w:p>
                </w:tc>
                <w:tc>
                  <w:tcPr>
                    <w:tcW w:w="709" w:type="dxa"/>
                  </w:tcPr>
                  <w:p w14:paraId="1C9E62D9" w14:textId="77777777" w:rsidR="00C33987" w:rsidRDefault="00C33987">
                    <w:pPr>
                      <w:jc w:val="right"/>
                      <w:rPr>
                        <w:sz w:val="18"/>
                        <w:szCs w:val="18"/>
                      </w:rPr>
                    </w:pPr>
                  </w:p>
                </w:tc>
                <w:tc>
                  <w:tcPr>
                    <w:tcW w:w="1418" w:type="dxa"/>
                  </w:tcPr>
                  <w:p w14:paraId="0342E3EC" w14:textId="77777777" w:rsidR="00C33987" w:rsidRDefault="00C33987">
                    <w:pPr>
                      <w:jc w:val="right"/>
                      <w:rPr>
                        <w:sz w:val="18"/>
                        <w:szCs w:val="18"/>
                      </w:rPr>
                    </w:pPr>
                  </w:p>
                </w:tc>
                <w:tc>
                  <w:tcPr>
                    <w:tcW w:w="567" w:type="dxa"/>
                  </w:tcPr>
                  <w:p w14:paraId="382E73FB" w14:textId="77777777" w:rsidR="00C33987" w:rsidRDefault="00C33987">
                    <w:pPr>
                      <w:jc w:val="right"/>
                      <w:rPr>
                        <w:sz w:val="18"/>
                        <w:szCs w:val="18"/>
                      </w:rPr>
                    </w:pPr>
                  </w:p>
                </w:tc>
                <w:tc>
                  <w:tcPr>
                    <w:tcW w:w="1559" w:type="dxa"/>
                  </w:tcPr>
                  <w:p w14:paraId="69243435" w14:textId="77777777" w:rsidR="00C33987" w:rsidRDefault="00C33987">
                    <w:pPr>
                      <w:jc w:val="right"/>
                      <w:rPr>
                        <w:sz w:val="18"/>
                        <w:szCs w:val="18"/>
                      </w:rPr>
                    </w:pPr>
                  </w:p>
                </w:tc>
                <w:tc>
                  <w:tcPr>
                    <w:tcW w:w="1559" w:type="dxa"/>
                  </w:tcPr>
                  <w:p w14:paraId="2CF3C5CC" w14:textId="77777777" w:rsidR="00C33987" w:rsidRDefault="00C33987">
                    <w:pPr>
                      <w:jc w:val="right"/>
                      <w:rPr>
                        <w:sz w:val="18"/>
                        <w:szCs w:val="18"/>
                      </w:rPr>
                    </w:pPr>
                  </w:p>
                </w:tc>
                <w:tc>
                  <w:tcPr>
                    <w:tcW w:w="1843" w:type="dxa"/>
                  </w:tcPr>
                  <w:p w14:paraId="1EF7F635" w14:textId="77777777" w:rsidR="00C33987" w:rsidRDefault="00C33987">
                    <w:pPr>
                      <w:jc w:val="right"/>
                      <w:rPr>
                        <w:sz w:val="18"/>
                        <w:szCs w:val="18"/>
                      </w:rPr>
                    </w:pPr>
                  </w:p>
                </w:tc>
              </w:tr>
              <w:tr w:rsidR="00C33987" w14:paraId="1D3D4776" w14:textId="77777777" w:rsidTr="00685F3E">
                <w:trPr>
                  <w:trHeight w:val="20"/>
                </w:trPr>
                <w:sdt>
                  <w:sdtPr>
                    <w:tag w:val="_PLD_83c73c5580c0412189f697f05780f9af"/>
                    <w:id w:val="-511921975"/>
                    <w:lock w:val="sdtLocked"/>
                  </w:sdtPr>
                  <w:sdtEndPr/>
                  <w:sdtContent>
                    <w:tc>
                      <w:tcPr>
                        <w:tcW w:w="2394" w:type="dxa"/>
                      </w:tcPr>
                      <w:p w14:paraId="6FD55481" w14:textId="77777777" w:rsidR="00C33987" w:rsidRDefault="00A814ED">
                        <w:pPr>
                          <w:rPr>
                            <w:sz w:val="18"/>
                            <w:szCs w:val="18"/>
                          </w:rPr>
                        </w:pPr>
                        <w:r>
                          <w:rPr>
                            <w:rFonts w:hint="eastAsia"/>
                            <w:sz w:val="18"/>
                            <w:szCs w:val="18"/>
                          </w:rPr>
                          <w:t>3</w:t>
                        </w:r>
                        <w:r>
                          <w:rPr>
                            <w:sz w:val="18"/>
                            <w:szCs w:val="18"/>
                          </w:rPr>
                          <w:t>．股份支付计入所有者权益的金额</w:t>
                        </w:r>
                      </w:p>
                    </w:tc>
                  </w:sdtContent>
                </w:sdt>
                <w:tc>
                  <w:tcPr>
                    <w:tcW w:w="1575" w:type="dxa"/>
                    <w:tcBorders>
                      <w:right w:val="single" w:sz="4" w:space="0" w:color="auto"/>
                    </w:tcBorders>
                  </w:tcPr>
                  <w:p w14:paraId="6617D218" w14:textId="77777777" w:rsidR="00C33987" w:rsidRDefault="00C33987">
                    <w:pPr>
                      <w:jc w:val="right"/>
                      <w:rPr>
                        <w:sz w:val="18"/>
                        <w:szCs w:val="18"/>
                      </w:rPr>
                    </w:pPr>
                  </w:p>
                </w:tc>
                <w:tc>
                  <w:tcPr>
                    <w:tcW w:w="553" w:type="dxa"/>
                    <w:tcBorders>
                      <w:left w:val="single" w:sz="4" w:space="0" w:color="auto"/>
                      <w:right w:val="single" w:sz="4" w:space="0" w:color="auto"/>
                    </w:tcBorders>
                  </w:tcPr>
                  <w:p w14:paraId="3AE3DF07" w14:textId="77777777" w:rsidR="00C33987" w:rsidRDefault="00C33987">
                    <w:pPr>
                      <w:jc w:val="right"/>
                      <w:rPr>
                        <w:sz w:val="18"/>
                        <w:szCs w:val="18"/>
                      </w:rPr>
                    </w:pPr>
                  </w:p>
                </w:tc>
                <w:tc>
                  <w:tcPr>
                    <w:tcW w:w="440" w:type="dxa"/>
                    <w:tcBorders>
                      <w:left w:val="single" w:sz="4" w:space="0" w:color="auto"/>
                      <w:right w:val="single" w:sz="4" w:space="0" w:color="auto"/>
                    </w:tcBorders>
                  </w:tcPr>
                  <w:p w14:paraId="52EFD021" w14:textId="77777777" w:rsidR="00C33987" w:rsidRDefault="00C33987">
                    <w:pPr>
                      <w:jc w:val="right"/>
                      <w:rPr>
                        <w:sz w:val="18"/>
                        <w:szCs w:val="18"/>
                      </w:rPr>
                    </w:pPr>
                  </w:p>
                </w:tc>
                <w:tc>
                  <w:tcPr>
                    <w:tcW w:w="708" w:type="dxa"/>
                    <w:tcBorders>
                      <w:left w:val="single" w:sz="4" w:space="0" w:color="auto"/>
                    </w:tcBorders>
                  </w:tcPr>
                  <w:p w14:paraId="551071DB" w14:textId="77777777" w:rsidR="00C33987" w:rsidRDefault="00C33987">
                    <w:pPr>
                      <w:jc w:val="right"/>
                      <w:rPr>
                        <w:sz w:val="18"/>
                        <w:szCs w:val="18"/>
                      </w:rPr>
                    </w:pPr>
                  </w:p>
                </w:tc>
                <w:tc>
                  <w:tcPr>
                    <w:tcW w:w="1701" w:type="dxa"/>
                  </w:tcPr>
                  <w:p w14:paraId="72ECBFAA" w14:textId="77777777" w:rsidR="00C33987" w:rsidRDefault="00C33987">
                    <w:pPr>
                      <w:jc w:val="right"/>
                      <w:rPr>
                        <w:sz w:val="18"/>
                        <w:szCs w:val="18"/>
                      </w:rPr>
                    </w:pPr>
                  </w:p>
                </w:tc>
                <w:tc>
                  <w:tcPr>
                    <w:tcW w:w="709" w:type="dxa"/>
                  </w:tcPr>
                  <w:p w14:paraId="7F81C62E" w14:textId="77777777" w:rsidR="00C33987" w:rsidRDefault="00C33987">
                    <w:pPr>
                      <w:jc w:val="right"/>
                      <w:rPr>
                        <w:sz w:val="18"/>
                        <w:szCs w:val="18"/>
                      </w:rPr>
                    </w:pPr>
                  </w:p>
                </w:tc>
                <w:tc>
                  <w:tcPr>
                    <w:tcW w:w="1418" w:type="dxa"/>
                  </w:tcPr>
                  <w:p w14:paraId="309CC26E" w14:textId="77777777" w:rsidR="00C33987" w:rsidRDefault="00C33987">
                    <w:pPr>
                      <w:jc w:val="right"/>
                      <w:rPr>
                        <w:sz w:val="18"/>
                        <w:szCs w:val="18"/>
                      </w:rPr>
                    </w:pPr>
                  </w:p>
                </w:tc>
                <w:tc>
                  <w:tcPr>
                    <w:tcW w:w="567" w:type="dxa"/>
                  </w:tcPr>
                  <w:p w14:paraId="08DBC936" w14:textId="77777777" w:rsidR="00C33987" w:rsidRDefault="00C33987">
                    <w:pPr>
                      <w:jc w:val="right"/>
                      <w:rPr>
                        <w:sz w:val="18"/>
                        <w:szCs w:val="18"/>
                      </w:rPr>
                    </w:pPr>
                  </w:p>
                </w:tc>
                <w:tc>
                  <w:tcPr>
                    <w:tcW w:w="1559" w:type="dxa"/>
                  </w:tcPr>
                  <w:p w14:paraId="72C2C886" w14:textId="77777777" w:rsidR="00C33987" w:rsidRDefault="00C33987">
                    <w:pPr>
                      <w:jc w:val="right"/>
                      <w:rPr>
                        <w:sz w:val="18"/>
                        <w:szCs w:val="18"/>
                      </w:rPr>
                    </w:pPr>
                  </w:p>
                </w:tc>
                <w:tc>
                  <w:tcPr>
                    <w:tcW w:w="1559" w:type="dxa"/>
                  </w:tcPr>
                  <w:p w14:paraId="3593A774" w14:textId="77777777" w:rsidR="00C33987" w:rsidRDefault="00C33987">
                    <w:pPr>
                      <w:jc w:val="right"/>
                      <w:rPr>
                        <w:sz w:val="18"/>
                        <w:szCs w:val="18"/>
                      </w:rPr>
                    </w:pPr>
                  </w:p>
                </w:tc>
                <w:tc>
                  <w:tcPr>
                    <w:tcW w:w="1843" w:type="dxa"/>
                  </w:tcPr>
                  <w:p w14:paraId="7C8BE0D5" w14:textId="77777777" w:rsidR="00C33987" w:rsidRDefault="00C33987">
                    <w:pPr>
                      <w:jc w:val="right"/>
                      <w:rPr>
                        <w:sz w:val="18"/>
                        <w:szCs w:val="18"/>
                      </w:rPr>
                    </w:pPr>
                  </w:p>
                </w:tc>
              </w:tr>
              <w:tr w:rsidR="00C33987" w14:paraId="448D01D2" w14:textId="77777777" w:rsidTr="00685F3E">
                <w:trPr>
                  <w:trHeight w:val="20"/>
                </w:trPr>
                <w:sdt>
                  <w:sdtPr>
                    <w:tag w:val="_PLD_b328cbc349734354ae3aacf675414174"/>
                    <w:id w:val="570546552"/>
                    <w:lock w:val="sdtLocked"/>
                  </w:sdtPr>
                  <w:sdtEndPr/>
                  <w:sdtContent>
                    <w:tc>
                      <w:tcPr>
                        <w:tcW w:w="2394" w:type="dxa"/>
                      </w:tcPr>
                      <w:p w14:paraId="52EB4BEA" w14:textId="77777777" w:rsidR="00C33987" w:rsidRDefault="00A814ED">
                        <w:pPr>
                          <w:rPr>
                            <w:sz w:val="18"/>
                            <w:szCs w:val="18"/>
                          </w:rPr>
                        </w:pPr>
                        <w:r>
                          <w:rPr>
                            <w:rFonts w:hint="eastAsia"/>
                            <w:sz w:val="18"/>
                            <w:szCs w:val="18"/>
                          </w:rPr>
                          <w:t>4</w:t>
                        </w:r>
                        <w:r>
                          <w:rPr>
                            <w:sz w:val="18"/>
                            <w:szCs w:val="18"/>
                          </w:rPr>
                          <w:t>．其他</w:t>
                        </w:r>
                      </w:p>
                    </w:tc>
                  </w:sdtContent>
                </w:sdt>
                <w:tc>
                  <w:tcPr>
                    <w:tcW w:w="1575" w:type="dxa"/>
                    <w:tcBorders>
                      <w:right w:val="single" w:sz="4" w:space="0" w:color="auto"/>
                    </w:tcBorders>
                  </w:tcPr>
                  <w:p w14:paraId="27CC25E1" w14:textId="77777777" w:rsidR="00C33987" w:rsidRDefault="00C33987">
                    <w:pPr>
                      <w:jc w:val="right"/>
                      <w:rPr>
                        <w:sz w:val="18"/>
                        <w:szCs w:val="18"/>
                      </w:rPr>
                    </w:pPr>
                  </w:p>
                </w:tc>
                <w:tc>
                  <w:tcPr>
                    <w:tcW w:w="553" w:type="dxa"/>
                    <w:tcBorders>
                      <w:left w:val="single" w:sz="4" w:space="0" w:color="auto"/>
                      <w:right w:val="single" w:sz="4" w:space="0" w:color="auto"/>
                    </w:tcBorders>
                  </w:tcPr>
                  <w:p w14:paraId="5DD5E25B" w14:textId="77777777" w:rsidR="00C33987" w:rsidRDefault="00C33987">
                    <w:pPr>
                      <w:jc w:val="right"/>
                      <w:rPr>
                        <w:sz w:val="18"/>
                        <w:szCs w:val="18"/>
                      </w:rPr>
                    </w:pPr>
                  </w:p>
                </w:tc>
                <w:tc>
                  <w:tcPr>
                    <w:tcW w:w="440" w:type="dxa"/>
                    <w:tcBorders>
                      <w:left w:val="single" w:sz="4" w:space="0" w:color="auto"/>
                      <w:right w:val="single" w:sz="4" w:space="0" w:color="auto"/>
                    </w:tcBorders>
                  </w:tcPr>
                  <w:p w14:paraId="7159B10B" w14:textId="77777777" w:rsidR="00C33987" w:rsidRDefault="00C33987">
                    <w:pPr>
                      <w:jc w:val="right"/>
                      <w:rPr>
                        <w:sz w:val="18"/>
                        <w:szCs w:val="18"/>
                      </w:rPr>
                    </w:pPr>
                  </w:p>
                </w:tc>
                <w:tc>
                  <w:tcPr>
                    <w:tcW w:w="708" w:type="dxa"/>
                    <w:tcBorders>
                      <w:left w:val="single" w:sz="4" w:space="0" w:color="auto"/>
                    </w:tcBorders>
                  </w:tcPr>
                  <w:p w14:paraId="18E9FA18" w14:textId="77777777" w:rsidR="00C33987" w:rsidRDefault="00C33987">
                    <w:pPr>
                      <w:jc w:val="right"/>
                      <w:rPr>
                        <w:sz w:val="18"/>
                        <w:szCs w:val="18"/>
                      </w:rPr>
                    </w:pPr>
                  </w:p>
                </w:tc>
                <w:tc>
                  <w:tcPr>
                    <w:tcW w:w="1701" w:type="dxa"/>
                  </w:tcPr>
                  <w:p w14:paraId="632C3160" w14:textId="77777777" w:rsidR="00C33987" w:rsidRDefault="00C33987">
                    <w:pPr>
                      <w:jc w:val="right"/>
                      <w:rPr>
                        <w:sz w:val="18"/>
                        <w:szCs w:val="18"/>
                      </w:rPr>
                    </w:pPr>
                  </w:p>
                </w:tc>
                <w:tc>
                  <w:tcPr>
                    <w:tcW w:w="709" w:type="dxa"/>
                  </w:tcPr>
                  <w:p w14:paraId="316F14BB" w14:textId="77777777" w:rsidR="00C33987" w:rsidRDefault="00C33987">
                    <w:pPr>
                      <w:jc w:val="right"/>
                      <w:rPr>
                        <w:sz w:val="18"/>
                        <w:szCs w:val="18"/>
                      </w:rPr>
                    </w:pPr>
                  </w:p>
                </w:tc>
                <w:tc>
                  <w:tcPr>
                    <w:tcW w:w="1418" w:type="dxa"/>
                  </w:tcPr>
                  <w:p w14:paraId="0D7B1025" w14:textId="77777777" w:rsidR="00C33987" w:rsidRDefault="00C33987">
                    <w:pPr>
                      <w:jc w:val="right"/>
                      <w:rPr>
                        <w:sz w:val="18"/>
                        <w:szCs w:val="18"/>
                      </w:rPr>
                    </w:pPr>
                  </w:p>
                </w:tc>
                <w:tc>
                  <w:tcPr>
                    <w:tcW w:w="567" w:type="dxa"/>
                  </w:tcPr>
                  <w:p w14:paraId="4527167C" w14:textId="77777777" w:rsidR="00C33987" w:rsidRDefault="00C33987">
                    <w:pPr>
                      <w:jc w:val="right"/>
                      <w:rPr>
                        <w:sz w:val="18"/>
                        <w:szCs w:val="18"/>
                      </w:rPr>
                    </w:pPr>
                  </w:p>
                </w:tc>
                <w:tc>
                  <w:tcPr>
                    <w:tcW w:w="1559" w:type="dxa"/>
                  </w:tcPr>
                  <w:p w14:paraId="079671FC" w14:textId="77777777" w:rsidR="00C33987" w:rsidRDefault="00C33987">
                    <w:pPr>
                      <w:jc w:val="right"/>
                      <w:rPr>
                        <w:sz w:val="18"/>
                        <w:szCs w:val="18"/>
                      </w:rPr>
                    </w:pPr>
                  </w:p>
                </w:tc>
                <w:tc>
                  <w:tcPr>
                    <w:tcW w:w="1559" w:type="dxa"/>
                  </w:tcPr>
                  <w:p w14:paraId="319F8958" w14:textId="77777777" w:rsidR="00C33987" w:rsidRDefault="00C33987">
                    <w:pPr>
                      <w:jc w:val="right"/>
                      <w:rPr>
                        <w:sz w:val="18"/>
                        <w:szCs w:val="18"/>
                      </w:rPr>
                    </w:pPr>
                  </w:p>
                </w:tc>
                <w:tc>
                  <w:tcPr>
                    <w:tcW w:w="1843" w:type="dxa"/>
                  </w:tcPr>
                  <w:p w14:paraId="5064C2AB" w14:textId="77777777" w:rsidR="00C33987" w:rsidRDefault="00C33987">
                    <w:pPr>
                      <w:jc w:val="right"/>
                      <w:rPr>
                        <w:sz w:val="18"/>
                        <w:szCs w:val="18"/>
                      </w:rPr>
                    </w:pPr>
                  </w:p>
                </w:tc>
              </w:tr>
              <w:tr w:rsidR="00C33987" w14:paraId="70B048F5" w14:textId="77777777" w:rsidTr="00685F3E">
                <w:trPr>
                  <w:trHeight w:val="20"/>
                </w:trPr>
                <w:sdt>
                  <w:sdtPr>
                    <w:tag w:val="_PLD_9773183e97be44a1a360188937e7fe10"/>
                    <w:id w:val="-152299265"/>
                    <w:lock w:val="sdtLocked"/>
                  </w:sdtPr>
                  <w:sdtEndPr/>
                  <w:sdtContent>
                    <w:tc>
                      <w:tcPr>
                        <w:tcW w:w="2394" w:type="dxa"/>
                      </w:tcPr>
                      <w:p w14:paraId="708BBE1C" w14:textId="77777777" w:rsidR="00C33987" w:rsidRDefault="00A814ED">
                        <w:pPr>
                          <w:rPr>
                            <w:sz w:val="18"/>
                            <w:szCs w:val="18"/>
                          </w:rPr>
                        </w:pPr>
                        <w:r>
                          <w:rPr>
                            <w:sz w:val="18"/>
                            <w:szCs w:val="18"/>
                          </w:rPr>
                          <w:t>（</w:t>
                        </w:r>
                        <w:r>
                          <w:rPr>
                            <w:rFonts w:hint="eastAsia"/>
                            <w:sz w:val="18"/>
                            <w:szCs w:val="18"/>
                          </w:rPr>
                          <w:t>三</w:t>
                        </w:r>
                        <w:r>
                          <w:rPr>
                            <w:sz w:val="18"/>
                            <w:szCs w:val="18"/>
                          </w:rPr>
                          <w:t>）利润分配</w:t>
                        </w:r>
                      </w:p>
                    </w:tc>
                  </w:sdtContent>
                </w:sdt>
                <w:tc>
                  <w:tcPr>
                    <w:tcW w:w="1575" w:type="dxa"/>
                    <w:tcBorders>
                      <w:right w:val="single" w:sz="4" w:space="0" w:color="auto"/>
                    </w:tcBorders>
                  </w:tcPr>
                  <w:p w14:paraId="3C093CCC" w14:textId="77777777" w:rsidR="00C33987" w:rsidRDefault="00C33987">
                    <w:pPr>
                      <w:jc w:val="right"/>
                      <w:rPr>
                        <w:sz w:val="18"/>
                        <w:szCs w:val="18"/>
                      </w:rPr>
                    </w:pPr>
                  </w:p>
                </w:tc>
                <w:tc>
                  <w:tcPr>
                    <w:tcW w:w="553" w:type="dxa"/>
                    <w:tcBorders>
                      <w:left w:val="single" w:sz="4" w:space="0" w:color="auto"/>
                      <w:right w:val="single" w:sz="4" w:space="0" w:color="auto"/>
                    </w:tcBorders>
                  </w:tcPr>
                  <w:p w14:paraId="496E2511" w14:textId="77777777" w:rsidR="00C33987" w:rsidRDefault="00C33987">
                    <w:pPr>
                      <w:jc w:val="right"/>
                      <w:rPr>
                        <w:sz w:val="18"/>
                        <w:szCs w:val="18"/>
                      </w:rPr>
                    </w:pPr>
                  </w:p>
                </w:tc>
                <w:tc>
                  <w:tcPr>
                    <w:tcW w:w="440" w:type="dxa"/>
                    <w:tcBorders>
                      <w:left w:val="single" w:sz="4" w:space="0" w:color="auto"/>
                      <w:right w:val="single" w:sz="4" w:space="0" w:color="auto"/>
                    </w:tcBorders>
                  </w:tcPr>
                  <w:p w14:paraId="2190D78B" w14:textId="77777777" w:rsidR="00C33987" w:rsidRDefault="00C33987">
                    <w:pPr>
                      <w:jc w:val="right"/>
                      <w:rPr>
                        <w:sz w:val="18"/>
                        <w:szCs w:val="18"/>
                      </w:rPr>
                    </w:pPr>
                  </w:p>
                </w:tc>
                <w:tc>
                  <w:tcPr>
                    <w:tcW w:w="708" w:type="dxa"/>
                    <w:tcBorders>
                      <w:left w:val="single" w:sz="4" w:space="0" w:color="auto"/>
                    </w:tcBorders>
                  </w:tcPr>
                  <w:p w14:paraId="4CA9A538" w14:textId="77777777" w:rsidR="00C33987" w:rsidRDefault="00C33987">
                    <w:pPr>
                      <w:jc w:val="right"/>
                      <w:rPr>
                        <w:sz w:val="18"/>
                        <w:szCs w:val="18"/>
                      </w:rPr>
                    </w:pPr>
                  </w:p>
                </w:tc>
                <w:tc>
                  <w:tcPr>
                    <w:tcW w:w="1701" w:type="dxa"/>
                  </w:tcPr>
                  <w:p w14:paraId="23343840" w14:textId="77777777" w:rsidR="00C33987" w:rsidRDefault="00C33987">
                    <w:pPr>
                      <w:jc w:val="right"/>
                      <w:rPr>
                        <w:sz w:val="18"/>
                        <w:szCs w:val="18"/>
                      </w:rPr>
                    </w:pPr>
                  </w:p>
                </w:tc>
                <w:tc>
                  <w:tcPr>
                    <w:tcW w:w="709" w:type="dxa"/>
                  </w:tcPr>
                  <w:p w14:paraId="255EC019" w14:textId="77777777" w:rsidR="00C33987" w:rsidRDefault="00C33987">
                    <w:pPr>
                      <w:jc w:val="right"/>
                      <w:rPr>
                        <w:sz w:val="18"/>
                        <w:szCs w:val="18"/>
                      </w:rPr>
                    </w:pPr>
                  </w:p>
                </w:tc>
                <w:tc>
                  <w:tcPr>
                    <w:tcW w:w="1418" w:type="dxa"/>
                  </w:tcPr>
                  <w:p w14:paraId="3EFC588C" w14:textId="77777777" w:rsidR="00C33987" w:rsidRDefault="00C33987">
                    <w:pPr>
                      <w:jc w:val="right"/>
                      <w:rPr>
                        <w:sz w:val="18"/>
                        <w:szCs w:val="18"/>
                      </w:rPr>
                    </w:pPr>
                  </w:p>
                </w:tc>
                <w:tc>
                  <w:tcPr>
                    <w:tcW w:w="567" w:type="dxa"/>
                  </w:tcPr>
                  <w:p w14:paraId="71DDC80D" w14:textId="77777777" w:rsidR="00C33987" w:rsidRDefault="00C33987">
                    <w:pPr>
                      <w:jc w:val="right"/>
                      <w:rPr>
                        <w:sz w:val="18"/>
                        <w:szCs w:val="18"/>
                      </w:rPr>
                    </w:pPr>
                  </w:p>
                </w:tc>
                <w:tc>
                  <w:tcPr>
                    <w:tcW w:w="1559" w:type="dxa"/>
                  </w:tcPr>
                  <w:p w14:paraId="645088B7" w14:textId="77777777" w:rsidR="00C33987" w:rsidRDefault="00C33987">
                    <w:pPr>
                      <w:jc w:val="right"/>
                      <w:rPr>
                        <w:sz w:val="18"/>
                        <w:szCs w:val="18"/>
                      </w:rPr>
                    </w:pPr>
                  </w:p>
                </w:tc>
                <w:tc>
                  <w:tcPr>
                    <w:tcW w:w="1559" w:type="dxa"/>
                  </w:tcPr>
                  <w:p w14:paraId="0099C733" w14:textId="058037BC" w:rsidR="00C33987" w:rsidRDefault="00685F3E" w:rsidP="00685F3E">
                    <w:pPr>
                      <w:jc w:val="right"/>
                      <w:rPr>
                        <w:sz w:val="18"/>
                        <w:szCs w:val="18"/>
                      </w:rPr>
                    </w:pPr>
                    <w:r>
                      <w:rPr>
                        <w:rFonts w:hint="eastAsia"/>
                        <w:sz w:val="18"/>
                        <w:szCs w:val="18"/>
                      </w:rPr>
                      <w:t>-52,949,363.70</w:t>
                    </w:r>
                  </w:p>
                </w:tc>
                <w:tc>
                  <w:tcPr>
                    <w:tcW w:w="1843" w:type="dxa"/>
                  </w:tcPr>
                  <w:p w14:paraId="267BA687" w14:textId="429775A5" w:rsidR="00C33987" w:rsidRDefault="00B401CE" w:rsidP="00B401CE">
                    <w:pPr>
                      <w:jc w:val="right"/>
                      <w:rPr>
                        <w:sz w:val="18"/>
                        <w:szCs w:val="18"/>
                      </w:rPr>
                    </w:pPr>
                    <w:r>
                      <w:rPr>
                        <w:sz w:val="18"/>
                        <w:szCs w:val="18"/>
                      </w:rPr>
                      <w:t>-52,949,363.70</w:t>
                    </w:r>
                  </w:p>
                </w:tc>
              </w:tr>
              <w:tr w:rsidR="00C33987" w14:paraId="38C44E46" w14:textId="77777777" w:rsidTr="00685F3E">
                <w:trPr>
                  <w:trHeight w:val="20"/>
                </w:trPr>
                <w:sdt>
                  <w:sdtPr>
                    <w:tag w:val="_PLD_49d633deae854098a44173514bb3a7b3"/>
                    <w:id w:val="799040959"/>
                    <w:lock w:val="sdtLocked"/>
                  </w:sdtPr>
                  <w:sdtEndPr/>
                  <w:sdtContent>
                    <w:tc>
                      <w:tcPr>
                        <w:tcW w:w="2394" w:type="dxa"/>
                      </w:tcPr>
                      <w:p w14:paraId="35EBC206" w14:textId="77777777" w:rsidR="00C33987" w:rsidRDefault="00A814ED">
                        <w:pPr>
                          <w:rPr>
                            <w:sz w:val="18"/>
                            <w:szCs w:val="18"/>
                          </w:rPr>
                        </w:pPr>
                        <w:r>
                          <w:rPr>
                            <w:sz w:val="18"/>
                            <w:szCs w:val="18"/>
                          </w:rPr>
                          <w:t>1．提取盈余公积</w:t>
                        </w:r>
                      </w:p>
                    </w:tc>
                  </w:sdtContent>
                </w:sdt>
                <w:tc>
                  <w:tcPr>
                    <w:tcW w:w="1575" w:type="dxa"/>
                    <w:tcBorders>
                      <w:right w:val="single" w:sz="4" w:space="0" w:color="auto"/>
                    </w:tcBorders>
                  </w:tcPr>
                  <w:p w14:paraId="307F2856" w14:textId="77777777" w:rsidR="00C33987" w:rsidRDefault="00C33987">
                    <w:pPr>
                      <w:jc w:val="right"/>
                      <w:rPr>
                        <w:sz w:val="18"/>
                        <w:szCs w:val="18"/>
                      </w:rPr>
                    </w:pPr>
                  </w:p>
                </w:tc>
                <w:tc>
                  <w:tcPr>
                    <w:tcW w:w="553" w:type="dxa"/>
                    <w:tcBorders>
                      <w:left w:val="single" w:sz="4" w:space="0" w:color="auto"/>
                      <w:right w:val="single" w:sz="4" w:space="0" w:color="auto"/>
                    </w:tcBorders>
                  </w:tcPr>
                  <w:p w14:paraId="193B4203" w14:textId="77777777" w:rsidR="00C33987" w:rsidRDefault="00C33987">
                    <w:pPr>
                      <w:jc w:val="right"/>
                      <w:rPr>
                        <w:sz w:val="18"/>
                        <w:szCs w:val="18"/>
                      </w:rPr>
                    </w:pPr>
                  </w:p>
                </w:tc>
                <w:tc>
                  <w:tcPr>
                    <w:tcW w:w="440" w:type="dxa"/>
                    <w:tcBorders>
                      <w:left w:val="single" w:sz="4" w:space="0" w:color="auto"/>
                      <w:right w:val="single" w:sz="4" w:space="0" w:color="auto"/>
                    </w:tcBorders>
                  </w:tcPr>
                  <w:p w14:paraId="11602D9B" w14:textId="77777777" w:rsidR="00C33987" w:rsidRDefault="00C33987">
                    <w:pPr>
                      <w:jc w:val="right"/>
                      <w:rPr>
                        <w:sz w:val="18"/>
                        <w:szCs w:val="18"/>
                      </w:rPr>
                    </w:pPr>
                  </w:p>
                </w:tc>
                <w:tc>
                  <w:tcPr>
                    <w:tcW w:w="708" w:type="dxa"/>
                    <w:tcBorders>
                      <w:left w:val="single" w:sz="4" w:space="0" w:color="auto"/>
                    </w:tcBorders>
                  </w:tcPr>
                  <w:p w14:paraId="31C255D9" w14:textId="77777777" w:rsidR="00C33987" w:rsidRDefault="00C33987">
                    <w:pPr>
                      <w:jc w:val="right"/>
                      <w:rPr>
                        <w:sz w:val="18"/>
                        <w:szCs w:val="18"/>
                      </w:rPr>
                    </w:pPr>
                  </w:p>
                </w:tc>
                <w:tc>
                  <w:tcPr>
                    <w:tcW w:w="1701" w:type="dxa"/>
                  </w:tcPr>
                  <w:p w14:paraId="076424B3" w14:textId="77777777" w:rsidR="00C33987" w:rsidRDefault="00C33987">
                    <w:pPr>
                      <w:jc w:val="right"/>
                      <w:rPr>
                        <w:sz w:val="18"/>
                        <w:szCs w:val="18"/>
                      </w:rPr>
                    </w:pPr>
                  </w:p>
                </w:tc>
                <w:tc>
                  <w:tcPr>
                    <w:tcW w:w="709" w:type="dxa"/>
                  </w:tcPr>
                  <w:p w14:paraId="27E0A9B7" w14:textId="77777777" w:rsidR="00C33987" w:rsidRDefault="00C33987">
                    <w:pPr>
                      <w:jc w:val="right"/>
                      <w:rPr>
                        <w:sz w:val="18"/>
                        <w:szCs w:val="18"/>
                      </w:rPr>
                    </w:pPr>
                  </w:p>
                </w:tc>
                <w:tc>
                  <w:tcPr>
                    <w:tcW w:w="1418" w:type="dxa"/>
                  </w:tcPr>
                  <w:p w14:paraId="70DB9E48" w14:textId="77777777" w:rsidR="00C33987" w:rsidRDefault="00C33987">
                    <w:pPr>
                      <w:jc w:val="right"/>
                      <w:rPr>
                        <w:sz w:val="18"/>
                        <w:szCs w:val="18"/>
                      </w:rPr>
                    </w:pPr>
                  </w:p>
                </w:tc>
                <w:tc>
                  <w:tcPr>
                    <w:tcW w:w="567" w:type="dxa"/>
                  </w:tcPr>
                  <w:p w14:paraId="345410F7" w14:textId="77777777" w:rsidR="00C33987" w:rsidRDefault="00C33987">
                    <w:pPr>
                      <w:jc w:val="right"/>
                      <w:rPr>
                        <w:sz w:val="18"/>
                        <w:szCs w:val="18"/>
                      </w:rPr>
                    </w:pPr>
                  </w:p>
                </w:tc>
                <w:tc>
                  <w:tcPr>
                    <w:tcW w:w="1559" w:type="dxa"/>
                  </w:tcPr>
                  <w:p w14:paraId="181BA149" w14:textId="77777777" w:rsidR="00C33987" w:rsidRDefault="00C33987">
                    <w:pPr>
                      <w:jc w:val="right"/>
                      <w:rPr>
                        <w:sz w:val="18"/>
                        <w:szCs w:val="18"/>
                      </w:rPr>
                    </w:pPr>
                  </w:p>
                </w:tc>
                <w:tc>
                  <w:tcPr>
                    <w:tcW w:w="1559" w:type="dxa"/>
                  </w:tcPr>
                  <w:p w14:paraId="770720EB" w14:textId="77777777" w:rsidR="00C33987" w:rsidRDefault="00C33987">
                    <w:pPr>
                      <w:jc w:val="right"/>
                      <w:rPr>
                        <w:sz w:val="18"/>
                        <w:szCs w:val="18"/>
                      </w:rPr>
                    </w:pPr>
                  </w:p>
                </w:tc>
                <w:tc>
                  <w:tcPr>
                    <w:tcW w:w="1843" w:type="dxa"/>
                  </w:tcPr>
                  <w:p w14:paraId="6786C870" w14:textId="77777777" w:rsidR="00C33987" w:rsidRDefault="00C33987">
                    <w:pPr>
                      <w:jc w:val="right"/>
                      <w:rPr>
                        <w:sz w:val="18"/>
                        <w:szCs w:val="18"/>
                      </w:rPr>
                    </w:pPr>
                  </w:p>
                </w:tc>
              </w:tr>
              <w:tr w:rsidR="00C33987" w14:paraId="6BCC567D" w14:textId="77777777" w:rsidTr="00685F3E">
                <w:trPr>
                  <w:trHeight w:val="20"/>
                </w:trPr>
                <w:sdt>
                  <w:sdtPr>
                    <w:tag w:val="_PLD_97bd41fffab4497fb1be0b345aef17bd"/>
                    <w:id w:val="1510805035"/>
                    <w:lock w:val="sdtLocked"/>
                  </w:sdtPr>
                  <w:sdtEndPr/>
                  <w:sdtContent>
                    <w:tc>
                      <w:tcPr>
                        <w:tcW w:w="2394" w:type="dxa"/>
                      </w:tcPr>
                      <w:p w14:paraId="5DFBA83F" w14:textId="77777777" w:rsidR="00C33987" w:rsidRDefault="00A814ED">
                        <w:pPr>
                          <w:rPr>
                            <w:sz w:val="18"/>
                            <w:szCs w:val="18"/>
                          </w:rPr>
                        </w:pPr>
                        <w:r>
                          <w:rPr>
                            <w:rFonts w:hint="eastAsia"/>
                            <w:sz w:val="18"/>
                            <w:szCs w:val="18"/>
                          </w:rPr>
                          <w:t>2</w:t>
                        </w:r>
                        <w:r>
                          <w:rPr>
                            <w:sz w:val="18"/>
                            <w:szCs w:val="18"/>
                          </w:rPr>
                          <w:t>．对所有者（或股东）的分配</w:t>
                        </w:r>
                      </w:p>
                    </w:tc>
                  </w:sdtContent>
                </w:sdt>
                <w:tc>
                  <w:tcPr>
                    <w:tcW w:w="1575" w:type="dxa"/>
                    <w:tcBorders>
                      <w:right w:val="single" w:sz="4" w:space="0" w:color="auto"/>
                    </w:tcBorders>
                  </w:tcPr>
                  <w:p w14:paraId="1A726A68" w14:textId="77777777" w:rsidR="00C33987" w:rsidRDefault="00C33987">
                    <w:pPr>
                      <w:jc w:val="right"/>
                      <w:rPr>
                        <w:sz w:val="18"/>
                        <w:szCs w:val="18"/>
                      </w:rPr>
                    </w:pPr>
                  </w:p>
                </w:tc>
                <w:tc>
                  <w:tcPr>
                    <w:tcW w:w="553" w:type="dxa"/>
                    <w:tcBorders>
                      <w:left w:val="single" w:sz="4" w:space="0" w:color="auto"/>
                      <w:right w:val="single" w:sz="4" w:space="0" w:color="auto"/>
                    </w:tcBorders>
                  </w:tcPr>
                  <w:p w14:paraId="3268D260" w14:textId="77777777" w:rsidR="00C33987" w:rsidRDefault="00C33987">
                    <w:pPr>
                      <w:jc w:val="right"/>
                      <w:rPr>
                        <w:sz w:val="18"/>
                        <w:szCs w:val="18"/>
                      </w:rPr>
                    </w:pPr>
                  </w:p>
                </w:tc>
                <w:tc>
                  <w:tcPr>
                    <w:tcW w:w="440" w:type="dxa"/>
                    <w:tcBorders>
                      <w:left w:val="single" w:sz="4" w:space="0" w:color="auto"/>
                      <w:right w:val="single" w:sz="4" w:space="0" w:color="auto"/>
                    </w:tcBorders>
                  </w:tcPr>
                  <w:p w14:paraId="7A5B885C" w14:textId="77777777" w:rsidR="00C33987" w:rsidRDefault="00C33987">
                    <w:pPr>
                      <w:jc w:val="right"/>
                      <w:rPr>
                        <w:sz w:val="18"/>
                        <w:szCs w:val="18"/>
                      </w:rPr>
                    </w:pPr>
                  </w:p>
                </w:tc>
                <w:tc>
                  <w:tcPr>
                    <w:tcW w:w="708" w:type="dxa"/>
                    <w:tcBorders>
                      <w:left w:val="single" w:sz="4" w:space="0" w:color="auto"/>
                    </w:tcBorders>
                  </w:tcPr>
                  <w:p w14:paraId="248B294F" w14:textId="77777777" w:rsidR="00C33987" w:rsidRDefault="00C33987">
                    <w:pPr>
                      <w:jc w:val="right"/>
                      <w:rPr>
                        <w:sz w:val="18"/>
                        <w:szCs w:val="18"/>
                      </w:rPr>
                    </w:pPr>
                  </w:p>
                </w:tc>
                <w:tc>
                  <w:tcPr>
                    <w:tcW w:w="1701" w:type="dxa"/>
                  </w:tcPr>
                  <w:p w14:paraId="09BC8728" w14:textId="77777777" w:rsidR="00C33987" w:rsidRDefault="00C33987">
                    <w:pPr>
                      <w:jc w:val="right"/>
                      <w:rPr>
                        <w:sz w:val="18"/>
                        <w:szCs w:val="18"/>
                      </w:rPr>
                    </w:pPr>
                  </w:p>
                </w:tc>
                <w:tc>
                  <w:tcPr>
                    <w:tcW w:w="709" w:type="dxa"/>
                  </w:tcPr>
                  <w:p w14:paraId="2099B9A3" w14:textId="77777777" w:rsidR="00C33987" w:rsidRDefault="00C33987">
                    <w:pPr>
                      <w:jc w:val="right"/>
                      <w:rPr>
                        <w:sz w:val="18"/>
                        <w:szCs w:val="18"/>
                      </w:rPr>
                    </w:pPr>
                  </w:p>
                </w:tc>
                <w:tc>
                  <w:tcPr>
                    <w:tcW w:w="1418" w:type="dxa"/>
                  </w:tcPr>
                  <w:p w14:paraId="44736D38" w14:textId="77777777" w:rsidR="00C33987" w:rsidRDefault="00C33987">
                    <w:pPr>
                      <w:jc w:val="right"/>
                      <w:rPr>
                        <w:sz w:val="18"/>
                        <w:szCs w:val="18"/>
                      </w:rPr>
                    </w:pPr>
                  </w:p>
                </w:tc>
                <w:tc>
                  <w:tcPr>
                    <w:tcW w:w="567" w:type="dxa"/>
                  </w:tcPr>
                  <w:p w14:paraId="1B31D05E" w14:textId="77777777" w:rsidR="00C33987" w:rsidRDefault="00C33987">
                    <w:pPr>
                      <w:jc w:val="right"/>
                      <w:rPr>
                        <w:sz w:val="18"/>
                        <w:szCs w:val="18"/>
                      </w:rPr>
                    </w:pPr>
                  </w:p>
                </w:tc>
                <w:tc>
                  <w:tcPr>
                    <w:tcW w:w="1559" w:type="dxa"/>
                  </w:tcPr>
                  <w:p w14:paraId="61136383" w14:textId="77777777" w:rsidR="00C33987" w:rsidRDefault="00C33987">
                    <w:pPr>
                      <w:jc w:val="right"/>
                      <w:rPr>
                        <w:sz w:val="18"/>
                        <w:szCs w:val="18"/>
                      </w:rPr>
                    </w:pPr>
                  </w:p>
                </w:tc>
                <w:tc>
                  <w:tcPr>
                    <w:tcW w:w="1559" w:type="dxa"/>
                  </w:tcPr>
                  <w:p w14:paraId="3FDD8FBA" w14:textId="0C82DE16" w:rsidR="00C33987" w:rsidRDefault="00685F3E" w:rsidP="00685F3E">
                    <w:pPr>
                      <w:jc w:val="right"/>
                      <w:rPr>
                        <w:sz w:val="18"/>
                        <w:szCs w:val="18"/>
                      </w:rPr>
                    </w:pPr>
                    <w:r>
                      <w:rPr>
                        <w:rFonts w:hint="eastAsia"/>
                        <w:sz w:val="18"/>
                        <w:szCs w:val="18"/>
                      </w:rPr>
                      <w:t>-52,949,363.70</w:t>
                    </w:r>
                  </w:p>
                </w:tc>
                <w:tc>
                  <w:tcPr>
                    <w:tcW w:w="1843" w:type="dxa"/>
                  </w:tcPr>
                  <w:p w14:paraId="31DFA511" w14:textId="0EC3AEE1" w:rsidR="00C33987" w:rsidRDefault="00685F3E" w:rsidP="00F71C9A">
                    <w:pPr>
                      <w:jc w:val="right"/>
                      <w:rPr>
                        <w:sz w:val="18"/>
                        <w:szCs w:val="18"/>
                      </w:rPr>
                    </w:pPr>
                    <w:r>
                      <w:rPr>
                        <w:rFonts w:hint="eastAsia"/>
                        <w:sz w:val="18"/>
                        <w:szCs w:val="18"/>
                      </w:rPr>
                      <w:t>-52,949,363.70</w:t>
                    </w:r>
                  </w:p>
                </w:tc>
              </w:tr>
              <w:tr w:rsidR="00C33987" w14:paraId="7A09F113" w14:textId="77777777" w:rsidTr="00685F3E">
                <w:trPr>
                  <w:trHeight w:val="20"/>
                </w:trPr>
                <w:sdt>
                  <w:sdtPr>
                    <w:tag w:val="_PLD_a5c6789730e84b389ee95f39091419a8"/>
                    <w:id w:val="93910192"/>
                    <w:lock w:val="sdtLocked"/>
                  </w:sdtPr>
                  <w:sdtEndPr/>
                  <w:sdtContent>
                    <w:tc>
                      <w:tcPr>
                        <w:tcW w:w="2394" w:type="dxa"/>
                      </w:tcPr>
                      <w:p w14:paraId="191EE708" w14:textId="77777777" w:rsidR="00C33987" w:rsidRDefault="00A814ED">
                        <w:pPr>
                          <w:rPr>
                            <w:sz w:val="18"/>
                            <w:szCs w:val="18"/>
                          </w:rPr>
                        </w:pPr>
                        <w:r>
                          <w:rPr>
                            <w:rFonts w:hint="eastAsia"/>
                            <w:sz w:val="18"/>
                            <w:szCs w:val="18"/>
                          </w:rPr>
                          <w:t>3</w:t>
                        </w:r>
                        <w:r>
                          <w:rPr>
                            <w:sz w:val="18"/>
                            <w:szCs w:val="18"/>
                          </w:rPr>
                          <w:t>．其他</w:t>
                        </w:r>
                      </w:p>
                    </w:tc>
                  </w:sdtContent>
                </w:sdt>
                <w:tc>
                  <w:tcPr>
                    <w:tcW w:w="1575" w:type="dxa"/>
                    <w:tcBorders>
                      <w:right w:val="single" w:sz="4" w:space="0" w:color="auto"/>
                    </w:tcBorders>
                  </w:tcPr>
                  <w:p w14:paraId="5191EDDB" w14:textId="77777777" w:rsidR="00C33987" w:rsidRDefault="00C33987">
                    <w:pPr>
                      <w:jc w:val="right"/>
                      <w:rPr>
                        <w:sz w:val="18"/>
                        <w:szCs w:val="18"/>
                      </w:rPr>
                    </w:pPr>
                  </w:p>
                </w:tc>
                <w:tc>
                  <w:tcPr>
                    <w:tcW w:w="553" w:type="dxa"/>
                    <w:tcBorders>
                      <w:left w:val="single" w:sz="4" w:space="0" w:color="auto"/>
                      <w:right w:val="single" w:sz="4" w:space="0" w:color="auto"/>
                    </w:tcBorders>
                  </w:tcPr>
                  <w:p w14:paraId="665EBD21" w14:textId="77777777" w:rsidR="00C33987" w:rsidRDefault="00C33987">
                    <w:pPr>
                      <w:jc w:val="right"/>
                      <w:rPr>
                        <w:sz w:val="18"/>
                        <w:szCs w:val="18"/>
                      </w:rPr>
                    </w:pPr>
                  </w:p>
                </w:tc>
                <w:tc>
                  <w:tcPr>
                    <w:tcW w:w="440" w:type="dxa"/>
                    <w:tcBorders>
                      <w:left w:val="single" w:sz="4" w:space="0" w:color="auto"/>
                      <w:right w:val="single" w:sz="4" w:space="0" w:color="auto"/>
                    </w:tcBorders>
                  </w:tcPr>
                  <w:p w14:paraId="5B8A7B45" w14:textId="77777777" w:rsidR="00C33987" w:rsidRDefault="00C33987">
                    <w:pPr>
                      <w:jc w:val="right"/>
                      <w:rPr>
                        <w:sz w:val="18"/>
                        <w:szCs w:val="18"/>
                      </w:rPr>
                    </w:pPr>
                  </w:p>
                </w:tc>
                <w:tc>
                  <w:tcPr>
                    <w:tcW w:w="708" w:type="dxa"/>
                    <w:tcBorders>
                      <w:left w:val="single" w:sz="4" w:space="0" w:color="auto"/>
                    </w:tcBorders>
                  </w:tcPr>
                  <w:p w14:paraId="6AA7EF90" w14:textId="77777777" w:rsidR="00C33987" w:rsidRDefault="00C33987">
                    <w:pPr>
                      <w:jc w:val="right"/>
                      <w:rPr>
                        <w:sz w:val="18"/>
                        <w:szCs w:val="18"/>
                      </w:rPr>
                    </w:pPr>
                  </w:p>
                </w:tc>
                <w:tc>
                  <w:tcPr>
                    <w:tcW w:w="1701" w:type="dxa"/>
                  </w:tcPr>
                  <w:p w14:paraId="479E5DED" w14:textId="77777777" w:rsidR="00C33987" w:rsidRDefault="00C33987">
                    <w:pPr>
                      <w:jc w:val="right"/>
                      <w:rPr>
                        <w:sz w:val="18"/>
                        <w:szCs w:val="18"/>
                      </w:rPr>
                    </w:pPr>
                  </w:p>
                </w:tc>
                <w:tc>
                  <w:tcPr>
                    <w:tcW w:w="709" w:type="dxa"/>
                  </w:tcPr>
                  <w:p w14:paraId="2186152E" w14:textId="77777777" w:rsidR="00C33987" w:rsidRDefault="00C33987">
                    <w:pPr>
                      <w:jc w:val="right"/>
                      <w:rPr>
                        <w:sz w:val="18"/>
                        <w:szCs w:val="18"/>
                      </w:rPr>
                    </w:pPr>
                  </w:p>
                </w:tc>
                <w:tc>
                  <w:tcPr>
                    <w:tcW w:w="1418" w:type="dxa"/>
                  </w:tcPr>
                  <w:p w14:paraId="2FE75583" w14:textId="77777777" w:rsidR="00C33987" w:rsidRDefault="00C33987">
                    <w:pPr>
                      <w:jc w:val="right"/>
                      <w:rPr>
                        <w:sz w:val="18"/>
                        <w:szCs w:val="18"/>
                      </w:rPr>
                    </w:pPr>
                  </w:p>
                </w:tc>
                <w:tc>
                  <w:tcPr>
                    <w:tcW w:w="567" w:type="dxa"/>
                  </w:tcPr>
                  <w:p w14:paraId="58C84739" w14:textId="77777777" w:rsidR="00C33987" w:rsidRDefault="00C33987">
                    <w:pPr>
                      <w:jc w:val="right"/>
                      <w:rPr>
                        <w:sz w:val="18"/>
                        <w:szCs w:val="18"/>
                      </w:rPr>
                    </w:pPr>
                  </w:p>
                </w:tc>
                <w:tc>
                  <w:tcPr>
                    <w:tcW w:w="1559" w:type="dxa"/>
                  </w:tcPr>
                  <w:p w14:paraId="16613E3C" w14:textId="77777777" w:rsidR="00C33987" w:rsidRDefault="00C33987">
                    <w:pPr>
                      <w:jc w:val="right"/>
                      <w:rPr>
                        <w:sz w:val="18"/>
                        <w:szCs w:val="18"/>
                      </w:rPr>
                    </w:pPr>
                  </w:p>
                </w:tc>
                <w:tc>
                  <w:tcPr>
                    <w:tcW w:w="1559" w:type="dxa"/>
                  </w:tcPr>
                  <w:p w14:paraId="2B9D462F" w14:textId="77777777" w:rsidR="00C33987" w:rsidRDefault="00C33987">
                    <w:pPr>
                      <w:jc w:val="right"/>
                      <w:rPr>
                        <w:sz w:val="18"/>
                        <w:szCs w:val="18"/>
                      </w:rPr>
                    </w:pPr>
                  </w:p>
                </w:tc>
                <w:tc>
                  <w:tcPr>
                    <w:tcW w:w="1843" w:type="dxa"/>
                  </w:tcPr>
                  <w:p w14:paraId="4B9A505E" w14:textId="77777777" w:rsidR="00C33987" w:rsidRDefault="00C33987">
                    <w:pPr>
                      <w:jc w:val="right"/>
                      <w:rPr>
                        <w:sz w:val="18"/>
                        <w:szCs w:val="18"/>
                      </w:rPr>
                    </w:pPr>
                  </w:p>
                </w:tc>
              </w:tr>
              <w:tr w:rsidR="00C33987" w14:paraId="0F7D33B8" w14:textId="77777777" w:rsidTr="00685F3E">
                <w:trPr>
                  <w:trHeight w:val="20"/>
                </w:trPr>
                <w:sdt>
                  <w:sdtPr>
                    <w:tag w:val="_PLD_9c529a92f12642ed93c3ac5d7c5ef52b"/>
                    <w:id w:val="-1727132482"/>
                    <w:lock w:val="sdtLocked"/>
                  </w:sdtPr>
                  <w:sdtEndPr/>
                  <w:sdtContent>
                    <w:tc>
                      <w:tcPr>
                        <w:tcW w:w="2394" w:type="dxa"/>
                      </w:tcPr>
                      <w:p w14:paraId="6A725851" w14:textId="77777777" w:rsidR="00C33987" w:rsidRDefault="00A814ED">
                        <w:pPr>
                          <w:rPr>
                            <w:sz w:val="18"/>
                            <w:szCs w:val="18"/>
                          </w:rPr>
                        </w:pPr>
                        <w:r>
                          <w:rPr>
                            <w:sz w:val="18"/>
                            <w:szCs w:val="18"/>
                          </w:rPr>
                          <w:t>（</w:t>
                        </w:r>
                        <w:r>
                          <w:rPr>
                            <w:rFonts w:hint="eastAsia"/>
                            <w:sz w:val="18"/>
                            <w:szCs w:val="18"/>
                          </w:rPr>
                          <w:t>四</w:t>
                        </w:r>
                        <w:r>
                          <w:rPr>
                            <w:sz w:val="18"/>
                            <w:szCs w:val="18"/>
                          </w:rPr>
                          <w:t>）所有者权益内部结转</w:t>
                        </w:r>
                      </w:p>
                    </w:tc>
                  </w:sdtContent>
                </w:sdt>
                <w:tc>
                  <w:tcPr>
                    <w:tcW w:w="1575" w:type="dxa"/>
                    <w:tcBorders>
                      <w:right w:val="single" w:sz="4" w:space="0" w:color="auto"/>
                    </w:tcBorders>
                  </w:tcPr>
                  <w:p w14:paraId="3FB3035A" w14:textId="77777777" w:rsidR="00C33987" w:rsidRDefault="00C33987">
                    <w:pPr>
                      <w:jc w:val="right"/>
                      <w:rPr>
                        <w:sz w:val="18"/>
                        <w:szCs w:val="18"/>
                      </w:rPr>
                    </w:pPr>
                  </w:p>
                </w:tc>
                <w:tc>
                  <w:tcPr>
                    <w:tcW w:w="553" w:type="dxa"/>
                    <w:tcBorders>
                      <w:left w:val="single" w:sz="4" w:space="0" w:color="auto"/>
                      <w:right w:val="single" w:sz="4" w:space="0" w:color="auto"/>
                    </w:tcBorders>
                  </w:tcPr>
                  <w:p w14:paraId="51946B10" w14:textId="77777777" w:rsidR="00C33987" w:rsidRDefault="00C33987">
                    <w:pPr>
                      <w:jc w:val="right"/>
                      <w:rPr>
                        <w:sz w:val="18"/>
                        <w:szCs w:val="18"/>
                      </w:rPr>
                    </w:pPr>
                  </w:p>
                </w:tc>
                <w:tc>
                  <w:tcPr>
                    <w:tcW w:w="440" w:type="dxa"/>
                    <w:tcBorders>
                      <w:left w:val="single" w:sz="4" w:space="0" w:color="auto"/>
                      <w:right w:val="single" w:sz="4" w:space="0" w:color="auto"/>
                    </w:tcBorders>
                  </w:tcPr>
                  <w:p w14:paraId="45DC16B6" w14:textId="77777777" w:rsidR="00C33987" w:rsidRDefault="00C33987">
                    <w:pPr>
                      <w:jc w:val="right"/>
                      <w:rPr>
                        <w:sz w:val="18"/>
                        <w:szCs w:val="18"/>
                      </w:rPr>
                    </w:pPr>
                  </w:p>
                </w:tc>
                <w:tc>
                  <w:tcPr>
                    <w:tcW w:w="708" w:type="dxa"/>
                    <w:tcBorders>
                      <w:left w:val="single" w:sz="4" w:space="0" w:color="auto"/>
                    </w:tcBorders>
                  </w:tcPr>
                  <w:p w14:paraId="27600C0D" w14:textId="77777777" w:rsidR="00C33987" w:rsidRDefault="00C33987">
                    <w:pPr>
                      <w:jc w:val="right"/>
                      <w:rPr>
                        <w:sz w:val="18"/>
                        <w:szCs w:val="18"/>
                      </w:rPr>
                    </w:pPr>
                  </w:p>
                </w:tc>
                <w:tc>
                  <w:tcPr>
                    <w:tcW w:w="1701" w:type="dxa"/>
                  </w:tcPr>
                  <w:p w14:paraId="2ABB1096" w14:textId="77777777" w:rsidR="00C33987" w:rsidRDefault="00C33987">
                    <w:pPr>
                      <w:jc w:val="right"/>
                      <w:rPr>
                        <w:sz w:val="18"/>
                        <w:szCs w:val="18"/>
                      </w:rPr>
                    </w:pPr>
                  </w:p>
                </w:tc>
                <w:tc>
                  <w:tcPr>
                    <w:tcW w:w="709" w:type="dxa"/>
                  </w:tcPr>
                  <w:p w14:paraId="6578175E" w14:textId="77777777" w:rsidR="00C33987" w:rsidRDefault="00C33987">
                    <w:pPr>
                      <w:jc w:val="right"/>
                      <w:rPr>
                        <w:sz w:val="18"/>
                        <w:szCs w:val="18"/>
                      </w:rPr>
                    </w:pPr>
                  </w:p>
                </w:tc>
                <w:tc>
                  <w:tcPr>
                    <w:tcW w:w="1418" w:type="dxa"/>
                  </w:tcPr>
                  <w:p w14:paraId="4B2558EC" w14:textId="77777777" w:rsidR="00C33987" w:rsidRDefault="00C33987">
                    <w:pPr>
                      <w:jc w:val="right"/>
                      <w:rPr>
                        <w:sz w:val="18"/>
                        <w:szCs w:val="18"/>
                      </w:rPr>
                    </w:pPr>
                  </w:p>
                </w:tc>
                <w:tc>
                  <w:tcPr>
                    <w:tcW w:w="567" w:type="dxa"/>
                  </w:tcPr>
                  <w:p w14:paraId="72D14586" w14:textId="77777777" w:rsidR="00C33987" w:rsidRDefault="00C33987">
                    <w:pPr>
                      <w:jc w:val="right"/>
                      <w:rPr>
                        <w:sz w:val="18"/>
                        <w:szCs w:val="18"/>
                      </w:rPr>
                    </w:pPr>
                  </w:p>
                </w:tc>
                <w:tc>
                  <w:tcPr>
                    <w:tcW w:w="1559" w:type="dxa"/>
                  </w:tcPr>
                  <w:p w14:paraId="6165262E" w14:textId="77777777" w:rsidR="00C33987" w:rsidRDefault="00C33987">
                    <w:pPr>
                      <w:jc w:val="right"/>
                      <w:rPr>
                        <w:sz w:val="18"/>
                        <w:szCs w:val="18"/>
                      </w:rPr>
                    </w:pPr>
                  </w:p>
                </w:tc>
                <w:tc>
                  <w:tcPr>
                    <w:tcW w:w="1559" w:type="dxa"/>
                  </w:tcPr>
                  <w:p w14:paraId="0076A056" w14:textId="77777777" w:rsidR="00C33987" w:rsidRDefault="00C33987">
                    <w:pPr>
                      <w:jc w:val="right"/>
                      <w:rPr>
                        <w:sz w:val="18"/>
                        <w:szCs w:val="18"/>
                      </w:rPr>
                    </w:pPr>
                  </w:p>
                </w:tc>
                <w:tc>
                  <w:tcPr>
                    <w:tcW w:w="1843" w:type="dxa"/>
                  </w:tcPr>
                  <w:p w14:paraId="61F1ACC0" w14:textId="77777777" w:rsidR="00C33987" w:rsidRDefault="00C33987">
                    <w:pPr>
                      <w:jc w:val="right"/>
                      <w:rPr>
                        <w:sz w:val="18"/>
                        <w:szCs w:val="18"/>
                      </w:rPr>
                    </w:pPr>
                  </w:p>
                </w:tc>
              </w:tr>
              <w:tr w:rsidR="00C33987" w14:paraId="07CF907D" w14:textId="77777777" w:rsidTr="00685F3E">
                <w:trPr>
                  <w:trHeight w:val="20"/>
                </w:trPr>
                <w:sdt>
                  <w:sdtPr>
                    <w:tag w:val="_PLD_084a56709ef243f89e8f0aead886c10d"/>
                    <w:id w:val="1533768906"/>
                    <w:lock w:val="sdtLocked"/>
                  </w:sdtPr>
                  <w:sdtEndPr/>
                  <w:sdtContent>
                    <w:tc>
                      <w:tcPr>
                        <w:tcW w:w="2394" w:type="dxa"/>
                      </w:tcPr>
                      <w:p w14:paraId="5135E359" w14:textId="77777777" w:rsidR="00C33987" w:rsidRDefault="00A814ED">
                        <w:pPr>
                          <w:rPr>
                            <w:sz w:val="18"/>
                            <w:szCs w:val="18"/>
                          </w:rPr>
                        </w:pPr>
                        <w:r>
                          <w:rPr>
                            <w:sz w:val="18"/>
                            <w:szCs w:val="18"/>
                          </w:rPr>
                          <w:t>1．资本公积转增资本（或股本）</w:t>
                        </w:r>
                      </w:p>
                    </w:tc>
                  </w:sdtContent>
                </w:sdt>
                <w:tc>
                  <w:tcPr>
                    <w:tcW w:w="1575" w:type="dxa"/>
                    <w:tcBorders>
                      <w:right w:val="single" w:sz="4" w:space="0" w:color="auto"/>
                    </w:tcBorders>
                  </w:tcPr>
                  <w:p w14:paraId="1B5FAE71" w14:textId="77777777" w:rsidR="00C33987" w:rsidRDefault="00C33987">
                    <w:pPr>
                      <w:jc w:val="right"/>
                      <w:rPr>
                        <w:sz w:val="18"/>
                        <w:szCs w:val="18"/>
                      </w:rPr>
                    </w:pPr>
                  </w:p>
                </w:tc>
                <w:tc>
                  <w:tcPr>
                    <w:tcW w:w="553" w:type="dxa"/>
                    <w:tcBorders>
                      <w:left w:val="single" w:sz="4" w:space="0" w:color="auto"/>
                      <w:right w:val="single" w:sz="4" w:space="0" w:color="auto"/>
                    </w:tcBorders>
                  </w:tcPr>
                  <w:p w14:paraId="40B3E81D" w14:textId="77777777" w:rsidR="00C33987" w:rsidRDefault="00C33987">
                    <w:pPr>
                      <w:jc w:val="right"/>
                      <w:rPr>
                        <w:sz w:val="18"/>
                        <w:szCs w:val="18"/>
                      </w:rPr>
                    </w:pPr>
                  </w:p>
                </w:tc>
                <w:tc>
                  <w:tcPr>
                    <w:tcW w:w="440" w:type="dxa"/>
                    <w:tcBorders>
                      <w:left w:val="single" w:sz="4" w:space="0" w:color="auto"/>
                      <w:right w:val="single" w:sz="4" w:space="0" w:color="auto"/>
                    </w:tcBorders>
                  </w:tcPr>
                  <w:p w14:paraId="50DC69D0" w14:textId="77777777" w:rsidR="00C33987" w:rsidRDefault="00C33987">
                    <w:pPr>
                      <w:jc w:val="right"/>
                      <w:rPr>
                        <w:sz w:val="18"/>
                        <w:szCs w:val="18"/>
                      </w:rPr>
                    </w:pPr>
                  </w:p>
                </w:tc>
                <w:tc>
                  <w:tcPr>
                    <w:tcW w:w="708" w:type="dxa"/>
                    <w:tcBorders>
                      <w:left w:val="single" w:sz="4" w:space="0" w:color="auto"/>
                    </w:tcBorders>
                  </w:tcPr>
                  <w:p w14:paraId="32D44321" w14:textId="77777777" w:rsidR="00C33987" w:rsidRDefault="00C33987">
                    <w:pPr>
                      <w:jc w:val="right"/>
                      <w:rPr>
                        <w:sz w:val="18"/>
                        <w:szCs w:val="18"/>
                      </w:rPr>
                    </w:pPr>
                  </w:p>
                </w:tc>
                <w:tc>
                  <w:tcPr>
                    <w:tcW w:w="1701" w:type="dxa"/>
                  </w:tcPr>
                  <w:p w14:paraId="1420186A" w14:textId="77777777" w:rsidR="00C33987" w:rsidRDefault="00C33987">
                    <w:pPr>
                      <w:jc w:val="right"/>
                      <w:rPr>
                        <w:sz w:val="18"/>
                        <w:szCs w:val="18"/>
                      </w:rPr>
                    </w:pPr>
                  </w:p>
                </w:tc>
                <w:tc>
                  <w:tcPr>
                    <w:tcW w:w="709" w:type="dxa"/>
                  </w:tcPr>
                  <w:p w14:paraId="2E5562AA" w14:textId="77777777" w:rsidR="00C33987" w:rsidRDefault="00C33987">
                    <w:pPr>
                      <w:jc w:val="right"/>
                      <w:rPr>
                        <w:sz w:val="18"/>
                        <w:szCs w:val="18"/>
                      </w:rPr>
                    </w:pPr>
                  </w:p>
                </w:tc>
                <w:tc>
                  <w:tcPr>
                    <w:tcW w:w="1418" w:type="dxa"/>
                  </w:tcPr>
                  <w:p w14:paraId="1CB6EA87" w14:textId="77777777" w:rsidR="00C33987" w:rsidRDefault="00C33987">
                    <w:pPr>
                      <w:jc w:val="right"/>
                      <w:rPr>
                        <w:sz w:val="18"/>
                        <w:szCs w:val="18"/>
                      </w:rPr>
                    </w:pPr>
                  </w:p>
                </w:tc>
                <w:tc>
                  <w:tcPr>
                    <w:tcW w:w="567" w:type="dxa"/>
                  </w:tcPr>
                  <w:p w14:paraId="304FFD8F" w14:textId="77777777" w:rsidR="00C33987" w:rsidRDefault="00C33987">
                    <w:pPr>
                      <w:jc w:val="right"/>
                      <w:rPr>
                        <w:sz w:val="18"/>
                        <w:szCs w:val="18"/>
                      </w:rPr>
                    </w:pPr>
                  </w:p>
                </w:tc>
                <w:tc>
                  <w:tcPr>
                    <w:tcW w:w="1559" w:type="dxa"/>
                  </w:tcPr>
                  <w:p w14:paraId="07BF197D" w14:textId="77777777" w:rsidR="00C33987" w:rsidRDefault="00C33987">
                    <w:pPr>
                      <w:jc w:val="right"/>
                      <w:rPr>
                        <w:sz w:val="18"/>
                        <w:szCs w:val="18"/>
                      </w:rPr>
                    </w:pPr>
                  </w:p>
                </w:tc>
                <w:tc>
                  <w:tcPr>
                    <w:tcW w:w="1559" w:type="dxa"/>
                  </w:tcPr>
                  <w:p w14:paraId="49418F46" w14:textId="77777777" w:rsidR="00C33987" w:rsidRDefault="00C33987">
                    <w:pPr>
                      <w:jc w:val="right"/>
                      <w:rPr>
                        <w:sz w:val="18"/>
                        <w:szCs w:val="18"/>
                      </w:rPr>
                    </w:pPr>
                  </w:p>
                </w:tc>
                <w:tc>
                  <w:tcPr>
                    <w:tcW w:w="1843" w:type="dxa"/>
                  </w:tcPr>
                  <w:p w14:paraId="7322597A" w14:textId="77777777" w:rsidR="00C33987" w:rsidRDefault="00C33987">
                    <w:pPr>
                      <w:jc w:val="right"/>
                      <w:rPr>
                        <w:sz w:val="18"/>
                        <w:szCs w:val="18"/>
                      </w:rPr>
                    </w:pPr>
                  </w:p>
                </w:tc>
              </w:tr>
              <w:tr w:rsidR="00C33987" w14:paraId="740AB388" w14:textId="77777777" w:rsidTr="00685F3E">
                <w:trPr>
                  <w:trHeight w:val="20"/>
                </w:trPr>
                <w:sdt>
                  <w:sdtPr>
                    <w:tag w:val="_PLD_22df50d156334ad9a740cc6d62e17f0b"/>
                    <w:id w:val="312543418"/>
                    <w:lock w:val="sdtLocked"/>
                  </w:sdtPr>
                  <w:sdtEndPr/>
                  <w:sdtContent>
                    <w:tc>
                      <w:tcPr>
                        <w:tcW w:w="2394" w:type="dxa"/>
                      </w:tcPr>
                      <w:p w14:paraId="40E6C5EE" w14:textId="77777777" w:rsidR="00C33987" w:rsidRDefault="00A814ED">
                        <w:pPr>
                          <w:rPr>
                            <w:sz w:val="18"/>
                            <w:szCs w:val="18"/>
                          </w:rPr>
                        </w:pPr>
                        <w:r>
                          <w:rPr>
                            <w:sz w:val="18"/>
                            <w:szCs w:val="18"/>
                          </w:rPr>
                          <w:t>2．盈余公积转增资本（或股本）</w:t>
                        </w:r>
                      </w:p>
                    </w:tc>
                  </w:sdtContent>
                </w:sdt>
                <w:tc>
                  <w:tcPr>
                    <w:tcW w:w="1575" w:type="dxa"/>
                    <w:tcBorders>
                      <w:right w:val="single" w:sz="4" w:space="0" w:color="auto"/>
                    </w:tcBorders>
                  </w:tcPr>
                  <w:p w14:paraId="70440FFA" w14:textId="77777777" w:rsidR="00C33987" w:rsidRDefault="00C33987">
                    <w:pPr>
                      <w:jc w:val="right"/>
                      <w:rPr>
                        <w:sz w:val="18"/>
                        <w:szCs w:val="18"/>
                      </w:rPr>
                    </w:pPr>
                  </w:p>
                </w:tc>
                <w:tc>
                  <w:tcPr>
                    <w:tcW w:w="553" w:type="dxa"/>
                    <w:tcBorders>
                      <w:left w:val="single" w:sz="4" w:space="0" w:color="auto"/>
                      <w:right w:val="single" w:sz="4" w:space="0" w:color="auto"/>
                    </w:tcBorders>
                  </w:tcPr>
                  <w:p w14:paraId="7E25E5D3" w14:textId="77777777" w:rsidR="00C33987" w:rsidRDefault="00C33987">
                    <w:pPr>
                      <w:jc w:val="right"/>
                      <w:rPr>
                        <w:sz w:val="18"/>
                        <w:szCs w:val="18"/>
                      </w:rPr>
                    </w:pPr>
                  </w:p>
                </w:tc>
                <w:tc>
                  <w:tcPr>
                    <w:tcW w:w="440" w:type="dxa"/>
                    <w:tcBorders>
                      <w:left w:val="single" w:sz="4" w:space="0" w:color="auto"/>
                      <w:right w:val="single" w:sz="4" w:space="0" w:color="auto"/>
                    </w:tcBorders>
                  </w:tcPr>
                  <w:p w14:paraId="0EEEC12C" w14:textId="77777777" w:rsidR="00C33987" w:rsidRDefault="00C33987">
                    <w:pPr>
                      <w:jc w:val="right"/>
                      <w:rPr>
                        <w:sz w:val="18"/>
                        <w:szCs w:val="18"/>
                      </w:rPr>
                    </w:pPr>
                  </w:p>
                </w:tc>
                <w:tc>
                  <w:tcPr>
                    <w:tcW w:w="708" w:type="dxa"/>
                    <w:tcBorders>
                      <w:left w:val="single" w:sz="4" w:space="0" w:color="auto"/>
                    </w:tcBorders>
                  </w:tcPr>
                  <w:p w14:paraId="78756FA6" w14:textId="77777777" w:rsidR="00C33987" w:rsidRDefault="00C33987">
                    <w:pPr>
                      <w:jc w:val="right"/>
                      <w:rPr>
                        <w:sz w:val="18"/>
                        <w:szCs w:val="18"/>
                      </w:rPr>
                    </w:pPr>
                  </w:p>
                </w:tc>
                <w:tc>
                  <w:tcPr>
                    <w:tcW w:w="1701" w:type="dxa"/>
                  </w:tcPr>
                  <w:p w14:paraId="4C493C20" w14:textId="77777777" w:rsidR="00C33987" w:rsidRDefault="00C33987">
                    <w:pPr>
                      <w:jc w:val="right"/>
                      <w:rPr>
                        <w:sz w:val="18"/>
                        <w:szCs w:val="18"/>
                      </w:rPr>
                    </w:pPr>
                  </w:p>
                </w:tc>
                <w:tc>
                  <w:tcPr>
                    <w:tcW w:w="709" w:type="dxa"/>
                  </w:tcPr>
                  <w:p w14:paraId="3094652D" w14:textId="77777777" w:rsidR="00C33987" w:rsidRDefault="00C33987">
                    <w:pPr>
                      <w:jc w:val="right"/>
                      <w:rPr>
                        <w:sz w:val="18"/>
                        <w:szCs w:val="18"/>
                      </w:rPr>
                    </w:pPr>
                  </w:p>
                </w:tc>
                <w:tc>
                  <w:tcPr>
                    <w:tcW w:w="1418" w:type="dxa"/>
                  </w:tcPr>
                  <w:p w14:paraId="47FA491D" w14:textId="77777777" w:rsidR="00C33987" w:rsidRDefault="00C33987">
                    <w:pPr>
                      <w:jc w:val="right"/>
                      <w:rPr>
                        <w:sz w:val="18"/>
                        <w:szCs w:val="18"/>
                      </w:rPr>
                    </w:pPr>
                  </w:p>
                </w:tc>
                <w:tc>
                  <w:tcPr>
                    <w:tcW w:w="567" w:type="dxa"/>
                  </w:tcPr>
                  <w:p w14:paraId="67D3A83D" w14:textId="77777777" w:rsidR="00C33987" w:rsidRDefault="00C33987">
                    <w:pPr>
                      <w:jc w:val="right"/>
                      <w:rPr>
                        <w:sz w:val="18"/>
                        <w:szCs w:val="18"/>
                      </w:rPr>
                    </w:pPr>
                  </w:p>
                </w:tc>
                <w:tc>
                  <w:tcPr>
                    <w:tcW w:w="1559" w:type="dxa"/>
                  </w:tcPr>
                  <w:p w14:paraId="3DEA09AC" w14:textId="77777777" w:rsidR="00C33987" w:rsidRDefault="00C33987">
                    <w:pPr>
                      <w:jc w:val="right"/>
                      <w:rPr>
                        <w:sz w:val="18"/>
                        <w:szCs w:val="18"/>
                      </w:rPr>
                    </w:pPr>
                  </w:p>
                </w:tc>
                <w:tc>
                  <w:tcPr>
                    <w:tcW w:w="1559" w:type="dxa"/>
                  </w:tcPr>
                  <w:p w14:paraId="5681D955" w14:textId="77777777" w:rsidR="00C33987" w:rsidRDefault="00C33987">
                    <w:pPr>
                      <w:jc w:val="right"/>
                      <w:rPr>
                        <w:sz w:val="18"/>
                        <w:szCs w:val="18"/>
                      </w:rPr>
                    </w:pPr>
                  </w:p>
                </w:tc>
                <w:tc>
                  <w:tcPr>
                    <w:tcW w:w="1843" w:type="dxa"/>
                  </w:tcPr>
                  <w:p w14:paraId="4E7B8784" w14:textId="77777777" w:rsidR="00C33987" w:rsidRDefault="00C33987">
                    <w:pPr>
                      <w:jc w:val="right"/>
                      <w:rPr>
                        <w:sz w:val="18"/>
                        <w:szCs w:val="18"/>
                      </w:rPr>
                    </w:pPr>
                  </w:p>
                </w:tc>
              </w:tr>
              <w:tr w:rsidR="00C33987" w14:paraId="2AF7BF9E" w14:textId="77777777" w:rsidTr="00685F3E">
                <w:trPr>
                  <w:trHeight w:val="20"/>
                </w:trPr>
                <w:sdt>
                  <w:sdtPr>
                    <w:tag w:val="_PLD_4846580862224d1a9e17a9af1fe14d07"/>
                    <w:id w:val="-1732075827"/>
                    <w:lock w:val="sdtLocked"/>
                  </w:sdtPr>
                  <w:sdtEndPr/>
                  <w:sdtContent>
                    <w:tc>
                      <w:tcPr>
                        <w:tcW w:w="2394" w:type="dxa"/>
                      </w:tcPr>
                      <w:p w14:paraId="59966DC7" w14:textId="77777777" w:rsidR="00C33987" w:rsidRDefault="00A814ED">
                        <w:pPr>
                          <w:rPr>
                            <w:sz w:val="18"/>
                            <w:szCs w:val="18"/>
                          </w:rPr>
                        </w:pPr>
                        <w:r>
                          <w:rPr>
                            <w:sz w:val="18"/>
                            <w:szCs w:val="18"/>
                          </w:rPr>
                          <w:t>3．盈余公积弥补亏损</w:t>
                        </w:r>
                      </w:p>
                    </w:tc>
                  </w:sdtContent>
                </w:sdt>
                <w:tc>
                  <w:tcPr>
                    <w:tcW w:w="1575" w:type="dxa"/>
                    <w:tcBorders>
                      <w:right w:val="single" w:sz="4" w:space="0" w:color="auto"/>
                    </w:tcBorders>
                  </w:tcPr>
                  <w:p w14:paraId="7AFE516B" w14:textId="77777777" w:rsidR="00C33987" w:rsidRDefault="00C33987">
                    <w:pPr>
                      <w:jc w:val="right"/>
                      <w:rPr>
                        <w:sz w:val="18"/>
                        <w:szCs w:val="18"/>
                      </w:rPr>
                    </w:pPr>
                  </w:p>
                </w:tc>
                <w:tc>
                  <w:tcPr>
                    <w:tcW w:w="553" w:type="dxa"/>
                    <w:tcBorders>
                      <w:left w:val="single" w:sz="4" w:space="0" w:color="auto"/>
                      <w:right w:val="single" w:sz="4" w:space="0" w:color="auto"/>
                    </w:tcBorders>
                  </w:tcPr>
                  <w:p w14:paraId="098665D1" w14:textId="77777777" w:rsidR="00C33987" w:rsidRDefault="00C33987">
                    <w:pPr>
                      <w:jc w:val="right"/>
                      <w:rPr>
                        <w:sz w:val="18"/>
                        <w:szCs w:val="18"/>
                      </w:rPr>
                    </w:pPr>
                  </w:p>
                </w:tc>
                <w:tc>
                  <w:tcPr>
                    <w:tcW w:w="440" w:type="dxa"/>
                    <w:tcBorders>
                      <w:left w:val="single" w:sz="4" w:space="0" w:color="auto"/>
                      <w:right w:val="single" w:sz="4" w:space="0" w:color="auto"/>
                    </w:tcBorders>
                  </w:tcPr>
                  <w:p w14:paraId="03FCC4CB" w14:textId="77777777" w:rsidR="00C33987" w:rsidRDefault="00C33987">
                    <w:pPr>
                      <w:jc w:val="right"/>
                      <w:rPr>
                        <w:sz w:val="18"/>
                        <w:szCs w:val="18"/>
                      </w:rPr>
                    </w:pPr>
                  </w:p>
                </w:tc>
                <w:tc>
                  <w:tcPr>
                    <w:tcW w:w="708" w:type="dxa"/>
                    <w:tcBorders>
                      <w:left w:val="single" w:sz="4" w:space="0" w:color="auto"/>
                    </w:tcBorders>
                  </w:tcPr>
                  <w:p w14:paraId="13164643" w14:textId="77777777" w:rsidR="00C33987" w:rsidRDefault="00C33987">
                    <w:pPr>
                      <w:jc w:val="right"/>
                      <w:rPr>
                        <w:sz w:val="18"/>
                        <w:szCs w:val="18"/>
                      </w:rPr>
                    </w:pPr>
                  </w:p>
                </w:tc>
                <w:tc>
                  <w:tcPr>
                    <w:tcW w:w="1701" w:type="dxa"/>
                  </w:tcPr>
                  <w:p w14:paraId="589239C0" w14:textId="77777777" w:rsidR="00C33987" w:rsidRDefault="00C33987">
                    <w:pPr>
                      <w:jc w:val="right"/>
                      <w:rPr>
                        <w:sz w:val="18"/>
                        <w:szCs w:val="18"/>
                      </w:rPr>
                    </w:pPr>
                  </w:p>
                </w:tc>
                <w:tc>
                  <w:tcPr>
                    <w:tcW w:w="709" w:type="dxa"/>
                  </w:tcPr>
                  <w:p w14:paraId="7CBE6A8A" w14:textId="77777777" w:rsidR="00C33987" w:rsidRDefault="00C33987">
                    <w:pPr>
                      <w:jc w:val="right"/>
                      <w:rPr>
                        <w:sz w:val="18"/>
                        <w:szCs w:val="18"/>
                      </w:rPr>
                    </w:pPr>
                  </w:p>
                </w:tc>
                <w:tc>
                  <w:tcPr>
                    <w:tcW w:w="1418" w:type="dxa"/>
                  </w:tcPr>
                  <w:p w14:paraId="300A30A3" w14:textId="77777777" w:rsidR="00C33987" w:rsidRDefault="00C33987">
                    <w:pPr>
                      <w:jc w:val="right"/>
                      <w:rPr>
                        <w:sz w:val="18"/>
                        <w:szCs w:val="18"/>
                      </w:rPr>
                    </w:pPr>
                  </w:p>
                </w:tc>
                <w:tc>
                  <w:tcPr>
                    <w:tcW w:w="567" w:type="dxa"/>
                  </w:tcPr>
                  <w:p w14:paraId="11F8A47A" w14:textId="77777777" w:rsidR="00C33987" w:rsidRDefault="00C33987">
                    <w:pPr>
                      <w:jc w:val="right"/>
                      <w:rPr>
                        <w:sz w:val="18"/>
                        <w:szCs w:val="18"/>
                      </w:rPr>
                    </w:pPr>
                  </w:p>
                </w:tc>
                <w:tc>
                  <w:tcPr>
                    <w:tcW w:w="1559" w:type="dxa"/>
                  </w:tcPr>
                  <w:p w14:paraId="0ACA85D6" w14:textId="77777777" w:rsidR="00C33987" w:rsidRDefault="00C33987">
                    <w:pPr>
                      <w:jc w:val="right"/>
                      <w:rPr>
                        <w:sz w:val="18"/>
                        <w:szCs w:val="18"/>
                      </w:rPr>
                    </w:pPr>
                  </w:p>
                </w:tc>
                <w:tc>
                  <w:tcPr>
                    <w:tcW w:w="1559" w:type="dxa"/>
                  </w:tcPr>
                  <w:p w14:paraId="167D07FC" w14:textId="77777777" w:rsidR="00C33987" w:rsidRDefault="00C33987">
                    <w:pPr>
                      <w:jc w:val="right"/>
                      <w:rPr>
                        <w:sz w:val="18"/>
                        <w:szCs w:val="18"/>
                      </w:rPr>
                    </w:pPr>
                  </w:p>
                </w:tc>
                <w:tc>
                  <w:tcPr>
                    <w:tcW w:w="1843" w:type="dxa"/>
                  </w:tcPr>
                  <w:p w14:paraId="55A80C96" w14:textId="77777777" w:rsidR="00C33987" w:rsidRDefault="00C33987">
                    <w:pPr>
                      <w:jc w:val="right"/>
                      <w:rPr>
                        <w:sz w:val="18"/>
                        <w:szCs w:val="18"/>
                      </w:rPr>
                    </w:pPr>
                  </w:p>
                </w:tc>
              </w:tr>
              <w:tr w:rsidR="00C33987" w14:paraId="0894AC79" w14:textId="77777777" w:rsidTr="00685F3E">
                <w:trPr>
                  <w:trHeight w:val="20"/>
                </w:trPr>
                <w:tc>
                  <w:tcPr>
                    <w:tcW w:w="2394" w:type="dxa"/>
                  </w:tcPr>
                  <w:sdt>
                    <w:sdtPr>
                      <w:rPr>
                        <w:sz w:val="18"/>
                        <w:szCs w:val="18"/>
                      </w:rPr>
                      <w:tag w:val="_PLD_a2566358e2dc4d0b9e534ee13a2b1a26"/>
                      <w:id w:val="-1524155584"/>
                      <w:lock w:val="sdtLocked"/>
                    </w:sdtPr>
                    <w:sdtEndPr/>
                    <w:sdtContent>
                      <w:p w14:paraId="7D7EE42A" w14:textId="77777777" w:rsidR="00C33987" w:rsidRDefault="00A814ED">
                        <w:r>
                          <w:rPr>
                            <w:sz w:val="18"/>
                            <w:szCs w:val="18"/>
                          </w:rPr>
                          <w:t>4．设定受益计划变动额结转留存收益</w:t>
                        </w:r>
                      </w:p>
                    </w:sdtContent>
                  </w:sdt>
                </w:tc>
                <w:tc>
                  <w:tcPr>
                    <w:tcW w:w="1575" w:type="dxa"/>
                    <w:tcBorders>
                      <w:right w:val="single" w:sz="4" w:space="0" w:color="auto"/>
                    </w:tcBorders>
                  </w:tcPr>
                  <w:p w14:paraId="08042250" w14:textId="77777777" w:rsidR="00C33987" w:rsidRDefault="00C33987">
                    <w:pPr>
                      <w:jc w:val="right"/>
                      <w:rPr>
                        <w:sz w:val="18"/>
                        <w:szCs w:val="18"/>
                      </w:rPr>
                    </w:pPr>
                  </w:p>
                </w:tc>
                <w:tc>
                  <w:tcPr>
                    <w:tcW w:w="553" w:type="dxa"/>
                    <w:tcBorders>
                      <w:left w:val="single" w:sz="4" w:space="0" w:color="auto"/>
                      <w:right w:val="single" w:sz="4" w:space="0" w:color="auto"/>
                    </w:tcBorders>
                  </w:tcPr>
                  <w:p w14:paraId="21A4FEB4" w14:textId="77777777" w:rsidR="00C33987" w:rsidRDefault="00C33987">
                    <w:pPr>
                      <w:jc w:val="right"/>
                      <w:rPr>
                        <w:sz w:val="18"/>
                        <w:szCs w:val="18"/>
                      </w:rPr>
                    </w:pPr>
                  </w:p>
                </w:tc>
                <w:tc>
                  <w:tcPr>
                    <w:tcW w:w="440" w:type="dxa"/>
                    <w:tcBorders>
                      <w:left w:val="single" w:sz="4" w:space="0" w:color="auto"/>
                      <w:right w:val="single" w:sz="4" w:space="0" w:color="auto"/>
                    </w:tcBorders>
                  </w:tcPr>
                  <w:p w14:paraId="51CBF63D" w14:textId="77777777" w:rsidR="00C33987" w:rsidRDefault="00C33987">
                    <w:pPr>
                      <w:jc w:val="right"/>
                      <w:rPr>
                        <w:sz w:val="18"/>
                        <w:szCs w:val="18"/>
                      </w:rPr>
                    </w:pPr>
                  </w:p>
                </w:tc>
                <w:tc>
                  <w:tcPr>
                    <w:tcW w:w="708" w:type="dxa"/>
                    <w:tcBorders>
                      <w:left w:val="single" w:sz="4" w:space="0" w:color="auto"/>
                    </w:tcBorders>
                  </w:tcPr>
                  <w:p w14:paraId="18B25A81" w14:textId="77777777" w:rsidR="00C33987" w:rsidRDefault="00C33987">
                    <w:pPr>
                      <w:jc w:val="right"/>
                      <w:rPr>
                        <w:sz w:val="18"/>
                        <w:szCs w:val="18"/>
                      </w:rPr>
                    </w:pPr>
                  </w:p>
                </w:tc>
                <w:tc>
                  <w:tcPr>
                    <w:tcW w:w="1701" w:type="dxa"/>
                  </w:tcPr>
                  <w:p w14:paraId="0D46C043" w14:textId="77777777" w:rsidR="00C33987" w:rsidRDefault="00C33987">
                    <w:pPr>
                      <w:jc w:val="right"/>
                      <w:rPr>
                        <w:sz w:val="18"/>
                        <w:szCs w:val="18"/>
                      </w:rPr>
                    </w:pPr>
                  </w:p>
                </w:tc>
                <w:tc>
                  <w:tcPr>
                    <w:tcW w:w="709" w:type="dxa"/>
                  </w:tcPr>
                  <w:p w14:paraId="6E4A830F" w14:textId="77777777" w:rsidR="00C33987" w:rsidRDefault="00C33987">
                    <w:pPr>
                      <w:jc w:val="right"/>
                      <w:rPr>
                        <w:sz w:val="18"/>
                        <w:szCs w:val="18"/>
                      </w:rPr>
                    </w:pPr>
                  </w:p>
                </w:tc>
                <w:tc>
                  <w:tcPr>
                    <w:tcW w:w="1418" w:type="dxa"/>
                  </w:tcPr>
                  <w:p w14:paraId="3B92C38C" w14:textId="77777777" w:rsidR="00C33987" w:rsidRDefault="00C33987">
                    <w:pPr>
                      <w:jc w:val="right"/>
                      <w:rPr>
                        <w:sz w:val="18"/>
                        <w:szCs w:val="18"/>
                      </w:rPr>
                    </w:pPr>
                  </w:p>
                </w:tc>
                <w:tc>
                  <w:tcPr>
                    <w:tcW w:w="567" w:type="dxa"/>
                  </w:tcPr>
                  <w:p w14:paraId="08649752" w14:textId="77777777" w:rsidR="00C33987" w:rsidRDefault="00C33987">
                    <w:pPr>
                      <w:jc w:val="right"/>
                      <w:rPr>
                        <w:sz w:val="18"/>
                        <w:szCs w:val="18"/>
                      </w:rPr>
                    </w:pPr>
                  </w:p>
                </w:tc>
                <w:tc>
                  <w:tcPr>
                    <w:tcW w:w="1559" w:type="dxa"/>
                  </w:tcPr>
                  <w:p w14:paraId="160DE6E1" w14:textId="77777777" w:rsidR="00C33987" w:rsidRDefault="00C33987">
                    <w:pPr>
                      <w:jc w:val="right"/>
                      <w:rPr>
                        <w:sz w:val="18"/>
                        <w:szCs w:val="18"/>
                      </w:rPr>
                    </w:pPr>
                  </w:p>
                </w:tc>
                <w:tc>
                  <w:tcPr>
                    <w:tcW w:w="1559" w:type="dxa"/>
                  </w:tcPr>
                  <w:p w14:paraId="2E5F0128" w14:textId="77777777" w:rsidR="00C33987" w:rsidRDefault="00C33987">
                    <w:pPr>
                      <w:jc w:val="right"/>
                      <w:rPr>
                        <w:sz w:val="18"/>
                        <w:szCs w:val="18"/>
                      </w:rPr>
                    </w:pPr>
                  </w:p>
                </w:tc>
                <w:tc>
                  <w:tcPr>
                    <w:tcW w:w="1843" w:type="dxa"/>
                  </w:tcPr>
                  <w:p w14:paraId="0DBC36F2" w14:textId="77777777" w:rsidR="00C33987" w:rsidRDefault="00C33987">
                    <w:pPr>
                      <w:jc w:val="right"/>
                      <w:rPr>
                        <w:sz w:val="18"/>
                        <w:szCs w:val="18"/>
                      </w:rPr>
                    </w:pPr>
                  </w:p>
                </w:tc>
              </w:tr>
              <w:tr w:rsidR="00C33987" w14:paraId="78A7D2B1" w14:textId="77777777" w:rsidTr="00685F3E">
                <w:trPr>
                  <w:trHeight w:val="20"/>
                </w:trPr>
                <w:tc>
                  <w:tcPr>
                    <w:tcW w:w="2394" w:type="dxa"/>
                  </w:tcPr>
                  <w:sdt>
                    <w:sdtPr>
                      <w:rPr>
                        <w:sz w:val="18"/>
                        <w:szCs w:val="18"/>
                      </w:rPr>
                      <w:tag w:val="_PLD_659907ea90ce4ac18323403c6e02efd1"/>
                      <w:id w:val="-290365937"/>
                      <w:lock w:val="sdtLocked"/>
                    </w:sdtPr>
                    <w:sdtEndPr/>
                    <w:sdtContent>
                      <w:p w14:paraId="4AA9472B" w14:textId="77777777" w:rsidR="00C33987" w:rsidRDefault="00A814ED">
                        <w:pPr>
                          <w:rPr>
                            <w:sz w:val="18"/>
                            <w:szCs w:val="18"/>
                          </w:rPr>
                        </w:pPr>
                        <w:r>
                          <w:rPr>
                            <w:sz w:val="18"/>
                            <w:szCs w:val="18"/>
                          </w:rPr>
                          <w:t>5．其他综合收益结转留存收益</w:t>
                        </w:r>
                      </w:p>
                    </w:sdtContent>
                  </w:sdt>
                </w:tc>
                <w:tc>
                  <w:tcPr>
                    <w:tcW w:w="1575" w:type="dxa"/>
                    <w:tcBorders>
                      <w:right w:val="single" w:sz="4" w:space="0" w:color="auto"/>
                    </w:tcBorders>
                  </w:tcPr>
                  <w:p w14:paraId="5B1C12B6" w14:textId="77777777" w:rsidR="00C33987" w:rsidRDefault="00C33987">
                    <w:pPr>
                      <w:jc w:val="right"/>
                      <w:rPr>
                        <w:sz w:val="18"/>
                        <w:szCs w:val="18"/>
                      </w:rPr>
                    </w:pPr>
                  </w:p>
                </w:tc>
                <w:tc>
                  <w:tcPr>
                    <w:tcW w:w="553" w:type="dxa"/>
                    <w:tcBorders>
                      <w:left w:val="single" w:sz="4" w:space="0" w:color="auto"/>
                      <w:right w:val="single" w:sz="4" w:space="0" w:color="auto"/>
                    </w:tcBorders>
                  </w:tcPr>
                  <w:p w14:paraId="5F06C501" w14:textId="77777777" w:rsidR="00C33987" w:rsidRDefault="00C33987">
                    <w:pPr>
                      <w:jc w:val="right"/>
                      <w:rPr>
                        <w:sz w:val="18"/>
                        <w:szCs w:val="18"/>
                      </w:rPr>
                    </w:pPr>
                  </w:p>
                </w:tc>
                <w:tc>
                  <w:tcPr>
                    <w:tcW w:w="440" w:type="dxa"/>
                    <w:tcBorders>
                      <w:left w:val="single" w:sz="4" w:space="0" w:color="auto"/>
                      <w:right w:val="single" w:sz="4" w:space="0" w:color="auto"/>
                    </w:tcBorders>
                  </w:tcPr>
                  <w:p w14:paraId="21C09EFE" w14:textId="77777777" w:rsidR="00C33987" w:rsidRDefault="00C33987">
                    <w:pPr>
                      <w:jc w:val="right"/>
                      <w:rPr>
                        <w:sz w:val="18"/>
                        <w:szCs w:val="18"/>
                      </w:rPr>
                    </w:pPr>
                  </w:p>
                </w:tc>
                <w:tc>
                  <w:tcPr>
                    <w:tcW w:w="708" w:type="dxa"/>
                    <w:tcBorders>
                      <w:left w:val="single" w:sz="4" w:space="0" w:color="auto"/>
                    </w:tcBorders>
                  </w:tcPr>
                  <w:p w14:paraId="75A031C3" w14:textId="77777777" w:rsidR="00C33987" w:rsidRDefault="00C33987">
                    <w:pPr>
                      <w:jc w:val="right"/>
                      <w:rPr>
                        <w:sz w:val="18"/>
                        <w:szCs w:val="18"/>
                      </w:rPr>
                    </w:pPr>
                  </w:p>
                </w:tc>
                <w:tc>
                  <w:tcPr>
                    <w:tcW w:w="1701" w:type="dxa"/>
                  </w:tcPr>
                  <w:p w14:paraId="1DA20E96" w14:textId="77777777" w:rsidR="00C33987" w:rsidRDefault="00C33987">
                    <w:pPr>
                      <w:jc w:val="right"/>
                      <w:rPr>
                        <w:sz w:val="18"/>
                        <w:szCs w:val="18"/>
                      </w:rPr>
                    </w:pPr>
                  </w:p>
                </w:tc>
                <w:tc>
                  <w:tcPr>
                    <w:tcW w:w="709" w:type="dxa"/>
                  </w:tcPr>
                  <w:p w14:paraId="6D1656FF" w14:textId="77777777" w:rsidR="00C33987" w:rsidRDefault="00C33987">
                    <w:pPr>
                      <w:jc w:val="right"/>
                      <w:rPr>
                        <w:sz w:val="18"/>
                        <w:szCs w:val="18"/>
                      </w:rPr>
                    </w:pPr>
                  </w:p>
                </w:tc>
                <w:tc>
                  <w:tcPr>
                    <w:tcW w:w="1418" w:type="dxa"/>
                  </w:tcPr>
                  <w:p w14:paraId="0D1471EC" w14:textId="77777777" w:rsidR="00C33987" w:rsidRDefault="00C33987">
                    <w:pPr>
                      <w:jc w:val="right"/>
                      <w:rPr>
                        <w:sz w:val="18"/>
                        <w:szCs w:val="18"/>
                      </w:rPr>
                    </w:pPr>
                  </w:p>
                </w:tc>
                <w:tc>
                  <w:tcPr>
                    <w:tcW w:w="567" w:type="dxa"/>
                  </w:tcPr>
                  <w:p w14:paraId="646312D2" w14:textId="77777777" w:rsidR="00C33987" w:rsidRDefault="00C33987">
                    <w:pPr>
                      <w:jc w:val="right"/>
                      <w:rPr>
                        <w:sz w:val="18"/>
                        <w:szCs w:val="18"/>
                      </w:rPr>
                    </w:pPr>
                  </w:p>
                </w:tc>
                <w:tc>
                  <w:tcPr>
                    <w:tcW w:w="1559" w:type="dxa"/>
                  </w:tcPr>
                  <w:p w14:paraId="47D5E2F2" w14:textId="77777777" w:rsidR="00C33987" w:rsidRDefault="00C33987">
                    <w:pPr>
                      <w:jc w:val="right"/>
                      <w:rPr>
                        <w:sz w:val="18"/>
                        <w:szCs w:val="18"/>
                      </w:rPr>
                    </w:pPr>
                  </w:p>
                </w:tc>
                <w:tc>
                  <w:tcPr>
                    <w:tcW w:w="1559" w:type="dxa"/>
                  </w:tcPr>
                  <w:p w14:paraId="737043E3" w14:textId="77777777" w:rsidR="00C33987" w:rsidRDefault="00C33987">
                    <w:pPr>
                      <w:jc w:val="right"/>
                      <w:rPr>
                        <w:sz w:val="18"/>
                        <w:szCs w:val="18"/>
                      </w:rPr>
                    </w:pPr>
                  </w:p>
                </w:tc>
                <w:tc>
                  <w:tcPr>
                    <w:tcW w:w="1843" w:type="dxa"/>
                  </w:tcPr>
                  <w:p w14:paraId="34E963D6" w14:textId="77777777" w:rsidR="00C33987" w:rsidRDefault="00C33987">
                    <w:pPr>
                      <w:jc w:val="right"/>
                      <w:rPr>
                        <w:sz w:val="18"/>
                        <w:szCs w:val="18"/>
                      </w:rPr>
                    </w:pPr>
                  </w:p>
                </w:tc>
              </w:tr>
              <w:tr w:rsidR="00C33987" w14:paraId="07866FE3" w14:textId="77777777" w:rsidTr="00685F3E">
                <w:trPr>
                  <w:trHeight w:val="20"/>
                </w:trPr>
                <w:tc>
                  <w:tcPr>
                    <w:tcW w:w="2394" w:type="dxa"/>
                  </w:tcPr>
                  <w:sdt>
                    <w:sdtPr>
                      <w:rPr>
                        <w:sz w:val="18"/>
                        <w:szCs w:val="18"/>
                      </w:rPr>
                      <w:tag w:val="_PLD_811577c623d04471a27af10d35119258"/>
                      <w:id w:val="834261329"/>
                      <w:lock w:val="sdtLocked"/>
                    </w:sdtPr>
                    <w:sdtEndPr/>
                    <w:sdtContent>
                      <w:p w14:paraId="594ADB37" w14:textId="77777777" w:rsidR="00C33987" w:rsidRDefault="00A814ED">
                        <w:r>
                          <w:rPr>
                            <w:sz w:val="18"/>
                            <w:szCs w:val="18"/>
                          </w:rPr>
                          <w:t>6．其他</w:t>
                        </w:r>
                      </w:p>
                    </w:sdtContent>
                  </w:sdt>
                </w:tc>
                <w:tc>
                  <w:tcPr>
                    <w:tcW w:w="1575" w:type="dxa"/>
                    <w:tcBorders>
                      <w:right w:val="single" w:sz="4" w:space="0" w:color="auto"/>
                    </w:tcBorders>
                  </w:tcPr>
                  <w:p w14:paraId="27C8C431" w14:textId="77777777" w:rsidR="00C33987" w:rsidRDefault="00C33987">
                    <w:pPr>
                      <w:jc w:val="right"/>
                      <w:rPr>
                        <w:sz w:val="18"/>
                        <w:szCs w:val="18"/>
                      </w:rPr>
                    </w:pPr>
                  </w:p>
                </w:tc>
                <w:tc>
                  <w:tcPr>
                    <w:tcW w:w="553" w:type="dxa"/>
                    <w:tcBorders>
                      <w:left w:val="single" w:sz="4" w:space="0" w:color="auto"/>
                      <w:right w:val="single" w:sz="4" w:space="0" w:color="auto"/>
                    </w:tcBorders>
                  </w:tcPr>
                  <w:p w14:paraId="5C1B6544" w14:textId="77777777" w:rsidR="00C33987" w:rsidRDefault="00C33987">
                    <w:pPr>
                      <w:jc w:val="right"/>
                      <w:rPr>
                        <w:sz w:val="18"/>
                        <w:szCs w:val="18"/>
                      </w:rPr>
                    </w:pPr>
                  </w:p>
                </w:tc>
                <w:tc>
                  <w:tcPr>
                    <w:tcW w:w="440" w:type="dxa"/>
                    <w:tcBorders>
                      <w:left w:val="single" w:sz="4" w:space="0" w:color="auto"/>
                      <w:right w:val="single" w:sz="4" w:space="0" w:color="auto"/>
                    </w:tcBorders>
                  </w:tcPr>
                  <w:p w14:paraId="2208B6E6" w14:textId="77777777" w:rsidR="00C33987" w:rsidRDefault="00C33987">
                    <w:pPr>
                      <w:jc w:val="right"/>
                      <w:rPr>
                        <w:sz w:val="18"/>
                        <w:szCs w:val="18"/>
                      </w:rPr>
                    </w:pPr>
                  </w:p>
                </w:tc>
                <w:tc>
                  <w:tcPr>
                    <w:tcW w:w="708" w:type="dxa"/>
                    <w:tcBorders>
                      <w:left w:val="single" w:sz="4" w:space="0" w:color="auto"/>
                    </w:tcBorders>
                  </w:tcPr>
                  <w:p w14:paraId="435D5D30" w14:textId="77777777" w:rsidR="00C33987" w:rsidRDefault="00C33987">
                    <w:pPr>
                      <w:jc w:val="right"/>
                      <w:rPr>
                        <w:sz w:val="18"/>
                        <w:szCs w:val="18"/>
                      </w:rPr>
                    </w:pPr>
                  </w:p>
                </w:tc>
                <w:tc>
                  <w:tcPr>
                    <w:tcW w:w="1701" w:type="dxa"/>
                  </w:tcPr>
                  <w:p w14:paraId="6FCCC6C9" w14:textId="77777777" w:rsidR="00C33987" w:rsidRDefault="00C33987">
                    <w:pPr>
                      <w:jc w:val="right"/>
                      <w:rPr>
                        <w:sz w:val="18"/>
                        <w:szCs w:val="18"/>
                      </w:rPr>
                    </w:pPr>
                  </w:p>
                </w:tc>
                <w:tc>
                  <w:tcPr>
                    <w:tcW w:w="709" w:type="dxa"/>
                  </w:tcPr>
                  <w:p w14:paraId="1DF310BF" w14:textId="77777777" w:rsidR="00C33987" w:rsidRDefault="00C33987">
                    <w:pPr>
                      <w:jc w:val="right"/>
                      <w:rPr>
                        <w:sz w:val="18"/>
                        <w:szCs w:val="18"/>
                      </w:rPr>
                    </w:pPr>
                  </w:p>
                </w:tc>
                <w:tc>
                  <w:tcPr>
                    <w:tcW w:w="1418" w:type="dxa"/>
                  </w:tcPr>
                  <w:p w14:paraId="10D62F74" w14:textId="77777777" w:rsidR="00C33987" w:rsidRDefault="00C33987">
                    <w:pPr>
                      <w:jc w:val="right"/>
                      <w:rPr>
                        <w:sz w:val="18"/>
                        <w:szCs w:val="18"/>
                      </w:rPr>
                    </w:pPr>
                  </w:p>
                </w:tc>
                <w:tc>
                  <w:tcPr>
                    <w:tcW w:w="567" w:type="dxa"/>
                  </w:tcPr>
                  <w:p w14:paraId="03E7343C" w14:textId="77777777" w:rsidR="00C33987" w:rsidRDefault="00C33987">
                    <w:pPr>
                      <w:jc w:val="right"/>
                      <w:rPr>
                        <w:sz w:val="18"/>
                        <w:szCs w:val="18"/>
                      </w:rPr>
                    </w:pPr>
                  </w:p>
                </w:tc>
                <w:tc>
                  <w:tcPr>
                    <w:tcW w:w="1559" w:type="dxa"/>
                  </w:tcPr>
                  <w:p w14:paraId="57CB9306" w14:textId="77777777" w:rsidR="00C33987" w:rsidRDefault="00C33987">
                    <w:pPr>
                      <w:jc w:val="right"/>
                      <w:rPr>
                        <w:sz w:val="18"/>
                        <w:szCs w:val="18"/>
                      </w:rPr>
                    </w:pPr>
                  </w:p>
                </w:tc>
                <w:tc>
                  <w:tcPr>
                    <w:tcW w:w="1559" w:type="dxa"/>
                  </w:tcPr>
                  <w:p w14:paraId="37D433FB" w14:textId="77777777" w:rsidR="00C33987" w:rsidRDefault="00C33987">
                    <w:pPr>
                      <w:jc w:val="right"/>
                      <w:rPr>
                        <w:sz w:val="18"/>
                        <w:szCs w:val="18"/>
                      </w:rPr>
                    </w:pPr>
                  </w:p>
                </w:tc>
                <w:tc>
                  <w:tcPr>
                    <w:tcW w:w="1843" w:type="dxa"/>
                  </w:tcPr>
                  <w:p w14:paraId="62DB061D" w14:textId="77777777" w:rsidR="00C33987" w:rsidRDefault="00C33987">
                    <w:pPr>
                      <w:jc w:val="right"/>
                      <w:rPr>
                        <w:sz w:val="18"/>
                        <w:szCs w:val="18"/>
                      </w:rPr>
                    </w:pPr>
                  </w:p>
                </w:tc>
              </w:tr>
              <w:tr w:rsidR="00C33987" w14:paraId="6F73790C" w14:textId="77777777" w:rsidTr="00685F3E">
                <w:trPr>
                  <w:trHeight w:val="20"/>
                </w:trPr>
                <w:sdt>
                  <w:sdtPr>
                    <w:tag w:val="_PLD_2a0b15de13474fe285b68b48e29b688f"/>
                    <w:id w:val="1692882832"/>
                    <w:lock w:val="sdtLocked"/>
                  </w:sdtPr>
                  <w:sdtEndPr/>
                  <w:sdtContent>
                    <w:tc>
                      <w:tcPr>
                        <w:tcW w:w="2394" w:type="dxa"/>
                        <w:vAlign w:val="center"/>
                      </w:tcPr>
                      <w:p w14:paraId="4B7F19C7" w14:textId="77777777" w:rsidR="00C33987" w:rsidRDefault="00A814ED">
                        <w:pPr>
                          <w:rPr>
                            <w:sz w:val="18"/>
                            <w:szCs w:val="18"/>
                          </w:rPr>
                        </w:pPr>
                        <w:r>
                          <w:rPr>
                            <w:rFonts w:hint="eastAsia"/>
                            <w:sz w:val="18"/>
                            <w:szCs w:val="18"/>
                          </w:rPr>
                          <w:t>（五）专项储备</w:t>
                        </w:r>
                      </w:p>
                    </w:tc>
                  </w:sdtContent>
                </w:sdt>
                <w:tc>
                  <w:tcPr>
                    <w:tcW w:w="1575" w:type="dxa"/>
                    <w:tcBorders>
                      <w:right w:val="single" w:sz="4" w:space="0" w:color="auto"/>
                    </w:tcBorders>
                  </w:tcPr>
                  <w:p w14:paraId="660CB79D" w14:textId="77777777" w:rsidR="00C33987" w:rsidRDefault="00C33987">
                    <w:pPr>
                      <w:jc w:val="right"/>
                      <w:rPr>
                        <w:sz w:val="18"/>
                        <w:szCs w:val="18"/>
                      </w:rPr>
                    </w:pPr>
                  </w:p>
                </w:tc>
                <w:tc>
                  <w:tcPr>
                    <w:tcW w:w="553" w:type="dxa"/>
                    <w:tcBorders>
                      <w:left w:val="single" w:sz="4" w:space="0" w:color="auto"/>
                      <w:right w:val="single" w:sz="4" w:space="0" w:color="auto"/>
                    </w:tcBorders>
                  </w:tcPr>
                  <w:p w14:paraId="10ECF773" w14:textId="77777777" w:rsidR="00C33987" w:rsidRDefault="00C33987">
                    <w:pPr>
                      <w:jc w:val="right"/>
                      <w:rPr>
                        <w:sz w:val="18"/>
                        <w:szCs w:val="18"/>
                      </w:rPr>
                    </w:pPr>
                  </w:p>
                </w:tc>
                <w:tc>
                  <w:tcPr>
                    <w:tcW w:w="440" w:type="dxa"/>
                    <w:tcBorders>
                      <w:left w:val="single" w:sz="4" w:space="0" w:color="auto"/>
                      <w:right w:val="single" w:sz="4" w:space="0" w:color="auto"/>
                    </w:tcBorders>
                  </w:tcPr>
                  <w:p w14:paraId="6DDDC274" w14:textId="77777777" w:rsidR="00C33987" w:rsidRDefault="00C33987">
                    <w:pPr>
                      <w:jc w:val="right"/>
                      <w:rPr>
                        <w:sz w:val="18"/>
                        <w:szCs w:val="18"/>
                      </w:rPr>
                    </w:pPr>
                  </w:p>
                </w:tc>
                <w:tc>
                  <w:tcPr>
                    <w:tcW w:w="708" w:type="dxa"/>
                    <w:tcBorders>
                      <w:left w:val="single" w:sz="4" w:space="0" w:color="auto"/>
                    </w:tcBorders>
                  </w:tcPr>
                  <w:p w14:paraId="6F79C783" w14:textId="77777777" w:rsidR="00C33987" w:rsidRDefault="00C33987">
                    <w:pPr>
                      <w:jc w:val="right"/>
                      <w:rPr>
                        <w:sz w:val="18"/>
                        <w:szCs w:val="18"/>
                      </w:rPr>
                    </w:pPr>
                  </w:p>
                </w:tc>
                <w:tc>
                  <w:tcPr>
                    <w:tcW w:w="1701" w:type="dxa"/>
                  </w:tcPr>
                  <w:p w14:paraId="2DE7D1AB" w14:textId="77777777" w:rsidR="00C33987" w:rsidRDefault="00C33987">
                    <w:pPr>
                      <w:jc w:val="right"/>
                      <w:rPr>
                        <w:sz w:val="18"/>
                        <w:szCs w:val="18"/>
                      </w:rPr>
                    </w:pPr>
                  </w:p>
                </w:tc>
                <w:tc>
                  <w:tcPr>
                    <w:tcW w:w="709" w:type="dxa"/>
                  </w:tcPr>
                  <w:p w14:paraId="3163684F" w14:textId="77777777" w:rsidR="00C33987" w:rsidRDefault="00C33987">
                    <w:pPr>
                      <w:jc w:val="right"/>
                      <w:rPr>
                        <w:sz w:val="18"/>
                        <w:szCs w:val="18"/>
                      </w:rPr>
                    </w:pPr>
                  </w:p>
                </w:tc>
                <w:tc>
                  <w:tcPr>
                    <w:tcW w:w="1418" w:type="dxa"/>
                  </w:tcPr>
                  <w:p w14:paraId="4DA57AB6" w14:textId="77777777" w:rsidR="00C33987" w:rsidRDefault="00C33987">
                    <w:pPr>
                      <w:jc w:val="right"/>
                      <w:rPr>
                        <w:sz w:val="18"/>
                        <w:szCs w:val="18"/>
                      </w:rPr>
                    </w:pPr>
                  </w:p>
                </w:tc>
                <w:tc>
                  <w:tcPr>
                    <w:tcW w:w="567" w:type="dxa"/>
                  </w:tcPr>
                  <w:p w14:paraId="6061740D" w14:textId="77777777" w:rsidR="00C33987" w:rsidRDefault="00C33987">
                    <w:pPr>
                      <w:jc w:val="right"/>
                      <w:rPr>
                        <w:sz w:val="18"/>
                        <w:szCs w:val="18"/>
                      </w:rPr>
                    </w:pPr>
                  </w:p>
                </w:tc>
                <w:tc>
                  <w:tcPr>
                    <w:tcW w:w="1559" w:type="dxa"/>
                  </w:tcPr>
                  <w:p w14:paraId="15AE120F" w14:textId="77777777" w:rsidR="00C33987" w:rsidRDefault="00C33987">
                    <w:pPr>
                      <w:jc w:val="right"/>
                      <w:rPr>
                        <w:sz w:val="18"/>
                        <w:szCs w:val="18"/>
                      </w:rPr>
                    </w:pPr>
                  </w:p>
                </w:tc>
                <w:tc>
                  <w:tcPr>
                    <w:tcW w:w="1559" w:type="dxa"/>
                  </w:tcPr>
                  <w:p w14:paraId="51F77C2D" w14:textId="77777777" w:rsidR="00C33987" w:rsidRDefault="00C33987">
                    <w:pPr>
                      <w:jc w:val="right"/>
                      <w:rPr>
                        <w:sz w:val="18"/>
                        <w:szCs w:val="18"/>
                      </w:rPr>
                    </w:pPr>
                  </w:p>
                </w:tc>
                <w:tc>
                  <w:tcPr>
                    <w:tcW w:w="1843" w:type="dxa"/>
                  </w:tcPr>
                  <w:p w14:paraId="1E63A311" w14:textId="77777777" w:rsidR="00C33987" w:rsidRDefault="00C33987">
                    <w:pPr>
                      <w:jc w:val="right"/>
                      <w:rPr>
                        <w:sz w:val="18"/>
                        <w:szCs w:val="18"/>
                      </w:rPr>
                    </w:pPr>
                  </w:p>
                </w:tc>
              </w:tr>
              <w:tr w:rsidR="00C33987" w14:paraId="45B6734A" w14:textId="77777777" w:rsidTr="00685F3E">
                <w:trPr>
                  <w:trHeight w:val="20"/>
                </w:trPr>
                <w:sdt>
                  <w:sdtPr>
                    <w:tag w:val="_PLD_8be2fdb078fc42cdaebf61e81ed6d67b"/>
                    <w:id w:val="-2090449177"/>
                    <w:lock w:val="sdtLocked"/>
                  </w:sdtPr>
                  <w:sdtEndPr/>
                  <w:sdtContent>
                    <w:tc>
                      <w:tcPr>
                        <w:tcW w:w="2394" w:type="dxa"/>
                        <w:vAlign w:val="center"/>
                      </w:tcPr>
                      <w:p w14:paraId="3BF7B234" w14:textId="77777777" w:rsidR="00C33987" w:rsidRDefault="00A814ED">
                        <w:pPr>
                          <w:rPr>
                            <w:sz w:val="18"/>
                            <w:szCs w:val="18"/>
                          </w:rPr>
                        </w:pPr>
                        <w:r>
                          <w:rPr>
                            <w:rFonts w:hint="eastAsia"/>
                            <w:sz w:val="18"/>
                            <w:szCs w:val="18"/>
                          </w:rPr>
                          <w:t>1．本期提取</w:t>
                        </w:r>
                      </w:p>
                    </w:tc>
                  </w:sdtContent>
                </w:sdt>
                <w:tc>
                  <w:tcPr>
                    <w:tcW w:w="1575" w:type="dxa"/>
                    <w:tcBorders>
                      <w:right w:val="single" w:sz="4" w:space="0" w:color="auto"/>
                    </w:tcBorders>
                  </w:tcPr>
                  <w:p w14:paraId="287C3DA6" w14:textId="77777777" w:rsidR="00C33987" w:rsidRDefault="00C33987">
                    <w:pPr>
                      <w:jc w:val="right"/>
                      <w:rPr>
                        <w:sz w:val="18"/>
                        <w:szCs w:val="18"/>
                      </w:rPr>
                    </w:pPr>
                  </w:p>
                </w:tc>
                <w:tc>
                  <w:tcPr>
                    <w:tcW w:w="553" w:type="dxa"/>
                    <w:tcBorders>
                      <w:left w:val="single" w:sz="4" w:space="0" w:color="auto"/>
                      <w:right w:val="single" w:sz="4" w:space="0" w:color="auto"/>
                    </w:tcBorders>
                  </w:tcPr>
                  <w:p w14:paraId="4155CB18" w14:textId="77777777" w:rsidR="00C33987" w:rsidRDefault="00C33987">
                    <w:pPr>
                      <w:jc w:val="right"/>
                      <w:rPr>
                        <w:sz w:val="18"/>
                        <w:szCs w:val="18"/>
                      </w:rPr>
                    </w:pPr>
                  </w:p>
                </w:tc>
                <w:tc>
                  <w:tcPr>
                    <w:tcW w:w="440" w:type="dxa"/>
                    <w:tcBorders>
                      <w:left w:val="single" w:sz="4" w:space="0" w:color="auto"/>
                      <w:right w:val="single" w:sz="4" w:space="0" w:color="auto"/>
                    </w:tcBorders>
                  </w:tcPr>
                  <w:p w14:paraId="135D1DA1" w14:textId="77777777" w:rsidR="00C33987" w:rsidRDefault="00C33987">
                    <w:pPr>
                      <w:jc w:val="right"/>
                      <w:rPr>
                        <w:sz w:val="18"/>
                        <w:szCs w:val="18"/>
                      </w:rPr>
                    </w:pPr>
                  </w:p>
                </w:tc>
                <w:tc>
                  <w:tcPr>
                    <w:tcW w:w="708" w:type="dxa"/>
                    <w:tcBorders>
                      <w:left w:val="single" w:sz="4" w:space="0" w:color="auto"/>
                    </w:tcBorders>
                  </w:tcPr>
                  <w:p w14:paraId="76466F05" w14:textId="77777777" w:rsidR="00C33987" w:rsidRDefault="00C33987">
                    <w:pPr>
                      <w:jc w:val="right"/>
                      <w:rPr>
                        <w:sz w:val="18"/>
                        <w:szCs w:val="18"/>
                      </w:rPr>
                    </w:pPr>
                  </w:p>
                </w:tc>
                <w:tc>
                  <w:tcPr>
                    <w:tcW w:w="1701" w:type="dxa"/>
                  </w:tcPr>
                  <w:p w14:paraId="071E023D" w14:textId="77777777" w:rsidR="00C33987" w:rsidRDefault="00C33987">
                    <w:pPr>
                      <w:jc w:val="right"/>
                      <w:rPr>
                        <w:sz w:val="18"/>
                        <w:szCs w:val="18"/>
                      </w:rPr>
                    </w:pPr>
                  </w:p>
                </w:tc>
                <w:tc>
                  <w:tcPr>
                    <w:tcW w:w="709" w:type="dxa"/>
                  </w:tcPr>
                  <w:p w14:paraId="25489589" w14:textId="77777777" w:rsidR="00C33987" w:rsidRDefault="00C33987">
                    <w:pPr>
                      <w:jc w:val="right"/>
                      <w:rPr>
                        <w:sz w:val="18"/>
                        <w:szCs w:val="18"/>
                      </w:rPr>
                    </w:pPr>
                  </w:p>
                </w:tc>
                <w:tc>
                  <w:tcPr>
                    <w:tcW w:w="1418" w:type="dxa"/>
                  </w:tcPr>
                  <w:p w14:paraId="6C9D6529" w14:textId="77777777" w:rsidR="00C33987" w:rsidRDefault="00C33987">
                    <w:pPr>
                      <w:jc w:val="right"/>
                      <w:rPr>
                        <w:sz w:val="18"/>
                        <w:szCs w:val="18"/>
                      </w:rPr>
                    </w:pPr>
                  </w:p>
                </w:tc>
                <w:tc>
                  <w:tcPr>
                    <w:tcW w:w="567" w:type="dxa"/>
                  </w:tcPr>
                  <w:p w14:paraId="6D3EBF2B" w14:textId="77777777" w:rsidR="00C33987" w:rsidRDefault="00C33987">
                    <w:pPr>
                      <w:jc w:val="right"/>
                      <w:rPr>
                        <w:sz w:val="18"/>
                        <w:szCs w:val="18"/>
                      </w:rPr>
                    </w:pPr>
                  </w:p>
                </w:tc>
                <w:tc>
                  <w:tcPr>
                    <w:tcW w:w="1559" w:type="dxa"/>
                  </w:tcPr>
                  <w:p w14:paraId="1B38B668" w14:textId="77777777" w:rsidR="00C33987" w:rsidRDefault="00C33987">
                    <w:pPr>
                      <w:jc w:val="right"/>
                      <w:rPr>
                        <w:sz w:val="18"/>
                        <w:szCs w:val="18"/>
                      </w:rPr>
                    </w:pPr>
                  </w:p>
                </w:tc>
                <w:tc>
                  <w:tcPr>
                    <w:tcW w:w="1559" w:type="dxa"/>
                  </w:tcPr>
                  <w:p w14:paraId="69BA68E7" w14:textId="77777777" w:rsidR="00C33987" w:rsidRDefault="00C33987">
                    <w:pPr>
                      <w:jc w:val="right"/>
                      <w:rPr>
                        <w:sz w:val="18"/>
                        <w:szCs w:val="18"/>
                      </w:rPr>
                    </w:pPr>
                  </w:p>
                </w:tc>
                <w:tc>
                  <w:tcPr>
                    <w:tcW w:w="1843" w:type="dxa"/>
                  </w:tcPr>
                  <w:p w14:paraId="2F575DCE" w14:textId="77777777" w:rsidR="00C33987" w:rsidRDefault="00C33987">
                    <w:pPr>
                      <w:jc w:val="right"/>
                      <w:rPr>
                        <w:sz w:val="18"/>
                        <w:szCs w:val="18"/>
                      </w:rPr>
                    </w:pPr>
                  </w:p>
                </w:tc>
              </w:tr>
              <w:tr w:rsidR="00C33987" w14:paraId="0848FF56" w14:textId="77777777" w:rsidTr="00685F3E">
                <w:trPr>
                  <w:trHeight w:val="20"/>
                </w:trPr>
                <w:sdt>
                  <w:sdtPr>
                    <w:tag w:val="_PLD_12344832238e442d9f64388fa2af60f1"/>
                    <w:id w:val="-717895655"/>
                    <w:lock w:val="sdtLocked"/>
                  </w:sdtPr>
                  <w:sdtEndPr/>
                  <w:sdtContent>
                    <w:tc>
                      <w:tcPr>
                        <w:tcW w:w="2394" w:type="dxa"/>
                        <w:vAlign w:val="center"/>
                      </w:tcPr>
                      <w:p w14:paraId="0371B45B" w14:textId="77777777" w:rsidR="00C33987" w:rsidRDefault="00A814ED">
                        <w:pPr>
                          <w:rPr>
                            <w:sz w:val="18"/>
                            <w:szCs w:val="18"/>
                          </w:rPr>
                        </w:pPr>
                        <w:r>
                          <w:rPr>
                            <w:rFonts w:hint="eastAsia"/>
                            <w:sz w:val="18"/>
                            <w:szCs w:val="18"/>
                          </w:rPr>
                          <w:t>2．本期使用</w:t>
                        </w:r>
                      </w:p>
                    </w:tc>
                  </w:sdtContent>
                </w:sdt>
                <w:tc>
                  <w:tcPr>
                    <w:tcW w:w="1575" w:type="dxa"/>
                    <w:tcBorders>
                      <w:right w:val="single" w:sz="4" w:space="0" w:color="auto"/>
                    </w:tcBorders>
                  </w:tcPr>
                  <w:p w14:paraId="3C20ABB3" w14:textId="77777777" w:rsidR="00C33987" w:rsidRDefault="00C33987">
                    <w:pPr>
                      <w:jc w:val="right"/>
                      <w:rPr>
                        <w:sz w:val="18"/>
                        <w:szCs w:val="18"/>
                      </w:rPr>
                    </w:pPr>
                  </w:p>
                </w:tc>
                <w:tc>
                  <w:tcPr>
                    <w:tcW w:w="553" w:type="dxa"/>
                    <w:tcBorders>
                      <w:left w:val="single" w:sz="4" w:space="0" w:color="auto"/>
                      <w:right w:val="single" w:sz="4" w:space="0" w:color="auto"/>
                    </w:tcBorders>
                  </w:tcPr>
                  <w:p w14:paraId="4C67C50C" w14:textId="77777777" w:rsidR="00C33987" w:rsidRDefault="00C33987">
                    <w:pPr>
                      <w:jc w:val="right"/>
                      <w:rPr>
                        <w:sz w:val="18"/>
                        <w:szCs w:val="18"/>
                      </w:rPr>
                    </w:pPr>
                  </w:p>
                </w:tc>
                <w:tc>
                  <w:tcPr>
                    <w:tcW w:w="440" w:type="dxa"/>
                    <w:tcBorders>
                      <w:left w:val="single" w:sz="4" w:space="0" w:color="auto"/>
                      <w:right w:val="single" w:sz="4" w:space="0" w:color="auto"/>
                    </w:tcBorders>
                  </w:tcPr>
                  <w:p w14:paraId="43FF4117" w14:textId="77777777" w:rsidR="00C33987" w:rsidRDefault="00C33987">
                    <w:pPr>
                      <w:jc w:val="right"/>
                      <w:rPr>
                        <w:sz w:val="18"/>
                        <w:szCs w:val="18"/>
                      </w:rPr>
                    </w:pPr>
                  </w:p>
                </w:tc>
                <w:tc>
                  <w:tcPr>
                    <w:tcW w:w="708" w:type="dxa"/>
                    <w:tcBorders>
                      <w:left w:val="single" w:sz="4" w:space="0" w:color="auto"/>
                    </w:tcBorders>
                  </w:tcPr>
                  <w:p w14:paraId="3270E021" w14:textId="77777777" w:rsidR="00C33987" w:rsidRDefault="00C33987">
                    <w:pPr>
                      <w:jc w:val="right"/>
                      <w:rPr>
                        <w:sz w:val="18"/>
                        <w:szCs w:val="18"/>
                      </w:rPr>
                    </w:pPr>
                  </w:p>
                </w:tc>
                <w:tc>
                  <w:tcPr>
                    <w:tcW w:w="1701" w:type="dxa"/>
                  </w:tcPr>
                  <w:p w14:paraId="2F53247C" w14:textId="77777777" w:rsidR="00C33987" w:rsidRDefault="00C33987">
                    <w:pPr>
                      <w:jc w:val="right"/>
                      <w:rPr>
                        <w:sz w:val="18"/>
                        <w:szCs w:val="18"/>
                      </w:rPr>
                    </w:pPr>
                  </w:p>
                </w:tc>
                <w:tc>
                  <w:tcPr>
                    <w:tcW w:w="709" w:type="dxa"/>
                  </w:tcPr>
                  <w:p w14:paraId="23AB825D" w14:textId="77777777" w:rsidR="00C33987" w:rsidRDefault="00C33987">
                    <w:pPr>
                      <w:jc w:val="right"/>
                      <w:rPr>
                        <w:sz w:val="18"/>
                        <w:szCs w:val="18"/>
                      </w:rPr>
                    </w:pPr>
                  </w:p>
                </w:tc>
                <w:tc>
                  <w:tcPr>
                    <w:tcW w:w="1418" w:type="dxa"/>
                  </w:tcPr>
                  <w:p w14:paraId="05B4F10C" w14:textId="77777777" w:rsidR="00C33987" w:rsidRDefault="00C33987">
                    <w:pPr>
                      <w:jc w:val="right"/>
                      <w:rPr>
                        <w:sz w:val="18"/>
                        <w:szCs w:val="18"/>
                      </w:rPr>
                    </w:pPr>
                  </w:p>
                </w:tc>
                <w:tc>
                  <w:tcPr>
                    <w:tcW w:w="567" w:type="dxa"/>
                  </w:tcPr>
                  <w:p w14:paraId="099002E0" w14:textId="77777777" w:rsidR="00C33987" w:rsidRDefault="00C33987">
                    <w:pPr>
                      <w:jc w:val="right"/>
                      <w:rPr>
                        <w:sz w:val="18"/>
                        <w:szCs w:val="18"/>
                      </w:rPr>
                    </w:pPr>
                  </w:p>
                </w:tc>
                <w:tc>
                  <w:tcPr>
                    <w:tcW w:w="1559" w:type="dxa"/>
                  </w:tcPr>
                  <w:p w14:paraId="74CAF09D" w14:textId="77777777" w:rsidR="00C33987" w:rsidRDefault="00C33987">
                    <w:pPr>
                      <w:jc w:val="right"/>
                      <w:rPr>
                        <w:sz w:val="18"/>
                        <w:szCs w:val="18"/>
                      </w:rPr>
                    </w:pPr>
                  </w:p>
                </w:tc>
                <w:tc>
                  <w:tcPr>
                    <w:tcW w:w="1559" w:type="dxa"/>
                  </w:tcPr>
                  <w:p w14:paraId="287D9B71" w14:textId="77777777" w:rsidR="00C33987" w:rsidRDefault="00C33987">
                    <w:pPr>
                      <w:jc w:val="right"/>
                      <w:rPr>
                        <w:sz w:val="18"/>
                        <w:szCs w:val="18"/>
                      </w:rPr>
                    </w:pPr>
                  </w:p>
                </w:tc>
                <w:tc>
                  <w:tcPr>
                    <w:tcW w:w="1843" w:type="dxa"/>
                  </w:tcPr>
                  <w:p w14:paraId="75C100CF" w14:textId="77777777" w:rsidR="00C33987" w:rsidRDefault="00C33987">
                    <w:pPr>
                      <w:jc w:val="right"/>
                      <w:rPr>
                        <w:sz w:val="18"/>
                        <w:szCs w:val="18"/>
                      </w:rPr>
                    </w:pPr>
                  </w:p>
                </w:tc>
              </w:tr>
              <w:tr w:rsidR="00C33987" w14:paraId="15F374EF" w14:textId="77777777" w:rsidTr="00685F3E">
                <w:trPr>
                  <w:trHeight w:val="20"/>
                </w:trPr>
                <w:sdt>
                  <w:sdtPr>
                    <w:tag w:val="_PLD_adc6cb0ad3a14129b7edac5f396c8fd5"/>
                    <w:id w:val="70788212"/>
                    <w:lock w:val="sdtLocked"/>
                  </w:sdtPr>
                  <w:sdtEndPr/>
                  <w:sdtContent>
                    <w:tc>
                      <w:tcPr>
                        <w:tcW w:w="2394" w:type="dxa"/>
                      </w:tcPr>
                      <w:p w14:paraId="73783CB6" w14:textId="77777777" w:rsidR="00C33987" w:rsidRDefault="00A814ED">
                        <w:pPr>
                          <w:rPr>
                            <w:sz w:val="18"/>
                            <w:szCs w:val="18"/>
                          </w:rPr>
                        </w:pPr>
                        <w:r>
                          <w:rPr>
                            <w:rFonts w:hint="eastAsia"/>
                            <w:sz w:val="18"/>
                            <w:szCs w:val="18"/>
                          </w:rPr>
                          <w:t>（六）其他</w:t>
                        </w:r>
                      </w:p>
                    </w:tc>
                  </w:sdtContent>
                </w:sdt>
                <w:tc>
                  <w:tcPr>
                    <w:tcW w:w="1575" w:type="dxa"/>
                    <w:tcBorders>
                      <w:right w:val="single" w:sz="4" w:space="0" w:color="auto"/>
                    </w:tcBorders>
                  </w:tcPr>
                  <w:p w14:paraId="66BE1457" w14:textId="77777777" w:rsidR="00C33987" w:rsidRDefault="00C33987">
                    <w:pPr>
                      <w:jc w:val="right"/>
                      <w:rPr>
                        <w:sz w:val="18"/>
                        <w:szCs w:val="18"/>
                      </w:rPr>
                    </w:pPr>
                  </w:p>
                </w:tc>
                <w:tc>
                  <w:tcPr>
                    <w:tcW w:w="553" w:type="dxa"/>
                    <w:tcBorders>
                      <w:left w:val="single" w:sz="4" w:space="0" w:color="auto"/>
                      <w:right w:val="single" w:sz="4" w:space="0" w:color="auto"/>
                    </w:tcBorders>
                  </w:tcPr>
                  <w:p w14:paraId="251F421F" w14:textId="77777777" w:rsidR="00C33987" w:rsidRDefault="00C33987">
                    <w:pPr>
                      <w:jc w:val="right"/>
                      <w:rPr>
                        <w:sz w:val="18"/>
                        <w:szCs w:val="18"/>
                      </w:rPr>
                    </w:pPr>
                  </w:p>
                </w:tc>
                <w:tc>
                  <w:tcPr>
                    <w:tcW w:w="440" w:type="dxa"/>
                    <w:tcBorders>
                      <w:left w:val="single" w:sz="4" w:space="0" w:color="auto"/>
                      <w:right w:val="single" w:sz="4" w:space="0" w:color="auto"/>
                    </w:tcBorders>
                  </w:tcPr>
                  <w:p w14:paraId="3B38640C" w14:textId="77777777" w:rsidR="00C33987" w:rsidRDefault="00C33987">
                    <w:pPr>
                      <w:jc w:val="right"/>
                      <w:rPr>
                        <w:sz w:val="18"/>
                        <w:szCs w:val="18"/>
                      </w:rPr>
                    </w:pPr>
                  </w:p>
                </w:tc>
                <w:tc>
                  <w:tcPr>
                    <w:tcW w:w="708" w:type="dxa"/>
                    <w:tcBorders>
                      <w:left w:val="single" w:sz="4" w:space="0" w:color="auto"/>
                    </w:tcBorders>
                  </w:tcPr>
                  <w:p w14:paraId="7D62F074" w14:textId="77777777" w:rsidR="00C33987" w:rsidRDefault="00C33987">
                    <w:pPr>
                      <w:jc w:val="right"/>
                      <w:rPr>
                        <w:sz w:val="18"/>
                        <w:szCs w:val="18"/>
                      </w:rPr>
                    </w:pPr>
                  </w:p>
                </w:tc>
                <w:tc>
                  <w:tcPr>
                    <w:tcW w:w="1701" w:type="dxa"/>
                  </w:tcPr>
                  <w:p w14:paraId="57AF9903" w14:textId="77777777" w:rsidR="00C33987" w:rsidRDefault="00C33987">
                    <w:pPr>
                      <w:jc w:val="right"/>
                      <w:rPr>
                        <w:sz w:val="18"/>
                        <w:szCs w:val="18"/>
                      </w:rPr>
                    </w:pPr>
                  </w:p>
                </w:tc>
                <w:tc>
                  <w:tcPr>
                    <w:tcW w:w="709" w:type="dxa"/>
                  </w:tcPr>
                  <w:p w14:paraId="068DE022" w14:textId="77777777" w:rsidR="00C33987" w:rsidRDefault="00C33987">
                    <w:pPr>
                      <w:jc w:val="right"/>
                      <w:rPr>
                        <w:sz w:val="18"/>
                        <w:szCs w:val="18"/>
                      </w:rPr>
                    </w:pPr>
                  </w:p>
                </w:tc>
                <w:tc>
                  <w:tcPr>
                    <w:tcW w:w="1418" w:type="dxa"/>
                  </w:tcPr>
                  <w:p w14:paraId="0BDC3C3D" w14:textId="77777777" w:rsidR="00C33987" w:rsidRDefault="00C33987">
                    <w:pPr>
                      <w:jc w:val="right"/>
                      <w:rPr>
                        <w:sz w:val="18"/>
                        <w:szCs w:val="18"/>
                      </w:rPr>
                    </w:pPr>
                  </w:p>
                </w:tc>
                <w:tc>
                  <w:tcPr>
                    <w:tcW w:w="567" w:type="dxa"/>
                  </w:tcPr>
                  <w:p w14:paraId="1AFFB95E" w14:textId="77777777" w:rsidR="00C33987" w:rsidRDefault="00C33987">
                    <w:pPr>
                      <w:jc w:val="right"/>
                      <w:rPr>
                        <w:sz w:val="18"/>
                        <w:szCs w:val="18"/>
                      </w:rPr>
                    </w:pPr>
                  </w:p>
                </w:tc>
                <w:tc>
                  <w:tcPr>
                    <w:tcW w:w="1559" w:type="dxa"/>
                  </w:tcPr>
                  <w:p w14:paraId="5F771061" w14:textId="77777777" w:rsidR="00C33987" w:rsidRDefault="00C33987">
                    <w:pPr>
                      <w:jc w:val="right"/>
                      <w:rPr>
                        <w:sz w:val="18"/>
                        <w:szCs w:val="18"/>
                      </w:rPr>
                    </w:pPr>
                  </w:p>
                </w:tc>
                <w:tc>
                  <w:tcPr>
                    <w:tcW w:w="1559" w:type="dxa"/>
                  </w:tcPr>
                  <w:p w14:paraId="75BC5325" w14:textId="77777777" w:rsidR="00C33987" w:rsidRDefault="00C33987">
                    <w:pPr>
                      <w:jc w:val="right"/>
                      <w:rPr>
                        <w:sz w:val="18"/>
                        <w:szCs w:val="18"/>
                      </w:rPr>
                    </w:pPr>
                  </w:p>
                </w:tc>
                <w:tc>
                  <w:tcPr>
                    <w:tcW w:w="1843" w:type="dxa"/>
                  </w:tcPr>
                  <w:p w14:paraId="54CEA096" w14:textId="77777777" w:rsidR="00C33987" w:rsidRDefault="00C33987">
                    <w:pPr>
                      <w:jc w:val="right"/>
                      <w:rPr>
                        <w:sz w:val="18"/>
                        <w:szCs w:val="18"/>
                      </w:rPr>
                    </w:pPr>
                  </w:p>
                </w:tc>
              </w:tr>
              <w:tr w:rsidR="00C33987" w14:paraId="22D3146E" w14:textId="77777777" w:rsidTr="00685F3E">
                <w:trPr>
                  <w:trHeight w:val="20"/>
                </w:trPr>
                <w:sdt>
                  <w:sdtPr>
                    <w:tag w:val="_PLD_0009c8b4e5ca4d7083f8b2619f6a4584"/>
                    <w:id w:val="1523590959"/>
                    <w:lock w:val="sdtLocked"/>
                  </w:sdtPr>
                  <w:sdtEndPr/>
                  <w:sdtContent>
                    <w:tc>
                      <w:tcPr>
                        <w:tcW w:w="2394" w:type="dxa"/>
                      </w:tcPr>
                      <w:p w14:paraId="37D9B184" w14:textId="77777777" w:rsidR="00C33987" w:rsidRDefault="00A814ED">
                        <w:pPr>
                          <w:rPr>
                            <w:sz w:val="18"/>
                            <w:szCs w:val="18"/>
                          </w:rPr>
                        </w:pPr>
                        <w:r>
                          <w:rPr>
                            <w:sz w:val="18"/>
                            <w:szCs w:val="18"/>
                          </w:rPr>
                          <w:t>四、本期期末余额</w:t>
                        </w:r>
                      </w:p>
                    </w:tc>
                  </w:sdtContent>
                </w:sdt>
                <w:tc>
                  <w:tcPr>
                    <w:tcW w:w="1575" w:type="dxa"/>
                    <w:tcBorders>
                      <w:right w:val="single" w:sz="4" w:space="0" w:color="auto"/>
                    </w:tcBorders>
                  </w:tcPr>
                  <w:p w14:paraId="357BF3BD" w14:textId="35512AB3" w:rsidR="00C33987" w:rsidRDefault="00685F3E">
                    <w:pPr>
                      <w:jc w:val="right"/>
                      <w:rPr>
                        <w:sz w:val="18"/>
                        <w:szCs w:val="18"/>
                      </w:rPr>
                    </w:pPr>
                    <w:r>
                      <w:rPr>
                        <w:sz w:val="18"/>
                        <w:szCs w:val="18"/>
                      </w:rPr>
                      <w:t>352,995,758.00</w:t>
                    </w:r>
                  </w:p>
                </w:tc>
                <w:tc>
                  <w:tcPr>
                    <w:tcW w:w="553" w:type="dxa"/>
                    <w:tcBorders>
                      <w:left w:val="single" w:sz="4" w:space="0" w:color="auto"/>
                      <w:right w:val="single" w:sz="4" w:space="0" w:color="auto"/>
                    </w:tcBorders>
                  </w:tcPr>
                  <w:p w14:paraId="6F426AE1" w14:textId="77777777" w:rsidR="00C33987" w:rsidRDefault="00C33987">
                    <w:pPr>
                      <w:jc w:val="right"/>
                      <w:rPr>
                        <w:sz w:val="18"/>
                        <w:szCs w:val="18"/>
                      </w:rPr>
                    </w:pPr>
                  </w:p>
                </w:tc>
                <w:tc>
                  <w:tcPr>
                    <w:tcW w:w="440" w:type="dxa"/>
                    <w:tcBorders>
                      <w:left w:val="single" w:sz="4" w:space="0" w:color="auto"/>
                      <w:right w:val="single" w:sz="4" w:space="0" w:color="auto"/>
                    </w:tcBorders>
                  </w:tcPr>
                  <w:p w14:paraId="620B360B" w14:textId="77777777" w:rsidR="00C33987" w:rsidRDefault="00C33987">
                    <w:pPr>
                      <w:jc w:val="right"/>
                      <w:rPr>
                        <w:sz w:val="18"/>
                        <w:szCs w:val="18"/>
                      </w:rPr>
                    </w:pPr>
                  </w:p>
                </w:tc>
                <w:tc>
                  <w:tcPr>
                    <w:tcW w:w="708" w:type="dxa"/>
                    <w:tcBorders>
                      <w:left w:val="single" w:sz="4" w:space="0" w:color="auto"/>
                    </w:tcBorders>
                  </w:tcPr>
                  <w:p w14:paraId="63252B05" w14:textId="77777777" w:rsidR="00C33987" w:rsidRDefault="00C33987">
                    <w:pPr>
                      <w:jc w:val="right"/>
                      <w:rPr>
                        <w:sz w:val="18"/>
                        <w:szCs w:val="18"/>
                      </w:rPr>
                    </w:pPr>
                  </w:p>
                </w:tc>
                <w:tc>
                  <w:tcPr>
                    <w:tcW w:w="1701" w:type="dxa"/>
                  </w:tcPr>
                  <w:p w14:paraId="23F055A8" w14:textId="5244E0D0" w:rsidR="00C33987" w:rsidRDefault="007C5D1A">
                    <w:pPr>
                      <w:jc w:val="right"/>
                      <w:rPr>
                        <w:sz w:val="18"/>
                        <w:szCs w:val="18"/>
                      </w:rPr>
                    </w:pPr>
                    <w:r>
                      <w:rPr>
                        <w:sz w:val="18"/>
                        <w:szCs w:val="18"/>
                      </w:rPr>
                      <w:t>1,155,803,310.93</w:t>
                    </w:r>
                  </w:p>
                </w:tc>
                <w:tc>
                  <w:tcPr>
                    <w:tcW w:w="709" w:type="dxa"/>
                  </w:tcPr>
                  <w:p w14:paraId="5612C4A7" w14:textId="77777777" w:rsidR="00C33987" w:rsidRDefault="00C33987">
                    <w:pPr>
                      <w:jc w:val="right"/>
                      <w:rPr>
                        <w:sz w:val="18"/>
                        <w:szCs w:val="18"/>
                      </w:rPr>
                    </w:pPr>
                  </w:p>
                </w:tc>
                <w:tc>
                  <w:tcPr>
                    <w:tcW w:w="1418" w:type="dxa"/>
                  </w:tcPr>
                  <w:p w14:paraId="290F2478" w14:textId="756011FB" w:rsidR="00C33987" w:rsidRDefault="00F3508A" w:rsidP="00685F3E">
                    <w:pPr>
                      <w:jc w:val="right"/>
                      <w:rPr>
                        <w:sz w:val="18"/>
                        <w:szCs w:val="18"/>
                      </w:rPr>
                    </w:pPr>
                    <w:r>
                      <w:rPr>
                        <w:sz w:val="18"/>
                        <w:szCs w:val="18"/>
                      </w:rPr>
                      <w:t>-8,737,260.54</w:t>
                    </w:r>
                  </w:p>
                </w:tc>
                <w:tc>
                  <w:tcPr>
                    <w:tcW w:w="567" w:type="dxa"/>
                  </w:tcPr>
                  <w:p w14:paraId="44F6D55A" w14:textId="77777777" w:rsidR="00C33987" w:rsidRDefault="00C33987">
                    <w:pPr>
                      <w:jc w:val="right"/>
                      <w:rPr>
                        <w:sz w:val="18"/>
                        <w:szCs w:val="18"/>
                      </w:rPr>
                    </w:pPr>
                  </w:p>
                </w:tc>
                <w:tc>
                  <w:tcPr>
                    <w:tcW w:w="1559" w:type="dxa"/>
                  </w:tcPr>
                  <w:p w14:paraId="4C63BBA8" w14:textId="0DF08865" w:rsidR="00C33987" w:rsidRDefault="00617126">
                    <w:pPr>
                      <w:jc w:val="right"/>
                      <w:rPr>
                        <w:sz w:val="18"/>
                        <w:szCs w:val="18"/>
                      </w:rPr>
                    </w:pPr>
                    <w:r>
                      <w:rPr>
                        <w:sz w:val="18"/>
                        <w:szCs w:val="18"/>
                      </w:rPr>
                      <w:t>87,952,319.02</w:t>
                    </w:r>
                  </w:p>
                </w:tc>
                <w:tc>
                  <w:tcPr>
                    <w:tcW w:w="1559" w:type="dxa"/>
                  </w:tcPr>
                  <w:p w14:paraId="2922ED55" w14:textId="5FAD3F84" w:rsidR="00C33987" w:rsidRDefault="00617126">
                    <w:pPr>
                      <w:jc w:val="right"/>
                      <w:rPr>
                        <w:sz w:val="18"/>
                        <w:szCs w:val="18"/>
                      </w:rPr>
                    </w:pPr>
                    <w:r>
                      <w:rPr>
                        <w:sz w:val="18"/>
                        <w:szCs w:val="18"/>
                      </w:rPr>
                      <w:t>141,186,192.55</w:t>
                    </w:r>
                  </w:p>
                </w:tc>
                <w:tc>
                  <w:tcPr>
                    <w:tcW w:w="1843" w:type="dxa"/>
                  </w:tcPr>
                  <w:p w14:paraId="3BF78C6D" w14:textId="146A86F8" w:rsidR="00C33987" w:rsidRDefault="00617126">
                    <w:pPr>
                      <w:jc w:val="right"/>
                      <w:rPr>
                        <w:sz w:val="18"/>
                        <w:szCs w:val="18"/>
                      </w:rPr>
                    </w:pPr>
                    <w:r>
                      <w:rPr>
                        <w:sz w:val="18"/>
                        <w:szCs w:val="18"/>
                      </w:rPr>
                      <w:t>1,729,200,319.96</w:t>
                    </w:r>
                  </w:p>
                </w:tc>
              </w:tr>
            </w:tbl>
            <w:p w14:paraId="16C389D8" w14:textId="77777777" w:rsidR="00C33987" w:rsidRDefault="00C33987"/>
            <w:p w14:paraId="668BDAB0" w14:textId="77777777" w:rsidR="00C33987" w:rsidRDefault="00C33987"/>
            <w:p w14:paraId="1E518D1F" w14:textId="474DEE6C" w:rsidR="00C33987" w:rsidRDefault="00A814ED">
              <w:pPr>
                <w:snapToGrid w:val="0"/>
                <w:spacing w:line="240" w:lineRule="atLeast"/>
                <w:rPr>
                  <w:b/>
                  <w:bCs w:val="0"/>
                  <w:color w:val="FF0000"/>
                </w:rPr>
              </w:pPr>
              <w:r>
                <w:t>公司负责人</w:t>
              </w:r>
              <w:r>
                <w:rPr>
                  <w:rFonts w:hint="eastAsia"/>
                </w:rPr>
                <w:t>：</w:t>
              </w:r>
              <w:sdt>
                <w:sdtPr>
                  <w:rPr>
                    <w:rFonts w:hint="eastAsia"/>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AD7127">
                    <w:rPr>
                      <w:rFonts w:hint="eastAsia"/>
                    </w:rPr>
                    <w:t>叶建桥</w:t>
                  </w:r>
                </w:sdtContent>
              </w:sdt>
              <w:r>
                <w:rPr>
                  <w:rFonts w:hint="eastAsia"/>
                </w:rPr>
                <w:t xml:space="preserve"> </w:t>
              </w:r>
              <w:r w:rsidR="00922956">
                <w:t xml:space="preserve">                           </w:t>
              </w:r>
              <w:r>
                <w:t>主管会计工作负责人</w:t>
              </w:r>
              <w:r>
                <w:rPr>
                  <w:rFonts w:hint="eastAsia"/>
                </w:rPr>
                <w:t>：</w:t>
              </w:r>
              <w:sdt>
                <w:sdtPr>
                  <w:rPr>
                    <w:rFonts w:hint="eastAsia"/>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proofErr w:type="gramStart"/>
                  <w:r w:rsidR="00AD7127">
                    <w:rPr>
                      <w:rFonts w:hint="eastAsia"/>
                    </w:rPr>
                    <w:t>何刚信</w:t>
                  </w:r>
                  <w:proofErr w:type="gramEnd"/>
                </w:sdtContent>
              </w:sdt>
              <w:r>
                <w:rPr>
                  <w:rFonts w:hint="eastAsia"/>
                </w:rPr>
                <w:t xml:space="preserve"> </w:t>
              </w:r>
              <w:r w:rsidR="00922956">
                <w:t xml:space="preserve">                                    </w:t>
              </w:r>
              <w:r>
                <w:t>会计机构负责人</w:t>
              </w:r>
              <w:r>
                <w:rPr>
                  <w:rFonts w:hint="eastAsia"/>
                </w:rPr>
                <w:t>：</w:t>
              </w:r>
              <w:sdt>
                <w:sdtPr>
                  <w:rPr>
                    <w:rFonts w:hint="eastAsia"/>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AD7127">
                    <w:rPr>
                      <w:rFonts w:hint="eastAsia"/>
                    </w:rPr>
                    <w:t>彭伟军</w:t>
                  </w:r>
                </w:sdtContent>
              </w:sdt>
            </w:p>
          </w:sdtContent>
        </w:sdt>
        <w:p w14:paraId="399FA96A" w14:textId="77777777" w:rsidR="00C33987" w:rsidRDefault="00096D1F">
          <w:pPr>
            <w:rPr>
              <w:color w:val="FF0000"/>
            </w:rPr>
          </w:pPr>
        </w:p>
      </w:sdtContent>
    </w:sdt>
    <w:bookmarkEnd w:id="89" w:displacedByCustomXml="prev"/>
    <w:p w14:paraId="3D332877" w14:textId="77777777" w:rsidR="00C33987" w:rsidRDefault="00C33987">
      <w:pPr>
        <w:snapToGrid w:val="0"/>
        <w:spacing w:line="240" w:lineRule="atLeast"/>
        <w:sectPr w:rsidR="00C33987" w:rsidSect="005F7039">
          <w:pgSz w:w="16838" w:h="11906" w:orient="landscape"/>
          <w:pgMar w:top="1797" w:right="1525" w:bottom="1276" w:left="1440" w:header="851" w:footer="992" w:gutter="0"/>
          <w:cols w:space="425"/>
          <w:docGrid w:linePitch="312"/>
        </w:sectPr>
      </w:pPr>
    </w:p>
    <w:sdt>
      <w:sdtPr>
        <w:rPr>
          <w:rFonts w:ascii="宋体" w:hAnsi="宋体" w:cs="宋体"/>
          <w:b w:val="0"/>
          <w:bCs/>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szCs w:val="21"/>
        </w:rPr>
      </w:sdtEndPr>
      <w:sdtContent>
        <w:p w14:paraId="6EA438B7" w14:textId="77777777" w:rsidR="00C33987" w:rsidRDefault="00A814ED">
          <w:pPr>
            <w:pStyle w:val="2"/>
            <w:numPr>
              <w:ilvl w:val="0"/>
              <w:numId w:val="32"/>
            </w:numPr>
            <w:ind w:left="420" w:hanging="420"/>
            <w:rPr>
              <w:rFonts w:ascii="宋体" w:hAnsi="宋体"/>
            </w:rPr>
          </w:pPr>
          <w:r>
            <w:rPr>
              <w:rFonts w:ascii="宋体" w:hAnsi="宋体"/>
            </w:rPr>
            <w:t>公司基本情况</w:t>
          </w:r>
        </w:p>
        <w:p w14:paraId="2D20BC5E" w14:textId="77777777" w:rsidR="00C33987" w:rsidRDefault="00A814ED">
          <w:pPr>
            <w:pStyle w:val="3"/>
            <w:numPr>
              <w:ilvl w:val="0"/>
              <w:numId w:val="86"/>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EndPr/>
          <w:sdtContent>
            <w:p w14:paraId="5BE72D9A" w14:textId="24B1A048" w:rsidR="00C33987" w:rsidRDefault="00A814ED">
              <w:r>
                <w:fldChar w:fldCharType="begin"/>
              </w:r>
              <w:r w:rsidR="00CB0686">
                <w:instrText xml:space="preserve"> MACROBUTTON  SnrToggleCheckbox √适用 </w:instrText>
              </w:r>
              <w:r>
                <w:fldChar w:fldCharType="end"/>
              </w:r>
              <w:r>
                <w:fldChar w:fldCharType="begin"/>
              </w:r>
              <w:r w:rsidR="00CB0686">
                <w:instrText xml:space="preserve"> MACROBUTTON  SnrToggleCheckbox □不适用 </w:instrText>
              </w:r>
              <w:r>
                <w:fldChar w:fldCharType="end"/>
              </w:r>
            </w:p>
          </w:sdtContent>
        </w:sdt>
        <w:sdt>
          <w:sdtPr>
            <w:alias w:val="公司概况"/>
            <w:tag w:val="_GBC_dfec127af3a7441dade8cb0f67119e66"/>
            <w:id w:val="-201175245"/>
            <w:lock w:val="sdtLocked"/>
            <w:placeholder>
              <w:docPart w:val="GBC22222222222222222222222222222"/>
            </w:placeholder>
          </w:sdtPr>
          <w:sdtEndPr/>
          <w:sdtContent>
            <w:p w14:paraId="7A8F0213" w14:textId="77777777" w:rsidR="00CB0686" w:rsidRDefault="00CB0686" w:rsidP="00CB0686">
              <w:pPr>
                <w:spacing w:line="360" w:lineRule="auto"/>
                <w:ind w:firstLineChars="200" w:firstLine="420"/>
              </w:pPr>
              <w:r>
                <w:rPr>
                  <w:rFonts w:hint="eastAsia"/>
                </w:rPr>
                <w:t>钱江水利开发股份有限公司（以下简称公司或本公司）系根据浙江省人民政府《关于设立钱江水利开发股份有限公司的批复》（浙政发〔1998〕266号），由水利部综合开发管理中心等联合发起设立，于1998年12月30日在浙江省工商行政管理局登记注册，总部位于浙江省杭州市。公司现持有统一社会信用代码为9133000071255815X4的营业执照，注册资本352,995,758.00元，股份总数352,995,758股（每股面值1元）。其中，无限</w:t>
              </w:r>
              <w:proofErr w:type="gramStart"/>
              <w:r>
                <w:rPr>
                  <w:rFonts w:hint="eastAsia"/>
                </w:rPr>
                <w:t>售条件</w:t>
              </w:r>
              <w:proofErr w:type="gramEnd"/>
              <w:r>
                <w:rPr>
                  <w:rFonts w:hint="eastAsia"/>
                </w:rPr>
                <w:t>的流通股份A股352,995,758股。公司股票已于2000年10月18日在上海证券交易所挂牌交易。</w:t>
              </w:r>
            </w:p>
            <w:p w14:paraId="5B4F7B6D" w14:textId="77777777" w:rsidR="00CB0686" w:rsidRDefault="00CB0686" w:rsidP="00CB0686">
              <w:pPr>
                <w:spacing w:line="360" w:lineRule="auto"/>
                <w:ind w:firstLineChars="200" w:firstLine="420"/>
              </w:pPr>
              <w:r>
                <w:rPr>
                  <w:rFonts w:hint="eastAsia"/>
                </w:rPr>
                <w:t>本公司属水的生产和供应行业。</w:t>
              </w:r>
              <w:r>
                <w:rPr>
                  <w:rFonts w:hint="eastAsia"/>
                  <w:szCs w:val="20"/>
                </w:rPr>
                <w:t>主要业务为水供给及水处理和提供工程安装劳务。</w:t>
              </w:r>
            </w:p>
            <w:p w14:paraId="133EED6D" w14:textId="77777777" w:rsidR="00CB0686" w:rsidRDefault="00CB0686" w:rsidP="00CB0686">
              <w:pPr>
                <w:spacing w:line="360" w:lineRule="auto"/>
                <w:ind w:firstLineChars="200" w:firstLine="420"/>
              </w:pPr>
              <w:r>
                <w:rPr>
                  <w:rFonts w:hint="eastAsia"/>
                </w:rPr>
                <w:t>本财务报表业经公司2022年</w:t>
              </w:r>
              <w:r>
                <w:t>8</w:t>
              </w:r>
              <w:r>
                <w:rPr>
                  <w:rFonts w:hint="eastAsia"/>
                </w:rPr>
                <w:t>月</w:t>
              </w:r>
              <w:r>
                <w:t>11</w:t>
              </w:r>
              <w:r>
                <w:rPr>
                  <w:rFonts w:hint="eastAsia"/>
                </w:rPr>
                <w:t>日七届十七次董事会批准对外报出。</w:t>
              </w:r>
            </w:p>
            <w:p w14:paraId="4ECD4369" w14:textId="28FC9CF2" w:rsidR="00C33987" w:rsidRDefault="00096D1F"/>
          </w:sdtContent>
        </w:sdt>
        <w:p w14:paraId="33A00483" w14:textId="77777777" w:rsidR="00C33987" w:rsidRDefault="00C33987"/>
        <w:p w14:paraId="1CD9E89D" w14:textId="77777777" w:rsidR="00C33987" w:rsidRDefault="00A814ED">
          <w:pPr>
            <w:pStyle w:val="3"/>
            <w:numPr>
              <w:ilvl w:val="0"/>
              <w:numId w:val="86"/>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EndPr/>
          <w:sdtContent>
            <w:p w14:paraId="6EBD8C66" w14:textId="105BC2C3" w:rsidR="00C33987" w:rsidRDefault="00A814ED">
              <w:r>
                <w:fldChar w:fldCharType="begin"/>
              </w:r>
              <w:r w:rsidR="00CB0686">
                <w:instrText xml:space="preserve"> MACROBUTTON  SnrToggleCheckbox √适用 </w:instrText>
              </w:r>
              <w:r>
                <w:fldChar w:fldCharType="end"/>
              </w:r>
              <w:r>
                <w:fldChar w:fldCharType="begin"/>
              </w:r>
              <w:r w:rsidR="00CB0686">
                <w:instrText xml:space="preserve"> MACROBUTTON  SnrToggleCheckbox □不适用 </w:instrText>
              </w:r>
              <w:r>
                <w:fldChar w:fldCharType="end"/>
              </w:r>
            </w:p>
          </w:sdtContent>
        </w:sdt>
        <w:sdt>
          <w:sdtPr>
            <w:alias w:val="本年度合并财务报表范围"/>
            <w:tag w:val="_GBC_696c121eead146fba6371fa5b371b2fc"/>
            <w:id w:val="-544523265"/>
            <w:lock w:val="sdtLocked"/>
            <w:placeholder>
              <w:docPart w:val="GBC22222222222222222222222222222"/>
            </w:placeholder>
          </w:sdtPr>
          <w:sdtEndPr/>
          <w:sdtContent>
            <w:p w14:paraId="5BE166D6" w14:textId="77777777" w:rsidR="00CB0686" w:rsidRDefault="00CB0686" w:rsidP="00CB0686">
              <w:pPr>
                <w:spacing w:line="360" w:lineRule="auto"/>
                <w:ind w:firstLineChars="200" w:firstLine="420"/>
              </w:pPr>
              <w:r>
                <w:rPr>
                  <w:rFonts w:hint="eastAsia"/>
                </w:rPr>
                <w:t>本公司将浙江钱江水利供水有限公司（以下简称钱江供水公司）、舟山市自来水有限公司（以下简称舟山自来水公司）、浙江钱江水利置业投资有限公司（以下简称水利置业公司）、嵊州市投资发展有限公司（以下简称嵊州投资公司）、永康市钱江水</w:t>
              </w:r>
              <w:proofErr w:type="gramStart"/>
              <w:r>
                <w:rPr>
                  <w:rFonts w:hint="eastAsia"/>
                </w:rPr>
                <w:t>务</w:t>
              </w:r>
              <w:proofErr w:type="gramEnd"/>
              <w:r>
                <w:rPr>
                  <w:rFonts w:hint="eastAsia"/>
                </w:rPr>
                <w:t>有限公司（以下简称永康水务公司）、兰溪市钱江水</w:t>
              </w:r>
              <w:proofErr w:type="gramStart"/>
              <w:r>
                <w:rPr>
                  <w:rFonts w:hint="eastAsia"/>
                </w:rPr>
                <w:t>务</w:t>
              </w:r>
              <w:proofErr w:type="gramEnd"/>
              <w:r>
                <w:rPr>
                  <w:rFonts w:hint="eastAsia"/>
                </w:rPr>
                <w:t>有限公司（以下简称兰溪水</w:t>
              </w:r>
              <w:proofErr w:type="gramStart"/>
              <w:r>
                <w:rPr>
                  <w:rFonts w:hint="eastAsia"/>
                </w:rPr>
                <w:t>务</w:t>
              </w:r>
              <w:proofErr w:type="gramEnd"/>
              <w:r>
                <w:rPr>
                  <w:rFonts w:hint="eastAsia"/>
                </w:rPr>
                <w:t>公司）、丽水市供排水有限责任公司（以下简称丽水供排水公司）、平湖市钱江独山水务有限公司（以下简称平湖水</w:t>
              </w:r>
              <w:proofErr w:type="gramStart"/>
              <w:r>
                <w:rPr>
                  <w:rFonts w:hint="eastAsia"/>
                </w:rPr>
                <w:t>务</w:t>
              </w:r>
              <w:proofErr w:type="gramEnd"/>
              <w:r>
                <w:rPr>
                  <w:rFonts w:hint="eastAsia"/>
                </w:rPr>
                <w:t>公司）、宁海县兴海污水处理有限公司（以下简称宁海污水公司）及浙江钱水建设有限公司（以下</w:t>
              </w:r>
              <w:proofErr w:type="gramStart"/>
              <w:r>
                <w:rPr>
                  <w:rFonts w:hint="eastAsia"/>
                </w:rPr>
                <w:t>简称钱水建设</w:t>
              </w:r>
              <w:proofErr w:type="gramEnd"/>
              <w:r>
                <w:rPr>
                  <w:rFonts w:hint="eastAsia"/>
                </w:rPr>
                <w:t>公司）等子公司纳入本期合并财务报表范围，情况详见本财务报表附注六之说明。</w:t>
              </w:r>
            </w:p>
            <w:p w14:paraId="78C01C30" w14:textId="7132F4EF" w:rsidR="00C33987" w:rsidRDefault="00096D1F"/>
          </w:sdtContent>
        </w:sdt>
      </w:sdtContent>
    </w:sdt>
    <w:p w14:paraId="7D065671" w14:textId="77777777" w:rsidR="00C33987" w:rsidRDefault="00C33987"/>
    <w:p w14:paraId="772F3ABD" w14:textId="77777777" w:rsidR="00C33987" w:rsidRDefault="00A814ED">
      <w:pPr>
        <w:pStyle w:val="2"/>
        <w:numPr>
          <w:ilvl w:val="0"/>
          <w:numId w:val="32"/>
        </w:numPr>
        <w:ind w:left="422" w:hanging="422"/>
        <w:rPr>
          <w:rFonts w:ascii="宋体" w:hAnsi="宋体"/>
        </w:rPr>
      </w:pPr>
      <w:r>
        <w:rPr>
          <w:rFonts w:ascii="宋体" w:hAnsi="宋体" w:hint="eastAsia"/>
        </w:rPr>
        <w:t>财务报表的编制基础</w:t>
      </w:r>
    </w:p>
    <w:sdt>
      <w:sdtPr>
        <w:rPr>
          <w:rFonts w:ascii="宋体" w:hAnsi="宋体" w:cs="宋体"/>
          <w:b w:val="0"/>
          <w:bCs/>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14:paraId="69ED5114" w14:textId="77777777" w:rsidR="00C33987" w:rsidRDefault="00A814ED">
          <w:pPr>
            <w:pStyle w:val="3"/>
            <w:numPr>
              <w:ilvl w:val="0"/>
              <w:numId w:val="33"/>
            </w:numPr>
            <w:rPr>
              <w:rFonts w:ascii="宋体" w:hAnsi="宋体"/>
            </w:rPr>
          </w:pPr>
          <w:r>
            <w:rPr>
              <w:rFonts w:ascii="宋体" w:hAnsi="宋体"/>
            </w:rPr>
            <w:t>编制基础</w:t>
          </w:r>
        </w:p>
        <w:sdt>
          <w:sdtPr>
            <w:rPr>
              <w:rFonts w:hint="eastAsia"/>
            </w:rPr>
            <w:alias w:val="财务报表的编制基础"/>
            <w:tag w:val="_GBC_1dc2375ed7ab49628f5badf2d5006405"/>
            <w:id w:val="1209836634"/>
            <w:lock w:val="sdtLocked"/>
            <w:placeholder>
              <w:docPart w:val="GBC22222222222222222222222222222"/>
            </w:placeholder>
          </w:sdtPr>
          <w:sdtEndPr/>
          <w:sdtContent>
            <w:p w14:paraId="504C662C" w14:textId="77777777" w:rsidR="00C33987" w:rsidRDefault="00A814ED">
              <w:r>
                <w:t>本公司财务报表以持续经营为编制基础。</w:t>
              </w:r>
            </w:p>
          </w:sdtContent>
        </w:sdt>
      </w:sdtContent>
    </w:sdt>
    <w:p w14:paraId="1DF89422" w14:textId="77777777" w:rsidR="00C33987" w:rsidRDefault="00C33987"/>
    <w:sdt>
      <w:sdtPr>
        <w:rPr>
          <w:rFonts w:ascii="宋体" w:hAnsi="宋体" w:cs="宋体" w:hint="eastAsia"/>
          <w:b w:val="0"/>
          <w:bCs/>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14:paraId="64579046" w14:textId="77777777" w:rsidR="00C33987" w:rsidRDefault="00A814ED">
          <w:pPr>
            <w:pStyle w:val="3"/>
            <w:numPr>
              <w:ilvl w:val="0"/>
              <w:numId w:val="33"/>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EndPr/>
          <w:sdtContent>
            <w:p w14:paraId="0E46C8EA" w14:textId="1DA45C2E" w:rsidR="00C33987" w:rsidRDefault="00A814ED">
              <w:r>
                <w:fldChar w:fldCharType="begin"/>
              </w:r>
              <w:r w:rsidR="009E0AC9">
                <w:instrText xml:space="preserve"> MACROBUTTON  SnrToggleCheckbox √适用 </w:instrText>
              </w:r>
              <w:r>
                <w:fldChar w:fldCharType="end"/>
              </w:r>
              <w:r>
                <w:fldChar w:fldCharType="begin"/>
              </w:r>
              <w:r w:rsidR="009E0AC9">
                <w:instrText xml:space="preserve"> MACROBUTTON  SnrToggleCheckbox □不适用 </w:instrText>
              </w:r>
              <w:r>
                <w:fldChar w:fldCharType="end"/>
              </w:r>
            </w:p>
          </w:sdtContent>
        </w:sdt>
        <w:sdt>
          <w:sdtPr>
            <w:alias w:val="持续经营"/>
            <w:tag w:val="_GBC_dc876c24006b428987a041949eb554f3"/>
            <w:id w:val="425929805"/>
            <w:lock w:val="sdtLocked"/>
            <w:placeholder>
              <w:docPart w:val="GBC22222222222222222222222222222"/>
            </w:placeholder>
          </w:sdtPr>
          <w:sdtEndPr/>
          <w:sdtContent>
            <w:p w14:paraId="4C9679AC" w14:textId="2984BA4E" w:rsidR="00C33987" w:rsidRDefault="009E0AC9" w:rsidP="009E0AC9">
              <w:pPr>
                <w:spacing w:line="360" w:lineRule="auto"/>
                <w:ind w:firstLineChars="200" w:firstLine="420"/>
              </w:pPr>
              <w:r>
                <w:rPr>
                  <w:rFonts w:hint="eastAsia"/>
                </w:rPr>
                <w:t>本公司不存在导致对报告</w:t>
              </w:r>
              <w:proofErr w:type="gramStart"/>
              <w:r>
                <w:rPr>
                  <w:rFonts w:hint="eastAsia"/>
                </w:rPr>
                <w:t>期末起</w:t>
              </w:r>
              <w:proofErr w:type="gramEnd"/>
              <w:r>
                <w:rPr>
                  <w:rFonts w:hint="eastAsia"/>
                </w:rPr>
                <w:t>12个月内的持续经营能力产生重大疑虑的事项或情况。</w:t>
              </w:r>
            </w:p>
          </w:sdtContent>
        </w:sdt>
      </w:sdtContent>
    </w:sdt>
    <w:p w14:paraId="43C68BF5" w14:textId="77777777" w:rsidR="00C33987" w:rsidRDefault="00C33987"/>
    <w:p w14:paraId="32F412FE" w14:textId="77777777" w:rsidR="00C33987" w:rsidRDefault="00A814ED">
      <w:pPr>
        <w:pStyle w:val="2"/>
        <w:numPr>
          <w:ilvl w:val="0"/>
          <w:numId w:val="32"/>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sdtContent>
        <w:p w14:paraId="58895DB5" w14:textId="77777777" w:rsidR="00C33987" w:rsidRDefault="00A814ED">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EndPr/>
          <w:sdtContent>
            <w:p w14:paraId="28DCD4E1" w14:textId="0059BAD5" w:rsidR="00C33987" w:rsidRDefault="00A814ED">
              <w:r>
                <w:fldChar w:fldCharType="begin"/>
              </w:r>
              <w:r w:rsidR="009E0AC9">
                <w:instrText xml:space="preserve"> MACROBUTTON  SnrToggleCheckbox √适用 </w:instrText>
              </w:r>
              <w:r>
                <w:fldChar w:fldCharType="end"/>
              </w:r>
              <w:r>
                <w:fldChar w:fldCharType="begin"/>
              </w:r>
              <w:r w:rsidR="009E0AC9">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EndPr/>
          <w:sdtContent>
            <w:p w14:paraId="552B10B9" w14:textId="77777777" w:rsidR="009E0AC9" w:rsidRDefault="009E0AC9" w:rsidP="009E0AC9">
              <w:pPr>
                <w:spacing w:line="360" w:lineRule="auto"/>
                <w:ind w:firstLineChars="200" w:firstLine="420"/>
                <w:rPr>
                  <w:iCs/>
                </w:rPr>
              </w:pPr>
              <w:r>
                <w:rPr>
                  <w:rFonts w:hint="eastAsia"/>
                  <w:iCs/>
                </w:rPr>
                <w:t>重要提示：本公司根据实际生产经营特点针对金融工具减值、固定资产折旧、使用权资产折旧、无形资产摊销、收入确认等交易或事项制定了具体会计政策和会计估计。</w:t>
              </w:r>
            </w:p>
            <w:p w14:paraId="3ADF7356" w14:textId="702D78C6" w:rsidR="00C33987" w:rsidRDefault="00096D1F"/>
          </w:sdtContent>
        </w:sdt>
      </w:sdtContent>
    </w:sdt>
    <w:p w14:paraId="29587B8B" w14:textId="77777777" w:rsidR="00C33987" w:rsidRDefault="00C33987"/>
    <w:sdt>
      <w:sdtPr>
        <w:rPr>
          <w:rFonts w:ascii="宋体" w:hAnsi="宋体" w:cs="宋体"/>
          <w:b w:val="0"/>
          <w:bCs/>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14:paraId="42883A0B" w14:textId="77777777" w:rsidR="00C33987" w:rsidRDefault="00A814ED">
          <w:pPr>
            <w:pStyle w:val="3"/>
            <w:numPr>
              <w:ilvl w:val="0"/>
              <w:numId w:val="34"/>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902207007"/>
            <w:lock w:val="sdtLocked"/>
            <w:placeholder>
              <w:docPart w:val="GBC22222222222222222222222222222"/>
            </w:placeholder>
          </w:sdtPr>
          <w:sdtEndPr/>
          <w:sdtContent>
            <w:p w14:paraId="7F279AD3" w14:textId="77777777" w:rsidR="00C33987" w:rsidRDefault="00A814ED">
              <w:r>
                <w:t>本公司所编制的财务报表符合企业会计准则的要求，真实、完整地反映了公司的财务状况、经营成果、股东权益变动和现金流量等有关信息。</w:t>
              </w:r>
            </w:p>
          </w:sdtContent>
        </w:sdt>
      </w:sdtContent>
    </w:sdt>
    <w:p w14:paraId="2D6B80E5" w14:textId="77777777" w:rsidR="00C33987" w:rsidRDefault="00C33987"/>
    <w:sdt>
      <w:sdtPr>
        <w:rPr>
          <w:rFonts w:ascii="宋体" w:hAnsi="宋体" w:cs="宋体"/>
          <w:b w:val="0"/>
          <w:bCs/>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14:paraId="103CAEEE" w14:textId="77777777" w:rsidR="00C33987" w:rsidRDefault="00A814ED">
          <w:pPr>
            <w:pStyle w:val="3"/>
            <w:numPr>
              <w:ilvl w:val="0"/>
              <w:numId w:val="34"/>
            </w:numPr>
            <w:rPr>
              <w:rFonts w:ascii="宋体" w:hAnsi="宋体"/>
            </w:rPr>
          </w:pPr>
          <w:r>
            <w:rPr>
              <w:rFonts w:ascii="宋体" w:hAnsi="宋体"/>
            </w:rPr>
            <w:t>会计期间</w:t>
          </w:r>
        </w:p>
        <w:sdt>
          <w:sdtPr>
            <w:rPr>
              <w:rFonts w:hint="eastAsia"/>
            </w:rPr>
            <w:alias w:val="会计年度"/>
            <w:tag w:val="_GBC_fc896fba50b143f8a06984831f5d5600"/>
            <w:id w:val="258641710"/>
            <w:lock w:val="sdtLocked"/>
            <w:placeholder>
              <w:docPart w:val="GBC22222222222222222222222222222"/>
            </w:placeholder>
          </w:sdtPr>
          <w:sdtEndPr/>
          <w:sdtContent>
            <w:p w14:paraId="030F9CDB" w14:textId="77777777" w:rsidR="00C33987" w:rsidRDefault="00A814ED">
              <w:r>
                <w:t>本公司会计年度自公历1月1日起至12月31日止。</w:t>
              </w:r>
            </w:p>
          </w:sdtContent>
        </w:sdt>
      </w:sdtContent>
    </w:sdt>
    <w:p w14:paraId="09014079" w14:textId="77777777" w:rsidR="00C33987" w:rsidRDefault="00C33987"/>
    <w:sdt>
      <w:sdtPr>
        <w:rPr>
          <w:rFonts w:ascii="宋体" w:hAnsi="宋体" w:cs="宋体" w:hint="eastAsia"/>
          <w:b w:val="0"/>
          <w:bCs/>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14:paraId="10131D4E" w14:textId="77777777" w:rsidR="00C33987" w:rsidRDefault="00A814ED">
          <w:pPr>
            <w:pStyle w:val="3"/>
            <w:numPr>
              <w:ilvl w:val="0"/>
              <w:numId w:val="34"/>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EndPr/>
          <w:sdtContent>
            <w:p w14:paraId="4857FE69" w14:textId="22CED60A" w:rsidR="00C33987" w:rsidRDefault="00A814ED">
              <w:r>
                <w:fldChar w:fldCharType="begin"/>
              </w:r>
              <w:r w:rsidR="009E0AC9">
                <w:instrText xml:space="preserve"> MACROBUTTON  SnrToggleCheckbox √适用 </w:instrText>
              </w:r>
              <w:r>
                <w:fldChar w:fldCharType="end"/>
              </w:r>
              <w:r>
                <w:fldChar w:fldCharType="begin"/>
              </w:r>
              <w:r w:rsidR="009E0AC9">
                <w:instrText xml:space="preserve"> MACROBUTTON  SnrToggleCheckbox □不适用 </w:instrText>
              </w:r>
              <w:r>
                <w:fldChar w:fldCharType="end"/>
              </w:r>
            </w:p>
          </w:sdtContent>
        </w:sdt>
        <w:sdt>
          <w:sdtPr>
            <w:alias w:val="营业周期"/>
            <w:tag w:val="_GBC_e145e43187d9463889884f48e9e0b234"/>
            <w:id w:val="-1839073962"/>
            <w:lock w:val="sdtLocked"/>
            <w:placeholder>
              <w:docPart w:val="GBC22222222222222222222222222222"/>
            </w:placeholder>
          </w:sdtPr>
          <w:sdtEndPr/>
          <w:sdtContent>
            <w:p w14:paraId="72C7DEDE" w14:textId="13BC9F7A" w:rsidR="00C33987" w:rsidRPr="009E0AC9" w:rsidRDefault="009E0AC9" w:rsidP="009E0AC9">
              <w:pPr>
                <w:spacing w:line="360" w:lineRule="auto"/>
                <w:ind w:firstLineChars="200" w:firstLine="420"/>
                <w:rPr>
                  <w:i/>
                </w:rPr>
              </w:pPr>
              <w:r>
                <w:rPr>
                  <w:rFonts w:hint="eastAsia"/>
                </w:rPr>
                <w:t>公司经营业务的营业周期较短，以12个月作为资产和负债的流动性划分标准。</w:t>
              </w:r>
            </w:p>
          </w:sdtContent>
        </w:sdt>
      </w:sdtContent>
    </w:sdt>
    <w:p w14:paraId="78BDCF33" w14:textId="77777777" w:rsidR="00C33987" w:rsidRDefault="00C33987"/>
    <w:sdt>
      <w:sdtPr>
        <w:rPr>
          <w:rFonts w:ascii="宋体" w:hAnsi="宋体" w:cs="宋体"/>
          <w:b w:val="0"/>
          <w:bCs/>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14:paraId="24C2CEBE" w14:textId="77777777" w:rsidR="00C33987" w:rsidRDefault="00A814ED">
          <w:pPr>
            <w:pStyle w:val="3"/>
            <w:numPr>
              <w:ilvl w:val="0"/>
              <w:numId w:val="34"/>
            </w:numPr>
            <w:rPr>
              <w:rFonts w:ascii="宋体" w:hAnsi="宋体"/>
            </w:rPr>
          </w:pPr>
          <w:r>
            <w:rPr>
              <w:rFonts w:ascii="宋体" w:hAnsi="宋体"/>
            </w:rPr>
            <w:t>记账本位币</w:t>
          </w:r>
        </w:p>
        <w:sdt>
          <w:sdtPr>
            <w:rPr>
              <w:rFonts w:hint="eastAsia"/>
            </w:rPr>
            <w:alias w:val="记账本位币"/>
            <w:tag w:val="_GBC_3749a2357eba44e8b968cb41cda75ff1"/>
            <w:id w:val="425082386"/>
            <w:lock w:val="sdtLocked"/>
            <w:placeholder>
              <w:docPart w:val="GBC22222222222222222222222222222"/>
            </w:placeholder>
          </w:sdtPr>
          <w:sdtEndPr/>
          <w:sdtContent>
            <w:p w14:paraId="60820233" w14:textId="77777777" w:rsidR="00C33987" w:rsidRDefault="00A814ED">
              <w:r>
                <w:t>本公司的记账本位币为人民币。</w:t>
              </w:r>
            </w:p>
          </w:sdtContent>
        </w:sdt>
        <w:p w14:paraId="769B3AB0" w14:textId="77777777" w:rsidR="00C33987" w:rsidRDefault="00096D1F"/>
      </w:sdtContent>
    </w:sdt>
    <w:sdt>
      <w:sdtPr>
        <w:rPr>
          <w:rFonts w:ascii="宋体" w:hAnsi="宋体" w:cs="宋体"/>
          <w:b w:val="0"/>
          <w:bCs/>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szCs w:val="21"/>
        </w:rPr>
      </w:sdtEndPr>
      <w:sdtContent>
        <w:p w14:paraId="3C275BD0" w14:textId="77777777" w:rsidR="00C33987" w:rsidRDefault="00A814ED">
          <w:pPr>
            <w:pStyle w:val="3"/>
            <w:numPr>
              <w:ilvl w:val="0"/>
              <w:numId w:val="34"/>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EndPr/>
          <w:sdtContent>
            <w:p w14:paraId="4CFA075D" w14:textId="146510C6" w:rsidR="00C33987" w:rsidRDefault="00A814ED">
              <w:r>
                <w:fldChar w:fldCharType="begin"/>
              </w:r>
              <w:r w:rsidR="009E0AC9">
                <w:instrText xml:space="preserve"> MACROBUTTON  SnrToggleCheckbox √适用 </w:instrText>
              </w:r>
              <w:r>
                <w:fldChar w:fldCharType="end"/>
              </w:r>
              <w:r>
                <w:fldChar w:fldCharType="begin"/>
              </w:r>
              <w:r w:rsidR="009E0AC9">
                <w:instrText xml:space="preserve"> MACROBUTTON  SnrToggleCheckbox □不适用 </w:instrText>
              </w:r>
              <w:r>
                <w:fldChar w:fldCharType="end"/>
              </w:r>
            </w:p>
          </w:sdtContent>
        </w:sdt>
        <w:sdt>
          <w:sdtPr>
            <w:rPr>
              <w:rFonts w:hAnsi="宋体" w:cs="宋体" w:hint="eastAsia"/>
              <w:kern w:val="0"/>
              <w:szCs w:val="21"/>
            </w:rPr>
            <w:alias w:val="同一控制下和非同一控制下企业合并的会计处理方法"/>
            <w:tag w:val="_GBC_ef4b9a8d4ac34f45a0f61a23267bcbb8"/>
            <w:id w:val="-1819805542"/>
            <w:lock w:val="sdtLocked"/>
            <w:placeholder>
              <w:docPart w:val="GBC22222222222222222222222222222"/>
            </w:placeholder>
          </w:sdtPr>
          <w:sdtEndPr/>
          <w:sdtContent>
            <w:p w14:paraId="4F34D02D" w14:textId="77777777" w:rsidR="009E0AC9" w:rsidRDefault="009E0AC9" w:rsidP="009E0AC9">
              <w:pPr>
                <w:pStyle w:val="af3"/>
                <w:spacing w:line="360" w:lineRule="auto"/>
                <w:ind w:firstLineChars="200" w:firstLine="420"/>
                <w:rPr>
                  <w:rFonts w:hAnsi="宋体" w:cs="宋体"/>
                </w:rPr>
              </w:pPr>
              <w:r>
                <w:rPr>
                  <w:rFonts w:hAnsi="宋体" w:cs="宋体" w:hint="eastAsia"/>
                </w:rPr>
                <w:t>1. 同</w:t>
              </w:r>
              <w:proofErr w:type="gramStart"/>
              <w:r>
                <w:rPr>
                  <w:rFonts w:hAnsi="宋体" w:cs="宋体" w:hint="eastAsia"/>
                </w:rPr>
                <w:t>一控制</w:t>
              </w:r>
              <w:proofErr w:type="gramEnd"/>
              <w:r>
                <w:rPr>
                  <w:rFonts w:hAnsi="宋体" w:cs="宋体" w:hint="eastAsia"/>
                </w:rPr>
                <w:t>下企业合并的会计处理方法</w:t>
              </w:r>
            </w:p>
            <w:p w14:paraId="3823372C" w14:textId="77777777" w:rsidR="009E0AC9" w:rsidRDefault="009E0AC9" w:rsidP="009E0AC9">
              <w:pPr>
                <w:pStyle w:val="af3"/>
                <w:ind w:firstLineChars="200" w:firstLine="420"/>
                <w:rPr>
                  <w:rFonts w:hAnsi="宋体" w:cs="宋体"/>
                </w:rPr>
              </w:pPr>
              <w:r>
                <w:rPr>
                  <w:rFonts w:hAnsi="宋体" w:cs="宋体" w:hint="eastAsia"/>
                </w:rPr>
                <w:t>公司在企业合并中取得的资产和负债，按照</w:t>
              </w:r>
              <w:proofErr w:type="gramStart"/>
              <w:r>
                <w:rPr>
                  <w:rFonts w:hAnsi="宋体" w:cs="宋体" w:hint="eastAsia"/>
                </w:rPr>
                <w:t>合并日</w:t>
              </w:r>
              <w:proofErr w:type="gramEnd"/>
              <w:r>
                <w:rPr>
                  <w:rFonts w:hAnsi="宋体" w:cs="宋体" w:hint="eastAsia"/>
                </w:rPr>
                <w:t>被合并方在最终控制方合并财务报表中的账面价值计量。公司按照被合并方所有者权益在最终控制方合并财务报表中的账面价值份额与支付的合并对价账面价值或发行股份面值总额的差额，调整资本公积；资本公</w:t>
              </w:r>
              <w:proofErr w:type="gramStart"/>
              <w:r>
                <w:rPr>
                  <w:rFonts w:hAnsi="宋体" w:cs="宋体" w:hint="eastAsia"/>
                </w:rPr>
                <w:t>积不足</w:t>
              </w:r>
              <w:proofErr w:type="gramEnd"/>
              <w:r>
                <w:rPr>
                  <w:rFonts w:hAnsi="宋体" w:cs="宋体" w:hint="eastAsia"/>
                </w:rPr>
                <w:t>冲减的，调整留存收益。</w:t>
              </w:r>
            </w:p>
            <w:p w14:paraId="3A08713F" w14:textId="77777777" w:rsidR="009E0AC9" w:rsidRDefault="009E0AC9" w:rsidP="009E0AC9">
              <w:pPr>
                <w:pStyle w:val="af3"/>
                <w:spacing w:line="360" w:lineRule="auto"/>
                <w:ind w:firstLineChars="200" w:firstLine="420"/>
                <w:rPr>
                  <w:rFonts w:hAnsi="宋体" w:cs="宋体"/>
                </w:rPr>
              </w:pPr>
              <w:r>
                <w:rPr>
                  <w:rFonts w:hAnsi="宋体" w:cs="宋体" w:hint="eastAsia"/>
                </w:rPr>
                <w:t>2. 非同</w:t>
              </w:r>
              <w:proofErr w:type="gramStart"/>
              <w:r>
                <w:rPr>
                  <w:rFonts w:hAnsi="宋体" w:cs="宋体" w:hint="eastAsia"/>
                </w:rPr>
                <w:t>一控制</w:t>
              </w:r>
              <w:proofErr w:type="gramEnd"/>
              <w:r>
                <w:rPr>
                  <w:rFonts w:hAnsi="宋体" w:cs="宋体" w:hint="eastAsia"/>
                </w:rPr>
                <w:t>下企业合并的会计处理方法</w:t>
              </w:r>
            </w:p>
            <w:p w14:paraId="2EF95B98" w14:textId="70ED44B1" w:rsidR="00C33987" w:rsidRDefault="009E0AC9" w:rsidP="009E0AC9">
              <w:r>
                <w:rPr>
                  <w:rFonts w:hint="eastAsia"/>
                </w:rPr>
                <w:t>公司在购买日对合并成本大于合并中取得的被购买方可辨认净资产公允价值份额的差额，确认为商誉；如果合并成本小于合并中取得的被购买方可辨认净资产公允价值份额，首先对取得的被购买</w:t>
              </w:r>
              <w:proofErr w:type="gramStart"/>
              <w:r>
                <w:rPr>
                  <w:rFonts w:hint="eastAsia"/>
                </w:rPr>
                <w:t>方各项</w:t>
              </w:r>
              <w:proofErr w:type="gramEnd"/>
              <w:r>
                <w:rPr>
                  <w:rFonts w:hint="eastAsia"/>
                </w:rPr>
                <w:t>可辨认资产、负债及或有负债的公允价值以及合并成本的计量进行复核，经复核后合并成本仍小于合并中取得的被购买方可辨认净资产公允价值份额的，其差额计入当期损益。</w:t>
              </w:r>
            </w:p>
          </w:sdtContent>
        </w:sdt>
      </w:sdtContent>
    </w:sdt>
    <w:p w14:paraId="2F3BA3C5" w14:textId="77777777" w:rsidR="00C33987" w:rsidRDefault="00C33987"/>
    <w:sdt>
      <w:sdtPr>
        <w:rPr>
          <w:rFonts w:ascii="宋体" w:hAnsi="宋体" w:cs="宋体"/>
          <w:b w:val="0"/>
          <w:bCs/>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14:paraId="1E069655" w14:textId="77777777" w:rsidR="00C33987" w:rsidRDefault="00A814ED">
          <w:pPr>
            <w:pStyle w:val="3"/>
            <w:numPr>
              <w:ilvl w:val="0"/>
              <w:numId w:val="34"/>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742911385"/>
            <w:lock w:val="sdtLocked"/>
            <w:placeholder>
              <w:docPart w:val="GBC22222222222222222222222222222"/>
            </w:placeholder>
          </w:sdtPr>
          <w:sdtEndPr/>
          <w:sdtContent>
            <w:p w14:paraId="7DC20594" w14:textId="3A1E96BD" w:rsidR="00C33987" w:rsidRDefault="00A814ED">
              <w:r>
                <w:fldChar w:fldCharType="begin"/>
              </w:r>
              <w:r w:rsidR="00C10A5C">
                <w:instrText xml:space="preserve"> MACROBUTTON  SnrToggleCheckbox √适用 </w:instrText>
              </w:r>
              <w:r>
                <w:fldChar w:fldCharType="end"/>
              </w:r>
              <w:r>
                <w:fldChar w:fldCharType="begin"/>
              </w:r>
              <w:r w:rsidR="00C10A5C">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315152006"/>
            <w:lock w:val="sdtLocked"/>
            <w:placeholder>
              <w:docPart w:val="GBC22222222222222222222222222222"/>
            </w:placeholder>
          </w:sdtPr>
          <w:sdtEndPr/>
          <w:sdtContent>
            <w:p w14:paraId="175D02A4" w14:textId="188D5198" w:rsidR="00C33987" w:rsidRDefault="00C10A5C" w:rsidP="00C10A5C">
              <w:pPr>
                <w:ind w:firstLineChars="200" w:firstLine="420"/>
              </w:pPr>
              <w:r w:rsidRPr="00C10A5C">
                <w:rPr>
                  <w:rFonts w:hint="eastAsia"/>
                </w:rPr>
                <w:t>母公司将其控制的所有子公司纳入合并财务报表的合并范围。合并财务报表以母公司及其子公司的财务报表为基础，根据其他有关资料，由母公司按照《企业会计准则第33号——合并财务报表》编制。</w:t>
              </w:r>
            </w:p>
          </w:sdtContent>
        </w:sdt>
      </w:sdtContent>
    </w:sdt>
    <w:p w14:paraId="663B1B6D" w14:textId="77777777" w:rsidR="00C33987" w:rsidRDefault="00C33987"/>
    <w:sdt>
      <w:sdtPr>
        <w:rPr>
          <w:rFonts w:ascii="宋体" w:hAnsi="宋体" w:cs="宋体" w:hint="eastAsia"/>
          <w:b w:val="0"/>
          <w:bCs/>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val="0"/>
        </w:rPr>
      </w:sdtEndPr>
      <w:sdtContent>
        <w:bookmarkStart w:id="90" w:name="_Hlk110515845" w:displacedByCustomXml="prev"/>
        <w:p w14:paraId="04981A3D" w14:textId="77777777" w:rsidR="00C33987" w:rsidRDefault="00A814ED">
          <w:pPr>
            <w:pStyle w:val="3"/>
            <w:numPr>
              <w:ilvl w:val="0"/>
              <w:numId w:val="34"/>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EndPr/>
          <w:sdtContent>
            <w:p w14:paraId="5A335061" w14:textId="3FF74D8D" w:rsidR="00F567EA" w:rsidRDefault="00A814ED" w:rsidP="00F567EA">
              <w:r>
                <w:fldChar w:fldCharType="begin"/>
              </w:r>
              <w:r w:rsidR="00F567EA">
                <w:instrText xml:space="preserve"> MACROBUTTON  SnrToggleCheckbox □适用 </w:instrText>
              </w:r>
              <w:r>
                <w:fldChar w:fldCharType="end"/>
              </w:r>
              <w:r>
                <w:fldChar w:fldCharType="begin"/>
              </w:r>
              <w:r w:rsidR="00F567EA">
                <w:instrText xml:space="preserve"> MACROBUTTON  SnrToggleCheckbox √不适用 </w:instrText>
              </w:r>
              <w:r>
                <w:fldChar w:fldCharType="end"/>
              </w:r>
            </w:p>
          </w:sdtContent>
        </w:sdt>
        <w:p w14:paraId="69D4EF03" w14:textId="61D58F69" w:rsidR="00C33987" w:rsidRPr="00D21FBA" w:rsidRDefault="00096D1F">
          <w:pPr>
            <w:rPr>
              <w:b/>
              <w:bCs w:val="0"/>
            </w:rPr>
          </w:pPr>
        </w:p>
      </w:sdtContent>
    </w:sdt>
    <w:bookmarkEnd w:id="90" w:displacedByCustomXml="prev"/>
    <w:sdt>
      <w:sdtPr>
        <w:rPr>
          <w:rFonts w:ascii="宋体" w:hAnsi="宋体" w:cs="宋体"/>
          <w:b w:val="0"/>
          <w:bCs/>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14:paraId="28E2361C" w14:textId="77777777" w:rsidR="00C33987" w:rsidRDefault="00A814ED">
          <w:pPr>
            <w:pStyle w:val="3"/>
            <w:numPr>
              <w:ilvl w:val="0"/>
              <w:numId w:val="34"/>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699581564"/>
            <w:lock w:val="sdtLocked"/>
            <w:placeholder>
              <w:docPart w:val="GBC22222222222222222222222222222"/>
            </w:placeholder>
          </w:sdtPr>
          <w:sdtEndPr/>
          <w:sdtContent>
            <w:p w14:paraId="094298DB" w14:textId="77777777" w:rsidR="00C33987" w:rsidRDefault="00A814ED">
              <w:r>
                <w:t>现金等价物是指企业持有的期限短（一般指从购买日起三个月内到期）、流动性强、易于转换为已知金额现金、价值变动风险很小的投资。</w:t>
              </w:r>
            </w:p>
          </w:sdtContent>
        </w:sdt>
      </w:sdtContent>
    </w:sdt>
    <w:p w14:paraId="5AEEC460" w14:textId="77777777" w:rsidR="00C33987" w:rsidRDefault="00C33987"/>
    <w:sdt>
      <w:sdtPr>
        <w:rPr>
          <w:rFonts w:ascii="宋体" w:hAnsi="宋体" w:cs="宋体"/>
          <w:b w:val="0"/>
          <w:bCs/>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14:paraId="14F08745" w14:textId="77777777" w:rsidR="00C33987" w:rsidRDefault="00A814ED">
          <w:pPr>
            <w:pStyle w:val="3"/>
            <w:numPr>
              <w:ilvl w:val="0"/>
              <w:numId w:val="34"/>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50698587"/>
            <w:lock w:val="sdtLocked"/>
            <w:placeholder>
              <w:docPart w:val="GBC22222222222222222222222222222"/>
            </w:placeholder>
          </w:sdtPr>
          <w:sdtEndPr/>
          <w:sdtContent>
            <w:p w14:paraId="6A822739" w14:textId="49EDD692" w:rsidR="00C33987" w:rsidRDefault="00A814ED">
              <w:r>
                <w:fldChar w:fldCharType="begin"/>
              </w:r>
              <w:r w:rsidR="00F567EA">
                <w:instrText xml:space="preserve"> MACROBUTTON  SnrToggleCheckbox √适用 </w:instrText>
              </w:r>
              <w:r>
                <w:fldChar w:fldCharType="end"/>
              </w:r>
              <w:r>
                <w:fldChar w:fldCharType="begin"/>
              </w:r>
              <w:r w:rsidR="00F567EA">
                <w:instrText xml:space="preserve"> MACROBUTTON  SnrToggleCheckbox □不适用 </w:instrText>
              </w:r>
              <w:r>
                <w:fldChar w:fldCharType="end"/>
              </w:r>
            </w:p>
          </w:sdtContent>
        </w:sdt>
        <w:sdt>
          <w:sdtPr>
            <w:rPr>
              <w:rFonts w:hint="eastAsia"/>
            </w:rPr>
            <w:alias w:val="外币业务核算方法"/>
            <w:tag w:val="_GBC_1703fe5fc56b42a8972c0906a4ac6d6b"/>
            <w:id w:val="888381966"/>
            <w:lock w:val="sdtLocked"/>
            <w:placeholder>
              <w:docPart w:val="GBC22222222222222222222222222222"/>
            </w:placeholder>
          </w:sdtPr>
          <w:sdtEndPr/>
          <w:sdtContent>
            <w:p w14:paraId="1E27A8A6" w14:textId="616C3CA9" w:rsidR="00C33987" w:rsidRDefault="00F567EA" w:rsidP="00F567EA">
              <w:pPr>
                <w:ind w:firstLineChars="200" w:firstLine="420"/>
              </w:pPr>
              <w:r w:rsidRPr="00F567EA">
                <w:rPr>
                  <w:rFonts w:hint="eastAsia"/>
                </w:rPr>
                <w:t>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w:t>
              </w:r>
              <w:r w:rsidRPr="00F567EA">
                <w:rPr>
                  <w:rFonts w:hint="eastAsia"/>
                </w:rPr>
                <w:lastRenderedPageBreak/>
                <w:t>外币非货币性项目仍采用</w:t>
              </w:r>
              <w:r w:rsidRPr="00F567EA">
                <w:rPr>
                  <w:rFonts w:hint="eastAsia"/>
                  <w:iCs/>
                </w:rPr>
                <w:t>交易发生日的即期汇率</w:t>
              </w:r>
              <w:r w:rsidRPr="00F567EA">
                <w:rPr>
                  <w:rFonts w:hint="eastAsia"/>
                </w:rPr>
                <w:t>折算，不改变其人民币金额；以公允价值计量的外币非货币性项目，采用公允价值确定日的即期汇率折算，差额计入当期损益或其他综合收益。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w:t>
              </w:r>
              <w:r w:rsidRPr="00F567EA">
                <w:rPr>
                  <w:rFonts w:hint="eastAsia"/>
                  <w:iCs/>
                </w:rPr>
                <w:t>交易发生日的即期汇率</w:t>
              </w:r>
              <w:r w:rsidRPr="00F567EA">
                <w:rPr>
                  <w:rFonts w:hint="eastAsia"/>
                </w:rPr>
                <w:t>折算，不改变其人民币金额；以公允价值计量的外币非货币性项目，采用公允价值确定日的即期汇率折算，差额计入当期损益或其他综合收益。</w:t>
              </w:r>
            </w:p>
          </w:sdtContent>
        </w:sdt>
        <w:p w14:paraId="727DB434" w14:textId="77777777" w:rsidR="00C33987" w:rsidRDefault="00096D1F"/>
      </w:sdtContent>
    </w:sdt>
    <w:sdt>
      <w:sdtPr>
        <w:rPr>
          <w:rFonts w:ascii="宋体" w:hAnsi="宋体" w:cs="宋体"/>
          <w:b w:val="0"/>
          <w:bCs/>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14:paraId="5B772F2B" w14:textId="77777777" w:rsidR="00C33987" w:rsidRDefault="00A814ED">
          <w:pPr>
            <w:pStyle w:val="3"/>
            <w:numPr>
              <w:ilvl w:val="0"/>
              <w:numId w:val="34"/>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267399627"/>
            <w:lock w:val="sdtLocked"/>
            <w:placeholder>
              <w:docPart w:val="GBC22222222222222222222222222222"/>
            </w:placeholder>
          </w:sdtPr>
          <w:sdtEndPr/>
          <w:sdtContent>
            <w:p w14:paraId="06595D44" w14:textId="7B057ADF" w:rsidR="00C33987" w:rsidRDefault="00A814ED">
              <w:r>
                <w:fldChar w:fldCharType="begin"/>
              </w:r>
              <w:r w:rsidR="00F567EA">
                <w:instrText xml:space="preserve"> MACROBUTTON  SnrToggleCheckbox √适用 </w:instrText>
              </w:r>
              <w:r>
                <w:fldChar w:fldCharType="end"/>
              </w:r>
              <w:r>
                <w:fldChar w:fldCharType="begin"/>
              </w:r>
              <w:r w:rsidR="00F567EA">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207913491"/>
            <w:lock w:val="sdtLocked"/>
            <w:placeholder>
              <w:docPart w:val="GBC22222222222222222222222222222"/>
            </w:placeholder>
          </w:sdtPr>
          <w:sdtEndPr/>
          <w:sdtContent>
            <w:p w14:paraId="04263A6D" w14:textId="77777777" w:rsidR="00EB059D" w:rsidRPr="00EB059D" w:rsidRDefault="00EB059D" w:rsidP="00EB059D">
              <w:r w:rsidRPr="00EB059D">
                <w:rPr>
                  <w:rFonts w:hint="eastAsia"/>
                </w:rPr>
                <w:t>1. 金融资产和金融负债的分类</w:t>
              </w:r>
            </w:p>
            <w:p w14:paraId="499C2C15" w14:textId="77777777" w:rsidR="00EB059D" w:rsidRPr="00EB059D" w:rsidRDefault="00EB059D" w:rsidP="00EB059D">
              <w:r w:rsidRPr="00EB059D">
                <w:rPr>
                  <w:rFonts w:hint="eastAsia"/>
                </w:rPr>
                <w:t>金融资产在初始确认时划分为以下三类：(1) 以摊</w:t>
              </w:r>
              <w:proofErr w:type="gramStart"/>
              <w:r w:rsidRPr="00EB059D">
                <w:rPr>
                  <w:rFonts w:hint="eastAsia"/>
                </w:rPr>
                <w:t>余成本</w:t>
              </w:r>
              <w:proofErr w:type="gramEnd"/>
              <w:r w:rsidRPr="00EB059D">
                <w:rPr>
                  <w:rFonts w:hint="eastAsia"/>
                </w:rPr>
                <w:t>计量的金融资产；(2) 以公允价值计量且其变动计入其他综合收益的金融资产；(3) 以公允价值计量且其变动计入当期损益的金融资产。</w:t>
              </w:r>
            </w:p>
            <w:p w14:paraId="0753FC39" w14:textId="77777777" w:rsidR="00EB059D" w:rsidRPr="00EB059D" w:rsidRDefault="00EB059D" w:rsidP="00EB059D">
              <w:r w:rsidRPr="00EB059D">
                <w:rPr>
                  <w:rFonts w:hint="eastAsia"/>
                </w:rPr>
                <w:t>金融负债在初始确认时划分为以下四类：(1) 以公允价值计量且其变动计入当期损益的金融负债；(2) 金融资产转移不符合终止确认条件或继续涉入被转移金融资产所形成的金融负债；(3) 不属于上述(1)或(2)的财务担保合同，以及不属于上述(1)并以低于市场利率贷款的贷款承诺；(4) 以摊</w:t>
              </w:r>
              <w:proofErr w:type="gramStart"/>
              <w:r w:rsidRPr="00EB059D">
                <w:rPr>
                  <w:rFonts w:hint="eastAsia"/>
                </w:rPr>
                <w:t>余成本</w:t>
              </w:r>
              <w:proofErr w:type="gramEnd"/>
              <w:r w:rsidRPr="00EB059D">
                <w:rPr>
                  <w:rFonts w:hint="eastAsia"/>
                </w:rPr>
                <w:t>计量的金融负债。</w:t>
              </w:r>
            </w:p>
            <w:p w14:paraId="3BFFBAF9" w14:textId="77777777" w:rsidR="00EB059D" w:rsidRPr="00EB059D" w:rsidRDefault="00EB059D" w:rsidP="00EB059D">
              <w:r w:rsidRPr="00EB059D">
                <w:rPr>
                  <w:rFonts w:hint="eastAsia"/>
                </w:rPr>
                <w:t>2. 金融资产和金融负债的确认依据、计量方法和终止确认条件</w:t>
              </w:r>
            </w:p>
            <w:p w14:paraId="5CB4B8FF" w14:textId="77777777" w:rsidR="00EB059D" w:rsidRPr="00EB059D" w:rsidRDefault="00EB059D" w:rsidP="00EB059D">
              <w:r w:rsidRPr="00EB059D">
                <w:rPr>
                  <w:rFonts w:hint="eastAsia"/>
                </w:rPr>
                <w:t>(1) 金融资产和金融负债的确认依据和初始计量方法</w:t>
              </w:r>
            </w:p>
            <w:p w14:paraId="1C2A06F9" w14:textId="77777777" w:rsidR="00EB059D" w:rsidRPr="00EB059D" w:rsidRDefault="00EB059D" w:rsidP="00EB059D">
              <w:r w:rsidRPr="00EB059D">
                <w:rPr>
                  <w:rFonts w:hint="eastAsia"/>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w:t>
              </w:r>
              <w:proofErr w:type="gramStart"/>
              <w:r w:rsidRPr="00EB059D">
                <w:rPr>
                  <w:rFonts w:hint="eastAsia"/>
                </w:rPr>
                <w:t>账款未</w:t>
              </w:r>
              <w:proofErr w:type="gramEnd"/>
              <w:r w:rsidRPr="00EB059D">
                <w:rPr>
                  <w:rFonts w:hint="eastAsia"/>
                </w:rPr>
                <w:t>包含重大融资成分或公司不考虑未超过一年的合同中的融资成分的，按照《企业会计准则第14号——收入》所定义的交易价格进行初始计量。</w:t>
              </w:r>
            </w:p>
            <w:p w14:paraId="135A4D5C" w14:textId="77777777" w:rsidR="00EB059D" w:rsidRPr="00EB059D" w:rsidRDefault="00EB059D" w:rsidP="00EB059D">
              <w:r w:rsidRPr="00EB059D">
                <w:rPr>
                  <w:rFonts w:hint="eastAsia"/>
                </w:rPr>
                <w:t>(2) 金融资产的后续计量方法</w:t>
              </w:r>
            </w:p>
            <w:p w14:paraId="0A56802B" w14:textId="77777777" w:rsidR="00EB059D" w:rsidRPr="00EB059D" w:rsidRDefault="00EB059D" w:rsidP="00EB059D">
              <w:r w:rsidRPr="00EB059D">
                <w:rPr>
                  <w:rFonts w:hint="eastAsia"/>
                </w:rPr>
                <w:t>1) 以摊</w:t>
              </w:r>
              <w:proofErr w:type="gramStart"/>
              <w:r w:rsidRPr="00EB059D">
                <w:rPr>
                  <w:rFonts w:hint="eastAsia"/>
                </w:rPr>
                <w:t>余成本</w:t>
              </w:r>
              <w:proofErr w:type="gramEnd"/>
              <w:r w:rsidRPr="00EB059D">
                <w:rPr>
                  <w:rFonts w:hint="eastAsia"/>
                </w:rPr>
                <w:t>计量的金融资产</w:t>
              </w:r>
            </w:p>
            <w:p w14:paraId="337F9883" w14:textId="77777777" w:rsidR="00EB059D" w:rsidRPr="00EB059D" w:rsidRDefault="00EB059D" w:rsidP="00EB059D">
              <w:r w:rsidRPr="00EB059D">
                <w:rPr>
                  <w:rFonts w:hint="eastAsia"/>
                </w:rPr>
                <w:t>采用实际利率法，按照摊</w:t>
              </w:r>
              <w:proofErr w:type="gramStart"/>
              <w:r w:rsidRPr="00EB059D">
                <w:rPr>
                  <w:rFonts w:hint="eastAsia"/>
                </w:rPr>
                <w:t>余成本</w:t>
              </w:r>
              <w:proofErr w:type="gramEnd"/>
              <w:r w:rsidRPr="00EB059D">
                <w:rPr>
                  <w:rFonts w:hint="eastAsia"/>
                </w:rPr>
                <w:t>进行后续计量。以摊</w:t>
              </w:r>
              <w:proofErr w:type="gramStart"/>
              <w:r w:rsidRPr="00EB059D">
                <w:rPr>
                  <w:rFonts w:hint="eastAsia"/>
                </w:rPr>
                <w:t>余成本</w:t>
              </w:r>
              <w:proofErr w:type="gramEnd"/>
              <w:r w:rsidRPr="00EB059D">
                <w:rPr>
                  <w:rFonts w:hint="eastAsia"/>
                </w:rPr>
                <w:t>计量且不属于任何套</w:t>
              </w:r>
              <w:proofErr w:type="gramStart"/>
              <w:r w:rsidRPr="00EB059D">
                <w:rPr>
                  <w:rFonts w:hint="eastAsia"/>
                </w:rPr>
                <w:t>期关系</w:t>
              </w:r>
              <w:proofErr w:type="gramEnd"/>
              <w:r w:rsidRPr="00EB059D">
                <w:rPr>
                  <w:rFonts w:hint="eastAsia"/>
                </w:rPr>
                <w:t>的一部分的金融资产所产生的利得或损失，在终止确认、重分类、按照实际利率法摊销或确认减值时，计入当期损益。</w:t>
              </w:r>
            </w:p>
            <w:p w14:paraId="410A977B" w14:textId="77777777" w:rsidR="00EB059D" w:rsidRPr="00EB059D" w:rsidRDefault="00EB059D" w:rsidP="00EB059D">
              <w:r w:rsidRPr="00EB059D">
                <w:rPr>
                  <w:rFonts w:hint="eastAsia"/>
                </w:rPr>
                <w:t>2) 以公允价值计量且其变动计入其他综合收益的债务工具投资</w:t>
              </w:r>
            </w:p>
            <w:p w14:paraId="4E6224DF" w14:textId="77777777" w:rsidR="00EB059D" w:rsidRPr="00EB059D" w:rsidRDefault="00EB059D" w:rsidP="00EB059D">
              <w:r w:rsidRPr="00EB059D">
                <w:rPr>
                  <w:rFonts w:hint="eastAsia"/>
                </w:rP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14:paraId="262D5B07" w14:textId="77777777" w:rsidR="00EB059D" w:rsidRPr="00EB059D" w:rsidRDefault="00EB059D" w:rsidP="00EB059D">
              <w:r w:rsidRPr="00EB059D">
                <w:rPr>
                  <w:rFonts w:hint="eastAsia"/>
                </w:rPr>
                <w:t>3) 以公允价值计量且其变动计入其他综合收益的权益工具投资</w:t>
              </w:r>
            </w:p>
            <w:p w14:paraId="3509D11E" w14:textId="77777777" w:rsidR="00EB059D" w:rsidRPr="00EB059D" w:rsidRDefault="00EB059D" w:rsidP="00EB059D">
              <w:r w:rsidRPr="00EB059D">
                <w:rPr>
                  <w:rFonts w:hint="eastAsia"/>
                </w:rPr>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14:paraId="54A840DE" w14:textId="77777777" w:rsidR="00EB059D" w:rsidRPr="00EB059D" w:rsidRDefault="00EB059D" w:rsidP="00EB059D">
              <w:r w:rsidRPr="00EB059D">
                <w:rPr>
                  <w:rFonts w:hint="eastAsia"/>
                </w:rPr>
                <w:t>4) 以公允价值计量且其变动计入当期损益的金融资产</w:t>
              </w:r>
            </w:p>
            <w:p w14:paraId="55CD5DBD" w14:textId="77777777" w:rsidR="00EB059D" w:rsidRPr="00EB059D" w:rsidRDefault="00EB059D" w:rsidP="00EB059D">
              <w:r w:rsidRPr="00EB059D">
                <w:rPr>
                  <w:rFonts w:hint="eastAsia"/>
                </w:rPr>
                <w:t>采用公允价值进行后续计量，产生的利得或损失（包括利息和股利收入）计入当期损益，除非该金融资产属于套</w:t>
              </w:r>
              <w:proofErr w:type="gramStart"/>
              <w:r w:rsidRPr="00EB059D">
                <w:rPr>
                  <w:rFonts w:hint="eastAsia"/>
                </w:rPr>
                <w:t>期关系</w:t>
              </w:r>
              <w:proofErr w:type="gramEnd"/>
              <w:r w:rsidRPr="00EB059D">
                <w:rPr>
                  <w:rFonts w:hint="eastAsia"/>
                </w:rPr>
                <w:t>的一部分。</w:t>
              </w:r>
            </w:p>
            <w:p w14:paraId="4291F460" w14:textId="77777777" w:rsidR="00EB059D" w:rsidRPr="00EB059D" w:rsidRDefault="00EB059D" w:rsidP="00EB059D">
              <w:r w:rsidRPr="00EB059D">
                <w:rPr>
                  <w:rFonts w:hint="eastAsia"/>
                </w:rPr>
                <w:t>(3) 金融负债的后续计量方法</w:t>
              </w:r>
            </w:p>
            <w:p w14:paraId="7458E31C" w14:textId="77777777" w:rsidR="00EB059D" w:rsidRPr="00EB059D" w:rsidRDefault="00EB059D" w:rsidP="00EB059D">
              <w:r w:rsidRPr="00EB059D">
                <w:rPr>
                  <w:rFonts w:hint="eastAsia"/>
                </w:rPr>
                <w:t>1) 以公允价值计量且其变动计入当期损益的金融负债</w:t>
              </w:r>
            </w:p>
            <w:p w14:paraId="110D9A04" w14:textId="77777777" w:rsidR="00EB059D" w:rsidRPr="00EB059D" w:rsidRDefault="00EB059D" w:rsidP="00EB059D">
              <w:r w:rsidRPr="00EB059D">
                <w:rPr>
                  <w:rFonts w:hint="eastAsia"/>
                </w:rPr>
                <w:t>此类金融负债包括交易性金融负债（</w:t>
              </w:r>
              <w:proofErr w:type="gramStart"/>
              <w:r w:rsidRPr="00EB059D">
                <w:rPr>
                  <w:rFonts w:hint="eastAsia"/>
                </w:rPr>
                <w:t>含属于</w:t>
              </w:r>
              <w:proofErr w:type="gramEnd"/>
              <w:r w:rsidRPr="00EB059D">
                <w:rPr>
                  <w:rFonts w:hint="eastAsia"/>
                </w:rPr>
                <w:t>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信用风险变动引起的公允价值变动）计入当期损益，除非该金融负债属于套</w:t>
              </w:r>
              <w:proofErr w:type="gramStart"/>
              <w:r w:rsidRPr="00EB059D">
                <w:rPr>
                  <w:rFonts w:hint="eastAsia"/>
                </w:rPr>
                <w:t>期关系</w:t>
              </w:r>
              <w:proofErr w:type="gramEnd"/>
              <w:r w:rsidRPr="00EB059D">
                <w:rPr>
                  <w:rFonts w:hint="eastAsia"/>
                </w:rPr>
                <w:t>的一部分。终止确认时，将之前计入其他综合收益的累计利得或损失从其他综合收益中转出，计入留存收益。</w:t>
              </w:r>
            </w:p>
            <w:p w14:paraId="51DA5435" w14:textId="77777777" w:rsidR="00EB059D" w:rsidRPr="00EB059D" w:rsidRDefault="00EB059D" w:rsidP="00EB059D">
              <w:r w:rsidRPr="00EB059D">
                <w:rPr>
                  <w:rFonts w:hint="eastAsia"/>
                </w:rPr>
                <w:t>2) 金融资产转移不符合终止确认条件或继续涉入被转移金融资产所形成的金融负债</w:t>
              </w:r>
            </w:p>
            <w:p w14:paraId="3FDD5D68" w14:textId="77777777" w:rsidR="00EB059D" w:rsidRPr="00EB059D" w:rsidRDefault="00EB059D" w:rsidP="00EB059D">
              <w:r w:rsidRPr="00EB059D">
                <w:rPr>
                  <w:rFonts w:hint="eastAsia"/>
                </w:rPr>
                <w:lastRenderedPageBreak/>
                <w:t>按照《企业会计准则第23号——金融资产转移》相关规定进行计量。</w:t>
              </w:r>
            </w:p>
            <w:p w14:paraId="2A5524B1" w14:textId="77777777" w:rsidR="00EB059D" w:rsidRPr="00EB059D" w:rsidRDefault="00EB059D" w:rsidP="00EB059D">
              <w:r w:rsidRPr="00EB059D">
                <w:rPr>
                  <w:rFonts w:hint="eastAsia"/>
                </w:rPr>
                <w:t>3) 不属于上述1)或2)的财务担保合同，以及不属于上述1)并以低于市场利率贷款的贷款承诺</w:t>
              </w:r>
            </w:p>
            <w:p w14:paraId="1F6D5FD6" w14:textId="77777777" w:rsidR="00EB059D" w:rsidRPr="00EB059D" w:rsidRDefault="00EB059D" w:rsidP="00EB059D">
              <w:r w:rsidRPr="00EB059D">
                <w:rPr>
                  <w:rFonts w:hint="eastAsia"/>
                </w:rPr>
                <w:t>在初始确认后按照下列两项金额之中的较高者进行后续计量：① 按照金融工具的减值规定确定的损失准备金额；② 初始确认金额扣除按照《企业会计准则第14号——收入》相关规定所确定的累计摊销额后的余额。</w:t>
              </w:r>
            </w:p>
            <w:p w14:paraId="42025DCC" w14:textId="77777777" w:rsidR="00EB059D" w:rsidRPr="00EB059D" w:rsidRDefault="00EB059D" w:rsidP="00EB059D">
              <w:r w:rsidRPr="00EB059D">
                <w:rPr>
                  <w:rFonts w:hint="eastAsia"/>
                </w:rPr>
                <w:t>4) 以摊</w:t>
              </w:r>
              <w:proofErr w:type="gramStart"/>
              <w:r w:rsidRPr="00EB059D">
                <w:rPr>
                  <w:rFonts w:hint="eastAsia"/>
                </w:rPr>
                <w:t>余成本</w:t>
              </w:r>
              <w:proofErr w:type="gramEnd"/>
              <w:r w:rsidRPr="00EB059D">
                <w:rPr>
                  <w:rFonts w:hint="eastAsia"/>
                </w:rPr>
                <w:t>计量的金融负债</w:t>
              </w:r>
            </w:p>
            <w:p w14:paraId="6FD538C4" w14:textId="77777777" w:rsidR="00EB059D" w:rsidRPr="00EB059D" w:rsidRDefault="00EB059D" w:rsidP="00EB059D">
              <w:r w:rsidRPr="00EB059D">
                <w:rPr>
                  <w:rFonts w:hint="eastAsia"/>
                </w:rPr>
                <w:t>采用实际利率法以摊</w:t>
              </w:r>
              <w:proofErr w:type="gramStart"/>
              <w:r w:rsidRPr="00EB059D">
                <w:rPr>
                  <w:rFonts w:hint="eastAsia"/>
                </w:rPr>
                <w:t>余成本</w:t>
              </w:r>
              <w:proofErr w:type="gramEnd"/>
              <w:r w:rsidRPr="00EB059D">
                <w:rPr>
                  <w:rFonts w:hint="eastAsia"/>
                </w:rPr>
                <w:t>计量。以摊</w:t>
              </w:r>
              <w:proofErr w:type="gramStart"/>
              <w:r w:rsidRPr="00EB059D">
                <w:rPr>
                  <w:rFonts w:hint="eastAsia"/>
                </w:rPr>
                <w:t>余成本</w:t>
              </w:r>
              <w:proofErr w:type="gramEnd"/>
              <w:r w:rsidRPr="00EB059D">
                <w:rPr>
                  <w:rFonts w:hint="eastAsia"/>
                </w:rPr>
                <w:t>计量且不属于任何套</w:t>
              </w:r>
              <w:proofErr w:type="gramStart"/>
              <w:r w:rsidRPr="00EB059D">
                <w:rPr>
                  <w:rFonts w:hint="eastAsia"/>
                </w:rPr>
                <w:t>期关系</w:t>
              </w:r>
              <w:proofErr w:type="gramEnd"/>
              <w:r w:rsidRPr="00EB059D">
                <w:rPr>
                  <w:rFonts w:hint="eastAsia"/>
                </w:rPr>
                <w:t>的一部分的金融负债所产生的利得或损失，在终止确认、按照实际利率法摊销时计入当期损益。</w:t>
              </w:r>
            </w:p>
            <w:p w14:paraId="61EFB95A" w14:textId="77777777" w:rsidR="00EB059D" w:rsidRPr="00EB059D" w:rsidRDefault="00EB059D" w:rsidP="00EB059D">
              <w:r w:rsidRPr="00EB059D">
                <w:rPr>
                  <w:rFonts w:hint="eastAsia"/>
                </w:rPr>
                <w:t>(4) 金融资产和金融负债的终止确认</w:t>
              </w:r>
            </w:p>
            <w:p w14:paraId="44A69F2A" w14:textId="77777777" w:rsidR="00EB059D" w:rsidRPr="00EB059D" w:rsidRDefault="00EB059D" w:rsidP="00EB059D">
              <w:r w:rsidRPr="00EB059D">
                <w:rPr>
                  <w:rFonts w:hint="eastAsia"/>
                </w:rPr>
                <w:t>1) 当满足下列条件之一时，终止确认金融资产：</w:t>
              </w:r>
            </w:p>
            <w:p w14:paraId="4734F68F" w14:textId="77777777" w:rsidR="00EB059D" w:rsidRPr="00EB059D" w:rsidRDefault="00EB059D" w:rsidP="00EB059D">
              <w:r w:rsidRPr="00EB059D">
                <w:rPr>
                  <w:rFonts w:hint="eastAsia"/>
                </w:rPr>
                <w:t>① 收取金融资产现金流量的合同权利已终止；</w:t>
              </w:r>
            </w:p>
            <w:p w14:paraId="55E39FCB" w14:textId="77777777" w:rsidR="00EB059D" w:rsidRPr="00EB059D" w:rsidRDefault="00EB059D" w:rsidP="00EB059D">
              <w:r w:rsidRPr="00EB059D">
                <w:rPr>
                  <w:rFonts w:hint="eastAsia"/>
                </w:rPr>
                <w:t>② 金融资产已转移，且</w:t>
              </w:r>
              <w:proofErr w:type="gramStart"/>
              <w:r w:rsidRPr="00EB059D">
                <w:rPr>
                  <w:rFonts w:hint="eastAsia"/>
                </w:rPr>
                <w:t>该转移</w:t>
              </w:r>
              <w:proofErr w:type="gramEnd"/>
              <w:r w:rsidRPr="00EB059D">
                <w:rPr>
                  <w:rFonts w:hint="eastAsia"/>
                </w:rPr>
                <w:t>满足《企业会计准则第23号——金融资产转移》关于金融资产终止确认的规定。</w:t>
              </w:r>
            </w:p>
            <w:p w14:paraId="18761267" w14:textId="77777777" w:rsidR="00EB059D" w:rsidRPr="00EB059D" w:rsidRDefault="00EB059D" w:rsidP="00EB059D">
              <w:r w:rsidRPr="00EB059D">
                <w:rPr>
                  <w:rFonts w:hint="eastAsia"/>
                </w:rPr>
                <w:t>2) 当金融负债（或其一部分）的现时义务已经解除时，相应终止确认该金融负债（或该部分金融负债）。</w:t>
              </w:r>
            </w:p>
            <w:p w14:paraId="04ACC33A" w14:textId="77777777" w:rsidR="00EB059D" w:rsidRPr="00EB059D" w:rsidRDefault="00EB059D" w:rsidP="00EB059D">
              <w:r w:rsidRPr="00EB059D">
                <w:rPr>
                  <w:rFonts w:hint="eastAsia"/>
                </w:rPr>
                <w:t>3. 金融资产转移的确认依据和计量方法</w:t>
              </w:r>
            </w:p>
            <w:p w14:paraId="72CA3852" w14:textId="77777777" w:rsidR="00EB059D" w:rsidRPr="00EB059D" w:rsidRDefault="00EB059D" w:rsidP="00EB059D">
              <w:r w:rsidRPr="00EB059D">
                <w:rPr>
                  <w:rFonts w:hint="eastAsia"/>
                </w:rPr>
                <w:t>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(1) 未保留对该金融资产控制的，终止确认该金融资产，并将转移中产生或保留的权利和义务单独确认为资产或负债；(2) 保留了对该金融资产控制的，按照继续涉入所转移金融资产的程度确认有关金融资产，并相应确认有关负债。</w:t>
              </w:r>
            </w:p>
            <w:p w14:paraId="52DFA117" w14:textId="77777777" w:rsidR="00EB059D" w:rsidRPr="00EB059D" w:rsidRDefault="00EB059D" w:rsidP="00EB059D">
              <w:r w:rsidRPr="00EB059D">
                <w:rPr>
                  <w:rFonts w:hint="eastAsia"/>
                </w:rPr>
                <w:t>金融资产整体转移满足终止确认条件的，将下列两项金额的差额计入当期损益：(1) 所转移金融资产在终止确认日的账面价值；(2) 因转移金融资产而收到的对价，与</w:t>
              </w:r>
              <w:proofErr w:type="gramStart"/>
              <w:r w:rsidRPr="00EB059D">
                <w:rPr>
                  <w:rFonts w:hint="eastAsia"/>
                </w:rPr>
                <w:t>原直接</w:t>
              </w:r>
              <w:proofErr w:type="gramEnd"/>
              <w:r w:rsidRPr="00EB059D">
                <w:rPr>
                  <w:rFonts w:hint="eastAsia"/>
                </w:rPr>
                <w:t>计入其他综合收益的公允价值变动累计额中对应终止确认部分的金额（涉及转移的金融资产为以公允价值计量且其变动计入其他综合收益的债务工具投资）之</w:t>
              </w:r>
              <w:proofErr w:type="gramStart"/>
              <w:r w:rsidRPr="00EB059D">
                <w:rPr>
                  <w:rFonts w:hint="eastAsia"/>
                </w:rPr>
                <w:t>和</w:t>
              </w:r>
              <w:proofErr w:type="gramEnd"/>
              <w:r w:rsidRPr="00EB059D">
                <w:rPr>
                  <w:rFonts w:hint="eastAsia"/>
                </w:rPr>
                <w:t>。转移了金融资产的一部分，且该被转移部分整体满足终止确认条件的，将转移前金融资产整体的账面价值，在终止确认部分和继续确认部分之间，按照</w:t>
              </w:r>
              <w:proofErr w:type="gramStart"/>
              <w:r w:rsidRPr="00EB059D">
                <w:rPr>
                  <w:rFonts w:hint="eastAsia"/>
                </w:rPr>
                <w:t>转移日</w:t>
              </w:r>
              <w:proofErr w:type="gramEnd"/>
              <w:r w:rsidRPr="00EB059D">
                <w:rPr>
                  <w:rFonts w:hint="eastAsia"/>
                </w:rPr>
                <w:t>各自的相对公允价值进行分摊，并将下列两项金额的差额计入当期损益：(1) 终止确认部分的账面价值；(2) 终止确认部分的对价，与</w:t>
              </w:r>
              <w:proofErr w:type="gramStart"/>
              <w:r w:rsidRPr="00EB059D">
                <w:rPr>
                  <w:rFonts w:hint="eastAsia"/>
                </w:rPr>
                <w:t>原直接</w:t>
              </w:r>
              <w:proofErr w:type="gramEnd"/>
              <w:r w:rsidRPr="00EB059D">
                <w:rPr>
                  <w:rFonts w:hint="eastAsia"/>
                </w:rPr>
                <w:t>计入其他综合收益的公允价值变动累计额中对应终止确认部分的金额（涉及转移的金融资产为以公允价值计量且其变动计入其他综合收益的债务工具投资）之</w:t>
              </w:r>
              <w:proofErr w:type="gramStart"/>
              <w:r w:rsidRPr="00EB059D">
                <w:rPr>
                  <w:rFonts w:hint="eastAsia"/>
                </w:rPr>
                <w:t>和</w:t>
              </w:r>
              <w:proofErr w:type="gramEnd"/>
              <w:r w:rsidRPr="00EB059D">
                <w:rPr>
                  <w:rFonts w:hint="eastAsia"/>
                </w:rPr>
                <w:t>。</w:t>
              </w:r>
            </w:p>
            <w:p w14:paraId="6833E092" w14:textId="77777777" w:rsidR="00EB059D" w:rsidRPr="00EB059D" w:rsidRDefault="00EB059D" w:rsidP="00EB059D">
              <w:r w:rsidRPr="00EB059D">
                <w:rPr>
                  <w:rFonts w:hint="eastAsia"/>
                </w:rPr>
                <w:t>4. 金融资产和金融负债的公允价值确定方法</w:t>
              </w:r>
            </w:p>
            <w:p w14:paraId="293B2C7D" w14:textId="77777777" w:rsidR="00EB059D" w:rsidRPr="00EB059D" w:rsidRDefault="00EB059D" w:rsidP="00EB059D">
              <w:r w:rsidRPr="00EB059D">
                <w:rPr>
                  <w:rFonts w:hint="eastAsia"/>
                </w:rPr>
                <w:t>公司采用在当前情况下适用并且有足够可利用数据和其他信息支持的估值技术确定相关金融资产和金融负债的公允价值。公司将估值技术使用的</w:t>
              </w:r>
              <w:proofErr w:type="gramStart"/>
              <w:r w:rsidRPr="00EB059D">
                <w:rPr>
                  <w:rFonts w:hint="eastAsia"/>
                </w:rPr>
                <w:t>输入值分以下</w:t>
              </w:r>
              <w:proofErr w:type="gramEnd"/>
              <w:r w:rsidRPr="00EB059D">
                <w:rPr>
                  <w:rFonts w:hint="eastAsia"/>
                </w:rPr>
                <w:t>层级，并依次使用：</w:t>
              </w:r>
            </w:p>
            <w:p w14:paraId="5E267D04" w14:textId="77777777" w:rsidR="00EB059D" w:rsidRPr="00EB059D" w:rsidRDefault="00EB059D" w:rsidP="00EB059D">
              <w:r w:rsidRPr="00EB059D">
                <w:rPr>
                  <w:rFonts w:hint="eastAsia"/>
                </w:rPr>
                <w:t>(1) 第一层次输入值是在计量</w:t>
              </w:r>
              <w:proofErr w:type="gramStart"/>
              <w:r w:rsidRPr="00EB059D">
                <w:rPr>
                  <w:rFonts w:hint="eastAsia"/>
                </w:rPr>
                <w:t>日能够</w:t>
              </w:r>
              <w:proofErr w:type="gramEnd"/>
              <w:r w:rsidRPr="00EB059D">
                <w:rPr>
                  <w:rFonts w:hint="eastAsia"/>
                </w:rPr>
                <w:t>取得的相同资产或负债在活跃市场上未经调整的报价；</w:t>
              </w:r>
            </w:p>
            <w:p w14:paraId="0596F8D8" w14:textId="77777777" w:rsidR="00EB059D" w:rsidRPr="00EB059D" w:rsidRDefault="00EB059D" w:rsidP="00EB059D">
              <w:r w:rsidRPr="00EB059D">
                <w:rPr>
                  <w:rFonts w:hint="eastAsia"/>
                </w:rPr>
                <w:t>(2) 第二层次输入值是除第一层次输入</w:t>
              </w:r>
              <w:proofErr w:type="gramStart"/>
              <w:r w:rsidRPr="00EB059D">
                <w:rPr>
                  <w:rFonts w:hint="eastAsia"/>
                </w:rPr>
                <w:t>值外相关</w:t>
              </w:r>
              <w:proofErr w:type="gramEnd"/>
              <w:r w:rsidRPr="00EB059D">
                <w:rPr>
                  <w:rFonts w:hint="eastAsia"/>
                </w:rPr>
                <w:t>资产或负债直接或</w:t>
              </w:r>
              <w:proofErr w:type="gramStart"/>
              <w:r w:rsidRPr="00EB059D">
                <w:rPr>
                  <w:rFonts w:hint="eastAsia"/>
                </w:rPr>
                <w:t>间接可</w:t>
              </w:r>
              <w:proofErr w:type="gramEnd"/>
              <w:r w:rsidRPr="00EB059D">
                <w:rPr>
                  <w:rFonts w:hint="eastAsia"/>
                </w:rPr>
                <w:t>观察的输入值，包括：活跃市场中类似资产或负债的报价；</w:t>
              </w:r>
              <w:proofErr w:type="gramStart"/>
              <w:r w:rsidRPr="00EB059D">
                <w:rPr>
                  <w:rFonts w:hint="eastAsia"/>
                </w:rPr>
                <w:t>非活跃</w:t>
              </w:r>
              <w:proofErr w:type="gramEnd"/>
              <w:r w:rsidRPr="00EB059D">
                <w:rPr>
                  <w:rFonts w:hint="eastAsia"/>
                </w:rPr>
                <w:t>市场中相同或类似资产或负债的报价；除报价以外的其他可观察输入值，如在正常报价间隔期间可观察的利率和收益率曲线等；市场验证的输入值等；</w:t>
              </w:r>
            </w:p>
            <w:p w14:paraId="0BD529A6" w14:textId="77777777" w:rsidR="00EB059D" w:rsidRPr="00EB059D" w:rsidRDefault="00EB059D" w:rsidP="00EB059D">
              <w:r w:rsidRPr="00EB059D">
                <w:rPr>
                  <w:rFonts w:hint="eastAsia"/>
                </w:rPr>
                <w:t>(3) 第三层次输入值是相关资产或负债的不可观察输入值，包括不能直接观察或无法由可观察市场数据验证的利率、股票波动率、企业合并中承担的弃置义务的未来现金流量、使用自身数据</w:t>
              </w:r>
              <w:proofErr w:type="gramStart"/>
              <w:r w:rsidRPr="00EB059D">
                <w:rPr>
                  <w:rFonts w:hint="eastAsia"/>
                </w:rPr>
                <w:t>作出</w:t>
              </w:r>
              <w:proofErr w:type="gramEnd"/>
              <w:r w:rsidRPr="00EB059D">
                <w:rPr>
                  <w:rFonts w:hint="eastAsia"/>
                </w:rPr>
                <w:t>的财务预测等。</w:t>
              </w:r>
            </w:p>
            <w:p w14:paraId="0BAB7B1B" w14:textId="77777777" w:rsidR="00EB059D" w:rsidRPr="00EB059D" w:rsidRDefault="00EB059D" w:rsidP="00EB059D">
              <w:r w:rsidRPr="00EB059D">
                <w:rPr>
                  <w:rFonts w:hint="eastAsia"/>
                </w:rPr>
                <w:t>5. 金融工具减值</w:t>
              </w:r>
            </w:p>
            <w:p w14:paraId="4C9E7E52" w14:textId="77777777" w:rsidR="00EB059D" w:rsidRPr="00EB059D" w:rsidRDefault="00EB059D" w:rsidP="00EB059D">
              <w:r w:rsidRPr="00EB059D">
                <w:rPr>
                  <w:rFonts w:hint="eastAsia"/>
                </w:rPr>
                <w:t>(1) 金融工具减值计量和会计处理</w:t>
              </w:r>
            </w:p>
            <w:p w14:paraId="7760DC83" w14:textId="77777777" w:rsidR="00EB059D" w:rsidRPr="00EB059D" w:rsidRDefault="00EB059D" w:rsidP="00EB059D">
              <w:r w:rsidRPr="00EB059D">
                <w:rPr>
                  <w:rFonts w:hint="eastAsia"/>
                </w:rPr>
                <w:t>公司以预期信用损失为基础，对以摊</w:t>
              </w:r>
              <w:proofErr w:type="gramStart"/>
              <w:r w:rsidRPr="00EB059D">
                <w:rPr>
                  <w:rFonts w:hint="eastAsia"/>
                </w:rPr>
                <w:t>余成本</w:t>
              </w:r>
              <w:proofErr w:type="gramEnd"/>
              <w:r w:rsidRPr="00EB059D">
                <w:rPr>
                  <w:rFonts w:hint="eastAsia"/>
                </w:rPr>
                <w:t>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金融资产转移不符合终止确认条件或继续涉入被转移金融资产所形成的金融负债的财务担保合同进行减值处理并确认损失准备。</w:t>
              </w:r>
            </w:p>
            <w:p w14:paraId="59F88DCA" w14:textId="77777777" w:rsidR="00EB059D" w:rsidRPr="00EB059D" w:rsidRDefault="00EB059D" w:rsidP="00EB059D">
              <w:r w:rsidRPr="00EB059D">
                <w:rPr>
                  <w:rFonts w:hint="eastAsia"/>
                </w:rPr>
                <w:t>预期信用损失，是指以发生违约的风险为权重的金融工具信用损失的加权平均值。信用损失，是指公司按照</w:t>
              </w:r>
              <w:proofErr w:type="gramStart"/>
              <w:r w:rsidRPr="00EB059D">
                <w:rPr>
                  <w:rFonts w:hint="eastAsia"/>
                </w:rPr>
                <w:t>原实际</w:t>
              </w:r>
              <w:proofErr w:type="gramEnd"/>
              <w:r w:rsidRPr="00EB059D">
                <w:rPr>
                  <w:rFonts w:hint="eastAsia"/>
                </w:rPr>
                <w:t>利率折现的、根据合同应收的所有合同现金流量与预期收取的所有现金流量之</w:t>
              </w:r>
              <w:r w:rsidRPr="00EB059D">
                <w:rPr>
                  <w:rFonts w:hint="eastAsia"/>
                </w:rPr>
                <w:lastRenderedPageBreak/>
                <w:t>间的差额，即全部现金短缺的现值。其中，对于公司</w:t>
              </w:r>
              <w:proofErr w:type="gramStart"/>
              <w:r w:rsidRPr="00EB059D">
                <w:rPr>
                  <w:rFonts w:hint="eastAsia"/>
                </w:rPr>
                <w:t>购买或源生</w:t>
              </w:r>
              <w:proofErr w:type="gramEnd"/>
              <w:r w:rsidRPr="00EB059D">
                <w:rPr>
                  <w:rFonts w:hint="eastAsia"/>
                </w:rPr>
                <w:t>的已发生信用减值的金融资产，按照该金融资产经信用调整的实际利率折现。</w:t>
              </w:r>
            </w:p>
            <w:p w14:paraId="2F64767F" w14:textId="77777777" w:rsidR="00EB059D" w:rsidRPr="00EB059D" w:rsidRDefault="00EB059D" w:rsidP="00EB059D">
              <w:r w:rsidRPr="00EB059D">
                <w:rPr>
                  <w:rFonts w:hint="eastAsia"/>
                </w:rPr>
                <w:t>对于</w:t>
              </w:r>
              <w:proofErr w:type="gramStart"/>
              <w:r w:rsidRPr="00EB059D">
                <w:rPr>
                  <w:rFonts w:hint="eastAsia"/>
                </w:rPr>
                <w:t>购买或源生</w:t>
              </w:r>
              <w:proofErr w:type="gramEnd"/>
              <w:r w:rsidRPr="00EB059D">
                <w:rPr>
                  <w:rFonts w:hint="eastAsia"/>
                </w:rPr>
                <w:t>的已发生信用减值的金融资产，公司在资产负债表日仅将自初始确认后整个存续期内预期信用损失的累计变动确认为损失准备。</w:t>
              </w:r>
            </w:p>
            <w:p w14:paraId="3C22A022" w14:textId="77777777" w:rsidR="00EB059D" w:rsidRPr="00EB059D" w:rsidRDefault="00EB059D" w:rsidP="00EB059D">
              <w:r w:rsidRPr="00EB059D">
                <w:rPr>
                  <w:rFonts w:hint="eastAsia"/>
                </w:rPr>
                <w:t>对于租赁应收款、由《企业会计准则第14号——收入》规范的交易形成的应收款项及合同资产，公司运用简化计量方法，按照相当于整个存续期内的预期信用损失金额计量损失准备。</w:t>
              </w:r>
            </w:p>
            <w:p w14:paraId="17660275" w14:textId="77777777" w:rsidR="00EB059D" w:rsidRPr="00EB059D" w:rsidRDefault="00EB059D" w:rsidP="00EB059D">
              <w:r w:rsidRPr="00EB059D">
                <w:rPr>
                  <w:rFonts w:hint="eastAsia"/>
                </w:rP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12个月内预期信用损失的金额计量损失准备。</w:t>
              </w:r>
            </w:p>
            <w:p w14:paraId="3F790EA2" w14:textId="77777777" w:rsidR="00EB059D" w:rsidRPr="00EB059D" w:rsidRDefault="00EB059D" w:rsidP="00EB059D">
              <w:pPr>
                <w:rPr>
                  <w:i/>
                </w:rPr>
              </w:pPr>
              <w:r w:rsidRPr="00EB059D">
                <w:rPr>
                  <w:rFonts w:hint="eastAsia"/>
                </w:rPr>
                <w:t>公司利用可获得的合理且有依据的信息，包括前瞻性信息，通过比较金融工具在资产负债表日发生违约的风险与在初始确认日发生违约的风险，以确定金融工具的信用风险自初始确认后是否已显著增加。</w:t>
              </w:r>
            </w:p>
            <w:p w14:paraId="2233254F" w14:textId="77777777" w:rsidR="00EB059D" w:rsidRPr="00EB059D" w:rsidRDefault="00EB059D" w:rsidP="00EB059D">
              <w:r w:rsidRPr="00EB059D">
                <w:rPr>
                  <w:rFonts w:hint="eastAsia"/>
                </w:rPr>
                <w:t>于资产负债表日，若公司判断金融工具只具有较低的信用风险，则假定该金融工具的信用风险自初始确认后并未显著增加。</w:t>
              </w:r>
            </w:p>
            <w:p w14:paraId="1F2B13FB" w14:textId="77777777" w:rsidR="00EB059D" w:rsidRPr="00EB059D" w:rsidRDefault="00EB059D" w:rsidP="00EB059D">
              <w:r w:rsidRPr="00EB059D">
                <w:rPr>
                  <w:rFonts w:hint="eastAsia"/>
                </w:rPr>
                <w:t>公司以单项金融工具或金融工具组合为基础评估预期信用风险和计量预期信用损失。当以金融工具组合为基础时，公司以共同风险特征为依据，将金融工具划分为不同组合。</w:t>
              </w:r>
            </w:p>
            <w:p w14:paraId="52AA3436" w14:textId="77777777" w:rsidR="00EB059D" w:rsidRPr="00EB059D" w:rsidRDefault="00EB059D" w:rsidP="00EB059D">
              <w:r w:rsidRPr="00EB059D">
                <w:rPr>
                  <w:rFonts w:hint="eastAsia"/>
                </w:rPr>
                <w:t>公司在每个资产负债表日重新计量预期信用损失，由此形成的损失准备的增加或转回金额，作为减值损失或利得计入当期损益。对于以摊</w:t>
              </w:r>
              <w:proofErr w:type="gramStart"/>
              <w:r w:rsidRPr="00EB059D">
                <w:rPr>
                  <w:rFonts w:hint="eastAsia"/>
                </w:rPr>
                <w:t>余成本</w:t>
              </w:r>
              <w:proofErr w:type="gramEnd"/>
              <w:r w:rsidRPr="00EB059D">
                <w:rPr>
                  <w:rFonts w:hint="eastAsia"/>
                </w:rPr>
                <w:t>计量的金融资产，损失准备抵减该金融资产在资产负债表中列示的账面价值；对于以公允价值计量且其变动计入其他综合收益的债权投资，公司在其他综合收益中确认其损失准备，不抵减该金融资产的账面价值。</w:t>
              </w:r>
            </w:p>
            <w:p w14:paraId="66A1E603" w14:textId="77777777" w:rsidR="00EB059D" w:rsidRPr="00EB059D" w:rsidRDefault="00EB059D" w:rsidP="00EB059D">
              <w:r w:rsidRPr="00EB059D">
                <w:rPr>
                  <w:rFonts w:hint="eastAsia"/>
                </w:rPr>
                <w:t>(2) 按组合评估预期信用风险和计量预期信用损失的金融工具</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25"/>
                <w:gridCol w:w="3010"/>
                <w:gridCol w:w="2914"/>
              </w:tblGrid>
              <w:tr w:rsidR="00EB059D" w:rsidRPr="00EB059D" w14:paraId="21555282" w14:textId="77777777" w:rsidTr="0019310F">
                <w:trPr>
                  <w:trHeight w:val="397"/>
                  <w:tblHeader/>
                </w:trPr>
                <w:tc>
                  <w:tcPr>
                    <w:tcW w:w="1727" w:type="pct"/>
                    <w:shd w:val="clear" w:color="auto" w:fill="auto"/>
                    <w:vAlign w:val="center"/>
                  </w:tcPr>
                  <w:p w14:paraId="6C01FE98" w14:textId="77777777" w:rsidR="00EB059D" w:rsidRPr="00EB059D" w:rsidRDefault="00EB059D" w:rsidP="00EB059D">
                    <w:r w:rsidRPr="00EB059D">
                      <w:rPr>
                        <w:rFonts w:hint="eastAsia"/>
                      </w:rPr>
                      <w:t>项  目</w:t>
                    </w:r>
                  </w:p>
                </w:tc>
                <w:tc>
                  <w:tcPr>
                    <w:tcW w:w="1663" w:type="pct"/>
                    <w:shd w:val="clear" w:color="auto" w:fill="auto"/>
                    <w:vAlign w:val="center"/>
                  </w:tcPr>
                  <w:p w14:paraId="2390F093" w14:textId="77777777" w:rsidR="00EB059D" w:rsidRPr="00EB059D" w:rsidRDefault="00EB059D" w:rsidP="00EB059D">
                    <w:r w:rsidRPr="00EB059D">
                      <w:rPr>
                        <w:rFonts w:hint="eastAsia"/>
                      </w:rPr>
                      <w:t>确定组合的依据</w:t>
                    </w:r>
                  </w:p>
                </w:tc>
                <w:tc>
                  <w:tcPr>
                    <w:tcW w:w="1610" w:type="pct"/>
                    <w:shd w:val="clear" w:color="auto" w:fill="auto"/>
                    <w:vAlign w:val="center"/>
                  </w:tcPr>
                  <w:p w14:paraId="0A6A0BDA" w14:textId="77777777" w:rsidR="00EB059D" w:rsidRPr="00EB059D" w:rsidRDefault="00EB059D" w:rsidP="00EB059D">
                    <w:r w:rsidRPr="00EB059D">
                      <w:rPr>
                        <w:rFonts w:hint="eastAsia"/>
                      </w:rPr>
                      <w:t>计量预期信用损失的方法</w:t>
                    </w:r>
                  </w:p>
                </w:tc>
              </w:tr>
              <w:tr w:rsidR="00EB059D" w:rsidRPr="00EB059D" w14:paraId="7F98A223" w14:textId="77777777" w:rsidTr="0019310F">
                <w:trPr>
                  <w:trHeight w:val="454"/>
                </w:trPr>
                <w:tc>
                  <w:tcPr>
                    <w:tcW w:w="1727" w:type="pct"/>
                    <w:shd w:val="clear" w:color="auto" w:fill="auto"/>
                    <w:vAlign w:val="center"/>
                  </w:tcPr>
                  <w:p w14:paraId="614B146D" w14:textId="77777777" w:rsidR="00EB059D" w:rsidRPr="00EB059D" w:rsidRDefault="00EB059D" w:rsidP="00EB059D">
                    <w:pPr>
                      <w:rPr>
                        <w:iCs/>
                      </w:rPr>
                    </w:pPr>
                    <w:r w:rsidRPr="00EB059D">
                      <w:rPr>
                        <w:rFonts w:hint="eastAsia"/>
                        <w:iCs/>
                      </w:rPr>
                      <w:t>其他应收款——</w:t>
                    </w:r>
                    <w:proofErr w:type="gramStart"/>
                    <w:r w:rsidRPr="00EB059D">
                      <w:rPr>
                        <w:rFonts w:hint="eastAsia"/>
                        <w:iCs/>
                      </w:rPr>
                      <w:t>账</w:t>
                    </w:r>
                    <w:proofErr w:type="gramEnd"/>
                    <w:r w:rsidRPr="00EB059D">
                      <w:rPr>
                        <w:rFonts w:hint="eastAsia"/>
                        <w:iCs/>
                      </w:rPr>
                      <w:t>龄组合</w:t>
                    </w:r>
                  </w:p>
                </w:tc>
                <w:tc>
                  <w:tcPr>
                    <w:tcW w:w="1663" w:type="pct"/>
                    <w:shd w:val="clear" w:color="auto" w:fill="auto"/>
                    <w:vAlign w:val="center"/>
                  </w:tcPr>
                  <w:p w14:paraId="185B7337" w14:textId="77777777" w:rsidR="00EB059D" w:rsidRPr="00EB059D" w:rsidRDefault="00EB059D" w:rsidP="00EB059D">
                    <w:pPr>
                      <w:rPr>
                        <w:iCs/>
                      </w:rPr>
                    </w:pPr>
                    <w:r w:rsidRPr="00EB059D">
                      <w:rPr>
                        <w:rFonts w:hint="eastAsia"/>
                        <w:iCs/>
                      </w:rPr>
                      <w:t>账龄</w:t>
                    </w:r>
                  </w:p>
                </w:tc>
                <w:tc>
                  <w:tcPr>
                    <w:tcW w:w="1610" w:type="pct"/>
                    <w:shd w:val="clear" w:color="auto" w:fill="auto"/>
                    <w:vAlign w:val="center"/>
                  </w:tcPr>
                  <w:p w14:paraId="075FC1C0" w14:textId="77777777" w:rsidR="00EB059D" w:rsidRPr="00EB059D" w:rsidRDefault="00EB059D" w:rsidP="00EB059D">
                    <w:pPr>
                      <w:rPr>
                        <w:iCs/>
                      </w:rPr>
                    </w:pPr>
                    <w:r w:rsidRPr="00EB059D">
                      <w:rPr>
                        <w:rFonts w:hint="eastAsia"/>
                        <w:iCs/>
                      </w:rPr>
                      <w:t>参考历史信用损失经验，结合当前状况以及对未来经济状况的预测，通过违约风险敞口和未来12个月内或整个存续期预期信用损失率，计算预期信用损失</w:t>
                    </w:r>
                  </w:p>
                </w:tc>
              </w:tr>
            </w:tbl>
            <w:p w14:paraId="1D910C2F" w14:textId="77777777" w:rsidR="00EB059D" w:rsidRPr="00EB059D" w:rsidRDefault="00EB059D" w:rsidP="00EB059D">
              <w:pPr>
                <w:rPr>
                  <w:i/>
                </w:rPr>
              </w:pPr>
              <w:r w:rsidRPr="00EB059D">
                <w:rPr>
                  <w:rFonts w:hint="eastAsia"/>
                </w:rPr>
                <w:t>(3) 按组合计量预期信用损失的应收款项及合同资产</w:t>
              </w:r>
            </w:p>
            <w:p w14:paraId="608D171A" w14:textId="77777777" w:rsidR="00EB059D" w:rsidRPr="00EB059D" w:rsidRDefault="00EB059D" w:rsidP="00EB059D">
              <w:r w:rsidRPr="00EB059D">
                <w:rPr>
                  <w:rFonts w:hint="eastAsia"/>
                </w:rPr>
                <w:t>1) 具体组合及计量预期信用损失的方法</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7"/>
                <w:gridCol w:w="2709"/>
                <w:gridCol w:w="3363"/>
              </w:tblGrid>
              <w:tr w:rsidR="00EB059D" w:rsidRPr="00EB059D" w14:paraId="586F03D6" w14:textId="77777777" w:rsidTr="0019310F">
                <w:trPr>
                  <w:trHeight w:val="397"/>
                  <w:tblHeader/>
                </w:trPr>
                <w:tc>
                  <w:tcPr>
                    <w:tcW w:w="1645" w:type="pct"/>
                    <w:shd w:val="clear" w:color="auto" w:fill="auto"/>
                    <w:vAlign w:val="center"/>
                  </w:tcPr>
                  <w:p w14:paraId="1FBC2AD9" w14:textId="77777777" w:rsidR="00EB059D" w:rsidRPr="00EB059D" w:rsidRDefault="00EB059D" w:rsidP="00EB059D">
                    <w:r w:rsidRPr="00EB059D">
                      <w:rPr>
                        <w:rFonts w:hint="eastAsia"/>
                      </w:rPr>
                      <w:t>项  目</w:t>
                    </w:r>
                  </w:p>
                </w:tc>
                <w:tc>
                  <w:tcPr>
                    <w:tcW w:w="1497" w:type="pct"/>
                    <w:shd w:val="clear" w:color="auto" w:fill="auto"/>
                    <w:vAlign w:val="center"/>
                  </w:tcPr>
                  <w:p w14:paraId="10C4779D" w14:textId="77777777" w:rsidR="00EB059D" w:rsidRPr="00EB059D" w:rsidRDefault="00EB059D" w:rsidP="00EB059D">
                    <w:r w:rsidRPr="00EB059D">
                      <w:rPr>
                        <w:rFonts w:hint="eastAsia"/>
                      </w:rPr>
                      <w:t>确定组合的依据</w:t>
                    </w:r>
                  </w:p>
                </w:tc>
                <w:tc>
                  <w:tcPr>
                    <w:tcW w:w="1858" w:type="pct"/>
                    <w:shd w:val="clear" w:color="auto" w:fill="auto"/>
                    <w:vAlign w:val="center"/>
                  </w:tcPr>
                  <w:p w14:paraId="5C2D7F07" w14:textId="77777777" w:rsidR="00EB059D" w:rsidRPr="00EB059D" w:rsidRDefault="00EB059D" w:rsidP="00EB059D">
                    <w:r w:rsidRPr="00EB059D">
                      <w:rPr>
                        <w:rFonts w:hint="eastAsia"/>
                      </w:rPr>
                      <w:t>计量预期信用损失的方法</w:t>
                    </w:r>
                  </w:p>
                </w:tc>
              </w:tr>
              <w:tr w:rsidR="00EB059D" w:rsidRPr="00EB059D" w14:paraId="22832467" w14:textId="77777777" w:rsidTr="0019310F">
                <w:trPr>
                  <w:trHeight w:val="454"/>
                </w:trPr>
                <w:tc>
                  <w:tcPr>
                    <w:tcW w:w="1645" w:type="pct"/>
                    <w:shd w:val="clear" w:color="auto" w:fill="auto"/>
                    <w:vAlign w:val="center"/>
                  </w:tcPr>
                  <w:p w14:paraId="35F30FD8" w14:textId="77777777" w:rsidR="00EB059D" w:rsidRPr="00EB059D" w:rsidRDefault="00EB059D" w:rsidP="00EB059D">
                    <w:r w:rsidRPr="00EB059D">
                      <w:rPr>
                        <w:rFonts w:hint="eastAsia"/>
                      </w:rPr>
                      <w:t>应收银行承兑汇票</w:t>
                    </w:r>
                  </w:p>
                </w:tc>
                <w:tc>
                  <w:tcPr>
                    <w:tcW w:w="1497" w:type="pct"/>
                    <w:shd w:val="clear" w:color="auto" w:fill="auto"/>
                    <w:vAlign w:val="center"/>
                  </w:tcPr>
                  <w:p w14:paraId="48B3A8E9" w14:textId="77777777" w:rsidR="00EB059D" w:rsidRPr="00EB059D" w:rsidRDefault="00EB059D" w:rsidP="00EB059D">
                    <w:r w:rsidRPr="00EB059D">
                      <w:rPr>
                        <w:rFonts w:hint="eastAsia"/>
                      </w:rPr>
                      <w:t>票据类型</w:t>
                    </w:r>
                  </w:p>
                </w:tc>
                <w:tc>
                  <w:tcPr>
                    <w:tcW w:w="1858" w:type="pct"/>
                    <w:shd w:val="clear" w:color="auto" w:fill="auto"/>
                    <w:vAlign w:val="center"/>
                  </w:tcPr>
                  <w:p w14:paraId="2F63CB83" w14:textId="77777777" w:rsidR="00EB059D" w:rsidRPr="00EB059D" w:rsidRDefault="00EB059D" w:rsidP="00EB059D">
                    <w:r w:rsidRPr="00EB059D">
                      <w:rPr>
                        <w:rFonts w:hint="eastAsia"/>
                      </w:rPr>
                      <w:t>参考历史信用损失经验，结合当前状况以及对未来经济状况的预测，通过违约风险敞口和整个存续期预期信用损失率，计算预期信用损失</w:t>
                    </w:r>
                  </w:p>
                </w:tc>
              </w:tr>
              <w:tr w:rsidR="00EB059D" w:rsidRPr="00EB059D" w14:paraId="5201EE04" w14:textId="77777777" w:rsidTr="0019310F">
                <w:trPr>
                  <w:trHeight w:val="454"/>
                </w:trPr>
                <w:tc>
                  <w:tcPr>
                    <w:tcW w:w="1645" w:type="pct"/>
                    <w:shd w:val="clear" w:color="auto" w:fill="auto"/>
                    <w:vAlign w:val="center"/>
                  </w:tcPr>
                  <w:p w14:paraId="1C1845A8" w14:textId="77777777" w:rsidR="00EB059D" w:rsidRPr="00EB059D" w:rsidRDefault="00EB059D" w:rsidP="00EB059D">
                    <w:r w:rsidRPr="00EB059D">
                      <w:rPr>
                        <w:rFonts w:hint="eastAsia"/>
                      </w:rPr>
                      <w:t>应收账款——</w:t>
                    </w:r>
                    <w:proofErr w:type="gramStart"/>
                    <w:r w:rsidRPr="00EB059D">
                      <w:rPr>
                        <w:rFonts w:hint="eastAsia"/>
                      </w:rPr>
                      <w:t>账</w:t>
                    </w:r>
                    <w:proofErr w:type="gramEnd"/>
                    <w:r w:rsidRPr="00EB059D">
                      <w:rPr>
                        <w:rFonts w:hint="eastAsia"/>
                      </w:rPr>
                      <w:t>龄组合</w:t>
                    </w:r>
                  </w:p>
                </w:tc>
                <w:tc>
                  <w:tcPr>
                    <w:tcW w:w="1497" w:type="pct"/>
                    <w:shd w:val="clear" w:color="auto" w:fill="auto"/>
                    <w:vAlign w:val="center"/>
                  </w:tcPr>
                  <w:p w14:paraId="6A350762" w14:textId="77777777" w:rsidR="00EB059D" w:rsidRPr="00EB059D" w:rsidRDefault="00EB059D" w:rsidP="00EB059D">
                    <w:r w:rsidRPr="00EB059D">
                      <w:rPr>
                        <w:rFonts w:hint="eastAsia"/>
                      </w:rPr>
                      <w:t>账龄</w:t>
                    </w:r>
                  </w:p>
                </w:tc>
                <w:tc>
                  <w:tcPr>
                    <w:tcW w:w="1858" w:type="pct"/>
                    <w:shd w:val="clear" w:color="auto" w:fill="auto"/>
                    <w:vAlign w:val="center"/>
                  </w:tcPr>
                  <w:p w14:paraId="0F693423" w14:textId="77777777" w:rsidR="00EB059D" w:rsidRPr="00EB059D" w:rsidRDefault="00EB059D" w:rsidP="00EB059D">
                    <w:r w:rsidRPr="00EB059D">
                      <w:rPr>
                        <w:rFonts w:hint="eastAsia"/>
                      </w:rPr>
                      <w:t>参考历史信用损失经验，结合当前状况以及对未来经济状况的预测，编制应收账款账龄与整个存续期预期信用损失率对照表，计算预期信用损失</w:t>
                    </w:r>
                  </w:p>
                </w:tc>
              </w:tr>
              <w:tr w:rsidR="00EB059D" w:rsidRPr="00EB059D" w14:paraId="036D6B0C" w14:textId="77777777" w:rsidTr="0019310F">
                <w:trPr>
                  <w:trHeight w:val="454"/>
                </w:trPr>
                <w:tc>
                  <w:tcPr>
                    <w:tcW w:w="1645" w:type="pct"/>
                    <w:shd w:val="clear" w:color="auto" w:fill="auto"/>
                    <w:vAlign w:val="center"/>
                  </w:tcPr>
                  <w:p w14:paraId="2F14FE59" w14:textId="77777777" w:rsidR="00EB059D" w:rsidRPr="00EB059D" w:rsidRDefault="00EB059D" w:rsidP="00EB059D">
                    <w:r w:rsidRPr="00EB059D">
                      <w:rPr>
                        <w:rFonts w:hint="eastAsia"/>
                      </w:rPr>
                      <w:t>合同</w:t>
                    </w:r>
                    <w:proofErr w:type="gramStart"/>
                    <w:r w:rsidRPr="00EB059D">
                      <w:rPr>
                        <w:rFonts w:hint="eastAsia"/>
                      </w:rPr>
                      <w:t>资产—质保金</w:t>
                    </w:r>
                    <w:proofErr w:type="gramEnd"/>
                    <w:r w:rsidRPr="00EB059D">
                      <w:rPr>
                        <w:rFonts w:hint="eastAsia"/>
                      </w:rPr>
                      <w:t>组合</w:t>
                    </w:r>
                  </w:p>
                </w:tc>
                <w:tc>
                  <w:tcPr>
                    <w:tcW w:w="1497" w:type="pct"/>
                    <w:shd w:val="clear" w:color="auto" w:fill="auto"/>
                    <w:vAlign w:val="center"/>
                  </w:tcPr>
                  <w:p w14:paraId="536E6F94" w14:textId="77777777" w:rsidR="00EB059D" w:rsidRPr="00EB059D" w:rsidRDefault="00EB059D" w:rsidP="00EB059D">
                    <w:r w:rsidRPr="00EB059D">
                      <w:rPr>
                        <w:rFonts w:hint="eastAsia"/>
                      </w:rPr>
                      <w:t>款项性质</w:t>
                    </w:r>
                  </w:p>
                </w:tc>
                <w:tc>
                  <w:tcPr>
                    <w:tcW w:w="1858" w:type="pct"/>
                    <w:shd w:val="clear" w:color="auto" w:fill="auto"/>
                    <w:vAlign w:val="center"/>
                  </w:tcPr>
                  <w:p w14:paraId="4EBB5309" w14:textId="77777777" w:rsidR="00EB059D" w:rsidRPr="00EB059D" w:rsidRDefault="00EB059D" w:rsidP="00EB059D">
                    <w:r w:rsidRPr="00EB059D">
                      <w:rPr>
                        <w:rFonts w:hint="eastAsia"/>
                      </w:rPr>
                      <w:t>参考历史信用损失经验，结合当前状况以及对未来经济状况的预测，通过违约风险敞口和整个存续期预期信用损失率，计算预期信用损失</w:t>
                    </w:r>
                  </w:p>
                </w:tc>
              </w:tr>
            </w:tbl>
            <w:p w14:paraId="17B0589E" w14:textId="77777777" w:rsidR="00EB059D" w:rsidRPr="00EB059D" w:rsidRDefault="00EB059D" w:rsidP="00EB059D">
              <w:pPr>
                <w:rPr>
                  <w:iCs/>
                </w:rPr>
              </w:pPr>
              <w:r w:rsidRPr="00EB059D">
                <w:rPr>
                  <w:rFonts w:hint="eastAsia"/>
                  <w:iCs/>
                </w:rPr>
                <w:t>2) 应收账款——</w:t>
              </w:r>
              <w:proofErr w:type="gramStart"/>
              <w:r w:rsidRPr="00EB059D">
                <w:rPr>
                  <w:rFonts w:hint="eastAsia"/>
                  <w:iCs/>
                </w:rPr>
                <w:t>账</w:t>
              </w:r>
              <w:proofErr w:type="gramEnd"/>
              <w:r w:rsidRPr="00EB059D">
                <w:rPr>
                  <w:rFonts w:hint="eastAsia"/>
                  <w:iCs/>
                </w:rPr>
                <w:t>龄组合的账龄与整个存续期预期信用损失率对照表</w:t>
              </w:r>
            </w:p>
            <w:tbl>
              <w:tblPr>
                <w:tblW w:w="388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630"/>
                <w:gridCol w:w="2392"/>
              </w:tblGrid>
              <w:tr w:rsidR="00EB059D" w:rsidRPr="00EB059D" w14:paraId="1D1401C9" w14:textId="77777777" w:rsidTr="0019310F">
                <w:trPr>
                  <w:trHeight w:val="454"/>
                  <w:tblHeader/>
                </w:trPr>
                <w:tc>
                  <w:tcPr>
                    <w:tcW w:w="3297" w:type="pct"/>
                    <w:shd w:val="clear" w:color="auto" w:fill="auto"/>
                    <w:vAlign w:val="center"/>
                  </w:tcPr>
                  <w:p w14:paraId="63447425" w14:textId="77777777" w:rsidR="00EB059D" w:rsidRPr="00EB059D" w:rsidRDefault="00EB059D" w:rsidP="00EB059D">
                    <w:pPr>
                      <w:rPr>
                        <w:iCs/>
                      </w:rPr>
                    </w:pPr>
                    <w:proofErr w:type="gramStart"/>
                    <w:r w:rsidRPr="00EB059D">
                      <w:rPr>
                        <w:rFonts w:hint="eastAsia"/>
                        <w:iCs/>
                      </w:rPr>
                      <w:lastRenderedPageBreak/>
                      <w:t>账</w:t>
                    </w:r>
                    <w:proofErr w:type="gramEnd"/>
                    <w:r w:rsidRPr="00EB059D">
                      <w:rPr>
                        <w:rFonts w:hint="eastAsia"/>
                        <w:iCs/>
                      </w:rPr>
                      <w:t xml:space="preserve">  龄</w:t>
                    </w:r>
                  </w:p>
                </w:tc>
                <w:tc>
                  <w:tcPr>
                    <w:tcW w:w="1703" w:type="pct"/>
                    <w:shd w:val="clear" w:color="auto" w:fill="auto"/>
                    <w:vAlign w:val="center"/>
                  </w:tcPr>
                  <w:p w14:paraId="5428ABF9" w14:textId="77777777" w:rsidR="00EB059D" w:rsidRPr="00EB059D" w:rsidRDefault="00EB059D" w:rsidP="00EB059D">
                    <w:pPr>
                      <w:rPr>
                        <w:iCs/>
                      </w:rPr>
                    </w:pPr>
                    <w:r w:rsidRPr="00EB059D">
                      <w:rPr>
                        <w:rFonts w:hint="eastAsia"/>
                        <w:iCs/>
                      </w:rPr>
                      <w:t>应收账款</w:t>
                    </w:r>
                  </w:p>
                  <w:p w14:paraId="375A44F3" w14:textId="77777777" w:rsidR="00EB059D" w:rsidRPr="00EB059D" w:rsidRDefault="00EB059D" w:rsidP="00EB059D">
                    <w:pPr>
                      <w:rPr>
                        <w:iCs/>
                      </w:rPr>
                    </w:pPr>
                    <w:r w:rsidRPr="00EB059D">
                      <w:rPr>
                        <w:rFonts w:hint="eastAsia"/>
                        <w:iCs/>
                      </w:rPr>
                      <w:t>预期信用损失率（%）</w:t>
                    </w:r>
                  </w:p>
                </w:tc>
              </w:tr>
              <w:tr w:rsidR="00EB059D" w:rsidRPr="00EB059D" w14:paraId="1396EE59" w14:textId="77777777" w:rsidTr="0019310F">
                <w:trPr>
                  <w:trHeight w:val="397"/>
                </w:trPr>
                <w:tc>
                  <w:tcPr>
                    <w:tcW w:w="3297" w:type="pct"/>
                    <w:shd w:val="clear" w:color="auto" w:fill="auto"/>
                    <w:vAlign w:val="center"/>
                  </w:tcPr>
                  <w:p w14:paraId="239537E4" w14:textId="77777777" w:rsidR="00EB059D" w:rsidRPr="00EB059D" w:rsidRDefault="00EB059D" w:rsidP="00EB059D">
                    <w:pPr>
                      <w:rPr>
                        <w:i/>
                      </w:rPr>
                    </w:pPr>
                    <w:r w:rsidRPr="00EB059D">
                      <w:rPr>
                        <w:rFonts w:hint="eastAsia"/>
                      </w:rPr>
                      <w:t>1年以内（含，下同）</w:t>
                    </w:r>
                  </w:p>
                </w:tc>
                <w:tc>
                  <w:tcPr>
                    <w:tcW w:w="1703" w:type="pct"/>
                    <w:shd w:val="clear" w:color="auto" w:fill="auto"/>
                    <w:vAlign w:val="center"/>
                  </w:tcPr>
                  <w:p w14:paraId="2E8DDE53" w14:textId="77777777" w:rsidR="00EB059D" w:rsidRPr="00EB059D" w:rsidRDefault="00EB059D" w:rsidP="00EB059D">
                    <w:pPr>
                      <w:rPr>
                        <w:i/>
                      </w:rPr>
                    </w:pPr>
                    <w:r w:rsidRPr="00EB059D">
                      <w:rPr>
                        <w:rFonts w:hint="eastAsia"/>
                      </w:rPr>
                      <w:t>5[注]</w:t>
                    </w:r>
                  </w:p>
                </w:tc>
              </w:tr>
              <w:tr w:rsidR="00EB059D" w:rsidRPr="00EB059D" w14:paraId="1169771A" w14:textId="77777777" w:rsidTr="0019310F">
                <w:trPr>
                  <w:trHeight w:val="397"/>
                </w:trPr>
                <w:tc>
                  <w:tcPr>
                    <w:tcW w:w="3297" w:type="pct"/>
                    <w:shd w:val="clear" w:color="auto" w:fill="auto"/>
                    <w:vAlign w:val="center"/>
                  </w:tcPr>
                  <w:p w14:paraId="204277CB" w14:textId="77777777" w:rsidR="00EB059D" w:rsidRPr="00EB059D" w:rsidRDefault="00EB059D" w:rsidP="00EB059D">
                    <w:pPr>
                      <w:rPr>
                        <w:i/>
                      </w:rPr>
                    </w:pPr>
                    <w:r w:rsidRPr="00EB059D">
                      <w:rPr>
                        <w:rFonts w:hint="eastAsia"/>
                      </w:rPr>
                      <w:t>1-2年</w:t>
                    </w:r>
                  </w:p>
                </w:tc>
                <w:tc>
                  <w:tcPr>
                    <w:tcW w:w="1703" w:type="pct"/>
                    <w:shd w:val="clear" w:color="auto" w:fill="auto"/>
                    <w:vAlign w:val="center"/>
                  </w:tcPr>
                  <w:p w14:paraId="30FA67B6" w14:textId="77777777" w:rsidR="00EB059D" w:rsidRPr="00EB059D" w:rsidRDefault="00EB059D" w:rsidP="00EB059D">
                    <w:pPr>
                      <w:rPr>
                        <w:i/>
                      </w:rPr>
                    </w:pPr>
                    <w:r w:rsidRPr="00EB059D">
                      <w:rPr>
                        <w:rFonts w:hint="eastAsia"/>
                      </w:rPr>
                      <w:t>10</w:t>
                    </w:r>
                  </w:p>
                </w:tc>
              </w:tr>
              <w:tr w:rsidR="00EB059D" w:rsidRPr="00EB059D" w14:paraId="3BBC54A7" w14:textId="77777777" w:rsidTr="0019310F">
                <w:trPr>
                  <w:trHeight w:val="397"/>
                </w:trPr>
                <w:tc>
                  <w:tcPr>
                    <w:tcW w:w="3297" w:type="pct"/>
                    <w:shd w:val="clear" w:color="auto" w:fill="auto"/>
                    <w:vAlign w:val="center"/>
                  </w:tcPr>
                  <w:p w14:paraId="160AECF3" w14:textId="77777777" w:rsidR="00EB059D" w:rsidRPr="00EB059D" w:rsidRDefault="00EB059D" w:rsidP="00EB059D">
                    <w:pPr>
                      <w:rPr>
                        <w:i/>
                      </w:rPr>
                    </w:pPr>
                    <w:r w:rsidRPr="00EB059D">
                      <w:rPr>
                        <w:rFonts w:hint="eastAsia"/>
                      </w:rPr>
                      <w:t>2-3年</w:t>
                    </w:r>
                  </w:p>
                </w:tc>
                <w:tc>
                  <w:tcPr>
                    <w:tcW w:w="1703" w:type="pct"/>
                    <w:shd w:val="clear" w:color="auto" w:fill="auto"/>
                    <w:vAlign w:val="center"/>
                  </w:tcPr>
                  <w:p w14:paraId="3C30EB36" w14:textId="77777777" w:rsidR="00EB059D" w:rsidRPr="00EB059D" w:rsidRDefault="00EB059D" w:rsidP="00EB059D">
                    <w:pPr>
                      <w:rPr>
                        <w:i/>
                      </w:rPr>
                    </w:pPr>
                    <w:r w:rsidRPr="00EB059D">
                      <w:rPr>
                        <w:rFonts w:hint="eastAsia"/>
                      </w:rPr>
                      <w:t>20</w:t>
                    </w:r>
                  </w:p>
                </w:tc>
              </w:tr>
              <w:tr w:rsidR="00EB059D" w:rsidRPr="00EB059D" w14:paraId="24D6C13E" w14:textId="77777777" w:rsidTr="0019310F">
                <w:trPr>
                  <w:trHeight w:val="397"/>
                </w:trPr>
                <w:tc>
                  <w:tcPr>
                    <w:tcW w:w="3297" w:type="pct"/>
                    <w:shd w:val="clear" w:color="auto" w:fill="auto"/>
                    <w:vAlign w:val="center"/>
                  </w:tcPr>
                  <w:p w14:paraId="430862EF" w14:textId="77777777" w:rsidR="00EB059D" w:rsidRPr="00EB059D" w:rsidRDefault="00EB059D" w:rsidP="00EB059D">
                    <w:pPr>
                      <w:rPr>
                        <w:i/>
                      </w:rPr>
                    </w:pPr>
                    <w:r w:rsidRPr="00EB059D">
                      <w:rPr>
                        <w:rFonts w:hint="eastAsia"/>
                      </w:rPr>
                      <w:t>3-4年</w:t>
                    </w:r>
                  </w:p>
                </w:tc>
                <w:tc>
                  <w:tcPr>
                    <w:tcW w:w="1703" w:type="pct"/>
                    <w:shd w:val="clear" w:color="auto" w:fill="auto"/>
                    <w:vAlign w:val="center"/>
                  </w:tcPr>
                  <w:p w14:paraId="33C8439E" w14:textId="77777777" w:rsidR="00EB059D" w:rsidRPr="00EB059D" w:rsidRDefault="00EB059D" w:rsidP="00EB059D">
                    <w:pPr>
                      <w:rPr>
                        <w:i/>
                      </w:rPr>
                    </w:pPr>
                    <w:r w:rsidRPr="00EB059D">
                      <w:rPr>
                        <w:rFonts w:hint="eastAsia"/>
                      </w:rPr>
                      <w:t>30</w:t>
                    </w:r>
                  </w:p>
                </w:tc>
              </w:tr>
              <w:tr w:rsidR="00EB059D" w:rsidRPr="00EB059D" w14:paraId="77E8FC51" w14:textId="77777777" w:rsidTr="0019310F">
                <w:trPr>
                  <w:trHeight w:val="397"/>
                </w:trPr>
                <w:tc>
                  <w:tcPr>
                    <w:tcW w:w="3297" w:type="pct"/>
                    <w:shd w:val="clear" w:color="auto" w:fill="auto"/>
                    <w:vAlign w:val="center"/>
                  </w:tcPr>
                  <w:p w14:paraId="5DC02DE1" w14:textId="77777777" w:rsidR="00EB059D" w:rsidRPr="00EB059D" w:rsidRDefault="00EB059D" w:rsidP="00EB059D">
                    <w:pPr>
                      <w:rPr>
                        <w:i/>
                      </w:rPr>
                    </w:pPr>
                    <w:r w:rsidRPr="00EB059D">
                      <w:rPr>
                        <w:rFonts w:hint="eastAsia"/>
                      </w:rPr>
                      <w:t>4-5年</w:t>
                    </w:r>
                  </w:p>
                </w:tc>
                <w:tc>
                  <w:tcPr>
                    <w:tcW w:w="1703" w:type="pct"/>
                    <w:shd w:val="clear" w:color="auto" w:fill="auto"/>
                    <w:vAlign w:val="center"/>
                  </w:tcPr>
                  <w:p w14:paraId="30AD0015" w14:textId="77777777" w:rsidR="00EB059D" w:rsidRPr="00EB059D" w:rsidRDefault="00EB059D" w:rsidP="00EB059D">
                    <w:pPr>
                      <w:rPr>
                        <w:i/>
                      </w:rPr>
                    </w:pPr>
                    <w:r w:rsidRPr="00EB059D">
                      <w:rPr>
                        <w:rFonts w:hint="eastAsia"/>
                      </w:rPr>
                      <w:t>50</w:t>
                    </w:r>
                  </w:p>
                </w:tc>
              </w:tr>
              <w:tr w:rsidR="00EB059D" w:rsidRPr="00EB059D" w14:paraId="5AB2D06D" w14:textId="77777777" w:rsidTr="0019310F">
                <w:trPr>
                  <w:trHeight w:val="397"/>
                </w:trPr>
                <w:tc>
                  <w:tcPr>
                    <w:tcW w:w="3297" w:type="pct"/>
                    <w:shd w:val="clear" w:color="auto" w:fill="auto"/>
                    <w:vAlign w:val="center"/>
                  </w:tcPr>
                  <w:p w14:paraId="4024B5B3" w14:textId="77777777" w:rsidR="00EB059D" w:rsidRPr="00EB059D" w:rsidRDefault="00EB059D" w:rsidP="00EB059D">
                    <w:pPr>
                      <w:rPr>
                        <w:i/>
                      </w:rPr>
                    </w:pPr>
                    <w:r w:rsidRPr="00EB059D">
                      <w:rPr>
                        <w:rFonts w:hint="eastAsia"/>
                      </w:rPr>
                      <w:t>5年以上</w:t>
                    </w:r>
                  </w:p>
                </w:tc>
                <w:tc>
                  <w:tcPr>
                    <w:tcW w:w="1703" w:type="pct"/>
                    <w:shd w:val="clear" w:color="auto" w:fill="auto"/>
                    <w:vAlign w:val="center"/>
                  </w:tcPr>
                  <w:p w14:paraId="5B5B5AAF" w14:textId="77777777" w:rsidR="00EB059D" w:rsidRPr="00EB059D" w:rsidRDefault="00EB059D" w:rsidP="00EB059D">
                    <w:pPr>
                      <w:rPr>
                        <w:i/>
                      </w:rPr>
                    </w:pPr>
                    <w:r w:rsidRPr="00EB059D">
                      <w:rPr>
                        <w:rFonts w:hint="eastAsia"/>
                      </w:rPr>
                      <w:t>100</w:t>
                    </w:r>
                  </w:p>
                </w:tc>
              </w:tr>
            </w:tbl>
            <w:p w14:paraId="18F2D22C" w14:textId="77777777" w:rsidR="00EB059D" w:rsidRPr="00EB059D" w:rsidRDefault="00EB059D" w:rsidP="00EB059D">
              <w:r w:rsidRPr="00EB059D">
                <w:rPr>
                  <w:rFonts w:hint="eastAsia"/>
                </w:rPr>
                <w:t>[注]</w:t>
              </w:r>
              <w:r w:rsidRPr="00EB059D">
                <w:rPr>
                  <w:rFonts w:hint="eastAsia"/>
                  <w:iCs/>
                </w:rPr>
                <w:t>因公司销售自来水满30天至90天客户即结算销售货款，账龄在3个月以内的自来水销售产生的应收账款预期不存在信用损失</w:t>
              </w:r>
            </w:p>
            <w:p w14:paraId="30603746" w14:textId="5CBD97B7" w:rsidR="00C33987" w:rsidRDefault="00096D1F"/>
          </w:sdtContent>
        </w:sdt>
      </w:sdtContent>
    </w:sdt>
    <w:sdt>
      <w:sdtPr>
        <w:rPr>
          <w:rFonts w:ascii="宋体" w:hAnsi="宋体" w:cs="宋体" w:hint="eastAsia"/>
          <w:b w:val="0"/>
          <w:bCs/>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14:paraId="763540A8" w14:textId="77777777" w:rsidR="00C33987" w:rsidRDefault="00A814ED">
          <w:pPr>
            <w:pStyle w:val="3"/>
            <w:numPr>
              <w:ilvl w:val="0"/>
              <w:numId w:val="34"/>
            </w:numPr>
            <w:rPr>
              <w:rFonts w:ascii="宋体" w:hAnsi="宋体"/>
              <w:szCs w:val="21"/>
            </w:rPr>
          </w:pPr>
          <w:r>
            <w:rPr>
              <w:rFonts w:ascii="宋体" w:hAnsi="宋体" w:hint="eastAsia"/>
              <w:szCs w:val="21"/>
            </w:rPr>
            <w:t>应收票据</w:t>
          </w:r>
        </w:p>
        <w:p w14:paraId="73FE7121" w14:textId="77777777" w:rsidR="00C33987" w:rsidRDefault="00A814ED">
          <w:pPr>
            <w:pStyle w:val="4"/>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297017977"/>
            <w:lock w:val="sdtLocked"/>
            <w:placeholder>
              <w:docPart w:val="GBC22222222222222222222222222222"/>
            </w:placeholder>
          </w:sdtPr>
          <w:sdtEndPr/>
          <w:sdtContent>
            <w:p w14:paraId="5151FF3E" w14:textId="23752BFE" w:rsidR="00C33987" w:rsidRDefault="00A814ED" w:rsidP="00EB059D">
              <w:r>
                <w:fldChar w:fldCharType="begin"/>
              </w:r>
              <w:r w:rsidR="00EB059D">
                <w:instrText xml:space="preserve"> MACROBUTTON  SnrToggleCheckbox □适用 </w:instrText>
              </w:r>
              <w:r>
                <w:fldChar w:fldCharType="end"/>
              </w:r>
              <w:r>
                <w:fldChar w:fldCharType="begin"/>
              </w:r>
              <w:r w:rsidR="00EB059D">
                <w:instrText xml:space="preserve"> MACROBUTTON  SnrToggleCheckbox √不适用 </w:instrText>
              </w:r>
              <w:r>
                <w:fldChar w:fldCharType="end"/>
              </w:r>
            </w:p>
          </w:sdtContent>
        </w:sdt>
        <w:bookmarkStart w:id="91" w:name="_Hlk110517025" w:displacedByCustomXml="next"/>
      </w:sdtContent>
    </w:sdt>
    <w:bookmarkEnd w:id="91" w:displacedByCustomXml="prev"/>
    <w:p w14:paraId="51B9D214" w14:textId="77777777" w:rsidR="00C33987" w:rsidRDefault="00C33987"/>
    <w:sdt>
      <w:sdtPr>
        <w:rPr>
          <w:rFonts w:ascii="宋体" w:hAnsi="宋体" w:cs="宋体" w:hint="eastAsia"/>
          <w:b w:val="0"/>
          <w:bCs/>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14:paraId="60BD30F7" w14:textId="77777777" w:rsidR="00C33987" w:rsidRDefault="00A814ED">
          <w:pPr>
            <w:pStyle w:val="3"/>
            <w:numPr>
              <w:ilvl w:val="0"/>
              <w:numId w:val="34"/>
            </w:numPr>
            <w:rPr>
              <w:rFonts w:ascii="宋体" w:hAnsi="宋体"/>
              <w:szCs w:val="21"/>
            </w:rPr>
          </w:pPr>
          <w:r>
            <w:rPr>
              <w:rFonts w:ascii="宋体" w:hAnsi="宋体" w:hint="eastAsia"/>
              <w:szCs w:val="21"/>
            </w:rPr>
            <w:t>应收账款</w:t>
          </w:r>
        </w:p>
        <w:p w14:paraId="550C5C8E" w14:textId="77777777" w:rsidR="00C33987" w:rsidRDefault="00A814ED">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665750023"/>
            <w:lock w:val="sdtLocked"/>
            <w:placeholder>
              <w:docPart w:val="GBC22222222222222222222222222222"/>
            </w:placeholder>
          </w:sdtPr>
          <w:sdtEndPr/>
          <w:sdtContent>
            <w:p w14:paraId="718F81B2" w14:textId="77777777" w:rsidR="00EB059D" w:rsidRDefault="00A814ED" w:rsidP="00EB059D">
              <w:r>
                <w:fldChar w:fldCharType="begin"/>
              </w:r>
              <w:r w:rsidR="00EB059D">
                <w:instrText xml:space="preserve"> MACROBUTTON  SnrToggleCheckbox √适用 </w:instrText>
              </w:r>
              <w:r>
                <w:fldChar w:fldCharType="end"/>
              </w:r>
              <w:r>
                <w:fldChar w:fldCharType="begin"/>
              </w:r>
              <w:r w:rsidR="00EB059D">
                <w:instrText xml:space="preserve"> MACROBUTTON  SnrToggleCheckbox □不适用 </w:instrText>
              </w:r>
              <w:r>
                <w:fldChar w:fldCharType="end"/>
              </w:r>
            </w:p>
          </w:sdtContent>
        </w:sdt>
        <w:p w14:paraId="44EBFA71" w14:textId="1CC4748F" w:rsidR="00EB059D" w:rsidRDefault="00096D1F" w:rsidP="00D90BAF">
          <w:sdt>
            <w:sdtPr>
              <w:alias w:val="应收账款的预期信用损失的确定方法及会计处理方法"/>
              <w:tag w:val="_GBC_36dd56898f2645fc967bf4d53ee8ecdb"/>
              <w:id w:val="780927120"/>
              <w:lock w:val="sdtLocked"/>
              <w:placeholder>
                <w:docPart w:val="E3A1C278B552499FA7A85C42F341293D"/>
              </w:placeholder>
            </w:sdtPr>
            <w:sdtEndPr/>
            <w:sdtContent>
              <w:r w:rsidR="00EB059D">
                <w:rPr>
                  <w:rFonts w:hint="eastAsia"/>
                </w:rPr>
                <w:t>详见本报表第十节.</w:t>
              </w:r>
              <w:r w:rsidR="00362D3B">
                <w:rPr>
                  <w:rFonts w:hint="eastAsia"/>
                </w:rPr>
                <w:t>五</w:t>
              </w:r>
              <w:r w:rsidR="00EB059D">
                <w:rPr>
                  <w:rFonts w:hint="eastAsia"/>
                </w:rPr>
                <w:t>.</w:t>
              </w:r>
              <w:r w:rsidR="00EB059D">
                <w:t>10</w:t>
              </w:r>
              <w:r w:rsidR="00EB059D">
                <w:rPr>
                  <w:rFonts w:hint="eastAsia"/>
                </w:rPr>
                <w:t>“金融工具”之说明。</w:t>
              </w:r>
            </w:sdtContent>
          </w:sdt>
        </w:p>
        <w:p w14:paraId="76F97801" w14:textId="13C08BBD" w:rsidR="00C33987" w:rsidRDefault="00096D1F"/>
      </w:sdtContent>
    </w:sdt>
    <w:sdt>
      <w:sdtPr>
        <w:rPr>
          <w:rFonts w:ascii="宋体" w:hAnsi="宋体" w:cs="宋体" w:hint="eastAsia"/>
          <w:b w:val="0"/>
          <w:bCs/>
          <w:kern w:val="0"/>
          <w:szCs w:val="24"/>
        </w:rPr>
        <w:alias w:val="模块:应收款项融资"/>
        <w:tag w:val="_SEC_6779da9334294ce2a6d1ffc1b4a6e588"/>
        <w:id w:val="-2018225218"/>
        <w:lock w:val="sdtLocked"/>
        <w:placeholder>
          <w:docPart w:val="GBC22222222222222222222222222222"/>
        </w:placeholder>
      </w:sdtPr>
      <w:sdtEndPr>
        <w:rPr>
          <w:rFonts w:hint="default"/>
          <w:szCs w:val="21"/>
        </w:rPr>
      </w:sdtEndPr>
      <w:sdtContent>
        <w:p w14:paraId="5B7DA2B1" w14:textId="77777777" w:rsidR="00C33987" w:rsidRDefault="00A814ED">
          <w:pPr>
            <w:pStyle w:val="3"/>
            <w:numPr>
              <w:ilvl w:val="0"/>
              <w:numId w:val="34"/>
            </w:numPr>
            <w:rPr>
              <w:rFonts w:ascii="宋体" w:hAnsi="宋体"/>
            </w:rPr>
          </w:pPr>
          <w:r>
            <w:rPr>
              <w:rFonts w:ascii="宋体" w:hAnsi="宋体" w:hint="eastAsia"/>
            </w:rPr>
            <w:t>应收款项融资</w:t>
          </w:r>
        </w:p>
        <w:bookmarkStart w:id="92"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EndPr/>
          <w:sdtContent>
            <w:p w14:paraId="46203A44" w14:textId="0DD2F701" w:rsidR="00C33987" w:rsidRDefault="00A814ED" w:rsidP="00EB059D">
              <w:r>
                <w:fldChar w:fldCharType="begin"/>
              </w:r>
              <w:r w:rsidR="00EB059D">
                <w:instrText xml:space="preserve"> MACROBUTTON  SnrToggleCheckbox □适用 </w:instrText>
              </w:r>
              <w:r>
                <w:fldChar w:fldCharType="end"/>
              </w:r>
              <w:r>
                <w:fldChar w:fldCharType="begin"/>
              </w:r>
              <w:r w:rsidR="00EB059D">
                <w:instrText xml:space="preserve"> MACROBUTTON  SnrToggleCheckbox √不适用 </w:instrText>
              </w:r>
              <w:r>
                <w:fldChar w:fldCharType="end"/>
              </w:r>
            </w:p>
          </w:sdtContent>
        </w:sdt>
      </w:sdtContent>
    </w:sdt>
    <w:bookmarkEnd w:id="92"/>
    <w:p w14:paraId="5D681B0B" w14:textId="77777777" w:rsidR="00C33987" w:rsidRDefault="00C33987"/>
    <w:bookmarkStart w:id="93" w:name="_Hlk10465124" w:displacedByCustomXml="next"/>
    <w:sdt>
      <w:sdtPr>
        <w:rPr>
          <w:rFonts w:ascii="宋体" w:hAnsi="宋体" w:cs="宋体" w:hint="eastAsia"/>
          <w:b w:val="0"/>
          <w:bCs/>
          <w:kern w:val="0"/>
          <w:szCs w:val="24"/>
        </w:rPr>
        <w:alias w:val="模块:其他应收款"/>
        <w:tag w:val="_SEC_225822c587b74cc6b807038a0533c4e3"/>
        <w:id w:val="40642443"/>
        <w:lock w:val="sdtLocked"/>
        <w:placeholder>
          <w:docPart w:val="GBC22222222222222222222222222222"/>
        </w:placeholder>
      </w:sdtPr>
      <w:sdtEndPr>
        <w:rPr>
          <w:szCs w:val="21"/>
        </w:rPr>
      </w:sdtEndPr>
      <w:sdtContent>
        <w:p w14:paraId="7DE254C0" w14:textId="77777777" w:rsidR="00C33987" w:rsidRDefault="00A814ED">
          <w:pPr>
            <w:pStyle w:val="3"/>
            <w:numPr>
              <w:ilvl w:val="0"/>
              <w:numId w:val="34"/>
            </w:numPr>
            <w:rPr>
              <w:rFonts w:ascii="宋体" w:hAnsi="宋体"/>
            </w:rPr>
          </w:pPr>
          <w:r>
            <w:rPr>
              <w:rFonts w:ascii="宋体" w:hAnsi="宋体" w:hint="eastAsia"/>
            </w:rPr>
            <w:t>其他应收款</w:t>
          </w:r>
        </w:p>
        <w:p w14:paraId="6EDA4F32" w14:textId="77777777" w:rsidR="00C33987" w:rsidRDefault="00A814ED">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712616041"/>
            <w:lock w:val="sdtLocked"/>
            <w:placeholder>
              <w:docPart w:val="GBC22222222222222222222222222222"/>
            </w:placeholder>
          </w:sdtPr>
          <w:sdtEndPr/>
          <w:sdtContent>
            <w:p w14:paraId="202195BF" w14:textId="7C3C11FF" w:rsidR="00C33987" w:rsidRDefault="00A814ED" w:rsidP="00EB059D">
              <w:r>
                <w:fldChar w:fldCharType="begin"/>
              </w:r>
              <w:r w:rsidR="00EB059D">
                <w:instrText xml:space="preserve"> MACROBUTTON  SnrToggleCheckbox √适用 </w:instrText>
              </w:r>
              <w:r>
                <w:fldChar w:fldCharType="end"/>
              </w:r>
              <w:r>
                <w:fldChar w:fldCharType="begin"/>
              </w:r>
              <w:r w:rsidR="00EB059D">
                <w:instrText xml:space="preserve"> MACROBUTTON  SnrToggleCheckbox □不适用 </w:instrText>
              </w:r>
              <w:r>
                <w:fldChar w:fldCharType="end"/>
              </w:r>
            </w:p>
          </w:sdtContent>
        </w:sdt>
        <w:p w14:paraId="15EB1CCF" w14:textId="36DB6F46" w:rsidR="00EB059D" w:rsidRDefault="00096D1F" w:rsidP="00465781">
          <w:sdt>
            <w:sdtPr>
              <w:alias w:val="其他应收款预期信用损失的确定方法及会计处理方法"/>
              <w:tag w:val="_GBC_7e531bd2a2f947b3a00ec81ad0969c5e"/>
              <w:id w:val="-1361813336"/>
              <w:lock w:val="sdtLocked"/>
              <w:placeholder>
                <w:docPart w:val="A43805EBF45F4C73A3B405D2415117CF"/>
              </w:placeholder>
            </w:sdtPr>
            <w:sdtEndPr/>
            <w:sdtContent>
              <w:r w:rsidR="00EB059D" w:rsidRPr="00EB059D">
                <w:t>详</w:t>
              </w:r>
              <w:r w:rsidR="00EB059D" w:rsidRPr="00EB059D">
                <w:rPr>
                  <w:rFonts w:hint="eastAsia"/>
                </w:rPr>
                <w:t>见本报表第十节.</w:t>
              </w:r>
              <w:r w:rsidR="00362D3B">
                <w:rPr>
                  <w:rFonts w:hint="eastAsia"/>
                </w:rPr>
                <w:t>五</w:t>
              </w:r>
              <w:r w:rsidR="00EB059D" w:rsidRPr="00EB059D">
                <w:rPr>
                  <w:rFonts w:hint="eastAsia"/>
                </w:rPr>
                <w:t>.</w:t>
              </w:r>
              <w:r w:rsidR="00EB059D" w:rsidRPr="00EB059D">
                <w:t>10“</w:t>
              </w:r>
              <w:r w:rsidR="00EB059D" w:rsidRPr="00EB059D">
                <w:rPr>
                  <w:rFonts w:hint="eastAsia"/>
                </w:rPr>
                <w:t>金融工具</w:t>
              </w:r>
              <w:r w:rsidR="00EB059D" w:rsidRPr="00EB059D">
                <w:t>”</w:t>
              </w:r>
              <w:r w:rsidR="00EB059D" w:rsidRPr="00EB059D">
                <w:rPr>
                  <w:rFonts w:hint="eastAsia"/>
                </w:rPr>
                <w:t>之说明。</w:t>
              </w:r>
            </w:sdtContent>
          </w:sdt>
        </w:p>
        <w:p w14:paraId="437A8552" w14:textId="77777777" w:rsidR="00C33987" w:rsidRDefault="00096D1F"/>
      </w:sdtContent>
    </w:sdt>
    <w:bookmarkEnd w:id="93" w:displacedByCustomXml="prev"/>
    <w:sdt>
      <w:sdtPr>
        <w:rPr>
          <w:rFonts w:ascii="宋体" w:hAnsi="宋体" w:cstheme="minorBidi"/>
          <w:b w:val="0"/>
          <w:bCs/>
          <w:kern w:val="0"/>
          <w:szCs w:val="22"/>
        </w:rPr>
        <w:alias w:val="模块:存货"/>
        <w:tag w:val="_GBC_b0f90fdf6c7749dbb9bd3cde55d5c0c3"/>
        <w:id w:val="-705108549"/>
        <w:lock w:val="sdtLocked"/>
        <w:placeholder>
          <w:docPart w:val="GBC22222222222222222222222222222"/>
        </w:placeholder>
      </w:sdtPr>
      <w:sdtEndPr>
        <w:rPr>
          <w:rFonts w:cs="Times New Roman"/>
          <w:szCs w:val="21"/>
        </w:rPr>
      </w:sdtEndPr>
      <w:sdtContent>
        <w:p w14:paraId="4E5978D3" w14:textId="77777777" w:rsidR="00C33987" w:rsidRDefault="00A814ED">
          <w:pPr>
            <w:pStyle w:val="3"/>
            <w:numPr>
              <w:ilvl w:val="0"/>
              <w:numId w:val="34"/>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EndPr/>
          <w:sdtContent>
            <w:p w14:paraId="597D0EEB" w14:textId="003F6207" w:rsidR="00C33987" w:rsidRDefault="00A814ED">
              <w:r>
                <w:fldChar w:fldCharType="begin"/>
              </w:r>
              <w:r w:rsidR="00EB059D">
                <w:instrText xml:space="preserve"> MACROBUTTON  SnrToggleCheckbox √适用 </w:instrText>
              </w:r>
              <w:r>
                <w:fldChar w:fldCharType="end"/>
              </w:r>
              <w:r>
                <w:fldChar w:fldCharType="begin"/>
              </w:r>
              <w:r w:rsidR="00EB059D">
                <w:instrText xml:space="preserve"> MACROBUTTON  SnrToggleCheckbox □不适用 </w:instrText>
              </w:r>
              <w:r>
                <w:fldChar w:fldCharType="end"/>
              </w:r>
            </w:p>
          </w:sdtContent>
        </w:sdt>
        <w:sdt>
          <w:sdtPr>
            <w:alias w:val="存货的核算方法"/>
            <w:tag w:val="_GBC_553fb8cba06d4979b05ae3dabe788fa6"/>
            <w:id w:val="-753122232"/>
            <w:lock w:val="sdtLocked"/>
            <w:placeholder>
              <w:docPart w:val="GBC22222222222222222222222222222"/>
            </w:placeholder>
          </w:sdtPr>
          <w:sdtEndPr/>
          <w:sdtContent>
            <w:p w14:paraId="26B9B706" w14:textId="77777777" w:rsidR="00EB059D" w:rsidRPr="00EB059D" w:rsidRDefault="00EB059D" w:rsidP="00EB059D">
              <w:r w:rsidRPr="00EB059D">
                <w:rPr>
                  <w:rFonts w:hint="eastAsia"/>
                </w:rPr>
                <w:t>1. 存货的分类</w:t>
              </w:r>
            </w:p>
            <w:p w14:paraId="3DAF3998" w14:textId="77777777" w:rsidR="00EB059D" w:rsidRPr="00EB059D" w:rsidRDefault="00EB059D" w:rsidP="00EB059D">
              <w:r w:rsidRPr="00EB059D">
                <w:rPr>
                  <w:rFonts w:hint="eastAsia"/>
                </w:rPr>
                <w:t>存货包括在日常活动中持有以备出售的产成品或商品、处在生产过程中的在产品、在生产过程或提供劳务过程中耗用的材料和物料等。</w:t>
              </w:r>
            </w:p>
            <w:p w14:paraId="064162F3" w14:textId="77777777" w:rsidR="00EB059D" w:rsidRPr="00EB059D" w:rsidRDefault="00EB059D" w:rsidP="00EB059D">
              <w:r w:rsidRPr="00EB059D">
                <w:rPr>
                  <w:rFonts w:hint="eastAsia"/>
                </w:rPr>
                <w:t>2. 发出存货的计价方法</w:t>
              </w:r>
            </w:p>
            <w:p w14:paraId="157DB8E1" w14:textId="77777777" w:rsidR="00EB059D" w:rsidRPr="00EB059D" w:rsidRDefault="00EB059D" w:rsidP="00EB059D">
              <w:r w:rsidRPr="00EB059D">
                <w:rPr>
                  <w:rFonts w:hint="eastAsia"/>
                </w:rPr>
                <w:t>(1) 日常活动中持有以备出售的产成品或商品、处在生产过程中的在产品、在生产过程或提供劳务过程中耗用的材料和物料等发出时采用月末一次加权平均法。</w:t>
              </w:r>
            </w:p>
            <w:p w14:paraId="132A56D9" w14:textId="77777777" w:rsidR="00EB059D" w:rsidRPr="00EB059D" w:rsidRDefault="00EB059D" w:rsidP="00EB059D">
              <w:r w:rsidRPr="00EB059D">
                <w:rPr>
                  <w:rFonts w:hint="eastAsia"/>
                </w:rPr>
                <w:t>(2) 工程安装劳务成本的具体核算方法：以工程项目为核算对象，按支出分别核算各工程项目的工程成本，项目完工后，按工程结转工程成本。</w:t>
              </w:r>
            </w:p>
            <w:p w14:paraId="5A5284C5" w14:textId="77777777" w:rsidR="00EB059D" w:rsidRPr="00EB059D" w:rsidRDefault="00EB059D" w:rsidP="00EB059D">
              <w:r w:rsidRPr="00EB059D">
                <w:rPr>
                  <w:rFonts w:hint="eastAsia"/>
                </w:rPr>
                <w:t>3. 存货可变现净值的确定依据</w:t>
              </w:r>
            </w:p>
            <w:p w14:paraId="2ABC4D6A" w14:textId="77777777" w:rsidR="00EB059D" w:rsidRPr="00EB059D" w:rsidRDefault="00EB059D" w:rsidP="00EB059D">
              <w:r w:rsidRPr="00EB059D">
                <w:rPr>
                  <w:rFonts w:hint="eastAsia"/>
                </w:rPr>
                <w:t>资产负债表日，存货采用成本与可变现净值孰低计量，按照</w:t>
              </w:r>
              <w:r w:rsidRPr="00EB059D">
                <w:rPr>
                  <w:rFonts w:hint="eastAsia"/>
                  <w:iCs/>
                </w:rPr>
                <w:t>单个存货</w:t>
              </w:r>
              <w:r w:rsidRPr="00EB059D">
                <w:rPr>
                  <w:rFonts w:hint="eastAsia"/>
                </w:rPr>
                <w:t>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w:t>
              </w:r>
              <w:r w:rsidRPr="00EB059D">
                <w:rPr>
                  <w:rFonts w:hint="eastAsia"/>
                </w:rPr>
                <w:lastRenderedPageBreak/>
                <w:t>存在合同价格的，分别确定其可变现净值，并与其对应的成本进行比较，分别确定存货跌价准备的计提或转回的金额。</w:t>
              </w:r>
            </w:p>
            <w:p w14:paraId="14F298CD" w14:textId="77777777" w:rsidR="00EB059D" w:rsidRPr="00EB059D" w:rsidRDefault="00EB059D" w:rsidP="00EB059D">
              <w:r w:rsidRPr="00EB059D">
                <w:rPr>
                  <w:rFonts w:hint="eastAsia"/>
                </w:rPr>
                <w:t>4. 存货的盘存制度</w:t>
              </w:r>
            </w:p>
            <w:p w14:paraId="39DCBA47" w14:textId="77777777" w:rsidR="00EB059D" w:rsidRPr="00EB059D" w:rsidRDefault="00EB059D" w:rsidP="00EB059D">
              <w:r w:rsidRPr="00EB059D">
                <w:rPr>
                  <w:rFonts w:hint="eastAsia"/>
                </w:rPr>
                <w:t>存货的盘存制度为</w:t>
              </w:r>
              <w:r w:rsidRPr="00EB059D">
                <w:rPr>
                  <w:rFonts w:hint="eastAsia"/>
                  <w:iCs/>
                </w:rPr>
                <w:t>永续盘存制</w:t>
              </w:r>
              <w:r w:rsidRPr="00EB059D">
                <w:rPr>
                  <w:rFonts w:hint="eastAsia"/>
                </w:rPr>
                <w:t>。</w:t>
              </w:r>
            </w:p>
            <w:p w14:paraId="63E30C69" w14:textId="77777777" w:rsidR="00EB059D" w:rsidRPr="00EB059D" w:rsidRDefault="00EB059D" w:rsidP="00EB059D">
              <w:r w:rsidRPr="00EB059D">
                <w:rPr>
                  <w:rFonts w:hint="eastAsia"/>
                </w:rPr>
                <w:t>5. 低值易耗品和包装物的摊销方法</w:t>
              </w:r>
            </w:p>
            <w:p w14:paraId="185FF116" w14:textId="77777777" w:rsidR="00EB059D" w:rsidRPr="00EB059D" w:rsidRDefault="00EB059D" w:rsidP="00EB059D">
              <w:r w:rsidRPr="00EB059D">
                <w:rPr>
                  <w:rFonts w:hint="eastAsia"/>
                </w:rPr>
                <w:t>(1) 低值易耗品</w:t>
              </w:r>
            </w:p>
            <w:p w14:paraId="33B0A3C6" w14:textId="77777777" w:rsidR="00EB059D" w:rsidRPr="00EB059D" w:rsidRDefault="00EB059D" w:rsidP="00EB059D">
              <w:r w:rsidRPr="00EB059D">
                <w:rPr>
                  <w:rFonts w:hint="eastAsia"/>
                </w:rPr>
                <w:t>按照</w:t>
              </w:r>
              <w:r w:rsidRPr="00EB059D">
                <w:rPr>
                  <w:rFonts w:hint="eastAsia"/>
                  <w:iCs/>
                </w:rPr>
                <w:t>一次转销法</w:t>
              </w:r>
              <w:r w:rsidRPr="00EB059D">
                <w:rPr>
                  <w:rFonts w:hint="eastAsia"/>
                </w:rPr>
                <w:t>进行摊销。</w:t>
              </w:r>
            </w:p>
            <w:p w14:paraId="1A87A10C" w14:textId="77777777" w:rsidR="00EB059D" w:rsidRPr="00EB059D" w:rsidRDefault="00EB059D" w:rsidP="00EB059D">
              <w:r w:rsidRPr="00EB059D">
                <w:rPr>
                  <w:rFonts w:hint="eastAsia"/>
                </w:rPr>
                <w:t>(2) 包装物</w:t>
              </w:r>
            </w:p>
            <w:p w14:paraId="603A1316" w14:textId="77777777" w:rsidR="00EB059D" w:rsidRPr="00EB059D" w:rsidRDefault="00EB059D" w:rsidP="00EB059D">
              <w:r w:rsidRPr="00EB059D">
                <w:rPr>
                  <w:rFonts w:hint="eastAsia"/>
                </w:rPr>
                <w:t>按照</w:t>
              </w:r>
              <w:r w:rsidRPr="00EB059D">
                <w:rPr>
                  <w:rFonts w:hint="eastAsia"/>
                  <w:iCs/>
                </w:rPr>
                <w:t>一次转销法</w:t>
              </w:r>
              <w:r w:rsidRPr="00EB059D">
                <w:rPr>
                  <w:rFonts w:hint="eastAsia"/>
                </w:rPr>
                <w:t>进行摊销。</w:t>
              </w:r>
            </w:p>
            <w:p w14:paraId="266ED61A" w14:textId="70724150" w:rsidR="00C33987" w:rsidRDefault="00096D1F">
              <w:pPr>
                <w:rPr>
                  <w:rFonts w:cs="Times New Roman"/>
                </w:rPr>
              </w:pPr>
            </w:p>
          </w:sdtContent>
        </w:sdt>
      </w:sdtContent>
    </w:sdt>
    <w:bookmarkStart w:id="94" w:name="_Hlk10465202" w:displacedByCustomXml="next"/>
    <w:sdt>
      <w:sdtPr>
        <w:rPr>
          <w:rFonts w:ascii="宋体" w:hAnsi="宋体" w:cs="宋体" w:hint="eastAsia"/>
          <w:b w:val="0"/>
          <w:bCs/>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14:paraId="051869CF" w14:textId="77777777" w:rsidR="00C33987" w:rsidRDefault="00A814ED">
          <w:pPr>
            <w:pStyle w:val="3"/>
            <w:numPr>
              <w:ilvl w:val="0"/>
              <w:numId w:val="34"/>
            </w:numPr>
            <w:rPr>
              <w:rFonts w:ascii="宋体" w:hAnsi="宋体"/>
              <w:szCs w:val="21"/>
            </w:rPr>
          </w:pPr>
          <w:r>
            <w:rPr>
              <w:rFonts w:ascii="宋体" w:hAnsi="宋体" w:hint="eastAsia"/>
              <w:szCs w:val="21"/>
            </w:rPr>
            <w:t>合同资产</w:t>
          </w:r>
        </w:p>
        <w:p w14:paraId="149FCCD2" w14:textId="77777777" w:rsidR="00C33987" w:rsidRDefault="00A814ED">
          <w:pPr>
            <w:pStyle w:val="4"/>
            <w:numPr>
              <w:ilvl w:val="0"/>
              <w:numId w:val="97"/>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873356361"/>
            <w:lock w:val="sdtLocked"/>
            <w:placeholder>
              <w:docPart w:val="GBC22222222222222222222222222222"/>
            </w:placeholder>
          </w:sdtPr>
          <w:sdtEndPr/>
          <w:sdtContent>
            <w:p w14:paraId="5181449E" w14:textId="357F2FF0" w:rsidR="00C33987" w:rsidRDefault="00A814ED">
              <w:r>
                <w:fldChar w:fldCharType="begin"/>
              </w:r>
              <w:r w:rsidR="00EB059D">
                <w:instrText xml:space="preserve"> MACROBUTTON  SnrToggleCheckbox √适用 </w:instrText>
              </w:r>
              <w:r>
                <w:fldChar w:fldCharType="end"/>
              </w:r>
              <w:r>
                <w:fldChar w:fldCharType="begin"/>
              </w:r>
              <w:r w:rsidR="00EB059D">
                <w:instrText xml:space="preserve"> MACROBUTTON  SnrToggleCheckbox □不适用 </w:instrText>
              </w:r>
              <w:r>
                <w:fldChar w:fldCharType="end"/>
              </w:r>
            </w:p>
          </w:sdtContent>
        </w:sdt>
        <w:sdt>
          <w:sdtPr>
            <w:alias w:val="合同资产的确定方法、摊销方法和减值测试方法"/>
            <w:tag w:val="_GBC_509139300ad14da0961ff5023dc7e8f7"/>
            <w:id w:val="-1566258491"/>
            <w:lock w:val="sdtLocked"/>
            <w:placeholder>
              <w:docPart w:val="GBC22222222222222222222222222222"/>
            </w:placeholder>
          </w:sdtPr>
          <w:sdtEndPr/>
          <w:sdtContent>
            <w:p w14:paraId="3E4646D8" w14:textId="77777777" w:rsidR="007D2EF7" w:rsidRDefault="007D2EF7" w:rsidP="007D2EF7">
              <w:pPr>
                <w:ind w:firstLineChars="200" w:firstLine="420"/>
              </w:pPr>
              <w:r>
                <w:rPr>
                  <w:rFonts w:hint="eastAsia"/>
                </w:rPr>
                <w:t>公司根据履行履约义务与客户付款之间的关系在资产负债表中列示合同资产。公司将同一合同下的合同资产和合同负债相互</w:t>
              </w:r>
              <w:proofErr w:type="gramStart"/>
              <w:r>
                <w:rPr>
                  <w:rFonts w:hint="eastAsia"/>
                </w:rPr>
                <w:t>抵销</w:t>
              </w:r>
              <w:proofErr w:type="gramEnd"/>
              <w:r>
                <w:rPr>
                  <w:rFonts w:hint="eastAsia"/>
                </w:rPr>
                <w:t>后以净额列示。</w:t>
              </w:r>
            </w:p>
            <w:p w14:paraId="2C333C16" w14:textId="77777777" w:rsidR="007D2EF7" w:rsidRDefault="007D2EF7" w:rsidP="007D2EF7">
              <w:pPr>
                <w:pStyle w:val="af3"/>
                <w:ind w:firstLineChars="200" w:firstLine="420"/>
                <w:rPr>
                  <w:rFonts w:hAnsi="宋体" w:cs="宋体"/>
                </w:rPr>
              </w:pPr>
              <w:r>
                <w:rPr>
                  <w:rFonts w:hAnsi="宋体" w:cs="宋体" w:hint="eastAsia"/>
                </w:rPr>
                <w:t>公司将拥有的、无条件(即，仅取决于时间流逝)向客户收取对价的权利作为应收款项列示，将已向客户转让商品而有权收取对价的权利（该权利取决于时间流逝之外的其他因素）作为合同资产列示。</w:t>
              </w:r>
            </w:p>
            <w:p w14:paraId="0E003A5C" w14:textId="6A40813D" w:rsidR="00C33987" w:rsidRPr="00922956" w:rsidRDefault="00096D1F"/>
          </w:sdtContent>
        </w:sdt>
      </w:sdtContent>
    </w:sdt>
    <w:bookmarkEnd w:id="94" w:displacedByCustomXml="prev"/>
    <w:bookmarkStart w:id="95" w:name="_Hlk10465245" w:displacedByCustomXml="next"/>
    <w:bookmarkStart w:id="96"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14:paraId="39CB99EA" w14:textId="77777777" w:rsidR="00C33987" w:rsidRDefault="00A814ED">
          <w:pPr>
            <w:pStyle w:val="4"/>
            <w:numPr>
              <w:ilvl w:val="0"/>
              <w:numId w:val="97"/>
            </w:numPr>
            <w:rPr>
              <w:rFonts w:ascii="宋体" w:hAnsi="宋体"/>
              <w:szCs w:val="21"/>
            </w:rPr>
          </w:pPr>
          <w:r>
            <w:rPr>
              <w:rFonts w:ascii="宋体" w:hAnsi="宋体" w:hint="eastAsia"/>
              <w:szCs w:val="21"/>
            </w:rPr>
            <w:t>合同资产预期信用损失的确定方法及会计处理方法</w:t>
          </w:r>
          <w:bookmarkEnd w:id="95"/>
        </w:p>
        <w:sdt>
          <w:sdtPr>
            <w:alias w:val="是否适用：合同资产预期信用损失的确定方法及会计处理方法[双击切换]"/>
            <w:tag w:val="_GBC_c1227cf6e2f0432a85c32b611a40fa7f"/>
            <w:id w:val="1201904276"/>
            <w:lock w:val="sdtLocked"/>
            <w:placeholder>
              <w:docPart w:val="GBC22222222222222222222222222222"/>
            </w:placeholder>
          </w:sdtPr>
          <w:sdtEndPr/>
          <w:sdtContent>
            <w:p w14:paraId="6D305B63" w14:textId="48E5DBED" w:rsidR="00C33987" w:rsidRDefault="00A814ED" w:rsidP="00EB059D">
              <w:r>
                <w:fldChar w:fldCharType="begin"/>
              </w:r>
              <w:r w:rsidR="00EB059D">
                <w:instrText xml:space="preserve"> MACROBUTTON  SnrToggleCheckbox □适用 </w:instrText>
              </w:r>
              <w:r>
                <w:fldChar w:fldCharType="end"/>
              </w:r>
              <w:r>
                <w:fldChar w:fldCharType="begin"/>
              </w:r>
              <w:r w:rsidR="00EB059D">
                <w:instrText xml:space="preserve"> MACROBUTTON  SnrToggleCheckbox √不适用 </w:instrText>
              </w:r>
              <w:r>
                <w:fldChar w:fldCharType="end"/>
              </w:r>
            </w:p>
          </w:sdtContent>
        </w:sdt>
        <w:p w14:paraId="732EC3E5" w14:textId="77777777" w:rsidR="00C33987" w:rsidRDefault="00096D1F">
          <w:pPr>
            <w:rPr>
              <w:rFonts w:cs="Times New Roman"/>
            </w:rPr>
          </w:pPr>
        </w:p>
      </w:sdtContent>
    </w:sdt>
    <w:bookmarkEnd w:id="96" w:displacedByCustomXml="prev"/>
    <w:bookmarkStart w:id="97" w:name="_Hlk10465310" w:displacedByCustomXml="next"/>
    <w:sdt>
      <w:sdtPr>
        <w:rPr>
          <w:rFonts w:ascii="宋体" w:hAnsi="宋体" w:cs="宋体" w:hint="eastAsia"/>
          <w:b w:val="0"/>
          <w:bCs/>
          <w:kern w:val="0"/>
          <w:szCs w:val="21"/>
        </w:rPr>
        <w:alias w:val="模块:划分为持有待售资产"/>
        <w:tag w:val="_GBC_a1a86a762feb43c3bed478ce8a19ae7c"/>
        <w:id w:val="-1368525775"/>
        <w:lock w:val="sdtLocked"/>
        <w:placeholder>
          <w:docPart w:val="GBC22222222222222222222222222222"/>
        </w:placeholder>
      </w:sdtPr>
      <w:sdtEndPr/>
      <w:sdtContent>
        <w:p w14:paraId="641E2DC9" w14:textId="77777777" w:rsidR="00C33987" w:rsidRDefault="00A814ED">
          <w:pPr>
            <w:pStyle w:val="3"/>
            <w:numPr>
              <w:ilvl w:val="0"/>
              <w:numId w:val="34"/>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1231583925"/>
            <w:lock w:val="sdtLocked"/>
            <w:placeholder>
              <w:docPart w:val="GBC22222222222222222222222222222"/>
            </w:placeholder>
          </w:sdtPr>
          <w:sdtEndPr/>
          <w:sdtContent>
            <w:p w14:paraId="74CF7320" w14:textId="06F5573D" w:rsidR="00C33987" w:rsidRDefault="00A814ED">
              <w:r>
                <w:fldChar w:fldCharType="begin"/>
              </w:r>
              <w:r w:rsidR="00EA7212">
                <w:instrText xml:space="preserve"> MACROBUTTON  SnrToggleCheckbox √适用 </w:instrText>
              </w:r>
              <w:r>
                <w:fldChar w:fldCharType="end"/>
              </w:r>
              <w:r>
                <w:fldChar w:fldCharType="begin"/>
              </w:r>
              <w:r w:rsidR="00EA7212">
                <w:instrText xml:space="preserve"> MACROBUTTON  SnrToggleCheckbox □不适用 </w:instrText>
              </w:r>
              <w:r>
                <w:fldChar w:fldCharType="end"/>
              </w:r>
            </w:p>
          </w:sdtContent>
        </w:sdt>
        <w:sdt>
          <w:sdtPr>
            <w:alias w:val="划分为持有待售资产的确认标准"/>
            <w:tag w:val="_GBC_d8726eddbed2465794ccdff8edd6a7cc"/>
            <w:id w:val="1752152214"/>
            <w:lock w:val="sdtLocked"/>
            <w:placeholder>
              <w:docPart w:val="GBC22222222222222222222222222222"/>
            </w:placeholder>
          </w:sdtPr>
          <w:sdtEndPr/>
          <w:sdtContent>
            <w:p w14:paraId="2A331209" w14:textId="77777777" w:rsidR="00A65587" w:rsidRPr="00A65587" w:rsidRDefault="00A65587" w:rsidP="00A65587">
              <w:r w:rsidRPr="00A65587">
                <w:rPr>
                  <w:rFonts w:hint="eastAsia"/>
                </w:rPr>
                <w:t>1. 持有待售的非流动资产或</w:t>
              </w:r>
              <w:proofErr w:type="gramStart"/>
              <w:r w:rsidRPr="00A65587">
                <w:rPr>
                  <w:rFonts w:hint="eastAsia"/>
                </w:rPr>
                <w:t>处置组</w:t>
              </w:r>
              <w:proofErr w:type="gramEnd"/>
              <w:r w:rsidRPr="00A65587">
                <w:rPr>
                  <w:rFonts w:hint="eastAsia"/>
                </w:rPr>
                <w:t>的分类</w:t>
              </w:r>
            </w:p>
            <w:p w14:paraId="04479CBE" w14:textId="77777777" w:rsidR="00A65587" w:rsidRPr="00A65587" w:rsidRDefault="00A65587" w:rsidP="00A65587">
              <w:r w:rsidRPr="00A65587">
                <w:rPr>
                  <w:rFonts w:hint="eastAsia"/>
                </w:rPr>
                <w:t>公司将同时满足下列条件的非流动资产或</w:t>
              </w:r>
              <w:proofErr w:type="gramStart"/>
              <w:r w:rsidRPr="00A65587">
                <w:rPr>
                  <w:rFonts w:hint="eastAsia"/>
                </w:rPr>
                <w:t>处置组划分</w:t>
              </w:r>
              <w:proofErr w:type="gramEnd"/>
              <w:r w:rsidRPr="00A65587">
                <w:rPr>
                  <w:rFonts w:hint="eastAsia"/>
                </w:rPr>
                <w:t>为持有待售类别：(1) 根据类似交易中出售此类资产或</w:t>
              </w:r>
              <w:proofErr w:type="gramStart"/>
              <w:r w:rsidRPr="00A65587">
                <w:rPr>
                  <w:rFonts w:hint="eastAsia"/>
                </w:rPr>
                <w:t>处置组</w:t>
              </w:r>
              <w:proofErr w:type="gramEnd"/>
              <w:r w:rsidRPr="00A65587">
                <w:rPr>
                  <w:rFonts w:hint="eastAsia"/>
                </w:rPr>
                <w:t xml:space="preserve">的惯例，在当前状况下即可立即出售；(2) </w:t>
              </w:r>
              <w:proofErr w:type="gramStart"/>
              <w:r w:rsidRPr="00A65587">
                <w:rPr>
                  <w:rFonts w:hint="eastAsia"/>
                </w:rPr>
                <w:t>出售极</w:t>
              </w:r>
              <w:proofErr w:type="gramEnd"/>
              <w:r w:rsidRPr="00A65587">
                <w:rPr>
                  <w:rFonts w:hint="eastAsia"/>
                </w:rPr>
                <w:t>可能发生，即公司已经就出售计划</w:t>
              </w:r>
              <w:proofErr w:type="gramStart"/>
              <w:r w:rsidRPr="00A65587">
                <w:rPr>
                  <w:rFonts w:hint="eastAsia"/>
                </w:rPr>
                <w:t>作出</w:t>
              </w:r>
              <w:proofErr w:type="gramEnd"/>
              <w:r w:rsidRPr="00A65587">
                <w:rPr>
                  <w:rFonts w:hint="eastAsia"/>
                </w:rPr>
                <w:t>决议且获得确定的购买承诺，预计出售将在一年内完成。</w:t>
              </w:r>
            </w:p>
            <w:p w14:paraId="4A54E4B6" w14:textId="77777777" w:rsidR="00A65587" w:rsidRPr="00A65587" w:rsidRDefault="00A65587" w:rsidP="00A65587">
              <w:r w:rsidRPr="00A65587">
                <w:rPr>
                  <w:rFonts w:hint="eastAsia"/>
                </w:rPr>
                <w:t>公司专为转售而取得的非流动资产或处置组，在取得日满足“预计出售将在一年内完成”的条件，且短期（通常为3个月）内很可能满足持有待售类别的其他划分条件的，在取得日将其划分为持有待售类别。</w:t>
              </w:r>
            </w:p>
            <w:p w14:paraId="35D70318" w14:textId="77777777" w:rsidR="00A65587" w:rsidRPr="00A65587" w:rsidRDefault="00A65587" w:rsidP="00A65587">
              <w:r w:rsidRPr="00A65587">
                <w:rPr>
                  <w:rFonts w:hint="eastAsia"/>
                </w:rPr>
                <w:t>因公司无法控制的下列原因之一，导致非关联方之间的交易未能在一年内完成，且公司仍然承诺出售非流动资产或</w:t>
              </w:r>
              <w:proofErr w:type="gramStart"/>
              <w:r w:rsidRPr="00A65587">
                <w:rPr>
                  <w:rFonts w:hint="eastAsia"/>
                </w:rPr>
                <w:t>处置组</w:t>
              </w:r>
              <w:proofErr w:type="gramEnd"/>
              <w:r w:rsidRPr="00A65587">
                <w:rPr>
                  <w:rFonts w:hint="eastAsia"/>
                </w:rPr>
                <w:t>的，继续将非流动资产或</w:t>
              </w:r>
              <w:proofErr w:type="gramStart"/>
              <w:r w:rsidRPr="00A65587">
                <w:rPr>
                  <w:rFonts w:hint="eastAsia"/>
                </w:rPr>
                <w:t>处置组划分</w:t>
              </w:r>
              <w:proofErr w:type="gramEnd"/>
              <w:r w:rsidRPr="00A65587">
                <w:rPr>
                  <w:rFonts w:hint="eastAsia"/>
                </w:rPr>
                <w:t>为持有待售类别：(1) 买方或其他方意外设定导致出售延期的条件，公司针对这些条件已经及时采取行动，且预计能够自设定导致出售延期的条件起一年内顺利化解延期因素；(2) 因发生罕见情况，导致持有待售的非流动资产或</w:t>
              </w:r>
              <w:proofErr w:type="gramStart"/>
              <w:r w:rsidRPr="00A65587">
                <w:rPr>
                  <w:rFonts w:hint="eastAsia"/>
                </w:rPr>
                <w:t>处置组未能</w:t>
              </w:r>
              <w:proofErr w:type="gramEnd"/>
              <w:r w:rsidRPr="00A65587">
                <w:rPr>
                  <w:rFonts w:hint="eastAsia"/>
                </w:rPr>
                <w:t>在一年内完成出售，公司在最初一年内已经针对这些新情况采取必要措施且重新满足了持有待售类别的划分条件。</w:t>
              </w:r>
            </w:p>
            <w:p w14:paraId="149E758E" w14:textId="77777777" w:rsidR="00A65587" w:rsidRPr="00A65587" w:rsidRDefault="00A65587" w:rsidP="00A65587">
              <w:r w:rsidRPr="00A65587">
                <w:rPr>
                  <w:rFonts w:hint="eastAsia"/>
                </w:rPr>
                <w:t>2. 持有待售的非流动资产或</w:t>
              </w:r>
              <w:proofErr w:type="gramStart"/>
              <w:r w:rsidRPr="00A65587">
                <w:rPr>
                  <w:rFonts w:hint="eastAsia"/>
                </w:rPr>
                <w:t>处置组</w:t>
              </w:r>
              <w:proofErr w:type="gramEnd"/>
              <w:r w:rsidRPr="00A65587">
                <w:rPr>
                  <w:rFonts w:hint="eastAsia"/>
                </w:rPr>
                <w:t>的计量</w:t>
              </w:r>
            </w:p>
            <w:p w14:paraId="1E108727" w14:textId="77777777" w:rsidR="00A65587" w:rsidRPr="00A65587" w:rsidRDefault="00A65587" w:rsidP="00A65587">
              <w:r w:rsidRPr="00A65587">
                <w:rPr>
                  <w:rFonts w:hint="eastAsia"/>
                </w:rPr>
                <w:t>(1) 初始计量和后续计量</w:t>
              </w:r>
            </w:p>
            <w:p w14:paraId="7B1DB057" w14:textId="77777777" w:rsidR="00A65587" w:rsidRPr="00A65587" w:rsidRDefault="00A65587" w:rsidP="00A65587">
              <w:r w:rsidRPr="00A65587">
                <w:rPr>
                  <w:rFonts w:hint="eastAsia"/>
                </w:rPr>
                <w:t>初始计量和在资产负债表日重新计量持有待售的非流动资产或</w:t>
              </w:r>
              <w:proofErr w:type="gramStart"/>
              <w:r w:rsidRPr="00A65587">
                <w:rPr>
                  <w:rFonts w:hint="eastAsia"/>
                </w:rPr>
                <w:t>处置组</w:t>
              </w:r>
              <w:proofErr w:type="gramEnd"/>
              <w:r w:rsidRPr="00A65587">
                <w:rPr>
                  <w:rFonts w:hint="eastAsia"/>
                </w:rPr>
                <w:t>时，其账面价值高于公允价值减去出售费用后的净额的，将账面价值</w:t>
              </w:r>
              <w:proofErr w:type="gramStart"/>
              <w:r w:rsidRPr="00A65587">
                <w:rPr>
                  <w:rFonts w:hint="eastAsia"/>
                </w:rPr>
                <w:t>减记至</w:t>
              </w:r>
              <w:proofErr w:type="gramEnd"/>
              <w:r w:rsidRPr="00A65587">
                <w:rPr>
                  <w:rFonts w:hint="eastAsia"/>
                </w:rPr>
                <w:t>公允价值减去出售费用后的净额，</w:t>
              </w:r>
              <w:proofErr w:type="gramStart"/>
              <w:r w:rsidRPr="00A65587">
                <w:rPr>
                  <w:rFonts w:hint="eastAsia"/>
                </w:rPr>
                <w:t>减记的</w:t>
              </w:r>
              <w:proofErr w:type="gramEnd"/>
              <w:r w:rsidRPr="00A65587">
                <w:rPr>
                  <w:rFonts w:hint="eastAsia"/>
                </w:rPr>
                <w:t>金额确认为资产减值损失，计入当期损益，同时计提持有待售资产减值准备。</w:t>
              </w:r>
            </w:p>
            <w:p w14:paraId="3D02FD41" w14:textId="77777777" w:rsidR="00A65587" w:rsidRPr="00A65587" w:rsidRDefault="00A65587" w:rsidP="00A65587">
              <w:r w:rsidRPr="00A65587">
                <w:rPr>
                  <w:rFonts w:hint="eastAsia"/>
                </w:rPr>
                <w:t>对于取得日划分为持有待售类别的非流动资产或处置组，在初始计量时比较假定其不划分为持有待售类别情况下的初始计量金额和公允价值减去出售费用后的净额，以两者孰低计量。除企业合并中取得的非流动资产或</w:t>
              </w:r>
              <w:proofErr w:type="gramStart"/>
              <w:r w:rsidRPr="00A65587">
                <w:rPr>
                  <w:rFonts w:hint="eastAsia"/>
                </w:rPr>
                <w:t>处置组</w:t>
              </w:r>
              <w:proofErr w:type="gramEnd"/>
              <w:r w:rsidRPr="00A65587">
                <w:rPr>
                  <w:rFonts w:hint="eastAsia"/>
                </w:rPr>
                <w:t>外，由非流动资产或</w:t>
              </w:r>
              <w:proofErr w:type="gramStart"/>
              <w:r w:rsidRPr="00A65587">
                <w:rPr>
                  <w:rFonts w:hint="eastAsia"/>
                </w:rPr>
                <w:t>处置组</w:t>
              </w:r>
              <w:proofErr w:type="gramEnd"/>
              <w:r w:rsidRPr="00A65587">
                <w:rPr>
                  <w:rFonts w:hint="eastAsia"/>
                </w:rPr>
                <w:t>以公允价值减去出售费用后的净额作为初始计量金额而产生的差额，计入当期损益。</w:t>
              </w:r>
            </w:p>
            <w:p w14:paraId="36BA85FF" w14:textId="77777777" w:rsidR="00A65587" w:rsidRPr="00A65587" w:rsidRDefault="00A65587" w:rsidP="00A65587">
              <w:r w:rsidRPr="00A65587">
                <w:rPr>
                  <w:rFonts w:hint="eastAsia"/>
                </w:rPr>
                <w:t>对于持有待售的</w:t>
              </w:r>
              <w:proofErr w:type="gramStart"/>
              <w:r w:rsidRPr="00A65587">
                <w:rPr>
                  <w:rFonts w:hint="eastAsia"/>
                </w:rPr>
                <w:t>处置组</w:t>
              </w:r>
              <w:proofErr w:type="gramEnd"/>
              <w:r w:rsidRPr="00A65587">
                <w:rPr>
                  <w:rFonts w:hint="eastAsia"/>
                </w:rPr>
                <w:t>确认的资产减值损失金额，先抵减处置组中商誉的账面价值，再根据处置组中的各项非流动资产账面价值所占比重，按比例抵减其账面价值。</w:t>
              </w:r>
            </w:p>
            <w:p w14:paraId="2CB36A3E" w14:textId="77777777" w:rsidR="00A65587" w:rsidRPr="00A65587" w:rsidRDefault="00A65587" w:rsidP="00A65587">
              <w:r w:rsidRPr="00A65587">
                <w:rPr>
                  <w:rFonts w:hint="eastAsia"/>
                </w:rPr>
                <w:lastRenderedPageBreak/>
                <w:t>持有待售的非流动资产或处置组中的非流动资产不计提折旧或摊销，持有待售的处置组中负债的利息和其他费用继续予以确认。</w:t>
              </w:r>
            </w:p>
            <w:p w14:paraId="79FFA7DC" w14:textId="77777777" w:rsidR="00A65587" w:rsidRPr="00A65587" w:rsidRDefault="00A65587" w:rsidP="00A65587">
              <w:r w:rsidRPr="00A65587">
                <w:rPr>
                  <w:rFonts w:hint="eastAsia"/>
                </w:rPr>
                <w:t>(2) 资产减值损失转回的会计处理</w:t>
              </w:r>
            </w:p>
            <w:p w14:paraId="5FD78CDE" w14:textId="77777777" w:rsidR="00A65587" w:rsidRPr="00A65587" w:rsidRDefault="00A65587" w:rsidP="00A65587">
              <w:r w:rsidRPr="00A65587">
                <w:rPr>
                  <w:rFonts w:hint="eastAsia"/>
                </w:rPr>
                <w:t>后续资产负债表日持有待售的非流动资产公允价值减去出售费用后的净额增加的，</w:t>
              </w:r>
              <w:proofErr w:type="gramStart"/>
              <w:r w:rsidRPr="00A65587">
                <w:rPr>
                  <w:rFonts w:hint="eastAsia"/>
                </w:rPr>
                <w:t>以前减记</w:t>
              </w:r>
              <w:proofErr w:type="gramEnd"/>
              <w:r w:rsidRPr="00A65587">
                <w:rPr>
                  <w:rFonts w:hint="eastAsia"/>
                </w:rPr>
                <w:t>的金额予以恢复，并在划分为持有待售类别后确认的资产减值损失金额内转回，转回金额计入当期损益。划分为持有待售类别前确认的资产减值损失</w:t>
              </w:r>
              <w:proofErr w:type="gramStart"/>
              <w:r w:rsidRPr="00A65587">
                <w:rPr>
                  <w:rFonts w:hint="eastAsia"/>
                </w:rPr>
                <w:t>不</w:t>
              </w:r>
              <w:proofErr w:type="gramEnd"/>
              <w:r w:rsidRPr="00A65587">
                <w:rPr>
                  <w:rFonts w:hint="eastAsia"/>
                </w:rPr>
                <w:t>转回。</w:t>
              </w:r>
            </w:p>
            <w:p w14:paraId="6B441ADB" w14:textId="77777777" w:rsidR="00A65587" w:rsidRPr="00A65587" w:rsidRDefault="00A65587" w:rsidP="00A65587">
              <w:r w:rsidRPr="00A65587">
                <w:rPr>
                  <w:rFonts w:hint="eastAsia"/>
                </w:rPr>
                <w:t>后续资产负债表日持有待售的</w:t>
              </w:r>
              <w:proofErr w:type="gramStart"/>
              <w:r w:rsidRPr="00A65587">
                <w:rPr>
                  <w:rFonts w:hint="eastAsia"/>
                </w:rPr>
                <w:t>处置组</w:t>
              </w:r>
              <w:proofErr w:type="gramEnd"/>
              <w:r w:rsidRPr="00A65587">
                <w:rPr>
                  <w:rFonts w:hint="eastAsia"/>
                </w:rPr>
                <w:t>公允价值减去出售费用后的净额增加的，</w:t>
              </w:r>
              <w:proofErr w:type="gramStart"/>
              <w:r w:rsidRPr="00A65587">
                <w:rPr>
                  <w:rFonts w:hint="eastAsia"/>
                </w:rPr>
                <w:t>以前减记</w:t>
              </w:r>
              <w:proofErr w:type="gramEnd"/>
              <w:r w:rsidRPr="00A65587">
                <w:rPr>
                  <w:rFonts w:hint="eastAsia"/>
                </w:rPr>
                <w:t>的金额予以恢复，并在划分为持有待售类别后非流动资产确认的资产减值损失金额内转回，转回金额计入当期损益。已抵减的商誉账面价值，以及非流动资产在划分为持有待售类别前确认的资产减值损失</w:t>
              </w:r>
              <w:proofErr w:type="gramStart"/>
              <w:r w:rsidRPr="00A65587">
                <w:rPr>
                  <w:rFonts w:hint="eastAsia"/>
                </w:rPr>
                <w:t>不</w:t>
              </w:r>
              <w:proofErr w:type="gramEnd"/>
              <w:r w:rsidRPr="00A65587">
                <w:rPr>
                  <w:rFonts w:hint="eastAsia"/>
                </w:rPr>
                <w:t>转回。</w:t>
              </w:r>
            </w:p>
            <w:p w14:paraId="2EC72737" w14:textId="77777777" w:rsidR="00A65587" w:rsidRPr="00A65587" w:rsidRDefault="00A65587" w:rsidP="00A65587">
              <w:r w:rsidRPr="00A65587">
                <w:rPr>
                  <w:rFonts w:hint="eastAsia"/>
                </w:rPr>
                <w:t>持有待售的</w:t>
              </w:r>
              <w:proofErr w:type="gramStart"/>
              <w:r w:rsidRPr="00A65587">
                <w:rPr>
                  <w:rFonts w:hint="eastAsia"/>
                </w:rPr>
                <w:t>处置组</w:t>
              </w:r>
              <w:proofErr w:type="gramEnd"/>
              <w:r w:rsidRPr="00A65587">
                <w:rPr>
                  <w:rFonts w:hint="eastAsia"/>
                </w:rPr>
                <w:t>确认的资产减值损失后续转回金额，根据处置组中除商誉</w:t>
              </w:r>
              <w:proofErr w:type="gramStart"/>
              <w:r w:rsidRPr="00A65587">
                <w:rPr>
                  <w:rFonts w:hint="eastAsia"/>
                </w:rPr>
                <w:t>外各项</w:t>
              </w:r>
              <w:proofErr w:type="gramEnd"/>
              <w:r w:rsidRPr="00A65587">
                <w:rPr>
                  <w:rFonts w:hint="eastAsia"/>
                </w:rPr>
                <w:t>非流动资产账面价值所占比重，按比例增加其账面价值。</w:t>
              </w:r>
            </w:p>
            <w:p w14:paraId="293832F0" w14:textId="77777777" w:rsidR="00A65587" w:rsidRPr="00A65587" w:rsidRDefault="00A65587" w:rsidP="00A65587">
              <w:r w:rsidRPr="00A65587">
                <w:rPr>
                  <w:rFonts w:hint="eastAsia"/>
                </w:rPr>
                <w:t>(3) 不再继续划分为持有待售类别以及终止确认的会计处理</w:t>
              </w:r>
            </w:p>
            <w:p w14:paraId="6C06DF60" w14:textId="77777777" w:rsidR="00A65587" w:rsidRPr="00A65587" w:rsidRDefault="00A65587" w:rsidP="00A65587">
              <w:r w:rsidRPr="00A65587">
                <w:rPr>
                  <w:rFonts w:hint="eastAsia"/>
                </w:rPr>
                <w:t>非流动资产或</w:t>
              </w:r>
              <w:proofErr w:type="gramStart"/>
              <w:r w:rsidRPr="00A65587">
                <w:rPr>
                  <w:rFonts w:hint="eastAsia"/>
                </w:rPr>
                <w:t>处置组</w:t>
              </w:r>
              <w:proofErr w:type="gramEnd"/>
              <w:r w:rsidRPr="00A65587">
                <w:rPr>
                  <w:rFonts w:hint="eastAsia"/>
                </w:rPr>
                <w:t>因不再满足持有待售类别的划分条件而不再继续划分为持有待售类别或非流动资产从持有待售的处置组中移除时，按照以下两者孰低计量：1) 划分为持有待售类别前的账面价值，按照假定不划分为持有待售类别情况下本应确认的折旧、摊销或减值等进行调整后的金额；2) 可收回金额。</w:t>
              </w:r>
            </w:p>
            <w:p w14:paraId="5EB45CEF" w14:textId="77777777" w:rsidR="00A65587" w:rsidRPr="00A65587" w:rsidRDefault="00A65587" w:rsidP="00A65587">
              <w:r w:rsidRPr="00A65587">
                <w:rPr>
                  <w:rFonts w:hint="eastAsia"/>
                </w:rPr>
                <w:t>终止确认持有待售的非流动资产或</w:t>
              </w:r>
              <w:proofErr w:type="gramStart"/>
              <w:r w:rsidRPr="00A65587">
                <w:rPr>
                  <w:rFonts w:hint="eastAsia"/>
                </w:rPr>
                <w:t>处置组</w:t>
              </w:r>
              <w:proofErr w:type="gramEnd"/>
              <w:r w:rsidRPr="00A65587">
                <w:rPr>
                  <w:rFonts w:hint="eastAsia"/>
                </w:rPr>
                <w:t>时，将尚未确认的利得或损失计入当期损益。</w:t>
              </w:r>
            </w:p>
            <w:p w14:paraId="3D4EE637" w14:textId="58B72518" w:rsidR="00C33987" w:rsidRDefault="00096D1F"/>
          </w:sdtContent>
        </w:sdt>
      </w:sdtContent>
    </w:sdt>
    <w:sdt>
      <w:sdtPr>
        <w:rPr>
          <w:rFonts w:ascii="宋体" w:hAnsi="宋体" w:cs="宋体" w:hint="eastAsia"/>
          <w:b w:val="0"/>
          <w:bCs/>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14:paraId="16E28EAB" w14:textId="77777777" w:rsidR="00C33987" w:rsidRDefault="00A814ED">
          <w:pPr>
            <w:pStyle w:val="3"/>
            <w:numPr>
              <w:ilvl w:val="0"/>
              <w:numId w:val="34"/>
            </w:numPr>
            <w:rPr>
              <w:rFonts w:ascii="宋体" w:hAnsi="宋体"/>
              <w:szCs w:val="21"/>
            </w:rPr>
          </w:pPr>
          <w:r>
            <w:rPr>
              <w:rFonts w:ascii="宋体" w:hAnsi="宋体" w:hint="eastAsia"/>
              <w:szCs w:val="21"/>
            </w:rPr>
            <w:t>债权投资</w:t>
          </w:r>
        </w:p>
        <w:p w14:paraId="0C8802ED" w14:textId="77777777" w:rsidR="00C33987" w:rsidRDefault="00A814ED">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317377161"/>
            <w:lock w:val="sdtLocked"/>
            <w:placeholder>
              <w:docPart w:val="GBC22222222222222222222222222222"/>
            </w:placeholder>
          </w:sdtPr>
          <w:sdtEndPr/>
          <w:sdtContent>
            <w:p w14:paraId="631FBA0C" w14:textId="63751F5F" w:rsidR="00C33987" w:rsidRDefault="00A814ED" w:rsidP="004D6B0C">
              <w:r>
                <w:fldChar w:fldCharType="begin"/>
              </w:r>
              <w:r w:rsidR="004D6B0C">
                <w:instrText xml:space="preserve"> MACROBUTTON  SnrToggleCheckbox □适用 </w:instrText>
              </w:r>
              <w:r>
                <w:fldChar w:fldCharType="end"/>
              </w:r>
              <w:r>
                <w:fldChar w:fldCharType="begin"/>
              </w:r>
              <w:r w:rsidR="004D6B0C">
                <w:instrText xml:space="preserve"> MACROBUTTON  SnrToggleCheckbox √不适用 </w:instrText>
              </w:r>
              <w:r>
                <w:fldChar w:fldCharType="end"/>
              </w:r>
            </w:p>
          </w:sdtContent>
        </w:sdt>
        <w:p w14:paraId="5331381F" w14:textId="77777777" w:rsidR="00C33987" w:rsidRDefault="00096D1F">
          <w:pPr>
            <w:rPr>
              <w:rFonts w:cs="Times New Roman"/>
            </w:rPr>
          </w:pPr>
        </w:p>
      </w:sdtContent>
    </w:sdt>
    <w:bookmarkEnd w:id="97" w:displacedByCustomXml="prev"/>
    <w:bookmarkStart w:id="98" w:name="_Hlk10465347" w:displacedByCustomXml="next"/>
    <w:sdt>
      <w:sdtPr>
        <w:rPr>
          <w:rFonts w:ascii="宋体" w:hAnsi="宋体" w:cs="宋体" w:hint="eastAsia"/>
          <w:b w:val="0"/>
          <w:bCs/>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14:paraId="2242EE55" w14:textId="77777777" w:rsidR="00C33987" w:rsidRDefault="00A814ED">
          <w:pPr>
            <w:pStyle w:val="3"/>
            <w:numPr>
              <w:ilvl w:val="0"/>
              <w:numId w:val="34"/>
            </w:numPr>
            <w:rPr>
              <w:rFonts w:ascii="宋体" w:hAnsi="宋体"/>
              <w:szCs w:val="21"/>
            </w:rPr>
          </w:pPr>
          <w:r>
            <w:rPr>
              <w:rFonts w:ascii="宋体" w:hAnsi="宋体" w:hint="eastAsia"/>
              <w:szCs w:val="21"/>
            </w:rPr>
            <w:t>其他债权投资</w:t>
          </w:r>
        </w:p>
        <w:p w14:paraId="7CBDEA06" w14:textId="77777777" w:rsidR="00C33987" w:rsidRDefault="00A814ED">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EndPr/>
          <w:sdtContent>
            <w:p w14:paraId="3A5EDE0B" w14:textId="49168608" w:rsidR="00C33987" w:rsidRDefault="00A814ED" w:rsidP="004D6B0C">
              <w:pPr>
                <w:rPr>
                  <w:rFonts w:cs="Times New Roman"/>
                </w:rPr>
              </w:pPr>
              <w:r>
                <w:fldChar w:fldCharType="begin"/>
              </w:r>
              <w:r w:rsidR="004D6B0C">
                <w:instrText xml:space="preserve"> MACROBUTTON  SnrToggleCheckbox □适用 </w:instrText>
              </w:r>
              <w:r>
                <w:fldChar w:fldCharType="end"/>
              </w:r>
              <w:r>
                <w:fldChar w:fldCharType="begin"/>
              </w:r>
              <w:r w:rsidR="004D6B0C">
                <w:instrText xml:space="preserve"> MACROBUTTON  SnrToggleCheckbox √不适用 </w:instrText>
              </w:r>
              <w:r>
                <w:fldChar w:fldCharType="end"/>
              </w:r>
            </w:p>
          </w:sdtContent>
        </w:sdt>
        <w:p w14:paraId="64790D2F" w14:textId="77777777" w:rsidR="00C33987" w:rsidRDefault="00096D1F">
          <w:pPr>
            <w:rPr>
              <w:rFonts w:cs="Times New Roman"/>
            </w:rPr>
          </w:pPr>
        </w:p>
      </w:sdtContent>
    </w:sdt>
    <w:bookmarkEnd w:id="98" w:displacedByCustomXml="prev"/>
    <w:bookmarkStart w:id="99" w:name="_Hlk10465393" w:displacedByCustomXml="next"/>
    <w:sdt>
      <w:sdtPr>
        <w:rPr>
          <w:rFonts w:ascii="宋体" w:hAnsi="宋体" w:cs="宋体" w:hint="eastAsia"/>
          <w:b w:val="0"/>
          <w:bCs/>
          <w:kern w:val="0"/>
          <w:szCs w:val="21"/>
        </w:rPr>
        <w:alias w:val="模块:长期应收款"/>
        <w:tag w:val="_SEC_ef0b5e87e2254c638e2a6672bcd1eac8"/>
        <w:id w:val="-773866872"/>
        <w:lock w:val="sdtLocked"/>
        <w:placeholder>
          <w:docPart w:val="GBC22222222222222222222222222222"/>
        </w:placeholder>
      </w:sdtPr>
      <w:sdtEndPr/>
      <w:sdtContent>
        <w:p w14:paraId="12FB9EF7" w14:textId="77777777" w:rsidR="00C33987" w:rsidRDefault="00A814ED">
          <w:pPr>
            <w:pStyle w:val="3"/>
            <w:numPr>
              <w:ilvl w:val="0"/>
              <w:numId w:val="34"/>
            </w:numPr>
            <w:rPr>
              <w:rFonts w:ascii="宋体" w:hAnsi="宋体"/>
              <w:szCs w:val="21"/>
            </w:rPr>
          </w:pPr>
          <w:r>
            <w:rPr>
              <w:rFonts w:ascii="宋体" w:hAnsi="宋体" w:hint="eastAsia"/>
              <w:szCs w:val="21"/>
            </w:rPr>
            <w:t>长期应收款</w:t>
          </w:r>
        </w:p>
        <w:p w14:paraId="5A0E29DE" w14:textId="77777777" w:rsidR="00C33987" w:rsidRDefault="00A814ED">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EndPr/>
          <w:sdtContent>
            <w:p w14:paraId="16808403" w14:textId="53434D80" w:rsidR="00C33987" w:rsidRDefault="00A814ED" w:rsidP="004D6B0C">
              <w:r>
                <w:fldChar w:fldCharType="begin"/>
              </w:r>
              <w:r w:rsidR="004D6B0C">
                <w:instrText xml:space="preserve"> MACROBUTTON  SnrToggleCheckbox □适用 </w:instrText>
              </w:r>
              <w:r>
                <w:fldChar w:fldCharType="end"/>
              </w:r>
              <w:r>
                <w:fldChar w:fldCharType="begin"/>
              </w:r>
              <w:r w:rsidR="004D6B0C">
                <w:instrText xml:space="preserve"> MACROBUTTON  SnrToggleCheckbox √不适用 </w:instrText>
              </w:r>
              <w:r>
                <w:fldChar w:fldCharType="end"/>
              </w:r>
            </w:p>
          </w:sdtContent>
        </w:sdt>
        <w:p w14:paraId="5B55280D" w14:textId="77777777" w:rsidR="00C33987" w:rsidRDefault="00096D1F">
          <w:pPr>
            <w:rPr>
              <w:rFonts w:cs="Times New Roman"/>
            </w:rPr>
          </w:pPr>
        </w:p>
      </w:sdtContent>
    </w:sdt>
    <w:bookmarkEnd w:id="99" w:displacedByCustomXml="prev"/>
    <w:sdt>
      <w:sdtPr>
        <w:rPr>
          <w:rFonts w:ascii="宋体" w:hAnsi="宋体" w:cstheme="minorBidi"/>
          <w:b w:val="0"/>
          <w:bCs/>
          <w:kern w:val="0"/>
          <w:szCs w:val="22"/>
        </w:rPr>
        <w:alias w:val="模块:长期股权投资"/>
        <w:tag w:val="_GBC_d82c12cf13554acd90dfb7880244798c"/>
        <w:id w:val="502020553"/>
        <w:lock w:val="sdtLocked"/>
        <w:placeholder>
          <w:docPart w:val="GBC22222222222222222222222222222"/>
        </w:placeholder>
      </w:sdtPr>
      <w:sdtEndPr>
        <w:rPr>
          <w:rFonts w:cs="Times New Roman"/>
          <w:szCs w:val="21"/>
        </w:rPr>
      </w:sdtEndPr>
      <w:sdtContent>
        <w:p w14:paraId="6CEE6711" w14:textId="77777777" w:rsidR="00C33987" w:rsidRDefault="00A814ED">
          <w:pPr>
            <w:pStyle w:val="3"/>
            <w:numPr>
              <w:ilvl w:val="0"/>
              <w:numId w:val="34"/>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EndPr/>
          <w:sdtContent>
            <w:p w14:paraId="10F4EA0B" w14:textId="05FFA347" w:rsidR="00C33987" w:rsidRDefault="00A814ED">
              <w:r>
                <w:fldChar w:fldCharType="begin"/>
              </w:r>
              <w:r w:rsidR="004D6B0C">
                <w:instrText xml:space="preserve"> MACROBUTTON  SnrToggleCheckbox √适用 </w:instrText>
              </w:r>
              <w:r>
                <w:fldChar w:fldCharType="end"/>
              </w:r>
              <w:r>
                <w:fldChar w:fldCharType="begin"/>
              </w:r>
              <w:r w:rsidR="004D6B0C">
                <w:instrText xml:space="preserve"> MACROBUTTON  SnrToggleCheckbox □不适用 </w:instrText>
              </w:r>
              <w:r>
                <w:fldChar w:fldCharType="end"/>
              </w:r>
            </w:p>
          </w:sdtContent>
        </w:sdt>
        <w:sdt>
          <w:sdtPr>
            <w:alias w:val="长期股权投资的核算方法"/>
            <w:tag w:val="_GBC_3e77074cd50946b1bccdff9bc1c9556f"/>
            <w:id w:val="835031590"/>
            <w:lock w:val="sdtLocked"/>
            <w:placeholder>
              <w:docPart w:val="GBC22222222222222222222222222222"/>
            </w:placeholder>
          </w:sdtPr>
          <w:sdtEndPr/>
          <w:sdtContent>
            <w:p w14:paraId="7CDB5476" w14:textId="77777777" w:rsidR="004D6B0C" w:rsidRPr="004D6B0C" w:rsidRDefault="004D6B0C" w:rsidP="004D6B0C">
              <w:r w:rsidRPr="004D6B0C">
                <w:rPr>
                  <w:rFonts w:hint="eastAsia"/>
                </w:rPr>
                <w:t>1. 共同控制、重大影响的判断</w:t>
              </w:r>
            </w:p>
            <w:p w14:paraId="054436F8" w14:textId="77777777" w:rsidR="004D6B0C" w:rsidRPr="004D6B0C" w:rsidRDefault="004D6B0C" w:rsidP="004D6B0C">
              <w:r w:rsidRPr="004D6B0C">
                <w:rPr>
                  <w:rFonts w:hint="eastAsia"/>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14:paraId="24FD8490" w14:textId="77777777" w:rsidR="004D6B0C" w:rsidRPr="004D6B0C" w:rsidRDefault="004D6B0C" w:rsidP="004D6B0C">
              <w:r w:rsidRPr="004D6B0C">
                <w:rPr>
                  <w:rFonts w:hint="eastAsia"/>
                </w:rPr>
                <w:t>2. 投资成本的确定</w:t>
              </w:r>
            </w:p>
            <w:p w14:paraId="2CD35231" w14:textId="77777777" w:rsidR="004D6B0C" w:rsidRPr="004D6B0C" w:rsidRDefault="004D6B0C" w:rsidP="004D6B0C">
              <w:r w:rsidRPr="004D6B0C">
                <w:rPr>
                  <w:rFonts w:hint="eastAsia"/>
                </w:rPr>
                <w:t>(1) 同</w:t>
              </w:r>
              <w:proofErr w:type="gramStart"/>
              <w:r w:rsidRPr="004D6B0C">
                <w:rPr>
                  <w:rFonts w:hint="eastAsia"/>
                </w:rPr>
                <w:t>一控制</w:t>
              </w:r>
              <w:proofErr w:type="gramEnd"/>
              <w:r w:rsidRPr="004D6B0C">
                <w:rPr>
                  <w:rFonts w:hint="eastAsia"/>
                </w:rPr>
                <w:t>下的企业合并形成的，合并方以支付现金、</w:t>
              </w:r>
              <w:proofErr w:type="gramStart"/>
              <w:r w:rsidRPr="004D6B0C">
                <w:rPr>
                  <w:rFonts w:hint="eastAsia"/>
                </w:rPr>
                <w:t>转让非</w:t>
              </w:r>
              <w:proofErr w:type="gramEnd"/>
              <w:r w:rsidRPr="004D6B0C">
                <w:rPr>
                  <w:rFonts w:hint="eastAsia"/>
                </w:rPr>
                <w:t>现金资产、承担债务或发行权益</w:t>
              </w:r>
              <w:proofErr w:type="gramStart"/>
              <w:r w:rsidRPr="004D6B0C">
                <w:rPr>
                  <w:rFonts w:hint="eastAsia"/>
                </w:rPr>
                <w:t>性证券</w:t>
              </w:r>
              <w:proofErr w:type="gramEnd"/>
              <w:r w:rsidRPr="004D6B0C">
                <w:rPr>
                  <w:rFonts w:hint="eastAsia"/>
                </w:rPr>
                <w:t>作为合并对价的，在</w:t>
              </w:r>
              <w:proofErr w:type="gramStart"/>
              <w:r w:rsidRPr="004D6B0C">
                <w:rPr>
                  <w:rFonts w:hint="eastAsia"/>
                </w:rPr>
                <w:t>合并日按照</w:t>
              </w:r>
              <w:proofErr w:type="gramEnd"/>
              <w:r w:rsidRPr="004D6B0C">
                <w:rPr>
                  <w:rFonts w:hint="eastAsia"/>
                </w:rPr>
                <w:t>取得被合并方所有者权益在最终控制方合并财务报表中的账面价值的份额作为其初始投资成本。长期股权投资初始投资成本与支付的合并对价的账面价值或发行股份的面值总额之间的差额调整资本公积；资本公</w:t>
              </w:r>
              <w:proofErr w:type="gramStart"/>
              <w:r w:rsidRPr="004D6B0C">
                <w:rPr>
                  <w:rFonts w:hint="eastAsia"/>
                </w:rPr>
                <w:t>积不足</w:t>
              </w:r>
              <w:proofErr w:type="gramEnd"/>
              <w:r w:rsidRPr="004D6B0C">
                <w:rPr>
                  <w:rFonts w:hint="eastAsia"/>
                </w:rPr>
                <w:t>冲减的，调整留存收益。</w:t>
              </w:r>
            </w:p>
            <w:p w14:paraId="4204FF63" w14:textId="77777777" w:rsidR="004D6B0C" w:rsidRPr="004D6B0C" w:rsidRDefault="004D6B0C" w:rsidP="004D6B0C">
              <w:r w:rsidRPr="004D6B0C">
                <w:rPr>
                  <w:rFonts w:hint="eastAsia"/>
                </w:rPr>
                <w:t>公司通过多次交易分步实现同</w:t>
              </w:r>
              <w:proofErr w:type="gramStart"/>
              <w:r w:rsidRPr="004D6B0C">
                <w:rPr>
                  <w:rFonts w:hint="eastAsia"/>
                </w:rPr>
                <w:t>一控制</w:t>
              </w:r>
              <w:proofErr w:type="gramEnd"/>
              <w:r w:rsidRPr="004D6B0C">
                <w:rPr>
                  <w:rFonts w:hint="eastAsia"/>
                </w:rPr>
                <w:t>下企业合并形成的长期股权投资，判断是否属于“一揽子交易”。属于“一揽子交易”的，把各项交易作为一项取得控制权的交易进行会计处理。不属于“一揽子交易”的，在合并日，根据合并后应享有被合并方净资产在最终控制方合并财务报表中的账面价值的份额确定初始投资成本。</w:t>
              </w:r>
              <w:proofErr w:type="gramStart"/>
              <w:r w:rsidRPr="004D6B0C">
                <w:rPr>
                  <w:rFonts w:hint="eastAsia"/>
                </w:rPr>
                <w:t>合并日长期</w:t>
              </w:r>
              <w:proofErr w:type="gramEnd"/>
              <w:r w:rsidRPr="004D6B0C">
                <w:rPr>
                  <w:rFonts w:hint="eastAsia"/>
                </w:rPr>
                <w:t>股权投资的初始投资成本，与达到合并前的长期股权投资账面价值加上</w:t>
              </w:r>
              <w:proofErr w:type="gramStart"/>
              <w:r w:rsidRPr="004D6B0C">
                <w:rPr>
                  <w:rFonts w:hint="eastAsia"/>
                </w:rPr>
                <w:t>合并日</w:t>
              </w:r>
              <w:proofErr w:type="gramEnd"/>
              <w:r w:rsidRPr="004D6B0C">
                <w:rPr>
                  <w:rFonts w:hint="eastAsia"/>
                </w:rPr>
                <w:t>进一步取得股份新支付对价的账面价值之和的差额，调整资本公积；资本公</w:t>
              </w:r>
              <w:proofErr w:type="gramStart"/>
              <w:r w:rsidRPr="004D6B0C">
                <w:rPr>
                  <w:rFonts w:hint="eastAsia"/>
                </w:rPr>
                <w:t>积不足</w:t>
              </w:r>
              <w:proofErr w:type="gramEnd"/>
              <w:r w:rsidRPr="004D6B0C">
                <w:rPr>
                  <w:rFonts w:hint="eastAsia"/>
                </w:rPr>
                <w:t>冲减的，调整留存收益。</w:t>
              </w:r>
            </w:p>
            <w:p w14:paraId="54C64DC8" w14:textId="77777777" w:rsidR="004D6B0C" w:rsidRPr="004D6B0C" w:rsidRDefault="004D6B0C" w:rsidP="004D6B0C">
              <w:r w:rsidRPr="004D6B0C">
                <w:rPr>
                  <w:rFonts w:hint="eastAsia"/>
                </w:rPr>
                <w:lastRenderedPageBreak/>
                <w:t>(2) 非同</w:t>
              </w:r>
              <w:proofErr w:type="gramStart"/>
              <w:r w:rsidRPr="004D6B0C">
                <w:rPr>
                  <w:rFonts w:hint="eastAsia"/>
                </w:rPr>
                <w:t>一控制</w:t>
              </w:r>
              <w:proofErr w:type="gramEnd"/>
              <w:r w:rsidRPr="004D6B0C">
                <w:rPr>
                  <w:rFonts w:hint="eastAsia"/>
                </w:rPr>
                <w:t>下的企业合并形成的，在购买</w:t>
              </w:r>
              <w:proofErr w:type="gramStart"/>
              <w:r w:rsidRPr="004D6B0C">
                <w:rPr>
                  <w:rFonts w:hint="eastAsia"/>
                </w:rPr>
                <w:t>日按照</w:t>
              </w:r>
              <w:proofErr w:type="gramEnd"/>
              <w:r w:rsidRPr="004D6B0C">
                <w:rPr>
                  <w:rFonts w:hint="eastAsia"/>
                </w:rPr>
                <w:t>支付的合并对价的公允价值作为其初始投资成本。</w:t>
              </w:r>
            </w:p>
            <w:p w14:paraId="56A2E32C" w14:textId="77777777" w:rsidR="004D6B0C" w:rsidRPr="004D6B0C" w:rsidRDefault="004D6B0C" w:rsidP="004D6B0C">
              <w:r w:rsidRPr="004D6B0C">
                <w:rPr>
                  <w:rFonts w:hint="eastAsia"/>
                </w:rPr>
                <w:t>公司通过多次交易分步实现非同</w:t>
              </w:r>
              <w:proofErr w:type="gramStart"/>
              <w:r w:rsidRPr="004D6B0C">
                <w:rPr>
                  <w:rFonts w:hint="eastAsia"/>
                </w:rPr>
                <w:t>一控制</w:t>
              </w:r>
              <w:proofErr w:type="gramEnd"/>
              <w:r w:rsidRPr="004D6B0C">
                <w:rPr>
                  <w:rFonts w:hint="eastAsia"/>
                </w:rPr>
                <w:t>下企业合并形成的长期股权投资，区分个别财务报表和合并财务报表进行相关会计处理：</w:t>
              </w:r>
            </w:p>
            <w:p w14:paraId="41F1EFF1" w14:textId="77777777" w:rsidR="004D6B0C" w:rsidRPr="004D6B0C" w:rsidRDefault="004D6B0C" w:rsidP="004D6B0C">
              <w:r w:rsidRPr="004D6B0C">
                <w:rPr>
                  <w:rFonts w:hint="eastAsia"/>
                </w:rPr>
                <w:t>1) 在个别财务报表中，按照原持有的股权投资的账面价值加上新增投资成本之和，作为改按成本法核算的初始投资成本。</w:t>
              </w:r>
            </w:p>
            <w:p w14:paraId="798ECC09" w14:textId="77777777" w:rsidR="004D6B0C" w:rsidRPr="004D6B0C" w:rsidRDefault="004D6B0C" w:rsidP="004D6B0C">
              <w:r w:rsidRPr="004D6B0C">
                <w:rPr>
                  <w:rFonts w:hint="eastAsia"/>
                </w:rPr>
                <w:t>2) 在合并财务报表中，判断是否属于“一揽子交易”。属于“一揽子交易”的，把各项交易作为一项取得控制权的交易进行会计处理。不属于“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14:paraId="76366D27" w14:textId="77777777" w:rsidR="004D6B0C" w:rsidRPr="004D6B0C" w:rsidRDefault="004D6B0C" w:rsidP="004D6B0C">
              <w:r w:rsidRPr="004D6B0C">
                <w:rPr>
                  <w:rFonts w:hint="eastAsia"/>
                </w:rPr>
                <w:t>(3) 除企业合并形成以外的：以支付现金取得的，按照实际支付的购买价款作为其初始投资成本；以发行权益</w:t>
              </w:r>
              <w:proofErr w:type="gramStart"/>
              <w:r w:rsidRPr="004D6B0C">
                <w:rPr>
                  <w:rFonts w:hint="eastAsia"/>
                </w:rPr>
                <w:t>性证券</w:t>
              </w:r>
              <w:proofErr w:type="gramEnd"/>
              <w:r w:rsidRPr="004D6B0C">
                <w:rPr>
                  <w:rFonts w:hint="eastAsia"/>
                </w:rPr>
                <w:t>取得的，按照发行权益</w:t>
              </w:r>
              <w:proofErr w:type="gramStart"/>
              <w:r w:rsidRPr="004D6B0C">
                <w:rPr>
                  <w:rFonts w:hint="eastAsia"/>
                </w:rPr>
                <w:t>性证券</w:t>
              </w:r>
              <w:proofErr w:type="gramEnd"/>
              <w:r w:rsidRPr="004D6B0C">
                <w:rPr>
                  <w:rFonts w:hint="eastAsia"/>
                </w:rPr>
                <w:t>的公允价值作为其初始投资成本；以债务重组方式取得的，按《企业会计准则第12号——债务重组》确定其初始投资成本；以非货币性资产交换取得的，按《企业会计准则第7号——非货币性资产交换》确定其初始投资成本。</w:t>
              </w:r>
            </w:p>
            <w:p w14:paraId="210662FC" w14:textId="77777777" w:rsidR="004D6B0C" w:rsidRPr="004D6B0C" w:rsidRDefault="004D6B0C" w:rsidP="004D6B0C">
              <w:r w:rsidRPr="004D6B0C">
                <w:rPr>
                  <w:rFonts w:hint="eastAsia"/>
                </w:rPr>
                <w:t>3. 后续计量及损益确认方法</w:t>
              </w:r>
            </w:p>
            <w:p w14:paraId="0D103418" w14:textId="77777777" w:rsidR="004D6B0C" w:rsidRPr="004D6B0C" w:rsidRDefault="004D6B0C" w:rsidP="004D6B0C">
              <w:r w:rsidRPr="004D6B0C">
                <w:rPr>
                  <w:rFonts w:hint="eastAsia"/>
                </w:rPr>
                <w:t>对被投资单位实施控制的长期股权投资采用成本法核算；对联营企业和合营企业的长期股权投资，采用权益法核算。</w:t>
              </w:r>
            </w:p>
            <w:p w14:paraId="41AB2854" w14:textId="77777777" w:rsidR="004D6B0C" w:rsidRPr="004D6B0C" w:rsidRDefault="004D6B0C" w:rsidP="004D6B0C">
              <w:r w:rsidRPr="004D6B0C">
                <w:rPr>
                  <w:rFonts w:hint="eastAsia"/>
                </w:rPr>
                <w:t>4. 通过多次交易分步处置对子公司投资至丧失控制权的处理方法</w:t>
              </w:r>
            </w:p>
            <w:p w14:paraId="5E36ED6A" w14:textId="77777777" w:rsidR="004D6B0C" w:rsidRPr="004D6B0C" w:rsidRDefault="004D6B0C" w:rsidP="004D6B0C">
              <w:r w:rsidRPr="004D6B0C">
                <w:rPr>
                  <w:rFonts w:hint="eastAsia"/>
                </w:rPr>
                <w:t>(1) 个别财务报表</w:t>
              </w:r>
            </w:p>
            <w:p w14:paraId="7C3EDF9C" w14:textId="77777777" w:rsidR="004D6B0C" w:rsidRPr="004D6B0C" w:rsidRDefault="004D6B0C" w:rsidP="004D6B0C">
              <w:r w:rsidRPr="004D6B0C">
                <w:rPr>
                  <w:rFonts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22号——金融工具确认和计量》的相关规定进行核算。</w:t>
              </w:r>
            </w:p>
            <w:p w14:paraId="1315574A" w14:textId="77777777" w:rsidR="004D6B0C" w:rsidRPr="004D6B0C" w:rsidRDefault="004D6B0C" w:rsidP="004D6B0C">
              <w:r w:rsidRPr="004D6B0C">
                <w:rPr>
                  <w:rFonts w:hint="eastAsia"/>
                </w:rPr>
                <w:t>(2) 合并财务报表</w:t>
              </w:r>
            </w:p>
            <w:p w14:paraId="34C26FD9" w14:textId="77777777" w:rsidR="004D6B0C" w:rsidRPr="004D6B0C" w:rsidRDefault="004D6B0C" w:rsidP="004D6B0C">
              <w:r w:rsidRPr="004D6B0C">
                <w:rPr>
                  <w:rFonts w:hint="eastAsia"/>
                </w:rPr>
                <w:t>1) 通过多次交易分步处置对子公司投资至丧失控制权，且不属于“一揽子交易”的</w:t>
              </w:r>
            </w:p>
            <w:p w14:paraId="2249B9FD" w14:textId="77777777" w:rsidR="004D6B0C" w:rsidRPr="004D6B0C" w:rsidRDefault="004D6B0C" w:rsidP="004D6B0C">
              <w:r w:rsidRPr="004D6B0C">
                <w:rPr>
                  <w:rFonts w:hint="eastAsia"/>
                </w:rPr>
                <w:t>在丧失控制权之前，处置价款与处置长期股权投资相对应享有子公司自购买日或</w:t>
              </w:r>
              <w:proofErr w:type="gramStart"/>
              <w:r w:rsidRPr="004D6B0C">
                <w:rPr>
                  <w:rFonts w:hint="eastAsia"/>
                </w:rPr>
                <w:t>合并日</w:t>
              </w:r>
              <w:proofErr w:type="gramEnd"/>
              <w:r w:rsidRPr="004D6B0C">
                <w:rPr>
                  <w:rFonts w:hint="eastAsia"/>
                </w:rPr>
                <w:t>开始持续计算的净资产份额之间的差额，调整资本公积（资本溢价），资本溢价不足冲减的，冲减留存收益。</w:t>
              </w:r>
            </w:p>
            <w:p w14:paraId="0170F6CE" w14:textId="77777777" w:rsidR="004D6B0C" w:rsidRPr="004D6B0C" w:rsidRDefault="004D6B0C" w:rsidP="004D6B0C">
              <w:r w:rsidRPr="004D6B0C">
                <w:rPr>
                  <w:rFonts w:hint="eastAsia"/>
                </w:rPr>
                <w:t>丧失对原子公司控制权时，对于剩余股权，按照其在丧失控制权日的公允价值进行重新计量。处置股权取得的对价与剩余股权公允价值之和，减去按原持股比例计算应享有原有子公司自购买日或</w:t>
              </w:r>
              <w:proofErr w:type="gramStart"/>
              <w:r w:rsidRPr="004D6B0C">
                <w:rPr>
                  <w:rFonts w:hint="eastAsia"/>
                </w:rPr>
                <w:t>合并日</w:t>
              </w:r>
              <w:proofErr w:type="gramEnd"/>
              <w:r w:rsidRPr="004D6B0C">
                <w:rPr>
                  <w:rFonts w:hint="eastAsia"/>
                </w:rPr>
                <w:t>开始持续计算的净资产的份额之间的差额，计入丧失控制权当期的投资收益，同时冲减商誉。与原有子公司股权投资相关的其他综合收益等，应当在丧失控制权时转为当期投资收益。</w:t>
              </w:r>
            </w:p>
            <w:p w14:paraId="65B8F2C8" w14:textId="77777777" w:rsidR="004D6B0C" w:rsidRPr="004D6B0C" w:rsidRDefault="004D6B0C" w:rsidP="004D6B0C">
              <w:r w:rsidRPr="004D6B0C">
                <w:rPr>
                  <w:rFonts w:hint="eastAsia"/>
                </w:rPr>
                <w:t>2) 通过多次交易分步处置对子公司投资至丧失控制权，且属于“一揽子交易”的</w:t>
              </w:r>
            </w:p>
            <w:p w14:paraId="1EC36D02" w14:textId="0346DA79" w:rsidR="00C33987" w:rsidRDefault="004D6B0C" w:rsidP="004D6B0C">
              <w:r w:rsidRPr="004D6B0C">
                <w:rPr>
                  <w:rFonts w:hint="eastAsia"/>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sdtContent>
    </w:sdt>
    <w:p w14:paraId="4A39A45E" w14:textId="77777777" w:rsidR="00C33987" w:rsidRDefault="00C33987"/>
    <w:p w14:paraId="20637E4C" w14:textId="77777777" w:rsidR="00C33987" w:rsidRDefault="00A814ED">
      <w:pPr>
        <w:pStyle w:val="3"/>
        <w:numPr>
          <w:ilvl w:val="0"/>
          <w:numId w:val="34"/>
        </w:numPr>
        <w:rPr>
          <w:rFonts w:ascii="宋体" w:hAnsi="宋体"/>
        </w:rPr>
      </w:pPr>
      <w:r>
        <w:rPr>
          <w:rFonts w:ascii="宋体" w:hAnsi="宋体"/>
        </w:rPr>
        <w:t>投资性房地产</w:t>
      </w:r>
    </w:p>
    <w:sdt>
      <w:sdtPr>
        <w:rPr>
          <w:rFonts w:ascii="宋体" w:hAnsi="宋体" w:cs="宋体" w:hint="eastAsia"/>
          <w:b w:val="0"/>
          <w:bCs/>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14:paraId="23F0DC6A" w14:textId="77777777" w:rsidR="00C33987" w:rsidRDefault="00A814ED">
          <w:pPr>
            <w:pStyle w:val="4"/>
            <w:numPr>
              <w:ilvl w:val="0"/>
              <w:numId w:val="35"/>
            </w:numPr>
            <w:rPr>
              <w:rFonts w:ascii="宋体" w:hAnsi="宋体"/>
            </w:rPr>
          </w:pPr>
          <w:r>
            <w:rPr>
              <w:rFonts w:ascii="宋体" w:hAnsi="宋体" w:cs="宋体" w:hint="eastAsia"/>
              <w:kern w:val="0"/>
              <w:szCs w:val="24"/>
            </w:rPr>
            <w:t>如果</w:t>
          </w:r>
          <w:r>
            <w:rPr>
              <w:rFonts w:ascii="宋体" w:hAnsi="宋体" w:hint="eastAsia"/>
            </w:rPr>
            <w:t>采用成本计量模式的</w:t>
          </w:r>
        </w:p>
        <w:p w14:paraId="6A4487D3" w14:textId="77777777" w:rsidR="00C33987" w:rsidRDefault="00A814ED">
          <w:pPr>
            <w:pStyle w:val="ae"/>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1734990779"/>
            <w:lock w:val="sdtLocked"/>
            <w:placeholder>
              <w:docPart w:val="GBC22222222222222222222222222222"/>
            </w:placeholder>
          </w:sdtPr>
          <w:sdtEndPr/>
          <w:sdtContent>
            <w:p w14:paraId="1FD98488" w14:textId="77777777" w:rsidR="004D6B0C" w:rsidRPr="004D6B0C" w:rsidRDefault="004D6B0C" w:rsidP="004D6B0C">
              <w:r w:rsidRPr="004D6B0C">
                <w:rPr>
                  <w:rFonts w:hint="eastAsia"/>
                </w:rPr>
                <w:t>1. 投资性房地产包括已出租的土地使用权、持有并</w:t>
              </w:r>
              <w:proofErr w:type="gramStart"/>
              <w:r w:rsidRPr="004D6B0C">
                <w:rPr>
                  <w:rFonts w:hint="eastAsia"/>
                </w:rPr>
                <w:t>准备增值</w:t>
              </w:r>
              <w:proofErr w:type="gramEnd"/>
              <w:r w:rsidRPr="004D6B0C">
                <w:rPr>
                  <w:rFonts w:hint="eastAsia"/>
                </w:rPr>
                <w:t>后转让的土地使用权和已出租的建筑物。</w:t>
              </w:r>
            </w:p>
            <w:p w14:paraId="76BE0834" w14:textId="77777777" w:rsidR="004D6B0C" w:rsidRPr="004D6B0C" w:rsidRDefault="004D6B0C" w:rsidP="004D6B0C">
              <w:r w:rsidRPr="004D6B0C">
                <w:rPr>
                  <w:rFonts w:hint="eastAsia"/>
                </w:rPr>
                <w:t>2. 投资性房地产按照成本进行初始计量，采用成本模式进行后续计量，并采用与固定资产和无形资产相同的方法计提折旧或进行摊销。</w:t>
              </w:r>
            </w:p>
            <w:p w14:paraId="621BA821" w14:textId="734DB8EF" w:rsidR="00C33987" w:rsidRDefault="00096D1F"/>
          </w:sdtContent>
        </w:sdt>
        <w:p w14:paraId="55107037" w14:textId="62BF38F1" w:rsidR="00C33987" w:rsidRDefault="00096D1F"/>
      </w:sdtContent>
    </w:sdt>
    <w:p w14:paraId="72ADBE00" w14:textId="77777777" w:rsidR="00C33987" w:rsidRDefault="00A814ED">
      <w:pPr>
        <w:pStyle w:val="3"/>
        <w:numPr>
          <w:ilvl w:val="0"/>
          <w:numId w:val="34"/>
        </w:numPr>
        <w:rPr>
          <w:rFonts w:ascii="宋体" w:hAnsi="宋体"/>
        </w:rPr>
      </w:pPr>
      <w:r>
        <w:rPr>
          <w:rFonts w:ascii="宋体" w:hAnsi="宋体"/>
        </w:rPr>
        <w:lastRenderedPageBreak/>
        <w:t>固定资产</w:t>
      </w:r>
    </w:p>
    <w:sdt>
      <w:sdtPr>
        <w:rPr>
          <w:rFonts w:ascii="宋体" w:hAnsi="宋体" w:cs="宋体"/>
          <w:b w:val="0"/>
          <w:bCs/>
          <w:kern w:val="0"/>
          <w:szCs w:val="24"/>
        </w:rPr>
        <w:alias w:val="模块:固定资产确认条件"/>
        <w:tag w:val="_GBC_662771796da549e1b2a02fb7d497f077"/>
        <w:id w:val="953910363"/>
        <w:lock w:val="sdtLocked"/>
        <w:placeholder>
          <w:docPart w:val="GBC22222222222222222222222222222"/>
        </w:placeholder>
      </w:sdtPr>
      <w:sdtEndPr>
        <w:rPr>
          <w:szCs w:val="21"/>
        </w:rPr>
      </w:sdtEndPr>
      <w:sdtContent>
        <w:p w14:paraId="0E5F05E8" w14:textId="77777777" w:rsidR="00C33987" w:rsidRDefault="00A814ED">
          <w:pPr>
            <w:pStyle w:val="4"/>
            <w:numPr>
              <w:ilvl w:val="0"/>
              <w:numId w:val="36"/>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EndPr/>
          <w:sdtContent>
            <w:p w14:paraId="6E724B27" w14:textId="73BA828B" w:rsidR="00C33987" w:rsidRDefault="00A814ED">
              <w:r>
                <w:fldChar w:fldCharType="begin"/>
              </w:r>
              <w:r w:rsidR="004D6B0C">
                <w:instrText xml:space="preserve"> MACROBUTTON  SnrToggleCheckbox √适用 </w:instrText>
              </w:r>
              <w:r>
                <w:fldChar w:fldCharType="end"/>
              </w:r>
              <w:r>
                <w:fldChar w:fldCharType="begin"/>
              </w:r>
              <w:r w:rsidR="004D6B0C">
                <w:instrText xml:space="preserve"> MACROBUTTON  SnrToggleCheckbox □不适用 </w:instrText>
              </w:r>
              <w:r>
                <w:fldChar w:fldCharType="end"/>
              </w:r>
            </w:p>
          </w:sdtContent>
        </w:sdt>
        <w:sdt>
          <w:sdtPr>
            <w:rPr>
              <w:bCs w:val="0"/>
            </w:rPr>
            <w:alias w:val="固定资产确认条件"/>
            <w:tag w:val="_GBC_3044d53470b143fa9477fa34b85d4ec5"/>
            <w:id w:val="143795786"/>
            <w:lock w:val="sdtLocked"/>
            <w:placeholder>
              <w:docPart w:val="GBC22222222222222222222222222222"/>
            </w:placeholder>
          </w:sdtPr>
          <w:sdtEndPr>
            <w:rPr>
              <w:b/>
            </w:rPr>
          </w:sdtEndPr>
          <w:sdtContent>
            <w:p w14:paraId="50FE9FB6" w14:textId="77777777" w:rsidR="004D6B0C" w:rsidRPr="004D6B0C" w:rsidRDefault="004D6B0C" w:rsidP="004D6B0C">
              <w:r w:rsidRPr="004D6B0C">
                <w:rPr>
                  <w:rFonts w:hint="eastAsia"/>
                </w:rPr>
                <w:t>固定资产是指为生产商品、提供劳务、出租或经营管理而持有的，使用年限超过一个会计年度的有形资产。固定资产在同时满足经济利益很可能流入、成本能够可靠计量时予以确认。</w:t>
              </w:r>
            </w:p>
            <w:p w14:paraId="48D223D8" w14:textId="5BE24E0A" w:rsidR="00C33987" w:rsidRPr="00922956" w:rsidRDefault="00096D1F">
              <w:pPr>
                <w:rPr>
                  <w:b/>
                  <w:bCs w:val="0"/>
                </w:rPr>
              </w:pPr>
            </w:p>
          </w:sdtContent>
        </w:sdt>
      </w:sdtContent>
    </w:sdt>
    <w:sdt>
      <w:sdtPr>
        <w:rPr>
          <w:rFonts w:ascii="宋体" w:hAnsi="宋体" w:cstheme="minorBidi"/>
          <w:b w:val="0"/>
          <w:bCs/>
          <w:kern w:val="0"/>
          <w:szCs w:val="22"/>
        </w:rPr>
        <w:alias w:val="模块:固定资产折旧方法"/>
        <w:tag w:val="_GBC_7c749a57d4094b3386978c34c3487e2a"/>
        <w:id w:val="-1911527738"/>
        <w:lock w:val="sdtLocked"/>
        <w:placeholder>
          <w:docPart w:val="GBC22222222222222222222222222222"/>
        </w:placeholder>
      </w:sdtPr>
      <w:sdtEndPr>
        <w:rPr>
          <w:rFonts w:cs="宋体"/>
          <w:szCs w:val="21"/>
        </w:rPr>
      </w:sdtEndPr>
      <w:sdtContent>
        <w:p w14:paraId="40B5FD9F" w14:textId="77777777" w:rsidR="00C33987" w:rsidRDefault="00A814ED">
          <w:pPr>
            <w:pStyle w:val="4"/>
            <w:numPr>
              <w:ilvl w:val="0"/>
              <w:numId w:val="36"/>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EndPr/>
          <w:sdtContent>
            <w:p w14:paraId="20CF82AC" w14:textId="1511D957" w:rsidR="00C33987" w:rsidRDefault="00A814ED">
              <w:r>
                <w:fldChar w:fldCharType="begin"/>
              </w:r>
              <w:r w:rsidR="004D6B0C">
                <w:instrText xml:space="preserve"> MACROBUTTON  SnrToggleCheckbox √适用 </w:instrText>
              </w:r>
              <w:r>
                <w:fldChar w:fldCharType="end"/>
              </w:r>
              <w:r>
                <w:fldChar w:fldCharType="begin"/>
              </w:r>
              <w:r w:rsidR="004D6B0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C33987" w14:paraId="1CE83434" w14:textId="77777777" w:rsidTr="007C634C">
            <w:sdt>
              <w:sdtPr>
                <w:tag w:val="_PLD_d39db65ac15c4d7583d7fe75cb893517"/>
                <w:id w:val="-1882085511"/>
                <w:lock w:val="sdtLocked"/>
              </w:sdtPr>
              <w:sdtEndPr/>
              <w:sdtContent>
                <w:tc>
                  <w:tcPr>
                    <w:tcW w:w="949" w:type="pct"/>
                    <w:vAlign w:val="center"/>
                  </w:tcPr>
                  <w:p w14:paraId="53D4C604" w14:textId="77777777" w:rsidR="00C33987" w:rsidRDefault="00A814ED">
                    <w:pPr>
                      <w:jc w:val="center"/>
                    </w:pPr>
                    <w:r>
                      <w:t>类别</w:t>
                    </w:r>
                  </w:p>
                </w:tc>
              </w:sdtContent>
            </w:sdt>
            <w:sdt>
              <w:sdtPr>
                <w:tag w:val="_PLD_1b5147121b9948e5a115c7a4d6c95995"/>
                <w:id w:val="978199353"/>
                <w:lock w:val="sdtLocked"/>
              </w:sdtPr>
              <w:sdtEndPr/>
              <w:sdtContent>
                <w:tc>
                  <w:tcPr>
                    <w:tcW w:w="1012" w:type="pct"/>
                    <w:vAlign w:val="center"/>
                  </w:tcPr>
                  <w:p w14:paraId="24BD76E0" w14:textId="77777777" w:rsidR="00C33987" w:rsidRDefault="00A814ED">
                    <w:pPr>
                      <w:jc w:val="center"/>
                    </w:pPr>
                    <w:r>
                      <w:rPr>
                        <w:rFonts w:hint="eastAsia"/>
                      </w:rPr>
                      <w:t>折旧方法</w:t>
                    </w:r>
                  </w:p>
                </w:tc>
              </w:sdtContent>
            </w:sdt>
            <w:sdt>
              <w:sdtPr>
                <w:tag w:val="_PLD_65441224aa3f4fd3be4ca0650b16b1aa"/>
                <w:id w:val="-1931578967"/>
                <w:lock w:val="sdtLocked"/>
              </w:sdtPr>
              <w:sdtEndPr/>
              <w:sdtContent>
                <w:tc>
                  <w:tcPr>
                    <w:tcW w:w="1013" w:type="pct"/>
                    <w:vAlign w:val="center"/>
                  </w:tcPr>
                  <w:p w14:paraId="138626AD" w14:textId="77777777" w:rsidR="00C33987" w:rsidRDefault="00A814ED">
                    <w:pPr>
                      <w:jc w:val="center"/>
                    </w:pPr>
                    <w:r>
                      <w:t>折旧年限（年）</w:t>
                    </w:r>
                  </w:p>
                </w:tc>
              </w:sdtContent>
            </w:sdt>
            <w:sdt>
              <w:sdtPr>
                <w:tag w:val="_PLD_1c82a37539a842289bf80f2937f33bee"/>
                <w:id w:val="-1336213496"/>
                <w:lock w:val="sdtLocked"/>
              </w:sdtPr>
              <w:sdtEndPr/>
              <w:sdtContent>
                <w:tc>
                  <w:tcPr>
                    <w:tcW w:w="1013" w:type="pct"/>
                    <w:vAlign w:val="center"/>
                  </w:tcPr>
                  <w:p w14:paraId="1C867046" w14:textId="77777777" w:rsidR="00C33987" w:rsidRDefault="00A814ED">
                    <w:pPr>
                      <w:jc w:val="center"/>
                    </w:pPr>
                    <w:r>
                      <w:t>残值率</w:t>
                    </w:r>
                  </w:p>
                </w:tc>
              </w:sdtContent>
            </w:sdt>
            <w:sdt>
              <w:sdtPr>
                <w:tag w:val="_PLD_a67e8338c181496fa22b9944b63ec82c"/>
                <w:id w:val="-2103328467"/>
                <w:lock w:val="sdtLocked"/>
              </w:sdtPr>
              <w:sdtEndPr/>
              <w:sdtContent>
                <w:tc>
                  <w:tcPr>
                    <w:tcW w:w="1013" w:type="pct"/>
                    <w:vAlign w:val="center"/>
                  </w:tcPr>
                  <w:p w14:paraId="6C8DF476" w14:textId="77777777" w:rsidR="00C33987" w:rsidRDefault="00A814ED">
                    <w:pPr>
                      <w:jc w:val="center"/>
                    </w:pPr>
                    <w:r>
                      <w:t>年折旧率</w:t>
                    </w:r>
                  </w:p>
                </w:tc>
              </w:sdtContent>
            </w:sdt>
          </w:tr>
          <w:sdt>
            <w:sdtPr>
              <w:rPr>
                <w:rFonts w:cstheme="minorBidi"/>
                <w:kern w:val="2"/>
              </w:rPr>
              <w:alias w:val="其他固定资产计价、折旧、减值方法"/>
              <w:tag w:val="_GBC_f1ad6125c5d74d2a98f593d2ba574474"/>
              <w:id w:val="552352004"/>
              <w:lock w:val="sdtLocked"/>
              <w:placeholder>
                <w:docPart w:val="GBC11111111111111111111111111111"/>
              </w:placeholder>
            </w:sdtPr>
            <w:sdtEndPr/>
            <w:sdtContent>
              <w:tr w:rsidR="00C33987" w14:paraId="755CC845" w14:textId="77777777" w:rsidTr="00F96290">
                <w:tc>
                  <w:tcPr>
                    <w:tcW w:w="949" w:type="pct"/>
                  </w:tcPr>
                  <w:p w14:paraId="13276092" w14:textId="28E522A5" w:rsidR="00C33987" w:rsidRDefault="004D6B0C">
                    <w:r w:rsidRPr="004D6B0C">
                      <w:rPr>
                        <w:rFonts w:cstheme="minorBidi" w:hint="eastAsia"/>
                        <w:kern w:val="2"/>
                      </w:rPr>
                      <w:t>房屋及建筑物</w:t>
                    </w:r>
                  </w:p>
                </w:tc>
                <w:tc>
                  <w:tcPr>
                    <w:tcW w:w="1012" w:type="pct"/>
                  </w:tcPr>
                  <w:p w14:paraId="68B084EC" w14:textId="31C7B269" w:rsidR="00C33987" w:rsidRDefault="00765255">
                    <w:r w:rsidRPr="00765255">
                      <w:rPr>
                        <w:rFonts w:hint="eastAsia"/>
                      </w:rPr>
                      <w:t>年限平均法</w:t>
                    </w:r>
                  </w:p>
                </w:tc>
                <w:tc>
                  <w:tcPr>
                    <w:tcW w:w="1013" w:type="pct"/>
                  </w:tcPr>
                  <w:p w14:paraId="56E8414D" w14:textId="78D4ED15" w:rsidR="00C33987" w:rsidRDefault="00765255">
                    <w:r w:rsidRPr="00765255">
                      <w:t>35-45</w:t>
                    </w:r>
                  </w:p>
                </w:tc>
                <w:tc>
                  <w:tcPr>
                    <w:tcW w:w="1013" w:type="pct"/>
                  </w:tcPr>
                  <w:p w14:paraId="271E1292" w14:textId="206DBFA0" w:rsidR="00C33987" w:rsidRDefault="00765255">
                    <w:r w:rsidRPr="00765255">
                      <w:t>3-5</w:t>
                    </w:r>
                  </w:p>
                </w:tc>
                <w:tc>
                  <w:tcPr>
                    <w:tcW w:w="1013" w:type="pct"/>
                  </w:tcPr>
                  <w:p w14:paraId="47BB3E95" w14:textId="3C3CB0F4" w:rsidR="00C33987" w:rsidRDefault="00765255">
                    <w:r w:rsidRPr="00765255">
                      <w:t>2.77-2.11</w:t>
                    </w:r>
                  </w:p>
                </w:tc>
              </w:tr>
            </w:sdtContent>
          </w:sdt>
          <w:sdt>
            <w:sdtPr>
              <w:rPr>
                <w:rFonts w:cstheme="minorBidi"/>
                <w:kern w:val="2"/>
              </w:rPr>
              <w:alias w:val="其他固定资产计价、折旧、减值方法"/>
              <w:tag w:val="_GBC_f1ad6125c5d74d2a98f593d2ba574474"/>
              <w:id w:val="-567575556"/>
              <w:lock w:val="sdtLocked"/>
              <w:placeholder>
                <w:docPart w:val="GBC11111111111111111111111111111"/>
              </w:placeholder>
            </w:sdtPr>
            <w:sdtEndPr/>
            <w:sdtContent>
              <w:tr w:rsidR="00C33987" w14:paraId="658A683A" w14:textId="77777777" w:rsidTr="00F96290">
                <w:tc>
                  <w:tcPr>
                    <w:tcW w:w="949" w:type="pct"/>
                  </w:tcPr>
                  <w:p w14:paraId="037BFFB9" w14:textId="5728907E" w:rsidR="00C33987" w:rsidRDefault="00765255">
                    <w:r w:rsidRPr="00765255">
                      <w:rPr>
                        <w:rFonts w:cstheme="minorBidi" w:hint="eastAsia"/>
                        <w:kern w:val="2"/>
                      </w:rPr>
                      <w:t>通用设备</w:t>
                    </w:r>
                  </w:p>
                </w:tc>
                <w:tc>
                  <w:tcPr>
                    <w:tcW w:w="1012" w:type="pct"/>
                  </w:tcPr>
                  <w:p w14:paraId="470E0B0A" w14:textId="504197AB" w:rsidR="00C33987" w:rsidRDefault="00765255">
                    <w:r w:rsidRPr="00765255">
                      <w:rPr>
                        <w:rFonts w:hint="eastAsia"/>
                      </w:rPr>
                      <w:t>年限平均法</w:t>
                    </w:r>
                  </w:p>
                </w:tc>
                <w:tc>
                  <w:tcPr>
                    <w:tcW w:w="1013" w:type="pct"/>
                  </w:tcPr>
                  <w:p w14:paraId="00CA4645" w14:textId="070F7AE0" w:rsidR="00C33987" w:rsidRDefault="00765255">
                    <w:r w:rsidRPr="00765255">
                      <w:t>5-10</w:t>
                    </w:r>
                  </w:p>
                </w:tc>
                <w:tc>
                  <w:tcPr>
                    <w:tcW w:w="1013" w:type="pct"/>
                  </w:tcPr>
                  <w:p w14:paraId="6AF66B0E" w14:textId="48B1D21D" w:rsidR="00C33987" w:rsidRDefault="00765255">
                    <w:r w:rsidRPr="00765255">
                      <w:t>3-5</w:t>
                    </w:r>
                  </w:p>
                </w:tc>
                <w:tc>
                  <w:tcPr>
                    <w:tcW w:w="1013" w:type="pct"/>
                  </w:tcPr>
                  <w:p w14:paraId="0A75D574" w14:textId="24AD4E62" w:rsidR="00C33987" w:rsidRDefault="00765255">
                    <w:r w:rsidRPr="00765255">
                      <w:t>19.40-9.50</w:t>
                    </w:r>
                  </w:p>
                </w:tc>
              </w:tr>
            </w:sdtContent>
          </w:sdt>
          <w:sdt>
            <w:sdtPr>
              <w:rPr>
                <w:rFonts w:cstheme="minorBidi"/>
                <w:kern w:val="2"/>
              </w:rPr>
              <w:alias w:val="其他固定资产计价、折旧、减值方法"/>
              <w:tag w:val="_GBC_f1ad6125c5d74d2a98f593d2ba574474"/>
              <w:id w:val="461317201"/>
              <w:lock w:val="sdtLocked"/>
              <w:placeholder>
                <w:docPart w:val="DefaultPlaceholder_-1854013440"/>
              </w:placeholder>
            </w:sdtPr>
            <w:sdtEndPr/>
            <w:sdtContent>
              <w:tr w:rsidR="004D6B0C" w14:paraId="694ADBD5" w14:textId="77777777" w:rsidTr="00F96290">
                <w:tc>
                  <w:tcPr>
                    <w:tcW w:w="949" w:type="pct"/>
                  </w:tcPr>
                  <w:p w14:paraId="72B1E15E" w14:textId="4DFF3AC1" w:rsidR="004D6B0C" w:rsidRDefault="00765255">
                    <w:pPr>
                      <w:rPr>
                        <w:rFonts w:cstheme="minorBidi"/>
                        <w:kern w:val="2"/>
                      </w:rPr>
                    </w:pPr>
                    <w:r w:rsidRPr="00765255">
                      <w:rPr>
                        <w:rFonts w:cstheme="minorBidi" w:hint="eastAsia"/>
                        <w:kern w:val="2"/>
                      </w:rPr>
                      <w:t>专用设备</w:t>
                    </w:r>
                  </w:p>
                </w:tc>
                <w:tc>
                  <w:tcPr>
                    <w:tcW w:w="1012" w:type="pct"/>
                  </w:tcPr>
                  <w:p w14:paraId="2D1FC989" w14:textId="29BA3D20" w:rsidR="004D6B0C" w:rsidRDefault="00765255">
                    <w:r w:rsidRPr="00765255">
                      <w:rPr>
                        <w:rFonts w:hint="eastAsia"/>
                      </w:rPr>
                      <w:t>年限平均法</w:t>
                    </w:r>
                  </w:p>
                </w:tc>
                <w:tc>
                  <w:tcPr>
                    <w:tcW w:w="1013" w:type="pct"/>
                  </w:tcPr>
                  <w:p w14:paraId="3783664F" w14:textId="6D918386" w:rsidR="004D6B0C" w:rsidRDefault="00765255">
                    <w:r w:rsidRPr="00765255">
                      <w:t>5-25</w:t>
                    </w:r>
                  </w:p>
                </w:tc>
                <w:tc>
                  <w:tcPr>
                    <w:tcW w:w="1013" w:type="pct"/>
                  </w:tcPr>
                  <w:p w14:paraId="46F8C0DC" w14:textId="5BDBC781" w:rsidR="004D6B0C" w:rsidRDefault="00765255">
                    <w:r w:rsidRPr="00765255">
                      <w:t>3-5</w:t>
                    </w:r>
                  </w:p>
                </w:tc>
                <w:tc>
                  <w:tcPr>
                    <w:tcW w:w="1013" w:type="pct"/>
                  </w:tcPr>
                  <w:p w14:paraId="500BA1CB" w14:textId="5AC87A20" w:rsidR="004D6B0C" w:rsidRDefault="00765255">
                    <w:pPr>
                      <w:rPr>
                        <w:rFonts w:cstheme="minorBidi"/>
                        <w:kern w:val="2"/>
                      </w:rPr>
                    </w:pPr>
                    <w:r w:rsidRPr="00765255">
                      <w:rPr>
                        <w:rFonts w:cstheme="minorBidi"/>
                        <w:kern w:val="2"/>
                      </w:rPr>
                      <w:t>19.40-3.80</w:t>
                    </w:r>
                  </w:p>
                </w:tc>
              </w:tr>
            </w:sdtContent>
          </w:sdt>
          <w:sdt>
            <w:sdtPr>
              <w:rPr>
                <w:rFonts w:cstheme="minorBidi"/>
                <w:kern w:val="2"/>
              </w:rPr>
              <w:alias w:val="其他固定资产计价、折旧、减值方法"/>
              <w:tag w:val="_GBC_f1ad6125c5d74d2a98f593d2ba574474"/>
              <w:id w:val="-2076350080"/>
              <w:lock w:val="sdtLocked"/>
              <w:placeholder>
                <w:docPart w:val="DefaultPlaceholder_-1854013440"/>
              </w:placeholder>
            </w:sdtPr>
            <w:sdtEndPr/>
            <w:sdtContent>
              <w:tr w:rsidR="004D6B0C" w14:paraId="48ED22E9" w14:textId="77777777" w:rsidTr="00F96290">
                <w:tc>
                  <w:tcPr>
                    <w:tcW w:w="949" w:type="pct"/>
                  </w:tcPr>
                  <w:p w14:paraId="09A892E2" w14:textId="1C38414C" w:rsidR="004D6B0C" w:rsidRDefault="00765255">
                    <w:pPr>
                      <w:rPr>
                        <w:rFonts w:cstheme="minorBidi"/>
                        <w:kern w:val="2"/>
                      </w:rPr>
                    </w:pPr>
                    <w:r w:rsidRPr="00765255">
                      <w:rPr>
                        <w:rFonts w:cstheme="minorBidi" w:hint="eastAsia"/>
                        <w:kern w:val="2"/>
                      </w:rPr>
                      <w:t>运输工具</w:t>
                    </w:r>
                  </w:p>
                </w:tc>
                <w:tc>
                  <w:tcPr>
                    <w:tcW w:w="1012" w:type="pct"/>
                  </w:tcPr>
                  <w:p w14:paraId="23178CD2" w14:textId="2D1B5BFF" w:rsidR="004D6B0C" w:rsidRDefault="00765255">
                    <w:r w:rsidRPr="00765255">
                      <w:rPr>
                        <w:rFonts w:hint="eastAsia"/>
                      </w:rPr>
                      <w:t>年限平均法</w:t>
                    </w:r>
                  </w:p>
                </w:tc>
                <w:tc>
                  <w:tcPr>
                    <w:tcW w:w="1013" w:type="pct"/>
                  </w:tcPr>
                  <w:p w14:paraId="598207EA" w14:textId="4BED1546" w:rsidR="004D6B0C" w:rsidRDefault="00765255">
                    <w:r w:rsidRPr="00765255">
                      <w:t>5-12</w:t>
                    </w:r>
                  </w:p>
                </w:tc>
                <w:tc>
                  <w:tcPr>
                    <w:tcW w:w="1013" w:type="pct"/>
                  </w:tcPr>
                  <w:p w14:paraId="6C767B9D" w14:textId="20ECA07F" w:rsidR="004D6B0C" w:rsidRDefault="00765255">
                    <w:r w:rsidRPr="00765255">
                      <w:t>3-5</w:t>
                    </w:r>
                  </w:p>
                </w:tc>
                <w:tc>
                  <w:tcPr>
                    <w:tcW w:w="1013" w:type="pct"/>
                  </w:tcPr>
                  <w:p w14:paraId="18712D8C" w14:textId="2CB5F4FB" w:rsidR="004D6B0C" w:rsidRDefault="00765255">
                    <w:pPr>
                      <w:rPr>
                        <w:rFonts w:cstheme="minorBidi"/>
                        <w:kern w:val="2"/>
                      </w:rPr>
                    </w:pPr>
                    <w:r w:rsidRPr="00765255">
                      <w:rPr>
                        <w:rFonts w:cstheme="minorBidi"/>
                        <w:kern w:val="2"/>
                      </w:rPr>
                      <w:t>19.40-7.92</w:t>
                    </w:r>
                  </w:p>
                </w:tc>
              </w:tr>
            </w:sdtContent>
          </w:sdt>
          <w:sdt>
            <w:sdtPr>
              <w:rPr>
                <w:rFonts w:cstheme="minorBidi"/>
                <w:kern w:val="2"/>
              </w:rPr>
              <w:alias w:val="其他固定资产计价、折旧、减值方法"/>
              <w:tag w:val="_GBC_f1ad6125c5d74d2a98f593d2ba574474"/>
              <w:id w:val="1170519672"/>
              <w:lock w:val="sdtLocked"/>
              <w:placeholder>
                <w:docPart w:val="DefaultPlaceholder_-1854013440"/>
              </w:placeholder>
            </w:sdtPr>
            <w:sdtEndPr/>
            <w:sdtContent>
              <w:tr w:rsidR="004D6B0C" w14:paraId="41EF87EF" w14:textId="77777777" w:rsidTr="00F96290">
                <w:tc>
                  <w:tcPr>
                    <w:tcW w:w="949" w:type="pct"/>
                  </w:tcPr>
                  <w:p w14:paraId="4142309B" w14:textId="17D37826" w:rsidR="004D6B0C" w:rsidRDefault="00765255">
                    <w:pPr>
                      <w:rPr>
                        <w:rFonts w:cstheme="minorBidi"/>
                        <w:kern w:val="2"/>
                      </w:rPr>
                    </w:pPr>
                    <w:r w:rsidRPr="00765255">
                      <w:rPr>
                        <w:rFonts w:cstheme="minorBidi" w:hint="eastAsia"/>
                        <w:kern w:val="2"/>
                      </w:rPr>
                      <w:t>其他设备</w:t>
                    </w:r>
                  </w:p>
                </w:tc>
                <w:tc>
                  <w:tcPr>
                    <w:tcW w:w="1012" w:type="pct"/>
                  </w:tcPr>
                  <w:p w14:paraId="234F8499" w14:textId="6991DD34" w:rsidR="004D6B0C" w:rsidRDefault="00765255">
                    <w:r w:rsidRPr="00765255">
                      <w:rPr>
                        <w:rFonts w:hint="eastAsia"/>
                      </w:rPr>
                      <w:t>年限平均法</w:t>
                    </w:r>
                  </w:p>
                </w:tc>
                <w:tc>
                  <w:tcPr>
                    <w:tcW w:w="1013" w:type="pct"/>
                  </w:tcPr>
                  <w:p w14:paraId="3C9EB6B3" w14:textId="747AF02B" w:rsidR="004D6B0C" w:rsidRDefault="00765255">
                    <w:r w:rsidRPr="00765255">
                      <w:t>5-10</w:t>
                    </w:r>
                  </w:p>
                </w:tc>
                <w:tc>
                  <w:tcPr>
                    <w:tcW w:w="1013" w:type="pct"/>
                  </w:tcPr>
                  <w:p w14:paraId="2FD3D80E" w14:textId="3645F10D" w:rsidR="004D6B0C" w:rsidRDefault="00765255">
                    <w:r w:rsidRPr="00765255">
                      <w:t>3-5</w:t>
                    </w:r>
                  </w:p>
                </w:tc>
                <w:tc>
                  <w:tcPr>
                    <w:tcW w:w="1013" w:type="pct"/>
                  </w:tcPr>
                  <w:p w14:paraId="6D14618E" w14:textId="73CF5077" w:rsidR="004D6B0C" w:rsidRDefault="00765255">
                    <w:pPr>
                      <w:rPr>
                        <w:rFonts w:cstheme="minorBidi"/>
                        <w:kern w:val="2"/>
                      </w:rPr>
                    </w:pPr>
                    <w:r w:rsidRPr="00765255">
                      <w:rPr>
                        <w:rFonts w:cstheme="minorBidi"/>
                        <w:kern w:val="2"/>
                      </w:rPr>
                      <w:t>19.40-9.50</w:t>
                    </w:r>
                  </w:p>
                </w:tc>
              </w:tr>
            </w:sdtContent>
          </w:sdt>
        </w:tbl>
        <w:p w14:paraId="09CD75E8" w14:textId="77777777" w:rsidR="00C33987" w:rsidRDefault="00096D1F"/>
      </w:sdtContent>
    </w:sdt>
    <w:sdt>
      <w:sdtPr>
        <w:rPr>
          <w:rFonts w:ascii="宋体" w:hAnsi="宋体" w:cs="宋体"/>
          <w:b w:val="0"/>
          <w:bCs/>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1"/>
        </w:rPr>
      </w:sdtEndPr>
      <w:sdtContent>
        <w:p w14:paraId="2A30E9EC" w14:textId="77777777" w:rsidR="00C33987" w:rsidRDefault="00A814ED">
          <w:pPr>
            <w:pStyle w:val="4"/>
            <w:numPr>
              <w:ilvl w:val="0"/>
              <w:numId w:val="36"/>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EndPr/>
          <w:sdtContent>
            <w:p w14:paraId="363730D8" w14:textId="166DED82" w:rsidR="00C33987" w:rsidRDefault="00A814ED" w:rsidP="00765255">
              <w:r>
                <w:fldChar w:fldCharType="begin"/>
              </w:r>
              <w:r w:rsidR="00765255">
                <w:instrText xml:space="preserve"> MACROBUTTON  SnrToggleCheckbox □适用 </w:instrText>
              </w:r>
              <w:r>
                <w:fldChar w:fldCharType="end"/>
              </w:r>
              <w:r>
                <w:fldChar w:fldCharType="begin"/>
              </w:r>
              <w:r w:rsidR="00765255">
                <w:instrText xml:space="preserve"> MACROBUTTON  SnrToggleCheckbox √不适用 </w:instrText>
              </w:r>
              <w:r>
                <w:fldChar w:fldCharType="end"/>
              </w:r>
            </w:p>
          </w:sdtContent>
        </w:sdt>
        <w:bookmarkStart w:id="100" w:name="_Hlk110519449" w:displacedByCustomXml="next"/>
      </w:sdtContent>
    </w:sdt>
    <w:bookmarkEnd w:id="100" w:displacedByCustomXml="prev"/>
    <w:p w14:paraId="7E599F3D" w14:textId="77777777" w:rsidR="00C33987" w:rsidRDefault="00C33987"/>
    <w:sdt>
      <w:sdtPr>
        <w:rPr>
          <w:rFonts w:ascii="宋体" w:hAnsi="宋体" w:cs="宋体"/>
          <w:b w:val="0"/>
          <w:bCs/>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14:paraId="4F3EE005" w14:textId="77777777" w:rsidR="00C33987" w:rsidRDefault="00A814ED">
          <w:pPr>
            <w:pStyle w:val="3"/>
            <w:numPr>
              <w:ilvl w:val="0"/>
              <w:numId w:val="34"/>
            </w:numPr>
            <w:rPr>
              <w:rFonts w:ascii="宋体" w:hAnsi="宋体"/>
            </w:rPr>
          </w:pPr>
          <w:r>
            <w:rPr>
              <w:rFonts w:ascii="宋体" w:hAnsi="宋体"/>
            </w:rPr>
            <w:t>在建工程</w:t>
          </w:r>
        </w:p>
        <w:p w14:paraId="3A24F935" w14:textId="5F15B666" w:rsidR="00C33987" w:rsidRDefault="00096D1F">
          <w:sdt>
            <w:sdtPr>
              <w:rPr>
                <w:rFonts w:hint="eastAsia"/>
              </w:rPr>
              <w:alias w:val="是否适用：在建工程_重要会计政策和估计[双击切换]"/>
              <w:tag w:val="_GBC_d9803b41f65e4a7fbebb412a259d9bf9"/>
              <w:id w:val="174229876"/>
              <w:lock w:val="sdtLocked"/>
              <w:placeholder>
                <w:docPart w:val="GBC22222222222222222222222222222"/>
              </w:placeholder>
            </w:sdtPr>
            <w:sdtEndPr/>
            <w:sdtContent>
              <w:r w:rsidR="00A814ED">
                <w:fldChar w:fldCharType="begin"/>
              </w:r>
              <w:r w:rsidR="00765255">
                <w:instrText xml:space="preserve"> MACROBUTTON  SnrToggleCheckbox √适用 </w:instrText>
              </w:r>
              <w:r w:rsidR="00A814ED">
                <w:fldChar w:fldCharType="end"/>
              </w:r>
              <w:r w:rsidR="00A814ED">
                <w:fldChar w:fldCharType="begin"/>
              </w:r>
              <w:r w:rsidR="00765255">
                <w:instrText xml:space="preserve"> MACROBUTTON  SnrToggleCheckbox □不适用 </w:instrText>
              </w:r>
              <w:r w:rsidR="00A814ED">
                <w:fldChar w:fldCharType="end"/>
              </w:r>
            </w:sdtContent>
          </w:sdt>
        </w:p>
        <w:sdt>
          <w:sdtPr>
            <w:rPr>
              <w:rFonts w:hAnsi="宋体" w:cs="宋体" w:hint="eastAsia"/>
              <w:kern w:val="0"/>
              <w:szCs w:val="21"/>
            </w:rPr>
            <w:alias w:val="在建工程核算方法"/>
            <w:tag w:val="_GBC_ed79f983df814c58add61776fe84c76e"/>
            <w:id w:val="-1588924519"/>
            <w:lock w:val="sdtLocked"/>
            <w:placeholder>
              <w:docPart w:val="GBC22222222222222222222222222222"/>
            </w:placeholder>
          </w:sdtPr>
          <w:sdtEndPr/>
          <w:sdtContent>
            <w:p w14:paraId="093DF87B" w14:textId="77777777" w:rsidR="00765255" w:rsidRDefault="00765255" w:rsidP="00922956">
              <w:pPr>
                <w:pStyle w:val="af3"/>
                <w:ind w:firstLineChars="200" w:firstLine="420"/>
                <w:rPr>
                  <w:rFonts w:hAnsi="宋体" w:cs="宋体"/>
                </w:rPr>
              </w:pPr>
              <w:r>
                <w:rPr>
                  <w:rFonts w:hAnsi="宋体" w:cs="宋体" w:hint="eastAsia"/>
                </w:rPr>
                <w:t>1. 在建工程同时满足经济利益很可能流入、成本能够可靠计量则予以确认。在建工程按建造该项资产达到预定可使用状态前所发生的实际成本计量。</w:t>
              </w:r>
            </w:p>
            <w:p w14:paraId="2972483F" w14:textId="77777777" w:rsidR="00765255" w:rsidRDefault="00765255" w:rsidP="00922956">
              <w:pPr>
                <w:pStyle w:val="af3"/>
                <w:ind w:firstLineChars="200" w:firstLine="420"/>
                <w:rPr>
                  <w:rFonts w:hAnsi="宋体" w:cs="宋体"/>
                </w:rPr>
              </w:pPr>
              <w:r>
                <w:rPr>
                  <w:rFonts w:hAnsi="宋体" w:cs="宋体" w:hint="eastAsia"/>
                </w:rPr>
                <w:t>2. 在建工程达到预定可使用状态时，按工程实际成本转入固定资产。已达到预定可使用状态但尚未办理竣工决算的，先按估计价值转入固定资产，待办理竣工决算后再按实际成本</w:t>
              </w:r>
              <w:proofErr w:type="gramStart"/>
              <w:r>
                <w:rPr>
                  <w:rFonts w:hAnsi="宋体" w:cs="宋体" w:hint="eastAsia"/>
                </w:rPr>
                <w:t>调整原暂估价</w:t>
              </w:r>
              <w:proofErr w:type="gramEnd"/>
              <w:r>
                <w:rPr>
                  <w:rFonts w:hAnsi="宋体" w:cs="宋体" w:hint="eastAsia"/>
                </w:rPr>
                <w:t>值，但不再调整原已计提的折旧。</w:t>
              </w:r>
            </w:p>
            <w:p w14:paraId="3FDF1E70" w14:textId="0516EF2D" w:rsidR="00C33987" w:rsidRDefault="00096D1F"/>
          </w:sdtContent>
        </w:sdt>
      </w:sdtContent>
    </w:sdt>
    <w:sdt>
      <w:sdtPr>
        <w:rPr>
          <w:rFonts w:ascii="宋体" w:hAnsi="宋体" w:cs="宋体"/>
          <w:b w:val="0"/>
          <w:bCs/>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14:paraId="6D9F7AAA" w14:textId="77777777" w:rsidR="00C33987" w:rsidRDefault="00A814ED">
          <w:pPr>
            <w:pStyle w:val="3"/>
            <w:numPr>
              <w:ilvl w:val="0"/>
              <w:numId w:val="34"/>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445526714"/>
            <w:lock w:val="sdtLocked"/>
            <w:placeholder>
              <w:docPart w:val="GBC22222222222222222222222222222"/>
            </w:placeholder>
          </w:sdtPr>
          <w:sdtEndPr/>
          <w:sdtContent>
            <w:p w14:paraId="1A31ACA5" w14:textId="1F4474F8" w:rsidR="00C33987" w:rsidRDefault="00A814ED">
              <w:r>
                <w:fldChar w:fldCharType="begin"/>
              </w:r>
              <w:r w:rsidR="00765255">
                <w:instrText xml:space="preserve"> MACROBUTTON  SnrToggleCheckbox √适用 </w:instrText>
              </w:r>
              <w:r>
                <w:fldChar w:fldCharType="end"/>
              </w:r>
              <w:r>
                <w:fldChar w:fldCharType="begin"/>
              </w:r>
              <w:r w:rsidR="00765255">
                <w:instrText xml:space="preserve"> MACROBUTTON  SnrToggleCheckbox □不适用 </w:instrText>
              </w:r>
              <w:r>
                <w:fldChar w:fldCharType="end"/>
              </w:r>
            </w:p>
          </w:sdtContent>
        </w:sdt>
        <w:sdt>
          <w:sdtPr>
            <w:rPr>
              <w:rFonts w:hint="eastAsia"/>
            </w:rPr>
            <w:alias w:val="借款费用的会计处理方法"/>
            <w:tag w:val="_GBC_2101c32d32c64f39a8b8fcd2b72dbb0a"/>
            <w:id w:val="791020216"/>
            <w:lock w:val="sdtLocked"/>
            <w:placeholder>
              <w:docPart w:val="GBC22222222222222222222222222222"/>
            </w:placeholder>
          </w:sdtPr>
          <w:sdtEndPr/>
          <w:sdtContent>
            <w:p w14:paraId="6D484661" w14:textId="77777777" w:rsidR="00765255" w:rsidRPr="00765255" w:rsidRDefault="00765255" w:rsidP="00765255">
              <w:r w:rsidRPr="00765255">
                <w:rPr>
                  <w:rFonts w:hint="eastAsia"/>
                </w:rPr>
                <w:t>1. 借款费用资本化的确认原则</w:t>
              </w:r>
            </w:p>
            <w:p w14:paraId="08C0DC9F" w14:textId="77777777" w:rsidR="00765255" w:rsidRPr="00765255" w:rsidRDefault="00765255" w:rsidP="00765255">
              <w:r w:rsidRPr="00765255">
                <w:rPr>
                  <w:rFonts w:hint="eastAsia"/>
                </w:rPr>
                <w:t>公司发生的借款费用，可直接归属于符合资本化条件的资产的购建或者生产的，予以资本化，计入相关资产成本；其他借款费用，在发生时确认为费用，计入当期损益。</w:t>
              </w:r>
            </w:p>
            <w:p w14:paraId="69DC6A18" w14:textId="77777777" w:rsidR="00765255" w:rsidRPr="00765255" w:rsidRDefault="00765255" w:rsidP="00765255">
              <w:r w:rsidRPr="00765255">
                <w:rPr>
                  <w:rFonts w:hint="eastAsia"/>
                </w:rPr>
                <w:t>2. 借款费用资本化期间</w:t>
              </w:r>
            </w:p>
            <w:p w14:paraId="47DF0C9C" w14:textId="77777777" w:rsidR="00765255" w:rsidRPr="00765255" w:rsidRDefault="00765255" w:rsidP="00765255">
              <w:r w:rsidRPr="00765255">
                <w:rPr>
                  <w:rFonts w:hint="eastAsia"/>
                </w:rPr>
                <w:t>(1) 当借款费用同时满足下列条件时，开始资本化：1) 资产支出已经发生；2) 借款费用已经发生；3) 为使资产达到预定可使用或可销售状态所必要的购建或者生产活动已经开始。</w:t>
              </w:r>
            </w:p>
            <w:p w14:paraId="52F39A1B" w14:textId="77777777" w:rsidR="00765255" w:rsidRPr="00765255" w:rsidRDefault="00765255" w:rsidP="00765255">
              <w:r w:rsidRPr="00765255">
                <w:rPr>
                  <w:rFonts w:hint="eastAsia"/>
                </w:rPr>
                <w:t>(2) 若符合资本化条件的资产在购建或者生产过程中发生非正常中断，并且中断时间连续超过3个月，暂停借款费用的资本化；中断期间发生的借款费用确认为当期费用，直至资产的购建或者生产活动重新开始。</w:t>
              </w:r>
            </w:p>
            <w:p w14:paraId="666BEB0D" w14:textId="77777777" w:rsidR="00765255" w:rsidRPr="00765255" w:rsidRDefault="00765255" w:rsidP="00765255">
              <w:r w:rsidRPr="00765255">
                <w:rPr>
                  <w:rFonts w:hint="eastAsia"/>
                </w:rPr>
                <w:t>(3) 当所购建或者生产符合资本化条件的资产达到预定可使用或可销售状态时，借款费用停止资本化。</w:t>
              </w:r>
            </w:p>
            <w:p w14:paraId="55254B7B" w14:textId="77777777" w:rsidR="00765255" w:rsidRPr="00765255" w:rsidRDefault="00765255" w:rsidP="00765255">
              <w:r w:rsidRPr="00765255">
                <w:rPr>
                  <w:rFonts w:hint="eastAsia"/>
                </w:rPr>
                <w:t>3. 借款费用资本化率以及资本化金额</w:t>
              </w:r>
            </w:p>
            <w:p w14:paraId="12CD8DE5" w14:textId="77777777" w:rsidR="00765255" w:rsidRPr="00765255" w:rsidRDefault="00765255" w:rsidP="00765255">
              <w:r w:rsidRPr="00765255">
                <w:rPr>
                  <w:rFonts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p w14:paraId="7EB8E42B" w14:textId="72C9465B" w:rsidR="00C33987" w:rsidRDefault="00096D1F"/>
          </w:sdtContent>
        </w:sdt>
        <w:p w14:paraId="16164899" w14:textId="77777777" w:rsidR="00C33987" w:rsidRDefault="00096D1F"/>
      </w:sdtContent>
    </w:sdt>
    <w:sdt>
      <w:sdtPr>
        <w:rPr>
          <w:rFonts w:ascii="宋体" w:hAnsi="宋体" w:cs="宋体"/>
          <w:b w:val="0"/>
          <w:bCs/>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szCs w:val="21"/>
        </w:rPr>
      </w:sdtEndPr>
      <w:sdtContent>
        <w:p w14:paraId="6FEBDC89" w14:textId="77777777" w:rsidR="00C33987" w:rsidRDefault="00A814ED">
          <w:pPr>
            <w:pStyle w:val="3"/>
            <w:numPr>
              <w:ilvl w:val="0"/>
              <w:numId w:val="34"/>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327335757"/>
            <w:lock w:val="sdtLocked"/>
            <w:placeholder>
              <w:docPart w:val="GBC22222222222222222222222222222"/>
            </w:placeholder>
          </w:sdtPr>
          <w:sdtEndPr/>
          <w:sdtContent>
            <w:p w14:paraId="161A0860" w14:textId="7C7B8102" w:rsidR="00C33987" w:rsidRDefault="00A814ED" w:rsidP="00765255">
              <w:r>
                <w:fldChar w:fldCharType="begin"/>
              </w:r>
              <w:r w:rsidR="00765255">
                <w:instrText xml:space="preserve"> MACROBUTTON  SnrToggleCheckbox □适用 </w:instrText>
              </w:r>
              <w:r>
                <w:fldChar w:fldCharType="end"/>
              </w:r>
              <w:r>
                <w:fldChar w:fldCharType="begin"/>
              </w:r>
              <w:r w:rsidR="00765255">
                <w:instrText xml:space="preserve"> MACROBUTTON  SnrToggleCheckbox √不适用 </w:instrText>
              </w:r>
              <w:r>
                <w:fldChar w:fldCharType="end"/>
              </w:r>
            </w:p>
          </w:sdtContent>
        </w:sdt>
        <w:p w14:paraId="7FC0155A" w14:textId="77777777" w:rsidR="00C33987" w:rsidRDefault="00096D1F"/>
      </w:sdtContent>
    </w:sdt>
    <w:sdt>
      <w:sdtPr>
        <w:rPr>
          <w:rFonts w:ascii="宋体" w:hAnsi="宋体" w:cs="宋体"/>
          <w:b w:val="0"/>
          <w:bCs/>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14:paraId="07000CAB" w14:textId="77777777" w:rsidR="00C33987" w:rsidRDefault="00A814ED">
          <w:pPr>
            <w:pStyle w:val="3"/>
            <w:numPr>
              <w:ilvl w:val="0"/>
              <w:numId w:val="34"/>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206221985"/>
            <w:lock w:val="sdtLocked"/>
            <w:placeholder>
              <w:docPart w:val="GBC22222222222222222222222222222"/>
            </w:placeholder>
          </w:sdtPr>
          <w:sdtEndPr/>
          <w:sdtContent>
            <w:p w14:paraId="2458917B" w14:textId="3E6F866D" w:rsidR="00C33987" w:rsidRDefault="00A814ED" w:rsidP="00765255">
              <w:r>
                <w:fldChar w:fldCharType="begin"/>
              </w:r>
              <w:r w:rsidR="00765255">
                <w:instrText xml:space="preserve"> MACROBUTTON  SnrToggleCheckbox □适用 </w:instrText>
              </w:r>
              <w:r>
                <w:fldChar w:fldCharType="end"/>
              </w:r>
              <w:r>
                <w:fldChar w:fldCharType="begin"/>
              </w:r>
              <w:r w:rsidR="00765255">
                <w:instrText xml:space="preserve"> MACROBUTTON  SnrToggleCheckbox √不适用 </w:instrText>
              </w:r>
              <w:r>
                <w:fldChar w:fldCharType="end"/>
              </w:r>
            </w:p>
          </w:sdtContent>
        </w:sdt>
        <w:p w14:paraId="74D1DC58" w14:textId="77777777" w:rsidR="00C33987" w:rsidRDefault="00096D1F">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1967398746"/>
        <w:lock w:val="sdtLocked"/>
        <w:placeholder>
          <w:docPart w:val="GBC22222222222222222222222222222"/>
        </w:placeholder>
      </w:sdtPr>
      <w:sdtEndPr>
        <w:rPr>
          <w:rFonts w:ascii="Calibri" w:hAnsi="Calibri" w:cs="Times New Roman" w:hint="default"/>
          <w:b/>
          <w:bCs w:val="0"/>
          <w:kern w:val="2"/>
          <w:szCs w:val="32"/>
        </w:rPr>
      </w:sdtEndPr>
      <w:sdtContent>
        <w:bookmarkStart w:id="101" w:name="_Hlk11675892" w:displacedByCustomXml="prev"/>
        <w:p w14:paraId="119AAC78" w14:textId="77777777" w:rsidR="00F20726" w:rsidRDefault="00F20726">
          <w:pPr>
            <w:pStyle w:val="3"/>
            <w:numPr>
              <w:ilvl w:val="0"/>
              <w:numId w:val="34"/>
            </w:numPr>
            <w:rPr>
              <w:rFonts w:ascii="宋体" w:hAnsi="宋体"/>
              <w:szCs w:val="21"/>
            </w:rPr>
          </w:pPr>
          <w:r>
            <w:rPr>
              <w:rFonts w:ascii="宋体" w:hAnsi="宋体" w:hint="eastAsia"/>
              <w:szCs w:val="21"/>
            </w:rPr>
            <w:t>使用权资产</w:t>
          </w:r>
        </w:p>
        <w:sdt>
          <w:sdtPr>
            <w:alias w:val="是否适用：使用权资产_重要会计政策和估计[双击切换]"/>
            <w:tag w:val="_GBC_bbd2545b6bca43cea34e43a28caeae1a"/>
            <w:id w:val="-1864890109"/>
            <w:lock w:val="sdtLocked"/>
            <w:placeholder>
              <w:docPart w:val="82FA8FE10F0D4530B76D141AF25B78A9"/>
            </w:placeholder>
          </w:sdtPr>
          <w:sdtEndPr/>
          <w:sdtContent>
            <w:p w14:paraId="75D722D3" w14:textId="1D4E4E58" w:rsidR="00F20726" w:rsidRDefault="00F207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使用权资产的核算方法"/>
            <w:tag w:val="_GBC_3bb46fd024784bf2b06e4f7d7b903751"/>
            <w:id w:val="-2108719831"/>
            <w:lock w:val="sdtLocked"/>
            <w:placeholder>
              <w:docPart w:val="82FA8FE10F0D4530B76D141AF25B78A9"/>
            </w:placeholder>
          </w:sdtPr>
          <w:sdtEndPr/>
          <w:sdtContent>
            <w:p w14:paraId="55169D3A" w14:textId="77777777" w:rsidR="00F20726" w:rsidRDefault="00F20726" w:rsidP="00F20726">
              <w:pPr>
                <w:ind w:firstLineChars="200" w:firstLine="420"/>
              </w:pPr>
              <w:r>
                <w:rPr>
                  <w:rFonts w:hint="eastAsia"/>
                </w:rPr>
                <w:t>使用权资产按照成本进行初始计量，</w:t>
              </w:r>
              <w:proofErr w:type="gramStart"/>
              <w:r>
                <w:rPr>
                  <w:rFonts w:hint="eastAsia"/>
                </w:rPr>
                <w:t>该成本</w:t>
              </w:r>
              <w:proofErr w:type="gramEnd"/>
              <w:r>
                <w:rPr>
                  <w:rFonts w:hint="eastAsia"/>
                </w:rPr>
                <w:t>包括：</w:t>
              </w:r>
              <w:r>
                <w:t>1) 租赁负债的初始计量金额；2) 在租赁期开始日或之前支付的租赁付款额，存在租赁激励的，扣除已享受的租赁激励相关金额；3) 承租人发生的初始直接费用；4) 承租人为拆卸及移除租赁资产、复原租赁资产所在场地或将租赁资产恢复至租赁条款约定状态预计将发生的成本。</w:t>
              </w:r>
            </w:p>
            <w:p w14:paraId="595FF16F" w14:textId="5F9A981B" w:rsidR="00F20726" w:rsidRDefault="00F20726" w:rsidP="00F20726">
              <w:pPr>
                <w:ind w:firstLineChars="200" w:firstLine="420"/>
              </w:pPr>
              <w:r>
                <w:rPr>
                  <w:rFonts w:hint="eastAsia"/>
                </w:rPr>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sdtContent>
        </w:sdt>
        <w:p w14:paraId="776632D3" w14:textId="50BE2808" w:rsidR="00C33987" w:rsidRDefault="00096D1F" w:rsidP="00F20726">
          <w:pPr>
            <w:pStyle w:val="3"/>
          </w:pPr>
        </w:p>
      </w:sdtContent>
    </w:sdt>
    <w:bookmarkEnd w:id="101"/>
    <w:p w14:paraId="26B8D2E6" w14:textId="77777777" w:rsidR="00C33987" w:rsidRDefault="00C33987"/>
    <w:sdt>
      <w:sdtPr>
        <w:rPr>
          <w:rFonts w:ascii="宋体" w:hAnsi="宋体" w:cs="宋体"/>
          <w:b w:val="0"/>
          <w:bCs/>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14:paraId="1B7F79FA" w14:textId="77777777" w:rsidR="00C33987" w:rsidRDefault="00A814ED">
          <w:pPr>
            <w:pStyle w:val="3"/>
            <w:numPr>
              <w:ilvl w:val="0"/>
              <w:numId w:val="34"/>
            </w:numPr>
            <w:rPr>
              <w:rFonts w:ascii="宋体" w:hAnsi="宋体"/>
            </w:rPr>
          </w:pPr>
          <w:r>
            <w:rPr>
              <w:rFonts w:ascii="宋体" w:hAnsi="宋体"/>
            </w:rPr>
            <w:t>无形资产</w:t>
          </w:r>
        </w:p>
        <w:p w14:paraId="04773D0C" w14:textId="77777777" w:rsidR="00C33987" w:rsidRDefault="00A814ED">
          <w:pPr>
            <w:pStyle w:val="4"/>
            <w:numPr>
              <w:ilvl w:val="3"/>
              <w:numId w:val="37"/>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986508377"/>
            <w:lock w:val="sdtLocked"/>
            <w:placeholder>
              <w:docPart w:val="GBC22222222222222222222222222222"/>
            </w:placeholder>
          </w:sdtPr>
          <w:sdtEndPr/>
          <w:sdtContent>
            <w:p w14:paraId="6D6DA4F0" w14:textId="44A140B1" w:rsidR="00C33987" w:rsidRDefault="00A814ED">
              <w:r>
                <w:fldChar w:fldCharType="begin"/>
              </w:r>
              <w:r w:rsidR="00765255">
                <w:instrText xml:space="preserve"> MACROBUTTON  SnrToggleCheckbox √适用 </w:instrText>
              </w:r>
              <w:r>
                <w:fldChar w:fldCharType="end"/>
              </w:r>
              <w:r>
                <w:fldChar w:fldCharType="begin"/>
              </w:r>
              <w:r w:rsidR="00765255">
                <w:instrText xml:space="preserve"> MACROBUTTON  SnrToggleCheckbox □不适用 </w:instrText>
              </w:r>
              <w:r>
                <w:fldChar w:fldCharType="end"/>
              </w:r>
            </w:p>
          </w:sdtContent>
        </w:sdt>
        <w:sdt>
          <w:sdtPr>
            <w:alias w:val="无形资产计价方法、使用寿命、减值测试"/>
            <w:tag w:val="_GBC_a9e64b18f452482eb6674ec605618dcc"/>
            <w:id w:val="-470597226"/>
            <w:lock w:val="sdtLocked"/>
            <w:placeholder>
              <w:docPart w:val="GBC22222222222222222222222222222"/>
            </w:placeholder>
          </w:sdtPr>
          <w:sdtEndPr/>
          <w:sdtContent>
            <w:p w14:paraId="3683309C" w14:textId="77777777" w:rsidR="00765255" w:rsidRPr="00765255" w:rsidRDefault="00765255" w:rsidP="00765255">
              <w:pPr>
                <w:rPr>
                  <w:i/>
                </w:rPr>
              </w:pPr>
              <w:r w:rsidRPr="00765255">
                <w:rPr>
                  <w:rFonts w:hint="eastAsia"/>
                </w:rPr>
                <w:t>1. 无形资产包括土地使用权、专利权及非专利技术等，按成本进行初始计量。</w:t>
              </w:r>
            </w:p>
            <w:p w14:paraId="61ECAC75" w14:textId="77777777" w:rsidR="00765255" w:rsidRPr="00765255" w:rsidRDefault="00765255" w:rsidP="00765255">
              <w:r w:rsidRPr="00765255">
                <w:rPr>
                  <w:rFonts w:hint="eastAsia"/>
                </w:rPr>
                <w:t>2. 使用寿命有限的无形资产，在使用寿命内按照与该项无形资产有关的经济利益的预期实现方式系统合理地摊销，无法可靠确定预期实现方式的，采用直线法摊销。具体年限如下：</w:t>
              </w:r>
            </w:p>
            <w:tbl>
              <w:tblPr>
                <w:tblW w:w="388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86"/>
                <w:gridCol w:w="2036"/>
              </w:tblGrid>
              <w:tr w:rsidR="00765255" w:rsidRPr="00765255" w14:paraId="28BC0D6F" w14:textId="77777777" w:rsidTr="0019310F">
                <w:trPr>
                  <w:trHeight w:val="397"/>
                  <w:tblHeader/>
                </w:trPr>
                <w:tc>
                  <w:tcPr>
                    <w:tcW w:w="3550" w:type="pct"/>
                    <w:shd w:val="clear" w:color="auto" w:fill="auto"/>
                    <w:vAlign w:val="center"/>
                  </w:tcPr>
                  <w:p w14:paraId="4FA0F1E6" w14:textId="77777777" w:rsidR="00765255" w:rsidRPr="00765255" w:rsidRDefault="00765255" w:rsidP="00765255">
                    <w:r w:rsidRPr="00765255">
                      <w:rPr>
                        <w:rFonts w:hint="eastAsia"/>
                      </w:rPr>
                      <w:t>项  目</w:t>
                    </w:r>
                  </w:p>
                </w:tc>
                <w:tc>
                  <w:tcPr>
                    <w:tcW w:w="1450" w:type="pct"/>
                    <w:shd w:val="clear" w:color="auto" w:fill="auto"/>
                    <w:vAlign w:val="center"/>
                  </w:tcPr>
                  <w:p w14:paraId="6C6CE5E2" w14:textId="77777777" w:rsidR="00765255" w:rsidRPr="00765255" w:rsidRDefault="00765255" w:rsidP="00765255">
                    <w:r w:rsidRPr="00765255">
                      <w:rPr>
                        <w:rFonts w:hint="eastAsia"/>
                      </w:rPr>
                      <w:t>摊销年限（年）</w:t>
                    </w:r>
                  </w:p>
                </w:tc>
              </w:tr>
              <w:tr w:rsidR="00765255" w:rsidRPr="00765255" w14:paraId="5D3176D6" w14:textId="77777777" w:rsidTr="0019310F">
                <w:trPr>
                  <w:trHeight w:val="397"/>
                </w:trPr>
                <w:tc>
                  <w:tcPr>
                    <w:tcW w:w="3550" w:type="pct"/>
                    <w:shd w:val="clear" w:color="auto" w:fill="auto"/>
                    <w:vAlign w:val="center"/>
                  </w:tcPr>
                  <w:p w14:paraId="515C1864" w14:textId="77777777" w:rsidR="00765255" w:rsidRPr="00765255" w:rsidRDefault="00765255" w:rsidP="00765255">
                    <w:r w:rsidRPr="00765255">
                      <w:rPr>
                        <w:rFonts w:hint="eastAsia"/>
                      </w:rPr>
                      <w:t>土地使用权</w:t>
                    </w:r>
                  </w:p>
                </w:tc>
                <w:tc>
                  <w:tcPr>
                    <w:tcW w:w="1450" w:type="pct"/>
                    <w:shd w:val="clear" w:color="auto" w:fill="auto"/>
                    <w:vAlign w:val="center"/>
                  </w:tcPr>
                  <w:p w14:paraId="55208F97" w14:textId="77777777" w:rsidR="00765255" w:rsidRPr="00765255" w:rsidRDefault="00765255" w:rsidP="00765255">
                    <w:r w:rsidRPr="00765255">
                      <w:rPr>
                        <w:rFonts w:hint="eastAsia"/>
                      </w:rPr>
                      <w:t>50</w:t>
                    </w:r>
                  </w:p>
                </w:tc>
              </w:tr>
              <w:tr w:rsidR="00765255" w:rsidRPr="00765255" w14:paraId="19EBA8D1" w14:textId="77777777" w:rsidTr="0019310F">
                <w:trPr>
                  <w:trHeight w:val="397"/>
                </w:trPr>
                <w:tc>
                  <w:tcPr>
                    <w:tcW w:w="3550" w:type="pct"/>
                    <w:shd w:val="clear" w:color="auto" w:fill="auto"/>
                    <w:vAlign w:val="center"/>
                  </w:tcPr>
                  <w:p w14:paraId="4DA8C78F" w14:textId="77777777" w:rsidR="00765255" w:rsidRPr="00765255" w:rsidRDefault="00765255" w:rsidP="00765255">
                    <w:r w:rsidRPr="00765255">
                      <w:rPr>
                        <w:rFonts w:hint="eastAsia"/>
                      </w:rPr>
                      <w:t>特许经营权</w:t>
                    </w:r>
                  </w:p>
                </w:tc>
                <w:tc>
                  <w:tcPr>
                    <w:tcW w:w="1450" w:type="pct"/>
                    <w:shd w:val="clear" w:color="auto" w:fill="auto"/>
                    <w:vAlign w:val="center"/>
                  </w:tcPr>
                  <w:p w14:paraId="5EFC8E4A" w14:textId="77777777" w:rsidR="00765255" w:rsidRPr="00765255" w:rsidRDefault="00765255" w:rsidP="00765255">
                    <w:r w:rsidRPr="00765255">
                      <w:rPr>
                        <w:rFonts w:hint="eastAsia"/>
                      </w:rPr>
                      <w:t>25-30</w:t>
                    </w:r>
                  </w:p>
                </w:tc>
              </w:tr>
              <w:tr w:rsidR="00765255" w:rsidRPr="00765255" w14:paraId="6C24F179" w14:textId="77777777" w:rsidTr="0019310F">
                <w:trPr>
                  <w:trHeight w:val="397"/>
                </w:trPr>
                <w:tc>
                  <w:tcPr>
                    <w:tcW w:w="3550" w:type="pct"/>
                    <w:shd w:val="clear" w:color="auto" w:fill="auto"/>
                    <w:vAlign w:val="center"/>
                  </w:tcPr>
                  <w:p w14:paraId="00B81E0A" w14:textId="77777777" w:rsidR="00765255" w:rsidRPr="00765255" w:rsidRDefault="00765255" w:rsidP="00765255">
                    <w:r w:rsidRPr="00765255">
                      <w:rPr>
                        <w:rFonts w:hint="eastAsia"/>
                      </w:rPr>
                      <w:t>供水管道使用权</w:t>
                    </w:r>
                  </w:p>
                </w:tc>
                <w:tc>
                  <w:tcPr>
                    <w:tcW w:w="1450" w:type="pct"/>
                    <w:shd w:val="clear" w:color="auto" w:fill="auto"/>
                    <w:vAlign w:val="center"/>
                  </w:tcPr>
                  <w:p w14:paraId="32651D61" w14:textId="77777777" w:rsidR="00765255" w:rsidRPr="00765255" w:rsidRDefault="00765255" w:rsidP="00765255">
                    <w:r w:rsidRPr="00765255">
                      <w:rPr>
                        <w:rFonts w:hint="eastAsia"/>
                      </w:rPr>
                      <w:t>20</w:t>
                    </w:r>
                  </w:p>
                </w:tc>
              </w:tr>
              <w:tr w:rsidR="00765255" w:rsidRPr="00765255" w14:paraId="5C81F4BE" w14:textId="77777777" w:rsidTr="0019310F">
                <w:trPr>
                  <w:trHeight w:val="397"/>
                </w:trPr>
                <w:tc>
                  <w:tcPr>
                    <w:tcW w:w="3550" w:type="pct"/>
                    <w:shd w:val="clear" w:color="auto" w:fill="auto"/>
                    <w:vAlign w:val="center"/>
                  </w:tcPr>
                  <w:p w14:paraId="60508F20" w14:textId="77777777" w:rsidR="00765255" w:rsidRPr="00765255" w:rsidRDefault="00765255" w:rsidP="00765255">
                    <w:r w:rsidRPr="00765255">
                      <w:rPr>
                        <w:rFonts w:hint="eastAsia"/>
                      </w:rPr>
                      <w:t>软件使用权</w:t>
                    </w:r>
                  </w:p>
                </w:tc>
                <w:tc>
                  <w:tcPr>
                    <w:tcW w:w="1450" w:type="pct"/>
                    <w:shd w:val="clear" w:color="auto" w:fill="auto"/>
                    <w:vAlign w:val="center"/>
                  </w:tcPr>
                  <w:p w14:paraId="0D8FB0E5" w14:textId="77777777" w:rsidR="00765255" w:rsidRPr="00765255" w:rsidRDefault="00765255" w:rsidP="00765255">
                    <w:r w:rsidRPr="00765255">
                      <w:rPr>
                        <w:rFonts w:hint="eastAsia"/>
                      </w:rPr>
                      <w:t>5</w:t>
                    </w:r>
                  </w:p>
                </w:tc>
              </w:tr>
            </w:tbl>
            <w:p w14:paraId="75F098BB" w14:textId="18BB9C4D" w:rsidR="00C33987" w:rsidRDefault="00096D1F"/>
          </w:sdtContent>
        </w:sdt>
        <w:p w14:paraId="2A202CFB" w14:textId="77777777" w:rsidR="00C33987" w:rsidRDefault="00A814ED">
          <w:pPr>
            <w:pStyle w:val="4"/>
            <w:numPr>
              <w:ilvl w:val="3"/>
              <w:numId w:val="37"/>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1263988565"/>
            <w:lock w:val="sdtLocked"/>
            <w:placeholder>
              <w:docPart w:val="GBC22222222222222222222222222222"/>
            </w:placeholder>
          </w:sdtPr>
          <w:sdtEndPr/>
          <w:sdtContent>
            <w:p w14:paraId="1D2B3423" w14:textId="24E63C78" w:rsidR="00C33987" w:rsidRDefault="00A814ED" w:rsidP="00765255">
              <w:r>
                <w:fldChar w:fldCharType="begin"/>
              </w:r>
              <w:r w:rsidR="00765255">
                <w:instrText xml:space="preserve"> MACROBUTTON  SnrToggleCheckbox □适用 </w:instrText>
              </w:r>
              <w:r>
                <w:fldChar w:fldCharType="end"/>
              </w:r>
              <w:r>
                <w:fldChar w:fldCharType="begin"/>
              </w:r>
              <w:r w:rsidR="00765255">
                <w:instrText xml:space="preserve"> MACROBUTTON  SnrToggleCheckbox √不适用 </w:instrText>
              </w:r>
              <w:r>
                <w:fldChar w:fldCharType="end"/>
              </w:r>
            </w:p>
          </w:sdtContent>
        </w:sdt>
        <w:bookmarkStart w:id="102" w:name="_Hlk110519530" w:displacedByCustomXml="next"/>
      </w:sdtContent>
    </w:sdt>
    <w:bookmarkEnd w:id="102" w:displacedByCustomXml="prev"/>
    <w:p w14:paraId="1D7BDFA2" w14:textId="77777777" w:rsidR="00C33987" w:rsidRDefault="00C33987"/>
    <w:bookmarkStart w:id="103" w:name="_Hlk44405424" w:displacedByCustomXml="next"/>
    <w:sdt>
      <w:sdtPr>
        <w:rPr>
          <w:rFonts w:ascii="宋体" w:hAnsi="宋体" w:cs="宋体" w:hint="eastAsia"/>
          <w:b w:val="0"/>
          <w:bCs/>
          <w:kern w:val="0"/>
          <w:szCs w:val="21"/>
        </w:rPr>
        <w:alias w:val="模块:长期资产减值"/>
        <w:tag w:val="_SEC_c11b0580b6b040ca9dbb882b383dfc03"/>
        <w:id w:val="806053187"/>
        <w:lock w:val="sdtLocked"/>
        <w:placeholder>
          <w:docPart w:val="GBC22222222222222222222222222222"/>
        </w:placeholder>
      </w:sdtPr>
      <w:sdtEndPr/>
      <w:sdtContent>
        <w:p w14:paraId="343F172E" w14:textId="77777777" w:rsidR="00C33987" w:rsidRDefault="00A814ED">
          <w:pPr>
            <w:pStyle w:val="3"/>
            <w:numPr>
              <w:ilvl w:val="0"/>
              <w:numId w:val="34"/>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737099557"/>
            <w:lock w:val="sdtLocked"/>
            <w:placeholder>
              <w:docPart w:val="GBC22222222222222222222222222222"/>
            </w:placeholder>
          </w:sdtPr>
          <w:sdtEndPr/>
          <w:sdtContent>
            <w:p w14:paraId="73690491" w14:textId="6E3B0B55" w:rsidR="00C33987" w:rsidRDefault="00A814ED">
              <w:r>
                <w:fldChar w:fldCharType="begin"/>
              </w:r>
              <w:r w:rsidR="00765255">
                <w:instrText xml:space="preserve"> MACROBUTTON  SnrToggleCheckbox √适用 </w:instrText>
              </w:r>
              <w:r>
                <w:fldChar w:fldCharType="end"/>
              </w:r>
              <w:r>
                <w:fldChar w:fldCharType="begin"/>
              </w:r>
              <w:r w:rsidR="00765255">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878979310"/>
            <w:lock w:val="sdtLocked"/>
            <w:placeholder>
              <w:docPart w:val="GBC22222222222222222222222222222"/>
            </w:placeholder>
          </w:sdtPr>
          <w:sdtEndPr/>
          <w:sdtContent>
            <w:p w14:paraId="6FB437A8" w14:textId="77777777" w:rsidR="00765255" w:rsidRPr="00765255" w:rsidRDefault="00765255" w:rsidP="00765255">
              <w:r w:rsidRPr="00765255">
                <w:rPr>
                  <w:rFonts w:hint="eastAsia"/>
                </w:rPr>
                <w:t>对</w:t>
              </w:r>
              <w:r w:rsidRPr="00765255">
                <w:rPr>
                  <w:rFonts w:hint="eastAsia"/>
                  <w:iCs/>
                </w:rPr>
                <w:t>长期股权投资、采用成本模式计量的投资性房地产、固定资产、在建工程、使用权资产、使用寿命有限的无形资产</w:t>
              </w:r>
              <w:r w:rsidRPr="00765255">
                <w:rPr>
                  <w:rFonts w:hint="eastAsia"/>
                </w:rPr>
                <w:t>等长期资产，在资产负债表日有迹象表明发生减值的，估计其可收回金额。对因企业合并所形成的商誉和使用寿命不确定的无形资产，无论是否存在减值迹象，每年都进行减值测试。商誉结合与其相关的资产组或者资产组组合进行减值测试。</w:t>
              </w:r>
            </w:p>
            <w:p w14:paraId="6FC8150D" w14:textId="77777777" w:rsidR="00765255" w:rsidRPr="00765255" w:rsidRDefault="00765255" w:rsidP="00765255">
              <w:r w:rsidRPr="00765255">
                <w:rPr>
                  <w:rFonts w:hint="eastAsia"/>
                </w:rPr>
                <w:t>若上述长期资产的可收回金额低于其账面价值的，按其差额确认资产减值准备并计入当期损益。</w:t>
              </w:r>
            </w:p>
            <w:p w14:paraId="3F65E458" w14:textId="5BDF187F" w:rsidR="00C33987" w:rsidRDefault="00096D1F"/>
          </w:sdtContent>
        </w:sdt>
      </w:sdtContent>
    </w:sdt>
    <w:bookmarkEnd w:id="103" w:displacedByCustomXml="prev"/>
    <w:bookmarkStart w:id="104" w:name="_Hlk44405475" w:displacedByCustomXml="next"/>
    <w:sdt>
      <w:sdtPr>
        <w:rPr>
          <w:rFonts w:ascii="宋体" w:hAnsi="宋体" w:cs="宋体" w:hint="eastAsia"/>
          <w:b w:val="0"/>
          <w:bCs/>
          <w:kern w:val="0"/>
          <w:szCs w:val="21"/>
        </w:rPr>
        <w:alias w:val="模块:长期待摊费用"/>
        <w:tag w:val="_SEC_716e5dd4aef549d9b8815a4e1474e63d"/>
        <w:id w:val="1529219040"/>
        <w:lock w:val="sdtLocked"/>
        <w:placeholder>
          <w:docPart w:val="GBC22222222222222222222222222222"/>
        </w:placeholder>
      </w:sdtPr>
      <w:sdtEndPr/>
      <w:sdtContent>
        <w:p w14:paraId="42F5EA52" w14:textId="77777777" w:rsidR="00C33987" w:rsidRDefault="00A814ED">
          <w:pPr>
            <w:pStyle w:val="3"/>
            <w:numPr>
              <w:ilvl w:val="0"/>
              <w:numId w:val="34"/>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1081980370"/>
            <w:lock w:val="sdtLocked"/>
            <w:placeholder>
              <w:docPart w:val="GBC22222222222222222222222222222"/>
            </w:placeholder>
          </w:sdtPr>
          <w:sdtEndPr/>
          <w:sdtContent>
            <w:p w14:paraId="6F2B2A45" w14:textId="36DB1CC4" w:rsidR="00C33987" w:rsidRDefault="00A814ED">
              <w:r>
                <w:fldChar w:fldCharType="begin"/>
              </w:r>
              <w:r w:rsidR="001540AC">
                <w:instrText xml:space="preserve"> MACROBUTTON  SnrToggleCheckbox √适用 </w:instrText>
              </w:r>
              <w:r>
                <w:fldChar w:fldCharType="end"/>
              </w:r>
              <w:r>
                <w:fldChar w:fldCharType="begin"/>
              </w:r>
              <w:r w:rsidR="001540AC">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706994660"/>
            <w:lock w:val="sdtLocked"/>
            <w:placeholder>
              <w:docPart w:val="GBC22222222222222222222222222222"/>
            </w:placeholder>
          </w:sdtPr>
          <w:sdtEndPr/>
          <w:sdtContent>
            <w:p w14:paraId="04328AC6" w14:textId="77777777" w:rsidR="001540AC" w:rsidRPr="001540AC" w:rsidRDefault="001540AC" w:rsidP="001540AC">
              <w:r w:rsidRPr="001540AC">
                <w:rPr>
                  <w:rFonts w:hint="eastAsia"/>
                </w:rPr>
                <w:t>长期待摊费用核算已经支出，摊销期限在1年以上（不含1年）的各项费用。长期待摊费用按实际发生额入账，在受益期或规定的期限内分期平均摊销。如果长期待摊的费用项目不能使以后会计期间受益则将尚未摊销的该项目的摊余价值全部转入当期损益。</w:t>
              </w:r>
            </w:p>
            <w:p w14:paraId="66A99A81" w14:textId="5968590E" w:rsidR="00C33987" w:rsidRPr="00922956" w:rsidRDefault="00096D1F">
              <w:pPr>
                <w:rPr>
                  <w:rFonts w:cs="Times New Roman"/>
                  <w:kern w:val="2"/>
                </w:rPr>
              </w:pPr>
            </w:p>
          </w:sdtContent>
        </w:sdt>
      </w:sdtContent>
    </w:sdt>
    <w:bookmarkEnd w:id="104" w:displacedByCustomXml="prev"/>
    <w:bookmarkStart w:id="105" w:name="_Hlk10465482" w:displacedByCustomXml="next"/>
    <w:sdt>
      <w:sdtPr>
        <w:rPr>
          <w:rFonts w:ascii="宋体" w:hAnsi="宋体" w:cs="宋体" w:hint="eastAsia"/>
          <w:b w:val="0"/>
          <w:bCs/>
          <w:kern w:val="0"/>
          <w:szCs w:val="21"/>
        </w:rPr>
        <w:alias w:val="模块:合同负债"/>
        <w:tag w:val="_SEC_2988762bdf3a48178e0180a615cb7705"/>
        <w:id w:val="-1410914436"/>
        <w:lock w:val="sdtLocked"/>
        <w:placeholder>
          <w:docPart w:val="GBC22222222222222222222222222222"/>
        </w:placeholder>
      </w:sdtPr>
      <w:sdtEndPr/>
      <w:sdtContent>
        <w:p w14:paraId="13992C52" w14:textId="77777777" w:rsidR="00C33987" w:rsidRDefault="00A814ED">
          <w:pPr>
            <w:pStyle w:val="3"/>
            <w:numPr>
              <w:ilvl w:val="0"/>
              <w:numId w:val="34"/>
            </w:numPr>
            <w:rPr>
              <w:rFonts w:ascii="宋体" w:hAnsi="宋体"/>
              <w:szCs w:val="21"/>
            </w:rPr>
          </w:pPr>
          <w:r>
            <w:rPr>
              <w:rFonts w:ascii="宋体" w:hAnsi="宋体" w:hint="eastAsia"/>
              <w:szCs w:val="21"/>
            </w:rPr>
            <w:t>合同负债</w:t>
          </w:r>
        </w:p>
        <w:p w14:paraId="7645F704" w14:textId="77777777" w:rsidR="00C33987" w:rsidRDefault="00A814ED">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417132613"/>
            <w:lock w:val="sdtLocked"/>
            <w:placeholder>
              <w:docPart w:val="GBC22222222222222222222222222222"/>
            </w:placeholder>
          </w:sdtPr>
          <w:sdtEndPr/>
          <w:sdtContent>
            <w:p w14:paraId="3D480E8C" w14:textId="78BB250B" w:rsidR="00C33987" w:rsidRDefault="00A814ED" w:rsidP="001540AC">
              <w:r>
                <w:fldChar w:fldCharType="begin"/>
              </w:r>
              <w:r w:rsidR="004269BD">
                <w:instrText xml:space="preserve"> MACROBUTTON  SnrToggleCheckbox √适用 </w:instrText>
              </w:r>
              <w:r>
                <w:fldChar w:fldCharType="end"/>
              </w:r>
              <w:r>
                <w:fldChar w:fldCharType="begin"/>
              </w:r>
              <w:r w:rsidR="004269BD">
                <w:instrText xml:space="preserve"> MACROBUTTON  SnrToggleCheckbox □不适用 </w:instrText>
              </w:r>
              <w:r>
                <w:fldChar w:fldCharType="end"/>
              </w:r>
            </w:p>
          </w:sdtContent>
        </w:sdt>
        <w:sdt>
          <w:sdtPr>
            <w:alias w:val="合同负债的确定方法、摊销方法和减值测试方法"/>
            <w:tag w:val="_GBC_adbfb902bae348178906cb42c1932267"/>
            <w:id w:val="-1998029040"/>
            <w:lock w:val="sdtLocked"/>
            <w:placeholder>
              <w:docPart w:val="8D129C5611BF412EB65AC5CF6D269549"/>
            </w:placeholder>
          </w:sdtPr>
          <w:sdtEndPr/>
          <w:sdtContent>
            <w:p w14:paraId="491ADDF9" w14:textId="34BC7EA5" w:rsidR="004269BD" w:rsidRPr="004269BD" w:rsidRDefault="004269BD" w:rsidP="004269BD">
              <w:r w:rsidRPr="004269BD">
                <w:rPr>
                  <w:rFonts w:hint="eastAsia"/>
                </w:rPr>
                <w:t>公司根据履行履约义务与客户付款之间的关系在资产负债表中列示合同负债。公司将同一合同下的合同资产和合同负债相互</w:t>
              </w:r>
              <w:proofErr w:type="gramStart"/>
              <w:r w:rsidRPr="004269BD">
                <w:rPr>
                  <w:rFonts w:hint="eastAsia"/>
                </w:rPr>
                <w:t>抵销</w:t>
              </w:r>
              <w:proofErr w:type="gramEnd"/>
              <w:r w:rsidRPr="004269BD">
                <w:rPr>
                  <w:rFonts w:hint="eastAsia"/>
                </w:rPr>
                <w:t>后以净额列示。</w:t>
              </w:r>
            </w:p>
            <w:p w14:paraId="1062D3EC" w14:textId="5FDAD6C6" w:rsidR="00C33987" w:rsidRDefault="004269BD">
              <w:r w:rsidRPr="004269BD">
                <w:rPr>
                  <w:rFonts w:hint="eastAsia"/>
                </w:rPr>
                <w:t>公司将已收或应收客户对价而应向客户转让商品的义务作为合同负债列示。</w:t>
              </w:r>
            </w:p>
          </w:sdtContent>
        </w:sdt>
      </w:sdtContent>
    </w:sdt>
    <w:bookmarkEnd w:id="105" w:displacedByCustomXml="prev"/>
    <w:sdt>
      <w:sdtPr>
        <w:rPr>
          <w:rFonts w:ascii="宋体" w:hAnsi="宋体" w:cstheme="minorBidi" w:hint="eastAsia"/>
          <w:b w:val="0"/>
          <w:bCs/>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14:paraId="3A68CE04" w14:textId="77777777" w:rsidR="00C33987" w:rsidRDefault="00A814ED">
          <w:pPr>
            <w:pStyle w:val="3"/>
            <w:numPr>
              <w:ilvl w:val="0"/>
              <w:numId w:val="34"/>
            </w:numPr>
            <w:rPr>
              <w:rFonts w:ascii="宋体" w:hAnsi="宋体"/>
            </w:rPr>
          </w:pPr>
          <w:r>
            <w:rPr>
              <w:rFonts w:ascii="宋体" w:hAnsi="宋体" w:hint="eastAsia"/>
            </w:rPr>
            <w:t>职工薪</w:t>
          </w:r>
          <w:proofErr w:type="gramStart"/>
          <w:r>
            <w:rPr>
              <w:rFonts w:ascii="宋体" w:hAnsi="宋体" w:hint="eastAsia"/>
            </w:rPr>
            <w:t>酬</w:t>
          </w:r>
          <w:proofErr w:type="gramEnd"/>
        </w:p>
        <w:p w14:paraId="61B43BA7" w14:textId="77777777" w:rsidR="00C33987" w:rsidRDefault="00A814ED">
          <w:pPr>
            <w:pStyle w:val="4"/>
            <w:numPr>
              <w:ilvl w:val="0"/>
              <w:numId w:val="38"/>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EndPr/>
          <w:sdtContent>
            <w:p w14:paraId="5A616B74" w14:textId="528768E8" w:rsidR="00C33987" w:rsidRDefault="00A814ED">
              <w:r>
                <w:fldChar w:fldCharType="begin"/>
              </w:r>
              <w:r w:rsidR="001540AC">
                <w:instrText xml:space="preserve"> MACROBUTTON  SnrToggleCheckbox √适用 </w:instrText>
              </w:r>
              <w:r>
                <w:fldChar w:fldCharType="end"/>
              </w:r>
              <w:r>
                <w:fldChar w:fldCharType="begin"/>
              </w:r>
              <w:r w:rsidR="001540AC">
                <w:instrText xml:space="preserve"> MACROBUTTON  SnrToggleCheckbox □不适用 </w:instrText>
              </w:r>
              <w:r>
                <w:fldChar w:fldCharType="end"/>
              </w:r>
            </w:p>
          </w:sdtContent>
        </w:sdt>
        <w:sdt>
          <w:sdtPr>
            <w:alias w:val="短期薪酬的会计处理方法"/>
            <w:tag w:val="_GBC_8fdf44b194ac45fb945d36b9896df796"/>
            <w:id w:val="496006619"/>
            <w:lock w:val="sdtLocked"/>
            <w:placeholder>
              <w:docPart w:val="GBC22222222222222222222222222222"/>
            </w:placeholder>
          </w:sdtPr>
          <w:sdtEndPr/>
          <w:sdtContent>
            <w:p w14:paraId="41819201" w14:textId="77777777" w:rsidR="001540AC" w:rsidRPr="001540AC" w:rsidRDefault="001540AC" w:rsidP="001540AC">
              <w:r w:rsidRPr="001540AC">
                <w:rPr>
                  <w:rFonts w:hint="eastAsia"/>
                </w:rPr>
                <w:t>在职工为公司提供服务的会计期间，将实际发生的短期薪酬确认为负债，并计入当期损益或相关资产成本。</w:t>
              </w:r>
            </w:p>
            <w:p w14:paraId="2C853D2A" w14:textId="2B7BA06C" w:rsidR="00C33987" w:rsidRDefault="00096D1F"/>
          </w:sdtContent>
        </w:sdt>
        <w:p w14:paraId="0E8834C6" w14:textId="77777777" w:rsidR="00C33987" w:rsidRDefault="00A814ED">
          <w:pPr>
            <w:pStyle w:val="4"/>
            <w:numPr>
              <w:ilvl w:val="0"/>
              <w:numId w:val="38"/>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477147310"/>
            <w:lock w:val="sdtLocked"/>
            <w:placeholder>
              <w:docPart w:val="GBC22222222222222222222222222222"/>
            </w:placeholder>
          </w:sdtPr>
          <w:sdtEndPr/>
          <w:sdtContent>
            <w:p w14:paraId="1A5D5278" w14:textId="07EFA9BA" w:rsidR="00C33987" w:rsidRDefault="00A814ED">
              <w:r>
                <w:fldChar w:fldCharType="begin"/>
              </w:r>
              <w:r w:rsidR="001540AC">
                <w:instrText xml:space="preserve"> MACROBUTTON  SnrToggleCheckbox √适用 </w:instrText>
              </w:r>
              <w:r>
                <w:fldChar w:fldCharType="end"/>
              </w:r>
              <w:r>
                <w:fldChar w:fldCharType="begin"/>
              </w:r>
              <w:r w:rsidR="001540AC">
                <w:instrText xml:space="preserve"> MACROBUTTON  SnrToggleCheckbox □不适用 </w:instrText>
              </w:r>
              <w:r>
                <w:fldChar w:fldCharType="end"/>
              </w:r>
            </w:p>
          </w:sdtContent>
        </w:sdt>
        <w:sdt>
          <w:sdtPr>
            <w:alias w:val="离职后福利的会计处理方法"/>
            <w:tag w:val="_GBC_3b0bafa6ef784ba99c829e2f60cf828e"/>
            <w:id w:val="-1439362009"/>
            <w:lock w:val="sdtLocked"/>
            <w:placeholder>
              <w:docPart w:val="GBC22222222222222222222222222222"/>
            </w:placeholder>
          </w:sdtPr>
          <w:sdtEndPr/>
          <w:sdtContent>
            <w:p w14:paraId="20579B7C" w14:textId="77777777" w:rsidR="001540AC" w:rsidRPr="001540AC" w:rsidRDefault="001540AC" w:rsidP="001540AC">
              <w:r w:rsidRPr="001540AC">
                <w:rPr>
                  <w:rFonts w:hint="eastAsia"/>
                </w:rPr>
                <w:t>离职后福利分为设定提存计划和设定受益计划。</w:t>
              </w:r>
            </w:p>
            <w:p w14:paraId="5BF4A2E9" w14:textId="77777777" w:rsidR="001540AC" w:rsidRPr="001540AC" w:rsidRDefault="001540AC" w:rsidP="001540AC">
              <w:r w:rsidRPr="001540AC">
                <w:rPr>
                  <w:rFonts w:hint="eastAsia"/>
                </w:rPr>
                <w:t>(1) 在职工为公司提供服务的会计期间，根据设定提存计划计算的应缴存金额确认为负债，并计入当期损益或相关资产成本。</w:t>
              </w:r>
            </w:p>
            <w:p w14:paraId="531AADB1" w14:textId="77777777" w:rsidR="001540AC" w:rsidRPr="001540AC" w:rsidRDefault="001540AC" w:rsidP="001540AC">
              <w:r w:rsidRPr="001540AC">
                <w:rPr>
                  <w:rFonts w:hint="eastAsia"/>
                </w:rPr>
                <w:t>(2) 对设定受益计划的会计处理通常包括下列步骤：</w:t>
              </w:r>
            </w:p>
            <w:p w14:paraId="41865277" w14:textId="77777777" w:rsidR="001540AC" w:rsidRPr="001540AC" w:rsidRDefault="001540AC" w:rsidP="001540AC">
              <w:r w:rsidRPr="001540AC">
                <w:rPr>
                  <w:rFonts w:hint="eastAsia"/>
                </w:rPr>
                <w:t>1) 根据预期累计福利单位法，采用</w:t>
              </w:r>
              <w:proofErr w:type="gramStart"/>
              <w:r w:rsidRPr="001540AC">
                <w:rPr>
                  <w:rFonts w:hint="eastAsia"/>
                </w:rPr>
                <w:t>无偏且相互</w:t>
              </w:r>
              <w:proofErr w:type="gramEnd"/>
              <w:r w:rsidRPr="001540AC">
                <w:rPr>
                  <w:rFonts w:hint="eastAsia"/>
                </w:rPr>
                <w:t>一致的精算假设对有关人口统计变量和财务变量等</w:t>
              </w:r>
              <w:proofErr w:type="gramStart"/>
              <w:r w:rsidRPr="001540AC">
                <w:rPr>
                  <w:rFonts w:hint="eastAsia"/>
                </w:rPr>
                <w:t>作出</w:t>
              </w:r>
              <w:proofErr w:type="gramEnd"/>
              <w:r w:rsidRPr="001540AC">
                <w:rPr>
                  <w:rFonts w:hint="eastAsia"/>
                </w:rPr>
                <w:t>估计，计量设定受益计划所产生的义务，并确定相关义务的所属期间。同时，对设定受益计划所产生的义务予以折现，以确定设定受益计划义务的现值和当期服务成本；</w:t>
              </w:r>
            </w:p>
            <w:p w14:paraId="59168009" w14:textId="77777777" w:rsidR="001540AC" w:rsidRPr="001540AC" w:rsidRDefault="001540AC" w:rsidP="001540AC">
              <w:r w:rsidRPr="001540AC">
                <w:rPr>
                  <w:rFonts w:hint="eastAsia"/>
                </w:rPr>
                <w:t>2) 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14:paraId="09318476" w14:textId="4F3ACD2F" w:rsidR="00C33987" w:rsidRDefault="001540AC" w:rsidP="001540AC">
              <w:r w:rsidRPr="001540AC">
                <w:rPr>
                  <w:rFonts w:hint="eastAsia"/>
                </w:rPr>
                <w:t>3) 期末，将设定受益计划产生的职工薪</w:t>
              </w:r>
              <w:proofErr w:type="gramStart"/>
              <w:r w:rsidRPr="001540AC">
                <w:rPr>
                  <w:rFonts w:hint="eastAsia"/>
                </w:rPr>
                <w:t>酬</w:t>
              </w:r>
              <w:proofErr w:type="gramEnd"/>
              <w:r w:rsidRPr="001540AC">
                <w:rPr>
                  <w:rFonts w:hint="eastAsia"/>
                </w:rPr>
                <w:t>成本确认为服务成本、设定受益计划净负债或净资产的利息净额以及重新计量设定受益计划净负债或净资产所产生的变动等三部分，</w:t>
              </w:r>
              <w:proofErr w:type="gramStart"/>
              <w:r w:rsidRPr="001540AC">
                <w:rPr>
                  <w:rFonts w:hint="eastAsia"/>
                </w:rPr>
                <w:t>其中服务</w:t>
              </w:r>
              <w:proofErr w:type="gramEnd"/>
              <w:r w:rsidRPr="001540AC">
                <w:rPr>
                  <w:rFonts w:hint="eastAsia"/>
                </w:rPr>
                <w:t>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14:paraId="4BB3658E" w14:textId="77777777" w:rsidR="00C33987" w:rsidRDefault="00C33987"/>
        <w:p w14:paraId="3C4BC563" w14:textId="77777777" w:rsidR="00C33987" w:rsidRDefault="00A814ED">
          <w:pPr>
            <w:pStyle w:val="4"/>
            <w:numPr>
              <w:ilvl w:val="0"/>
              <w:numId w:val="38"/>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1295828481"/>
            <w:lock w:val="sdtLocked"/>
            <w:placeholder>
              <w:docPart w:val="GBC22222222222222222222222222222"/>
            </w:placeholder>
          </w:sdtPr>
          <w:sdtEndPr/>
          <w:sdtContent>
            <w:p w14:paraId="41E047C6" w14:textId="1919C088" w:rsidR="00C33987" w:rsidRDefault="00A814ED">
              <w:r>
                <w:fldChar w:fldCharType="begin"/>
              </w:r>
              <w:r w:rsidR="001540AC">
                <w:instrText xml:space="preserve"> MACROBUTTON  SnrToggleCheckbox √适用 </w:instrText>
              </w:r>
              <w:r>
                <w:fldChar w:fldCharType="end"/>
              </w:r>
              <w:r>
                <w:fldChar w:fldCharType="begin"/>
              </w:r>
              <w:r w:rsidR="001540AC">
                <w:instrText xml:space="preserve"> MACROBUTTON  SnrToggleCheckbox □不适用 </w:instrText>
              </w:r>
              <w:r>
                <w:fldChar w:fldCharType="end"/>
              </w:r>
            </w:p>
          </w:sdtContent>
        </w:sdt>
        <w:sdt>
          <w:sdtPr>
            <w:alias w:val="辞退福利的会计处理方法"/>
            <w:tag w:val="_GBC_a93705fb60b24bceb25c88a68ed87432"/>
            <w:id w:val="1510564558"/>
            <w:lock w:val="sdtLocked"/>
            <w:placeholder>
              <w:docPart w:val="GBC22222222222222222222222222222"/>
            </w:placeholder>
          </w:sdtPr>
          <w:sdtEndPr/>
          <w:sdtContent>
            <w:p w14:paraId="542E447B" w14:textId="726BDDAD" w:rsidR="00C33987" w:rsidRDefault="001540AC">
              <w:r w:rsidRPr="001540AC">
                <w:rPr>
                  <w:rFonts w:hint="eastAsia"/>
                </w:rPr>
                <w:t>向职工提供的辞退福利，在下列两者</w:t>
              </w:r>
              <w:proofErr w:type="gramStart"/>
              <w:r w:rsidRPr="001540AC">
                <w:rPr>
                  <w:rFonts w:hint="eastAsia"/>
                </w:rPr>
                <w:t>孰</w:t>
              </w:r>
              <w:proofErr w:type="gramEnd"/>
              <w:r w:rsidRPr="001540AC">
                <w:rPr>
                  <w:rFonts w:hint="eastAsia"/>
                </w:rPr>
                <w:t>早日确认辞退福利产生的职工薪</w:t>
              </w:r>
              <w:proofErr w:type="gramStart"/>
              <w:r w:rsidRPr="001540AC">
                <w:rPr>
                  <w:rFonts w:hint="eastAsia"/>
                </w:rPr>
                <w:t>酬</w:t>
              </w:r>
              <w:proofErr w:type="gramEnd"/>
              <w:r w:rsidRPr="001540AC">
                <w:rPr>
                  <w:rFonts w:hint="eastAsia"/>
                </w:rPr>
                <w:t>负债，并计入当期损益：(1) 公司不能单方面撤回因解除劳动关系计划或裁减建议所提供的辞退福利时；(2) 公司确认与涉及支付辞退福利的重组相关的成本或费用时。</w:t>
              </w:r>
            </w:p>
          </w:sdtContent>
        </w:sdt>
        <w:p w14:paraId="0E05FC73" w14:textId="77777777" w:rsidR="00C33987" w:rsidRDefault="00C33987"/>
        <w:p w14:paraId="16B2927C" w14:textId="77777777" w:rsidR="00C33987" w:rsidRDefault="00A814ED">
          <w:pPr>
            <w:pStyle w:val="4"/>
            <w:numPr>
              <w:ilvl w:val="0"/>
              <w:numId w:val="38"/>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722860472"/>
            <w:lock w:val="sdtLocked"/>
            <w:placeholder>
              <w:docPart w:val="GBC22222222222222222222222222222"/>
            </w:placeholder>
          </w:sdtPr>
          <w:sdtEndPr/>
          <w:sdtContent>
            <w:p w14:paraId="5BAA5631" w14:textId="51FF4E1C" w:rsidR="00C33987" w:rsidRDefault="00A814ED">
              <w:r>
                <w:fldChar w:fldCharType="begin"/>
              </w:r>
              <w:r w:rsidR="001540AC">
                <w:instrText xml:space="preserve"> MACROBUTTON  SnrToggleCheckbox √适用 </w:instrText>
              </w:r>
              <w:r>
                <w:fldChar w:fldCharType="end"/>
              </w:r>
              <w:r>
                <w:fldChar w:fldCharType="begin"/>
              </w:r>
              <w:r w:rsidR="001540AC">
                <w:instrText xml:space="preserve"> MACROBUTTON  SnrToggleCheckbox □不适用 </w:instrText>
              </w:r>
              <w:r>
                <w:fldChar w:fldCharType="end"/>
              </w:r>
            </w:p>
          </w:sdtContent>
        </w:sdt>
        <w:sdt>
          <w:sdtPr>
            <w:alias w:val="其他长期职工福利的会计处理方法"/>
            <w:tag w:val="_GBC_0e549e9400284de7b64ddf6ecc255dea"/>
            <w:id w:val="-914163475"/>
            <w:lock w:val="sdtLocked"/>
            <w:placeholder>
              <w:docPart w:val="GBC22222222222222222222222222222"/>
            </w:placeholder>
          </w:sdtPr>
          <w:sdtEndPr/>
          <w:sdtContent>
            <w:p w14:paraId="1BE5F36D" w14:textId="77777777" w:rsidR="001540AC" w:rsidRPr="001540AC" w:rsidRDefault="001540AC" w:rsidP="001540AC">
              <w:r w:rsidRPr="001540AC">
                <w:rPr>
                  <w:rFonts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w:t>
              </w:r>
              <w:proofErr w:type="gramStart"/>
              <w:r w:rsidRPr="001540AC">
                <w:rPr>
                  <w:rFonts w:hint="eastAsia"/>
                </w:rPr>
                <w:t>酬</w:t>
              </w:r>
              <w:proofErr w:type="gramEnd"/>
              <w:r w:rsidRPr="001540AC">
                <w:rPr>
                  <w:rFonts w:hint="eastAsia"/>
                </w:rPr>
                <w:t>成本确认为服务成本、其他长期职工福利净负债或净资产的利息净额以及重新计量其他长期职工福利净负债或净资产所产生的变动等组成项目的总净额计入当期损益或相关资产成本。</w:t>
              </w:r>
            </w:p>
            <w:p w14:paraId="58F08ABA" w14:textId="58EB9B61" w:rsidR="00C33987" w:rsidRPr="00D21FBA" w:rsidRDefault="00096D1F">
              <w:pPr>
                <w:rPr>
                  <w:rFonts w:cs="Times New Roman"/>
                </w:rPr>
              </w:pPr>
            </w:p>
          </w:sdtContent>
        </w:sdt>
      </w:sdtContent>
    </w:sdt>
    <w:sdt>
      <w:sdtPr>
        <w:rPr>
          <w:rFonts w:ascii="宋体" w:hAnsi="宋体" w:cs="宋体" w:hint="eastAsia"/>
          <w:b w:val="0"/>
          <w:bCs/>
          <w:kern w:val="0"/>
          <w:szCs w:val="21"/>
        </w:rPr>
        <w:alias w:val="模块:租赁负债"/>
        <w:tag w:val="_SEC_d8e7208bcd04489eb6a8b588ac7c08d7"/>
        <w:id w:val="-35743043"/>
        <w:lock w:val="sdtLocked"/>
        <w:placeholder>
          <w:docPart w:val="GBC22222222222222222222222222222"/>
        </w:placeholder>
      </w:sdtPr>
      <w:sdtEndPr/>
      <w:sdtContent>
        <w:bookmarkStart w:id="106" w:name="_Hlk110520811" w:displacedByCustomXml="prev"/>
        <w:p w14:paraId="1F06E228" w14:textId="77777777" w:rsidR="00C33987" w:rsidRDefault="00A814ED">
          <w:pPr>
            <w:pStyle w:val="3"/>
            <w:numPr>
              <w:ilvl w:val="0"/>
              <w:numId w:val="34"/>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EndPr/>
          <w:sdtContent>
            <w:p w14:paraId="70B2B71B" w14:textId="77777777" w:rsidR="00F20726" w:rsidRDefault="00A814ED" w:rsidP="0001441E">
              <w:r>
                <w:fldChar w:fldCharType="begin"/>
              </w:r>
              <w:r w:rsidR="00F20726">
                <w:instrText xml:space="preserve"> MACROBUTTON  SnrToggleCheckbox √适用 </w:instrText>
              </w:r>
              <w:r>
                <w:fldChar w:fldCharType="end"/>
              </w:r>
              <w:r>
                <w:fldChar w:fldCharType="begin"/>
              </w:r>
              <w:r w:rsidR="00F20726">
                <w:instrText xml:space="preserve"> MACROBUTTON  SnrToggleCheckbox □不适用 </w:instrText>
              </w:r>
              <w:r>
                <w:fldChar w:fldCharType="end"/>
              </w:r>
            </w:p>
          </w:sdtContent>
        </w:sdt>
        <w:sdt>
          <w:sdtPr>
            <w:rPr>
              <w:rFonts w:hint="eastAsia"/>
            </w:rPr>
            <w:alias w:val="租赁负债的核算方法"/>
            <w:tag w:val="_GBC_f93840fd38604e669d3682eeebba46a7"/>
            <w:id w:val="-1082214004"/>
            <w:lock w:val="sdtLocked"/>
            <w:placeholder>
              <w:docPart w:val="507E86107F3645E2BBB0816A442D073D"/>
            </w:placeholder>
          </w:sdtPr>
          <w:sdtEndPr/>
          <w:sdtContent>
            <w:p w14:paraId="6ED154F0" w14:textId="77777777" w:rsidR="00F20726" w:rsidRDefault="00F20726" w:rsidP="00F20726">
              <w:pPr>
                <w:ind w:firstLineChars="200" w:firstLine="420"/>
              </w:pPr>
              <w:r>
                <w:rPr>
                  <w:rFonts w:hint="eastAsia"/>
                </w:rPr>
                <w:t>在租赁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w:t>
              </w:r>
              <w:proofErr w:type="gramStart"/>
              <w:r>
                <w:rPr>
                  <w:rFonts w:hint="eastAsia"/>
                </w:rPr>
                <w:t>期各个</w:t>
              </w:r>
              <w:proofErr w:type="gramEnd"/>
              <w:r>
                <w:rPr>
                  <w:rFonts w:hint="eastAsia"/>
                </w:rPr>
                <w:t>期间内按照确认租赁付款额现值的折现率确认利息费用，并计入当期损益。未纳入租赁负债计量的可变租赁付款额于实际发生时计入当期损益。</w:t>
              </w:r>
            </w:p>
            <w:p w14:paraId="5DD7E7D8" w14:textId="6FB45F70" w:rsidR="00F20726" w:rsidRDefault="00F20726" w:rsidP="00F20726">
              <w:pPr>
                <w:ind w:firstLineChars="200" w:firstLine="420"/>
              </w:pPr>
              <w:r>
                <w:rPr>
                  <w:rFonts w:hint="eastAsia"/>
                </w:rP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sdtContent>
        </w:sdt>
        <w:p w14:paraId="474B917A" w14:textId="68B7DD53" w:rsidR="00C33987" w:rsidRDefault="00096D1F" w:rsidP="0001441E"/>
      </w:sdtContent>
    </w:sdt>
    <w:bookmarkEnd w:id="106" w:displacedByCustomXml="prev"/>
    <w:p w14:paraId="3918BEE7" w14:textId="77777777" w:rsidR="00C33987" w:rsidRDefault="00C33987"/>
    <w:sdt>
      <w:sdtPr>
        <w:rPr>
          <w:rFonts w:ascii="宋体" w:hAnsi="宋体" w:cs="宋体"/>
          <w:b w:val="0"/>
          <w:bCs/>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14:paraId="056065A2" w14:textId="77777777" w:rsidR="00C33987" w:rsidRDefault="00A814ED">
          <w:pPr>
            <w:pStyle w:val="3"/>
            <w:numPr>
              <w:ilvl w:val="0"/>
              <w:numId w:val="34"/>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869809900"/>
            <w:lock w:val="sdtLocked"/>
            <w:placeholder>
              <w:docPart w:val="GBC22222222222222222222222222222"/>
            </w:placeholder>
          </w:sdtPr>
          <w:sdtEndPr/>
          <w:sdtContent>
            <w:p w14:paraId="349C5367" w14:textId="4A3A3C98" w:rsidR="00C33987" w:rsidRDefault="00A814ED" w:rsidP="0001441E">
              <w:r>
                <w:fldChar w:fldCharType="begin"/>
              </w:r>
              <w:r w:rsidR="0001441E">
                <w:instrText xml:space="preserve"> MACROBUTTON  SnrToggleCheckbox □适用 </w:instrText>
              </w:r>
              <w:r>
                <w:fldChar w:fldCharType="end"/>
              </w:r>
              <w:r>
                <w:fldChar w:fldCharType="begin"/>
              </w:r>
              <w:r w:rsidR="0001441E">
                <w:instrText xml:space="preserve"> MACROBUTTON  SnrToggleCheckbox √不适用 </w:instrText>
              </w:r>
              <w:r>
                <w:fldChar w:fldCharType="end"/>
              </w:r>
            </w:p>
          </w:sdtContent>
        </w:sdt>
      </w:sdtContent>
    </w:sdt>
    <w:p w14:paraId="6C385F19" w14:textId="77777777" w:rsidR="00C33987" w:rsidRDefault="00C33987"/>
    <w:sdt>
      <w:sdtPr>
        <w:rPr>
          <w:rFonts w:ascii="宋体" w:hAnsi="宋体" w:cstheme="minorBidi" w:hint="eastAsia"/>
          <w:b w:val="0"/>
          <w:bCs/>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14:paraId="49A52344" w14:textId="77777777" w:rsidR="00C33987" w:rsidRDefault="00A814ED">
          <w:pPr>
            <w:pStyle w:val="3"/>
            <w:numPr>
              <w:ilvl w:val="0"/>
              <w:numId w:val="34"/>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1724706179"/>
            <w:lock w:val="sdtLocked"/>
            <w:placeholder>
              <w:docPart w:val="GBC22222222222222222222222222222"/>
            </w:placeholder>
          </w:sdtPr>
          <w:sdtEndPr/>
          <w:sdtContent>
            <w:p w14:paraId="36201E54" w14:textId="739EF743" w:rsidR="00C33987" w:rsidRDefault="00A814ED" w:rsidP="0001441E">
              <w:r>
                <w:fldChar w:fldCharType="begin"/>
              </w:r>
              <w:r w:rsidR="0001441E">
                <w:instrText xml:space="preserve"> MACROBUTTON  SnrToggleCheckbox □适用 </w:instrText>
              </w:r>
              <w:r>
                <w:fldChar w:fldCharType="end"/>
              </w:r>
              <w:r>
                <w:fldChar w:fldCharType="begin"/>
              </w:r>
              <w:r w:rsidR="0001441E">
                <w:instrText xml:space="preserve"> MACROBUTTON  SnrToggleCheckbox √不适用 </w:instrText>
              </w:r>
              <w:r>
                <w:fldChar w:fldCharType="end"/>
              </w:r>
            </w:p>
          </w:sdtContent>
        </w:sdt>
      </w:sdtContent>
    </w:sdt>
    <w:p w14:paraId="093844FA" w14:textId="77777777" w:rsidR="00C33987" w:rsidRDefault="00C33987"/>
    <w:sdt>
      <w:sdtPr>
        <w:rPr>
          <w:rFonts w:ascii="宋体" w:hAnsi="宋体" w:cstheme="minorBidi" w:hint="eastAsia"/>
          <w:b w:val="0"/>
          <w:bCs/>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14:paraId="4EBAD0BC" w14:textId="77777777" w:rsidR="00C33987" w:rsidRDefault="00A814ED">
          <w:pPr>
            <w:pStyle w:val="3"/>
            <w:numPr>
              <w:ilvl w:val="0"/>
              <w:numId w:val="34"/>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392424442"/>
            <w:lock w:val="sdtLocked"/>
            <w:placeholder>
              <w:docPart w:val="GBC22222222222222222222222222222"/>
            </w:placeholder>
          </w:sdtPr>
          <w:sdtEndPr/>
          <w:sdtContent>
            <w:p w14:paraId="7B965455" w14:textId="6D2F3198" w:rsidR="00C33987" w:rsidRDefault="00A814ED" w:rsidP="0001441E">
              <w:r>
                <w:fldChar w:fldCharType="begin"/>
              </w:r>
              <w:r w:rsidR="0001441E">
                <w:instrText xml:space="preserve"> MACROBUTTON  SnrToggleCheckbox □适用 </w:instrText>
              </w:r>
              <w:r>
                <w:fldChar w:fldCharType="end"/>
              </w:r>
              <w:r>
                <w:fldChar w:fldCharType="begin"/>
              </w:r>
              <w:r w:rsidR="0001441E">
                <w:instrText xml:space="preserve"> MACROBUTTON  SnrToggleCheckbox √不适用 </w:instrText>
              </w:r>
              <w:r>
                <w:fldChar w:fldCharType="end"/>
              </w:r>
            </w:p>
          </w:sdtContent>
        </w:sdt>
      </w:sdtContent>
    </w:sdt>
    <w:p w14:paraId="512E3E62" w14:textId="77777777" w:rsidR="00C33987" w:rsidRDefault="00C33987"/>
    <w:bookmarkStart w:id="107" w:name="_Hlk10465559" w:displacedByCustomXml="next"/>
    <w:sdt>
      <w:sdtPr>
        <w:rPr>
          <w:rFonts w:ascii="宋体" w:hAnsi="宋体" w:cs="宋体"/>
          <w:b w:val="0"/>
          <w:bCs/>
          <w:kern w:val="0"/>
          <w:szCs w:val="22"/>
        </w:rPr>
        <w:alias w:val="模块:收入会计处理方法"/>
        <w:tag w:val="_GBC_19704df9fd714cad895419bf4903f70e"/>
        <w:id w:val="718941702"/>
        <w:lock w:val="sdtLocked"/>
        <w:placeholder>
          <w:docPart w:val="GBC22222222222222222222222222222"/>
        </w:placeholder>
      </w:sdtPr>
      <w:sdtEndPr>
        <w:rPr>
          <w:b/>
          <w:bCs w:val="0"/>
          <w:szCs w:val="21"/>
        </w:rPr>
      </w:sdtEndPr>
      <w:sdtContent>
        <w:p w14:paraId="761C1907" w14:textId="77777777" w:rsidR="00C33987" w:rsidRDefault="00A814ED">
          <w:pPr>
            <w:pStyle w:val="3"/>
            <w:numPr>
              <w:ilvl w:val="0"/>
              <w:numId w:val="34"/>
            </w:numPr>
            <w:rPr>
              <w:rFonts w:ascii="宋体" w:hAnsi="宋体"/>
            </w:rPr>
          </w:pPr>
          <w:r>
            <w:rPr>
              <w:rFonts w:ascii="宋体" w:hAnsi="宋体"/>
            </w:rPr>
            <w:t>收入</w:t>
          </w:r>
        </w:p>
        <w:p w14:paraId="2EF9232C" w14:textId="77777777" w:rsidR="00C33987" w:rsidRDefault="00A814ED">
          <w:pPr>
            <w:pStyle w:val="4"/>
            <w:numPr>
              <w:ilvl w:val="3"/>
              <w:numId w:val="98"/>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322248355"/>
            <w:lock w:val="sdtLocked"/>
            <w:placeholder>
              <w:docPart w:val="GBC22222222222222222222222222222"/>
            </w:placeholder>
          </w:sdtPr>
          <w:sdtEndPr/>
          <w:sdtContent>
            <w:p w14:paraId="26C70BC1" w14:textId="7C911AE0" w:rsidR="00C33987" w:rsidRDefault="00A814ED">
              <w:r>
                <w:fldChar w:fldCharType="begin"/>
              </w:r>
              <w:r w:rsidR="0001441E">
                <w:instrText xml:space="preserve"> MACROBUTTON  SnrToggleCheckbox √适用 </w:instrText>
              </w:r>
              <w:r>
                <w:fldChar w:fldCharType="end"/>
              </w:r>
              <w:r>
                <w:fldChar w:fldCharType="begin"/>
              </w:r>
              <w:r w:rsidR="0001441E">
                <w:instrText xml:space="preserve"> MACROBUTTON  SnrToggleCheckbox □不适用 </w:instrText>
              </w:r>
              <w:r>
                <w:fldChar w:fldCharType="end"/>
              </w:r>
            </w:p>
          </w:sdtContent>
        </w:sdt>
        <w:sdt>
          <w:sdtPr>
            <w:alias w:val="收入确认和计量所采用的会计政策"/>
            <w:tag w:val="_GBC_c9c2b3029c08405387c460d2d7eacc7d"/>
            <w:id w:val="853386850"/>
            <w:lock w:val="sdtLocked"/>
            <w:placeholder>
              <w:docPart w:val="GBC22222222222222222222222222222"/>
            </w:placeholder>
          </w:sdtPr>
          <w:sdtEndPr/>
          <w:sdtContent>
            <w:p w14:paraId="4132D2FD" w14:textId="77777777" w:rsidR="0001441E" w:rsidRPr="0001441E" w:rsidRDefault="0001441E" w:rsidP="0001441E">
              <w:r w:rsidRPr="0001441E">
                <w:rPr>
                  <w:rFonts w:hint="eastAsia"/>
                </w:rPr>
                <w:t>1. 收入确认原则</w:t>
              </w:r>
            </w:p>
            <w:p w14:paraId="55D51491" w14:textId="77777777" w:rsidR="0001441E" w:rsidRPr="0001441E" w:rsidRDefault="0001441E" w:rsidP="0001441E">
              <w:r w:rsidRPr="0001441E">
                <w:rPr>
                  <w:rFonts w:hint="eastAsia"/>
                </w:rPr>
                <w:t>于合同开始日，公司对合同进行评估，识别合同所包含的各单项履约义务，并确定各单项履约义务是在某一时段内履行，还是在某一时点履行。</w:t>
              </w:r>
            </w:p>
            <w:p w14:paraId="6A82E4A7" w14:textId="77777777" w:rsidR="0001441E" w:rsidRPr="0001441E" w:rsidRDefault="0001441E" w:rsidP="0001441E">
              <w:r w:rsidRPr="0001441E">
                <w:rPr>
                  <w:rFonts w:hint="eastAsia"/>
                </w:rPr>
                <w:t>满足下列条件之一时，属于在某一时段内履行履约义务，否则，属于在某一时</w:t>
              </w:r>
              <w:proofErr w:type="gramStart"/>
              <w:r w:rsidRPr="0001441E">
                <w:rPr>
                  <w:rFonts w:hint="eastAsia"/>
                </w:rPr>
                <w:t>点履行</w:t>
              </w:r>
              <w:proofErr w:type="gramEnd"/>
              <w:r w:rsidRPr="0001441E">
                <w:rPr>
                  <w:rFonts w:hint="eastAsia"/>
                </w:rPr>
                <w:t>履约义务：(1) 客户在公司履约的同时即取得并消耗公司履约所带来的经济利益；(2) 客户能够控制公司履约过程中在建商品；(3) 公司履约过程中所产出的商品具有不可替代用途，且公司在整个合同期间内有权就累计至今已完成的履约部分收取款项。</w:t>
              </w:r>
            </w:p>
            <w:p w14:paraId="3A8ABCAD" w14:textId="77777777" w:rsidR="0001441E" w:rsidRPr="0001441E" w:rsidRDefault="0001441E" w:rsidP="0001441E">
              <w:r w:rsidRPr="0001441E">
                <w:rPr>
                  <w:rFonts w:hint="eastAsia"/>
                </w:rP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w:t>
              </w:r>
              <w:proofErr w:type="gramStart"/>
              <w:r w:rsidRPr="0001441E">
                <w:rPr>
                  <w:rFonts w:hint="eastAsia"/>
                </w:rPr>
                <w:t>点履行</w:t>
              </w:r>
              <w:proofErr w:type="gramEnd"/>
              <w:r w:rsidRPr="0001441E">
                <w:rPr>
                  <w:rFonts w:hint="eastAsia"/>
                </w:rPr>
                <w:t>的履约义务，在客户取得相关商品或服务控制权时点确认收入。在判断客户是否已取得商品控制权时，公司考虑下列迹象：(1) 公司就该商品享有现时收款权利，即客户就该商品负有现时付款义务；(2) 公司已将该商品的法定所有权转移给客户，即客户已拥有该商品的法定所有权；(3) 公司已将该商品实物转移给客户，即客户已实物占有该商品；(4) 公司已将该商品所有权上的主要风险和报酬转移给客户，即客户已取得该商品所有权上的主要风险和报酬；(5) 客户已接受该商品；(6) 其他表明客户已取得商品控制权的迹象。</w:t>
              </w:r>
            </w:p>
            <w:p w14:paraId="777502CC" w14:textId="77777777" w:rsidR="0001441E" w:rsidRPr="0001441E" w:rsidRDefault="0001441E" w:rsidP="0001441E">
              <w:r w:rsidRPr="0001441E">
                <w:rPr>
                  <w:rFonts w:hint="eastAsia"/>
                </w:rPr>
                <w:t>2. 收入计量原则</w:t>
              </w:r>
            </w:p>
            <w:p w14:paraId="5EF95706" w14:textId="77777777" w:rsidR="0001441E" w:rsidRPr="0001441E" w:rsidRDefault="0001441E" w:rsidP="0001441E">
              <w:r w:rsidRPr="0001441E">
                <w:rPr>
                  <w:rFonts w:hint="eastAsia"/>
                </w:rPr>
                <w:t>(1) 公司按照分摊至各单项履约义务的交易价格计量收入。交易价格是公司因向客户转让商品或服务而预期有权收取的对价金额，不包括代第三方收取的款项以及预期将退还给客户的款项。</w:t>
              </w:r>
            </w:p>
            <w:p w14:paraId="1E8C7865" w14:textId="77777777" w:rsidR="0001441E" w:rsidRPr="0001441E" w:rsidRDefault="0001441E" w:rsidP="0001441E">
              <w:r w:rsidRPr="0001441E">
                <w:rPr>
                  <w:rFonts w:hint="eastAsia"/>
                </w:rPr>
                <w:t>(2) 合同中存在可变对价的，公司按照期望值或最可能发生金额确定可变对价的最佳估计数，但包含可变对价的交易价格，不超过在相关不确定性消除时累计已确认</w:t>
              </w:r>
              <w:proofErr w:type="gramStart"/>
              <w:r w:rsidRPr="0001441E">
                <w:rPr>
                  <w:rFonts w:hint="eastAsia"/>
                </w:rPr>
                <w:t>收入极</w:t>
              </w:r>
              <w:proofErr w:type="gramEnd"/>
              <w:r w:rsidRPr="0001441E">
                <w:rPr>
                  <w:rFonts w:hint="eastAsia"/>
                </w:rPr>
                <w:t>可能不会发生重大转回的金额。</w:t>
              </w:r>
            </w:p>
            <w:p w14:paraId="0DF36DCC" w14:textId="77777777" w:rsidR="0001441E" w:rsidRPr="0001441E" w:rsidRDefault="0001441E" w:rsidP="0001441E">
              <w:r w:rsidRPr="0001441E">
                <w:rPr>
                  <w:rFonts w:hint="eastAsia"/>
                </w:rPr>
                <w:lastRenderedPageBreak/>
                <w:t>(3) 合同中存在重大融资成分的，公司按照假定客户在取得商品或服务控制权时即以现金支付的应付金额确定交易价格。该交易价格与合同对价之间的差额，在合同期间内采用实际利率法摊销。</w:t>
              </w:r>
              <w:r w:rsidRPr="0001441E">
                <w:rPr>
                  <w:rFonts w:hint="eastAsia"/>
                  <w:iCs/>
                </w:rPr>
                <w:t>合同开始日，公司预计客户取得商品或服务控制权与客户支付价款间隔不超过一年的，不考虑合同中存在的重大融资成分。</w:t>
              </w:r>
            </w:p>
            <w:p w14:paraId="4EC7D9F0" w14:textId="77777777" w:rsidR="0001441E" w:rsidRPr="0001441E" w:rsidRDefault="0001441E" w:rsidP="0001441E">
              <w:pPr>
                <w:rPr>
                  <w:i/>
                </w:rPr>
              </w:pPr>
              <w:r w:rsidRPr="0001441E">
                <w:rPr>
                  <w:rFonts w:hint="eastAsia"/>
                </w:rPr>
                <w:t>(4) 合同中包含两项或多项履约义务的，公司于合同开始日，按照各单项履约义务所承诺商品的单独售价的相对比例，将交易价格分摊至各单项履约义务。</w:t>
              </w:r>
            </w:p>
            <w:p w14:paraId="6400BA2E" w14:textId="77777777" w:rsidR="0001441E" w:rsidRPr="0001441E" w:rsidRDefault="0001441E" w:rsidP="0001441E">
              <w:r w:rsidRPr="0001441E">
                <w:rPr>
                  <w:rFonts w:hint="eastAsia"/>
                </w:rPr>
                <w:t>3. 收入确认的具体方法</w:t>
              </w:r>
            </w:p>
            <w:p w14:paraId="0AF3696E" w14:textId="77777777" w:rsidR="0001441E" w:rsidRPr="0001441E" w:rsidRDefault="0001441E" w:rsidP="0001441E">
              <w:r w:rsidRPr="0001441E">
                <w:rPr>
                  <w:rFonts w:hint="eastAsia"/>
                </w:rPr>
                <w:t xml:space="preserve">(1) </w:t>
              </w:r>
              <w:bookmarkStart w:id="108" w:name="_Hlk100560695"/>
              <w:r w:rsidRPr="0001441E">
                <w:rPr>
                  <w:rFonts w:hint="eastAsia"/>
                </w:rPr>
                <w:t>水供给及水处理业务</w:t>
              </w:r>
              <w:bookmarkEnd w:id="108"/>
            </w:p>
            <w:p w14:paraId="372057F6" w14:textId="77777777" w:rsidR="0001441E" w:rsidRPr="0001441E" w:rsidRDefault="0001441E" w:rsidP="0001441E">
              <w:bookmarkStart w:id="109" w:name="_Hlk67838231"/>
              <w:r w:rsidRPr="0001441E">
                <w:rPr>
                  <w:rFonts w:hint="eastAsia"/>
                </w:rPr>
                <w:t>公司水供给及水处理业务属于在某一时</w:t>
              </w:r>
              <w:proofErr w:type="gramStart"/>
              <w:r w:rsidRPr="0001441E">
                <w:rPr>
                  <w:rFonts w:hint="eastAsia"/>
                </w:rPr>
                <w:t>点履行</w:t>
              </w:r>
              <w:proofErr w:type="gramEnd"/>
              <w:r w:rsidRPr="0001441E">
                <w:rPr>
                  <w:rFonts w:hint="eastAsia"/>
                </w:rPr>
                <w:t>的履约义务，公司根据营业部门统计的销售数量，按照物价部门核定的销售单价每月计算并确认收入。</w:t>
              </w:r>
              <w:bookmarkEnd w:id="109"/>
            </w:p>
            <w:p w14:paraId="6EDB3847" w14:textId="77777777" w:rsidR="0001441E" w:rsidRPr="0001441E" w:rsidRDefault="0001441E" w:rsidP="0001441E">
              <w:r w:rsidRPr="0001441E">
                <w:rPr>
                  <w:rFonts w:hint="eastAsia"/>
                </w:rPr>
                <w:t>(2) 工程安装业务</w:t>
              </w:r>
            </w:p>
            <w:p w14:paraId="3D1AAA81" w14:textId="6B0AF9AC" w:rsidR="00C33987" w:rsidRDefault="0001441E" w:rsidP="0001441E">
              <w:r w:rsidRPr="0001441E">
                <w:rPr>
                  <w:rFonts w:hint="eastAsia"/>
                </w:rPr>
                <w:t>公司工程安装业务属于在某一时</w:t>
              </w:r>
              <w:proofErr w:type="gramStart"/>
              <w:r w:rsidRPr="0001441E">
                <w:rPr>
                  <w:rFonts w:hint="eastAsia"/>
                </w:rPr>
                <w:t>点履行</w:t>
              </w:r>
              <w:proofErr w:type="gramEnd"/>
              <w:r w:rsidRPr="0001441E">
                <w:rPr>
                  <w:rFonts w:hint="eastAsia"/>
                </w:rPr>
                <w:t>的履约义务，在工程完工验收合格、已收取价款或取得收款权利且相关的经济利益很可能流入时确认收入。</w:t>
              </w:r>
            </w:p>
          </w:sdtContent>
        </w:sdt>
        <w:p w14:paraId="430BE3F7" w14:textId="77777777" w:rsidR="00C33987" w:rsidRDefault="00096D1F"/>
      </w:sdtContent>
    </w:sdt>
    <w:bookmarkEnd w:id="107" w:displacedByCustomXml="prev"/>
    <w:bookmarkStart w:id="110"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14:paraId="3A35510C" w14:textId="77777777" w:rsidR="00C33987" w:rsidRDefault="00A814ED">
          <w:pPr>
            <w:pStyle w:val="4"/>
            <w:numPr>
              <w:ilvl w:val="3"/>
              <w:numId w:val="98"/>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EndPr/>
          <w:sdtContent>
            <w:p w14:paraId="1D244CA6" w14:textId="3FAC50F9" w:rsidR="00C33987" w:rsidRDefault="00A814ED" w:rsidP="0001441E">
              <w:r>
                <w:fldChar w:fldCharType="begin"/>
              </w:r>
              <w:r w:rsidR="0001441E">
                <w:instrText xml:space="preserve"> MACROBUTTON  SnrToggleCheckbox □适用 </w:instrText>
              </w:r>
              <w:r>
                <w:fldChar w:fldCharType="end"/>
              </w:r>
              <w:r>
                <w:fldChar w:fldCharType="begin"/>
              </w:r>
              <w:r w:rsidR="0001441E">
                <w:instrText xml:space="preserve"> MACROBUTTON  SnrToggleCheckbox √不适用 </w:instrText>
              </w:r>
              <w:r>
                <w:fldChar w:fldCharType="end"/>
              </w:r>
            </w:p>
          </w:sdtContent>
        </w:sdt>
        <w:p w14:paraId="149D38ED" w14:textId="77777777" w:rsidR="00C33987" w:rsidRDefault="00096D1F"/>
      </w:sdtContent>
    </w:sdt>
    <w:bookmarkEnd w:id="110" w:displacedByCustomXml="prev"/>
    <w:bookmarkStart w:id="111" w:name="_Hlk10465679" w:displacedByCustomXml="next"/>
    <w:sdt>
      <w:sdtPr>
        <w:rPr>
          <w:rFonts w:ascii="宋体" w:hAnsi="宋体" w:cs="宋体" w:hint="eastAsia"/>
          <w:b w:val="0"/>
          <w:bCs/>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14:paraId="6E9D8D8C" w14:textId="77777777" w:rsidR="00C33987" w:rsidRDefault="00A814ED">
          <w:pPr>
            <w:pStyle w:val="3"/>
            <w:numPr>
              <w:ilvl w:val="0"/>
              <w:numId w:val="34"/>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EndPr/>
          <w:sdtContent>
            <w:p w14:paraId="5EC9A351" w14:textId="06B7A6DE" w:rsidR="00C33987" w:rsidRDefault="00A814ED" w:rsidP="0001441E">
              <w:r>
                <w:fldChar w:fldCharType="begin"/>
              </w:r>
              <w:r w:rsidR="0001441E">
                <w:instrText xml:space="preserve"> MACROBUTTON  SnrToggleCheckbox √适用 </w:instrText>
              </w:r>
              <w:r>
                <w:fldChar w:fldCharType="end"/>
              </w:r>
              <w:r>
                <w:fldChar w:fldCharType="begin"/>
              </w:r>
              <w:r w:rsidR="0001441E">
                <w:instrText xml:space="preserve"> MACROBUTTON  SnrToggleCheckbox □不适用 </w:instrText>
              </w:r>
              <w:r>
                <w:fldChar w:fldCharType="end"/>
              </w:r>
            </w:p>
          </w:sdtContent>
        </w:sdt>
        <w:sdt>
          <w:sdtPr>
            <w:alias w:val="合同成本_重要会计政策和估计"/>
            <w:tag w:val="_GBC_6936a4a013d94bae8da35405dbef11fd"/>
            <w:id w:val="1911038079"/>
            <w:lock w:val="sdtLocked"/>
            <w:placeholder>
              <w:docPart w:val="0193947D7092477C818AA8623FCADEC2"/>
            </w:placeholder>
          </w:sdtPr>
          <w:sdtEndPr/>
          <w:sdtContent>
            <w:p w14:paraId="36F55EDF" w14:textId="77777777" w:rsidR="007D2EF7" w:rsidRPr="007D2EF7" w:rsidRDefault="007D2EF7" w:rsidP="007D2EF7">
              <w:r w:rsidRPr="007D2EF7">
                <w:rPr>
                  <w:rFonts w:hint="eastAsia"/>
                </w:rPr>
                <w:t>与合同成本有关的资产包括合同取得成本和合同履约成本。</w:t>
              </w:r>
            </w:p>
            <w:p w14:paraId="7E4559D7" w14:textId="77777777" w:rsidR="007D2EF7" w:rsidRPr="007D2EF7" w:rsidRDefault="007D2EF7" w:rsidP="007D2EF7">
              <w:pPr>
                <w:rPr>
                  <w:iCs/>
                </w:rPr>
              </w:pPr>
              <w:r w:rsidRPr="007D2EF7">
                <w:rPr>
                  <w:rFonts w:hint="eastAsia"/>
                </w:rPr>
                <w:t>公司为取得合同发生的增量成本预期能够收回的，作为合同取得成本确认为一项资产。</w:t>
              </w:r>
              <w:r w:rsidRPr="007D2EF7">
                <w:rPr>
                  <w:rFonts w:hint="eastAsia"/>
                  <w:iCs/>
                </w:rPr>
                <w:t>如果合同取得成本的摊销期限不超过一年，在发生时直接计入当期损益。</w:t>
              </w:r>
            </w:p>
            <w:p w14:paraId="45947C39" w14:textId="77777777" w:rsidR="007D2EF7" w:rsidRPr="007D2EF7" w:rsidRDefault="007D2EF7" w:rsidP="007D2EF7">
              <w:r w:rsidRPr="007D2EF7">
                <w:rPr>
                  <w:rFonts w:hint="eastAsia"/>
                </w:rPr>
                <w:t>公司为履行合同发生的成本，不适用存货、固定资产或无形资产等相关准则的规范范围且同时满足下列条件的，作为合同履约成本确认为一项资产：</w:t>
              </w:r>
            </w:p>
            <w:p w14:paraId="6C6E7EEE" w14:textId="77777777" w:rsidR="007D2EF7" w:rsidRPr="007D2EF7" w:rsidRDefault="007D2EF7" w:rsidP="007D2EF7">
              <w:r w:rsidRPr="007D2EF7">
                <w:rPr>
                  <w:rFonts w:hint="eastAsia"/>
                </w:rPr>
                <w:t xml:space="preserve">1. </w:t>
              </w:r>
              <w:proofErr w:type="gramStart"/>
              <w:r w:rsidRPr="007D2EF7">
                <w:rPr>
                  <w:rFonts w:hint="eastAsia"/>
                </w:rPr>
                <w:t>该成本</w:t>
              </w:r>
              <w:proofErr w:type="gramEnd"/>
              <w:r w:rsidRPr="007D2EF7">
                <w:rPr>
                  <w:rFonts w:hint="eastAsia"/>
                </w:rPr>
                <w:t>与一份当前或预期取得的合同直接相关，包括直接人工、直接材料、制造费用（或类似费用）、明确由客户承担的成本以及仅因该合同而发生的其他成本；</w:t>
              </w:r>
            </w:p>
            <w:p w14:paraId="660863B3" w14:textId="77777777" w:rsidR="007D2EF7" w:rsidRPr="007D2EF7" w:rsidRDefault="007D2EF7" w:rsidP="007D2EF7">
              <w:r w:rsidRPr="007D2EF7">
                <w:rPr>
                  <w:rFonts w:hint="eastAsia"/>
                </w:rPr>
                <w:t xml:space="preserve">2. </w:t>
              </w:r>
              <w:proofErr w:type="gramStart"/>
              <w:r w:rsidRPr="007D2EF7">
                <w:rPr>
                  <w:rFonts w:hint="eastAsia"/>
                </w:rPr>
                <w:t>该成本</w:t>
              </w:r>
              <w:proofErr w:type="gramEnd"/>
              <w:r w:rsidRPr="007D2EF7">
                <w:rPr>
                  <w:rFonts w:hint="eastAsia"/>
                </w:rPr>
                <w:t>增加了公司未来用于履行履约义务的资源；</w:t>
              </w:r>
            </w:p>
            <w:p w14:paraId="6AE5B1F3" w14:textId="77777777" w:rsidR="007D2EF7" w:rsidRPr="007D2EF7" w:rsidRDefault="007D2EF7" w:rsidP="007D2EF7">
              <w:r w:rsidRPr="007D2EF7">
                <w:rPr>
                  <w:rFonts w:hint="eastAsia"/>
                </w:rPr>
                <w:t xml:space="preserve">3. </w:t>
              </w:r>
              <w:proofErr w:type="gramStart"/>
              <w:r w:rsidRPr="007D2EF7">
                <w:rPr>
                  <w:rFonts w:hint="eastAsia"/>
                </w:rPr>
                <w:t>该成本</w:t>
              </w:r>
              <w:proofErr w:type="gramEnd"/>
              <w:r w:rsidRPr="007D2EF7">
                <w:rPr>
                  <w:rFonts w:hint="eastAsia"/>
                </w:rPr>
                <w:t>预期能够收回。</w:t>
              </w:r>
            </w:p>
            <w:p w14:paraId="08E8B503" w14:textId="77777777" w:rsidR="007D2EF7" w:rsidRPr="007D2EF7" w:rsidRDefault="007D2EF7" w:rsidP="007D2EF7">
              <w:r w:rsidRPr="007D2EF7">
                <w:rPr>
                  <w:rFonts w:hint="eastAsia"/>
                </w:rPr>
                <w:t>公司对于与合同成本有关的资产采用与该资产相关的商品或服务收入确认相同的基础进行摊销，计入当期损益。</w:t>
              </w:r>
            </w:p>
            <w:p w14:paraId="6274DFC5" w14:textId="77777777" w:rsidR="007D2EF7" w:rsidRPr="007D2EF7" w:rsidRDefault="007D2EF7" w:rsidP="007D2EF7">
              <w:r w:rsidRPr="007D2EF7">
                <w:rPr>
                  <w:rFonts w:hint="eastAsia"/>
                </w:rPr>
                <w:t>如果与合同成本有关的资产的账面价值高于因转让与该资产相关的商品或服务预期能够取得的剩余对价减去估计将要发生的成本，公司对超出部分计提减值准备，并确认为资产减值损失。以前期间减值的因素之后发生变化，使得转让该资产相关的商品或服务预期能够取得的剩余对价减去估计将要发生的成本高于该资产账面价值的，转回原已计提的资产减值准备，并计入当期损益，但转回后的资产账面价值不超过假定不计提减值准备情况下该资产在</w:t>
              </w:r>
              <w:proofErr w:type="gramStart"/>
              <w:r w:rsidRPr="007D2EF7">
                <w:rPr>
                  <w:rFonts w:hint="eastAsia"/>
                </w:rPr>
                <w:t>转回日</w:t>
              </w:r>
              <w:proofErr w:type="gramEnd"/>
              <w:r w:rsidRPr="007D2EF7">
                <w:rPr>
                  <w:rFonts w:hint="eastAsia"/>
                </w:rPr>
                <w:t>的账面价值。</w:t>
              </w:r>
            </w:p>
            <w:p w14:paraId="788B4BDD" w14:textId="696E43C4" w:rsidR="00C33987" w:rsidRDefault="00096D1F"/>
          </w:sdtContent>
        </w:sdt>
      </w:sdtContent>
    </w:sdt>
    <w:bookmarkEnd w:id="111" w:displacedByCustomXml="prev"/>
    <w:bookmarkStart w:id="112" w:name="_Hlk10465775" w:displacedByCustomXml="next"/>
    <w:sdt>
      <w:sdtPr>
        <w:rPr>
          <w:rFonts w:ascii="宋体" w:hAnsi="宋体" w:cs="宋体"/>
          <w:b w:val="0"/>
          <w:bCs/>
          <w:kern w:val="0"/>
          <w:szCs w:val="24"/>
        </w:rPr>
        <w:alias w:val="模块:政府补助会计处理方法"/>
        <w:tag w:val="_GBC_b03bd816e50b42ae97b660897ca33234"/>
        <w:id w:val="-1856723588"/>
        <w:lock w:val="sdtLocked"/>
        <w:placeholder>
          <w:docPart w:val="GBC22222222222222222222222222222"/>
        </w:placeholder>
      </w:sdtPr>
      <w:sdtEndPr>
        <w:rPr>
          <w:b/>
          <w:bCs w:val="0"/>
          <w:szCs w:val="21"/>
        </w:rPr>
      </w:sdtEndPr>
      <w:sdtContent>
        <w:p w14:paraId="12EA5DA4" w14:textId="77777777" w:rsidR="00C33987" w:rsidRDefault="00A814ED">
          <w:pPr>
            <w:pStyle w:val="3"/>
            <w:numPr>
              <w:ilvl w:val="0"/>
              <w:numId w:val="34"/>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EndPr/>
          <w:sdtContent>
            <w:p w14:paraId="441715E6" w14:textId="6DD60A3C" w:rsidR="00C33987" w:rsidRDefault="00A814ED">
              <w:r>
                <w:fldChar w:fldCharType="begin"/>
              </w:r>
              <w:r w:rsidR="0001441E">
                <w:instrText xml:space="preserve"> MACROBUTTON  SnrToggleCheckbox √适用 </w:instrText>
              </w:r>
              <w:r>
                <w:fldChar w:fldCharType="end"/>
              </w:r>
              <w:r>
                <w:fldChar w:fldCharType="begin"/>
              </w:r>
              <w:r w:rsidR="0001441E">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EndPr/>
          <w:sdtContent>
            <w:p w14:paraId="61C599A2" w14:textId="77777777" w:rsidR="0001441E" w:rsidRPr="0001441E" w:rsidRDefault="0001441E" w:rsidP="0001441E">
              <w:r w:rsidRPr="0001441E">
                <w:rPr>
                  <w:rFonts w:hint="eastAsia"/>
                </w:rPr>
                <w:t>1. 政府补助在同时满足下列条件时予以确认：(1) 公司能够满足政府补助所附的条件；(2) 公司能够收到政府补助。政府补助为货币性资产的，按照收到或应收的金额计量。政府补助为非货币性资产的，按照公允价值计量；公允价值不能可靠取得的，按照名义金额计量。</w:t>
              </w:r>
            </w:p>
            <w:p w14:paraId="74A3BA1C" w14:textId="77777777" w:rsidR="0001441E" w:rsidRPr="0001441E" w:rsidRDefault="0001441E" w:rsidP="0001441E">
              <w:r w:rsidRPr="0001441E">
                <w:rPr>
                  <w:rFonts w:hint="eastAsia"/>
                </w:rPr>
                <w:t>2. 与资产相关的政府补助判断依据及会计处理方法</w:t>
              </w:r>
            </w:p>
            <w:p w14:paraId="4827B158" w14:textId="77777777" w:rsidR="0001441E" w:rsidRPr="0001441E" w:rsidRDefault="0001441E" w:rsidP="0001441E">
              <w:r w:rsidRPr="0001441E">
                <w:rPr>
                  <w:rFonts w:hint="eastAsia"/>
                </w:rPr>
                <w:t>政府文件规定用于购建或以其他方式形成长期资产的政府补助划分为与资产相关的政府补助。政府文件不明确的，以取得该补助必须具备的基本条件为基础进行判断，以购建或其他方式形成长期资产为基本条件的作为与资产相关的政府补助。与资产相关的政府补助，冲减相关资产的账面价值或</w:t>
              </w:r>
              <w:proofErr w:type="gramStart"/>
              <w:r w:rsidRPr="0001441E">
                <w:rPr>
                  <w:rFonts w:hint="eastAsia"/>
                </w:rPr>
                <w:t>确认为递延</w:t>
              </w:r>
              <w:proofErr w:type="gramEnd"/>
              <w:r w:rsidRPr="0001441E">
                <w:rPr>
                  <w:rFonts w:hint="eastAsia"/>
                </w:rPr>
                <w:t>收益。与资产相关的政府补助</w:t>
              </w:r>
              <w:proofErr w:type="gramStart"/>
              <w:r w:rsidRPr="0001441E">
                <w:rPr>
                  <w:rFonts w:hint="eastAsia"/>
                </w:rPr>
                <w:t>确认为递延</w:t>
              </w:r>
              <w:proofErr w:type="gramEnd"/>
              <w:r w:rsidRPr="0001441E">
                <w:rPr>
                  <w:rFonts w:hint="eastAsia"/>
                </w:rPr>
                <w:t>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14:paraId="35CB4979" w14:textId="77777777" w:rsidR="0001441E" w:rsidRPr="0001441E" w:rsidRDefault="0001441E" w:rsidP="0001441E">
              <w:r w:rsidRPr="0001441E">
                <w:rPr>
                  <w:rFonts w:hint="eastAsia"/>
                </w:rPr>
                <w:lastRenderedPageBreak/>
                <w:t>3. 与收益相关的政府补助判断依据及会计处理方法</w:t>
              </w:r>
            </w:p>
            <w:p w14:paraId="52CE6BE4" w14:textId="77777777" w:rsidR="0001441E" w:rsidRPr="0001441E" w:rsidRDefault="0001441E" w:rsidP="0001441E">
              <w:r w:rsidRPr="0001441E">
                <w:rPr>
                  <w:rFonts w:hint="eastAsia"/>
                </w:rPr>
                <w:t>除与资产相关的政府补助之外的政府补助划分为与收益相关的政府补助。对于同时包含与资产相关部分和与收益相关部分的政府补助，难以区分与资产相关或与收益相关的，整体归类为与收益相关的政府补助。与收益相关的政府补助，用于补偿以后期间的相关成本费用或损失的，</w:t>
              </w:r>
              <w:proofErr w:type="gramStart"/>
              <w:r w:rsidRPr="0001441E">
                <w:rPr>
                  <w:rFonts w:hint="eastAsia"/>
                </w:rPr>
                <w:t>确认为递延</w:t>
              </w:r>
              <w:proofErr w:type="gramEnd"/>
              <w:r w:rsidRPr="0001441E">
                <w:rPr>
                  <w:rFonts w:hint="eastAsia"/>
                </w:rPr>
                <w:t>收益，在确认相关成本费用或损失的期间，计入当期损益或冲减相关成本；用于补偿已发生的相关成本费用或损失的，直接计入当期损益或冲减相关成本。</w:t>
              </w:r>
            </w:p>
            <w:p w14:paraId="540DE7DD" w14:textId="77777777" w:rsidR="0001441E" w:rsidRPr="0001441E" w:rsidRDefault="0001441E" w:rsidP="0001441E">
              <w:r w:rsidRPr="0001441E">
                <w:rPr>
                  <w:rFonts w:hint="eastAsia"/>
                </w:rPr>
                <w:t>4. 与公司日常经营活动相关的政府补助，按照经济业务实质，计入其他收益或冲减相关成本费用。与公司日常活动无关的政府补助，计入营业外收支。</w:t>
              </w:r>
            </w:p>
            <w:p w14:paraId="3484E18D" w14:textId="77777777" w:rsidR="0001441E" w:rsidRPr="0001441E" w:rsidRDefault="0001441E" w:rsidP="0001441E">
              <w:r w:rsidRPr="0001441E">
                <w:rPr>
                  <w:rFonts w:hint="eastAsia"/>
                </w:rPr>
                <w:t>5. 政策性优惠贷款贴息的会计处理方法</w:t>
              </w:r>
            </w:p>
            <w:p w14:paraId="68CDB703" w14:textId="77777777" w:rsidR="0001441E" w:rsidRPr="0001441E" w:rsidRDefault="0001441E" w:rsidP="0001441E">
              <w:pPr>
                <w:rPr>
                  <w:i/>
                </w:rPr>
              </w:pPr>
              <w:r w:rsidRPr="0001441E">
                <w:rPr>
                  <w:rFonts w:hint="eastAsia"/>
                </w:rPr>
                <w:t>(1) 财政将贴息资金拨付给贷款银行，由贷款银行以政策性优惠利率向公司提供贷款的，</w:t>
              </w:r>
              <w:r w:rsidRPr="0001441E">
                <w:rPr>
                  <w:rFonts w:hint="eastAsia"/>
                  <w:iCs/>
                </w:rPr>
                <w:t>以实际收到的借款金额作为借款的入账价值，按照借款本金和该政策性优惠利率计算相关借款费用。</w:t>
              </w:r>
            </w:p>
            <w:p w14:paraId="44AFF0AC" w14:textId="36F2D14C" w:rsidR="00C33987" w:rsidRDefault="0001441E" w:rsidP="0001441E">
              <w:r w:rsidRPr="0001441E">
                <w:rPr>
                  <w:rFonts w:hint="eastAsia"/>
                </w:rPr>
                <w:t>(2) 财政将贴息资金直接拨付给公司的，将对应的贴息冲减相关借款费用。</w:t>
              </w:r>
            </w:p>
          </w:sdtContent>
        </w:sdt>
      </w:sdtContent>
    </w:sdt>
    <w:bookmarkEnd w:id="112" w:displacedByCustomXml="prev"/>
    <w:p w14:paraId="2CB0C157" w14:textId="77777777" w:rsidR="00C33987" w:rsidRDefault="00C33987"/>
    <w:sdt>
      <w:sdtPr>
        <w:rPr>
          <w:rFonts w:ascii="宋体" w:hAnsi="宋体" w:cs="宋体"/>
          <w:b w:val="0"/>
          <w:bCs/>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1"/>
        </w:rPr>
      </w:sdtEndPr>
      <w:sdtContent>
        <w:p w14:paraId="13F5EBB1" w14:textId="77777777" w:rsidR="00C33987" w:rsidRDefault="00A814ED">
          <w:pPr>
            <w:pStyle w:val="3"/>
            <w:numPr>
              <w:ilvl w:val="0"/>
              <w:numId w:val="34"/>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485585042"/>
            <w:lock w:val="sdtLocked"/>
            <w:placeholder>
              <w:docPart w:val="GBC22222222222222222222222222222"/>
            </w:placeholder>
          </w:sdtPr>
          <w:sdtEndPr/>
          <w:sdtContent>
            <w:p w14:paraId="5C5FAAE8" w14:textId="05B69D88" w:rsidR="00C33987" w:rsidRDefault="00A814ED">
              <w:r>
                <w:fldChar w:fldCharType="begin"/>
              </w:r>
              <w:r w:rsidR="00DB5470">
                <w:instrText xml:space="preserve"> MACROBUTTON  SnrToggleCheckbox √适用 </w:instrText>
              </w:r>
              <w:r>
                <w:fldChar w:fldCharType="end"/>
              </w:r>
              <w:r>
                <w:fldChar w:fldCharType="begin"/>
              </w:r>
              <w:r w:rsidR="00DB5470">
                <w:instrText xml:space="preserve"> MACROBUTTON  SnrToggleCheckbox □不适用 </w:instrText>
              </w:r>
              <w:r>
                <w:fldChar w:fldCharType="end"/>
              </w:r>
            </w:p>
          </w:sdtContent>
        </w:sdt>
        <w:sdt>
          <w:sdtPr>
            <w:rPr>
              <w:rFonts w:hint="eastAsia"/>
            </w:rPr>
            <w:alias w:val="所得税的会计处理方法"/>
            <w:tag w:val="_GBC_545dd84ed2b9458fa5e2b87aa1e1cc1c"/>
            <w:id w:val="-285895802"/>
            <w:lock w:val="sdtLocked"/>
            <w:placeholder>
              <w:docPart w:val="GBC22222222222222222222222222222"/>
            </w:placeholder>
          </w:sdtPr>
          <w:sdtEndPr/>
          <w:sdtContent>
            <w:p w14:paraId="06DBD1CE" w14:textId="77777777" w:rsidR="00DB5470" w:rsidRPr="00DB5470" w:rsidRDefault="00DB5470" w:rsidP="00DB5470">
              <w:r w:rsidRPr="00DB5470">
                <w:rPr>
                  <w:rFonts w:hint="eastAsia"/>
                </w:rPr>
                <w:t>1. 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14:paraId="3A0C823C" w14:textId="77777777" w:rsidR="00DB5470" w:rsidRPr="00DB5470" w:rsidRDefault="00DB5470" w:rsidP="00DB5470">
              <w:r w:rsidRPr="00DB5470">
                <w:rPr>
                  <w:rFonts w:hint="eastAsia"/>
                </w:rPr>
                <w:t>2. 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14:paraId="0CED0CB2" w14:textId="77777777" w:rsidR="00DB5470" w:rsidRPr="00DB5470" w:rsidRDefault="00DB5470" w:rsidP="00DB5470">
              <w:r w:rsidRPr="00DB5470">
                <w:rPr>
                  <w:rFonts w:hint="eastAsia"/>
                </w:rPr>
                <w:t>3. 资产负债表日，对递延所得税资产的账面价值进行复核，如果未来期间很可能无法获得足够的应纳税所得额用以抵扣递延所得税资产的利益，则</w:t>
              </w:r>
              <w:proofErr w:type="gramStart"/>
              <w:r w:rsidRPr="00DB5470">
                <w:rPr>
                  <w:rFonts w:hint="eastAsia"/>
                </w:rPr>
                <w:t>减记递</w:t>
              </w:r>
              <w:proofErr w:type="gramEnd"/>
              <w:r w:rsidRPr="00DB5470">
                <w:rPr>
                  <w:rFonts w:hint="eastAsia"/>
                </w:rPr>
                <w:t>延所得税资产的账面价值。在很可能获得足够的应纳税所得额时，</w:t>
              </w:r>
              <w:proofErr w:type="gramStart"/>
              <w:r w:rsidRPr="00DB5470">
                <w:rPr>
                  <w:rFonts w:hint="eastAsia"/>
                </w:rPr>
                <w:t>转回减记的</w:t>
              </w:r>
              <w:proofErr w:type="gramEnd"/>
              <w:r w:rsidRPr="00DB5470">
                <w:rPr>
                  <w:rFonts w:hint="eastAsia"/>
                </w:rPr>
                <w:t>金额。</w:t>
              </w:r>
            </w:p>
            <w:p w14:paraId="7D0CB46B" w14:textId="77777777" w:rsidR="00DB5470" w:rsidRPr="00DB5470" w:rsidRDefault="00DB5470" w:rsidP="00DB5470">
              <w:r w:rsidRPr="00DB5470">
                <w:rPr>
                  <w:rFonts w:hint="eastAsia"/>
                </w:rPr>
                <w:t>4. 公司当期所得税和递延所得税作为所得税费用或收益计入当期损益，但不包括下列情况产生的所得税：(1) 企业合并；(2) 直接在所有者权益中确认的交易或者事项。</w:t>
              </w:r>
            </w:p>
            <w:p w14:paraId="5D2C7CAB" w14:textId="6B727011" w:rsidR="00C33987" w:rsidRDefault="00096D1F"/>
          </w:sdtContent>
        </w:sdt>
      </w:sdtContent>
    </w:sdt>
    <w:p w14:paraId="0EB785AA" w14:textId="77777777" w:rsidR="00C33987" w:rsidRDefault="00C33987"/>
    <w:sdt>
      <w:sdtPr>
        <w:rPr>
          <w:rFonts w:ascii="宋体" w:hAnsi="宋体" w:cs="宋体"/>
          <w:b w:val="0"/>
          <w:bCs/>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14:paraId="318F808F" w14:textId="77777777" w:rsidR="00C33987" w:rsidRDefault="00A814ED">
          <w:pPr>
            <w:pStyle w:val="3"/>
            <w:numPr>
              <w:ilvl w:val="0"/>
              <w:numId w:val="34"/>
            </w:numPr>
            <w:rPr>
              <w:rFonts w:ascii="宋体" w:hAnsi="宋体"/>
            </w:rPr>
          </w:pPr>
          <w:r>
            <w:rPr>
              <w:rFonts w:ascii="宋体" w:hAnsi="宋体"/>
            </w:rPr>
            <w:t>租赁</w:t>
          </w:r>
        </w:p>
        <w:p w14:paraId="6943B175" w14:textId="77777777" w:rsidR="00C33987" w:rsidRDefault="00A814ED">
          <w:pPr>
            <w:pStyle w:val="4"/>
            <w:numPr>
              <w:ilvl w:val="3"/>
              <w:numId w:val="99"/>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EndPr/>
          <w:sdtContent>
            <w:p w14:paraId="64FBC898" w14:textId="49D55FDB" w:rsidR="00C33987" w:rsidRDefault="00A814ED">
              <w:r>
                <w:fldChar w:fldCharType="begin"/>
              </w:r>
              <w:r w:rsidR="00DB5470">
                <w:instrText xml:space="preserve"> MACROBUTTON  SnrToggleCheckbox √适用 </w:instrText>
              </w:r>
              <w:r>
                <w:fldChar w:fldCharType="end"/>
              </w:r>
              <w:r>
                <w:fldChar w:fldCharType="begin"/>
              </w:r>
              <w:r w:rsidR="00DB5470">
                <w:instrText xml:space="preserve"> MACROBUTTON  SnrToggleCheckbox □不适用 </w:instrText>
              </w:r>
              <w:r>
                <w:fldChar w:fldCharType="end"/>
              </w:r>
            </w:p>
          </w:sdtContent>
        </w:sdt>
        <w:sdt>
          <w:sdtPr>
            <w:alias w:val="经营租赁的会计处理方法"/>
            <w:tag w:val="_GBC_95879bb481f644fd959d3a5843c3b06a"/>
            <w:id w:val="-2090064461"/>
            <w:lock w:val="sdtLocked"/>
            <w:placeholder>
              <w:docPart w:val="GBC22222222222222222222222222222"/>
            </w:placeholder>
          </w:sdtPr>
          <w:sdtEndPr/>
          <w:sdtContent>
            <w:p w14:paraId="4C669347" w14:textId="77777777" w:rsidR="006466D1" w:rsidRPr="00790C2D" w:rsidRDefault="006466D1" w:rsidP="006466D1">
              <w:r w:rsidRPr="00790C2D">
                <w:rPr>
                  <w:rFonts w:hint="eastAsia"/>
                </w:rPr>
                <w:t>1. 公司作为承租人</w:t>
              </w:r>
            </w:p>
            <w:p w14:paraId="162CE190" w14:textId="77777777" w:rsidR="006466D1" w:rsidRPr="00790C2D" w:rsidRDefault="006466D1" w:rsidP="006466D1">
              <w:pPr>
                <w:rPr>
                  <w:iCs/>
                </w:rPr>
              </w:pPr>
              <w:r w:rsidRPr="00790C2D">
                <w:rPr>
                  <w:rFonts w:hint="eastAsia"/>
                  <w:iCs/>
                </w:rPr>
                <w:t>在租赁期开始日，公司将租赁期不超过12个月，且不包含购买选择权的租赁认定为短期租赁；将单项租赁资产为全新资产时价值较低的租赁认定为低价值资产租赁。公司转租或预期转租租赁资产的，原租赁</w:t>
              </w:r>
              <w:proofErr w:type="gramStart"/>
              <w:r w:rsidRPr="00790C2D">
                <w:rPr>
                  <w:rFonts w:hint="eastAsia"/>
                  <w:iCs/>
                </w:rPr>
                <w:t>不</w:t>
              </w:r>
              <w:proofErr w:type="gramEnd"/>
              <w:r w:rsidRPr="00790C2D">
                <w:rPr>
                  <w:rFonts w:hint="eastAsia"/>
                  <w:iCs/>
                </w:rPr>
                <w:t>认定为低价值资产租赁。</w:t>
              </w:r>
            </w:p>
            <w:p w14:paraId="52D611D3" w14:textId="77777777" w:rsidR="006466D1" w:rsidRPr="00790C2D" w:rsidRDefault="006466D1" w:rsidP="006466D1">
              <w:pPr>
                <w:rPr>
                  <w:i/>
                </w:rPr>
              </w:pPr>
              <w:r w:rsidRPr="00790C2D">
                <w:rPr>
                  <w:rFonts w:hint="eastAsia"/>
                  <w:iCs/>
                </w:rPr>
                <w:t>对于所有短期租赁和低价值资产租赁，公司在租赁期内各个期间按照直线法将租赁付款额计入当期损益。</w:t>
              </w:r>
            </w:p>
            <w:p w14:paraId="7976B48C" w14:textId="77777777" w:rsidR="006466D1" w:rsidRPr="00790C2D" w:rsidRDefault="006466D1" w:rsidP="006466D1">
              <w:r w:rsidRPr="00790C2D">
                <w:rPr>
                  <w:rFonts w:hint="eastAsia"/>
                  <w:iCs/>
                </w:rPr>
                <w:t>除上述采用简化处理的短期租赁和低价值资产租赁外，在租赁期开始日，公司对租赁确认使用权资产和租赁负债</w:t>
              </w:r>
              <w:r w:rsidRPr="00790C2D">
                <w:rPr>
                  <w:rFonts w:hint="eastAsia"/>
                </w:rPr>
                <w:t>。</w:t>
              </w:r>
            </w:p>
            <w:p w14:paraId="59F96A73" w14:textId="77777777" w:rsidR="006466D1" w:rsidRPr="00790C2D" w:rsidRDefault="006466D1" w:rsidP="006466D1">
              <w:r w:rsidRPr="00790C2D">
                <w:rPr>
                  <w:rFonts w:hint="eastAsia"/>
                </w:rPr>
                <w:t>(1) 使用权资产</w:t>
              </w:r>
            </w:p>
            <w:p w14:paraId="5075A6E7" w14:textId="77777777" w:rsidR="006466D1" w:rsidRPr="00790C2D" w:rsidRDefault="006466D1" w:rsidP="006466D1">
              <w:r w:rsidRPr="00790C2D">
                <w:rPr>
                  <w:rFonts w:hint="eastAsia"/>
                </w:rPr>
                <w:t>使用权资产按照成本进行初始计量，</w:t>
              </w:r>
              <w:proofErr w:type="gramStart"/>
              <w:r w:rsidRPr="00790C2D">
                <w:rPr>
                  <w:rFonts w:hint="eastAsia"/>
                </w:rPr>
                <w:t>该成本</w:t>
              </w:r>
              <w:proofErr w:type="gramEnd"/>
              <w:r w:rsidRPr="00790C2D">
                <w:rPr>
                  <w:rFonts w:hint="eastAsia"/>
                </w:rPr>
                <w:t>包括：1) 租赁负债的初始计量金额；2) 在租赁期开始日或之前支付的租赁付款额，存在租赁激励的，扣除已享受的租赁激励相关金额；3) 承租人发生的初始直接费用；4) 承租人为拆卸及移除租赁资产、复原租赁资产所在场地或将租赁资产恢复至租赁条款约定状态预计将发生的成本。</w:t>
              </w:r>
            </w:p>
            <w:p w14:paraId="4C90BFB0" w14:textId="77777777" w:rsidR="006466D1" w:rsidRPr="00790C2D" w:rsidRDefault="006466D1" w:rsidP="006466D1">
              <w:pPr>
                <w:rPr>
                  <w:i/>
                </w:rPr>
              </w:pPr>
              <w:r w:rsidRPr="00790C2D">
                <w:rPr>
                  <w:rFonts w:hint="eastAsia"/>
                </w:rPr>
                <w:t>公司按照</w:t>
              </w:r>
              <w:r w:rsidRPr="00790C2D">
                <w:rPr>
                  <w:rFonts w:hint="eastAsia"/>
                  <w:iCs/>
                </w:rPr>
                <w:t>直线法</w:t>
              </w:r>
              <w:r w:rsidRPr="00790C2D">
                <w:rPr>
                  <w:rFonts w:hint="eastAsia"/>
                </w:rPr>
                <w:t>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14:paraId="68169F9F" w14:textId="77777777" w:rsidR="006466D1" w:rsidRPr="00790C2D" w:rsidRDefault="006466D1" w:rsidP="006466D1">
              <w:r w:rsidRPr="00790C2D">
                <w:rPr>
                  <w:rFonts w:hint="eastAsia"/>
                </w:rPr>
                <w:t>(2) 租赁负债</w:t>
              </w:r>
            </w:p>
            <w:p w14:paraId="46F68B0D" w14:textId="77777777" w:rsidR="006466D1" w:rsidRPr="00790C2D" w:rsidRDefault="006466D1" w:rsidP="006466D1">
              <w:r w:rsidRPr="00790C2D">
                <w:rPr>
                  <w:rFonts w:hint="eastAsia"/>
                </w:rPr>
                <w:lastRenderedPageBreak/>
                <w:t>在租赁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w:t>
              </w:r>
              <w:proofErr w:type="gramStart"/>
              <w:r w:rsidRPr="00790C2D">
                <w:rPr>
                  <w:rFonts w:hint="eastAsia"/>
                </w:rPr>
                <w:t>期各个</w:t>
              </w:r>
              <w:proofErr w:type="gramEnd"/>
              <w:r w:rsidRPr="00790C2D">
                <w:rPr>
                  <w:rFonts w:hint="eastAsia"/>
                </w:rPr>
                <w:t>期间内按照确认租赁付款额现值的折现率确认利息费用，并计入当期损益。未纳入租赁负债计量的可变租赁付款额于实际发生时计入当期损益。</w:t>
              </w:r>
            </w:p>
            <w:p w14:paraId="7B4147F6" w14:textId="77777777" w:rsidR="006466D1" w:rsidRPr="00790C2D" w:rsidRDefault="006466D1" w:rsidP="006466D1">
              <w:r w:rsidRPr="00790C2D">
                <w:rPr>
                  <w:rFonts w:hint="eastAsia"/>
                </w:rP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p w14:paraId="1272AB32" w14:textId="77777777" w:rsidR="006466D1" w:rsidRPr="00790C2D" w:rsidRDefault="006466D1" w:rsidP="006466D1">
              <w:r w:rsidRPr="00790C2D">
                <w:rPr>
                  <w:rFonts w:hint="eastAsia"/>
                </w:rPr>
                <w:t>2. 公司作为出租人</w:t>
              </w:r>
            </w:p>
            <w:p w14:paraId="541E5655" w14:textId="77777777" w:rsidR="006466D1" w:rsidRPr="00790C2D" w:rsidRDefault="006466D1" w:rsidP="006466D1">
              <w:r w:rsidRPr="00790C2D">
                <w:rPr>
                  <w:rFonts w:hint="eastAsia"/>
                </w:rPr>
                <w:t>在租赁开始日，公司将实质上转移了与租赁资产所有权有关的几乎全部风险和报酬的租赁划分为融资租赁，除此之外的均为经营租赁。</w:t>
              </w:r>
            </w:p>
            <w:p w14:paraId="2AE2EB6C" w14:textId="77777777" w:rsidR="006466D1" w:rsidRPr="00790C2D" w:rsidRDefault="006466D1" w:rsidP="006466D1">
              <w:r w:rsidRPr="00790C2D">
                <w:rPr>
                  <w:rFonts w:hint="eastAsia"/>
                </w:rPr>
                <w:t>(1) 经营租赁</w:t>
              </w:r>
            </w:p>
            <w:p w14:paraId="5E6E6154" w14:textId="77777777" w:rsidR="006466D1" w:rsidRPr="00790C2D" w:rsidRDefault="006466D1" w:rsidP="006466D1">
              <w:r w:rsidRPr="00790C2D">
                <w:rPr>
                  <w:rFonts w:hint="eastAsia"/>
                </w:rPr>
                <w:t>公司在租赁期内各个期间按照</w:t>
              </w:r>
              <w:r w:rsidRPr="00790C2D">
                <w:rPr>
                  <w:rFonts w:hint="eastAsia"/>
                  <w:iCs/>
                </w:rPr>
                <w:t>直线法</w:t>
              </w:r>
              <w:r w:rsidRPr="00790C2D">
                <w:rPr>
                  <w:rFonts w:hint="eastAsia"/>
                </w:rPr>
                <w:t>将</w:t>
              </w:r>
              <w:proofErr w:type="gramStart"/>
              <w:r w:rsidRPr="00790C2D">
                <w:rPr>
                  <w:rFonts w:hint="eastAsia"/>
                </w:rPr>
                <w:t>租赁收</w:t>
              </w:r>
              <w:proofErr w:type="gramEnd"/>
              <w:r w:rsidRPr="00790C2D">
                <w:rPr>
                  <w:rFonts w:hint="eastAsia"/>
                </w:rPr>
                <w:t>款额确认为租金收入，发生的初始直接费用予以资本化并按照与租金收入确认相同的基础进行分摊，分期计入当期损益。公司取得的与经营租赁有关的未计入</w:t>
              </w:r>
              <w:proofErr w:type="gramStart"/>
              <w:r w:rsidRPr="00790C2D">
                <w:rPr>
                  <w:rFonts w:hint="eastAsia"/>
                </w:rPr>
                <w:t>租赁收</w:t>
              </w:r>
              <w:proofErr w:type="gramEnd"/>
              <w:r w:rsidRPr="00790C2D">
                <w:rPr>
                  <w:rFonts w:hint="eastAsia"/>
                </w:rPr>
                <w:t>款额的可变租赁付款额在实际发生时计入当期损益。</w:t>
              </w:r>
            </w:p>
            <w:p w14:paraId="4B98BE37" w14:textId="77777777" w:rsidR="006466D1" w:rsidRPr="00790C2D" w:rsidRDefault="006466D1" w:rsidP="006466D1">
              <w:r w:rsidRPr="00790C2D">
                <w:rPr>
                  <w:rFonts w:hint="eastAsia"/>
                </w:rPr>
                <w:t>(2) 融资租赁</w:t>
              </w:r>
            </w:p>
            <w:p w14:paraId="3DC610A2" w14:textId="77777777" w:rsidR="006466D1" w:rsidRPr="00790C2D" w:rsidRDefault="006466D1" w:rsidP="006466D1">
              <w:r w:rsidRPr="00790C2D">
                <w:rPr>
                  <w:rFonts w:hint="eastAsia"/>
                </w:rPr>
                <w:t>在租赁期开始日，公司按照租赁投资净额（未担保余值和租赁期开始日尚未收到的</w:t>
              </w:r>
              <w:proofErr w:type="gramStart"/>
              <w:r w:rsidRPr="00790C2D">
                <w:rPr>
                  <w:rFonts w:hint="eastAsia"/>
                </w:rPr>
                <w:t>租赁收</w:t>
              </w:r>
              <w:proofErr w:type="gramEnd"/>
              <w:r w:rsidRPr="00790C2D">
                <w:rPr>
                  <w:rFonts w:hint="eastAsia"/>
                </w:rPr>
                <w:t>款额按照</w:t>
              </w:r>
              <w:r w:rsidRPr="00790C2D">
                <w:rPr>
                  <w:rFonts w:hint="eastAsia"/>
                  <w:iCs/>
                </w:rPr>
                <w:t>租赁内含利率</w:t>
              </w:r>
              <w:r w:rsidRPr="00790C2D">
                <w:rPr>
                  <w:rFonts w:hint="eastAsia"/>
                </w:rPr>
                <w:t>折现的现值之和）确认应收融资租赁款，并终止确认融资租赁资产。在租赁期的各个期间，公司按照</w:t>
              </w:r>
              <w:r w:rsidRPr="00790C2D">
                <w:rPr>
                  <w:rFonts w:hint="eastAsia"/>
                  <w:iCs/>
                </w:rPr>
                <w:t>租赁内含利率</w:t>
              </w:r>
              <w:r w:rsidRPr="00790C2D">
                <w:rPr>
                  <w:rFonts w:hint="eastAsia"/>
                </w:rPr>
                <w:t>计算并确认利息收入。</w:t>
              </w:r>
            </w:p>
            <w:p w14:paraId="7278E9B8" w14:textId="77777777" w:rsidR="006466D1" w:rsidRPr="00790C2D" w:rsidRDefault="006466D1" w:rsidP="006466D1">
              <w:r w:rsidRPr="00790C2D">
                <w:rPr>
                  <w:rFonts w:hint="eastAsia"/>
                </w:rPr>
                <w:t>公司取得的未纳入租赁投资净额计量的可变租赁付款额在实际发生时计入当期损益。</w:t>
              </w:r>
            </w:p>
            <w:p w14:paraId="23AB3401" w14:textId="77777777" w:rsidR="006466D1" w:rsidRPr="00790C2D" w:rsidRDefault="006466D1" w:rsidP="006466D1">
              <w:r w:rsidRPr="00790C2D">
                <w:rPr>
                  <w:rFonts w:hint="eastAsia"/>
                </w:rPr>
                <w:t>3. 售后租回</w:t>
              </w:r>
            </w:p>
            <w:p w14:paraId="79F6BD16" w14:textId="77777777" w:rsidR="006466D1" w:rsidRPr="00790C2D" w:rsidRDefault="006466D1" w:rsidP="006466D1">
              <w:r w:rsidRPr="00790C2D">
                <w:rPr>
                  <w:rFonts w:hint="eastAsia"/>
                </w:rPr>
                <w:t>(1) 公司作为承租人</w:t>
              </w:r>
            </w:p>
            <w:p w14:paraId="09C0F413" w14:textId="77777777" w:rsidR="006466D1" w:rsidRPr="00790C2D" w:rsidRDefault="006466D1" w:rsidP="006466D1">
              <w:r w:rsidRPr="00790C2D">
                <w:rPr>
                  <w:rFonts w:hint="eastAsia"/>
                </w:rPr>
                <w:t>公司按照《企业会计准则第14号——收入》的规定，评估确定售后租回交易中的资产转让是否属于销售。</w:t>
              </w:r>
            </w:p>
            <w:p w14:paraId="4A6032C7" w14:textId="77777777" w:rsidR="006466D1" w:rsidRPr="00790C2D" w:rsidRDefault="006466D1" w:rsidP="006466D1">
              <w:r w:rsidRPr="00790C2D">
                <w:rPr>
                  <w:rFonts w:hint="eastAsia"/>
                </w:rPr>
                <w:t>售后租回交易中的资产转让属于销售的，公司按原资产账面价值中与租回获得的使用权有关的部分，计量售后租回所形成的使用权资产，并仅就转让至出租人的权利确认相关利得或损失。</w:t>
              </w:r>
            </w:p>
            <w:p w14:paraId="6788C6C5" w14:textId="77777777" w:rsidR="006466D1" w:rsidRPr="00790C2D" w:rsidRDefault="006466D1" w:rsidP="006466D1">
              <w:r w:rsidRPr="00790C2D">
                <w:rPr>
                  <w:rFonts w:hint="eastAsia"/>
                </w:rPr>
                <w:t>售后租回交易中的资产转让不属于销售的，公司继续确认被转让资产，同时确认一项与转让收入等额的金融负债，并按照《企业会计准则第22号——金融工具确认和计量》对该金融负债进行会计处理。</w:t>
              </w:r>
            </w:p>
            <w:p w14:paraId="053E628A" w14:textId="77777777" w:rsidR="006466D1" w:rsidRPr="00790C2D" w:rsidRDefault="006466D1" w:rsidP="006466D1">
              <w:r w:rsidRPr="00790C2D">
                <w:rPr>
                  <w:rFonts w:hint="eastAsia"/>
                </w:rPr>
                <w:t>(2) 公司作为出租人</w:t>
              </w:r>
            </w:p>
            <w:p w14:paraId="4556FBFC" w14:textId="77777777" w:rsidR="006466D1" w:rsidRPr="00790C2D" w:rsidRDefault="006466D1" w:rsidP="006466D1">
              <w:r w:rsidRPr="00790C2D">
                <w:rPr>
                  <w:rFonts w:hint="eastAsia"/>
                </w:rPr>
                <w:t>公司按照《企业会计准则第14号——收入》的规定，评估确定售后租回交易中的资产转让是否属于销售。</w:t>
              </w:r>
            </w:p>
            <w:p w14:paraId="350DC0B3" w14:textId="77777777" w:rsidR="006466D1" w:rsidRPr="00790C2D" w:rsidRDefault="006466D1" w:rsidP="006466D1">
              <w:r w:rsidRPr="00790C2D">
                <w:rPr>
                  <w:rFonts w:hint="eastAsia"/>
                </w:rPr>
                <w:t>售后租回交易中的资产转让属于销售的，公司根据其他适用的企业会计准则对资产购买进行会计处理，并根据《企业会计准则第21号——租赁》对资产出租进行会计处理。</w:t>
              </w:r>
            </w:p>
            <w:p w14:paraId="6BA657CF" w14:textId="77777777" w:rsidR="006466D1" w:rsidRPr="00790C2D" w:rsidRDefault="006466D1" w:rsidP="006466D1">
              <w:r w:rsidRPr="00790C2D">
                <w:rPr>
                  <w:rFonts w:hint="eastAsia"/>
                </w:rPr>
                <w:t>售后租回交易中的资产转让不属于销售的，公司不确认被转让资产，但确认一项与转让收入等额的金融资产，并按照《企业会计准则第22号——金融工具确认和计量》对该金融资产进行会计处理。</w:t>
              </w:r>
            </w:p>
            <w:p w14:paraId="253E961F" w14:textId="678396A9" w:rsidR="00C33987" w:rsidRDefault="00096D1F"/>
          </w:sdtContent>
        </w:sdt>
        <w:p w14:paraId="6D11FCA6" w14:textId="77777777" w:rsidR="00C33987" w:rsidRDefault="00A814ED">
          <w:pPr>
            <w:pStyle w:val="4"/>
            <w:numPr>
              <w:ilvl w:val="3"/>
              <w:numId w:val="99"/>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813629225"/>
            <w:lock w:val="sdtLocked"/>
            <w:placeholder>
              <w:docPart w:val="GBC22222222222222222222222222222"/>
            </w:placeholder>
          </w:sdtPr>
          <w:sdtEndPr/>
          <w:sdtContent>
            <w:p w14:paraId="661660E4" w14:textId="1BEC772F" w:rsidR="00C33987" w:rsidRDefault="00A814ED">
              <w:r>
                <w:fldChar w:fldCharType="begin"/>
              </w:r>
              <w:r w:rsidR="00DB5470">
                <w:instrText xml:space="preserve"> MACROBUTTON  SnrToggleCheckbox √适用 </w:instrText>
              </w:r>
              <w:r>
                <w:fldChar w:fldCharType="end"/>
              </w:r>
              <w:r>
                <w:fldChar w:fldCharType="begin"/>
              </w:r>
              <w:r w:rsidR="00DB5470">
                <w:instrText xml:space="preserve"> MACROBUTTON  SnrToggleCheckbox □不适用 </w:instrText>
              </w:r>
              <w:r>
                <w:fldChar w:fldCharType="end"/>
              </w:r>
            </w:p>
          </w:sdtContent>
        </w:sdt>
        <w:sdt>
          <w:sdtPr>
            <w:alias w:val="融资租赁的会计处理方法"/>
            <w:tag w:val="_GBC_b569fbdb600447ad8fef8d88dedd81cc"/>
            <w:id w:val="-2025549500"/>
            <w:lock w:val="sdtLocked"/>
            <w:placeholder>
              <w:docPart w:val="GBC22222222222222222222222222222"/>
            </w:placeholder>
          </w:sdtPr>
          <w:sdtEndPr/>
          <w:sdtContent>
            <w:p w14:paraId="30F144AC" w14:textId="4FC00E0C" w:rsidR="00DB5470" w:rsidRPr="00DB5470" w:rsidRDefault="006466D1" w:rsidP="006466D1">
              <w:r>
                <w:rPr>
                  <w:rFonts w:hint="eastAsia"/>
                </w:rPr>
                <w:t>详见4</w:t>
              </w:r>
              <w:r>
                <w:t>2</w:t>
              </w:r>
              <w:r>
                <w:rPr>
                  <w:rFonts w:hint="eastAsia"/>
                </w:rPr>
                <w:t>租赁（1）经营租赁的会计处理方式。</w:t>
              </w:r>
            </w:p>
            <w:p w14:paraId="038FFCF3" w14:textId="32E4541A" w:rsidR="00C33987" w:rsidRDefault="00096D1F"/>
          </w:sdtContent>
        </w:sdt>
      </w:sdtContent>
    </w:sdt>
    <w:p w14:paraId="45E79BE4" w14:textId="77777777" w:rsidR="00C33987" w:rsidRDefault="00C33987"/>
    <w:bookmarkStart w:id="113"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114" w:name="_Hlk23952334" w:displacedByCustomXml="prev"/>
        <w:bookmarkEnd w:id="114" w:displacedByCustomXml="prev"/>
        <w:p w14:paraId="61545AB5" w14:textId="77777777" w:rsidR="00C33987" w:rsidRDefault="00A814ED">
          <w:pPr>
            <w:pStyle w:val="4"/>
            <w:numPr>
              <w:ilvl w:val="3"/>
              <w:numId w:val="99"/>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1305503526"/>
            <w:lock w:val="sdtLocked"/>
            <w:placeholder>
              <w:docPart w:val="GBC22222222222222222222222222222"/>
            </w:placeholder>
          </w:sdtPr>
          <w:sdtEndPr/>
          <w:sdtContent>
            <w:p w14:paraId="443F5EDC" w14:textId="19E25241" w:rsidR="00C33987" w:rsidRDefault="00A814ED" w:rsidP="00875FE8">
              <w:r>
                <w:fldChar w:fldCharType="begin"/>
              </w:r>
              <w:r w:rsidR="00790C2D">
                <w:instrText xml:space="preserve"> MACROBUTTON  SnrToggleCheckbox √适用 </w:instrText>
              </w:r>
              <w:r>
                <w:fldChar w:fldCharType="end"/>
              </w:r>
              <w:r>
                <w:fldChar w:fldCharType="begin"/>
              </w:r>
              <w:r w:rsidR="00790C2D">
                <w:instrText xml:space="preserve"> MACROBUTTON  SnrToggleCheckbox □不适用 </w:instrText>
              </w:r>
              <w:r>
                <w:fldChar w:fldCharType="end"/>
              </w:r>
            </w:p>
          </w:sdtContent>
        </w:sdt>
        <w:sdt>
          <w:sdtPr>
            <w:alias w:val="新租赁准则下租赁的确定方法及会计处理方法的说明 "/>
            <w:tag w:val="_GBC_ccaa4235b3124a2f9a3b351187d42720"/>
            <w:id w:val="-1342924990"/>
            <w:lock w:val="sdtLocked"/>
            <w:placeholder>
              <w:docPart w:val="AE48727582014B769A6E0C6575A28628"/>
            </w:placeholder>
          </w:sdtPr>
          <w:sdtEndPr/>
          <w:sdtContent>
            <w:p w14:paraId="5CFF793B" w14:textId="11A05A97" w:rsidR="006466D1" w:rsidRPr="006466D1" w:rsidRDefault="006466D1" w:rsidP="006466D1">
              <w:r w:rsidRPr="006466D1">
                <w:rPr>
                  <w:rFonts w:hint="eastAsia"/>
                </w:rPr>
                <w:t>详见</w:t>
              </w:r>
              <w:r w:rsidRPr="006466D1">
                <w:t>42租赁（1）经营租赁的会计处理方式。</w:t>
              </w:r>
            </w:p>
            <w:p w14:paraId="4E26E913" w14:textId="15E7CF3C" w:rsidR="00C33987" w:rsidRDefault="00096D1F"/>
          </w:sdtContent>
        </w:sdt>
      </w:sdtContent>
    </w:sdt>
    <w:bookmarkEnd w:id="113" w:displacedByCustomXml="prev"/>
    <w:p w14:paraId="45C85EDC" w14:textId="77777777" w:rsidR="00C33987" w:rsidRDefault="00C33987"/>
    <w:sdt>
      <w:sdtPr>
        <w:rPr>
          <w:rFonts w:ascii="宋体" w:hAnsi="宋体" w:cstheme="minorBidi" w:hint="eastAsia"/>
          <w:b w:val="0"/>
          <w:bCs/>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14:paraId="32EBF969" w14:textId="77777777" w:rsidR="00C33987" w:rsidRDefault="00A814ED">
          <w:pPr>
            <w:pStyle w:val="3"/>
            <w:numPr>
              <w:ilvl w:val="0"/>
              <w:numId w:val="34"/>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EndPr/>
          <w:sdtContent>
            <w:p w14:paraId="2A8F2593" w14:textId="3AFFF2AF" w:rsidR="00C33987" w:rsidRDefault="00A814ED" w:rsidP="00875FE8">
              <w:r>
                <w:fldChar w:fldCharType="begin"/>
              </w:r>
              <w:r w:rsidR="00875FE8">
                <w:instrText xml:space="preserve"> MACROBUTTON  SnrToggleCheckbox □适用 </w:instrText>
              </w:r>
              <w:r>
                <w:fldChar w:fldCharType="end"/>
              </w:r>
              <w:r>
                <w:fldChar w:fldCharType="begin"/>
              </w:r>
              <w:r w:rsidR="00875FE8">
                <w:instrText xml:space="preserve"> MACROBUTTON  SnrToggleCheckbox √不适用 </w:instrText>
              </w:r>
              <w:r>
                <w:fldChar w:fldCharType="end"/>
              </w:r>
            </w:p>
          </w:sdtContent>
        </w:sdt>
      </w:sdtContent>
    </w:sdt>
    <w:p w14:paraId="50A14EDE" w14:textId="77777777" w:rsidR="00C33987" w:rsidRDefault="00C33987"/>
    <w:p w14:paraId="575B8C04" w14:textId="77777777" w:rsidR="00C33987" w:rsidRDefault="00A814ED">
      <w:pPr>
        <w:pStyle w:val="3"/>
        <w:numPr>
          <w:ilvl w:val="0"/>
          <w:numId w:val="34"/>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14:paraId="6E174879" w14:textId="77777777" w:rsidR="00C33987" w:rsidRDefault="00A814ED">
      <w:pPr>
        <w:pStyle w:val="4"/>
        <w:numPr>
          <w:ilvl w:val="3"/>
          <w:numId w:val="100"/>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46521859"/>
        <w:lock w:val="sdtLocked"/>
        <w:placeholder>
          <w:docPart w:val="GBC22222222222222222222222222222"/>
        </w:placeholder>
      </w:sdtPr>
      <w:sdtEndPr/>
      <w:sdtContent>
        <w:p w14:paraId="0E442DB1" w14:textId="23319176" w:rsidR="00875FE8" w:rsidRDefault="00A814ED" w:rsidP="00875FE8">
          <w:r>
            <w:fldChar w:fldCharType="begin"/>
          </w:r>
          <w:r w:rsidR="00875FE8">
            <w:instrText xml:space="preserve"> MACROBUTTON  SnrToggleCheckbox □适用 </w:instrText>
          </w:r>
          <w:r>
            <w:fldChar w:fldCharType="end"/>
          </w:r>
          <w:r>
            <w:fldChar w:fldCharType="begin"/>
          </w:r>
          <w:r w:rsidR="00875FE8">
            <w:instrText xml:space="preserve"> MACROBUTTON  SnrToggleCheckbox √不适用 </w:instrText>
          </w:r>
          <w:r>
            <w:fldChar w:fldCharType="end"/>
          </w:r>
        </w:p>
      </w:sdtContent>
    </w:sdt>
    <w:p w14:paraId="125C5EE6" w14:textId="360A89AD" w:rsidR="00C33987" w:rsidRDefault="00C33987"/>
    <w:p w14:paraId="7CB14D6E" w14:textId="77777777" w:rsidR="00C33987" w:rsidRDefault="00C33987"/>
    <w:p w14:paraId="38F477C9" w14:textId="77777777" w:rsidR="00C33987" w:rsidRDefault="00A814ED">
      <w:pPr>
        <w:pStyle w:val="4"/>
        <w:numPr>
          <w:ilvl w:val="3"/>
          <w:numId w:val="100"/>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EndPr/>
      <w:sdtContent>
        <w:p w14:paraId="15A4398E" w14:textId="4E29B2F6" w:rsidR="00875FE8" w:rsidRDefault="00A814ED" w:rsidP="00875FE8">
          <w:r>
            <w:fldChar w:fldCharType="begin"/>
          </w:r>
          <w:r w:rsidR="00875FE8">
            <w:instrText xml:space="preserve"> MACROBUTTON  SnrToggleCheckbox □适用 </w:instrText>
          </w:r>
          <w:r>
            <w:fldChar w:fldCharType="end"/>
          </w:r>
          <w:r>
            <w:fldChar w:fldCharType="begin"/>
          </w:r>
          <w:r w:rsidR="00875FE8">
            <w:instrText xml:space="preserve"> MACROBUTTON  SnrToggleCheckbox √不适用 </w:instrText>
          </w:r>
          <w:r>
            <w:fldChar w:fldCharType="end"/>
          </w:r>
        </w:p>
      </w:sdtContent>
    </w:sdt>
    <w:p w14:paraId="60374D2B" w14:textId="7905E159" w:rsidR="00C33987" w:rsidRDefault="00C33987"/>
    <w:p w14:paraId="71A30824" w14:textId="77777777" w:rsidR="006466D1" w:rsidRDefault="006466D1"/>
    <w:p w14:paraId="44984150" w14:textId="77777777" w:rsidR="00C33987" w:rsidRDefault="00C33987"/>
    <w:sdt>
      <w:sdtPr>
        <w:rPr>
          <w:rFonts w:ascii="宋体" w:hAnsi="宋体" w:cstheme="minorBidi" w:hint="eastAsia"/>
          <w:b w:val="0"/>
          <w:bCs/>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14:paraId="200E79F9" w14:textId="77777777" w:rsidR="00C33987" w:rsidRDefault="00A814ED">
          <w:pPr>
            <w:pStyle w:val="3"/>
            <w:numPr>
              <w:ilvl w:val="0"/>
              <w:numId w:val="34"/>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1011689614"/>
            <w:lock w:val="sdtLocked"/>
            <w:placeholder>
              <w:docPart w:val="GBC22222222222222222222222222222"/>
            </w:placeholder>
          </w:sdtPr>
          <w:sdtEndPr/>
          <w:sdtContent>
            <w:p w14:paraId="0D5F9964" w14:textId="49EC97E7" w:rsidR="00C33987" w:rsidRDefault="00A814ED" w:rsidP="00875FE8">
              <w:r>
                <w:fldChar w:fldCharType="begin"/>
              </w:r>
              <w:r w:rsidR="00875FE8">
                <w:instrText xml:space="preserve"> MACROBUTTON  SnrToggleCheckbox □适用 </w:instrText>
              </w:r>
              <w:r>
                <w:fldChar w:fldCharType="end"/>
              </w:r>
              <w:r>
                <w:fldChar w:fldCharType="begin"/>
              </w:r>
              <w:r w:rsidR="00875FE8">
                <w:instrText xml:space="preserve"> MACROBUTTON  SnrToggleCheckbox √不适用 </w:instrText>
              </w:r>
              <w:r>
                <w:fldChar w:fldCharType="end"/>
              </w:r>
            </w:p>
          </w:sdtContent>
        </w:sdt>
        <w:p w14:paraId="278C578A" w14:textId="77777777" w:rsidR="00C33987" w:rsidRDefault="00096D1F"/>
      </w:sdtContent>
    </w:sdt>
    <w:p w14:paraId="4E07042D" w14:textId="77777777" w:rsidR="00C33987" w:rsidRDefault="00A814ED">
      <w:pPr>
        <w:pStyle w:val="2"/>
        <w:numPr>
          <w:ilvl w:val="0"/>
          <w:numId w:val="32"/>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14:paraId="7E381147" w14:textId="77777777" w:rsidR="00C33987" w:rsidRDefault="00A814ED">
          <w:pPr>
            <w:pStyle w:val="3"/>
            <w:numPr>
              <w:ilvl w:val="0"/>
              <w:numId w:val="39"/>
            </w:numPr>
            <w:tabs>
              <w:tab w:val="left" w:pos="546"/>
            </w:tabs>
            <w:rPr>
              <w:rFonts w:ascii="宋体" w:hAnsi="宋体"/>
            </w:rPr>
          </w:pPr>
          <w:r>
            <w:rPr>
              <w:rFonts w:ascii="宋体" w:hAnsi="宋体"/>
            </w:rPr>
            <w:t>主要税种及税率</w:t>
          </w:r>
        </w:p>
        <w:p w14:paraId="47FBD651" w14:textId="77777777" w:rsidR="00C33987" w:rsidRDefault="00A814ED">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EndPr/>
          <w:sdtContent>
            <w:p w14:paraId="2359AF47" w14:textId="186399A9"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sdt>
          <w:sdtPr>
            <w:rPr>
              <w:rFonts w:cstheme="minorBidi"/>
              <w:kern w:val="2"/>
            </w:rPr>
            <w:tag w:val="_GBC_cd48dbef8f724802baa896e009e06b0d"/>
            <w:id w:val="-876537032"/>
            <w:lock w:val="sdtLocked"/>
            <w:placeholder>
              <w:docPart w:val="GBC22222222222222222222222222222"/>
            </w:placeholder>
          </w:sdtPr>
          <w:sdtEndPr>
            <w:rPr>
              <w:rFonts w:cs="宋体"/>
              <w:kern w:val="0"/>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C33987" w14:paraId="5CE7F22C" w14:textId="77777777" w:rsidTr="007C634C">
                <w:sdt>
                  <w:sdtPr>
                    <w:rPr>
                      <w:rFonts w:cstheme="minorBidi"/>
                      <w:kern w:val="2"/>
                    </w:rPr>
                    <w:tag w:val="_PLD_e7d49d0412b143bf84fec865b918065a"/>
                    <w:id w:val="735355422"/>
                    <w:lock w:val="sdtLocked"/>
                  </w:sdtPr>
                  <w:sdtEndPr>
                    <w:rPr>
                      <w:rFonts w:cs="宋体"/>
                      <w:kern w:val="0"/>
                    </w:rPr>
                  </w:sdtEndPr>
                  <w:sdtContent>
                    <w:tc>
                      <w:tcPr>
                        <w:tcW w:w="1537" w:type="pct"/>
                        <w:vAlign w:val="center"/>
                      </w:tcPr>
                      <w:p w14:paraId="42A60611" w14:textId="77777777" w:rsidR="00C33987" w:rsidRDefault="00A814ED">
                        <w:pPr>
                          <w:jc w:val="center"/>
                        </w:pPr>
                        <w:r>
                          <w:t>税种</w:t>
                        </w:r>
                      </w:p>
                    </w:tc>
                  </w:sdtContent>
                </w:sdt>
                <w:sdt>
                  <w:sdtPr>
                    <w:tag w:val="_PLD_e42202809983483baa812ed26e1b27a2"/>
                    <w:id w:val="-1252740959"/>
                    <w:lock w:val="sdtLocked"/>
                  </w:sdtPr>
                  <w:sdtEndPr/>
                  <w:sdtContent>
                    <w:tc>
                      <w:tcPr>
                        <w:tcW w:w="1738" w:type="pct"/>
                        <w:vAlign w:val="center"/>
                      </w:tcPr>
                      <w:p w14:paraId="76439AC1" w14:textId="77777777" w:rsidR="00C33987" w:rsidRDefault="00A814ED">
                        <w:pPr>
                          <w:jc w:val="center"/>
                        </w:pPr>
                        <w:r>
                          <w:t>计税依据</w:t>
                        </w:r>
                      </w:p>
                    </w:tc>
                  </w:sdtContent>
                </w:sdt>
                <w:sdt>
                  <w:sdtPr>
                    <w:tag w:val="_PLD_0cebc7a4c62844c6b35146cd64cd4277"/>
                    <w:id w:val="-2026697998"/>
                    <w:lock w:val="sdtLocked"/>
                  </w:sdtPr>
                  <w:sdtEndPr/>
                  <w:sdtContent>
                    <w:tc>
                      <w:tcPr>
                        <w:tcW w:w="1725" w:type="pct"/>
                        <w:vAlign w:val="center"/>
                      </w:tcPr>
                      <w:p w14:paraId="1A94E37D" w14:textId="77777777" w:rsidR="00C33987" w:rsidRDefault="00A814ED">
                        <w:pPr>
                          <w:jc w:val="center"/>
                        </w:pPr>
                        <w:r>
                          <w:t>税率</w:t>
                        </w:r>
                      </w:p>
                    </w:tc>
                  </w:sdtContent>
                </w:sdt>
              </w:tr>
              <w:tr w:rsidR="00C33987" w14:paraId="7C0F4A89" w14:textId="77777777" w:rsidTr="00F96290">
                <w:tc>
                  <w:tcPr>
                    <w:tcW w:w="1537" w:type="pct"/>
                  </w:tcPr>
                  <w:p w14:paraId="494271ED" w14:textId="77777777" w:rsidR="00C33987" w:rsidRDefault="00A814ED">
                    <w:r>
                      <w:t>增值税</w:t>
                    </w:r>
                  </w:p>
                </w:tc>
                <w:tc>
                  <w:tcPr>
                    <w:tcW w:w="1738" w:type="pct"/>
                  </w:tcPr>
                  <w:p w14:paraId="1519792D" w14:textId="4CBDF670" w:rsidR="00C33987" w:rsidRDefault="00875FE8">
                    <w:r w:rsidRPr="00875FE8">
                      <w:rPr>
                        <w:rFonts w:hint="eastAsia"/>
                      </w:rPr>
                      <w:t>以按税法规定计算的销售货物和应税劳务收入为基础计算销项税额，扣除当期允许抵扣的进项税额后，差额部分为应交增值税</w:t>
                    </w:r>
                  </w:p>
                </w:tc>
                <w:tc>
                  <w:tcPr>
                    <w:tcW w:w="1725" w:type="pct"/>
                  </w:tcPr>
                  <w:p w14:paraId="0D4A724A" w14:textId="308CBCD7" w:rsidR="00C33987" w:rsidRDefault="00875FE8">
                    <w:r w:rsidRPr="00875FE8">
                      <w:rPr>
                        <w:rFonts w:hint="eastAsia"/>
                      </w:rPr>
                      <w:t>13%、9%、6%、5%、3%[注]</w:t>
                    </w:r>
                  </w:p>
                </w:tc>
              </w:tr>
              <w:tr w:rsidR="00C33987" w14:paraId="66D7CAAE" w14:textId="77777777" w:rsidTr="00F96290">
                <w:tc>
                  <w:tcPr>
                    <w:tcW w:w="1537" w:type="pct"/>
                  </w:tcPr>
                  <w:p w14:paraId="71AB58D0" w14:textId="77777777" w:rsidR="00C33987" w:rsidRDefault="00A814ED">
                    <w:r>
                      <w:t>消费税</w:t>
                    </w:r>
                  </w:p>
                </w:tc>
                <w:tc>
                  <w:tcPr>
                    <w:tcW w:w="1738" w:type="pct"/>
                  </w:tcPr>
                  <w:p w14:paraId="557B04E5" w14:textId="2C6482CE" w:rsidR="00C33987" w:rsidRDefault="00C33987"/>
                </w:tc>
                <w:tc>
                  <w:tcPr>
                    <w:tcW w:w="1725" w:type="pct"/>
                  </w:tcPr>
                  <w:p w14:paraId="6B779D3B" w14:textId="7806EDA4" w:rsidR="00C33987" w:rsidRDefault="00C33987"/>
                </w:tc>
              </w:tr>
              <w:tr w:rsidR="00C33987" w14:paraId="105C29CE" w14:textId="77777777" w:rsidTr="00F96290">
                <w:tc>
                  <w:tcPr>
                    <w:tcW w:w="1537" w:type="pct"/>
                  </w:tcPr>
                  <w:p w14:paraId="7F8764ED" w14:textId="77777777" w:rsidR="00C33987" w:rsidRDefault="00A814ED">
                    <w:r>
                      <w:t>营业税</w:t>
                    </w:r>
                  </w:p>
                </w:tc>
                <w:tc>
                  <w:tcPr>
                    <w:tcW w:w="1738" w:type="pct"/>
                  </w:tcPr>
                  <w:p w14:paraId="0837D1A3" w14:textId="77777777" w:rsidR="00C33987" w:rsidRDefault="00C33987"/>
                </w:tc>
                <w:tc>
                  <w:tcPr>
                    <w:tcW w:w="1725" w:type="pct"/>
                  </w:tcPr>
                  <w:p w14:paraId="6071FF4D" w14:textId="77777777" w:rsidR="00C33987" w:rsidRDefault="00C33987"/>
                </w:tc>
              </w:tr>
              <w:tr w:rsidR="00C33987" w14:paraId="5B9C6FE8" w14:textId="77777777" w:rsidTr="00F96290">
                <w:tc>
                  <w:tcPr>
                    <w:tcW w:w="1537" w:type="pct"/>
                  </w:tcPr>
                  <w:p w14:paraId="3ABC8ED7" w14:textId="77777777" w:rsidR="00C33987" w:rsidRDefault="00A814ED">
                    <w:r>
                      <w:t>城市维护建设税</w:t>
                    </w:r>
                  </w:p>
                </w:tc>
                <w:tc>
                  <w:tcPr>
                    <w:tcW w:w="1738" w:type="pct"/>
                  </w:tcPr>
                  <w:p w14:paraId="6EC0A120" w14:textId="6D1023B0" w:rsidR="00C33987" w:rsidRDefault="00875FE8">
                    <w:r w:rsidRPr="00875FE8">
                      <w:rPr>
                        <w:rFonts w:hint="eastAsia"/>
                      </w:rPr>
                      <w:t>实际缴纳的流转税税额</w:t>
                    </w:r>
                  </w:p>
                </w:tc>
                <w:tc>
                  <w:tcPr>
                    <w:tcW w:w="1725" w:type="pct"/>
                  </w:tcPr>
                  <w:p w14:paraId="6EF22C5A" w14:textId="4B96DD53" w:rsidR="00C33987" w:rsidRDefault="00875FE8">
                    <w:r w:rsidRPr="00875FE8">
                      <w:t>7%、5%</w:t>
                    </w:r>
                  </w:p>
                </w:tc>
              </w:tr>
              <w:tr w:rsidR="00C33987" w14:paraId="675EE864" w14:textId="77777777" w:rsidTr="00F96290">
                <w:tc>
                  <w:tcPr>
                    <w:tcW w:w="1537" w:type="pct"/>
                  </w:tcPr>
                  <w:p w14:paraId="1B7DF0D3" w14:textId="77777777" w:rsidR="00C33987" w:rsidRDefault="00A814ED">
                    <w:r>
                      <w:t>企业所得税</w:t>
                    </w:r>
                  </w:p>
                </w:tc>
                <w:tc>
                  <w:tcPr>
                    <w:tcW w:w="1738" w:type="pct"/>
                  </w:tcPr>
                  <w:p w14:paraId="498C8473" w14:textId="093623AD" w:rsidR="00C33987" w:rsidRDefault="00875FE8">
                    <w:r w:rsidRPr="00875FE8">
                      <w:rPr>
                        <w:rFonts w:hint="eastAsia"/>
                      </w:rPr>
                      <w:t>应纳税所得额</w:t>
                    </w:r>
                  </w:p>
                </w:tc>
                <w:tc>
                  <w:tcPr>
                    <w:tcW w:w="1725" w:type="pct"/>
                  </w:tcPr>
                  <w:p w14:paraId="2EC219A7" w14:textId="19EF4236" w:rsidR="00C33987" w:rsidRDefault="00875FE8">
                    <w:r w:rsidRPr="00875FE8">
                      <w:t>25%</w:t>
                    </w:r>
                  </w:p>
                </w:tc>
              </w:tr>
              <w:tr w:rsidR="00C33987" w14:paraId="52EED255" w14:textId="77777777" w:rsidTr="00F96290">
                <w:tc>
                  <w:tcPr>
                    <w:tcW w:w="1537" w:type="pct"/>
                  </w:tcPr>
                  <w:p w14:paraId="3F064488" w14:textId="48700FBF" w:rsidR="00C33987" w:rsidRDefault="00875FE8">
                    <w:r w:rsidRPr="00875FE8">
                      <w:rPr>
                        <w:rFonts w:hint="eastAsia"/>
                      </w:rPr>
                      <w:t>房产税</w:t>
                    </w:r>
                  </w:p>
                </w:tc>
                <w:tc>
                  <w:tcPr>
                    <w:tcW w:w="1738" w:type="pct"/>
                  </w:tcPr>
                  <w:p w14:paraId="6E7FE713" w14:textId="4E8BC61B" w:rsidR="00C33987" w:rsidRDefault="00875FE8">
                    <w:r w:rsidRPr="00875FE8">
                      <w:rPr>
                        <w:rFonts w:hint="eastAsia"/>
                      </w:rPr>
                      <w:t>从价计征的，按房产原值一次减除</w:t>
                    </w:r>
                    <w:r w:rsidRPr="00875FE8">
                      <w:t>30%后余值的1.2%计缴；</w:t>
                    </w:r>
                    <w:proofErr w:type="gramStart"/>
                    <w:r w:rsidRPr="00875FE8">
                      <w:t>从租计征</w:t>
                    </w:r>
                    <w:proofErr w:type="gramEnd"/>
                    <w:r w:rsidRPr="00875FE8">
                      <w:t>的，按租金收入的12%计缴</w:t>
                    </w:r>
                  </w:p>
                </w:tc>
                <w:tc>
                  <w:tcPr>
                    <w:tcW w:w="1725" w:type="pct"/>
                  </w:tcPr>
                  <w:p w14:paraId="3BD0C3A8" w14:textId="580D1C28" w:rsidR="00C33987" w:rsidRDefault="00875FE8">
                    <w:r w:rsidRPr="00875FE8">
                      <w:t>1.2%或12%</w:t>
                    </w:r>
                  </w:p>
                </w:tc>
              </w:tr>
              <w:tr w:rsidR="00C33987" w14:paraId="073A9BEF" w14:textId="77777777" w:rsidTr="00F96290">
                <w:tc>
                  <w:tcPr>
                    <w:tcW w:w="1537" w:type="pct"/>
                  </w:tcPr>
                  <w:p w14:paraId="2F07D99A" w14:textId="2C29CC69" w:rsidR="00C33987" w:rsidRDefault="00875FE8">
                    <w:r w:rsidRPr="00875FE8">
                      <w:rPr>
                        <w:rFonts w:hint="eastAsia"/>
                      </w:rPr>
                      <w:t>教育费附加</w:t>
                    </w:r>
                  </w:p>
                </w:tc>
                <w:tc>
                  <w:tcPr>
                    <w:tcW w:w="1738" w:type="pct"/>
                  </w:tcPr>
                  <w:p w14:paraId="5B33B0CD" w14:textId="72C92831" w:rsidR="00C33987" w:rsidRDefault="00875FE8">
                    <w:r w:rsidRPr="00875FE8">
                      <w:rPr>
                        <w:rFonts w:hint="eastAsia"/>
                      </w:rPr>
                      <w:t>实际缴纳的流转税税额</w:t>
                    </w:r>
                  </w:p>
                </w:tc>
                <w:tc>
                  <w:tcPr>
                    <w:tcW w:w="1725" w:type="pct"/>
                  </w:tcPr>
                  <w:p w14:paraId="691289BA" w14:textId="24A1ECDE" w:rsidR="00C33987" w:rsidRDefault="00875FE8">
                    <w:r w:rsidRPr="00875FE8">
                      <w:t>3%</w:t>
                    </w:r>
                  </w:p>
                </w:tc>
              </w:tr>
              <w:tr w:rsidR="00875FE8" w14:paraId="0FA953D2" w14:textId="77777777" w:rsidTr="00F96290">
                <w:tc>
                  <w:tcPr>
                    <w:tcW w:w="1537" w:type="pct"/>
                  </w:tcPr>
                  <w:p w14:paraId="63556B9C" w14:textId="4CF1A2D8" w:rsidR="00875FE8" w:rsidRDefault="00875FE8">
                    <w:r w:rsidRPr="00875FE8">
                      <w:rPr>
                        <w:rFonts w:hint="eastAsia"/>
                      </w:rPr>
                      <w:t>地方教育附加</w:t>
                    </w:r>
                  </w:p>
                </w:tc>
                <w:tc>
                  <w:tcPr>
                    <w:tcW w:w="1738" w:type="pct"/>
                  </w:tcPr>
                  <w:p w14:paraId="5F0E2B44" w14:textId="107E77C2" w:rsidR="00875FE8" w:rsidRDefault="00875FE8">
                    <w:r w:rsidRPr="00875FE8">
                      <w:rPr>
                        <w:rFonts w:hint="eastAsia"/>
                      </w:rPr>
                      <w:t>实际缴纳的流转税税额</w:t>
                    </w:r>
                  </w:p>
                </w:tc>
                <w:tc>
                  <w:tcPr>
                    <w:tcW w:w="1725" w:type="pct"/>
                  </w:tcPr>
                  <w:p w14:paraId="3D9EC99D" w14:textId="7B772D86" w:rsidR="00875FE8" w:rsidRPr="00875FE8" w:rsidRDefault="00875FE8">
                    <w:pPr>
                      <w:rPr>
                        <w:b/>
                        <w:bCs w:val="0"/>
                      </w:rPr>
                    </w:pPr>
                    <w:r w:rsidRPr="00875FE8">
                      <w:t>2%、1%</w:t>
                    </w:r>
                  </w:p>
                </w:tc>
              </w:tr>
            </w:tbl>
            <w:p w14:paraId="26EAC212" w14:textId="77777777" w:rsidR="002A004A" w:rsidRPr="002A004A" w:rsidRDefault="002A004A" w:rsidP="002A004A">
              <w:r w:rsidRPr="002A004A">
                <w:rPr>
                  <w:rFonts w:hint="eastAsia"/>
                </w:rPr>
                <w:t>[注]根据《国家税务总局关于明确二手车经销等若干增值税征管问题的公告》（国家税务总局公告2020年第9号），自2020年5月1日起，采取填埋、焚烧等方式进行专业化处理后未产生货物的，受托方属于提供《销售服务、无形资产、不动产注释》(财税〔2016〕36号文件印发)“现代服务”中的“专业技术服务”，其收取的处理费用适用6%的增值税税率。自来水销售按3%税率计缴，对农村居民供水收入免征增值税，管道输水收入按9%税率计缴，理财收益及利息收入按6%税率计缴，房屋租赁收入按5%税率计缴，其余增值税应</w:t>
              </w:r>
              <w:proofErr w:type="gramStart"/>
              <w:r w:rsidRPr="002A004A">
                <w:rPr>
                  <w:rFonts w:hint="eastAsia"/>
                </w:rPr>
                <w:t>税收入按</w:t>
              </w:r>
              <w:proofErr w:type="gramEnd"/>
              <w:r w:rsidRPr="002A004A">
                <w:rPr>
                  <w:rFonts w:hint="eastAsia"/>
                </w:rPr>
                <w:t>13%税率计缴。</w:t>
              </w:r>
            </w:p>
            <w:p w14:paraId="6E7CE0DC" w14:textId="77777777" w:rsidR="00C33987" w:rsidRDefault="00096D1F"/>
          </w:sdtContent>
        </w:sdt>
        <w:p w14:paraId="47CB4B3D" w14:textId="77777777" w:rsidR="00C33987" w:rsidRDefault="00A814ED">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296108265"/>
            <w:lock w:val="sdtLocked"/>
            <w:placeholder>
              <w:docPart w:val="GBC22222222222222222222222222222"/>
            </w:placeholder>
          </w:sdtPr>
          <w:sdtEndPr/>
          <w:sdtContent>
            <w:p w14:paraId="0A7CA691" w14:textId="50BC2639" w:rsidR="00C33987"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bookmarkStart w:id="115" w:name="_Hlk110521851" w:displacedByCustomXml="next"/>
      </w:sdtContent>
    </w:sdt>
    <w:bookmarkEnd w:id="115" w:displacedByCustomXml="prev"/>
    <w:sdt>
      <w:sdtPr>
        <w:rPr>
          <w:rFonts w:ascii="宋体" w:hAnsi="宋体" w:cs="宋体"/>
          <w:b w:val="0"/>
          <w:bCs/>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 w:val="21"/>
          <w:szCs w:val="21"/>
        </w:rPr>
      </w:sdtEndPr>
      <w:sdtContent>
        <w:p w14:paraId="6B0EB27C" w14:textId="77777777" w:rsidR="00C33987" w:rsidRDefault="00A814ED">
          <w:pPr>
            <w:pStyle w:val="3"/>
            <w:numPr>
              <w:ilvl w:val="0"/>
              <w:numId w:val="39"/>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866904159"/>
            <w:lock w:val="sdtLocked"/>
            <w:placeholder>
              <w:docPart w:val="GBC22222222222222222222222222222"/>
            </w:placeholder>
          </w:sdtPr>
          <w:sdtEndPr/>
          <w:sdtContent>
            <w:p w14:paraId="2DE22686" w14:textId="74357FC1" w:rsidR="00C33987" w:rsidRDefault="00A814ED">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sdt>
          <w:sdtPr>
            <w:rPr>
              <w:rFonts w:hint="eastAsia"/>
            </w:rPr>
            <w:alias w:val="优惠税赋及批文"/>
            <w:tag w:val="_GBC_3bbdacdaa3ba421fb8a81b9bda047bb4"/>
            <w:id w:val="-1711325921"/>
            <w:lock w:val="sdtLocked"/>
            <w:placeholder>
              <w:docPart w:val="GBC22222222222222222222222222222"/>
            </w:placeholder>
          </w:sdtPr>
          <w:sdtEndPr/>
          <w:sdtContent>
            <w:p w14:paraId="1D3CEAA3" w14:textId="77777777" w:rsidR="002A004A" w:rsidRPr="002A004A" w:rsidRDefault="002A004A" w:rsidP="002A004A">
              <w:r w:rsidRPr="002A004A">
                <w:rPr>
                  <w:rFonts w:hint="eastAsia"/>
                </w:rPr>
                <w:t>1. 根据财政部和国家税务总局2019年4月15日印发的《关于继续实行农村饮水安全工程税收优惠政策的公告》（财政部 税务总局公告2019年第67号），自2019年1月1日至2020年12月31日向农村居民提供生活用水取得的自来水销售收入，免征增值税。根据财政部和国家税务总局2021年9月18日印发的《关于延长部分税收优惠政策执行期限的公告》（财政部 税务总局公告2021年第6号），该优惠执行期限延长至2023年12月31日。</w:t>
              </w:r>
            </w:p>
            <w:p w14:paraId="4502247D" w14:textId="77777777" w:rsidR="002A004A" w:rsidRPr="002A004A" w:rsidRDefault="002A004A" w:rsidP="002A004A">
              <w:r w:rsidRPr="002A004A">
                <w:rPr>
                  <w:rFonts w:hint="eastAsia"/>
                </w:rPr>
                <w:t>2. 根据财政部、国家税务总局《关于完善资源综合利用增值税政策的公告》（财政部 税务总局公告2021年第40号），纳税人从事 “污水处理厂出水、工业排水（矿井水）、生活污水、垃圾处理厂渗透（滤）液等”项目、“垃圾处理、污泥处理处置劳务”、“污水处理劳务”项目，可适用增值税即征即退政策，也可选择适用免征增值税政策，一经选定，36个月内不得变更。丽水供排水公司、宁海污水公司的污水处理收入选择适用6%税率，且符合条件的，可享受7</w:t>
              </w:r>
              <w:r w:rsidRPr="002A004A">
                <w:t>0</w:t>
              </w:r>
              <w:r w:rsidRPr="002A004A">
                <w:rPr>
                  <w:rFonts w:hint="eastAsia"/>
                </w:rPr>
                <w:t>%的即征即退；永康水务公司的污水处理收入选择免征增值税政策。</w:t>
              </w:r>
            </w:p>
            <w:p w14:paraId="7E3EAEDE" w14:textId="77777777" w:rsidR="002A004A" w:rsidRPr="002A004A" w:rsidRDefault="002A004A" w:rsidP="002A004A">
              <w:r w:rsidRPr="002A004A">
                <w:rPr>
                  <w:rFonts w:hint="eastAsia"/>
                </w:rPr>
                <w:t>3. 根据财政部、国家税务总局2016年3月23日印发的《营业税改征增值税试点过渡政策的规定》（财税〔2016〕36号），管道运输服务纳税义务人，对其增值税实际税负超过3%的部分实行增值税即征即退政策。</w:t>
              </w:r>
            </w:p>
            <w:p w14:paraId="57ECB6AC" w14:textId="45C76439" w:rsidR="00C33987" w:rsidRDefault="002A004A" w:rsidP="002A004A">
              <w:r w:rsidRPr="002A004A">
                <w:t>4</w:t>
              </w:r>
              <w:r w:rsidRPr="002A004A">
                <w:rPr>
                  <w:rFonts w:hint="eastAsia"/>
                </w:rPr>
                <w:t>. 根据《关于公布&lt;环境保护、节能节水项目企业所得税优惠目录(2021年版)》以及《资源综合利用企业所得税优惠目录(202</w:t>
              </w:r>
              <w:r w:rsidRPr="002A004A">
                <w:t>1</w:t>
              </w:r>
              <w:r w:rsidRPr="002A004A">
                <w:rPr>
                  <w:rFonts w:hint="eastAsia"/>
                </w:rPr>
                <w:t>年版)</w:t>
              </w:r>
              <w:r w:rsidRPr="002A004A">
                <w:t>&gt;</w:t>
              </w:r>
              <w:r w:rsidRPr="002A004A">
                <w:rPr>
                  <w:rFonts w:hint="eastAsia"/>
                </w:rPr>
                <w:t>的公告》（财政部、税务总局、发展改革委、生态环境部公告2021年第36号），企业从事属于《环境保护、节能节水项目企业所得税优惠目录（2021年版）》规定范围的项目，若2020年12月31日前已取得第一笔生产经营收入，可在剩余期限享受政策优惠至期满为止。</w:t>
              </w:r>
            </w:p>
          </w:sdtContent>
        </w:sdt>
        <w:p w14:paraId="2F28D614" w14:textId="77777777" w:rsidR="00C33987" w:rsidRDefault="00096D1F"/>
      </w:sdtContent>
    </w:sdt>
    <w:sdt>
      <w:sdtPr>
        <w:rPr>
          <w:rFonts w:ascii="宋体" w:hAnsi="宋体" w:cs="宋体"/>
          <w:b w:val="0"/>
          <w:bCs/>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 w:val="21"/>
          <w:szCs w:val="21"/>
        </w:rPr>
      </w:sdtEndPr>
      <w:sdtContent>
        <w:p w14:paraId="4CA97ED4" w14:textId="77777777" w:rsidR="00C33987" w:rsidRDefault="00A814ED">
          <w:pPr>
            <w:pStyle w:val="3"/>
            <w:numPr>
              <w:ilvl w:val="0"/>
              <w:numId w:val="39"/>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619580387"/>
            <w:lock w:val="sdtLocked"/>
            <w:placeholder>
              <w:docPart w:val="GBC22222222222222222222222222222"/>
            </w:placeholder>
          </w:sdtPr>
          <w:sdtEndPr/>
          <w:sdtContent>
            <w:p w14:paraId="6E921B7F" w14:textId="59C86D41" w:rsidR="00C33987"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bookmarkStart w:id="116" w:name="_Hlk110521867" w:displacedByCustomXml="next"/>
      </w:sdtContent>
    </w:sdt>
    <w:bookmarkEnd w:id="116" w:displacedByCustomXml="prev"/>
    <w:p w14:paraId="7635C56E" w14:textId="77777777" w:rsidR="00C33987" w:rsidRDefault="00C33987"/>
    <w:p w14:paraId="07E3F531" w14:textId="77777777" w:rsidR="00C33987" w:rsidRDefault="00A814ED">
      <w:pPr>
        <w:pStyle w:val="2"/>
        <w:numPr>
          <w:ilvl w:val="0"/>
          <w:numId w:val="32"/>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Cs w:val="21"/>
        </w:rPr>
        <w:alias w:val="模块:货币资金"/>
        <w:tag w:val="_GBC_e001074b3db146e59ba240ad8dd14b68"/>
        <w:id w:val="-1175949840"/>
        <w:lock w:val="sdtLocked"/>
        <w:placeholder>
          <w:docPart w:val="GBC22222222222222222222222222222"/>
        </w:placeholder>
      </w:sdtPr>
      <w:sdtEndPr/>
      <w:sdtContent>
        <w:p w14:paraId="4F41FF63" w14:textId="77777777" w:rsidR="00C33987" w:rsidRDefault="00A814ED">
          <w:pPr>
            <w:pStyle w:val="3"/>
            <w:numPr>
              <w:ilvl w:val="0"/>
              <w:numId w:val="18"/>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120181549"/>
            <w:lock w:val="sdtLocked"/>
            <w:placeholder>
              <w:docPart w:val="GBC22222222222222222222222222222"/>
            </w:placeholder>
          </w:sdtPr>
          <w:sdtEndPr/>
          <w:sdtContent>
            <w:p w14:paraId="31EF67B6" w14:textId="164E9436" w:rsidR="00C33987" w:rsidRDefault="00A814ED">
              <w:pPr>
                <w:snapToGrid w:val="0"/>
                <w:spacing w:line="240" w:lineRule="atLeast"/>
              </w:pPr>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p w14:paraId="486A766D" w14:textId="77777777" w:rsidR="00C33987" w:rsidRDefault="00A814ED">
          <w:pPr>
            <w:snapToGrid w:val="0"/>
            <w:spacing w:line="240" w:lineRule="atLeast"/>
            <w:jc w:val="right"/>
          </w:pPr>
          <w:r>
            <w:rPr>
              <w:rFonts w:hint="eastAsia"/>
            </w:rPr>
            <w:t>单位：</w:t>
          </w:r>
          <w:sdt>
            <w:sdtPr>
              <w:rPr>
                <w:rFonts w:hint="eastAsia"/>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2"/>
            <w:gridCol w:w="3298"/>
            <w:gridCol w:w="3323"/>
          </w:tblGrid>
          <w:tr w:rsidR="00C33987" w14:paraId="5631D09D" w14:textId="77777777" w:rsidTr="00474A51">
            <w:trPr>
              <w:cantSplit/>
            </w:trPr>
            <w:sdt>
              <w:sdtPr>
                <w:tag w:val="_PLD_970744f8614f4547819947c8fa3cacc3"/>
                <w:id w:val="340749789"/>
                <w:lock w:val="sdtLocked"/>
              </w:sdtPr>
              <w:sdtEndPr/>
              <w:sdtContent>
                <w:tc>
                  <w:tcPr>
                    <w:tcW w:w="1256" w:type="pct"/>
                    <w:shd w:val="clear" w:color="auto" w:fill="auto"/>
                    <w:vAlign w:val="center"/>
                  </w:tcPr>
                  <w:p w14:paraId="374E0E1D" w14:textId="77777777" w:rsidR="00C33987" w:rsidRDefault="00A814ED">
                    <w:pPr>
                      <w:autoSpaceDE w:val="0"/>
                      <w:autoSpaceDN w:val="0"/>
                      <w:adjustRightInd w:val="0"/>
                      <w:snapToGrid w:val="0"/>
                      <w:spacing w:line="240" w:lineRule="atLeast"/>
                      <w:jc w:val="center"/>
                    </w:pPr>
                    <w:r>
                      <w:rPr>
                        <w:rFonts w:hint="eastAsia"/>
                      </w:rPr>
                      <w:t>项目</w:t>
                    </w:r>
                  </w:p>
                </w:tc>
              </w:sdtContent>
            </w:sdt>
            <w:sdt>
              <w:sdtPr>
                <w:tag w:val="_PLD_e10eddc0fb0b4cf087ec6eb5089b437a"/>
                <w:id w:val="-22415484"/>
                <w:lock w:val="sdtLocked"/>
              </w:sdtPr>
              <w:sdtEndPr/>
              <w:sdtContent>
                <w:tc>
                  <w:tcPr>
                    <w:tcW w:w="1865" w:type="pct"/>
                    <w:shd w:val="clear" w:color="auto" w:fill="auto"/>
                    <w:vAlign w:val="center"/>
                  </w:tcPr>
                  <w:p w14:paraId="48803232" w14:textId="77777777" w:rsidR="00C33987" w:rsidRDefault="00A814ED">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338313573"/>
                <w:lock w:val="sdtLocked"/>
              </w:sdtPr>
              <w:sdtEndPr/>
              <w:sdtContent>
                <w:tc>
                  <w:tcPr>
                    <w:tcW w:w="1879" w:type="pct"/>
                    <w:shd w:val="clear" w:color="auto" w:fill="auto"/>
                    <w:vAlign w:val="center"/>
                  </w:tcPr>
                  <w:p w14:paraId="791282D3" w14:textId="77777777" w:rsidR="00C33987" w:rsidRDefault="00A814ED">
                    <w:pPr>
                      <w:autoSpaceDE w:val="0"/>
                      <w:autoSpaceDN w:val="0"/>
                      <w:adjustRightInd w:val="0"/>
                      <w:snapToGrid w:val="0"/>
                      <w:spacing w:line="240" w:lineRule="atLeast"/>
                      <w:jc w:val="center"/>
                    </w:pPr>
                    <w:r>
                      <w:rPr>
                        <w:rFonts w:hint="eastAsia"/>
                      </w:rPr>
                      <w:t>期初余额</w:t>
                    </w:r>
                  </w:p>
                </w:tc>
              </w:sdtContent>
            </w:sdt>
          </w:tr>
          <w:tr w:rsidR="00C33987" w14:paraId="48563C1B" w14:textId="77777777" w:rsidTr="00474A51">
            <w:trPr>
              <w:cantSplit/>
            </w:trPr>
            <w:sdt>
              <w:sdtPr>
                <w:tag w:val="_PLD_e371e767a9e24245856168b9f4428678"/>
                <w:id w:val="-1202774128"/>
                <w:lock w:val="sdtLocked"/>
              </w:sdtPr>
              <w:sdtEndPr/>
              <w:sdtContent>
                <w:tc>
                  <w:tcPr>
                    <w:tcW w:w="1256" w:type="pct"/>
                    <w:shd w:val="clear" w:color="auto" w:fill="auto"/>
                  </w:tcPr>
                  <w:p w14:paraId="501CE988" w14:textId="77777777" w:rsidR="00C33987" w:rsidRDefault="00A814ED">
                    <w:pPr>
                      <w:autoSpaceDE w:val="0"/>
                      <w:autoSpaceDN w:val="0"/>
                      <w:adjustRightInd w:val="0"/>
                      <w:snapToGrid w:val="0"/>
                      <w:spacing w:line="240" w:lineRule="atLeast"/>
                    </w:pPr>
                    <w:r>
                      <w:rPr>
                        <w:rFonts w:hint="eastAsia"/>
                      </w:rPr>
                      <w:t>库存现金</w:t>
                    </w:r>
                  </w:p>
                </w:tc>
              </w:sdtContent>
            </w:sdt>
            <w:tc>
              <w:tcPr>
                <w:tcW w:w="1865" w:type="pct"/>
                <w:shd w:val="clear" w:color="auto" w:fill="auto"/>
              </w:tcPr>
              <w:p w14:paraId="0037DFBA" w14:textId="2BBC3A3D" w:rsidR="00C33987" w:rsidRDefault="002A004A">
                <w:pPr>
                  <w:autoSpaceDE w:val="0"/>
                  <w:autoSpaceDN w:val="0"/>
                  <w:adjustRightInd w:val="0"/>
                  <w:snapToGrid w:val="0"/>
                  <w:spacing w:line="240" w:lineRule="atLeast"/>
                  <w:jc w:val="right"/>
                </w:pPr>
                <w:r w:rsidRPr="002A004A">
                  <w:t>111,485.02</w:t>
                </w:r>
              </w:p>
            </w:tc>
            <w:tc>
              <w:tcPr>
                <w:tcW w:w="1879" w:type="pct"/>
                <w:shd w:val="clear" w:color="auto" w:fill="auto"/>
              </w:tcPr>
              <w:p w14:paraId="7A8E8376" w14:textId="1FA55D14" w:rsidR="00C33987" w:rsidRDefault="002A004A">
                <w:pPr>
                  <w:autoSpaceDE w:val="0"/>
                  <w:autoSpaceDN w:val="0"/>
                  <w:adjustRightInd w:val="0"/>
                  <w:snapToGrid w:val="0"/>
                  <w:spacing w:line="240" w:lineRule="atLeast"/>
                  <w:jc w:val="right"/>
                </w:pPr>
                <w:r w:rsidRPr="002A004A">
                  <w:t>97,450.77</w:t>
                </w:r>
              </w:p>
            </w:tc>
          </w:tr>
          <w:tr w:rsidR="00C33987" w14:paraId="67E1043F" w14:textId="77777777" w:rsidTr="00474A51">
            <w:trPr>
              <w:cantSplit/>
            </w:trPr>
            <w:sdt>
              <w:sdtPr>
                <w:tag w:val="_PLD_96be3b99d11b4eb5ac959cf1c015f1ae"/>
                <w:id w:val="573242796"/>
                <w:lock w:val="sdtLocked"/>
              </w:sdtPr>
              <w:sdtEndPr/>
              <w:sdtContent>
                <w:tc>
                  <w:tcPr>
                    <w:tcW w:w="1256" w:type="pct"/>
                    <w:shd w:val="clear" w:color="auto" w:fill="auto"/>
                  </w:tcPr>
                  <w:p w14:paraId="2F4CB1CC" w14:textId="77777777" w:rsidR="00C33987" w:rsidRDefault="00A814ED">
                    <w:pPr>
                      <w:autoSpaceDE w:val="0"/>
                      <w:autoSpaceDN w:val="0"/>
                      <w:adjustRightInd w:val="0"/>
                      <w:snapToGrid w:val="0"/>
                      <w:spacing w:line="240" w:lineRule="atLeast"/>
                    </w:pPr>
                    <w:r>
                      <w:rPr>
                        <w:rFonts w:hint="eastAsia"/>
                      </w:rPr>
                      <w:t>银行存款</w:t>
                    </w:r>
                  </w:p>
                </w:tc>
              </w:sdtContent>
            </w:sdt>
            <w:tc>
              <w:tcPr>
                <w:tcW w:w="1865" w:type="pct"/>
                <w:shd w:val="clear" w:color="auto" w:fill="auto"/>
              </w:tcPr>
              <w:p w14:paraId="2C4DBEB8" w14:textId="76A73D16" w:rsidR="00C33987" w:rsidRDefault="002A004A">
                <w:pPr>
                  <w:autoSpaceDE w:val="0"/>
                  <w:autoSpaceDN w:val="0"/>
                  <w:adjustRightInd w:val="0"/>
                  <w:snapToGrid w:val="0"/>
                  <w:spacing w:line="240" w:lineRule="atLeast"/>
                  <w:jc w:val="right"/>
                </w:pPr>
                <w:r w:rsidRPr="002A004A">
                  <w:t>590,110,930.45</w:t>
                </w:r>
              </w:p>
            </w:tc>
            <w:tc>
              <w:tcPr>
                <w:tcW w:w="1879" w:type="pct"/>
                <w:shd w:val="clear" w:color="auto" w:fill="auto"/>
              </w:tcPr>
              <w:p w14:paraId="3D9A69FE" w14:textId="2151A421" w:rsidR="00C33987" w:rsidRDefault="002A004A">
                <w:pPr>
                  <w:autoSpaceDE w:val="0"/>
                  <w:autoSpaceDN w:val="0"/>
                  <w:adjustRightInd w:val="0"/>
                  <w:snapToGrid w:val="0"/>
                  <w:spacing w:line="240" w:lineRule="atLeast"/>
                  <w:jc w:val="right"/>
                </w:pPr>
                <w:r w:rsidRPr="002A004A">
                  <w:t>604,209,135.88</w:t>
                </w:r>
              </w:p>
            </w:tc>
          </w:tr>
          <w:tr w:rsidR="00C33987" w14:paraId="652C53F1" w14:textId="77777777" w:rsidTr="00474A51">
            <w:trPr>
              <w:cantSplit/>
            </w:trPr>
            <w:sdt>
              <w:sdtPr>
                <w:tag w:val="_PLD_58c172627e3243edb66fdbc1799a2f1e"/>
                <w:id w:val="325791836"/>
                <w:lock w:val="sdtLocked"/>
              </w:sdtPr>
              <w:sdtEndPr/>
              <w:sdtContent>
                <w:tc>
                  <w:tcPr>
                    <w:tcW w:w="1256" w:type="pct"/>
                    <w:shd w:val="clear" w:color="auto" w:fill="auto"/>
                  </w:tcPr>
                  <w:p w14:paraId="3E6CCFF6" w14:textId="77777777" w:rsidR="00C33987" w:rsidRDefault="00A814ED">
                    <w:pPr>
                      <w:autoSpaceDE w:val="0"/>
                      <w:autoSpaceDN w:val="0"/>
                      <w:adjustRightInd w:val="0"/>
                      <w:snapToGrid w:val="0"/>
                      <w:spacing w:line="240" w:lineRule="atLeast"/>
                    </w:pPr>
                    <w:r>
                      <w:rPr>
                        <w:rFonts w:hint="eastAsia"/>
                      </w:rPr>
                      <w:t>其他货币资金</w:t>
                    </w:r>
                  </w:p>
                </w:tc>
              </w:sdtContent>
            </w:sdt>
            <w:tc>
              <w:tcPr>
                <w:tcW w:w="1865" w:type="pct"/>
                <w:shd w:val="clear" w:color="auto" w:fill="auto"/>
              </w:tcPr>
              <w:p w14:paraId="6F72D97F" w14:textId="6FFFE714" w:rsidR="00C33987" w:rsidRDefault="002A004A">
                <w:pPr>
                  <w:autoSpaceDE w:val="0"/>
                  <w:autoSpaceDN w:val="0"/>
                  <w:adjustRightInd w:val="0"/>
                  <w:snapToGrid w:val="0"/>
                  <w:spacing w:line="240" w:lineRule="atLeast"/>
                  <w:jc w:val="right"/>
                </w:pPr>
                <w:r w:rsidRPr="002A004A">
                  <w:t>1,166,710.21</w:t>
                </w:r>
              </w:p>
            </w:tc>
            <w:tc>
              <w:tcPr>
                <w:tcW w:w="1879" w:type="pct"/>
                <w:shd w:val="clear" w:color="auto" w:fill="auto"/>
              </w:tcPr>
              <w:p w14:paraId="240EC1C4" w14:textId="429628E8" w:rsidR="00C33987" w:rsidRDefault="002A004A">
                <w:pPr>
                  <w:autoSpaceDE w:val="0"/>
                  <w:autoSpaceDN w:val="0"/>
                  <w:adjustRightInd w:val="0"/>
                  <w:snapToGrid w:val="0"/>
                  <w:spacing w:line="240" w:lineRule="atLeast"/>
                  <w:jc w:val="right"/>
                </w:pPr>
                <w:r w:rsidRPr="002A004A">
                  <w:t>7,176,861.16</w:t>
                </w:r>
              </w:p>
            </w:tc>
          </w:tr>
          <w:tr w:rsidR="00C33987" w14:paraId="25704C38" w14:textId="77777777" w:rsidTr="00474A51">
            <w:trPr>
              <w:cantSplit/>
            </w:trPr>
            <w:sdt>
              <w:sdtPr>
                <w:tag w:val="_PLD_bfbd7d5ef1f8459e96b267d6ca7d50e2"/>
                <w:id w:val="-1680036033"/>
                <w:lock w:val="sdtLocked"/>
              </w:sdtPr>
              <w:sdtEndPr/>
              <w:sdtContent>
                <w:tc>
                  <w:tcPr>
                    <w:tcW w:w="1256" w:type="pct"/>
                    <w:shd w:val="clear" w:color="auto" w:fill="auto"/>
                    <w:vAlign w:val="center"/>
                  </w:tcPr>
                  <w:p w14:paraId="709D3949" w14:textId="77777777" w:rsidR="00C33987" w:rsidRDefault="00A814ED">
                    <w:pPr>
                      <w:autoSpaceDE w:val="0"/>
                      <w:autoSpaceDN w:val="0"/>
                      <w:adjustRightInd w:val="0"/>
                      <w:snapToGrid w:val="0"/>
                      <w:spacing w:line="240" w:lineRule="atLeast"/>
                    </w:pPr>
                    <w:r>
                      <w:rPr>
                        <w:rFonts w:hint="eastAsia"/>
                      </w:rPr>
                      <w:t>合计</w:t>
                    </w:r>
                  </w:p>
                </w:tc>
              </w:sdtContent>
            </w:sdt>
            <w:tc>
              <w:tcPr>
                <w:tcW w:w="1865" w:type="pct"/>
                <w:shd w:val="clear" w:color="auto" w:fill="auto"/>
              </w:tcPr>
              <w:p w14:paraId="5AABA592" w14:textId="52E6A1B8" w:rsidR="00C33987" w:rsidRDefault="002A004A">
                <w:pPr>
                  <w:autoSpaceDE w:val="0"/>
                  <w:autoSpaceDN w:val="0"/>
                  <w:adjustRightInd w:val="0"/>
                  <w:snapToGrid w:val="0"/>
                  <w:spacing w:line="240" w:lineRule="atLeast"/>
                  <w:jc w:val="right"/>
                </w:pPr>
                <w:r>
                  <w:t>591,389,125.68</w:t>
                </w:r>
              </w:p>
            </w:tc>
            <w:tc>
              <w:tcPr>
                <w:tcW w:w="1879" w:type="pct"/>
                <w:shd w:val="clear" w:color="auto" w:fill="auto"/>
              </w:tcPr>
              <w:p w14:paraId="05FBBC37" w14:textId="78D51AED" w:rsidR="00C33987" w:rsidRDefault="002A004A">
                <w:pPr>
                  <w:autoSpaceDE w:val="0"/>
                  <w:autoSpaceDN w:val="0"/>
                  <w:adjustRightInd w:val="0"/>
                  <w:snapToGrid w:val="0"/>
                  <w:spacing w:line="240" w:lineRule="atLeast"/>
                  <w:jc w:val="right"/>
                </w:pPr>
                <w:r w:rsidRPr="002A004A">
                  <w:t>611,483,447.81</w:t>
                </w:r>
              </w:p>
            </w:tc>
          </w:tr>
          <w:tr w:rsidR="00C33987" w14:paraId="549649E9" w14:textId="77777777" w:rsidTr="00474A51">
            <w:trPr>
              <w:cantSplit/>
            </w:trPr>
            <w:sdt>
              <w:sdtPr>
                <w:tag w:val="_PLD_87df45e9697a4beb97831117be4c567a"/>
                <w:id w:val="2047103098"/>
                <w:lock w:val="sdtLocked"/>
              </w:sdtPr>
              <w:sdtEndPr/>
              <w:sdtContent>
                <w:tc>
                  <w:tcPr>
                    <w:tcW w:w="1256" w:type="pct"/>
                    <w:shd w:val="clear" w:color="auto" w:fill="auto"/>
                  </w:tcPr>
                  <w:p w14:paraId="6028C9B2" w14:textId="77777777" w:rsidR="00C33987" w:rsidRDefault="00A814ED">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865" w:type="pct"/>
                <w:shd w:val="clear" w:color="auto" w:fill="auto"/>
              </w:tcPr>
              <w:p w14:paraId="17CEAB33" w14:textId="77777777" w:rsidR="00C33987" w:rsidRDefault="00C33987">
                <w:pPr>
                  <w:autoSpaceDE w:val="0"/>
                  <w:autoSpaceDN w:val="0"/>
                  <w:adjustRightInd w:val="0"/>
                  <w:snapToGrid w:val="0"/>
                  <w:spacing w:line="240" w:lineRule="atLeast"/>
                  <w:jc w:val="right"/>
                </w:pPr>
              </w:p>
            </w:tc>
            <w:tc>
              <w:tcPr>
                <w:tcW w:w="1879" w:type="pct"/>
                <w:shd w:val="clear" w:color="auto" w:fill="auto"/>
              </w:tcPr>
              <w:p w14:paraId="6E8A8ED4" w14:textId="77777777" w:rsidR="00C33987" w:rsidRDefault="00C33987">
                <w:pPr>
                  <w:autoSpaceDE w:val="0"/>
                  <w:autoSpaceDN w:val="0"/>
                  <w:adjustRightInd w:val="0"/>
                  <w:snapToGrid w:val="0"/>
                  <w:spacing w:line="240" w:lineRule="atLeast"/>
                  <w:jc w:val="right"/>
                </w:pPr>
              </w:p>
            </w:tc>
          </w:tr>
        </w:tbl>
        <w:p w14:paraId="249E42E4" w14:textId="77777777" w:rsidR="00C33987" w:rsidRDefault="00A814ED">
          <w:r>
            <w:rPr>
              <w:rFonts w:hint="eastAsia"/>
            </w:rPr>
            <w:t>其他说明：</w:t>
          </w:r>
        </w:p>
        <w:sdt>
          <w:sdtPr>
            <w:alias w:val="货币资金的说明"/>
            <w:tag w:val="_GBC_672a863055084dfabbc1ba40f04a68b4"/>
            <w:id w:val="350304343"/>
            <w:lock w:val="sdtLocked"/>
            <w:placeholder>
              <w:docPart w:val="GBC22222222222222222222222222222"/>
            </w:placeholder>
          </w:sdtPr>
          <w:sdtEndPr/>
          <w:sdtContent>
            <w:p w14:paraId="2DB2CD7D" w14:textId="77777777" w:rsidR="002A004A" w:rsidRPr="002A004A" w:rsidRDefault="002A004A" w:rsidP="002A004A">
              <w:r w:rsidRPr="002A004A">
                <w:rPr>
                  <w:rFonts w:hint="eastAsia"/>
                </w:rPr>
                <w:t>期末其他货币资金中，不能随时支取的保证金及其利息为1,010,803.87元。</w:t>
              </w:r>
            </w:p>
            <w:p w14:paraId="6678F719" w14:textId="3F820269" w:rsidR="00C33987" w:rsidRDefault="00096D1F"/>
          </w:sdtContent>
        </w:sdt>
      </w:sdtContent>
    </w:sdt>
    <w:p w14:paraId="49AC64DB" w14:textId="77777777" w:rsidR="00C33987" w:rsidRDefault="00C33987">
      <w:pPr>
        <w:snapToGrid w:val="0"/>
        <w:spacing w:line="240" w:lineRule="atLeast"/>
        <w:ind w:left="1470" w:rightChars="12" w:right="25" w:hangingChars="700" w:hanging="1470"/>
      </w:pPr>
    </w:p>
    <w:bookmarkStart w:id="117" w:name="_Hlk10466498" w:displacedByCustomXml="next"/>
    <w:sdt>
      <w:sdtPr>
        <w:rPr>
          <w:rFonts w:ascii="宋体" w:hAnsi="宋体" w:cs="宋体" w:hint="eastAsia"/>
          <w:b w:val="0"/>
          <w:bCs/>
          <w:kern w:val="0"/>
          <w:szCs w:val="21"/>
        </w:rPr>
        <w:alias w:val="模块:交易性金融资产"/>
        <w:tag w:val="_SEC_01904024df9944b092034293cedff1b0"/>
        <w:id w:val="1800792300"/>
        <w:lock w:val="sdtLocked"/>
        <w:placeholder>
          <w:docPart w:val="GBC22222222222222222222222222222"/>
        </w:placeholder>
      </w:sdtPr>
      <w:sdtEndPr/>
      <w:sdtContent>
        <w:bookmarkStart w:id="118" w:name="_Hlk110522002" w:displacedByCustomXml="prev"/>
        <w:p w14:paraId="75A5F92D" w14:textId="77777777" w:rsidR="00C33987" w:rsidRDefault="00A814ED">
          <w:pPr>
            <w:pStyle w:val="3"/>
            <w:numPr>
              <w:ilvl w:val="0"/>
              <w:numId w:val="18"/>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EndPr/>
          <w:sdtContent>
            <w:p w14:paraId="7B552875" w14:textId="1B1D96F2" w:rsidR="002A004A"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p w14:paraId="27A9CB13" w14:textId="11BF1853" w:rsidR="00C33987" w:rsidRDefault="00096D1F"/>
      </w:sdtContent>
    </w:sdt>
    <w:bookmarkEnd w:id="118" w:displacedByCustomXml="prev"/>
    <w:bookmarkEnd w:id="117" w:displacedByCustomXml="prev"/>
    <w:p w14:paraId="37E06544" w14:textId="77777777" w:rsidR="00C33987" w:rsidRDefault="00C33987">
      <w:pPr>
        <w:snapToGrid w:val="0"/>
        <w:spacing w:line="240" w:lineRule="atLeast"/>
        <w:ind w:rightChars="12" w:right="25"/>
      </w:pPr>
    </w:p>
    <w:sdt>
      <w:sdtPr>
        <w:rPr>
          <w:rFonts w:ascii="宋体" w:hAnsi="宋体" w:cs="宋体" w:hint="eastAsia"/>
          <w:b w:val="0"/>
          <w:bCs/>
          <w:kern w:val="0"/>
          <w:szCs w:val="21"/>
        </w:rPr>
        <w:alias w:val="模块:衍生金融资产"/>
        <w:tag w:val="_GBC_bc314407a9a14c2f8b2b5368638e0a51"/>
        <w:id w:val="-1439673901"/>
        <w:lock w:val="sdtLocked"/>
        <w:placeholder>
          <w:docPart w:val="GBC22222222222222222222222222222"/>
        </w:placeholder>
      </w:sdtPr>
      <w:sdtEndPr/>
      <w:sdtContent>
        <w:p w14:paraId="3699BD3B" w14:textId="77777777" w:rsidR="00C33987" w:rsidRDefault="00A814ED">
          <w:pPr>
            <w:pStyle w:val="3"/>
            <w:numPr>
              <w:ilvl w:val="0"/>
              <w:numId w:val="18"/>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EndPr/>
          <w:sdtContent>
            <w:p w14:paraId="42FD4239" w14:textId="6912658D" w:rsidR="002A004A"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p w14:paraId="3B489EF8" w14:textId="23197356" w:rsidR="00C33987" w:rsidRDefault="00096D1F">
          <w:pPr>
            <w:snapToGrid w:val="0"/>
            <w:spacing w:line="240" w:lineRule="atLeast"/>
            <w:ind w:left="1470" w:rightChars="12" w:right="25" w:hangingChars="700" w:hanging="1470"/>
          </w:pPr>
        </w:p>
      </w:sdtContent>
    </w:sdt>
    <w:p w14:paraId="6C076223" w14:textId="77777777" w:rsidR="00C33987" w:rsidRDefault="00C33987">
      <w:pPr>
        <w:snapToGrid w:val="0"/>
        <w:spacing w:line="240" w:lineRule="atLeast"/>
        <w:ind w:rightChars="12" w:right="25"/>
      </w:pPr>
    </w:p>
    <w:p w14:paraId="724CD4F1" w14:textId="77777777" w:rsidR="00C33987" w:rsidRDefault="00A814ED">
      <w:pPr>
        <w:pStyle w:val="3"/>
        <w:numPr>
          <w:ilvl w:val="0"/>
          <w:numId w:val="18"/>
        </w:numPr>
        <w:rPr>
          <w:rFonts w:ascii="宋体" w:hAnsi="宋体"/>
        </w:rPr>
      </w:pPr>
      <w:r>
        <w:rPr>
          <w:rFonts w:ascii="宋体" w:hAnsi="宋体" w:hint="eastAsia"/>
        </w:rPr>
        <w:lastRenderedPageBreak/>
        <w:t>应收票据</w:t>
      </w:r>
    </w:p>
    <w:sdt>
      <w:sdtPr>
        <w:rPr>
          <w:rFonts w:ascii="宋体" w:hAnsi="宋体" w:cs="宋体" w:hint="eastAsia"/>
          <w:b w:val="0"/>
          <w:bCs/>
          <w:kern w:val="0"/>
          <w:szCs w:val="22"/>
        </w:rPr>
        <w:alias w:val="模块:应收票据分类"/>
        <w:tag w:val="_GBC_c1ce1fc5bd0f42bca82cd02f3a6b623f"/>
        <w:id w:val="-1323350076"/>
        <w:lock w:val="sdtLocked"/>
        <w:placeholder>
          <w:docPart w:val="GBC22222222222222222222222222222"/>
        </w:placeholder>
      </w:sdtPr>
      <w:sdtEndPr>
        <w:rPr>
          <w:rFonts w:hint="default"/>
          <w:szCs w:val="21"/>
        </w:rPr>
      </w:sdtEndPr>
      <w:sdtContent>
        <w:p w14:paraId="0892280D" w14:textId="77777777" w:rsidR="00C33987" w:rsidRDefault="00A814ED">
          <w:pPr>
            <w:pStyle w:val="4"/>
            <w:numPr>
              <w:ilvl w:val="3"/>
              <w:numId w:val="40"/>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EndPr/>
          <w:sdtContent>
            <w:p w14:paraId="5DE44978" w14:textId="3799E012" w:rsidR="00C33987"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1"/>
        </w:rPr>
      </w:sdtEndPr>
      <w:sdtContent>
        <w:p w14:paraId="19E35E2F" w14:textId="77777777" w:rsidR="00C33987" w:rsidRDefault="00A814ED">
          <w:pPr>
            <w:pStyle w:val="4"/>
            <w:numPr>
              <w:ilvl w:val="3"/>
              <w:numId w:val="40"/>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EndPr/>
          <w:sdtContent>
            <w:p w14:paraId="6BFEF974" w14:textId="261C71CC" w:rsidR="00C33987"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1"/>
        </w:rPr>
      </w:sdtEndPr>
      <w:sdtContent>
        <w:p w14:paraId="2FB4CEF4" w14:textId="77777777" w:rsidR="00C33987" w:rsidRDefault="00A814ED">
          <w:pPr>
            <w:pStyle w:val="4"/>
            <w:numPr>
              <w:ilvl w:val="3"/>
              <w:numId w:val="40"/>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EndPr/>
          <w:sdtContent>
            <w:p w14:paraId="6076EF2E" w14:textId="5626172E" w:rsidR="00C33987" w:rsidRDefault="00A814ED" w:rsidP="002A004A">
              <w:pPr>
                <w:rPr>
                  <w:rFonts w:cs="Times New Roman"/>
                  <w:kern w:val="2"/>
                </w:rPr>
              </w:pPr>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EndPr>
        <w:rPr>
          <w:szCs w:val="21"/>
        </w:rPr>
      </w:sdtEndPr>
      <w:sdtContent>
        <w:p w14:paraId="4DC2B058" w14:textId="77777777" w:rsidR="00C33987" w:rsidRDefault="00A814ED">
          <w:pPr>
            <w:pStyle w:val="4"/>
            <w:numPr>
              <w:ilvl w:val="3"/>
              <w:numId w:val="40"/>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EndPr/>
          <w:sdtContent>
            <w:p w14:paraId="70ACD6DA" w14:textId="0ECE20FE" w:rsidR="00C33987"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sdtContent>
    </w:sdt>
    <w:p w14:paraId="31BB52EC" w14:textId="77777777" w:rsidR="00C33987" w:rsidRDefault="00A814ED">
      <w:pPr>
        <w:pStyle w:val="4"/>
        <w:numPr>
          <w:ilvl w:val="3"/>
          <w:numId w:val="40"/>
        </w:numPr>
        <w:jc w:val="left"/>
        <w:rPr>
          <w:rFonts w:ascii="宋体" w:hAnsi="宋体"/>
        </w:rPr>
      </w:pPr>
      <w:bookmarkStart w:id="119"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EndPr/>
      <w:sdtContent>
        <w:p w14:paraId="7A68E699" w14:textId="25049A82" w:rsidR="002A004A"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bookmarkEnd w:id="119" w:displacedByCustomXml="prev"/>
    <w:p w14:paraId="2DE957FA" w14:textId="2EBC0051" w:rsidR="00C33987" w:rsidRDefault="00C33987">
      <w:pPr>
        <w:ind w:right="210"/>
      </w:pPr>
    </w:p>
    <w:bookmarkStart w:id="120" w:name="_Hlk10466806" w:displacedByCustomXml="next"/>
    <w:sdt>
      <w:sdtPr>
        <w:rPr>
          <w:rFonts w:ascii="宋体" w:hAnsi="宋体" w:cs="宋体" w:hint="eastAsia"/>
          <w:b w:val="0"/>
          <w:bCs/>
          <w:kern w:val="0"/>
          <w:szCs w:val="24"/>
        </w:rPr>
        <w:alias w:val="模块:坏账准备的情况"/>
        <w:tag w:val="_SEC_2937dc20348046e2a68416bd27ff1b82"/>
        <w:id w:val="-568268570"/>
        <w:lock w:val="sdtLocked"/>
        <w:placeholder>
          <w:docPart w:val="GBC22222222222222222222222222222"/>
        </w:placeholder>
      </w:sdtPr>
      <w:sdtEndPr>
        <w:rPr>
          <w:rFonts w:hint="default"/>
          <w:szCs w:val="21"/>
        </w:rPr>
      </w:sdtEndPr>
      <w:sdtContent>
        <w:p w14:paraId="6BE0EB22" w14:textId="77777777" w:rsidR="00C33987" w:rsidRDefault="00A814ED">
          <w:pPr>
            <w:pStyle w:val="4"/>
            <w:numPr>
              <w:ilvl w:val="3"/>
              <w:numId w:val="40"/>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EndPr/>
          <w:sdtContent>
            <w:p w14:paraId="2EA964F9" w14:textId="4B77E25F" w:rsidR="002A004A" w:rsidRDefault="00A814ED" w:rsidP="002A004A">
              <w:pPr>
                <w:rPr>
                  <w:rFonts w:cstheme="minorBidi"/>
                  <w:b/>
                  <w:bCs w:val="0"/>
                  <w:szCs w:val="22"/>
                </w:rPr>
              </w:pPr>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p w14:paraId="2FC6ABC7" w14:textId="29BEDE49" w:rsidR="00C33987" w:rsidRDefault="00C33987">
          <w:pPr>
            <w:rPr>
              <w:rFonts w:cstheme="minorBidi"/>
              <w:b/>
              <w:bCs w:val="0"/>
              <w:szCs w:val="22"/>
            </w:rPr>
          </w:pPr>
        </w:p>
        <w:p w14:paraId="73B8CAC1" w14:textId="77777777" w:rsidR="00C33987" w:rsidRDefault="00096D1F">
          <w:pPr>
            <w:ind w:right="210"/>
          </w:pPr>
        </w:p>
      </w:sdtContent>
    </w:sdt>
    <w:bookmarkEnd w:id="120" w:displacedByCustomXml="prev"/>
    <w:bookmarkStart w:id="121" w:name="_Hlk10466841" w:displacedByCustomXml="next"/>
    <w:bookmarkStart w:id="122" w:name="_Hlk10466853" w:displacedByCustomXml="next"/>
    <w:sdt>
      <w:sdtPr>
        <w:rPr>
          <w:rFonts w:ascii="宋体" w:hAnsi="宋体" w:cs="宋体" w:hint="eastAsia"/>
          <w:b w:val="0"/>
          <w:bCs/>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szCs w:val="21"/>
        </w:rPr>
      </w:sdtEndPr>
      <w:sdtContent>
        <w:p w14:paraId="134749AC" w14:textId="77777777" w:rsidR="00C33987" w:rsidRDefault="00A814ED">
          <w:pPr>
            <w:pStyle w:val="4"/>
            <w:numPr>
              <w:ilvl w:val="3"/>
              <w:numId w:val="40"/>
            </w:numPr>
            <w:jc w:val="left"/>
            <w:rPr>
              <w:rFonts w:ascii="宋体" w:hAnsi="宋体"/>
            </w:rPr>
          </w:pPr>
          <w:r>
            <w:rPr>
              <w:rFonts w:ascii="宋体" w:hAnsi="宋体" w:hint="eastAsia"/>
            </w:rPr>
            <w:t>本期实际核销的应收票据情况</w:t>
          </w:r>
          <w:bookmarkEnd w:id="121"/>
        </w:p>
        <w:sdt>
          <w:sdtPr>
            <w:alias w:val="是否适用：实际核销的应收票据[双击切换]"/>
            <w:tag w:val="_GBC_d0dcbb36ec68469bb29eac25b4a7af19"/>
            <w:id w:val="-732698059"/>
            <w:lock w:val="sdtLocked"/>
            <w:placeholder>
              <w:docPart w:val="GBC22222222222222222222222222222"/>
            </w:placeholder>
          </w:sdtPr>
          <w:sdtEndPr/>
          <w:sdtContent>
            <w:p w14:paraId="30E21331" w14:textId="41C36202" w:rsidR="002A004A" w:rsidRDefault="00A814ED" w:rsidP="002A004A">
              <w:pPr>
                <w:rPr>
                  <w:rFonts w:cstheme="minorBidi"/>
                  <w:bCs w:val="0"/>
                  <w:szCs w:val="22"/>
                </w:rPr>
              </w:pPr>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p w14:paraId="2C00A019" w14:textId="77777777" w:rsidR="00C33987" w:rsidRDefault="00096D1F">
          <w:pPr>
            <w:ind w:right="210"/>
          </w:pPr>
        </w:p>
      </w:sdtContent>
    </w:sdt>
    <w:bookmarkEnd w:id="122" w:displacedByCustomXml="prev"/>
    <w:sdt>
      <w:sdtPr>
        <w:rPr>
          <w:rFonts w:cstheme="minorBidi" w:hint="eastAsia"/>
          <w:b/>
          <w:bCs w:val="0"/>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szCs w:val="21"/>
        </w:rPr>
      </w:sdtEndPr>
      <w:sdtContent>
        <w:p w14:paraId="2F0AA78A" w14:textId="77777777" w:rsidR="00C33987" w:rsidRDefault="00A814ED">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EndPr/>
          <w:sdtContent>
            <w:p w14:paraId="540A0389" w14:textId="79827E75" w:rsidR="00C33987" w:rsidRDefault="00A814ED" w:rsidP="002A004A">
              <w:r>
                <w:fldChar w:fldCharType="begin"/>
              </w:r>
              <w:r w:rsidR="002A004A">
                <w:instrText xml:space="preserve"> MACROBUTTON  SnrToggleCheckbox □适用 </w:instrText>
              </w:r>
              <w:r>
                <w:fldChar w:fldCharType="end"/>
              </w:r>
              <w:r>
                <w:fldChar w:fldCharType="begin"/>
              </w:r>
              <w:r w:rsidR="002A004A">
                <w:instrText xml:space="preserve"> MACROBUTTON  SnrToggleCheckbox √不适用 </w:instrText>
              </w:r>
              <w:r>
                <w:fldChar w:fldCharType="end"/>
              </w:r>
            </w:p>
          </w:sdtContent>
        </w:sdt>
      </w:sdtContent>
    </w:sdt>
    <w:p w14:paraId="1F36892C" w14:textId="77777777" w:rsidR="00C33987" w:rsidRDefault="00C33987"/>
    <w:p w14:paraId="0A390DC4" w14:textId="77777777" w:rsidR="00C33987" w:rsidRDefault="00A814ED">
      <w:pPr>
        <w:pStyle w:val="3"/>
        <w:numPr>
          <w:ilvl w:val="0"/>
          <w:numId w:val="18"/>
        </w:numPr>
        <w:rPr>
          <w:rFonts w:ascii="宋体" w:hAnsi="宋体"/>
        </w:rPr>
      </w:pPr>
      <w:r>
        <w:rPr>
          <w:rFonts w:ascii="宋体" w:hAnsi="宋体" w:hint="eastAsia"/>
        </w:rPr>
        <w:t>应收账款</w:t>
      </w:r>
    </w:p>
    <w:bookmarkStart w:id="123" w:name="_Hlk10467031" w:displacedByCustomXml="next"/>
    <w:sdt>
      <w:sdtPr>
        <w:rPr>
          <w:rFonts w:ascii="宋体" w:hAnsi="宋体" w:cs="宋体" w:hint="eastAsia"/>
          <w:b w:val="0"/>
          <w:bCs/>
          <w:kern w:val="0"/>
          <w:szCs w:val="24"/>
        </w:rPr>
        <w:alias w:val="模块:按账龄披露"/>
        <w:tag w:val="_SEC_18739d0c0efc4fe7a575a32263e5b38b"/>
        <w:id w:val="-349264638"/>
        <w:lock w:val="sdtLocked"/>
        <w:placeholder>
          <w:docPart w:val="GBC22222222222222222222222222222"/>
        </w:placeholder>
      </w:sdtPr>
      <w:sdtEndPr>
        <w:rPr>
          <w:rFonts w:hint="default"/>
          <w:szCs w:val="21"/>
        </w:rPr>
      </w:sdtEndPr>
      <w:sdtContent>
        <w:p w14:paraId="49D1D532" w14:textId="77777777" w:rsidR="00C33987" w:rsidRDefault="00A814ED">
          <w:pPr>
            <w:pStyle w:val="4"/>
            <w:numPr>
              <w:ilvl w:val="3"/>
              <w:numId w:val="43"/>
            </w:numPr>
            <w:tabs>
              <w:tab w:val="left" w:pos="574"/>
            </w:tabs>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rPr>
            <w:alias w:val="是否适用：组合中，按账龄分析法计提坏账准备的应收账款[双击切换]"/>
            <w:tag w:val="_GBC_adacd9d7302a46dbb6fb745ac9a87bfe"/>
            <w:id w:val="-1177813502"/>
            <w:lock w:val="sdtLocked"/>
            <w:placeholder>
              <w:docPart w:val="GBC22222222222222222222222222222"/>
            </w:placeholder>
          </w:sdtPr>
          <w:sdtEndPr/>
          <w:sdtContent>
            <w:p w14:paraId="11ECB376" w14:textId="79C2E0DD" w:rsidR="00C33987" w:rsidRDefault="00A814ED">
              <w:r>
                <w:fldChar w:fldCharType="begin"/>
              </w:r>
              <w:r w:rsidR="00362D3B">
                <w:instrText xml:space="preserve">MACROBUTTON  SnrToggleCheckbox √适用 </w:instrText>
              </w:r>
              <w:r>
                <w:fldChar w:fldCharType="end"/>
              </w:r>
              <w:r>
                <w:fldChar w:fldCharType="begin"/>
              </w:r>
              <w:r w:rsidR="00362D3B">
                <w:instrText xml:space="preserve"> MACROBUTTON  SnrToggleCheckbox □不适用 </w:instrText>
              </w:r>
              <w:r>
                <w:fldChar w:fldCharType="end"/>
              </w:r>
            </w:p>
          </w:sdtContent>
        </w:sdt>
        <w:p w14:paraId="40AD769B" w14:textId="77777777" w:rsidR="00C33987" w:rsidRDefault="00A814ED">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C33987" w14:paraId="4F287E35" w14:textId="77777777" w:rsidTr="00510B81">
            <w:trPr>
              <w:cantSplit/>
            </w:trPr>
            <w:sdt>
              <w:sdtPr>
                <w:tag w:val="_PLD_cc8a2439cf1a40049647e9f82183f02a"/>
                <w:id w:val="-1668242814"/>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59ABEFC0" w14:textId="77777777" w:rsidR="00C33987" w:rsidRDefault="00A814ED">
                    <w:pPr>
                      <w:jc w:val="center"/>
                    </w:pPr>
                    <w:r>
                      <w:rPr>
                        <w:rFonts w:hint="eastAsia"/>
                      </w:rPr>
                      <w:t>账龄</w:t>
                    </w:r>
                  </w:p>
                </w:tc>
              </w:sdtContent>
            </w:sdt>
            <w:sdt>
              <w:sdtPr>
                <w:tag w:val="_PLD_39df8c40c3b34bb795f3dd83e556c1cb"/>
                <w:id w:val="-1421565258"/>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14:paraId="3419719E" w14:textId="77777777" w:rsidR="00C33987" w:rsidRDefault="00A814ED">
                    <w:pPr>
                      <w:jc w:val="center"/>
                    </w:pPr>
                    <w:r>
                      <w:rPr>
                        <w:rFonts w:hint="eastAsia"/>
                      </w:rPr>
                      <w:t>期末账面余额</w:t>
                    </w:r>
                  </w:p>
                </w:tc>
              </w:sdtContent>
            </w:sdt>
          </w:tr>
          <w:tr w:rsidR="00C33987" w14:paraId="17C75DEB" w14:textId="77777777" w:rsidTr="007421B8">
            <w:trPr>
              <w:cantSplit/>
            </w:trPr>
            <w:sdt>
              <w:sdtPr>
                <w:tag w:val="_PLD_217c8960e1b142368dda5c59f7dd6b68"/>
                <w:id w:val="-181092621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5F7E9FDA" w14:textId="77777777" w:rsidR="00C33987" w:rsidRDefault="00A814ED">
                    <w:pPr>
                      <w:rPr>
                        <w:color w:val="FF0000"/>
                      </w:rPr>
                    </w:pPr>
                    <w:proofErr w:type="gramStart"/>
                    <w:r>
                      <w:rPr>
                        <w:rFonts w:hint="eastAsia"/>
                      </w:rPr>
                      <w:t>1年以内</w:t>
                    </w:r>
                    <w:proofErr w:type="gramEnd"/>
                  </w:p>
                </w:tc>
              </w:sdtContent>
            </w:sdt>
          </w:tr>
          <w:tr w:rsidR="00C33987" w14:paraId="55828903" w14:textId="77777777" w:rsidTr="007421B8">
            <w:trPr>
              <w:cantSplit/>
            </w:trPr>
            <w:sdt>
              <w:sdtPr>
                <w:tag w:val="_PLD_e1f60905870b4ec086c3a5755a91109d"/>
                <w:id w:val="177282262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566AAD2D" w14:textId="77777777" w:rsidR="00C33987" w:rsidRDefault="00A814ED">
                    <w:r>
                      <w:rPr>
                        <w:rFonts w:hint="eastAsia"/>
                      </w:rPr>
                      <w:t>其中：1年以内分项</w:t>
                    </w:r>
                  </w:p>
                </w:tc>
              </w:sdtContent>
            </w:sdt>
          </w:tr>
          <w:tr w:rsidR="00C33987" w14:paraId="5E21D809" w14:textId="77777777" w:rsidTr="00510B81">
            <w:trPr>
              <w:cantSplit/>
            </w:trPr>
            <w:sdt>
              <w:sdtPr>
                <w:tag w:val="_PLD_c7d182c9cd3f494a90cf99c5a58ab86e"/>
                <w:id w:val="-189426823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240A13E4" w14:textId="77777777" w:rsidR="00C33987" w:rsidRDefault="00A814ED">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14:paraId="31A9E779" w14:textId="682C0B72" w:rsidR="00C33987" w:rsidRDefault="004F663E" w:rsidP="004F663E">
                <w:pPr>
                  <w:ind w:right="210"/>
                  <w:jc w:val="right"/>
                </w:pPr>
                <w:r w:rsidRPr="004F663E">
                  <w:t>164,816,232.34</w:t>
                </w:r>
              </w:p>
            </w:tc>
          </w:tr>
          <w:tr w:rsidR="00C33987" w14:paraId="699065A3" w14:textId="77777777" w:rsidTr="00510B81">
            <w:trPr>
              <w:cantSplit/>
            </w:trPr>
            <w:sdt>
              <w:sdtPr>
                <w:tag w:val="_PLD_ddd035f081424c508ec3702ea96caece"/>
                <w:id w:val="-132481268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369AB42" w14:textId="77777777" w:rsidR="00C33987" w:rsidRDefault="00A814ED">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14:paraId="17DBE296" w14:textId="1400CA30" w:rsidR="00C33987" w:rsidRDefault="008F0C9D" w:rsidP="008F0C9D">
                <w:pPr>
                  <w:ind w:right="210"/>
                  <w:jc w:val="right"/>
                </w:pPr>
                <w:r w:rsidRPr="008F0C9D">
                  <w:t>24,105,966.13</w:t>
                </w:r>
              </w:p>
            </w:tc>
          </w:tr>
          <w:tr w:rsidR="00C33987" w14:paraId="29AC73BE" w14:textId="77777777" w:rsidTr="00510B81">
            <w:trPr>
              <w:cantSplit/>
            </w:trPr>
            <w:sdt>
              <w:sdtPr>
                <w:tag w:val="_PLD_173769cdf4af409b9ed3b84a39f352b3"/>
                <w:id w:val="-203425469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398138D" w14:textId="77777777" w:rsidR="00C33987" w:rsidRDefault="00A814ED">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14:paraId="5C32F34B" w14:textId="1FA97CE1" w:rsidR="00C33987" w:rsidRDefault="008F0C9D" w:rsidP="008F0C9D">
                <w:pPr>
                  <w:ind w:right="210"/>
                  <w:jc w:val="right"/>
                </w:pPr>
                <w:r w:rsidRPr="008F0C9D">
                  <w:t>9,107,428.97</w:t>
                </w:r>
              </w:p>
            </w:tc>
          </w:tr>
          <w:tr w:rsidR="00C33987" w14:paraId="1D54CCA2" w14:textId="77777777" w:rsidTr="00510B81">
            <w:trPr>
              <w:cantSplit/>
            </w:trPr>
            <w:sdt>
              <w:sdtPr>
                <w:tag w:val="_PLD_7ddcfca835a84663bade28a69e162ec0"/>
                <w:id w:val="-57564191"/>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7E0FE4A" w14:textId="77777777" w:rsidR="00C33987" w:rsidRDefault="00A814ED">
                    <w:proofErr w:type="gramStart"/>
                    <w:r>
                      <w:rPr>
                        <w:rFonts w:hint="eastAsia"/>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14:paraId="6D88348C" w14:textId="5EE9D060" w:rsidR="00C33987" w:rsidRDefault="00C33987" w:rsidP="008F0C9D">
                <w:pPr>
                  <w:ind w:right="210"/>
                  <w:jc w:val="right"/>
                </w:pPr>
              </w:p>
            </w:tc>
          </w:tr>
          <w:tr w:rsidR="00C33987" w14:paraId="143B6EED" w14:textId="77777777" w:rsidTr="00510B81">
            <w:trPr>
              <w:cantSplit/>
            </w:trPr>
            <w:sdt>
              <w:sdtPr>
                <w:tag w:val="_PLD_fd1f00d60b69467bbd45960ac76b73ab"/>
                <w:id w:val="49476631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593B1A5F" w14:textId="77777777" w:rsidR="00C33987" w:rsidRDefault="00A814ED">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tcPr>
              <w:p w14:paraId="4B6F9F34" w14:textId="275040D0" w:rsidR="00C33987" w:rsidRDefault="008F0C9D" w:rsidP="008F0C9D">
                <w:pPr>
                  <w:ind w:right="210"/>
                  <w:jc w:val="right"/>
                </w:pPr>
                <w:r w:rsidRPr="008F0C9D">
                  <w:t>4,585,721.15</w:t>
                </w:r>
              </w:p>
            </w:tc>
          </w:tr>
          <w:tr w:rsidR="00C33987" w14:paraId="241F6DB8" w14:textId="77777777" w:rsidTr="00510B81">
            <w:trPr>
              <w:cantSplit/>
            </w:trPr>
            <w:sdt>
              <w:sdtPr>
                <w:tag w:val="_PLD_8db7bbb254fd40b486e26e8b3e40a316"/>
                <w:id w:val="49238429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471B3631" w14:textId="77777777" w:rsidR="00C33987" w:rsidRDefault="00A814ED">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tcPr>
              <w:p w14:paraId="79FAC333" w14:textId="6BF66D23" w:rsidR="00C33987" w:rsidRDefault="008F0C9D" w:rsidP="008F0C9D">
                <w:pPr>
                  <w:ind w:right="210"/>
                  <w:jc w:val="right"/>
                </w:pPr>
                <w:r w:rsidRPr="008F0C9D">
                  <w:t>1,984,692.42</w:t>
                </w:r>
              </w:p>
            </w:tc>
          </w:tr>
          <w:tr w:rsidR="00C33987" w14:paraId="79D72855" w14:textId="77777777" w:rsidTr="00510B81">
            <w:trPr>
              <w:cantSplit/>
            </w:trPr>
            <w:sdt>
              <w:sdtPr>
                <w:tag w:val="_PLD_e4213ce4e1fb477baea80cfbb361b8a7"/>
                <w:id w:val="-189056361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4C0FECA" w14:textId="77777777" w:rsidR="00C33987" w:rsidRDefault="00A814ED">
                    <w:proofErr w:type="gramStart"/>
                    <w:r>
                      <w:rPr>
                        <w:rFonts w:hint="eastAsia"/>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14:paraId="5AFB6825" w14:textId="3EB5422A" w:rsidR="00C33987" w:rsidRDefault="008F0C9D" w:rsidP="008F0C9D">
                <w:pPr>
                  <w:ind w:right="210"/>
                  <w:jc w:val="right"/>
                </w:pPr>
                <w:r w:rsidRPr="008F0C9D">
                  <w:t>5,980,462.92</w:t>
                </w:r>
              </w:p>
            </w:tc>
          </w:tr>
          <w:tr w:rsidR="00C33987" w14:paraId="207F7975" w14:textId="77777777" w:rsidTr="00510B81">
            <w:trPr>
              <w:cantSplit/>
            </w:trPr>
            <w:sdt>
              <w:sdtPr>
                <w:tag w:val="_PLD_a92bd573499a45f88eb09857cbe19e80"/>
                <w:id w:val="-1031570424"/>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11858764" w14:textId="77777777" w:rsidR="00C33987" w:rsidRDefault="00A814ED">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14:paraId="4AA7C00C" w14:textId="5F284E18" w:rsidR="00C33987" w:rsidRDefault="008F0C9D" w:rsidP="008F0C9D">
                <w:pPr>
                  <w:ind w:right="210"/>
                  <w:jc w:val="right"/>
                </w:pPr>
                <w:r w:rsidRPr="008F0C9D">
                  <w:t>210,580,503.93</w:t>
                </w:r>
              </w:p>
            </w:tc>
          </w:tr>
        </w:tbl>
        <w:p w14:paraId="556342F6" w14:textId="77777777" w:rsidR="00C33987" w:rsidRDefault="00096D1F"/>
      </w:sdtContent>
    </w:sdt>
    <w:bookmarkEnd w:id="123" w:displacedByCustomXml="prev"/>
    <w:p w14:paraId="5C0CBFD1" w14:textId="77777777" w:rsidR="00C33987" w:rsidRDefault="00A814ED">
      <w:pPr>
        <w:pStyle w:val="4"/>
        <w:numPr>
          <w:ilvl w:val="3"/>
          <w:numId w:val="43"/>
        </w:numPr>
        <w:tabs>
          <w:tab w:val="left" w:pos="574"/>
        </w:tabs>
        <w:rPr>
          <w:rFonts w:ascii="宋体" w:hAnsi="宋体"/>
        </w:rPr>
      </w:pPr>
      <w:bookmarkStart w:id="124"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EndPr/>
      <w:sdtContent>
        <w:p w14:paraId="702796B4" w14:textId="7240348E" w:rsidR="00C33987" w:rsidRDefault="00A814ED">
          <w:r>
            <w:fldChar w:fldCharType="begin"/>
          </w:r>
          <w:r w:rsidR="006D4EB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rFonts w:hint="default"/>
        </w:rPr>
      </w:sdtEndPr>
      <w:sdtContent>
        <w:p w14:paraId="395465C9" w14:textId="77777777" w:rsidR="00234C0F" w:rsidRDefault="00234C0F">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B0CB93D1570D4FF5984452594B9B1355"/>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B0CB93D1570D4FF5984452594B9B1355"/>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613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33"/>
            <w:gridCol w:w="1322"/>
            <w:gridCol w:w="512"/>
            <w:gridCol w:w="1232"/>
            <w:gridCol w:w="602"/>
            <w:gridCol w:w="1322"/>
            <w:gridCol w:w="1322"/>
            <w:gridCol w:w="513"/>
            <w:gridCol w:w="1232"/>
            <w:gridCol w:w="602"/>
            <w:gridCol w:w="1322"/>
          </w:tblGrid>
          <w:tr w:rsidR="000338E1" w14:paraId="747702C0" w14:textId="77777777" w:rsidTr="00922956">
            <w:trPr>
              <w:cantSplit/>
              <w:trHeight w:val="259"/>
            </w:trPr>
            <w:sdt>
              <w:sdtPr>
                <w:tag w:val="_PLD_a2143754c0e847e9a8bbb40d4548066c"/>
                <w:id w:val="1994752364"/>
              </w:sdtPr>
              <w:sdtEndPr/>
              <w:sdtContent>
                <w:tc>
                  <w:tcPr>
                    <w:tcW w:w="428" w:type="pct"/>
                    <w:vMerge w:val="restart"/>
                    <w:tcBorders>
                      <w:top w:val="single" w:sz="4" w:space="0" w:color="auto"/>
                      <w:left w:val="single" w:sz="4" w:space="0" w:color="auto"/>
                      <w:right w:val="single" w:sz="4" w:space="0" w:color="auto"/>
                    </w:tcBorders>
                    <w:vAlign w:val="center"/>
                  </w:tcPr>
                  <w:p w14:paraId="6904C216" w14:textId="77777777" w:rsidR="000338E1" w:rsidRDefault="000338E1" w:rsidP="001C5891">
                    <w:pPr>
                      <w:jc w:val="center"/>
                    </w:pPr>
                    <w:r>
                      <w:rPr>
                        <w:rFonts w:hint="eastAsia"/>
                      </w:rPr>
                      <w:t>类别</w:t>
                    </w:r>
                  </w:p>
                </w:tc>
              </w:sdtContent>
            </w:sdt>
            <w:sdt>
              <w:sdtPr>
                <w:tag w:val="_PLD_25d42b68a0be4b6c9079bb6f0b9688f1"/>
                <w:id w:val="1529610788"/>
              </w:sdtPr>
              <w:sdtEndPr/>
              <w:sdtContent>
                <w:tc>
                  <w:tcPr>
                    <w:tcW w:w="2286" w:type="pct"/>
                    <w:gridSpan w:val="5"/>
                    <w:tcBorders>
                      <w:top w:val="single" w:sz="4" w:space="0" w:color="auto"/>
                      <w:left w:val="single" w:sz="4" w:space="0" w:color="auto"/>
                      <w:right w:val="single" w:sz="4" w:space="0" w:color="auto"/>
                    </w:tcBorders>
                    <w:vAlign w:val="center"/>
                  </w:tcPr>
                  <w:p w14:paraId="7696C5D1" w14:textId="77777777" w:rsidR="000338E1" w:rsidRDefault="000338E1" w:rsidP="001C5891">
                    <w:pPr>
                      <w:autoSpaceDE w:val="0"/>
                      <w:autoSpaceDN w:val="0"/>
                      <w:adjustRightInd w:val="0"/>
                      <w:snapToGrid w:val="0"/>
                      <w:spacing w:line="240" w:lineRule="atLeast"/>
                      <w:jc w:val="center"/>
                    </w:pPr>
                    <w:r>
                      <w:rPr>
                        <w:rFonts w:hint="eastAsia"/>
                      </w:rPr>
                      <w:t>期末余额</w:t>
                    </w:r>
                  </w:p>
                </w:tc>
              </w:sdtContent>
            </w:sdt>
            <w:sdt>
              <w:sdtPr>
                <w:tag w:val="_PLD_7ebf4817a5864c42bb0897c8ddd0cd9c"/>
                <w:id w:val="1866940533"/>
              </w:sdtPr>
              <w:sdtEndPr/>
              <w:sdtContent>
                <w:tc>
                  <w:tcPr>
                    <w:tcW w:w="2286" w:type="pct"/>
                    <w:gridSpan w:val="5"/>
                    <w:tcBorders>
                      <w:top w:val="single" w:sz="4" w:space="0" w:color="auto"/>
                      <w:left w:val="single" w:sz="4" w:space="0" w:color="auto"/>
                      <w:right w:val="single" w:sz="4" w:space="0" w:color="auto"/>
                    </w:tcBorders>
                    <w:vAlign w:val="center"/>
                  </w:tcPr>
                  <w:p w14:paraId="112FDE7C" w14:textId="77777777" w:rsidR="000338E1" w:rsidRDefault="000338E1" w:rsidP="001C5891">
                    <w:pPr>
                      <w:autoSpaceDE w:val="0"/>
                      <w:autoSpaceDN w:val="0"/>
                      <w:adjustRightInd w:val="0"/>
                      <w:snapToGrid w:val="0"/>
                      <w:spacing w:line="240" w:lineRule="atLeast"/>
                      <w:jc w:val="center"/>
                    </w:pPr>
                    <w:r>
                      <w:rPr>
                        <w:rFonts w:hint="eastAsia"/>
                      </w:rPr>
                      <w:t>期初余额</w:t>
                    </w:r>
                  </w:p>
                </w:tc>
              </w:sdtContent>
            </w:sdt>
          </w:tr>
          <w:tr w:rsidR="000338E1" w14:paraId="3DB5B1EA" w14:textId="77777777" w:rsidTr="00922956">
            <w:trPr>
              <w:cantSplit/>
              <w:trHeight w:val="227"/>
            </w:trPr>
            <w:tc>
              <w:tcPr>
                <w:tcW w:w="428" w:type="pct"/>
                <w:vMerge/>
                <w:tcBorders>
                  <w:left w:val="single" w:sz="4" w:space="0" w:color="auto"/>
                  <w:right w:val="single" w:sz="4" w:space="0" w:color="auto"/>
                </w:tcBorders>
                <w:vAlign w:val="center"/>
              </w:tcPr>
              <w:p w14:paraId="14B17970" w14:textId="77777777" w:rsidR="000338E1" w:rsidRDefault="000338E1" w:rsidP="001C5891"/>
            </w:tc>
            <w:sdt>
              <w:sdtPr>
                <w:tag w:val="_PLD_fd64cffe158d4ef48a5ff569de778464"/>
                <w:id w:val="279689261"/>
              </w:sdtPr>
              <w:sdtEndPr/>
              <w:sdtContent>
                <w:tc>
                  <w:tcPr>
                    <w:tcW w:w="840" w:type="pct"/>
                    <w:gridSpan w:val="2"/>
                    <w:tcBorders>
                      <w:top w:val="single" w:sz="4" w:space="0" w:color="auto"/>
                      <w:left w:val="single" w:sz="4" w:space="0" w:color="auto"/>
                      <w:bottom w:val="single" w:sz="4" w:space="0" w:color="auto"/>
                      <w:right w:val="single" w:sz="4" w:space="0" w:color="auto"/>
                    </w:tcBorders>
                    <w:vAlign w:val="center"/>
                  </w:tcPr>
                  <w:p w14:paraId="778C7090" w14:textId="77777777" w:rsidR="000338E1" w:rsidRDefault="000338E1" w:rsidP="001C5891">
                    <w:pPr>
                      <w:jc w:val="center"/>
                    </w:pPr>
                    <w:r>
                      <w:rPr>
                        <w:rFonts w:hint="eastAsia"/>
                      </w:rPr>
                      <w:t>账面余额</w:t>
                    </w:r>
                  </w:p>
                </w:tc>
              </w:sdtContent>
            </w:sdt>
            <w:sdt>
              <w:sdtPr>
                <w:tag w:val="_PLD_f0f4adcb95c44cfa884ef7d853d6b134"/>
                <w:id w:val="-114760527"/>
              </w:sdtPr>
              <w:sdtEndPr/>
              <w:sdtContent>
                <w:tc>
                  <w:tcPr>
                    <w:tcW w:w="840" w:type="pct"/>
                    <w:gridSpan w:val="2"/>
                    <w:tcBorders>
                      <w:top w:val="single" w:sz="4" w:space="0" w:color="auto"/>
                      <w:left w:val="single" w:sz="4" w:space="0" w:color="auto"/>
                      <w:bottom w:val="single" w:sz="4" w:space="0" w:color="auto"/>
                      <w:right w:val="single" w:sz="4" w:space="0" w:color="auto"/>
                    </w:tcBorders>
                    <w:vAlign w:val="center"/>
                  </w:tcPr>
                  <w:p w14:paraId="61C72AF6" w14:textId="77777777" w:rsidR="000338E1" w:rsidRDefault="000338E1" w:rsidP="001C5891">
                    <w:pPr>
                      <w:jc w:val="center"/>
                    </w:pPr>
                    <w:r>
                      <w:rPr>
                        <w:rFonts w:hint="eastAsia"/>
                      </w:rPr>
                      <w:t>坏账准备</w:t>
                    </w:r>
                  </w:p>
                </w:tc>
              </w:sdtContent>
            </w:sdt>
            <w:sdt>
              <w:sdtPr>
                <w:tag w:val="_PLD_4c122527ed0743b8905d9f19514f4328"/>
                <w:id w:val="-712571969"/>
              </w:sdtPr>
              <w:sdtEndPr/>
              <w:sdtContent>
                <w:tc>
                  <w:tcPr>
                    <w:tcW w:w="606" w:type="pct"/>
                    <w:vMerge w:val="restart"/>
                    <w:tcBorders>
                      <w:top w:val="single" w:sz="4" w:space="0" w:color="auto"/>
                      <w:left w:val="single" w:sz="4" w:space="0" w:color="auto"/>
                      <w:right w:val="single" w:sz="4" w:space="0" w:color="auto"/>
                    </w:tcBorders>
                    <w:vAlign w:val="center"/>
                  </w:tcPr>
                  <w:p w14:paraId="30C819E0" w14:textId="77777777" w:rsidR="000338E1" w:rsidRDefault="000338E1" w:rsidP="001C5891">
                    <w:pPr>
                      <w:jc w:val="center"/>
                    </w:pPr>
                    <w:r>
                      <w:rPr>
                        <w:rFonts w:hint="eastAsia"/>
                      </w:rPr>
                      <w:t>账面</w:t>
                    </w:r>
                  </w:p>
                  <w:p w14:paraId="07957F8B" w14:textId="77777777" w:rsidR="000338E1" w:rsidRDefault="000338E1" w:rsidP="001C5891">
                    <w:pPr>
                      <w:jc w:val="center"/>
                    </w:pPr>
                    <w:r>
                      <w:rPr>
                        <w:rFonts w:hint="eastAsia"/>
                      </w:rPr>
                      <w:t>价值</w:t>
                    </w:r>
                  </w:p>
                </w:tc>
              </w:sdtContent>
            </w:sdt>
            <w:sdt>
              <w:sdtPr>
                <w:tag w:val="_PLD_fa758d9eb4ae426faef8e328262241b4"/>
                <w:id w:val="-146203353"/>
              </w:sdtPr>
              <w:sdtEndPr/>
              <w:sdtContent>
                <w:tc>
                  <w:tcPr>
                    <w:tcW w:w="840" w:type="pct"/>
                    <w:gridSpan w:val="2"/>
                    <w:tcBorders>
                      <w:top w:val="single" w:sz="4" w:space="0" w:color="auto"/>
                      <w:left w:val="single" w:sz="4" w:space="0" w:color="auto"/>
                      <w:right w:val="single" w:sz="4" w:space="0" w:color="auto"/>
                    </w:tcBorders>
                    <w:vAlign w:val="center"/>
                  </w:tcPr>
                  <w:p w14:paraId="0D4AB0D2" w14:textId="77777777" w:rsidR="000338E1" w:rsidRDefault="000338E1" w:rsidP="001C5891">
                    <w:pPr>
                      <w:jc w:val="center"/>
                    </w:pPr>
                    <w:r>
                      <w:rPr>
                        <w:rFonts w:hint="eastAsia"/>
                      </w:rPr>
                      <w:t>账面余额</w:t>
                    </w:r>
                  </w:p>
                </w:tc>
              </w:sdtContent>
            </w:sdt>
            <w:sdt>
              <w:sdtPr>
                <w:tag w:val="_PLD_58080bac137d4831ab65bc2f8ca82429"/>
                <w:id w:val="-1502039630"/>
              </w:sdtPr>
              <w:sdtEndPr/>
              <w:sdtContent>
                <w:tc>
                  <w:tcPr>
                    <w:tcW w:w="840" w:type="pct"/>
                    <w:gridSpan w:val="2"/>
                    <w:tcBorders>
                      <w:top w:val="single" w:sz="4" w:space="0" w:color="auto"/>
                      <w:left w:val="single" w:sz="4" w:space="0" w:color="auto"/>
                      <w:right w:val="single" w:sz="4" w:space="0" w:color="auto"/>
                    </w:tcBorders>
                    <w:vAlign w:val="center"/>
                  </w:tcPr>
                  <w:p w14:paraId="056E1A0C" w14:textId="77777777" w:rsidR="000338E1" w:rsidRDefault="000338E1" w:rsidP="001C5891">
                    <w:pPr>
                      <w:jc w:val="center"/>
                    </w:pPr>
                    <w:r>
                      <w:rPr>
                        <w:rFonts w:hint="eastAsia"/>
                      </w:rPr>
                      <w:t>坏账准备</w:t>
                    </w:r>
                  </w:p>
                </w:tc>
              </w:sdtContent>
            </w:sdt>
            <w:sdt>
              <w:sdtPr>
                <w:tag w:val="_PLD_c015e43e7b384b6ab9bf259155579fa4"/>
                <w:id w:val="1527525300"/>
              </w:sdtPr>
              <w:sdtEndPr/>
              <w:sdtContent>
                <w:tc>
                  <w:tcPr>
                    <w:tcW w:w="606" w:type="pct"/>
                    <w:vMerge w:val="restart"/>
                    <w:tcBorders>
                      <w:top w:val="single" w:sz="4" w:space="0" w:color="auto"/>
                      <w:left w:val="single" w:sz="4" w:space="0" w:color="auto"/>
                      <w:right w:val="single" w:sz="4" w:space="0" w:color="auto"/>
                    </w:tcBorders>
                    <w:vAlign w:val="center"/>
                  </w:tcPr>
                  <w:p w14:paraId="6BE9E2D9" w14:textId="77777777" w:rsidR="000338E1" w:rsidRDefault="000338E1" w:rsidP="001C5891">
                    <w:pPr>
                      <w:jc w:val="center"/>
                    </w:pPr>
                    <w:r>
                      <w:rPr>
                        <w:rFonts w:hint="eastAsia"/>
                      </w:rPr>
                      <w:t>账面</w:t>
                    </w:r>
                  </w:p>
                  <w:p w14:paraId="06B08A48" w14:textId="77777777" w:rsidR="000338E1" w:rsidRDefault="000338E1" w:rsidP="001C5891">
                    <w:pPr>
                      <w:jc w:val="center"/>
                    </w:pPr>
                    <w:r>
                      <w:rPr>
                        <w:rFonts w:hint="eastAsia"/>
                      </w:rPr>
                      <w:t>价值</w:t>
                    </w:r>
                  </w:p>
                </w:tc>
              </w:sdtContent>
            </w:sdt>
          </w:tr>
          <w:tr w:rsidR="000338E1" w14:paraId="1F81FB74" w14:textId="77777777" w:rsidTr="00922956">
            <w:trPr>
              <w:cantSplit/>
              <w:trHeight w:val="375"/>
            </w:trPr>
            <w:tc>
              <w:tcPr>
                <w:tcW w:w="428" w:type="pct"/>
                <w:vMerge/>
                <w:tcBorders>
                  <w:left w:val="single" w:sz="4" w:space="0" w:color="auto"/>
                  <w:bottom w:val="single" w:sz="4" w:space="0" w:color="auto"/>
                  <w:right w:val="single" w:sz="4" w:space="0" w:color="auto"/>
                </w:tcBorders>
                <w:vAlign w:val="center"/>
              </w:tcPr>
              <w:p w14:paraId="7E773BF7" w14:textId="77777777" w:rsidR="000338E1" w:rsidRDefault="000338E1" w:rsidP="001C5891"/>
            </w:tc>
            <w:sdt>
              <w:sdtPr>
                <w:tag w:val="_PLD_2a622138bde346ccae812608989b472d"/>
                <w:id w:val="1332416076"/>
              </w:sdtPr>
              <w:sdtEndPr/>
              <w:sdtContent>
                <w:tc>
                  <w:tcPr>
                    <w:tcW w:w="606" w:type="pct"/>
                    <w:tcBorders>
                      <w:left w:val="single" w:sz="4" w:space="0" w:color="auto"/>
                      <w:bottom w:val="single" w:sz="4" w:space="0" w:color="auto"/>
                      <w:right w:val="single" w:sz="4" w:space="0" w:color="auto"/>
                    </w:tcBorders>
                    <w:vAlign w:val="center"/>
                  </w:tcPr>
                  <w:p w14:paraId="3F446A64" w14:textId="77777777" w:rsidR="000338E1" w:rsidRDefault="000338E1" w:rsidP="001C5891">
                    <w:pPr>
                      <w:jc w:val="center"/>
                    </w:pPr>
                    <w:r>
                      <w:rPr>
                        <w:rFonts w:hint="eastAsia"/>
                      </w:rPr>
                      <w:t>金额</w:t>
                    </w:r>
                  </w:p>
                </w:tc>
              </w:sdtContent>
            </w:sdt>
            <w:sdt>
              <w:sdtPr>
                <w:tag w:val="_PLD_abd0e3a320c240aeb85b1414af26aa00"/>
                <w:id w:val="-939756966"/>
              </w:sdtPr>
              <w:sdtEndPr/>
              <w:sdtContent>
                <w:tc>
                  <w:tcPr>
                    <w:tcW w:w="235" w:type="pct"/>
                    <w:tcBorders>
                      <w:left w:val="single" w:sz="4" w:space="0" w:color="auto"/>
                      <w:bottom w:val="single" w:sz="4" w:space="0" w:color="auto"/>
                      <w:right w:val="single" w:sz="4" w:space="0" w:color="auto"/>
                    </w:tcBorders>
                    <w:vAlign w:val="center"/>
                  </w:tcPr>
                  <w:p w14:paraId="3EB25B51" w14:textId="77777777" w:rsidR="000338E1" w:rsidRDefault="000338E1" w:rsidP="001C5891">
                    <w:pPr>
                      <w:jc w:val="center"/>
                    </w:pPr>
                    <w:r>
                      <w:rPr>
                        <w:rFonts w:hint="eastAsia"/>
                      </w:rPr>
                      <w:t>比例</w:t>
                    </w:r>
                    <w:r>
                      <w:t>(%)</w:t>
                    </w:r>
                  </w:p>
                </w:tc>
              </w:sdtContent>
            </w:sdt>
            <w:sdt>
              <w:sdtPr>
                <w:tag w:val="_PLD_d60468b4e5934fb9af3ebf3b3ca06a6b"/>
                <w:id w:val="1342039869"/>
              </w:sdtPr>
              <w:sdtEndPr/>
              <w:sdtContent>
                <w:tc>
                  <w:tcPr>
                    <w:tcW w:w="564" w:type="pct"/>
                    <w:tcBorders>
                      <w:left w:val="single" w:sz="4" w:space="0" w:color="auto"/>
                      <w:bottom w:val="single" w:sz="4" w:space="0" w:color="auto"/>
                      <w:right w:val="single" w:sz="4" w:space="0" w:color="auto"/>
                    </w:tcBorders>
                    <w:vAlign w:val="center"/>
                  </w:tcPr>
                  <w:p w14:paraId="5B65F5DC" w14:textId="77777777" w:rsidR="000338E1" w:rsidRDefault="000338E1" w:rsidP="001C5891">
                    <w:pPr>
                      <w:jc w:val="center"/>
                    </w:pPr>
                    <w:r>
                      <w:rPr>
                        <w:rFonts w:hint="eastAsia"/>
                      </w:rPr>
                      <w:t>金额</w:t>
                    </w:r>
                  </w:p>
                </w:tc>
              </w:sdtContent>
            </w:sdt>
            <w:sdt>
              <w:sdtPr>
                <w:tag w:val="_PLD_743ca215156149608b4d9149bc142cc3"/>
                <w:id w:val="1900173480"/>
              </w:sdtPr>
              <w:sdtEndPr/>
              <w:sdtContent>
                <w:tc>
                  <w:tcPr>
                    <w:tcW w:w="276" w:type="pct"/>
                    <w:tcBorders>
                      <w:left w:val="single" w:sz="4" w:space="0" w:color="auto"/>
                      <w:bottom w:val="single" w:sz="4" w:space="0" w:color="auto"/>
                      <w:right w:val="single" w:sz="4" w:space="0" w:color="auto"/>
                    </w:tcBorders>
                    <w:vAlign w:val="center"/>
                  </w:tcPr>
                  <w:p w14:paraId="7195E50A" w14:textId="77777777" w:rsidR="000338E1" w:rsidRDefault="000338E1" w:rsidP="001C5891">
                    <w:pPr>
                      <w:jc w:val="center"/>
                    </w:pPr>
                    <w:r>
                      <w:rPr>
                        <w:rFonts w:hint="eastAsia"/>
                      </w:rPr>
                      <w:t>计提比例</w:t>
                    </w:r>
                    <w:r>
                      <w:t>(%)</w:t>
                    </w:r>
                  </w:p>
                </w:tc>
              </w:sdtContent>
            </w:sdt>
            <w:tc>
              <w:tcPr>
                <w:tcW w:w="606" w:type="pct"/>
                <w:vMerge/>
                <w:tcBorders>
                  <w:left w:val="single" w:sz="4" w:space="0" w:color="auto"/>
                  <w:bottom w:val="single" w:sz="4" w:space="0" w:color="auto"/>
                  <w:right w:val="single" w:sz="4" w:space="0" w:color="auto"/>
                </w:tcBorders>
                <w:vAlign w:val="center"/>
              </w:tcPr>
              <w:p w14:paraId="1E80B4F5" w14:textId="77777777" w:rsidR="000338E1" w:rsidRDefault="000338E1" w:rsidP="001C5891">
                <w:pPr>
                  <w:jc w:val="center"/>
                </w:pPr>
              </w:p>
            </w:tc>
            <w:sdt>
              <w:sdtPr>
                <w:tag w:val="_PLD_88061469e7574f3d93ff9dc8f7c03e2d"/>
                <w:id w:val="1921830489"/>
              </w:sdtPr>
              <w:sdtEndPr/>
              <w:sdtContent>
                <w:tc>
                  <w:tcPr>
                    <w:tcW w:w="606" w:type="pct"/>
                    <w:tcBorders>
                      <w:left w:val="single" w:sz="4" w:space="0" w:color="auto"/>
                      <w:bottom w:val="single" w:sz="4" w:space="0" w:color="auto"/>
                      <w:right w:val="single" w:sz="4" w:space="0" w:color="auto"/>
                    </w:tcBorders>
                    <w:vAlign w:val="center"/>
                  </w:tcPr>
                  <w:p w14:paraId="4AAAEC73" w14:textId="77777777" w:rsidR="000338E1" w:rsidRDefault="000338E1" w:rsidP="001C5891">
                    <w:pPr>
                      <w:jc w:val="center"/>
                    </w:pPr>
                    <w:r>
                      <w:rPr>
                        <w:rFonts w:hint="eastAsia"/>
                      </w:rPr>
                      <w:t>金额</w:t>
                    </w:r>
                  </w:p>
                </w:tc>
              </w:sdtContent>
            </w:sdt>
            <w:sdt>
              <w:sdtPr>
                <w:tag w:val="_PLD_c2b4bd19b5284f3481bdd6a3becafce0"/>
                <w:id w:val="-1969195359"/>
              </w:sdtPr>
              <w:sdtEndPr/>
              <w:sdtContent>
                <w:tc>
                  <w:tcPr>
                    <w:tcW w:w="235" w:type="pct"/>
                    <w:tcBorders>
                      <w:left w:val="single" w:sz="4" w:space="0" w:color="auto"/>
                      <w:bottom w:val="single" w:sz="4" w:space="0" w:color="auto"/>
                      <w:right w:val="single" w:sz="4" w:space="0" w:color="auto"/>
                    </w:tcBorders>
                    <w:vAlign w:val="center"/>
                  </w:tcPr>
                  <w:p w14:paraId="1A3DE2A1" w14:textId="77777777" w:rsidR="000338E1" w:rsidRDefault="000338E1" w:rsidP="001C5891">
                    <w:pPr>
                      <w:jc w:val="center"/>
                    </w:pPr>
                    <w:r>
                      <w:rPr>
                        <w:rFonts w:hint="eastAsia"/>
                      </w:rPr>
                      <w:t>比例</w:t>
                    </w:r>
                    <w:r>
                      <w:t>(%)</w:t>
                    </w:r>
                  </w:p>
                </w:tc>
              </w:sdtContent>
            </w:sdt>
            <w:sdt>
              <w:sdtPr>
                <w:tag w:val="_PLD_c6874c65e4ac43019002d5903e4b46d6"/>
                <w:id w:val="1572239373"/>
              </w:sdtPr>
              <w:sdtEndPr/>
              <w:sdtContent>
                <w:tc>
                  <w:tcPr>
                    <w:tcW w:w="564" w:type="pct"/>
                    <w:tcBorders>
                      <w:left w:val="single" w:sz="4" w:space="0" w:color="auto"/>
                      <w:bottom w:val="single" w:sz="4" w:space="0" w:color="auto"/>
                      <w:right w:val="single" w:sz="4" w:space="0" w:color="auto"/>
                    </w:tcBorders>
                    <w:vAlign w:val="center"/>
                  </w:tcPr>
                  <w:p w14:paraId="532BEEB6" w14:textId="77777777" w:rsidR="000338E1" w:rsidRDefault="000338E1" w:rsidP="001C5891">
                    <w:pPr>
                      <w:jc w:val="center"/>
                    </w:pPr>
                    <w:r>
                      <w:rPr>
                        <w:rFonts w:hint="eastAsia"/>
                      </w:rPr>
                      <w:t>金额</w:t>
                    </w:r>
                  </w:p>
                </w:tc>
              </w:sdtContent>
            </w:sdt>
            <w:sdt>
              <w:sdtPr>
                <w:tag w:val="_PLD_0596fb5f4bb147b48d9ab2f32535e71f"/>
                <w:id w:val="-328901318"/>
              </w:sdtPr>
              <w:sdtEndPr/>
              <w:sdtContent>
                <w:tc>
                  <w:tcPr>
                    <w:tcW w:w="276" w:type="pct"/>
                    <w:tcBorders>
                      <w:left w:val="single" w:sz="4" w:space="0" w:color="auto"/>
                      <w:bottom w:val="single" w:sz="4" w:space="0" w:color="auto"/>
                      <w:right w:val="single" w:sz="4" w:space="0" w:color="auto"/>
                    </w:tcBorders>
                    <w:vAlign w:val="center"/>
                  </w:tcPr>
                  <w:p w14:paraId="5771AD1C" w14:textId="77777777" w:rsidR="000338E1" w:rsidRDefault="000338E1" w:rsidP="001C5891">
                    <w:pPr>
                      <w:jc w:val="center"/>
                    </w:pPr>
                    <w:r>
                      <w:rPr>
                        <w:rFonts w:hint="eastAsia"/>
                      </w:rPr>
                      <w:t>计提比例</w:t>
                    </w:r>
                    <w:r>
                      <w:t>(%)</w:t>
                    </w:r>
                  </w:p>
                </w:tc>
              </w:sdtContent>
            </w:sdt>
            <w:tc>
              <w:tcPr>
                <w:tcW w:w="606" w:type="pct"/>
                <w:vMerge/>
                <w:tcBorders>
                  <w:left w:val="single" w:sz="4" w:space="0" w:color="auto"/>
                  <w:bottom w:val="single" w:sz="4" w:space="0" w:color="auto"/>
                  <w:right w:val="single" w:sz="4" w:space="0" w:color="auto"/>
                </w:tcBorders>
              </w:tcPr>
              <w:p w14:paraId="3F0AE1B7" w14:textId="77777777" w:rsidR="000338E1" w:rsidRDefault="000338E1" w:rsidP="001C5891">
                <w:pPr>
                  <w:jc w:val="center"/>
                </w:pPr>
              </w:p>
            </w:tc>
          </w:tr>
          <w:tr w:rsidR="000338E1" w14:paraId="0B90118D" w14:textId="77777777" w:rsidTr="00922956">
            <w:trPr>
              <w:cantSplit/>
            </w:trPr>
            <w:sdt>
              <w:sdtPr>
                <w:tag w:val="_PLD_6413454a316c4103ae8bebbae0f082c2"/>
                <w:id w:val="-1039973993"/>
              </w:sdtPr>
              <w:sdtEndPr/>
              <w:sdtContent>
                <w:tc>
                  <w:tcPr>
                    <w:tcW w:w="428" w:type="pct"/>
                    <w:tcBorders>
                      <w:top w:val="single" w:sz="4" w:space="0" w:color="auto"/>
                      <w:left w:val="single" w:sz="4" w:space="0" w:color="auto"/>
                      <w:bottom w:val="single" w:sz="4" w:space="0" w:color="auto"/>
                      <w:right w:val="single" w:sz="4" w:space="0" w:color="auto"/>
                    </w:tcBorders>
                  </w:tcPr>
                  <w:p w14:paraId="5898600A" w14:textId="77777777" w:rsidR="000338E1" w:rsidRDefault="000338E1" w:rsidP="001C5891">
                    <w:r>
                      <w:rPr>
                        <w:rFonts w:hint="eastAsia"/>
                      </w:rPr>
                      <w:t>按单项计提坏账准备</w:t>
                    </w:r>
                  </w:p>
                </w:tc>
              </w:sdtContent>
            </w:sdt>
            <w:tc>
              <w:tcPr>
                <w:tcW w:w="606" w:type="pct"/>
                <w:tcBorders>
                  <w:top w:val="single" w:sz="4" w:space="0" w:color="auto"/>
                  <w:left w:val="single" w:sz="4" w:space="0" w:color="auto"/>
                  <w:bottom w:val="single" w:sz="4" w:space="0" w:color="auto"/>
                  <w:right w:val="single" w:sz="4" w:space="0" w:color="auto"/>
                </w:tcBorders>
              </w:tcPr>
              <w:p w14:paraId="68A943BC" w14:textId="77777777" w:rsidR="000338E1" w:rsidRPr="006060B4" w:rsidRDefault="000338E1" w:rsidP="001C5891">
                <w:pPr>
                  <w:jc w:val="right"/>
                  <w:rPr>
                    <w:sz w:val="18"/>
                    <w:szCs w:val="18"/>
                  </w:rPr>
                </w:pPr>
                <w:r w:rsidRPr="006060B4">
                  <w:rPr>
                    <w:sz w:val="18"/>
                    <w:szCs w:val="18"/>
                  </w:rPr>
                  <w:t>4,344,603.72</w:t>
                </w:r>
              </w:p>
            </w:tc>
            <w:tc>
              <w:tcPr>
                <w:tcW w:w="235" w:type="pct"/>
                <w:tcBorders>
                  <w:top w:val="single" w:sz="4" w:space="0" w:color="auto"/>
                  <w:left w:val="single" w:sz="4" w:space="0" w:color="auto"/>
                  <w:bottom w:val="single" w:sz="4" w:space="0" w:color="auto"/>
                  <w:right w:val="single" w:sz="4" w:space="0" w:color="auto"/>
                </w:tcBorders>
              </w:tcPr>
              <w:p w14:paraId="409876E9" w14:textId="77777777" w:rsidR="000338E1" w:rsidRPr="006060B4" w:rsidRDefault="000338E1" w:rsidP="001C5891">
                <w:pPr>
                  <w:jc w:val="right"/>
                  <w:rPr>
                    <w:sz w:val="18"/>
                    <w:szCs w:val="18"/>
                  </w:rPr>
                </w:pPr>
                <w:r w:rsidRPr="006060B4">
                  <w:rPr>
                    <w:sz w:val="18"/>
                    <w:szCs w:val="18"/>
                  </w:rPr>
                  <w:t>2.06</w:t>
                </w:r>
              </w:p>
            </w:tc>
            <w:tc>
              <w:tcPr>
                <w:tcW w:w="564" w:type="pct"/>
                <w:tcBorders>
                  <w:top w:val="single" w:sz="4" w:space="0" w:color="auto"/>
                  <w:left w:val="single" w:sz="4" w:space="0" w:color="auto"/>
                  <w:bottom w:val="single" w:sz="4" w:space="0" w:color="auto"/>
                  <w:right w:val="single" w:sz="4" w:space="0" w:color="auto"/>
                </w:tcBorders>
              </w:tcPr>
              <w:p w14:paraId="3416ACE6" w14:textId="77777777" w:rsidR="000338E1" w:rsidRPr="006060B4" w:rsidRDefault="000338E1" w:rsidP="001C5891">
                <w:pPr>
                  <w:jc w:val="right"/>
                  <w:rPr>
                    <w:sz w:val="18"/>
                    <w:szCs w:val="18"/>
                  </w:rPr>
                </w:pPr>
                <w:r w:rsidRPr="006060B4">
                  <w:rPr>
                    <w:sz w:val="18"/>
                    <w:szCs w:val="18"/>
                  </w:rPr>
                  <w:t>4,344,603.72</w:t>
                </w:r>
              </w:p>
            </w:tc>
            <w:tc>
              <w:tcPr>
                <w:tcW w:w="276" w:type="pct"/>
                <w:tcBorders>
                  <w:top w:val="single" w:sz="4" w:space="0" w:color="auto"/>
                  <w:left w:val="single" w:sz="4" w:space="0" w:color="auto"/>
                  <w:bottom w:val="single" w:sz="4" w:space="0" w:color="auto"/>
                  <w:right w:val="single" w:sz="4" w:space="0" w:color="auto"/>
                </w:tcBorders>
              </w:tcPr>
              <w:p w14:paraId="64F3CEBE" w14:textId="77777777" w:rsidR="000338E1" w:rsidRPr="006060B4" w:rsidRDefault="000338E1" w:rsidP="001C5891">
                <w:pPr>
                  <w:jc w:val="right"/>
                  <w:rPr>
                    <w:sz w:val="18"/>
                    <w:szCs w:val="18"/>
                  </w:rPr>
                </w:pPr>
                <w:r w:rsidRPr="006060B4">
                  <w:rPr>
                    <w:sz w:val="18"/>
                    <w:szCs w:val="18"/>
                  </w:rPr>
                  <w:t>100.00</w:t>
                </w:r>
              </w:p>
            </w:tc>
            <w:tc>
              <w:tcPr>
                <w:tcW w:w="606" w:type="pct"/>
                <w:tcBorders>
                  <w:top w:val="single" w:sz="4" w:space="0" w:color="auto"/>
                  <w:left w:val="single" w:sz="4" w:space="0" w:color="auto"/>
                  <w:bottom w:val="single" w:sz="4" w:space="0" w:color="auto"/>
                  <w:right w:val="single" w:sz="4" w:space="0" w:color="auto"/>
                </w:tcBorders>
              </w:tcPr>
              <w:p w14:paraId="784F2B08" w14:textId="77777777" w:rsidR="000338E1" w:rsidRPr="006060B4" w:rsidRDefault="000338E1" w:rsidP="001C5891">
                <w:pPr>
                  <w:jc w:val="right"/>
                  <w:rPr>
                    <w:sz w:val="18"/>
                    <w:szCs w:val="18"/>
                  </w:rPr>
                </w:pPr>
              </w:p>
            </w:tc>
            <w:tc>
              <w:tcPr>
                <w:tcW w:w="606" w:type="pct"/>
                <w:tcBorders>
                  <w:top w:val="single" w:sz="4" w:space="0" w:color="auto"/>
                  <w:left w:val="single" w:sz="4" w:space="0" w:color="auto"/>
                  <w:bottom w:val="single" w:sz="4" w:space="0" w:color="auto"/>
                  <w:right w:val="single" w:sz="4" w:space="0" w:color="auto"/>
                </w:tcBorders>
              </w:tcPr>
              <w:p w14:paraId="1032D436" w14:textId="77777777" w:rsidR="000338E1" w:rsidRPr="006060B4" w:rsidRDefault="000338E1" w:rsidP="001C5891">
                <w:pPr>
                  <w:jc w:val="right"/>
                  <w:rPr>
                    <w:sz w:val="18"/>
                    <w:szCs w:val="18"/>
                  </w:rPr>
                </w:pPr>
                <w:r w:rsidRPr="006060B4">
                  <w:rPr>
                    <w:sz w:val="18"/>
                    <w:szCs w:val="18"/>
                  </w:rPr>
                  <w:t>4,404,367.42</w:t>
                </w:r>
              </w:p>
            </w:tc>
            <w:tc>
              <w:tcPr>
                <w:tcW w:w="235" w:type="pct"/>
                <w:tcBorders>
                  <w:top w:val="single" w:sz="4" w:space="0" w:color="auto"/>
                  <w:left w:val="single" w:sz="4" w:space="0" w:color="auto"/>
                  <w:bottom w:val="single" w:sz="4" w:space="0" w:color="auto"/>
                  <w:right w:val="single" w:sz="4" w:space="0" w:color="auto"/>
                </w:tcBorders>
              </w:tcPr>
              <w:p w14:paraId="0903CA4D" w14:textId="77777777" w:rsidR="000338E1" w:rsidRPr="006060B4" w:rsidRDefault="000338E1" w:rsidP="001C5891">
                <w:pPr>
                  <w:jc w:val="right"/>
                  <w:rPr>
                    <w:sz w:val="18"/>
                    <w:szCs w:val="18"/>
                  </w:rPr>
                </w:pPr>
                <w:r w:rsidRPr="006060B4">
                  <w:rPr>
                    <w:sz w:val="18"/>
                    <w:szCs w:val="18"/>
                  </w:rPr>
                  <w:t>2.30</w:t>
                </w:r>
              </w:p>
            </w:tc>
            <w:tc>
              <w:tcPr>
                <w:tcW w:w="564" w:type="pct"/>
                <w:tcBorders>
                  <w:top w:val="single" w:sz="4" w:space="0" w:color="auto"/>
                  <w:left w:val="single" w:sz="4" w:space="0" w:color="auto"/>
                  <w:bottom w:val="single" w:sz="4" w:space="0" w:color="auto"/>
                  <w:right w:val="single" w:sz="4" w:space="0" w:color="auto"/>
                </w:tcBorders>
              </w:tcPr>
              <w:p w14:paraId="7174A5AA" w14:textId="77777777" w:rsidR="000338E1" w:rsidRPr="006060B4" w:rsidRDefault="000338E1" w:rsidP="001C5891">
                <w:pPr>
                  <w:jc w:val="right"/>
                  <w:rPr>
                    <w:sz w:val="18"/>
                    <w:szCs w:val="18"/>
                  </w:rPr>
                </w:pPr>
                <w:r w:rsidRPr="006060B4">
                  <w:rPr>
                    <w:sz w:val="18"/>
                    <w:szCs w:val="18"/>
                  </w:rPr>
                  <w:t>4,404,367.42</w:t>
                </w:r>
              </w:p>
            </w:tc>
            <w:tc>
              <w:tcPr>
                <w:tcW w:w="276" w:type="pct"/>
                <w:tcBorders>
                  <w:top w:val="single" w:sz="4" w:space="0" w:color="auto"/>
                  <w:left w:val="single" w:sz="4" w:space="0" w:color="auto"/>
                  <w:bottom w:val="single" w:sz="4" w:space="0" w:color="auto"/>
                  <w:right w:val="single" w:sz="4" w:space="0" w:color="auto"/>
                </w:tcBorders>
              </w:tcPr>
              <w:p w14:paraId="230465B8" w14:textId="77777777" w:rsidR="000338E1" w:rsidRPr="006060B4" w:rsidRDefault="000338E1" w:rsidP="001C5891">
                <w:pPr>
                  <w:jc w:val="right"/>
                  <w:rPr>
                    <w:sz w:val="18"/>
                    <w:szCs w:val="18"/>
                  </w:rPr>
                </w:pPr>
                <w:r w:rsidRPr="006060B4">
                  <w:rPr>
                    <w:sz w:val="18"/>
                    <w:szCs w:val="18"/>
                  </w:rPr>
                  <w:t>100.00</w:t>
                </w:r>
              </w:p>
            </w:tc>
            <w:tc>
              <w:tcPr>
                <w:tcW w:w="606" w:type="pct"/>
                <w:tcBorders>
                  <w:top w:val="single" w:sz="4" w:space="0" w:color="auto"/>
                  <w:left w:val="single" w:sz="4" w:space="0" w:color="auto"/>
                  <w:bottom w:val="single" w:sz="4" w:space="0" w:color="auto"/>
                  <w:right w:val="single" w:sz="4" w:space="0" w:color="auto"/>
                </w:tcBorders>
              </w:tcPr>
              <w:p w14:paraId="7ABEFA2A" w14:textId="77777777" w:rsidR="000338E1" w:rsidRPr="006060B4" w:rsidRDefault="000338E1" w:rsidP="001C5891">
                <w:pPr>
                  <w:jc w:val="right"/>
                  <w:rPr>
                    <w:sz w:val="18"/>
                    <w:szCs w:val="18"/>
                  </w:rPr>
                </w:pPr>
              </w:p>
            </w:tc>
          </w:tr>
          <w:tr w:rsidR="000338E1" w14:paraId="1B0A07E9" w14:textId="77777777" w:rsidTr="001C5891">
            <w:trPr>
              <w:cantSplit/>
            </w:trPr>
            <w:sdt>
              <w:sdtPr>
                <w:rPr>
                  <w:sz w:val="18"/>
                  <w:szCs w:val="18"/>
                </w:rPr>
                <w:tag w:val="_PLD_a3793487a0154f9a85b0e94e01b6ddbe"/>
                <w:id w:val="-1874921659"/>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30FDFE1A" w14:textId="77777777" w:rsidR="000338E1" w:rsidRPr="006060B4" w:rsidRDefault="000338E1" w:rsidP="001C5891">
                    <w:pPr>
                      <w:rPr>
                        <w:sz w:val="18"/>
                        <w:szCs w:val="18"/>
                      </w:rPr>
                    </w:pPr>
                    <w:r w:rsidRPr="006060B4">
                      <w:rPr>
                        <w:rFonts w:hint="eastAsia"/>
                        <w:sz w:val="18"/>
                        <w:szCs w:val="18"/>
                      </w:rPr>
                      <w:t>其中：</w:t>
                    </w:r>
                  </w:p>
                </w:tc>
              </w:sdtContent>
            </w:sdt>
          </w:tr>
          <w:sdt>
            <w:sdtPr>
              <w:alias w:val="按单项计提坏账准备的应收账款明细"/>
              <w:tag w:val="_TUP_3a763938896845f284a4dc7df88bd4af"/>
              <w:id w:val="-1254588982"/>
              <w:lock w:val="sdtLocked"/>
            </w:sdtPr>
            <w:sdtEndPr/>
            <w:sdtContent>
              <w:tr w:rsidR="000338E1" w14:paraId="5A11E70B" w14:textId="77777777" w:rsidTr="00922956">
                <w:trPr>
                  <w:cantSplit/>
                </w:trPr>
                <w:sdt>
                  <w:sdtPr>
                    <w:alias w:val="按单项计提坏账准备的应收账款明细-类别"/>
                    <w:tag w:val="_GBC_3399611ce4724e1193aaefa4ea4bde46"/>
                    <w:id w:val="-265538683"/>
                    <w:lock w:val="sdtLocked"/>
                    <w:showingPlcHdr/>
                  </w:sdtPr>
                  <w:sdtEndPr/>
                  <w:sdtContent>
                    <w:tc>
                      <w:tcPr>
                        <w:tcW w:w="428" w:type="pct"/>
                        <w:tcBorders>
                          <w:top w:val="single" w:sz="4" w:space="0" w:color="auto"/>
                          <w:left w:val="single" w:sz="4" w:space="0" w:color="auto"/>
                          <w:bottom w:val="single" w:sz="4" w:space="0" w:color="auto"/>
                          <w:right w:val="single" w:sz="4" w:space="0" w:color="auto"/>
                        </w:tcBorders>
                      </w:tcPr>
                      <w:p w14:paraId="6ADE2EAA" w14:textId="77777777" w:rsidR="000338E1" w:rsidRDefault="000338E1">
                        <w:r>
                          <w:rPr>
                            <w:rFonts w:hint="eastAsia"/>
                          </w:rPr>
                          <w:t xml:space="preserve">　</w:t>
                        </w:r>
                      </w:p>
                    </w:tc>
                  </w:sdtContent>
                </w:sdt>
                <w:tc>
                  <w:tcPr>
                    <w:tcW w:w="606" w:type="pct"/>
                    <w:tcBorders>
                      <w:top w:val="single" w:sz="4" w:space="0" w:color="auto"/>
                      <w:left w:val="single" w:sz="4" w:space="0" w:color="auto"/>
                      <w:bottom w:val="single" w:sz="4" w:space="0" w:color="auto"/>
                      <w:right w:val="single" w:sz="4" w:space="0" w:color="auto"/>
                    </w:tcBorders>
                  </w:tcPr>
                  <w:p w14:paraId="68B1125C" w14:textId="53A99C49" w:rsidR="000338E1" w:rsidRPr="00922956" w:rsidRDefault="000338E1">
                    <w:pPr>
                      <w:jc w:val="right"/>
                      <w:rPr>
                        <w:sz w:val="18"/>
                        <w:szCs w:val="18"/>
                      </w:rPr>
                    </w:pPr>
                    <w:r w:rsidRPr="00922956">
                      <w:rPr>
                        <w:sz w:val="18"/>
                        <w:szCs w:val="18"/>
                      </w:rPr>
                      <w:t>4,344,603.72</w:t>
                    </w:r>
                  </w:p>
                </w:tc>
                <w:tc>
                  <w:tcPr>
                    <w:tcW w:w="235" w:type="pct"/>
                    <w:tcBorders>
                      <w:top w:val="single" w:sz="4" w:space="0" w:color="auto"/>
                      <w:left w:val="single" w:sz="4" w:space="0" w:color="auto"/>
                      <w:bottom w:val="single" w:sz="4" w:space="0" w:color="auto"/>
                      <w:right w:val="single" w:sz="4" w:space="0" w:color="auto"/>
                    </w:tcBorders>
                  </w:tcPr>
                  <w:p w14:paraId="6C1A551F" w14:textId="424A3CD8" w:rsidR="000338E1" w:rsidRPr="00922956" w:rsidRDefault="000338E1">
                    <w:pPr>
                      <w:jc w:val="right"/>
                      <w:rPr>
                        <w:sz w:val="18"/>
                        <w:szCs w:val="18"/>
                      </w:rPr>
                    </w:pPr>
                    <w:r w:rsidRPr="00922956">
                      <w:rPr>
                        <w:sz w:val="18"/>
                        <w:szCs w:val="18"/>
                      </w:rPr>
                      <w:t>2.06</w:t>
                    </w:r>
                  </w:p>
                </w:tc>
                <w:tc>
                  <w:tcPr>
                    <w:tcW w:w="564" w:type="pct"/>
                    <w:tcBorders>
                      <w:top w:val="single" w:sz="4" w:space="0" w:color="auto"/>
                      <w:left w:val="single" w:sz="4" w:space="0" w:color="auto"/>
                      <w:bottom w:val="single" w:sz="4" w:space="0" w:color="auto"/>
                      <w:right w:val="single" w:sz="4" w:space="0" w:color="auto"/>
                    </w:tcBorders>
                  </w:tcPr>
                  <w:p w14:paraId="49407036" w14:textId="395F97BE" w:rsidR="000338E1" w:rsidRPr="00922956" w:rsidRDefault="000338E1">
                    <w:pPr>
                      <w:jc w:val="right"/>
                      <w:rPr>
                        <w:sz w:val="18"/>
                        <w:szCs w:val="18"/>
                      </w:rPr>
                    </w:pPr>
                    <w:r w:rsidRPr="00922956">
                      <w:rPr>
                        <w:sz w:val="18"/>
                        <w:szCs w:val="18"/>
                      </w:rPr>
                      <w:t>4,344,603.72</w:t>
                    </w:r>
                  </w:p>
                </w:tc>
                <w:tc>
                  <w:tcPr>
                    <w:tcW w:w="276" w:type="pct"/>
                    <w:tcBorders>
                      <w:top w:val="single" w:sz="4" w:space="0" w:color="auto"/>
                      <w:left w:val="single" w:sz="4" w:space="0" w:color="auto"/>
                      <w:bottom w:val="single" w:sz="4" w:space="0" w:color="auto"/>
                      <w:right w:val="single" w:sz="4" w:space="0" w:color="auto"/>
                    </w:tcBorders>
                  </w:tcPr>
                  <w:p w14:paraId="481D9B76" w14:textId="2DD707A3" w:rsidR="000338E1" w:rsidRPr="00922956" w:rsidRDefault="000338E1">
                    <w:pPr>
                      <w:jc w:val="right"/>
                      <w:rPr>
                        <w:sz w:val="18"/>
                        <w:szCs w:val="18"/>
                      </w:rPr>
                    </w:pPr>
                    <w:r w:rsidRPr="00922956">
                      <w:rPr>
                        <w:sz w:val="18"/>
                        <w:szCs w:val="18"/>
                      </w:rPr>
                      <w:t>100.00</w:t>
                    </w:r>
                  </w:p>
                </w:tc>
                <w:tc>
                  <w:tcPr>
                    <w:tcW w:w="606" w:type="pct"/>
                    <w:tcBorders>
                      <w:top w:val="single" w:sz="4" w:space="0" w:color="auto"/>
                      <w:left w:val="single" w:sz="4" w:space="0" w:color="auto"/>
                      <w:bottom w:val="single" w:sz="4" w:space="0" w:color="auto"/>
                      <w:right w:val="single" w:sz="4" w:space="0" w:color="auto"/>
                    </w:tcBorders>
                  </w:tcPr>
                  <w:p w14:paraId="32E1E186" w14:textId="77777777" w:rsidR="000338E1" w:rsidRPr="00922956" w:rsidRDefault="000338E1">
                    <w:pPr>
                      <w:jc w:val="right"/>
                      <w:rPr>
                        <w:sz w:val="18"/>
                        <w:szCs w:val="18"/>
                      </w:rPr>
                    </w:pPr>
                  </w:p>
                </w:tc>
                <w:tc>
                  <w:tcPr>
                    <w:tcW w:w="606" w:type="pct"/>
                    <w:tcBorders>
                      <w:top w:val="single" w:sz="4" w:space="0" w:color="auto"/>
                      <w:left w:val="single" w:sz="4" w:space="0" w:color="auto"/>
                      <w:bottom w:val="single" w:sz="4" w:space="0" w:color="auto"/>
                      <w:right w:val="single" w:sz="4" w:space="0" w:color="auto"/>
                    </w:tcBorders>
                  </w:tcPr>
                  <w:p w14:paraId="1E959B7D" w14:textId="45055421" w:rsidR="000338E1" w:rsidRPr="00922956" w:rsidRDefault="000338E1">
                    <w:pPr>
                      <w:jc w:val="right"/>
                      <w:rPr>
                        <w:sz w:val="18"/>
                        <w:szCs w:val="18"/>
                      </w:rPr>
                    </w:pPr>
                    <w:r w:rsidRPr="00922956">
                      <w:rPr>
                        <w:sz w:val="18"/>
                        <w:szCs w:val="18"/>
                      </w:rPr>
                      <w:t>4,404,367.42</w:t>
                    </w:r>
                  </w:p>
                </w:tc>
                <w:tc>
                  <w:tcPr>
                    <w:tcW w:w="235" w:type="pct"/>
                    <w:tcBorders>
                      <w:top w:val="single" w:sz="4" w:space="0" w:color="auto"/>
                      <w:left w:val="single" w:sz="4" w:space="0" w:color="auto"/>
                      <w:bottom w:val="single" w:sz="4" w:space="0" w:color="auto"/>
                      <w:right w:val="single" w:sz="4" w:space="0" w:color="auto"/>
                    </w:tcBorders>
                  </w:tcPr>
                  <w:p w14:paraId="6C7ABAA9" w14:textId="5474E44E" w:rsidR="000338E1" w:rsidRPr="00922956" w:rsidRDefault="000338E1">
                    <w:pPr>
                      <w:jc w:val="right"/>
                      <w:rPr>
                        <w:sz w:val="18"/>
                        <w:szCs w:val="18"/>
                      </w:rPr>
                    </w:pPr>
                    <w:r w:rsidRPr="00922956">
                      <w:rPr>
                        <w:sz w:val="18"/>
                        <w:szCs w:val="18"/>
                      </w:rPr>
                      <w:t>2.30</w:t>
                    </w:r>
                  </w:p>
                </w:tc>
                <w:tc>
                  <w:tcPr>
                    <w:tcW w:w="564" w:type="pct"/>
                    <w:tcBorders>
                      <w:top w:val="single" w:sz="4" w:space="0" w:color="auto"/>
                      <w:left w:val="single" w:sz="4" w:space="0" w:color="auto"/>
                      <w:bottom w:val="single" w:sz="4" w:space="0" w:color="auto"/>
                      <w:right w:val="single" w:sz="4" w:space="0" w:color="auto"/>
                    </w:tcBorders>
                  </w:tcPr>
                  <w:p w14:paraId="3B57E4B3" w14:textId="6F621DBF" w:rsidR="000338E1" w:rsidRPr="00922956" w:rsidRDefault="000338E1">
                    <w:pPr>
                      <w:jc w:val="right"/>
                      <w:rPr>
                        <w:sz w:val="18"/>
                        <w:szCs w:val="18"/>
                      </w:rPr>
                    </w:pPr>
                    <w:r w:rsidRPr="00922956">
                      <w:rPr>
                        <w:sz w:val="18"/>
                        <w:szCs w:val="18"/>
                      </w:rPr>
                      <w:t>4,404,367.42</w:t>
                    </w:r>
                  </w:p>
                </w:tc>
                <w:tc>
                  <w:tcPr>
                    <w:tcW w:w="276" w:type="pct"/>
                    <w:tcBorders>
                      <w:top w:val="single" w:sz="4" w:space="0" w:color="auto"/>
                      <w:left w:val="single" w:sz="4" w:space="0" w:color="auto"/>
                      <w:bottom w:val="single" w:sz="4" w:space="0" w:color="auto"/>
                      <w:right w:val="single" w:sz="4" w:space="0" w:color="auto"/>
                    </w:tcBorders>
                  </w:tcPr>
                  <w:p w14:paraId="35ED71E2" w14:textId="6DE2500B" w:rsidR="000338E1" w:rsidRPr="00922956" w:rsidRDefault="000338E1">
                    <w:pPr>
                      <w:jc w:val="right"/>
                      <w:rPr>
                        <w:sz w:val="18"/>
                        <w:szCs w:val="18"/>
                      </w:rPr>
                    </w:pPr>
                    <w:r w:rsidRPr="00922956">
                      <w:rPr>
                        <w:sz w:val="18"/>
                        <w:szCs w:val="18"/>
                      </w:rPr>
                      <w:t>100.00</w:t>
                    </w:r>
                  </w:p>
                </w:tc>
                <w:tc>
                  <w:tcPr>
                    <w:tcW w:w="606" w:type="pct"/>
                    <w:tcBorders>
                      <w:top w:val="single" w:sz="4" w:space="0" w:color="auto"/>
                      <w:left w:val="single" w:sz="4" w:space="0" w:color="auto"/>
                      <w:bottom w:val="single" w:sz="4" w:space="0" w:color="auto"/>
                      <w:right w:val="single" w:sz="4" w:space="0" w:color="auto"/>
                    </w:tcBorders>
                  </w:tcPr>
                  <w:p w14:paraId="7136B02F" w14:textId="77777777" w:rsidR="000338E1" w:rsidRDefault="000338E1">
                    <w:pPr>
                      <w:jc w:val="right"/>
                    </w:pPr>
                  </w:p>
                </w:tc>
              </w:tr>
            </w:sdtContent>
          </w:sdt>
          <w:tr w:rsidR="000338E1" w14:paraId="11929D7B" w14:textId="77777777" w:rsidTr="00922956">
            <w:trPr>
              <w:cantSplit/>
            </w:trPr>
            <w:sdt>
              <w:sdtPr>
                <w:tag w:val="_PLD_f288fc933fe84e6088cca1ff51abf9b8"/>
                <w:id w:val="283781961"/>
              </w:sdtPr>
              <w:sdtEndPr/>
              <w:sdtContent>
                <w:tc>
                  <w:tcPr>
                    <w:tcW w:w="428" w:type="pct"/>
                    <w:tcBorders>
                      <w:top w:val="single" w:sz="4" w:space="0" w:color="auto"/>
                      <w:left w:val="single" w:sz="4" w:space="0" w:color="auto"/>
                      <w:bottom w:val="single" w:sz="4" w:space="0" w:color="auto"/>
                      <w:right w:val="single" w:sz="4" w:space="0" w:color="auto"/>
                    </w:tcBorders>
                  </w:tcPr>
                  <w:p w14:paraId="7BD98774" w14:textId="77777777" w:rsidR="000338E1" w:rsidRDefault="000338E1" w:rsidP="001C5891">
                    <w:r>
                      <w:rPr>
                        <w:rFonts w:hint="eastAsia"/>
                      </w:rPr>
                      <w:t>按组合计提坏账准备</w:t>
                    </w:r>
                  </w:p>
                </w:tc>
              </w:sdtContent>
            </w:sdt>
            <w:tc>
              <w:tcPr>
                <w:tcW w:w="606" w:type="pct"/>
                <w:tcBorders>
                  <w:top w:val="single" w:sz="4" w:space="0" w:color="auto"/>
                  <w:left w:val="single" w:sz="4" w:space="0" w:color="auto"/>
                  <w:bottom w:val="single" w:sz="4" w:space="0" w:color="auto"/>
                  <w:right w:val="single" w:sz="4" w:space="0" w:color="auto"/>
                </w:tcBorders>
              </w:tcPr>
              <w:p w14:paraId="632E7402" w14:textId="77777777" w:rsidR="000338E1" w:rsidRPr="006060B4" w:rsidRDefault="000338E1" w:rsidP="001C5891">
                <w:pPr>
                  <w:jc w:val="right"/>
                  <w:rPr>
                    <w:sz w:val="18"/>
                    <w:szCs w:val="18"/>
                  </w:rPr>
                </w:pPr>
                <w:r w:rsidRPr="006060B4">
                  <w:rPr>
                    <w:sz w:val="18"/>
                    <w:szCs w:val="18"/>
                  </w:rPr>
                  <w:t>206,235,900.21</w:t>
                </w:r>
              </w:p>
            </w:tc>
            <w:tc>
              <w:tcPr>
                <w:tcW w:w="235" w:type="pct"/>
                <w:tcBorders>
                  <w:top w:val="single" w:sz="4" w:space="0" w:color="auto"/>
                  <w:left w:val="single" w:sz="4" w:space="0" w:color="auto"/>
                  <w:bottom w:val="single" w:sz="4" w:space="0" w:color="auto"/>
                  <w:right w:val="single" w:sz="4" w:space="0" w:color="auto"/>
                </w:tcBorders>
              </w:tcPr>
              <w:p w14:paraId="08256F22" w14:textId="77777777" w:rsidR="000338E1" w:rsidRPr="006060B4" w:rsidRDefault="000338E1" w:rsidP="001C5891">
                <w:pPr>
                  <w:jc w:val="right"/>
                  <w:rPr>
                    <w:sz w:val="18"/>
                    <w:szCs w:val="18"/>
                  </w:rPr>
                </w:pPr>
                <w:r w:rsidRPr="006060B4">
                  <w:rPr>
                    <w:sz w:val="18"/>
                    <w:szCs w:val="18"/>
                  </w:rPr>
                  <w:t>97.94</w:t>
                </w:r>
              </w:p>
            </w:tc>
            <w:tc>
              <w:tcPr>
                <w:tcW w:w="564" w:type="pct"/>
                <w:tcBorders>
                  <w:top w:val="single" w:sz="4" w:space="0" w:color="auto"/>
                  <w:left w:val="single" w:sz="4" w:space="0" w:color="auto"/>
                  <w:bottom w:val="single" w:sz="4" w:space="0" w:color="auto"/>
                  <w:right w:val="single" w:sz="4" w:space="0" w:color="auto"/>
                </w:tcBorders>
              </w:tcPr>
              <w:p w14:paraId="1F252F3D" w14:textId="77777777" w:rsidR="000338E1" w:rsidRPr="006060B4" w:rsidRDefault="000338E1" w:rsidP="001C5891">
                <w:pPr>
                  <w:jc w:val="right"/>
                  <w:rPr>
                    <w:sz w:val="18"/>
                    <w:szCs w:val="18"/>
                  </w:rPr>
                </w:pPr>
                <w:r w:rsidRPr="006060B4">
                  <w:rPr>
                    <w:sz w:val="18"/>
                    <w:szCs w:val="18"/>
                  </w:rPr>
                  <w:t>16,308,034.90</w:t>
                </w:r>
              </w:p>
            </w:tc>
            <w:tc>
              <w:tcPr>
                <w:tcW w:w="276" w:type="pct"/>
                <w:tcBorders>
                  <w:top w:val="single" w:sz="4" w:space="0" w:color="auto"/>
                  <w:left w:val="single" w:sz="4" w:space="0" w:color="auto"/>
                  <w:bottom w:val="single" w:sz="4" w:space="0" w:color="auto"/>
                  <w:right w:val="single" w:sz="4" w:space="0" w:color="auto"/>
                </w:tcBorders>
              </w:tcPr>
              <w:p w14:paraId="7092005D" w14:textId="77777777" w:rsidR="000338E1" w:rsidRPr="006060B4" w:rsidRDefault="000338E1" w:rsidP="001C5891">
                <w:pPr>
                  <w:jc w:val="right"/>
                  <w:rPr>
                    <w:sz w:val="18"/>
                    <w:szCs w:val="18"/>
                  </w:rPr>
                </w:pPr>
                <w:r w:rsidRPr="006060B4">
                  <w:rPr>
                    <w:sz w:val="18"/>
                    <w:szCs w:val="18"/>
                  </w:rPr>
                  <w:t>7.91</w:t>
                </w:r>
              </w:p>
            </w:tc>
            <w:tc>
              <w:tcPr>
                <w:tcW w:w="606" w:type="pct"/>
                <w:tcBorders>
                  <w:top w:val="single" w:sz="4" w:space="0" w:color="auto"/>
                  <w:left w:val="single" w:sz="4" w:space="0" w:color="auto"/>
                  <w:bottom w:val="single" w:sz="4" w:space="0" w:color="auto"/>
                  <w:right w:val="single" w:sz="4" w:space="0" w:color="auto"/>
                </w:tcBorders>
              </w:tcPr>
              <w:p w14:paraId="2C24DB62" w14:textId="77777777" w:rsidR="000338E1" w:rsidRPr="006060B4" w:rsidRDefault="000338E1" w:rsidP="001C5891">
                <w:pPr>
                  <w:jc w:val="right"/>
                  <w:rPr>
                    <w:sz w:val="18"/>
                    <w:szCs w:val="18"/>
                  </w:rPr>
                </w:pPr>
                <w:r w:rsidRPr="006060B4">
                  <w:rPr>
                    <w:sz w:val="18"/>
                    <w:szCs w:val="18"/>
                  </w:rPr>
                  <w:t>189,927,865.31</w:t>
                </w:r>
              </w:p>
            </w:tc>
            <w:tc>
              <w:tcPr>
                <w:tcW w:w="606" w:type="pct"/>
                <w:tcBorders>
                  <w:top w:val="single" w:sz="4" w:space="0" w:color="auto"/>
                  <w:left w:val="single" w:sz="4" w:space="0" w:color="auto"/>
                  <w:bottom w:val="single" w:sz="4" w:space="0" w:color="auto"/>
                  <w:right w:val="single" w:sz="4" w:space="0" w:color="auto"/>
                </w:tcBorders>
              </w:tcPr>
              <w:p w14:paraId="1D011226" w14:textId="77777777" w:rsidR="000338E1" w:rsidRPr="006060B4" w:rsidRDefault="000338E1" w:rsidP="001C5891">
                <w:pPr>
                  <w:jc w:val="right"/>
                  <w:rPr>
                    <w:sz w:val="18"/>
                    <w:szCs w:val="18"/>
                  </w:rPr>
                </w:pPr>
                <w:r w:rsidRPr="006060B4">
                  <w:rPr>
                    <w:sz w:val="18"/>
                    <w:szCs w:val="18"/>
                  </w:rPr>
                  <w:t>186,677,291.99</w:t>
                </w:r>
              </w:p>
            </w:tc>
            <w:tc>
              <w:tcPr>
                <w:tcW w:w="235" w:type="pct"/>
                <w:tcBorders>
                  <w:top w:val="single" w:sz="4" w:space="0" w:color="auto"/>
                  <w:left w:val="single" w:sz="4" w:space="0" w:color="auto"/>
                  <w:bottom w:val="single" w:sz="4" w:space="0" w:color="auto"/>
                  <w:right w:val="single" w:sz="4" w:space="0" w:color="auto"/>
                </w:tcBorders>
              </w:tcPr>
              <w:p w14:paraId="4D220396" w14:textId="77777777" w:rsidR="000338E1" w:rsidRPr="006060B4" w:rsidRDefault="000338E1" w:rsidP="001C5891">
                <w:pPr>
                  <w:jc w:val="right"/>
                  <w:rPr>
                    <w:sz w:val="18"/>
                    <w:szCs w:val="18"/>
                  </w:rPr>
                </w:pPr>
                <w:r w:rsidRPr="006060B4">
                  <w:rPr>
                    <w:sz w:val="18"/>
                    <w:szCs w:val="18"/>
                  </w:rPr>
                  <w:t>97.70</w:t>
                </w:r>
              </w:p>
            </w:tc>
            <w:tc>
              <w:tcPr>
                <w:tcW w:w="564" w:type="pct"/>
                <w:tcBorders>
                  <w:top w:val="single" w:sz="4" w:space="0" w:color="auto"/>
                  <w:left w:val="single" w:sz="4" w:space="0" w:color="auto"/>
                  <w:bottom w:val="single" w:sz="4" w:space="0" w:color="auto"/>
                  <w:right w:val="single" w:sz="4" w:space="0" w:color="auto"/>
                </w:tcBorders>
              </w:tcPr>
              <w:p w14:paraId="2CF06BC8" w14:textId="77777777" w:rsidR="000338E1" w:rsidRPr="006060B4" w:rsidRDefault="000338E1" w:rsidP="001C5891">
                <w:pPr>
                  <w:jc w:val="right"/>
                  <w:rPr>
                    <w:sz w:val="18"/>
                    <w:szCs w:val="18"/>
                  </w:rPr>
                </w:pPr>
                <w:r w:rsidRPr="006060B4">
                  <w:rPr>
                    <w:sz w:val="18"/>
                    <w:szCs w:val="18"/>
                  </w:rPr>
                  <w:t>13,488,350.47</w:t>
                </w:r>
              </w:p>
            </w:tc>
            <w:tc>
              <w:tcPr>
                <w:tcW w:w="276" w:type="pct"/>
                <w:tcBorders>
                  <w:top w:val="single" w:sz="4" w:space="0" w:color="auto"/>
                  <w:left w:val="single" w:sz="4" w:space="0" w:color="auto"/>
                  <w:bottom w:val="single" w:sz="4" w:space="0" w:color="auto"/>
                  <w:right w:val="single" w:sz="4" w:space="0" w:color="auto"/>
                </w:tcBorders>
              </w:tcPr>
              <w:p w14:paraId="1E63ACC7" w14:textId="77777777" w:rsidR="000338E1" w:rsidRPr="006060B4" w:rsidRDefault="000338E1" w:rsidP="001C5891">
                <w:pPr>
                  <w:jc w:val="right"/>
                  <w:rPr>
                    <w:sz w:val="18"/>
                    <w:szCs w:val="18"/>
                  </w:rPr>
                </w:pPr>
                <w:r w:rsidRPr="006060B4">
                  <w:rPr>
                    <w:sz w:val="18"/>
                    <w:szCs w:val="18"/>
                  </w:rPr>
                  <w:t>7.23</w:t>
                </w:r>
              </w:p>
            </w:tc>
            <w:tc>
              <w:tcPr>
                <w:tcW w:w="606" w:type="pct"/>
                <w:tcBorders>
                  <w:top w:val="single" w:sz="4" w:space="0" w:color="auto"/>
                  <w:left w:val="single" w:sz="4" w:space="0" w:color="auto"/>
                  <w:bottom w:val="single" w:sz="4" w:space="0" w:color="auto"/>
                  <w:right w:val="single" w:sz="4" w:space="0" w:color="auto"/>
                </w:tcBorders>
              </w:tcPr>
              <w:p w14:paraId="70E80EF4" w14:textId="77777777" w:rsidR="000338E1" w:rsidRPr="006060B4" w:rsidRDefault="000338E1" w:rsidP="001C5891">
                <w:pPr>
                  <w:jc w:val="right"/>
                  <w:rPr>
                    <w:sz w:val="18"/>
                    <w:szCs w:val="18"/>
                  </w:rPr>
                </w:pPr>
                <w:r w:rsidRPr="006060B4">
                  <w:rPr>
                    <w:sz w:val="18"/>
                    <w:szCs w:val="18"/>
                  </w:rPr>
                  <w:t>173,188,941.52</w:t>
                </w:r>
              </w:p>
            </w:tc>
          </w:tr>
          <w:tr w:rsidR="000338E1" w14:paraId="41F30FE0" w14:textId="77777777" w:rsidTr="001C5891">
            <w:trPr>
              <w:cantSplit/>
            </w:trPr>
            <w:sdt>
              <w:sdtPr>
                <w:rPr>
                  <w:sz w:val="18"/>
                  <w:szCs w:val="18"/>
                </w:rPr>
                <w:tag w:val="_PLD_55a01fc28b044e40bd4e4399252665c0"/>
                <w:id w:val="-755976942"/>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40B02E75" w14:textId="77777777" w:rsidR="000338E1" w:rsidRPr="006060B4" w:rsidRDefault="000338E1" w:rsidP="001C5891">
                    <w:pPr>
                      <w:rPr>
                        <w:sz w:val="18"/>
                        <w:szCs w:val="18"/>
                      </w:rPr>
                    </w:pPr>
                    <w:r w:rsidRPr="006060B4">
                      <w:rPr>
                        <w:rFonts w:hint="eastAsia"/>
                        <w:sz w:val="18"/>
                        <w:szCs w:val="18"/>
                      </w:rPr>
                      <w:t>其中：</w:t>
                    </w:r>
                  </w:p>
                </w:tc>
              </w:sdtContent>
            </w:sdt>
          </w:tr>
          <w:sdt>
            <w:sdtPr>
              <w:alias w:val="按组合计提坏账准备的应收账款明细"/>
              <w:tag w:val="_TUP_01960bfe94fc450d9a465ddf3f2cfd76"/>
              <w:id w:val="-108900829"/>
              <w:placeholder>
                <w:docPart w:val="211A19996B90459196C94F2CE5F627E4"/>
              </w:placeholder>
            </w:sdtPr>
            <w:sdtEndPr>
              <w:rPr>
                <w:sz w:val="18"/>
                <w:szCs w:val="18"/>
              </w:rPr>
            </w:sdtEndPr>
            <w:sdtContent>
              <w:tr w:rsidR="000338E1" w14:paraId="7471A6D0" w14:textId="77777777" w:rsidTr="00922956">
                <w:trPr>
                  <w:cantSplit/>
                </w:trPr>
                <w:sdt>
                  <w:sdtPr>
                    <w:alias w:val="按组合计提坏账准备的应收账款明细-组合名称"/>
                    <w:tag w:val="_GBC_c5f1817705f34c9782f585b3ed10e2db"/>
                    <w:id w:val="-465511740"/>
                    <w:lock w:val="sdtLocked"/>
                    <w:showingPlcHdr/>
                  </w:sdtPr>
                  <w:sdtEndPr/>
                  <w:sdtContent>
                    <w:tc>
                      <w:tcPr>
                        <w:tcW w:w="428" w:type="pct"/>
                        <w:tcBorders>
                          <w:top w:val="single" w:sz="4" w:space="0" w:color="auto"/>
                          <w:left w:val="single" w:sz="4" w:space="0" w:color="auto"/>
                          <w:bottom w:val="single" w:sz="4" w:space="0" w:color="auto"/>
                          <w:right w:val="single" w:sz="4" w:space="0" w:color="auto"/>
                        </w:tcBorders>
                      </w:tcPr>
                      <w:p w14:paraId="24B4E842" w14:textId="77777777" w:rsidR="000338E1" w:rsidRDefault="000338E1" w:rsidP="001C5891">
                        <w:pPr>
                          <w:rPr>
                            <w:color w:val="808080"/>
                          </w:rPr>
                        </w:pPr>
                        <w:r>
                          <w:rPr>
                            <w:rFonts w:hint="eastAsia"/>
                          </w:rPr>
                          <w:t xml:space="preserve">　</w:t>
                        </w:r>
                      </w:p>
                    </w:tc>
                  </w:sdtContent>
                </w:sdt>
                <w:tc>
                  <w:tcPr>
                    <w:tcW w:w="606" w:type="pct"/>
                    <w:tcBorders>
                      <w:top w:val="single" w:sz="4" w:space="0" w:color="auto"/>
                      <w:left w:val="single" w:sz="4" w:space="0" w:color="auto"/>
                      <w:bottom w:val="single" w:sz="4" w:space="0" w:color="auto"/>
                      <w:right w:val="single" w:sz="4" w:space="0" w:color="auto"/>
                    </w:tcBorders>
                  </w:tcPr>
                  <w:p w14:paraId="4B3EE453" w14:textId="71B72294" w:rsidR="000338E1" w:rsidRPr="006060B4" w:rsidRDefault="000338E1" w:rsidP="001C5891">
                    <w:pPr>
                      <w:jc w:val="right"/>
                      <w:rPr>
                        <w:sz w:val="18"/>
                        <w:szCs w:val="18"/>
                      </w:rPr>
                    </w:pPr>
                    <w:r w:rsidRPr="000338E1">
                      <w:rPr>
                        <w:sz w:val="18"/>
                        <w:szCs w:val="18"/>
                      </w:rPr>
                      <w:t>206,235,900.21</w:t>
                    </w:r>
                  </w:p>
                </w:tc>
                <w:tc>
                  <w:tcPr>
                    <w:tcW w:w="235" w:type="pct"/>
                    <w:tcBorders>
                      <w:top w:val="single" w:sz="4" w:space="0" w:color="auto"/>
                      <w:left w:val="single" w:sz="4" w:space="0" w:color="auto"/>
                      <w:bottom w:val="single" w:sz="4" w:space="0" w:color="auto"/>
                      <w:right w:val="single" w:sz="4" w:space="0" w:color="auto"/>
                    </w:tcBorders>
                  </w:tcPr>
                  <w:p w14:paraId="46CA0E68" w14:textId="46D19F8F" w:rsidR="000338E1" w:rsidRPr="006060B4" w:rsidRDefault="000338E1" w:rsidP="001C5891">
                    <w:pPr>
                      <w:jc w:val="right"/>
                      <w:rPr>
                        <w:sz w:val="18"/>
                        <w:szCs w:val="18"/>
                      </w:rPr>
                    </w:pPr>
                    <w:r w:rsidRPr="000338E1">
                      <w:rPr>
                        <w:sz w:val="18"/>
                        <w:szCs w:val="18"/>
                      </w:rPr>
                      <w:t>97.94</w:t>
                    </w:r>
                  </w:p>
                </w:tc>
                <w:tc>
                  <w:tcPr>
                    <w:tcW w:w="564" w:type="pct"/>
                    <w:tcBorders>
                      <w:top w:val="single" w:sz="4" w:space="0" w:color="auto"/>
                      <w:left w:val="single" w:sz="4" w:space="0" w:color="auto"/>
                      <w:bottom w:val="single" w:sz="4" w:space="0" w:color="auto"/>
                      <w:right w:val="single" w:sz="4" w:space="0" w:color="auto"/>
                    </w:tcBorders>
                  </w:tcPr>
                  <w:p w14:paraId="509785D8" w14:textId="6D253AA4" w:rsidR="000338E1" w:rsidRPr="006060B4" w:rsidRDefault="000338E1" w:rsidP="001C5891">
                    <w:pPr>
                      <w:jc w:val="right"/>
                      <w:rPr>
                        <w:sz w:val="18"/>
                        <w:szCs w:val="18"/>
                      </w:rPr>
                    </w:pPr>
                    <w:r>
                      <w:rPr>
                        <w:sz w:val="18"/>
                        <w:szCs w:val="18"/>
                      </w:rPr>
                      <w:t>16,308,034.90</w:t>
                    </w:r>
                  </w:p>
                </w:tc>
                <w:tc>
                  <w:tcPr>
                    <w:tcW w:w="276" w:type="pct"/>
                    <w:tcBorders>
                      <w:top w:val="single" w:sz="4" w:space="0" w:color="auto"/>
                      <w:left w:val="single" w:sz="4" w:space="0" w:color="auto"/>
                      <w:bottom w:val="single" w:sz="4" w:space="0" w:color="auto"/>
                      <w:right w:val="single" w:sz="4" w:space="0" w:color="auto"/>
                    </w:tcBorders>
                  </w:tcPr>
                  <w:p w14:paraId="5FF6960B" w14:textId="668CFF03" w:rsidR="000338E1" w:rsidRPr="006060B4" w:rsidRDefault="000338E1" w:rsidP="001C5891">
                    <w:pPr>
                      <w:jc w:val="right"/>
                      <w:rPr>
                        <w:sz w:val="18"/>
                        <w:szCs w:val="18"/>
                      </w:rPr>
                    </w:pPr>
                    <w:r w:rsidRPr="000338E1">
                      <w:rPr>
                        <w:sz w:val="18"/>
                        <w:szCs w:val="18"/>
                      </w:rPr>
                      <w:t>7.91</w:t>
                    </w:r>
                  </w:p>
                </w:tc>
                <w:tc>
                  <w:tcPr>
                    <w:tcW w:w="606" w:type="pct"/>
                    <w:tcBorders>
                      <w:top w:val="single" w:sz="4" w:space="0" w:color="auto"/>
                      <w:left w:val="single" w:sz="4" w:space="0" w:color="auto"/>
                      <w:bottom w:val="single" w:sz="4" w:space="0" w:color="auto"/>
                      <w:right w:val="single" w:sz="4" w:space="0" w:color="auto"/>
                    </w:tcBorders>
                  </w:tcPr>
                  <w:p w14:paraId="11E71764" w14:textId="7253D232" w:rsidR="000338E1" w:rsidRPr="006060B4" w:rsidRDefault="005E5445" w:rsidP="001C5891">
                    <w:pPr>
                      <w:jc w:val="right"/>
                      <w:rPr>
                        <w:sz w:val="18"/>
                        <w:szCs w:val="18"/>
                      </w:rPr>
                    </w:pPr>
                    <w:r>
                      <w:rPr>
                        <w:sz w:val="18"/>
                        <w:szCs w:val="18"/>
                      </w:rPr>
                      <w:t>189,927,865.31</w:t>
                    </w:r>
                  </w:p>
                </w:tc>
                <w:tc>
                  <w:tcPr>
                    <w:tcW w:w="606" w:type="pct"/>
                    <w:tcBorders>
                      <w:top w:val="single" w:sz="4" w:space="0" w:color="auto"/>
                      <w:left w:val="single" w:sz="4" w:space="0" w:color="auto"/>
                      <w:bottom w:val="single" w:sz="4" w:space="0" w:color="auto"/>
                      <w:right w:val="single" w:sz="4" w:space="0" w:color="auto"/>
                    </w:tcBorders>
                  </w:tcPr>
                  <w:p w14:paraId="69790050" w14:textId="37019615" w:rsidR="000338E1" w:rsidRPr="006060B4" w:rsidRDefault="005E5445" w:rsidP="001C5891">
                    <w:pPr>
                      <w:jc w:val="right"/>
                      <w:rPr>
                        <w:sz w:val="18"/>
                        <w:szCs w:val="18"/>
                      </w:rPr>
                    </w:pPr>
                    <w:r w:rsidRPr="005E5445">
                      <w:rPr>
                        <w:sz w:val="18"/>
                        <w:szCs w:val="18"/>
                      </w:rPr>
                      <w:t>186,677,291.99</w:t>
                    </w:r>
                  </w:p>
                </w:tc>
                <w:tc>
                  <w:tcPr>
                    <w:tcW w:w="235" w:type="pct"/>
                    <w:tcBorders>
                      <w:top w:val="single" w:sz="4" w:space="0" w:color="auto"/>
                      <w:left w:val="single" w:sz="4" w:space="0" w:color="auto"/>
                      <w:bottom w:val="single" w:sz="4" w:space="0" w:color="auto"/>
                      <w:right w:val="single" w:sz="4" w:space="0" w:color="auto"/>
                    </w:tcBorders>
                  </w:tcPr>
                  <w:p w14:paraId="620DE49D" w14:textId="484494E3" w:rsidR="000338E1" w:rsidRPr="006060B4" w:rsidRDefault="005E5445" w:rsidP="001C5891">
                    <w:pPr>
                      <w:jc w:val="right"/>
                      <w:rPr>
                        <w:sz w:val="18"/>
                        <w:szCs w:val="18"/>
                      </w:rPr>
                    </w:pPr>
                    <w:r w:rsidRPr="005E5445">
                      <w:rPr>
                        <w:sz w:val="18"/>
                        <w:szCs w:val="18"/>
                      </w:rPr>
                      <w:t>97.70</w:t>
                    </w:r>
                  </w:p>
                </w:tc>
                <w:tc>
                  <w:tcPr>
                    <w:tcW w:w="564" w:type="pct"/>
                    <w:tcBorders>
                      <w:top w:val="single" w:sz="4" w:space="0" w:color="auto"/>
                      <w:left w:val="single" w:sz="4" w:space="0" w:color="auto"/>
                      <w:bottom w:val="single" w:sz="4" w:space="0" w:color="auto"/>
                      <w:right w:val="single" w:sz="4" w:space="0" w:color="auto"/>
                    </w:tcBorders>
                  </w:tcPr>
                  <w:p w14:paraId="4A0835EC" w14:textId="3F7D849D" w:rsidR="000338E1" w:rsidRPr="006060B4" w:rsidRDefault="005E5445" w:rsidP="001C5891">
                    <w:pPr>
                      <w:jc w:val="right"/>
                      <w:rPr>
                        <w:sz w:val="18"/>
                        <w:szCs w:val="18"/>
                      </w:rPr>
                    </w:pPr>
                    <w:r w:rsidRPr="005E5445">
                      <w:rPr>
                        <w:sz w:val="18"/>
                        <w:szCs w:val="18"/>
                      </w:rPr>
                      <w:t>13,488,350.47</w:t>
                    </w:r>
                  </w:p>
                </w:tc>
                <w:tc>
                  <w:tcPr>
                    <w:tcW w:w="276" w:type="pct"/>
                    <w:tcBorders>
                      <w:top w:val="single" w:sz="4" w:space="0" w:color="auto"/>
                      <w:left w:val="single" w:sz="4" w:space="0" w:color="auto"/>
                      <w:bottom w:val="single" w:sz="4" w:space="0" w:color="auto"/>
                      <w:right w:val="single" w:sz="4" w:space="0" w:color="auto"/>
                    </w:tcBorders>
                  </w:tcPr>
                  <w:p w14:paraId="3809853D" w14:textId="465AE6E0" w:rsidR="000338E1" w:rsidRPr="006060B4" w:rsidRDefault="005E5445" w:rsidP="001C5891">
                    <w:pPr>
                      <w:jc w:val="right"/>
                      <w:rPr>
                        <w:sz w:val="18"/>
                        <w:szCs w:val="18"/>
                      </w:rPr>
                    </w:pPr>
                    <w:r w:rsidRPr="005E5445">
                      <w:rPr>
                        <w:sz w:val="18"/>
                        <w:szCs w:val="18"/>
                      </w:rPr>
                      <w:t>7.23</w:t>
                    </w:r>
                  </w:p>
                </w:tc>
                <w:tc>
                  <w:tcPr>
                    <w:tcW w:w="606" w:type="pct"/>
                    <w:tcBorders>
                      <w:top w:val="single" w:sz="4" w:space="0" w:color="auto"/>
                      <w:left w:val="single" w:sz="4" w:space="0" w:color="auto"/>
                      <w:bottom w:val="single" w:sz="4" w:space="0" w:color="auto"/>
                      <w:right w:val="single" w:sz="4" w:space="0" w:color="auto"/>
                    </w:tcBorders>
                  </w:tcPr>
                  <w:p w14:paraId="60493B37" w14:textId="246FD174" w:rsidR="000338E1" w:rsidRPr="006060B4" w:rsidRDefault="005E5445" w:rsidP="001C5891">
                    <w:pPr>
                      <w:jc w:val="right"/>
                      <w:rPr>
                        <w:sz w:val="18"/>
                        <w:szCs w:val="18"/>
                      </w:rPr>
                    </w:pPr>
                    <w:r w:rsidRPr="005E5445">
                      <w:rPr>
                        <w:sz w:val="18"/>
                        <w:szCs w:val="18"/>
                      </w:rPr>
                      <w:t>173,188,941.52</w:t>
                    </w:r>
                  </w:p>
                </w:tc>
              </w:tr>
            </w:sdtContent>
          </w:sdt>
          <w:tr w:rsidR="000338E1" w14:paraId="344256B9" w14:textId="77777777" w:rsidTr="00922956">
            <w:trPr>
              <w:cantSplit/>
            </w:trPr>
            <w:sdt>
              <w:sdtPr>
                <w:tag w:val="_PLD_435141e2dc244009953ee87401ee0c5d"/>
                <w:id w:val="-1115127363"/>
              </w:sdtPr>
              <w:sdtEndPr/>
              <w:sdtContent>
                <w:tc>
                  <w:tcPr>
                    <w:tcW w:w="428" w:type="pct"/>
                    <w:tcBorders>
                      <w:top w:val="single" w:sz="4" w:space="0" w:color="auto"/>
                      <w:left w:val="single" w:sz="4" w:space="0" w:color="auto"/>
                      <w:bottom w:val="single" w:sz="4" w:space="0" w:color="auto"/>
                      <w:right w:val="single" w:sz="4" w:space="0" w:color="auto"/>
                    </w:tcBorders>
                    <w:vAlign w:val="center"/>
                  </w:tcPr>
                  <w:p w14:paraId="0E312AE5" w14:textId="77777777" w:rsidR="000338E1" w:rsidRDefault="000338E1" w:rsidP="001C5891">
                    <w:pPr>
                      <w:autoSpaceDE w:val="0"/>
                      <w:autoSpaceDN w:val="0"/>
                      <w:adjustRightInd w:val="0"/>
                      <w:jc w:val="center"/>
                    </w:pPr>
                    <w:r>
                      <w:rPr>
                        <w:rFonts w:hint="eastAsia"/>
                      </w:rPr>
                      <w:t>合计</w:t>
                    </w:r>
                  </w:p>
                </w:tc>
              </w:sdtContent>
            </w:sdt>
            <w:tc>
              <w:tcPr>
                <w:tcW w:w="606" w:type="pct"/>
                <w:tcBorders>
                  <w:top w:val="single" w:sz="4" w:space="0" w:color="auto"/>
                  <w:left w:val="single" w:sz="4" w:space="0" w:color="auto"/>
                  <w:bottom w:val="single" w:sz="4" w:space="0" w:color="auto"/>
                  <w:right w:val="single" w:sz="4" w:space="0" w:color="auto"/>
                </w:tcBorders>
              </w:tcPr>
              <w:p w14:paraId="0F474399" w14:textId="77777777" w:rsidR="000338E1" w:rsidRPr="006060B4" w:rsidRDefault="000338E1" w:rsidP="001C5891">
                <w:pPr>
                  <w:jc w:val="right"/>
                  <w:rPr>
                    <w:sz w:val="18"/>
                    <w:szCs w:val="18"/>
                  </w:rPr>
                </w:pPr>
                <w:r w:rsidRPr="006060B4">
                  <w:rPr>
                    <w:sz w:val="18"/>
                    <w:szCs w:val="18"/>
                  </w:rPr>
                  <w:t>210,580,503.93</w:t>
                </w:r>
              </w:p>
            </w:tc>
            <w:tc>
              <w:tcPr>
                <w:tcW w:w="235" w:type="pct"/>
                <w:tcBorders>
                  <w:top w:val="single" w:sz="4" w:space="0" w:color="auto"/>
                  <w:left w:val="single" w:sz="4" w:space="0" w:color="auto"/>
                  <w:bottom w:val="single" w:sz="4" w:space="0" w:color="auto"/>
                  <w:right w:val="single" w:sz="4" w:space="0" w:color="auto"/>
                </w:tcBorders>
              </w:tcPr>
              <w:p w14:paraId="3BF90519" w14:textId="77777777" w:rsidR="000338E1" w:rsidRPr="006060B4" w:rsidRDefault="000338E1" w:rsidP="001C5891">
                <w:pPr>
                  <w:jc w:val="center"/>
                  <w:rPr>
                    <w:sz w:val="18"/>
                    <w:szCs w:val="18"/>
                  </w:rPr>
                </w:pPr>
                <w:r w:rsidRPr="006060B4">
                  <w:rPr>
                    <w:rFonts w:hint="eastAsia"/>
                    <w:sz w:val="18"/>
                    <w:szCs w:val="18"/>
                  </w:rPr>
                  <w:t>/</w:t>
                </w:r>
              </w:p>
            </w:tc>
            <w:tc>
              <w:tcPr>
                <w:tcW w:w="564" w:type="pct"/>
                <w:tcBorders>
                  <w:top w:val="single" w:sz="4" w:space="0" w:color="auto"/>
                  <w:left w:val="single" w:sz="4" w:space="0" w:color="auto"/>
                  <w:bottom w:val="single" w:sz="4" w:space="0" w:color="auto"/>
                  <w:right w:val="single" w:sz="4" w:space="0" w:color="auto"/>
                </w:tcBorders>
              </w:tcPr>
              <w:p w14:paraId="5B45529E" w14:textId="77777777" w:rsidR="000338E1" w:rsidRPr="006060B4" w:rsidRDefault="000338E1" w:rsidP="001C5891">
                <w:pPr>
                  <w:jc w:val="right"/>
                  <w:rPr>
                    <w:sz w:val="18"/>
                    <w:szCs w:val="18"/>
                  </w:rPr>
                </w:pPr>
                <w:r w:rsidRPr="006060B4">
                  <w:rPr>
                    <w:sz w:val="18"/>
                    <w:szCs w:val="18"/>
                  </w:rPr>
                  <w:t>20,652,638.62</w:t>
                </w:r>
              </w:p>
            </w:tc>
            <w:tc>
              <w:tcPr>
                <w:tcW w:w="276" w:type="pct"/>
                <w:tcBorders>
                  <w:top w:val="single" w:sz="4" w:space="0" w:color="auto"/>
                  <w:left w:val="single" w:sz="4" w:space="0" w:color="auto"/>
                  <w:bottom w:val="single" w:sz="4" w:space="0" w:color="auto"/>
                  <w:right w:val="single" w:sz="4" w:space="0" w:color="auto"/>
                </w:tcBorders>
              </w:tcPr>
              <w:p w14:paraId="0D7F5CA1" w14:textId="77777777" w:rsidR="000338E1" w:rsidRPr="006060B4" w:rsidRDefault="000338E1" w:rsidP="001C5891">
                <w:pPr>
                  <w:jc w:val="center"/>
                  <w:rPr>
                    <w:sz w:val="18"/>
                    <w:szCs w:val="18"/>
                  </w:rPr>
                </w:pPr>
                <w:r w:rsidRPr="006060B4">
                  <w:rPr>
                    <w:rFonts w:hint="eastAsia"/>
                    <w:sz w:val="18"/>
                    <w:szCs w:val="18"/>
                  </w:rPr>
                  <w:t>/</w:t>
                </w:r>
              </w:p>
            </w:tc>
            <w:tc>
              <w:tcPr>
                <w:tcW w:w="606" w:type="pct"/>
                <w:tcBorders>
                  <w:top w:val="single" w:sz="4" w:space="0" w:color="auto"/>
                  <w:left w:val="single" w:sz="4" w:space="0" w:color="auto"/>
                  <w:bottom w:val="single" w:sz="4" w:space="0" w:color="auto"/>
                  <w:right w:val="single" w:sz="4" w:space="0" w:color="auto"/>
                </w:tcBorders>
              </w:tcPr>
              <w:p w14:paraId="6A114F2C" w14:textId="77777777" w:rsidR="000338E1" w:rsidRPr="006060B4" w:rsidRDefault="000338E1" w:rsidP="001C5891">
                <w:pPr>
                  <w:jc w:val="right"/>
                  <w:rPr>
                    <w:sz w:val="18"/>
                    <w:szCs w:val="18"/>
                  </w:rPr>
                </w:pPr>
                <w:r w:rsidRPr="006060B4">
                  <w:rPr>
                    <w:sz w:val="18"/>
                    <w:szCs w:val="18"/>
                  </w:rPr>
                  <w:t>189,927,865.31</w:t>
                </w:r>
              </w:p>
            </w:tc>
            <w:tc>
              <w:tcPr>
                <w:tcW w:w="606" w:type="pct"/>
                <w:tcBorders>
                  <w:top w:val="single" w:sz="4" w:space="0" w:color="auto"/>
                  <w:left w:val="single" w:sz="4" w:space="0" w:color="auto"/>
                  <w:bottom w:val="single" w:sz="4" w:space="0" w:color="auto"/>
                  <w:right w:val="single" w:sz="4" w:space="0" w:color="auto"/>
                </w:tcBorders>
              </w:tcPr>
              <w:p w14:paraId="35173E26" w14:textId="77777777" w:rsidR="000338E1" w:rsidRPr="006060B4" w:rsidRDefault="000338E1" w:rsidP="001C5891">
                <w:pPr>
                  <w:jc w:val="right"/>
                  <w:rPr>
                    <w:sz w:val="18"/>
                    <w:szCs w:val="18"/>
                  </w:rPr>
                </w:pPr>
                <w:r w:rsidRPr="006060B4">
                  <w:rPr>
                    <w:sz w:val="18"/>
                    <w:szCs w:val="18"/>
                  </w:rPr>
                  <w:t>191,081,659.41</w:t>
                </w:r>
              </w:p>
            </w:tc>
            <w:tc>
              <w:tcPr>
                <w:tcW w:w="235" w:type="pct"/>
                <w:tcBorders>
                  <w:top w:val="single" w:sz="4" w:space="0" w:color="auto"/>
                  <w:left w:val="single" w:sz="4" w:space="0" w:color="auto"/>
                  <w:bottom w:val="single" w:sz="4" w:space="0" w:color="auto"/>
                  <w:right w:val="single" w:sz="4" w:space="0" w:color="auto"/>
                </w:tcBorders>
              </w:tcPr>
              <w:p w14:paraId="57B8189C" w14:textId="77777777" w:rsidR="000338E1" w:rsidRPr="006060B4" w:rsidRDefault="000338E1" w:rsidP="001C5891">
                <w:pPr>
                  <w:jc w:val="center"/>
                  <w:rPr>
                    <w:sz w:val="18"/>
                    <w:szCs w:val="18"/>
                  </w:rPr>
                </w:pPr>
                <w:r w:rsidRPr="006060B4">
                  <w:rPr>
                    <w:rFonts w:hint="eastAsia"/>
                    <w:sz w:val="18"/>
                    <w:szCs w:val="18"/>
                  </w:rPr>
                  <w:t>/</w:t>
                </w:r>
              </w:p>
            </w:tc>
            <w:tc>
              <w:tcPr>
                <w:tcW w:w="564" w:type="pct"/>
                <w:tcBorders>
                  <w:top w:val="single" w:sz="4" w:space="0" w:color="auto"/>
                  <w:left w:val="single" w:sz="4" w:space="0" w:color="auto"/>
                  <w:bottom w:val="single" w:sz="4" w:space="0" w:color="auto"/>
                  <w:right w:val="single" w:sz="4" w:space="0" w:color="auto"/>
                </w:tcBorders>
              </w:tcPr>
              <w:p w14:paraId="4C950C96" w14:textId="77777777" w:rsidR="000338E1" w:rsidRPr="006060B4" w:rsidRDefault="000338E1" w:rsidP="001C5891">
                <w:pPr>
                  <w:jc w:val="right"/>
                  <w:rPr>
                    <w:sz w:val="18"/>
                    <w:szCs w:val="18"/>
                  </w:rPr>
                </w:pPr>
                <w:r w:rsidRPr="006060B4">
                  <w:rPr>
                    <w:sz w:val="18"/>
                    <w:szCs w:val="18"/>
                  </w:rPr>
                  <w:t>17,892,717.89</w:t>
                </w:r>
              </w:p>
            </w:tc>
            <w:tc>
              <w:tcPr>
                <w:tcW w:w="276" w:type="pct"/>
                <w:tcBorders>
                  <w:top w:val="single" w:sz="4" w:space="0" w:color="auto"/>
                  <w:left w:val="single" w:sz="4" w:space="0" w:color="auto"/>
                  <w:bottom w:val="single" w:sz="4" w:space="0" w:color="auto"/>
                  <w:right w:val="single" w:sz="4" w:space="0" w:color="auto"/>
                </w:tcBorders>
              </w:tcPr>
              <w:p w14:paraId="0D10B042" w14:textId="77777777" w:rsidR="000338E1" w:rsidRPr="006060B4" w:rsidRDefault="000338E1" w:rsidP="001C5891">
                <w:pPr>
                  <w:jc w:val="center"/>
                  <w:rPr>
                    <w:sz w:val="18"/>
                    <w:szCs w:val="18"/>
                  </w:rPr>
                </w:pPr>
                <w:r w:rsidRPr="006060B4">
                  <w:rPr>
                    <w:rFonts w:hint="eastAsia"/>
                    <w:sz w:val="18"/>
                    <w:szCs w:val="18"/>
                  </w:rPr>
                  <w:t>/</w:t>
                </w:r>
              </w:p>
            </w:tc>
            <w:tc>
              <w:tcPr>
                <w:tcW w:w="606" w:type="pct"/>
                <w:tcBorders>
                  <w:top w:val="single" w:sz="4" w:space="0" w:color="auto"/>
                  <w:left w:val="single" w:sz="4" w:space="0" w:color="auto"/>
                  <w:bottom w:val="single" w:sz="4" w:space="0" w:color="auto"/>
                  <w:right w:val="single" w:sz="4" w:space="0" w:color="auto"/>
                </w:tcBorders>
              </w:tcPr>
              <w:p w14:paraId="54469EAE" w14:textId="77777777" w:rsidR="000338E1" w:rsidRPr="006060B4" w:rsidRDefault="000338E1" w:rsidP="001C5891">
                <w:pPr>
                  <w:jc w:val="right"/>
                  <w:rPr>
                    <w:sz w:val="18"/>
                    <w:szCs w:val="18"/>
                  </w:rPr>
                </w:pPr>
                <w:r w:rsidRPr="006060B4">
                  <w:rPr>
                    <w:sz w:val="18"/>
                    <w:szCs w:val="18"/>
                  </w:rPr>
                  <w:t>173,188,941.52</w:t>
                </w:r>
              </w:p>
            </w:tc>
          </w:tr>
        </w:tbl>
        <w:p w14:paraId="71C59475" w14:textId="6BD21FF4" w:rsidR="00C33987" w:rsidRDefault="00096D1F"/>
      </w:sdtContent>
    </w:sdt>
    <w:bookmarkEnd w:id="124" w:displacedByCustomXml="next"/>
    <w:bookmarkStart w:id="125" w:name="_Hlk10467187" w:displacedByCustomXml="next"/>
    <w:bookmarkStart w:id="126" w:name="_Hlk10467200" w:displacedByCustomXml="next"/>
    <w:sdt>
      <w:sdtPr>
        <w:rPr>
          <w:rFonts w:hint="eastAsia"/>
        </w:rPr>
        <w:alias w:val="模块:按单项计提坏账准备："/>
        <w:tag w:val="_SEC_498beef22f03474fa398c526ee8a934d"/>
        <w:id w:val="-771247092"/>
        <w:lock w:val="sdtLocked"/>
        <w:placeholder>
          <w:docPart w:val="GBC22222222222222222222222222222"/>
        </w:placeholder>
      </w:sdtPr>
      <w:sdtEndPr>
        <w:rPr>
          <w:rFonts w:hint="default"/>
        </w:rPr>
      </w:sdtEndPr>
      <w:sdtContent>
        <w:p w14:paraId="43DD4EF4" w14:textId="77777777" w:rsidR="00C33987" w:rsidRDefault="00A814ED">
          <w:r>
            <w:rPr>
              <w:rFonts w:hint="eastAsia"/>
            </w:rPr>
            <w:t>按单项计提坏账准备：</w:t>
          </w:r>
          <w:bookmarkEnd w:id="125"/>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EndPr/>
          <w:sdtContent>
            <w:p w14:paraId="1C2AC9A0" w14:textId="466CF04E" w:rsidR="00C33987" w:rsidRDefault="00A814ED">
              <w:r>
                <w:fldChar w:fldCharType="begin"/>
              </w:r>
              <w:r w:rsidR="00657033">
                <w:instrText xml:space="preserve"> MACROBUTTON  SnrToggleCheckbox √适用 </w:instrText>
              </w:r>
              <w:r>
                <w:fldChar w:fldCharType="end"/>
              </w:r>
              <w:r>
                <w:fldChar w:fldCharType="begin"/>
              </w:r>
              <w:r w:rsidR="00657033">
                <w:instrText xml:space="preserve"> MACROBUTTON  SnrToggleCheckbox □不适用 </w:instrText>
              </w:r>
              <w:r>
                <w:fldChar w:fldCharType="end"/>
              </w:r>
            </w:p>
          </w:sdtContent>
        </w:sdt>
        <w:p w14:paraId="3085B094" w14:textId="77777777" w:rsidR="00C33987" w:rsidRDefault="00A814ED">
          <w:pPr>
            <w:autoSpaceDE w:val="0"/>
            <w:autoSpaceDN w:val="0"/>
            <w:adjustRightInd w:val="0"/>
            <w:ind w:left="5880" w:right="105"/>
            <w:jc w:val="right"/>
          </w:pPr>
          <w:r>
            <w:rPr>
              <w:rFonts w:hint="eastAsia"/>
            </w:rPr>
            <w:t>单位：</w:t>
          </w:r>
          <w:sdt>
            <w:sdtPr>
              <w:rPr>
                <w:rFonts w:hint="eastAsia"/>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699"/>
            <w:gridCol w:w="1701"/>
            <w:gridCol w:w="1699"/>
            <w:gridCol w:w="2124"/>
          </w:tblGrid>
          <w:tr w:rsidR="00657033" w14:paraId="55AE2565" w14:textId="77777777" w:rsidTr="00922956">
            <w:sdt>
              <w:sdtPr>
                <w:tag w:val="_PLD_886503527dee421ca2c31b493a41ab31"/>
                <w:id w:val="832725057"/>
                <w:lock w:val="sdtLocked"/>
              </w:sdtPr>
              <w:sdtEndPr/>
              <w:sdtContent>
                <w:tc>
                  <w:tcPr>
                    <w:tcW w:w="1361" w:type="pct"/>
                    <w:vMerge w:val="restart"/>
                    <w:vAlign w:val="center"/>
                  </w:tcPr>
                  <w:p w14:paraId="18673896" w14:textId="77777777" w:rsidR="00657033" w:rsidRDefault="00657033" w:rsidP="005E3E70">
                    <w:pPr>
                      <w:jc w:val="center"/>
                    </w:pPr>
                    <w:r>
                      <w:rPr>
                        <w:rFonts w:hint="eastAsia"/>
                      </w:rPr>
                      <w:t>名称</w:t>
                    </w:r>
                  </w:p>
                </w:tc>
              </w:sdtContent>
            </w:sdt>
            <w:sdt>
              <w:sdtPr>
                <w:tag w:val="_PLD_e08f6e696f224538a07af6226cb97b93"/>
                <w:id w:val="-15157375"/>
                <w:lock w:val="sdtLocked"/>
              </w:sdtPr>
              <w:sdtEndPr/>
              <w:sdtContent>
                <w:tc>
                  <w:tcPr>
                    <w:tcW w:w="3639" w:type="pct"/>
                    <w:gridSpan w:val="4"/>
                    <w:vAlign w:val="center"/>
                  </w:tcPr>
                  <w:p w14:paraId="4AF28A3D" w14:textId="77777777" w:rsidR="00657033" w:rsidRDefault="00657033" w:rsidP="005E3E70">
                    <w:pPr>
                      <w:jc w:val="center"/>
                    </w:pPr>
                    <w:r>
                      <w:rPr>
                        <w:rFonts w:hint="eastAsia"/>
                      </w:rPr>
                      <w:t>期末余额</w:t>
                    </w:r>
                  </w:p>
                </w:tc>
              </w:sdtContent>
            </w:sdt>
          </w:tr>
          <w:tr w:rsidR="00657033" w14:paraId="41AA3384" w14:textId="77777777" w:rsidTr="00922956">
            <w:tc>
              <w:tcPr>
                <w:tcW w:w="1361" w:type="pct"/>
                <w:vMerge/>
              </w:tcPr>
              <w:p w14:paraId="14DD685D" w14:textId="77777777" w:rsidR="00657033" w:rsidRDefault="00657033" w:rsidP="005E3E70">
                <w:pPr>
                  <w:jc w:val="center"/>
                </w:pPr>
              </w:p>
            </w:tc>
            <w:sdt>
              <w:sdtPr>
                <w:tag w:val="_PLD_464a1be46d05424da4883a8442e8eecd"/>
                <w:id w:val="1009174367"/>
                <w:lock w:val="sdtLocked"/>
              </w:sdtPr>
              <w:sdtEndPr/>
              <w:sdtContent>
                <w:tc>
                  <w:tcPr>
                    <w:tcW w:w="856" w:type="pct"/>
                    <w:vAlign w:val="center"/>
                  </w:tcPr>
                  <w:p w14:paraId="0CF97501" w14:textId="77777777" w:rsidR="00657033" w:rsidRDefault="00657033" w:rsidP="005E3E70">
                    <w:pPr>
                      <w:jc w:val="center"/>
                    </w:pPr>
                    <w:r>
                      <w:rPr>
                        <w:rFonts w:hint="eastAsia"/>
                      </w:rPr>
                      <w:t>账面余额</w:t>
                    </w:r>
                  </w:p>
                </w:tc>
              </w:sdtContent>
            </w:sdt>
            <w:sdt>
              <w:sdtPr>
                <w:tag w:val="_PLD_3d0d70541d9a48beb1c29f819592f107"/>
                <w:id w:val="-425889445"/>
                <w:lock w:val="sdtLocked"/>
              </w:sdtPr>
              <w:sdtEndPr/>
              <w:sdtContent>
                <w:tc>
                  <w:tcPr>
                    <w:tcW w:w="857" w:type="pct"/>
                    <w:vAlign w:val="center"/>
                  </w:tcPr>
                  <w:p w14:paraId="590A6A33" w14:textId="77777777" w:rsidR="00657033" w:rsidRDefault="00657033" w:rsidP="005E3E70">
                    <w:pPr>
                      <w:jc w:val="center"/>
                    </w:pPr>
                    <w:r>
                      <w:rPr>
                        <w:rFonts w:hint="eastAsia"/>
                      </w:rPr>
                      <w:t>坏账准备</w:t>
                    </w:r>
                  </w:p>
                </w:tc>
              </w:sdtContent>
            </w:sdt>
            <w:sdt>
              <w:sdtPr>
                <w:tag w:val="_PLD_76393245336e41aa891aec8c50271105"/>
                <w:id w:val="183942257"/>
                <w:lock w:val="sdtLocked"/>
              </w:sdtPr>
              <w:sdtEndPr/>
              <w:sdtContent>
                <w:tc>
                  <w:tcPr>
                    <w:tcW w:w="856" w:type="pct"/>
                    <w:vAlign w:val="center"/>
                  </w:tcPr>
                  <w:p w14:paraId="7F990143" w14:textId="77777777" w:rsidR="00657033" w:rsidRDefault="00657033" w:rsidP="005E3E70">
                    <w:pPr>
                      <w:jc w:val="center"/>
                    </w:pPr>
                    <w:r>
                      <w:t>计提比例</w:t>
                    </w:r>
                    <w:r>
                      <w:rPr>
                        <w:rFonts w:hint="eastAsia"/>
                      </w:rPr>
                      <w:t>（%）</w:t>
                    </w:r>
                  </w:p>
                </w:tc>
              </w:sdtContent>
            </w:sdt>
            <w:sdt>
              <w:sdtPr>
                <w:tag w:val="_PLD_950e8014be3245d1a45783884c32208d"/>
                <w:id w:val="-1553527067"/>
                <w:lock w:val="sdtLocked"/>
              </w:sdtPr>
              <w:sdtEndPr/>
              <w:sdtContent>
                <w:tc>
                  <w:tcPr>
                    <w:tcW w:w="1070" w:type="pct"/>
                    <w:vAlign w:val="center"/>
                  </w:tcPr>
                  <w:p w14:paraId="2BD26645" w14:textId="77777777" w:rsidR="00657033" w:rsidRDefault="00657033" w:rsidP="005E3E70">
                    <w:pPr>
                      <w:jc w:val="center"/>
                    </w:pPr>
                    <w:r>
                      <w:rPr>
                        <w:rFonts w:hint="eastAsia"/>
                      </w:rPr>
                      <w:t>计提理由</w:t>
                    </w:r>
                  </w:p>
                </w:tc>
              </w:sdtContent>
            </w:sdt>
          </w:tr>
          <w:sdt>
            <w:sdtPr>
              <w:alias w:val="按单项计提坏账准备的应收账款详细名称明细"/>
              <w:tag w:val="_TUP_669c106056fb4de3b5f357a932630dad"/>
              <w:id w:val="691723298"/>
              <w:lock w:val="sdtLocked"/>
            </w:sdtPr>
            <w:sdtEndPr/>
            <w:sdtContent>
              <w:tr w:rsidR="00657033" w14:paraId="62C5956C" w14:textId="77777777" w:rsidTr="00922956">
                <w:tc>
                  <w:tcPr>
                    <w:tcW w:w="1361" w:type="pct"/>
                  </w:tcPr>
                  <w:p w14:paraId="39872F9D" w14:textId="4122EA84" w:rsidR="00657033" w:rsidRDefault="00657033">
                    <w:r w:rsidRPr="00657033">
                      <w:rPr>
                        <w:rFonts w:hint="eastAsia"/>
                      </w:rPr>
                      <w:t>密西西比国际水务（中国）有限公司</w:t>
                    </w:r>
                  </w:p>
                </w:tc>
                <w:tc>
                  <w:tcPr>
                    <w:tcW w:w="856" w:type="pct"/>
                  </w:tcPr>
                  <w:p w14:paraId="123A59A7" w14:textId="10751D6A" w:rsidR="00657033" w:rsidRDefault="00657033">
                    <w:pPr>
                      <w:jc w:val="right"/>
                    </w:pPr>
                    <w:r w:rsidRPr="00657033">
                      <w:t>1,408,143.20</w:t>
                    </w:r>
                  </w:p>
                </w:tc>
                <w:tc>
                  <w:tcPr>
                    <w:tcW w:w="857" w:type="pct"/>
                  </w:tcPr>
                  <w:p w14:paraId="638E174F" w14:textId="2DDA2CBF" w:rsidR="00657033" w:rsidRDefault="00657033">
                    <w:pPr>
                      <w:jc w:val="right"/>
                    </w:pPr>
                    <w:r w:rsidRPr="00657033">
                      <w:t>1,408,143.20</w:t>
                    </w:r>
                  </w:p>
                </w:tc>
                <w:tc>
                  <w:tcPr>
                    <w:tcW w:w="856" w:type="pct"/>
                  </w:tcPr>
                  <w:p w14:paraId="5D212204" w14:textId="4C811B94" w:rsidR="00657033" w:rsidRDefault="00657033">
                    <w:pPr>
                      <w:jc w:val="right"/>
                    </w:pPr>
                    <w:r w:rsidRPr="00657033">
                      <w:t>100.00</w:t>
                    </w:r>
                  </w:p>
                </w:tc>
                <w:tc>
                  <w:tcPr>
                    <w:tcW w:w="1070" w:type="pct"/>
                  </w:tcPr>
                  <w:p w14:paraId="5B22D801" w14:textId="2F5DCD97" w:rsidR="00657033" w:rsidRDefault="00657033">
                    <w:r w:rsidRPr="00657033">
                      <w:rPr>
                        <w:rFonts w:hint="eastAsia"/>
                      </w:rPr>
                      <w:t>预计全部无法收回</w:t>
                    </w:r>
                  </w:p>
                </w:tc>
              </w:tr>
            </w:sdtContent>
          </w:sdt>
          <w:sdt>
            <w:sdtPr>
              <w:alias w:val="按单项计提坏账准备的应收账款详细名称明细"/>
              <w:tag w:val="_TUP_669c106056fb4de3b5f357a932630dad"/>
              <w:id w:val="-176973590"/>
              <w:lock w:val="sdtLocked"/>
            </w:sdtPr>
            <w:sdtEndPr/>
            <w:sdtContent>
              <w:tr w:rsidR="00657033" w14:paraId="2766C190" w14:textId="77777777" w:rsidTr="00922956">
                <w:tc>
                  <w:tcPr>
                    <w:tcW w:w="1361" w:type="pct"/>
                  </w:tcPr>
                  <w:p w14:paraId="51024220" w14:textId="4BF469C8" w:rsidR="00657033" w:rsidRDefault="00657033">
                    <w:r w:rsidRPr="00657033">
                      <w:rPr>
                        <w:rFonts w:hint="eastAsia"/>
                      </w:rPr>
                      <w:t>浙江天一堂科技发展有限公司</w:t>
                    </w:r>
                  </w:p>
                </w:tc>
                <w:tc>
                  <w:tcPr>
                    <w:tcW w:w="856" w:type="pct"/>
                  </w:tcPr>
                  <w:p w14:paraId="5EAFA30F" w14:textId="5562DDEF" w:rsidR="00657033" w:rsidRDefault="00657033">
                    <w:pPr>
                      <w:jc w:val="right"/>
                    </w:pPr>
                    <w:r>
                      <w:t>1,256,949.52</w:t>
                    </w:r>
                  </w:p>
                </w:tc>
                <w:tc>
                  <w:tcPr>
                    <w:tcW w:w="857" w:type="pct"/>
                  </w:tcPr>
                  <w:p w14:paraId="130F63B3" w14:textId="73341303" w:rsidR="00657033" w:rsidRDefault="00657033">
                    <w:pPr>
                      <w:jc w:val="right"/>
                    </w:pPr>
                    <w:r>
                      <w:t>1,256,949.52</w:t>
                    </w:r>
                  </w:p>
                </w:tc>
                <w:tc>
                  <w:tcPr>
                    <w:tcW w:w="856" w:type="pct"/>
                  </w:tcPr>
                  <w:p w14:paraId="5070770F" w14:textId="32F6E0BC" w:rsidR="00657033" w:rsidRDefault="00657033">
                    <w:pPr>
                      <w:jc w:val="right"/>
                    </w:pPr>
                    <w:r w:rsidRPr="00657033">
                      <w:t>100.00</w:t>
                    </w:r>
                  </w:p>
                </w:tc>
                <w:tc>
                  <w:tcPr>
                    <w:tcW w:w="1070" w:type="pct"/>
                  </w:tcPr>
                  <w:p w14:paraId="05945AA9" w14:textId="0471FF28" w:rsidR="00657033" w:rsidRDefault="00657033">
                    <w:r w:rsidRPr="00657033">
                      <w:rPr>
                        <w:rFonts w:hint="eastAsia"/>
                      </w:rPr>
                      <w:t>预计全部无法收回</w:t>
                    </w:r>
                  </w:p>
                </w:tc>
              </w:tr>
            </w:sdtContent>
          </w:sdt>
          <w:sdt>
            <w:sdtPr>
              <w:alias w:val="按单项计提坏账准备的应收账款详细名称明细"/>
              <w:tag w:val="_TUP_669c106056fb4de3b5f357a932630dad"/>
              <w:id w:val="-1335143168"/>
              <w:lock w:val="sdtLocked"/>
              <w:placeholder>
                <w:docPart w:val="9240E4C380FB488E87CE65AB0BA7A48F"/>
              </w:placeholder>
            </w:sdtPr>
            <w:sdtEndPr/>
            <w:sdtContent>
              <w:tr w:rsidR="00657033" w14:paraId="005257F2" w14:textId="77777777" w:rsidTr="00922956">
                <w:tc>
                  <w:tcPr>
                    <w:tcW w:w="1361" w:type="pct"/>
                  </w:tcPr>
                  <w:p w14:paraId="2C1C85AF" w14:textId="53F73876" w:rsidR="00657033" w:rsidRDefault="00657033" w:rsidP="005E3E70">
                    <w:r w:rsidRPr="00657033">
                      <w:rPr>
                        <w:rFonts w:hint="eastAsia"/>
                      </w:rPr>
                      <w:t>兰溪市热电有限公司</w:t>
                    </w:r>
                  </w:p>
                </w:tc>
                <w:tc>
                  <w:tcPr>
                    <w:tcW w:w="856" w:type="pct"/>
                  </w:tcPr>
                  <w:p w14:paraId="5D415247" w14:textId="12EC9CE5" w:rsidR="00657033" w:rsidRDefault="00657033" w:rsidP="005E3E70">
                    <w:pPr>
                      <w:jc w:val="right"/>
                    </w:pPr>
                    <w:r w:rsidRPr="00657033">
                      <w:t>1,022,056.55</w:t>
                    </w:r>
                  </w:p>
                </w:tc>
                <w:tc>
                  <w:tcPr>
                    <w:tcW w:w="857" w:type="pct"/>
                  </w:tcPr>
                  <w:p w14:paraId="2DFE677A" w14:textId="231669C2" w:rsidR="00657033" w:rsidRDefault="00657033" w:rsidP="005E3E70">
                    <w:pPr>
                      <w:jc w:val="right"/>
                    </w:pPr>
                    <w:r w:rsidRPr="00657033">
                      <w:t>1,022,056.55</w:t>
                    </w:r>
                  </w:p>
                </w:tc>
                <w:tc>
                  <w:tcPr>
                    <w:tcW w:w="856" w:type="pct"/>
                  </w:tcPr>
                  <w:p w14:paraId="13D48C90" w14:textId="24385793" w:rsidR="00657033" w:rsidRDefault="00657033" w:rsidP="005E3E70">
                    <w:pPr>
                      <w:jc w:val="right"/>
                    </w:pPr>
                    <w:r w:rsidRPr="00657033">
                      <w:t>100.00</w:t>
                    </w:r>
                  </w:p>
                </w:tc>
                <w:tc>
                  <w:tcPr>
                    <w:tcW w:w="1070" w:type="pct"/>
                  </w:tcPr>
                  <w:p w14:paraId="5C213099" w14:textId="2B077493" w:rsidR="00657033" w:rsidRDefault="00657033" w:rsidP="005E3E70">
                    <w:r w:rsidRPr="00657033">
                      <w:rPr>
                        <w:rFonts w:hint="eastAsia"/>
                      </w:rPr>
                      <w:t>预计全部无法收回</w:t>
                    </w:r>
                  </w:p>
                </w:tc>
              </w:tr>
            </w:sdtContent>
          </w:sdt>
          <w:sdt>
            <w:sdtPr>
              <w:alias w:val="按单项计提坏账准备的应收账款详细名称明细"/>
              <w:tag w:val="_TUP_669c106056fb4de3b5f357a932630dad"/>
              <w:id w:val="1208688463"/>
              <w:lock w:val="sdtLocked"/>
              <w:placeholder>
                <w:docPart w:val="9240E4C380FB488E87CE65AB0BA7A48F"/>
              </w:placeholder>
            </w:sdtPr>
            <w:sdtEndPr/>
            <w:sdtContent>
              <w:tr w:rsidR="00657033" w14:paraId="01B46C0A" w14:textId="77777777" w:rsidTr="00922956">
                <w:tc>
                  <w:tcPr>
                    <w:tcW w:w="1361" w:type="pct"/>
                  </w:tcPr>
                  <w:p w14:paraId="720483C7" w14:textId="5A5CD859" w:rsidR="00657033" w:rsidRDefault="00657033" w:rsidP="005E3E70">
                    <w:r w:rsidRPr="00657033">
                      <w:rPr>
                        <w:rFonts w:hint="eastAsia"/>
                      </w:rPr>
                      <w:t>浙江广华房地产开发有限公司</w:t>
                    </w:r>
                  </w:p>
                </w:tc>
                <w:tc>
                  <w:tcPr>
                    <w:tcW w:w="856" w:type="pct"/>
                  </w:tcPr>
                  <w:p w14:paraId="32405139" w14:textId="095BB64A" w:rsidR="00657033" w:rsidRDefault="00657033" w:rsidP="005E3E70">
                    <w:pPr>
                      <w:jc w:val="right"/>
                    </w:pPr>
                    <w:r w:rsidRPr="00657033">
                      <w:t>657,454.45</w:t>
                    </w:r>
                  </w:p>
                </w:tc>
                <w:tc>
                  <w:tcPr>
                    <w:tcW w:w="857" w:type="pct"/>
                  </w:tcPr>
                  <w:p w14:paraId="6878B72B" w14:textId="0CED2C40" w:rsidR="00657033" w:rsidRDefault="00657033" w:rsidP="005E3E70">
                    <w:pPr>
                      <w:jc w:val="right"/>
                    </w:pPr>
                    <w:r w:rsidRPr="00657033">
                      <w:t>657,454.45</w:t>
                    </w:r>
                  </w:p>
                </w:tc>
                <w:tc>
                  <w:tcPr>
                    <w:tcW w:w="856" w:type="pct"/>
                  </w:tcPr>
                  <w:p w14:paraId="7A17E70D" w14:textId="5BF8E9EA" w:rsidR="00657033" w:rsidRDefault="00657033" w:rsidP="005E3E70">
                    <w:pPr>
                      <w:jc w:val="right"/>
                    </w:pPr>
                    <w:r w:rsidRPr="00657033">
                      <w:t>100.00</w:t>
                    </w:r>
                  </w:p>
                </w:tc>
                <w:tc>
                  <w:tcPr>
                    <w:tcW w:w="1070" w:type="pct"/>
                  </w:tcPr>
                  <w:p w14:paraId="0207D649" w14:textId="14CD1D8F" w:rsidR="00657033" w:rsidRDefault="00657033" w:rsidP="005E3E70">
                    <w:r w:rsidRPr="00657033">
                      <w:rPr>
                        <w:rFonts w:hint="eastAsia"/>
                      </w:rPr>
                      <w:t>预计全部无法收回</w:t>
                    </w:r>
                  </w:p>
                </w:tc>
              </w:tr>
            </w:sdtContent>
          </w:sdt>
          <w:tr w:rsidR="00657033" w14:paraId="58FC7C80" w14:textId="77777777" w:rsidTr="00922956">
            <w:sdt>
              <w:sdtPr>
                <w:tag w:val="_PLD_9ee856e0edf24e449ccd22d8f0f07348"/>
                <w:id w:val="1664584318"/>
                <w:lock w:val="sdtLocked"/>
              </w:sdtPr>
              <w:sdtEndPr/>
              <w:sdtContent>
                <w:tc>
                  <w:tcPr>
                    <w:tcW w:w="1361" w:type="pct"/>
                    <w:vAlign w:val="center"/>
                  </w:tcPr>
                  <w:p w14:paraId="01A173FC" w14:textId="77777777" w:rsidR="00657033" w:rsidRDefault="00657033" w:rsidP="005E3E70">
                    <w:pPr>
                      <w:jc w:val="center"/>
                    </w:pPr>
                    <w:r>
                      <w:rPr>
                        <w:rFonts w:hint="eastAsia"/>
                      </w:rPr>
                      <w:t>合计</w:t>
                    </w:r>
                  </w:p>
                </w:tc>
              </w:sdtContent>
            </w:sdt>
            <w:tc>
              <w:tcPr>
                <w:tcW w:w="856" w:type="pct"/>
              </w:tcPr>
              <w:p w14:paraId="29EB4570" w14:textId="36316113" w:rsidR="00657033" w:rsidRDefault="00657033" w:rsidP="005E3E70">
                <w:pPr>
                  <w:jc w:val="right"/>
                </w:pPr>
                <w:r w:rsidRPr="00657033">
                  <w:t>4,344,603.72</w:t>
                </w:r>
              </w:p>
            </w:tc>
            <w:tc>
              <w:tcPr>
                <w:tcW w:w="857" w:type="pct"/>
              </w:tcPr>
              <w:p w14:paraId="41D3A30F" w14:textId="00F9BC6E" w:rsidR="00657033" w:rsidRDefault="00657033" w:rsidP="005E3E70">
                <w:pPr>
                  <w:jc w:val="right"/>
                </w:pPr>
                <w:r w:rsidRPr="00657033">
                  <w:t>4,344,603.72</w:t>
                </w:r>
              </w:p>
            </w:tc>
            <w:tc>
              <w:tcPr>
                <w:tcW w:w="856" w:type="pct"/>
              </w:tcPr>
              <w:p w14:paraId="6F2345A5" w14:textId="50E51AB3" w:rsidR="00657033" w:rsidRDefault="00657033" w:rsidP="005E3E70">
                <w:pPr>
                  <w:jc w:val="right"/>
                </w:pPr>
                <w:r w:rsidRPr="00657033">
                  <w:t>100.00</w:t>
                </w:r>
              </w:p>
            </w:tc>
            <w:tc>
              <w:tcPr>
                <w:tcW w:w="1070" w:type="pct"/>
                <w:vAlign w:val="center"/>
              </w:tcPr>
              <w:p w14:paraId="3733CAEB" w14:textId="77777777" w:rsidR="00657033" w:rsidRDefault="00657033" w:rsidP="005E3E70">
                <w:pPr>
                  <w:jc w:val="center"/>
                </w:pPr>
                <w:r>
                  <w:rPr>
                    <w:rFonts w:hint="eastAsia"/>
                  </w:rPr>
                  <w:t>/</w:t>
                </w:r>
              </w:p>
            </w:tc>
          </w:tr>
        </w:tbl>
        <w:p w14:paraId="388FCA62" w14:textId="77777777" w:rsidR="00C33987" w:rsidRDefault="00A814ED">
          <w:r>
            <w:rPr>
              <w:rFonts w:hint="eastAsia"/>
            </w:rPr>
            <w:t>按单项计提坏账准备的说明：</w:t>
          </w:r>
        </w:p>
        <w:sdt>
          <w:sdtPr>
            <w:alias w:val="是否适用：按单项计提坏账准备的应收账款说明[双击切换]"/>
            <w:tag w:val="_GBC_5058bdcf98524a1ba98e4618d094237d"/>
            <w:id w:val="-1797213565"/>
            <w:lock w:val="sdtLocked"/>
            <w:placeholder>
              <w:docPart w:val="GBC22222222222222222222222222222"/>
            </w:placeholder>
          </w:sdtPr>
          <w:sdtEndPr/>
          <w:sdtContent>
            <w:p w14:paraId="4FC73361" w14:textId="55BBF8A8" w:rsidR="00C33987" w:rsidRDefault="00A814ED" w:rsidP="00657033">
              <w:r>
                <w:fldChar w:fldCharType="begin"/>
              </w:r>
              <w:r w:rsidR="00657033">
                <w:instrText xml:space="preserve"> MACROBUTTON  SnrToggleCheckbox □适用 </w:instrText>
              </w:r>
              <w:r>
                <w:fldChar w:fldCharType="end"/>
              </w:r>
              <w:r>
                <w:fldChar w:fldCharType="begin"/>
              </w:r>
              <w:r w:rsidR="00657033">
                <w:instrText xml:space="preserve"> MACROBUTTON  SnrToggleCheckbox √不适用 </w:instrText>
              </w:r>
              <w:r>
                <w:fldChar w:fldCharType="end"/>
              </w:r>
            </w:p>
          </w:sdtContent>
        </w:sdt>
        <w:p w14:paraId="280AF65E" w14:textId="77777777" w:rsidR="00C33987" w:rsidRDefault="00096D1F"/>
      </w:sdtContent>
    </w:sdt>
    <w:bookmarkEnd w:id="126" w:displacedByCustomXml="prev"/>
    <w:p w14:paraId="479A3DBA" w14:textId="77777777" w:rsidR="00C33987" w:rsidRDefault="00A814ED">
      <w:bookmarkStart w:id="127"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EndPr/>
      <w:sdtContent>
        <w:p w14:paraId="033EF0A6" w14:textId="543F4D64" w:rsidR="00C33987" w:rsidRDefault="00A814ED">
          <w:r>
            <w:fldChar w:fldCharType="begin"/>
          </w:r>
          <w:r w:rsidR="00657033">
            <w:instrText xml:space="preserve"> MACROBUTTON  SnrToggleCheckbox √适用 </w:instrText>
          </w:r>
          <w:r>
            <w:fldChar w:fldCharType="end"/>
          </w:r>
          <w:r>
            <w:fldChar w:fldCharType="begin"/>
          </w:r>
          <w:r w:rsidR="00657033">
            <w:instrText xml:space="preserve"> MACROBUTTON  SnrToggleCheckbox □不适用 </w:instrText>
          </w:r>
          <w:r>
            <w:fldChar w:fldCharType="end"/>
          </w:r>
        </w:p>
      </w:sdtContent>
    </w:sdt>
    <w:bookmarkStart w:id="128" w:name="_Hlk533607573" w:displacedByCustomXml="next"/>
    <w:sdt>
      <w:sdtPr>
        <w:rPr>
          <w:rFonts w:hint="eastAsia"/>
        </w:rPr>
        <w:alias w:val="模块:组合计提项目"/>
        <w:tag w:val="_SEC_f085826b570e4937b558307522853cff"/>
        <w:id w:val="953676516"/>
        <w:lock w:val="sdtLocked"/>
        <w:placeholder>
          <w:docPart w:val="GBC22222222222222222222222222222"/>
        </w:placeholder>
      </w:sdtPr>
      <w:sdtEndPr>
        <w:rPr>
          <w:rFonts w:hint="default"/>
        </w:rPr>
      </w:sdtEndPr>
      <w:sdtContent>
        <w:p w14:paraId="20A2CF3F" w14:textId="6D57B592" w:rsidR="00C33987" w:rsidRDefault="00A814ED">
          <w:r>
            <w:rPr>
              <w:rFonts w:hint="eastAsia"/>
            </w:rPr>
            <w:t>组合计提项目：</w:t>
          </w:r>
          <w:sdt>
            <w:sdtPr>
              <w:rPr>
                <w:rFonts w:hint="eastAsia"/>
              </w:rPr>
              <w:alias w:val="按组合计提坏账准备的应收账款明细-组合名称"/>
              <w:tag w:val="_GBC_fec033684b6e412cabcd0e0ea1c6cb96"/>
              <w:id w:val="-1024634188"/>
              <w:lock w:val="sdtLocked"/>
              <w:placeholder>
                <w:docPart w:val="GBC22222222222222222222222222222"/>
              </w:placeholder>
              <w:comboBox/>
            </w:sdtPr>
            <w:sdtEndPr/>
            <w:sdtContent>
              <w:r w:rsidR="00657033">
                <w:rPr>
                  <w:rFonts w:hint="eastAsia"/>
                </w:rPr>
                <w:t>账龄</w:t>
              </w:r>
            </w:sdtContent>
          </w:sdt>
        </w:p>
        <w:p w14:paraId="20F56D8C" w14:textId="77777777" w:rsidR="00C33987" w:rsidRDefault="00A814ED">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C33987" w14:paraId="138D50E0" w14:textId="77777777" w:rsidTr="00510B81">
            <w:sdt>
              <w:sdtPr>
                <w:tag w:val="_PLD_331ca2a43a5247699c45fd6309aee7fd"/>
                <w:id w:val="-1032879877"/>
                <w:lock w:val="sdtLocked"/>
              </w:sdtPr>
              <w:sdtEndPr/>
              <w:sdtContent>
                <w:tc>
                  <w:tcPr>
                    <w:tcW w:w="1158" w:type="pct"/>
                    <w:vMerge w:val="restart"/>
                    <w:vAlign w:val="center"/>
                  </w:tcPr>
                  <w:p w14:paraId="02784D2F" w14:textId="77777777" w:rsidR="00C33987" w:rsidRDefault="00A814ED">
                    <w:pPr>
                      <w:jc w:val="center"/>
                    </w:pPr>
                    <w:r>
                      <w:rPr>
                        <w:rFonts w:hint="eastAsia"/>
                      </w:rPr>
                      <w:t>名称</w:t>
                    </w:r>
                  </w:p>
                </w:tc>
              </w:sdtContent>
            </w:sdt>
            <w:sdt>
              <w:sdtPr>
                <w:tag w:val="_PLD_271f4f470bff48e385b1a5d9080fde35"/>
                <w:id w:val="2037779865"/>
                <w:lock w:val="sdtLocked"/>
              </w:sdtPr>
              <w:sdtEndPr/>
              <w:sdtContent>
                <w:tc>
                  <w:tcPr>
                    <w:tcW w:w="3842" w:type="pct"/>
                    <w:gridSpan w:val="3"/>
                    <w:vAlign w:val="center"/>
                  </w:tcPr>
                  <w:p w14:paraId="5C35B5D3" w14:textId="77777777" w:rsidR="00C33987" w:rsidRDefault="00A814ED">
                    <w:pPr>
                      <w:jc w:val="center"/>
                    </w:pPr>
                    <w:r>
                      <w:rPr>
                        <w:rFonts w:hint="eastAsia"/>
                      </w:rPr>
                      <w:t>期末余额</w:t>
                    </w:r>
                  </w:p>
                </w:tc>
              </w:sdtContent>
            </w:sdt>
          </w:tr>
          <w:tr w:rsidR="00C33987" w14:paraId="6E7A87BE" w14:textId="77777777" w:rsidTr="00510B81">
            <w:tc>
              <w:tcPr>
                <w:tcW w:w="1158" w:type="pct"/>
                <w:vMerge/>
              </w:tcPr>
              <w:p w14:paraId="2F64571A" w14:textId="77777777" w:rsidR="00C33987" w:rsidRDefault="00C33987">
                <w:pPr>
                  <w:jc w:val="center"/>
                </w:pPr>
              </w:p>
            </w:tc>
            <w:sdt>
              <w:sdtPr>
                <w:tag w:val="_PLD_e1c956de9b3b4544a5d0584eaaf6aea2"/>
                <w:id w:val="-431206275"/>
                <w:lock w:val="sdtLocked"/>
              </w:sdtPr>
              <w:sdtEndPr/>
              <w:sdtContent>
                <w:tc>
                  <w:tcPr>
                    <w:tcW w:w="1276" w:type="pct"/>
                    <w:vAlign w:val="center"/>
                  </w:tcPr>
                  <w:p w14:paraId="376E3CFD" w14:textId="77777777" w:rsidR="00C33987" w:rsidRDefault="00A814ED">
                    <w:pPr>
                      <w:jc w:val="center"/>
                    </w:pPr>
                    <w:r>
                      <w:rPr>
                        <w:rFonts w:hint="eastAsia"/>
                      </w:rPr>
                      <w:t>应收账款</w:t>
                    </w:r>
                  </w:p>
                </w:tc>
              </w:sdtContent>
            </w:sdt>
            <w:sdt>
              <w:sdtPr>
                <w:tag w:val="_PLD_0098acb8b7f640f29f65a14017e23f02"/>
                <w:id w:val="486593832"/>
                <w:lock w:val="sdtLocked"/>
              </w:sdtPr>
              <w:sdtEndPr/>
              <w:sdtContent>
                <w:tc>
                  <w:tcPr>
                    <w:tcW w:w="1299" w:type="pct"/>
                    <w:vAlign w:val="center"/>
                  </w:tcPr>
                  <w:p w14:paraId="1B2686C3" w14:textId="77777777" w:rsidR="00C33987" w:rsidRDefault="00A814ED">
                    <w:pPr>
                      <w:jc w:val="center"/>
                    </w:pPr>
                    <w:r>
                      <w:rPr>
                        <w:rFonts w:hint="eastAsia"/>
                      </w:rPr>
                      <w:t>坏账准备</w:t>
                    </w:r>
                  </w:p>
                </w:tc>
              </w:sdtContent>
            </w:sdt>
            <w:sdt>
              <w:sdtPr>
                <w:tag w:val="_PLD_290bbc3bde3c43c487996752ceb95160"/>
                <w:id w:val="-880784095"/>
                <w:lock w:val="sdtLocked"/>
              </w:sdtPr>
              <w:sdtEndPr/>
              <w:sdtContent>
                <w:tc>
                  <w:tcPr>
                    <w:tcW w:w="1267" w:type="pct"/>
                    <w:vAlign w:val="center"/>
                  </w:tcPr>
                  <w:p w14:paraId="300C99F1" w14:textId="77777777" w:rsidR="00C33987" w:rsidRDefault="00A814ED">
                    <w:pPr>
                      <w:jc w:val="center"/>
                    </w:pPr>
                    <w:r>
                      <w:t>计提比例</w:t>
                    </w:r>
                    <w:r>
                      <w:rPr>
                        <w:rFonts w:hint="eastAsia"/>
                      </w:rPr>
                      <w:t>（%）</w:t>
                    </w:r>
                  </w:p>
                </w:tc>
              </w:sdtContent>
            </w:sdt>
          </w:tr>
          <w:sdt>
            <w:sdtPr>
              <w:alias w:val="按组合计提坏账准备的应收账款详细名称明细"/>
              <w:tag w:val="_TUP_787dccbb6b7545edb25916e256cf8697"/>
              <w:id w:val="-1344314670"/>
              <w:lock w:val="sdtLocked"/>
              <w:placeholder>
                <w:docPart w:val="GBC11111111111111111111111111111"/>
              </w:placeholder>
            </w:sdtPr>
            <w:sdtEndPr/>
            <w:sdtContent>
              <w:tr w:rsidR="00C33987" w14:paraId="59639346" w14:textId="77777777" w:rsidTr="00510B81">
                <w:tc>
                  <w:tcPr>
                    <w:tcW w:w="1158" w:type="pct"/>
                  </w:tcPr>
                  <w:p w14:paraId="6DB67204" w14:textId="1D6F0BD9" w:rsidR="00C33987" w:rsidRDefault="00657033">
                    <w:r w:rsidRPr="00657033">
                      <w:t>1年以内[注]</w:t>
                    </w:r>
                  </w:p>
                </w:tc>
                <w:tc>
                  <w:tcPr>
                    <w:tcW w:w="1276" w:type="pct"/>
                  </w:tcPr>
                  <w:p w14:paraId="0B40F62C" w14:textId="0CF5C62D" w:rsidR="00C33987" w:rsidRDefault="00657033">
                    <w:pPr>
                      <w:jc w:val="right"/>
                    </w:pPr>
                    <w:r w:rsidRPr="00657033">
                      <w:t>164,816,232.34</w:t>
                    </w:r>
                  </w:p>
                </w:tc>
                <w:tc>
                  <w:tcPr>
                    <w:tcW w:w="1299" w:type="pct"/>
                  </w:tcPr>
                  <w:p w14:paraId="5630AD0E" w14:textId="435913FE" w:rsidR="00C33987" w:rsidRDefault="00657033">
                    <w:pPr>
                      <w:jc w:val="right"/>
                    </w:pPr>
                    <w:r w:rsidRPr="00657033">
                      <w:t>7,062,953.71</w:t>
                    </w:r>
                  </w:p>
                </w:tc>
                <w:tc>
                  <w:tcPr>
                    <w:tcW w:w="1267" w:type="pct"/>
                  </w:tcPr>
                  <w:p w14:paraId="246BDF55" w14:textId="09957F8C" w:rsidR="00C33987" w:rsidRDefault="00657033">
                    <w:pPr>
                      <w:jc w:val="right"/>
                    </w:pPr>
                    <w:r w:rsidRPr="00657033">
                      <w:t>4.29</w:t>
                    </w:r>
                  </w:p>
                </w:tc>
              </w:tr>
            </w:sdtContent>
          </w:sdt>
          <w:sdt>
            <w:sdtPr>
              <w:alias w:val="按组合计提坏账准备的应收账款详细名称明细"/>
              <w:tag w:val="_TUP_787dccbb6b7545edb25916e256cf8697"/>
              <w:id w:val="-1636643925"/>
              <w:lock w:val="sdtLocked"/>
              <w:placeholder>
                <w:docPart w:val="GBC11111111111111111111111111111"/>
              </w:placeholder>
            </w:sdtPr>
            <w:sdtEndPr/>
            <w:sdtContent>
              <w:tr w:rsidR="00C33987" w14:paraId="2429EA66" w14:textId="77777777" w:rsidTr="00510B81">
                <w:tc>
                  <w:tcPr>
                    <w:tcW w:w="1158" w:type="pct"/>
                  </w:tcPr>
                  <w:p w14:paraId="5C15C4A3" w14:textId="6975AD68" w:rsidR="00C33987" w:rsidRDefault="00657033">
                    <w:r w:rsidRPr="00657033">
                      <w:t>1-2年</w:t>
                    </w:r>
                  </w:p>
                </w:tc>
                <w:tc>
                  <w:tcPr>
                    <w:tcW w:w="1276" w:type="pct"/>
                  </w:tcPr>
                  <w:p w14:paraId="4A2583BF" w14:textId="05CED02F" w:rsidR="00C33987" w:rsidRDefault="00657033">
                    <w:pPr>
                      <w:jc w:val="right"/>
                    </w:pPr>
                    <w:r>
                      <w:t>24,070,978.04</w:t>
                    </w:r>
                  </w:p>
                </w:tc>
                <w:tc>
                  <w:tcPr>
                    <w:tcW w:w="1299" w:type="pct"/>
                  </w:tcPr>
                  <w:p w14:paraId="1C3C0AC2" w14:textId="20374C4D" w:rsidR="00C33987" w:rsidRDefault="00657033">
                    <w:pPr>
                      <w:jc w:val="right"/>
                    </w:pPr>
                    <w:r w:rsidRPr="00657033">
                      <w:t>2,407,097.80</w:t>
                    </w:r>
                  </w:p>
                </w:tc>
                <w:tc>
                  <w:tcPr>
                    <w:tcW w:w="1267" w:type="pct"/>
                  </w:tcPr>
                  <w:p w14:paraId="46757C2F" w14:textId="527F9945" w:rsidR="00C33987" w:rsidRDefault="00657033">
                    <w:pPr>
                      <w:jc w:val="right"/>
                    </w:pPr>
                    <w:r w:rsidRPr="00657033">
                      <w:t>10.00</w:t>
                    </w:r>
                  </w:p>
                </w:tc>
              </w:tr>
            </w:sdtContent>
          </w:sdt>
          <w:sdt>
            <w:sdtPr>
              <w:alias w:val="按组合计提坏账准备的应收账款详细名称明细"/>
              <w:tag w:val="_TUP_787dccbb6b7545edb25916e256cf8697"/>
              <w:id w:val="1293952974"/>
              <w:lock w:val="sdtLocked"/>
              <w:placeholder>
                <w:docPart w:val="DefaultPlaceholder_-1854013440"/>
              </w:placeholder>
            </w:sdtPr>
            <w:sdtEndPr/>
            <w:sdtContent>
              <w:tr w:rsidR="00657033" w14:paraId="34DE79CA" w14:textId="77777777" w:rsidTr="00510B81">
                <w:tc>
                  <w:tcPr>
                    <w:tcW w:w="1158" w:type="pct"/>
                  </w:tcPr>
                  <w:p w14:paraId="34C01F91" w14:textId="24B9CCF5" w:rsidR="00657033" w:rsidRDefault="00657033">
                    <w:r w:rsidRPr="00657033">
                      <w:t>2-3年</w:t>
                    </w:r>
                  </w:p>
                </w:tc>
                <w:tc>
                  <w:tcPr>
                    <w:tcW w:w="1276" w:type="pct"/>
                  </w:tcPr>
                  <w:p w14:paraId="4987C8E7" w14:textId="5B5F7F37" w:rsidR="00657033" w:rsidRDefault="00657033">
                    <w:pPr>
                      <w:jc w:val="right"/>
                    </w:pPr>
                    <w:r w:rsidRPr="00657033">
                      <w:t>9,021,835.56</w:t>
                    </w:r>
                  </w:p>
                </w:tc>
                <w:tc>
                  <w:tcPr>
                    <w:tcW w:w="1299" w:type="pct"/>
                  </w:tcPr>
                  <w:p w14:paraId="79332DD7" w14:textId="1B3D863A" w:rsidR="00657033" w:rsidRDefault="00657033">
                    <w:pPr>
                      <w:jc w:val="right"/>
                    </w:pPr>
                    <w:r w:rsidRPr="00657033">
                      <w:t>1,804,367.11</w:t>
                    </w:r>
                  </w:p>
                </w:tc>
                <w:tc>
                  <w:tcPr>
                    <w:tcW w:w="1267" w:type="pct"/>
                  </w:tcPr>
                  <w:p w14:paraId="3B728ED6" w14:textId="545172CB" w:rsidR="00657033" w:rsidRDefault="00657033">
                    <w:pPr>
                      <w:jc w:val="right"/>
                    </w:pPr>
                    <w:r w:rsidRPr="00657033">
                      <w:t>20.00</w:t>
                    </w:r>
                  </w:p>
                </w:tc>
              </w:tr>
            </w:sdtContent>
          </w:sdt>
          <w:sdt>
            <w:sdtPr>
              <w:alias w:val="按组合计提坏账准备的应收账款详细名称明细"/>
              <w:tag w:val="_TUP_787dccbb6b7545edb25916e256cf8697"/>
              <w:id w:val="-2082211984"/>
              <w:lock w:val="sdtLocked"/>
              <w:placeholder>
                <w:docPart w:val="DefaultPlaceholder_-1854013440"/>
              </w:placeholder>
            </w:sdtPr>
            <w:sdtEndPr/>
            <w:sdtContent>
              <w:tr w:rsidR="00657033" w14:paraId="79CA32C5" w14:textId="77777777" w:rsidTr="00510B81">
                <w:tc>
                  <w:tcPr>
                    <w:tcW w:w="1158" w:type="pct"/>
                  </w:tcPr>
                  <w:p w14:paraId="6171ECAF" w14:textId="0601D074" w:rsidR="00657033" w:rsidRDefault="00657033">
                    <w:r w:rsidRPr="00657033">
                      <w:t>3-4年</w:t>
                    </w:r>
                  </w:p>
                </w:tc>
                <w:tc>
                  <w:tcPr>
                    <w:tcW w:w="1276" w:type="pct"/>
                  </w:tcPr>
                  <w:p w14:paraId="6A91F0AE" w14:textId="74F4E238" w:rsidR="00657033" w:rsidRDefault="00657033">
                    <w:pPr>
                      <w:jc w:val="right"/>
                    </w:pPr>
                    <w:r w:rsidRPr="00657033">
                      <w:t>4,410,444.93</w:t>
                    </w:r>
                  </w:p>
                </w:tc>
                <w:tc>
                  <w:tcPr>
                    <w:tcW w:w="1299" w:type="pct"/>
                  </w:tcPr>
                  <w:p w14:paraId="7BCB2DC1" w14:textId="0917FD83" w:rsidR="00657033" w:rsidRDefault="00657033">
                    <w:pPr>
                      <w:jc w:val="right"/>
                    </w:pPr>
                    <w:r w:rsidRPr="00657033">
                      <w:t>1,323,133.48</w:t>
                    </w:r>
                  </w:p>
                </w:tc>
                <w:tc>
                  <w:tcPr>
                    <w:tcW w:w="1267" w:type="pct"/>
                  </w:tcPr>
                  <w:p w14:paraId="3CA7508E" w14:textId="454F4BEC" w:rsidR="00657033" w:rsidRDefault="00657033">
                    <w:pPr>
                      <w:jc w:val="right"/>
                    </w:pPr>
                    <w:r w:rsidRPr="00657033">
                      <w:t>30.00</w:t>
                    </w:r>
                  </w:p>
                </w:tc>
              </w:tr>
            </w:sdtContent>
          </w:sdt>
          <w:sdt>
            <w:sdtPr>
              <w:alias w:val="按组合计提坏账准备的应收账款详细名称明细"/>
              <w:tag w:val="_TUP_787dccbb6b7545edb25916e256cf8697"/>
              <w:id w:val="-1197075803"/>
              <w:lock w:val="sdtLocked"/>
              <w:placeholder>
                <w:docPart w:val="DefaultPlaceholder_-1854013440"/>
              </w:placeholder>
            </w:sdtPr>
            <w:sdtEndPr/>
            <w:sdtContent>
              <w:tr w:rsidR="00657033" w14:paraId="28B66229" w14:textId="77777777" w:rsidTr="00510B81">
                <w:tc>
                  <w:tcPr>
                    <w:tcW w:w="1158" w:type="pct"/>
                  </w:tcPr>
                  <w:p w14:paraId="17B55B4E" w14:textId="75F7B95A" w:rsidR="00657033" w:rsidRDefault="00657033">
                    <w:r w:rsidRPr="00657033">
                      <w:t>4-5年</w:t>
                    </w:r>
                  </w:p>
                </w:tc>
                <w:tc>
                  <w:tcPr>
                    <w:tcW w:w="1276" w:type="pct"/>
                  </w:tcPr>
                  <w:p w14:paraId="237C700B" w14:textId="703431C2" w:rsidR="00657033" w:rsidRDefault="00657033">
                    <w:pPr>
                      <w:jc w:val="right"/>
                    </w:pPr>
                    <w:r w:rsidRPr="00657033">
                      <w:t>411,853.08</w:t>
                    </w:r>
                  </w:p>
                </w:tc>
                <w:tc>
                  <w:tcPr>
                    <w:tcW w:w="1299" w:type="pct"/>
                  </w:tcPr>
                  <w:p w14:paraId="77E30C04" w14:textId="4142C06E" w:rsidR="00657033" w:rsidRDefault="00657033">
                    <w:pPr>
                      <w:jc w:val="right"/>
                    </w:pPr>
                    <w:r w:rsidRPr="00657033">
                      <w:t>205,926.54</w:t>
                    </w:r>
                  </w:p>
                </w:tc>
                <w:tc>
                  <w:tcPr>
                    <w:tcW w:w="1267" w:type="pct"/>
                  </w:tcPr>
                  <w:p w14:paraId="5C50F43B" w14:textId="5EE01DD6" w:rsidR="00657033" w:rsidRDefault="0028611E">
                    <w:pPr>
                      <w:jc w:val="right"/>
                    </w:pPr>
                    <w:r w:rsidRPr="0028611E">
                      <w:t>50.00</w:t>
                    </w:r>
                  </w:p>
                </w:tc>
              </w:tr>
            </w:sdtContent>
          </w:sdt>
          <w:sdt>
            <w:sdtPr>
              <w:alias w:val="按组合计提坏账准备的应收账款详细名称明细"/>
              <w:tag w:val="_TUP_787dccbb6b7545edb25916e256cf8697"/>
              <w:id w:val="603002113"/>
              <w:lock w:val="sdtLocked"/>
              <w:placeholder>
                <w:docPart w:val="DefaultPlaceholder_-1854013440"/>
              </w:placeholder>
            </w:sdtPr>
            <w:sdtEndPr/>
            <w:sdtContent>
              <w:tr w:rsidR="00657033" w14:paraId="16CC64E0" w14:textId="77777777" w:rsidTr="00510B81">
                <w:tc>
                  <w:tcPr>
                    <w:tcW w:w="1158" w:type="pct"/>
                  </w:tcPr>
                  <w:p w14:paraId="13F3BAEE" w14:textId="5CF9597B" w:rsidR="00657033" w:rsidRDefault="00657033">
                    <w:r w:rsidRPr="00657033">
                      <w:t>5年以上</w:t>
                    </w:r>
                  </w:p>
                </w:tc>
                <w:tc>
                  <w:tcPr>
                    <w:tcW w:w="1276" w:type="pct"/>
                  </w:tcPr>
                  <w:p w14:paraId="08570538" w14:textId="732ECB49" w:rsidR="00657033" w:rsidRDefault="00657033">
                    <w:pPr>
                      <w:jc w:val="right"/>
                    </w:pPr>
                    <w:r w:rsidRPr="00657033">
                      <w:t>3,504,556.26</w:t>
                    </w:r>
                  </w:p>
                </w:tc>
                <w:tc>
                  <w:tcPr>
                    <w:tcW w:w="1299" w:type="pct"/>
                  </w:tcPr>
                  <w:p w14:paraId="0D6FF722" w14:textId="39885476" w:rsidR="00657033" w:rsidRDefault="00657033">
                    <w:pPr>
                      <w:jc w:val="right"/>
                    </w:pPr>
                    <w:r w:rsidRPr="00657033">
                      <w:t>3,504,556.26</w:t>
                    </w:r>
                  </w:p>
                </w:tc>
                <w:tc>
                  <w:tcPr>
                    <w:tcW w:w="1267" w:type="pct"/>
                  </w:tcPr>
                  <w:p w14:paraId="1B689943" w14:textId="797B68F0" w:rsidR="00657033" w:rsidRDefault="0028611E">
                    <w:pPr>
                      <w:jc w:val="right"/>
                    </w:pPr>
                    <w:r w:rsidRPr="0028611E">
                      <w:t>100.00</w:t>
                    </w:r>
                  </w:p>
                </w:tc>
              </w:tr>
            </w:sdtContent>
          </w:sdt>
          <w:tr w:rsidR="00C33987" w14:paraId="0FF3EC90" w14:textId="77777777" w:rsidTr="00510B81">
            <w:sdt>
              <w:sdtPr>
                <w:tag w:val="_PLD_9a3bf225ae544565ad2cb49381fcaca1"/>
                <w:id w:val="801033243"/>
                <w:lock w:val="sdtLocked"/>
              </w:sdtPr>
              <w:sdtEndPr/>
              <w:sdtContent>
                <w:tc>
                  <w:tcPr>
                    <w:tcW w:w="1158" w:type="pct"/>
                    <w:vAlign w:val="center"/>
                  </w:tcPr>
                  <w:p w14:paraId="7711FDEE" w14:textId="77777777" w:rsidR="00C33987" w:rsidRDefault="00A814ED">
                    <w:pPr>
                      <w:jc w:val="center"/>
                    </w:pPr>
                    <w:r>
                      <w:rPr>
                        <w:rFonts w:hint="eastAsia"/>
                      </w:rPr>
                      <w:t>合计</w:t>
                    </w:r>
                  </w:p>
                </w:tc>
              </w:sdtContent>
            </w:sdt>
            <w:tc>
              <w:tcPr>
                <w:tcW w:w="1276" w:type="pct"/>
              </w:tcPr>
              <w:p w14:paraId="08477A1E" w14:textId="2A35B744" w:rsidR="00C33987" w:rsidRDefault="00657033">
                <w:pPr>
                  <w:jc w:val="right"/>
                </w:pPr>
                <w:r w:rsidRPr="00657033">
                  <w:t>206,235,900.21</w:t>
                </w:r>
              </w:p>
            </w:tc>
            <w:tc>
              <w:tcPr>
                <w:tcW w:w="1299" w:type="pct"/>
              </w:tcPr>
              <w:p w14:paraId="39247EAE" w14:textId="2D85B212" w:rsidR="00C33987" w:rsidRDefault="00657033">
                <w:pPr>
                  <w:jc w:val="right"/>
                </w:pPr>
                <w:r w:rsidRPr="00657033">
                  <w:t>16,308,034.90</w:t>
                </w:r>
              </w:p>
            </w:tc>
            <w:tc>
              <w:tcPr>
                <w:tcW w:w="1267" w:type="pct"/>
              </w:tcPr>
              <w:p w14:paraId="481CB260" w14:textId="5CCCA0C2" w:rsidR="00C33987" w:rsidRDefault="0028611E">
                <w:pPr>
                  <w:jc w:val="right"/>
                </w:pPr>
                <w:r w:rsidRPr="0028611E">
                  <w:t>7.91</w:t>
                </w:r>
              </w:p>
            </w:tc>
          </w:tr>
        </w:tbl>
        <w:p w14:paraId="779A365D" w14:textId="374144F3" w:rsidR="0028611E" w:rsidRDefault="0028611E" w:rsidP="0028611E">
          <w:pPr>
            <w:tabs>
              <w:tab w:val="right" w:pos="7740"/>
            </w:tabs>
            <w:spacing w:line="360" w:lineRule="auto"/>
            <w:ind w:firstLineChars="200" w:firstLine="420"/>
          </w:pPr>
          <w:r>
            <w:rPr>
              <w:rFonts w:hint="eastAsia"/>
            </w:rPr>
            <w:t>[注]其中3个月以内自来水销售款23,557,158.77元预期不存在信用损失。</w:t>
          </w:r>
        </w:p>
        <w:p w14:paraId="1BC70211" w14:textId="20A3ECF1" w:rsidR="00C33987" w:rsidRDefault="00A814ED">
          <w:r>
            <w:rPr>
              <w:rFonts w:hint="eastAsia"/>
            </w:rPr>
            <w:t>按组合计提坏账的确认标准及说明：</w:t>
          </w:r>
        </w:p>
        <w:sdt>
          <w:sdtPr>
            <w:alias w:val="是否适用：按组合计提坏账准备的应收账款确认标准[双击切换]"/>
            <w:tag w:val="_GBC_8361cfeb973b4073b7fdbd49a393b38c"/>
            <w:id w:val="2036932258"/>
            <w:lock w:val="sdtLocked"/>
            <w:placeholder>
              <w:docPart w:val="GBC22222222222222222222222222222"/>
            </w:placeholder>
          </w:sdtPr>
          <w:sdtEndPr/>
          <w:sdtContent>
            <w:p w14:paraId="704524FD" w14:textId="13EA4119" w:rsidR="00C33987" w:rsidRDefault="00A814ED" w:rsidP="0028611E">
              <w:r>
                <w:fldChar w:fldCharType="begin"/>
              </w:r>
              <w:r w:rsidR="0028611E">
                <w:instrText xml:space="preserve"> MACROBUTTON  SnrToggleCheckbox □适用 </w:instrText>
              </w:r>
              <w:r>
                <w:fldChar w:fldCharType="end"/>
              </w:r>
              <w:r>
                <w:fldChar w:fldCharType="begin"/>
              </w:r>
              <w:r w:rsidR="0028611E">
                <w:instrText xml:space="preserve"> MACROBUTTON  SnrToggleCheckbox √不适用 </w:instrText>
              </w:r>
              <w:r>
                <w:fldChar w:fldCharType="end"/>
              </w:r>
            </w:p>
          </w:sdtContent>
        </w:sdt>
        <w:bookmarkStart w:id="129" w:name="_Hlk110523654" w:displacedByCustomXml="next"/>
      </w:sdtContent>
    </w:sdt>
    <w:bookmarkEnd w:id="129" w:displacedByCustomXml="prev"/>
    <w:bookmarkEnd w:id="128" w:displacedByCustomXml="next"/>
    <w:bookmarkEnd w:id="127" w:displacedByCustomXml="next"/>
    <w:bookmarkStart w:id="130" w:name="_Hlk10467269" w:displacedByCustomXml="next"/>
    <w:bookmarkStart w:id="131"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14:paraId="16215334" w14:textId="77777777" w:rsidR="00C33987" w:rsidRDefault="00A814ED">
          <w:r>
            <w:rPr>
              <w:rFonts w:hint="eastAsia"/>
            </w:rPr>
            <w:t>如按预期信用损失一般模型计提坏账准备，请参照其他应收款披露：</w:t>
          </w:r>
          <w:bookmarkEnd w:id="130"/>
        </w:p>
        <w:sdt>
          <w:sdtPr>
            <w:alias w:val="是否适用：应收账款按一般预计信用损失模型计提坏账[双击切换]"/>
            <w:tag w:val="_GBC_dbecd76100814214abd6f7c10d1dd2fa"/>
            <w:id w:val="-480538127"/>
            <w:lock w:val="sdtLocked"/>
            <w:placeholder>
              <w:docPart w:val="GBC22222222222222222222222222222"/>
            </w:placeholder>
          </w:sdtPr>
          <w:sdtEndPr/>
          <w:sdtContent>
            <w:p w14:paraId="64B1AD4F" w14:textId="1D040AAA" w:rsidR="00C33987" w:rsidRDefault="00A814ED" w:rsidP="0028611E">
              <w:r>
                <w:fldChar w:fldCharType="begin"/>
              </w:r>
              <w:r w:rsidR="0028611E">
                <w:instrText xml:space="preserve"> MACROBUTTON  SnrToggleCheckbox □适用 </w:instrText>
              </w:r>
              <w:r>
                <w:fldChar w:fldCharType="end"/>
              </w:r>
              <w:r>
                <w:fldChar w:fldCharType="begin"/>
              </w:r>
              <w:r w:rsidR="0028611E">
                <w:instrText xml:space="preserve"> MACROBUTTON  SnrToggleCheckbox √不适用 </w:instrText>
              </w:r>
              <w:r>
                <w:fldChar w:fldCharType="end"/>
              </w:r>
            </w:p>
          </w:sdtContent>
        </w:sdt>
        <w:p w14:paraId="0F5299F3" w14:textId="77777777" w:rsidR="00C33987" w:rsidRDefault="00096D1F"/>
      </w:sdtContent>
    </w:sdt>
    <w:bookmarkEnd w:id="131" w:displacedByCustomXml="prev"/>
    <w:bookmarkStart w:id="132" w:name="_Hlk10467433" w:displacedByCustomXml="next"/>
    <w:sdt>
      <w:sdtPr>
        <w:rPr>
          <w:rFonts w:ascii="宋体" w:hAnsi="宋体" w:cs="宋体" w:hint="eastAsia"/>
          <w:b w:val="0"/>
          <w:bCs/>
          <w:kern w:val="0"/>
          <w:szCs w:val="21"/>
        </w:rPr>
        <w:alias w:val="模块:坏账准备的情况"/>
        <w:tag w:val="_SEC_585de72ff9a04d78b96f9dd88a2090f9"/>
        <w:id w:val="1875419027"/>
        <w:lock w:val="sdtLocked"/>
        <w:placeholder>
          <w:docPart w:val="GBC22222222222222222222222222222"/>
        </w:placeholder>
      </w:sdtPr>
      <w:sdtEndPr>
        <w:rPr>
          <w:rFonts w:hint="default"/>
        </w:rPr>
      </w:sdtEndPr>
      <w:sdtContent>
        <w:bookmarkStart w:id="133" w:name="_Hlk110523914" w:displacedByCustomXml="prev"/>
        <w:p w14:paraId="6EE8C87B" w14:textId="77777777" w:rsidR="00C33987" w:rsidRDefault="00A814ED">
          <w:pPr>
            <w:pStyle w:val="4"/>
            <w:numPr>
              <w:ilvl w:val="3"/>
              <w:numId w:val="43"/>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EndPr/>
          <w:sdtContent>
            <w:p w14:paraId="73600247" w14:textId="699C85D1" w:rsidR="00C33987" w:rsidRDefault="00A814ED">
              <w:r>
                <w:fldChar w:fldCharType="begin"/>
              </w:r>
              <w:r w:rsidR="0028611E">
                <w:instrText xml:space="preserve"> MACROBUTTON  SnrToggleCheckbox √适用 </w:instrText>
              </w:r>
              <w:r>
                <w:fldChar w:fldCharType="end"/>
              </w:r>
              <w:r>
                <w:fldChar w:fldCharType="begin"/>
              </w:r>
              <w:r w:rsidR="0028611E">
                <w:instrText xml:space="preserve"> MACROBUTTON  SnrToggleCheckbox □不适用 </w:instrText>
              </w:r>
              <w:r>
                <w:fldChar w:fldCharType="end"/>
              </w:r>
            </w:p>
          </w:sdtContent>
        </w:sdt>
        <w:p w14:paraId="454457B4" w14:textId="77777777" w:rsidR="00C33987" w:rsidRDefault="00A814ED">
          <w:pPr>
            <w:pStyle w:val="ac"/>
            <w:snapToGrid w:val="0"/>
            <w:spacing w:line="240" w:lineRule="atLeast"/>
            <w:ind w:left="425"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6024" w:type="pct"/>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95"/>
            <w:gridCol w:w="1591"/>
            <w:gridCol w:w="1486"/>
            <w:gridCol w:w="1276"/>
            <w:gridCol w:w="1381"/>
            <w:gridCol w:w="1127"/>
            <w:gridCol w:w="1858"/>
          </w:tblGrid>
          <w:tr w:rsidR="00C33987" w14:paraId="1A13214F" w14:textId="77777777" w:rsidTr="0028611E">
            <w:sdt>
              <w:sdtPr>
                <w:tag w:val="_PLD_82b0419f5c784cbe8b363ff715cfd4eb"/>
                <w:id w:val="-2071799176"/>
                <w:lock w:val="sdtLocked"/>
              </w:sdtPr>
              <w:sdtEndPr/>
              <w:sdtContent>
                <w:tc>
                  <w:tcPr>
                    <w:tcW w:w="1040" w:type="pct"/>
                    <w:vMerge w:val="restart"/>
                    <w:shd w:val="clear" w:color="auto" w:fill="FFFFFF"/>
                    <w:vAlign w:val="center"/>
                  </w:tcPr>
                  <w:p w14:paraId="69E55C3F" w14:textId="77777777" w:rsidR="00C33987" w:rsidRDefault="00A814ED">
                    <w:pPr>
                      <w:widowControl w:val="0"/>
                      <w:jc w:val="center"/>
                    </w:pPr>
                    <w:r>
                      <w:t>类别</w:t>
                    </w:r>
                  </w:p>
                </w:tc>
              </w:sdtContent>
            </w:sdt>
            <w:sdt>
              <w:sdtPr>
                <w:tag w:val="_PLD_6cba2c33cb334541980e3e13a6ee357d"/>
                <w:id w:val="-1793505142"/>
                <w:lock w:val="sdtLocked"/>
              </w:sdtPr>
              <w:sdtEndPr/>
              <w:sdtContent>
                <w:tc>
                  <w:tcPr>
                    <w:tcW w:w="743" w:type="pct"/>
                    <w:vMerge w:val="restart"/>
                    <w:shd w:val="clear" w:color="auto" w:fill="FFFFFF"/>
                    <w:vAlign w:val="center"/>
                  </w:tcPr>
                  <w:p w14:paraId="1F10BE25" w14:textId="77777777" w:rsidR="00C33987" w:rsidRDefault="00A814ED">
                    <w:pPr>
                      <w:widowControl w:val="0"/>
                      <w:jc w:val="center"/>
                    </w:pPr>
                    <w:r>
                      <w:t>期初余额</w:t>
                    </w:r>
                  </w:p>
                </w:tc>
              </w:sdtContent>
            </w:sdt>
            <w:sdt>
              <w:sdtPr>
                <w:tag w:val="_PLD_ec3d2e2cde2a4ba29c966861f9ca39c7"/>
                <w:id w:val="397028763"/>
                <w:lock w:val="sdtLocked"/>
              </w:sdtPr>
              <w:sdtEndPr/>
              <w:sdtContent>
                <w:tc>
                  <w:tcPr>
                    <w:tcW w:w="2332" w:type="pct"/>
                    <w:gridSpan w:val="4"/>
                    <w:shd w:val="clear" w:color="auto" w:fill="FFFFFF"/>
                    <w:vAlign w:val="center"/>
                  </w:tcPr>
                  <w:p w14:paraId="605B6270" w14:textId="77777777" w:rsidR="00C33987" w:rsidRDefault="00A814ED">
                    <w:pPr>
                      <w:widowControl w:val="0"/>
                      <w:jc w:val="center"/>
                    </w:pPr>
                    <w:r>
                      <w:rPr>
                        <w:rFonts w:hint="eastAsia"/>
                      </w:rPr>
                      <w:t>本期变动</w:t>
                    </w:r>
                    <w:r>
                      <w:t>金额</w:t>
                    </w:r>
                  </w:p>
                </w:tc>
              </w:sdtContent>
            </w:sdt>
            <w:sdt>
              <w:sdtPr>
                <w:tag w:val="_PLD_9c167d6d72f94e22aecc39ba0e735a78"/>
                <w:id w:val="-497498110"/>
                <w:lock w:val="sdtLocked"/>
              </w:sdtPr>
              <w:sdtEndPr/>
              <w:sdtContent>
                <w:tc>
                  <w:tcPr>
                    <w:tcW w:w="885" w:type="pct"/>
                    <w:vMerge w:val="restart"/>
                    <w:shd w:val="clear" w:color="auto" w:fill="FFFFFF"/>
                    <w:vAlign w:val="center"/>
                  </w:tcPr>
                  <w:p w14:paraId="2CDC4A17" w14:textId="77777777" w:rsidR="00C33987" w:rsidRDefault="00A814ED">
                    <w:pPr>
                      <w:widowControl w:val="0"/>
                      <w:jc w:val="center"/>
                    </w:pPr>
                    <w:r>
                      <w:t>期末余额</w:t>
                    </w:r>
                  </w:p>
                </w:tc>
              </w:sdtContent>
            </w:sdt>
          </w:tr>
          <w:tr w:rsidR="00C33987" w14:paraId="0A789F5F" w14:textId="77777777" w:rsidTr="0028611E">
            <w:tc>
              <w:tcPr>
                <w:tcW w:w="1040" w:type="pct"/>
                <w:vMerge/>
                <w:shd w:val="clear" w:color="auto" w:fill="FFFFFF"/>
              </w:tcPr>
              <w:p w14:paraId="6AF19C14" w14:textId="77777777" w:rsidR="00C33987" w:rsidRDefault="00C33987">
                <w:pPr>
                  <w:widowControl w:val="0"/>
                  <w:jc w:val="center"/>
                </w:pPr>
              </w:p>
            </w:tc>
            <w:tc>
              <w:tcPr>
                <w:tcW w:w="743" w:type="pct"/>
                <w:vMerge/>
                <w:shd w:val="clear" w:color="auto" w:fill="FFFFFF"/>
              </w:tcPr>
              <w:p w14:paraId="51FD96F0" w14:textId="77777777" w:rsidR="00C33987" w:rsidRDefault="00C33987">
                <w:pPr>
                  <w:widowControl w:val="0"/>
                  <w:jc w:val="center"/>
                </w:pPr>
              </w:p>
            </w:tc>
            <w:sdt>
              <w:sdtPr>
                <w:tag w:val="_PLD_6cba23a5661e46c88bed469159b39a72"/>
                <w:id w:val="1819618855"/>
                <w:lock w:val="sdtLocked"/>
              </w:sdtPr>
              <w:sdtEndPr/>
              <w:sdtContent>
                <w:tc>
                  <w:tcPr>
                    <w:tcW w:w="619" w:type="pct"/>
                    <w:shd w:val="clear" w:color="auto" w:fill="FFFFFF"/>
                    <w:vAlign w:val="center"/>
                  </w:tcPr>
                  <w:p w14:paraId="08944FC8" w14:textId="77777777" w:rsidR="00C33987" w:rsidRDefault="00A814ED">
                    <w:pPr>
                      <w:widowControl w:val="0"/>
                      <w:jc w:val="center"/>
                    </w:pPr>
                    <w:r>
                      <w:t>计提</w:t>
                    </w:r>
                  </w:p>
                </w:tc>
              </w:sdtContent>
            </w:sdt>
            <w:sdt>
              <w:sdtPr>
                <w:tag w:val="_PLD_eaa82901608843c6947a0e537e8e0700"/>
                <w:id w:val="-706564919"/>
                <w:lock w:val="sdtLocked"/>
              </w:sdtPr>
              <w:sdtEndPr/>
              <w:sdtContent>
                <w:tc>
                  <w:tcPr>
                    <w:tcW w:w="570" w:type="pct"/>
                    <w:shd w:val="clear" w:color="auto" w:fill="FFFFFF"/>
                    <w:vAlign w:val="center"/>
                  </w:tcPr>
                  <w:p w14:paraId="3CC54FEC" w14:textId="77777777" w:rsidR="00C33987" w:rsidRDefault="00A814ED">
                    <w:pPr>
                      <w:widowControl w:val="0"/>
                      <w:jc w:val="center"/>
                    </w:pPr>
                    <w:r>
                      <w:rPr>
                        <w:rFonts w:hint="eastAsia"/>
                      </w:rPr>
                      <w:t>收回或转回</w:t>
                    </w:r>
                  </w:p>
                </w:tc>
              </w:sdtContent>
            </w:sdt>
            <w:tc>
              <w:tcPr>
                <w:tcW w:w="572" w:type="pct"/>
                <w:shd w:val="clear" w:color="auto" w:fill="FFFFFF"/>
                <w:vAlign w:val="center"/>
              </w:tcPr>
              <w:sdt>
                <w:sdtPr>
                  <w:rPr>
                    <w:rFonts w:hint="eastAsia"/>
                  </w:rPr>
                  <w:tag w:val="_PLD_4232da6e7f4d498bb5fd03aa253dd7d4"/>
                  <w:id w:val="-1810855434"/>
                  <w:lock w:val="sdtLocked"/>
                </w:sdtPr>
                <w:sdtEndPr/>
                <w:sdtContent>
                  <w:p w14:paraId="7897E746" w14:textId="77777777" w:rsidR="00C33987" w:rsidRDefault="00A814ED">
                    <w:pPr>
                      <w:widowControl w:val="0"/>
                      <w:jc w:val="center"/>
                    </w:pPr>
                    <w:r>
                      <w:rPr>
                        <w:rFonts w:hint="eastAsia"/>
                      </w:rPr>
                      <w:t>转销或核销</w:t>
                    </w:r>
                  </w:p>
                </w:sdtContent>
              </w:sdt>
            </w:tc>
            <w:tc>
              <w:tcPr>
                <w:tcW w:w="571" w:type="pct"/>
                <w:shd w:val="clear" w:color="auto" w:fill="FFFFFF"/>
                <w:vAlign w:val="center"/>
              </w:tcPr>
              <w:sdt>
                <w:sdtPr>
                  <w:rPr>
                    <w:rFonts w:hint="eastAsia"/>
                  </w:rPr>
                  <w:tag w:val="_PLD_6a40df7ca60f4ded8af3453519948166"/>
                  <w:id w:val="1479266751"/>
                  <w:lock w:val="sdtLocked"/>
                </w:sdtPr>
                <w:sdtEndPr/>
                <w:sdtContent>
                  <w:p w14:paraId="769060C3" w14:textId="77777777" w:rsidR="00C33987" w:rsidRDefault="00A814ED">
                    <w:pPr>
                      <w:widowControl w:val="0"/>
                      <w:jc w:val="center"/>
                    </w:pPr>
                    <w:r>
                      <w:rPr>
                        <w:rFonts w:hint="eastAsia"/>
                      </w:rPr>
                      <w:t>其他变动</w:t>
                    </w:r>
                  </w:p>
                </w:sdtContent>
              </w:sdt>
            </w:tc>
            <w:tc>
              <w:tcPr>
                <w:tcW w:w="885" w:type="pct"/>
                <w:vMerge/>
                <w:shd w:val="clear" w:color="auto" w:fill="FFFFFF"/>
              </w:tcPr>
              <w:p w14:paraId="1BDD0E41" w14:textId="77777777" w:rsidR="00C33987" w:rsidRDefault="00C33987">
                <w:pPr>
                  <w:widowControl w:val="0"/>
                  <w:jc w:val="right"/>
                </w:pPr>
              </w:p>
            </w:tc>
          </w:tr>
          <w:sdt>
            <w:sdtPr>
              <w:alias w:val="应收账款坏账准备明细"/>
              <w:tag w:val="_TUP_04277916d7e64096951ac7654a59b39a"/>
              <w:id w:val="-1200240581"/>
              <w:lock w:val="sdtLocked"/>
              <w:placeholder>
                <w:docPart w:val="GBC11111111111111111111111111111"/>
              </w:placeholder>
            </w:sdtPr>
            <w:sdtEndPr/>
            <w:sdtContent>
              <w:tr w:rsidR="00C33987" w14:paraId="4B64F863" w14:textId="77777777" w:rsidTr="0028611E">
                <w:tc>
                  <w:tcPr>
                    <w:tcW w:w="1040" w:type="pct"/>
                    <w:shd w:val="clear" w:color="auto" w:fill="auto"/>
                  </w:tcPr>
                  <w:p w14:paraId="5086A520" w14:textId="30DFDACD" w:rsidR="00C33987" w:rsidRDefault="0028611E">
                    <w:pPr>
                      <w:widowControl w:val="0"/>
                    </w:pPr>
                    <w:r w:rsidRPr="0028611E">
                      <w:rPr>
                        <w:rFonts w:hint="eastAsia"/>
                      </w:rPr>
                      <w:t>单项计提坏账准备</w:t>
                    </w:r>
                  </w:p>
                </w:tc>
                <w:tc>
                  <w:tcPr>
                    <w:tcW w:w="743" w:type="pct"/>
                    <w:shd w:val="clear" w:color="auto" w:fill="auto"/>
                  </w:tcPr>
                  <w:p w14:paraId="58799D82" w14:textId="42B84C3B" w:rsidR="00C33987" w:rsidRDefault="0028611E">
                    <w:pPr>
                      <w:widowControl w:val="0"/>
                      <w:jc w:val="right"/>
                    </w:pPr>
                    <w:r w:rsidRPr="0028611E">
                      <w:t>4,404,367.42</w:t>
                    </w:r>
                  </w:p>
                </w:tc>
                <w:tc>
                  <w:tcPr>
                    <w:tcW w:w="619" w:type="pct"/>
                    <w:shd w:val="clear" w:color="auto" w:fill="auto"/>
                  </w:tcPr>
                  <w:p w14:paraId="4C9C58BF" w14:textId="77777777" w:rsidR="00C33987" w:rsidRDefault="00C33987">
                    <w:pPr>
                      <w:widowControl w:val="0"/>
                      <w:jc w:val="right"/>
                    </w:pPr>
                  </w:p>
                </w:tc>
                <w:tc>
                  <w:tcPr>
                    <w:tcW w:w="570" w:type="pct"/>
                    <w:shd w:val="clear" w:color="auto" w:fill="auto"/>
                  </w:tcPr>
                  <w:p w14:paraId="25056D08" w14:textId="3AE7BE6F" w:rsidR="00C33987" w:rsidRDefault="0028611E">
                    <w:pPr>
                      <w:widowControl w:val="0"/>
                      <w:jc w:val="right"/>
                    </w:pPr>
                    <w:r>
                      <w:t>-</w:t>
                    </w:r>
                    <w:r w:rsidRPr="0028611E">
                      <w:t>59,763.70</w:t>
                    </w:r>
                  </w:p>
                </w:tc>
                <w:tc>
                  <w:tcPr>
                    <w:tcW w:w="572" w:type="pct"/>
                  </w:tcPr>
                  <w:p w14:paraId="5C3496FC" w14:textId="77777777" w:rsidR="00C33987" w:rsidRDefault="00C33987">
                    <w:pPr>
                      <w:widowControl w:val="0"/>
                      <w:jc w:val="right"/>
                    </w:pPr>
                  </w:p>
                </w:tc>
                <w:tc>
                  <w:tcPr>
                    <w:tcW w:w="571" w:type="pct"/>
                  </w:tcPr>
                  <w:p w14:paraId="68911B89" w14:textId="77777777" w:rsidR="00C33987" w:rsidRDefault="00C33987">
                    <w:pPr>
                      <w:widowControl w:val="0"/>
                      <w:jc w:val="right"/>
                    </w:pPr>
                  </w:p>
                </w:tc>
                <w:tc>
                  <w:tcPr>
                    <w:tcW w:w="885" w:type="pct"/>
                    <w:shd w:val="clear" w:color="auto" w:fill="auto"/>
                  </w:tcPr>
                  <w:p w14:paraId="21DA3661" w14:textId="1E47487C" w:rsidR="00C33987" w:rsidRDefault="0028611E">
                    <w:pPr>
                      <w:widowControl w:val="0"/>
                      <w:jc w:val="right"/>
                    </w:pPr>
                    <w:r w:rsidRPr="0028611E">
                      <w:t>4,344,603.72</w:t>
                    </w:r>
                  </w:p>
                </w:tc>
              </w:tr>
            </w:sdtContent>
          </w:sdt>
          <w:sdt>
            <w:sdtPr>
              <w:alias w:val="应收账款坏账准备明细"/>
              <w:tag w:val="_TUP_04277916d7e64096951ac7654a59b39a"/>
              <w:id w:val="-778019026"/>
              <w:lock w:val="sdtLocked"/>
              <w:placeholder>
                <w:docPart w:val="GBC11111111111111111111111111111"/>
              </w:placeholder>
            </w:sdtPr>
            <w:sdtEndPr/>
            <w:sdtContent>
              <w:tr w:rsidR="00C33987" w14:paraId="1BBB745D" w14:textId="77777777" w:rsidTr="0028611E">
                <w:tc>
                  <w:tcPr>
                    <w:tcW w:w="1040" w:type="pct"/>
                    <w:shd w:val="clear" w:color="auto" w:fill="auto"/>
                  </w:tcPr>
                  <w:p w14:paraId="7B99BCF0" w14:textId="21197A07" w:rsidR="00C33987" w:rsidRDefault="0028611E">
                    <w:pPr>
                      <w:widowControl w:val="0"/>
                    </w:pPr>
                    <w:r w:rsidRPr="0028611E">
                      <w:rPr>
                        <w:rFonts w:hint="eastAsia"/>
                      </w:rPr>
                      <w:t>按组合计提坏账准备</w:t>
                    </w:r>
                  </w:p>
                </w:tc>
                <w:tc>
                  <w:tcPr>
                    <w:tcW w:w="743" w:type="pct"/>
                    <w:shd w:val="clear" w:color="auto" w:fill="auto"/>
                  </w:tcPr>
                  <w:p w14:paraId="53F22E42" w14:textId="799B4144" w:rsidR="00C33987" w:rsidRDefault="0028611E">
                    <w:pPr>
                      <w:widowControl w:val="0"/>
                      <w:jc w:val="right"/>
                    </w:pPr>
                    <w:r w:rsidRPr="0028611E">
                      <w:t>13,488,350.47</w:t>
                    </w:r>
                  </w:p>
                </w:tc>
                <w:tc>
                  <w:tcPr>
                    <w:tcW w:w="619" w:type="pct"/>
                    <w:shd w:val="clear" w:color="auto" w:fill="auto"/>
                  </w:tcPr>
                  <w:p w14:paraId="0CE5898C" w14:textId="7AE336AC" w:rsidR="00C33987" w:rsidRDefault="0028611E">
                    <w:pPr>
                      <w:widowControl w:val="0"/>
                      <w:jc w:val="right"/>
                    </w:pPr>
                    <w:r w:rsidRPr="0028611E">
                      <w:t>3,260,610.09</w:t>
                    </w:r>
                  </w:p>
                </w:tc>
                <w:tc>
                  <w:tcPr>
                    <w:tcW w:w="570" w:type="pct"/>
                    <w:shd w:val="clear" w:color="auto" w:fill="auto"/>
                  </w:tcPr>
                  <w:p w14:paraId="5CDA8517" w14:textId="77777777" w:rsidR="00C33987" w:rsidRDefault="00C33987">
                    <w:pPr>
                      <w:widowControl w:val="0"/>
                      <w:jc w:val="right"/>
                    </w:pPr>
                  </w:p>
                </w:tc>
                <w:tc>
                  <w:tcPr>
                    <w:tcW w:w="572" w:type="pct"/>
                  </w:tcPr>
                  <w:p w14:paraId="4630BD44" w14:textId="4768CE70" w:rsidR="00C33987" w:rsidRDefault="0028611E">
                    <w:pPr>
                      <w:widowControl w:val="0"/>
                      <w:jc w:val="right"/>
                    </w:pPr>
                    <w:r>
                      <w:rPr>
                        <w:rFonts w:hint="eastAsia"/>
                      </w:rPr>
                      <w:t>-</w:t>
                    </w:r>
                    <w:r w:rsidRPr="0028611E">
                      <w:t>440,925.66</w:t>
                    </w:r>
                  </w:p>
                </w:tc>
                <w:tc>
                  <w:tcPr>
                    <w:tcW w:w="571" w:type="pct"/>
                  </w:tcPr>
                  <w:p w14:paraId="56D9A17C" w14:textId="77777777" w:rsidR="00C33987" w:rsidRDefault="00C33987">
                    <w:pPr>
                      <w:widowControl w:val="0"/>
                      <w:jc w:val="right"/>
                    </w:pPr>
                  </w:p>
                </w:tc>
                <w:tc>
                  <w:tcPr>
                    <w:tcW w:w="885" w:type="pct"/>
                    <w:shd w:val="clear" w:color="auto" w:fill="auto"/>
                  </w:tcPr>
                  <w:p w14:paraId="7614EC55" w14:textId="0AC1E10F" w:rsidR="00C33987" w:rsidRDefault="0028611E">
                    <w:pPr>
                      <w:widowControl w:val="0"/>
                      <w:jc w:val="right"/>
                    </w:pPr>
                    <w:r w:rsidRPr="0028611E">
                      <w:t>16,308,034.90</w:t>
                    </w:r>
                  </w:p>
                </w:tc>
              </w:tr>
            </w:sdtContent>
          </w:sdt>
          <w:tr w:rsidR="00C33987" w14:paraId="69571068" w14:textId="77777777" w:rsidTr="0028611E">
            <w:sdt>
              <w:sdtPr>
                <w:tag w:val="_PLD_8c958a5c94c1486e8139bef49c636c6d"/>
                <w:id w:val="-328216514"/>
                <w:lock w:val="sdtLocked"/>
              </w:sdtPr>
              <w:sdtEndPr/>
              <w:sdtContent>
                <w:tc>
                  <w:tcPr>
                    <w:tcW w:w="1040" w:type="pct"/>
                    <w:shd w:val="clear" w:color="auto" w:fill="auto"/>
                  </w:tcPr>
                  <w:p w14:paraId="016BD474" w14:textId="77777777" w:rsidR="00C33987" w:rsidRDefault="00A814ED">
                    <w:pPr>
                      <w:widowControl w:val="0"/>
                      <w:jc w:val="center"/>
                    </w:pPr>
                    <w:r>
                      <w:rPr>
                        <w:rFonts w:hint="eastAsia"/>
                      </w:rPr>
                      <w:t>合计</w:t>
                    </w:r>
                  </w:p>
                </w:tc>
              </w:sdtContent>
            </w:sdt>
            <w:tc>
              <w:tcPr>
                <w:tcW w:w="743" w:type="pct"/>
                <w:shd w:val="clear" w:color="auto" w:fill="auto"/>
              </w:tcPr>
              <w:p w14:paraId="20C21041" w14:textId="2A43B600" w:rsidR="00C33987" w:rsidRDefault="0028611E">
                <w:pPr>
                  <w:widowControl w:val="0"/>
                  <w:jc w:val="right"/>
                </w:pPr>
                <w:r w:rsidRPr="0028611E">
                  <w:t>17,892,717.89</w:t>
                </w:r>
              </w:p>
            </w:tc>
            <w:tc>
              <w:tcPr>
                <w:tcW w:w="619" w:type="pct"/>
                <w:shd w:val="clear" w:color="auto" w:fill="auto"/>
              </w:tcPr>
              <w:p w14:paraId="4FF6443D" w14:textId="0F024BE1" w:rsidR="00C33987" w:rsidRDefault="0028611E">
                <w:pPr>
                  <w:widowControl w:val="0"/>
                  <w:jc w:val="right"/>
                </w:pPr>
                <w:r w:rsidRPr="0028611E">
                  <w:t>3,260,610.09</w:t>
                </w:r>
              </w:p>
            </w:tc>
            <w:tc>
              <w:tcPr>
                <w:tcW w:w="570" w:type="pct"/>
                <w:shd w:val="clear" w:color="auto" w:fill="auto"/>
              </w:tcPr>
              <w:p w14:paraId="35A4A719" w14:textId="26351DE5" w:rsidR="00C33987" w:rsidRDefault="0028611E">
                <w:pPr>
                  <w:widowControl w:val="0"/>
                  <w:jc w:val="right"/>
                </w:pPr>
                <w:r>
                  <w:t>-</w:t>
                </w:r>
                <w:r w:rsidRPr="0028611E">
                  <w:t>59,763.70</w:t>
                </w:r>
              </w:p>
            </w:tc>
            <w:tc>
              <w:tcPr>
                <w:tcW w:w="572" w:type="pct"/>
              </w:tcPr>
              <w:p w14:paraId="08AB3E74" w14:textId="112DD21F" w:rsidR="00C33987" w:rsidRDefault="0028611E">
                <w:pPr>
                  <w:widowControl w:val="0"/>
                  <w:jc w:val="right"/>
                </w:pPr>
                <w:r>
                  <w:rPr>
                    <w:rFonts w:hint="eastAsia"/>
                  </w:rPr>
                  <w:t>-</w:t>
                </w:r>
                <w:r w:rsidRPr="0028611E">
                  <w:t>440,925.66</w:t>
                </w:r>
              </w:p>
            </w:tc>
            <w:tc>
              <w:tcPr>
                <w:tcW w:w="571" w:type="pct"/>
              </w:tcPr>
              <w:p w14:paraId="2C87AFD9" w14:textId="77777777" w:rsidR="00C33987" w:rsidRDefault="00C33987">
                <w:pPr>
                  <w:widowControl w:val="0"/>
                  <w:jc w:val="right"/>
                </w:pPr>
              </w:p>
            </w:tc>
            <w:tc>
              <w:tcPr>
                <w:tcW w:w="885" w:type="pct"/>
                <w:shd w:val="clear" w:color="auto" w:fill="auto"/>
              </w:tcPr>
              <w:p w14:paraId="6C71EB26" w14:textId="3C938EB4" w:rsidR="00C33987" w:rsidRDefault="0028611E">
                <w:pPr>
                  <w:widowControl w:val="0"/>
                  <w:jc w:val="right"/>
                </w:pPr>
                <w:r w:rsidRPr="0028611E">
                  <w:t>20,652,638.62</w:t>
                </w:r>
              </w:p>
            </w:tc>
          </w:tr>
        </w:tbl>
        <w:p w14:paraId="4C1D4C82" w14:textId="77777777" w:rsidR="00C33987" w:rsidRDefault="00A814ED">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EndPr/>
          <w:sdtContent>
            <w:p w14:paraId="1B0CF231" w14:textId="0908DA9F" w:rsidR="00685DBD" w:rsidRDefault="00A814ED" w:rsidP="00685DBD">
              <w:r>
                <w:fldChar w:fldCharType="begin"/>
              </w:r>
              <w:r w:rsidR="00685DBD">
                <w:instrText xml:space="preserve"> MACROBUTTON  SnrToggleCheckbox □适用 </w:instrText>
              </w:r>
              <w:r>
                <w:fldChar w:fldCharType="end"/>
              </w:r>
              <w:r>
                <w:fldChar w:fldCharType="begin"/>
              </w:r>
              <w:r w:rsidR="00685DBD">
                <w:instrText xml:space="preserve"> MACROBUTTON  SnrToggleCheckbox √不适用 </w:instrText>
              </w:r>
              <w:r>
                <w:fldChar w:fldCharType="end"/>
              </w:r>
            </w:p>
          </w:sdtContent>
        </w:sdt>
        <w:p w14:paraId="477181BF" w14:textId="071B5E63" w:rsidR="00C33987" w:rsidRDefault="00096D1F" w:rsidP="00922956">
          <w:pPr>
            <w:ind w:rightChars="-759" w:right="-1594"/>
          </w:pPr>
        </w:p>
      </w:sdtContent>
    </w:sdt>
    <w:bookmarkEnd w:id="133" w:displacedByCustomXml="prev"/>
    <w:bookmarkEnd w:id="132" w:displacedByCustomXml="prev"/>
    <w:sdt>
      <w:sdtPr>
        <w:rPr>
          <w:rFonts w:ascii="宋体" w:hAnsi="宋体" w:cs="宋体" w:hint="eastAsia"/>
          <w:b w:val="0"/>
          <w:bCs/>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szCs w:val="21"/>
        </w:rPr>
      </w:sdtEndPr>
      <w:sdtContent>
        <w:p w14:paraId="688B5A92" w14:textId="77777777" w:rsidR="00C33987" w:rsidRDefault="00A814ED">
          <w:pPr>
            <w:pStyle w:val="4"/>
            <w:numPr>
              <w:ilvl w:val="3"/>
              <w:numId w:val="43"/>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EndPr/>
          <w:sdtContent>
            <w:p w14:paraId="451E793E" w14:textId="7231CD71" w:rsidR="00C33987" w:rsidRDefault="00A814ED">
              <w:r>
                <w:fldChar w:fldCharType="begin"/>
              </w:r>
              <w:r w:rsidR="003B62FB">
                <w:instrText xml:space="preserve"> MACROBUTTON  SnrToggleCheckbox √适用 </w:instrText>
              </w:r>
              <w:r>
                <w:fldChar w:fldCharType="end"/>
              </w:r>
              <w:r>
                <w:fldChar w:fldCharType="begin"/>
              </w:r>
              <w:r w:rsidR="003B62FB">
                <w:instrText xml:space="preserve"> MACROBUTTON  SnrToggleCheckbox □不适用 </w:instrText>
              </w:r>
              <w:r>
                <w:fldChar w:fldCharType="end"/>
              </w:r>
            </w:p>
          </w:sdtContent>
        </w:sdt>
        <w:p w14:paraId="3D1E1012" w14:textId="77777777" w:rsidR="00C33987" w:rsidRDefault="00A814ED">
          <w:pPr>
            <w:jc w:val="right"/>
          </w:pPr>
          <w:r>
            <w:rPr>
              <w:rFonts w:hint="eastAsia"/>
            </w:rPr>
            <w:t>单位：</w:t>
          </w:r>
          <w:sdt>
            <w:sdtPr>
              <w:rPr>
                <w:rFonts w:hint="eastAsia"/>
              </w:rPr>
              <w:alias w:val="单位：财务附注：本报告期实际核销的应收款项情况"/>
              <w:tag w:val="_GBC_97f637feeea84b2a8c01321339a44c9e"/>
              <w:id w:val="45661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本报告期实际核销的应收款项情况"/>
              <w:tag w:val="_GBC_1e69e5173e614c0f8dd12c7f988c2a4e"/>
              <w:id w:val="17917791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C33987" w14:paraId="36448946" w14:textId="77777777" w:rsidTr="00354A12">
            <w:sdt>
              <w:sdtPr>
                <w:tag w:val="_PLD_a3731fe405bb4134af7ad46e8ca83d7e"/>
                <w:id w:val="-2068176791"/>
                <w:lock w:val="sdtLocked"/>
              </w:sdtPr>
              <w:sdtEndPr/>
              <w:sdtContent>
                <w:tc>
                  <w:tcPr>
                    <w:tcW w:w="2361" w:type="pct"/>
                    <w:vAlign w:val="center"/>
                  </w:tcPr>
                  <w:p w14:paraId="455B667E" w14:textId="77777777" w:rsidR="00C33987" w:rsidRDefault="00A814ED">
                    <w:pPr>
                      <w:jc w:val="center"/>
                    </w:pPr>
                    <w:r>
                      <w:rPr>
                        <w:rFonts w:hint="eastAsia"/>
                      </w:rPr>
                      <w:t>项目</w:t>
                    </w:r>
                  </w:p>
                </w:tc>
              </w:sdtContent>
            </w:sdt>
            <w:sdt>
              <w:sdtPr>
                <w:tag w:val="_PLD_1256a8b0b19c4d908f33771c40d2df26"/>
                <w:id w:val="-1277635838"/>
                <w:lock w:val="sdtLocked"/>
              </w:sdtPr>
              <w:sdtEndPr/>
              <w:sdtContent>
                <w:tc>
                  <w:tcPr>
                    <w:tcW w:w="2639" w:type="pct"/>
                  </w:tcPr>
                  <w:p w14:paraId="5E77D573" w14:textId="77777777" w:rsidR="00C33987" w:rsidRDefault="00A814ED">
                    <w:pPr>
                      <w:jc w:val="center"/>
                    </w:pPr>
                    <w:r>
                      <w:rPr>
                        <w:rFonts w:hint="eastAsia"/>
                      </w:rPr>
                      <w:t>核销金额</w:t>
                    </w:r>
                  </w:p>
                </w:tc>
              </w:sdtContent>
            </w:sdt>
          </w:tr>
          <w:tr w:rsidR="00C33987" w14:paraId="43A2FF53" w14:textId="77777777" w:rsidTr="00FF1FCB">
            <w:sdt>
              <w:sdtPr>
                <w:tag w:val="_PLD_a4bcad986cfa4d799cf132234e1a09a1"/>
                <w:id w:val="1632206016"/>
                <w:lock w:val="sdtLocked"/>
              </w:sdtPr>
              <w:sdtEndPr/>
              <w:sdtContent>
                <w:tc>
                  <w:tcPr>
                    <w:tcW w:w="2361" w:type="pct"/>
                  </w:tcPr>
                  <w:p w14:paraId="7E531CDD" w14:textId="77777777" w:rsidR="00C33987" w:rsidRDefault="00A814ED">
                    <w:r>
                      <w:rPr>
                        <w:rFonts w:hint="eastAsia"/>
                      </w:rPr>
                      <w:t>实际核销的应收账款</w:t>
                    </w:r>
                  </w:p>
                </w:tc>
              </w:sdtContent>
            </w:sdt>
            <w:tc>
              <w:tcPr>
                <w:tcW w:w="2639" w:type="pct"/>
              </w:tcPr>
              <w:p w14:paraId="558753B4" w14:textId="3EC1615D" w:rsidR="00C33987" w:rsidRDefault="003B62FB">
                <w:pPr>
                  <w:jc w:val="right"/>
                </w:pPr>
                <w:r w:rsidRPr="003B62FB">
                  <w:t>440,925.66</w:t>
                </w:r>
              </w:p>
            </w:tc>
          </w:tr>
        </w:tbl>
        <w:p w14:paraId="5F29F24F" w14:textId="77777777" w:rsidR="00C33987" w:rsidRDefault="00C33987"/>
        <w:p w14:paraId="6741B4C3" w14:textId="77777777" w:rsidR="00C33987" w:rsidRDefault="00A814ED">
          <w:r>
            <w:rPr>
              <w:rFonts w:hint="eastAsia"/>
            </w:rPr>
            <w:t>其中重要的应收账款核销情况</w:t>
          </w:r>
        </w:p>
        <w:sdt>
          <w:sdtPr>
            <w:alias w:val="是否适用：其中重要的应收账款核销情况[双击切换]"/>
            <w:tag w:val="_GBC_8a44f02ff52343a08b5e1e48c8b2cb3d"/>
            <w:id w:val="1756317609"/>
            <w:lock w:val="sdtLocked"/>
            <w:placeholder>
              <w:docPart w:val="GBC22222222222222222222222222222"/>
            </w:placeholder>
          </w:sdtPr>
          <w:sdtEndPr/>
          <w:sdtContent>
            <w:p w14:paraId="5EC0848A" w14:textId="7BCB6261" w:rsidR="00C33987" w:rsidRDefault="00A814ED">
              <w:r>
                <w:fldChar w:fldCharType="begin"/>
              </w:r>
              <w:r w:rsidR="003B62FB">
                <w:instrText xml:space="preserve"> MACROBUTTON  SnrToggleCheckbox √适用 </w:instrText>
              </w:r>
              <w:r>
                <w:fldChar w:fldCharType="end"/>
              </w:r>
              <w:r>
                <w:fldChar w:fldCharType="begin"/>
              </w:r>
              <w:r w:rsidR="003B62FB">
                <w:instrText xml:space="preserve"> MACROBUTTON  SnrToggleCheckbox □不适用 </w:instrText>
              </w:r>
              <w:r>
                <w:fldChar w:fldCharType="end"/>
              </w:r>
            </w:p>
          </w:sdtContent>
        </w:sdt>
        <w:p w14:paraId="1AA98AF6" w14:textId="77777777" w:rsidR="00C33987" w:rsidRDefault="00A814ED">
          <w:pPr>
            <w:jc w:val="right"/>
          </w:pPr>
          <w:r>
            <w:rPr>
              <w:rFonts w:hint="eastAsia"/>
            </w:rPr>
            <w:t>单位：</w:t>
          </w:r>
          <w:sdt>
            <w:sdtPr>
              <w:rPr>
                <w:rFonts w:hint="eastAsia"/>
              </w:rPr>
              <w:alias w:val="单位：财务附注：本报告期重要的应收账款核销情况"/>
              <w:tag w:val="_GBC_c7a04c444409452ca1a8e2a1e7d7b82c"/>
              <w:id w:val="-7530515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本报告期重要的应收账款核销情况"/>
              <w:tag w:val="_GBC_d5901c5422f147e18c5adac751eda8b8"/>
              <w:id w:val="8601013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0"/>
            <w:gridCol w:w="1361"/>
            <w:gridCol w:w="1359"/>
            <w:gridCol w:w="1361"/>
            <w:gridCol w:w="1727"/>
            <w:gridCol w:w="1727"/>
          </w:tblGrid>
          <w:tr w:rsidR="00C33987" w14:paraId="5F791FF8" w14:textId="77777777" w:rsidTr="00474A51">
            <w:trPr>
              <w:cantSplit/>
            </w:trPr>
            <w:sdt>
              <w:sdtPr>
                <w:tag w:val="_PLD_fc25e599bc7e48638256aa28f0a466c6"/>
                <w:id w:val="543408366"/>
                <w:lock w:val="sdtLocked"/>
              </w:sdtPr>
              <w:sdtEndPr/>
              <w:sdtContent>
                <w:tc>
                  <w:tcPr>
                    <w:tcW w:w="764" w:type="pct"/>
                    <w:vAlign w:val="center"/>
                  </w:tcPr>
                  <w:p w14:paraId="7544B743" w14:textId="77777777" w:rsidR="00C33987" w:rsidRDefault="00A814ED">
                    <w:pPr>
                      <w:ind w:right="73"/>
                      <w:jc w:val="center"/>
                    </w:pPr>
                    <w:r>
                      <w:rPr>
                        <w:rFonts w:hint="eastAsia"/>
                      </w:rPr>
                      <w:t>单位名称</w:t>
                    </w:r>
                  </w:p>
                </w:tc>
              </w:sdtContent>
            </w:sdt>
            <w:sdt>
              <w:sdtPr>
                <w:tag w:val="_PLD_2fd65197ed6446e9a099b93e765d1057"/>
                <w:id w:val="-757899535"/>
                <w:lock w:val="sdtLocked"/>
              </w:sdtPr>
              <w:sdtEndPr/>
              <w:sdtContent>
                <w:tc>
                  <w:tcPr>
                    <w:tcW w:w="765" w:type="pct"/>
                    <w:vAlign w:val="center"/>
                  </w:tcPr>
                  <w:p w14:paraId="68377282" w14:textId="77777777" w:rsidR="00C33987" w:rsidRDefault="00A814ED">
                    <w:pPr>
                      <w:ind w:right="73"/>
                      <w:jc w:val="center"/>
                    </w:pPr>
                    <w:r>
                      <w:rPr>
                        <w:rFonts w:hint="eastAsia"/>
                      </w:rPr>
                      <w:t>应收账款性质</w:t>
                    </w:r>
                  </w:p>
                </w:tc>
              </w:sdtContent>
            </w:sdt>
            <w:sdt>
              <w:sdtPr>
                <w:tag w:val="_PLD_7222fb7cad6d4fcaa3919f6127705623"/>
                <w:id w:val="-1960411340"/>
                <w:lock w:val="sdtLocked"/>
              </w:sdtPr>
              <w:sdtEndPr/>
              <w:sdtContent>
                <w:tc>
                  <w:tcPr>
                    <w:tcW w:w="764" w:type="pct"/>
                    <w:vAlign w:val="center"/>
                  </w:tcPr>
                  <w:p w14:paraId="3230D818" w14:textId="77777777" w:rsidR="00C33987" w:rsidRDefault="00A814ED">
                    <w:pPr>
                      <w:ind w:right="73"/>
                      <w:jc w:val="center"/>
                    </w:pPr>
                    <w:r>
                      <w:rPr>
                        <w:rFonts w:hint="eastAsia"/>
                      </w:rPr>
                      <w:t>核销金额</w:t>
                    </w:r>
                  </w:p>
                </w:tc>
              </w:sdtContent>
            </w:sdt>
            <w:sdt>
              <w:sdtPr>
                <w:tag w:val="_PLD_0483ef9b4d184d2e9c5f03e99e5cdd83"/>
                <w:id w:val="1504544288"/>
                <w:lock w:val="sdtLocked"/>
              </w:sdtPr>
              <w:sdtEndPr/>
              <w:sdtContent>
                <w:tc>
                  <w:tcPr>
                    <w:tcW w:w="765" w:type="pct"/>
                    <w:vAlign w:val="center"/>
                  </w:tcPr>
                  <w:p w14:paraId="16DED5A8" w14:textId="77777777" w:rsidR="00C33987" w:rsidRDefault="00A814ED">
                    <w:pPr>
                      <w:jc w:val="center"/>
                    </w:pPr>
                    <w:r>
                      <w:rPr>
                        <w:rFonts w:hint="eastAsia"/>
                      </w:rPr>
                      <w:t>核销原因</w:t>
                    </w:r>
                  </w:p>
                </w:tc>
              </w:sdtContent>
            </w:sdt>
            <w:sdt>
              <w:sdtPr>
                <w:tag w:val="_PLD_553be060ba9742d3a69af5978afb1f53"/>
                <w:id w:val="-874231544"/>
                <w:lock w:val="sdtLocked"/>
              </w:sdtPr>
              <w:sdtEndPr/>
              <w:sdtContent>
                <w:tc>
                  <w:tcPr>
                    <w:tcW w:w="971" w:type="pct"/>
                    <w:vAlign w:val="center"/>
                  </w:tcPr>
                  <w:p w14:paraId="7DB745B3" w14:textId="77777777" w:rsidR="00C33987" w:rsidRDefault="00A814ED">
                    <w:pPr>
                      <w:tabs>
                        <w:tab w:val="left" w:pos="225"/>
                        <w:tab w:val="center" w:pos="938"/>
                      </w:tabs>
                      <w:jc w:val="center"/>
                    </w:pPr>
                    <w:r>
                      <w:rPr>
                        <w:rFonts w:hint="eastAsia"/>
                      </w:rPr>
                      <w:t>履行的核销程序</w:t>
                    </w:r>
                  </w:p>
                </w:tc>
              </w:sdtContent>
            </w:sdt>
            <w:sdt>
              <w:sdtPr>
                <w:tag w:val="_PLD_e17ae73cd0b848f0992d559fd3b68e8a"/>
                <w:id w:val="309685153"/>
                <w:lock w:val="sdtLocked"/>
              </w:sdtPr>
              <w:sdtEndPr/>
              <w:sdtContent>
                <w:tc>
                  <w:tcPr>
                    <w:tcW w:w="971" w:type="pct"/>
                    <w:vAlign w:val="center"/>
                  </w:tcPr>
                  <w:p w14:paraId="7AF9E2A7" w14:textId="77777777" w:rsidR="00C33987" w:rsidRDefault="00A814ED">
                    <w:pPr>
                      <w:tabs>
                        <w:tab w:val="left" w:pos="225"/>
                        <w:tab w:val="center" w:pos="938"/>
                      </w:tabs>
                      <w:jc w:val="center"/>
                    </w:pPr>
                    <w:r>
                      <w:rPr>
                        <w:rFonts w:hint="eastAsia"/>
                      </w:rPr>
                      <w:t>款项是否由关联交易产生</w:t>
                    </w:r>
                  </w:p>
                </w:tc>
              </w:sdtContent>
            </w:sdt>
          </w:tr>
          <w:sdt>
            <w:sdtPr>
              <w:rPr>
                <w:rFonts w:hint="eastAsia"/>
              </w:rPr>
              <w:alias w:val="重要的应收账款核销明细"/>
              <w:tag w:val="_GBC_e862522f5fdf4642a156b78a67c471e1"/>
              <w:id w:val="-1424252766"/>
              <w:lock w:val="sdtLocked"/>
              <w:placeholder>
                <w:docPart w:val="GBC11111111111111111111111111111"/>
              </w:placeholder>
            </w:sdtPr>
            <w:sdtEndPr>
              <w:rPr>
                <w:rFonts w:hint="default"/>
              </w:rPr>
            </w:sdtEndPr>
            <w:sdtContent>
              <w:tr w:rsidR="00C33987" w14:paraId="3029A5FB" w14:textId="77777777" w:rsidTr="00474A51">
                <w:trPr>
                  <w:cantSplit/>
                </w:trPr>
                <w:tc>
                  <w:tcPr>
                    <w:tcW w:w="764" w:type="pct"/>
                  </w:tcPr>
                  <w:p w14:paraId="44CC5E4F" w14:textId="7B763343" w:rsidR="00C33987" w:rsidRDefault="003B62FB">
                    <w:pPr>
                      <w:ind w:right="73"/>
                    </w:pPr>
                    <w:r w:rsidRPr="003B62FB">
                      <w:rPr>
                        <w:rFonts w:hint="eastAsia"/>
                      </w:rPr>
                      <w:t>浙江省岱山县海舟修造船有限公司</w:t>
                    </w:r>
                  </w:p>
                </w:tc>
                <w:tc>
                  <w:tcPr>
                    <w:tcW w:w="765" w:type="pct"/>
                  </w:tcPr>
                  <w:p w14:paraId="6F4AE825" w14:textId="07AB8DE3" w:rsidR="00C33987" w:rsidRDefault="003B62FB">
                    <w:pPr>
                      <w:ind w:right="73"/>
                    </w:pPr>
                    <w:r w:rsidRPr="003B62FB">
                      <w:rPr>
                        <w:rFonts w:hint="eastAsia"/>
                      </w:rPr>
                      <w:t>水费</w:t>
                    </w:r>
                  </w:p>
                </w:tc>
                <w:tc>
                  <w:tcPr>
                    <w:tcW w:w="764" w:type="pct"/>
                  </w:tcPr>
                  <w:p w14:paraId="27B8BF6A" w14:textId="233BE482" w:rsidR="00C33987" w:rsidRDefault="003B62FB">
                    <w:pPr>
                      <w:ind w:right="73"/>
                      <w:jc w:val="right"/>
                    </w:pPr>
                    <w:r w:rsidRPr="003B62FB">
                      <w:t>440,925.66</w:t>
                    </w:r>
                  </w:p>
                </w:tc>
                <w:tc>
                  <w:tcPr>
                    <w:tcW w:w="765" w:type="pct"/>
                  </w:tcPr>
                  <w:p w14:paraId="7594159A" w14:textId="068EDCC4" w:rsidR="00C33987" w:rsidRDefault="003B62FB">
                    <w:r w:rsidRPr="003B62FB">
                      <w:rPr>
                        <w:rFonts w:hint="eastAsia"/>
                      </w:rPr>
                      <w:t>企业注销</w:t>
                    </w:r>
                  </w:p>
                </w:tc>
                <w:tc>
                  <w:tcPr>
                    <w:tcW w:w="971" w:type="pct"/>
                  </w:tcPr>
                  <w:p w14:paraId="4D0DBBD1" w14:textId="3F381B33" w:rsidR="00C33987" w:rsidRDefault="006251D0">
                    <w:r w:rsidRPr="006251D0">
                      <w:rPr>
                        <w:rFonts w:hint="eastAsia"/>
                      </w:rPr>
                      <w:t>公司总经理审批</w:t>
                    </w:r>
                  </w:p>
                </w:tc>
                <w:sdt>
                  <w:sdtPr>
                    <w:alias w:val="重要的应收账款核销明细-款项是否因关联交易产生"/>
                    <w:tag w:val="_GBC_47d46492c7d54e659c891fc15d95a36e"/>
                    <w:id w:val="-1280563622"/>
                    <w:lock w:val="sdtLocked"/>
                    <w:comboBox>
                      <w:listItem w:displayText="是" w:value="true"/>
                      <w:listItem w:displayText="否" w:value="false"/>
                    </w:comboBox>
                  </w:sdtPr>
                  <w:sdtEndPr/>
                  <w:sdtContent>
                    <w:tc>
                      <w:tcPr>
                        <w:tcW w:w="971" w:type="pct"/>
                      </w:tcPr>
                      <w:p w14:paraId="22EB18F8" w14:textId="7F267D69" w:rsidR="00C33987" w:rsidRDefault="0049198C">
                        <w:proofErr w:type="gramStart"/>
                        <w:r>
                          <w:t>否</w:t>
                        </w:r>
                        <w:proofErr w:type="gramEnd"/>
                      </w:p>
                    </w:tc>
                  </w:sdtContent>
                </w:sdt>
              </w:tr>
            </w:sdtContent>
          </w:sdt>
          <w:tr w:rsidR="00C33987" w14:paraId="62591E98" w14:textId="77777777" w:rsidTr="00474A51">
            <w:trPr>
              <w:cantSplit/>
            </w:trPr>
            <w:sdt>
              <w:sdtPr>
                <w:tag w:val="_PLD_6d9eb18bf471449fa909d9d314987347"/>
                <w:id w:val="1470327601"/>
                <w:lock w:val="sdtLocked"/>
              </w:sdtPr>
              <w:sdtEndPr/>
              <w:sdtContent>
                <w:tc>
                  <w:tcPr>
                    <w:tcW w:w="764" w:type="pct"/>
                    <w:vAlign w:val="center"/>
                  </w:tcPr>
                  <w:p w14:paraId="539F9AF8" w14:textId="77777777" w:rsidR="00C33987" w:rsidRDefault="00A814ED">
                    <w:pPr>
                      <w:ind w:right="73"/>
                      <w:jc w:val="center"/>
                    </w:pPr>
                    <w:r>
                      <w:rPr>
                        <w:rFonts w:hint="eastAsia"/>
                      </w:rPr>
                      <w:t>合计</w:t>
                    </w:r>
                  </w:p>
                </w:tc>
              </w:sdtContent>
            </w:sdt>
            <w:tc>
              <w:tcPr>
                <w:tcW w:w="765" w:type="pct"/>
              </w:tcPr>
              <w:p w14:paraId="2D090494" w14:textId="77777777" w:rsidR="00C33987" w:rsidRDefault="00A814ED">
                <w:pPr>
                  <w:ind w:right="73" w:firstLine="840"/>
                </w:pPr>
                <w:r>
                  <w:t>/</w:t>
                </w:r>
              </w:p>
            </w:tc>
            <w:tc>
              <w:tcPr>
                <w:tcW w:w="764" w:type="pct"/>
              </w:tcPr>
              <w:p w14:paraId="4E016C3E" w14:textId="6A1FD912" w:rsidR="00C33987" w:rsidRDefault="003B62FB">
                <w:pPr>
                  <w:ind w:right="73"/>
                  <w:jc w:val="right"/>
                </w:pPr>
                <w:r w:rsidRPr="003B62FB">
                  <w:t>440,925.66</w:t>
                </w:r>
              </w:p>
            </w:tc>
            <w:tc>
              <w:tcPr>
                <w:tcW w:w="765" w:type="pct"/>
              </w:tcPr>
              <w:p w14:paraId="27A2757E" w14:textId="77777777" w:rsidR="00C33987" w:rsidRDefault="00A814ED">
                <w:pPr>
                  <w:jc w:val="center"/>
                </w:pPr>
                <w:r>
                  <w:t>/</w:t>
                </w:r>
              </w:p>
            </w:tc>
            <w:tc>
              <w:tcPr>
                <w:tcW w:w="971" w:type="pct"/>
              </w:tcPr>
              <w:p w14:paraId="1E823CFD" w14:textId="77777777" w:rsidR="00C33987" w:rsidRDefault="00A814ED">
                <w:pPr>
                  <w:jc w:val="center"/>
                </w:pPr>
                <w:r>
                  <w:rPr>
                    <w:rFonts w:hint="eastAsia"/>
                  </w:rPr>
                  <w:t>/</w:t>
                </w:r>
              </w:p>
            </w:tc>
            <w:tc>
              <w:tcPr>
                <w:tcW w:w="971" w:type="pct"/>
              </w:tcPr>
              <w:p w14:paraId="056A8410" w14:textId="77777777" w:rsidR="00C33987" w:rsidRDefault="00A814ED">
                <w:pPr>
                  <w:jc w:val="center"/>
                </w:pPr>
                <w:r>
                  <w:t>/</w:t>
                </w:r>
              </w:p>
            </w:tc>
          </w:tr>
        </w:tbl>
        <w:p w14:paraId="0FF7A3AF" w14:textId="77777777" w:rsidR="00C33987" w:rsidRDefault="00C33987">
          <w:pPr>
            <w:snapToGrid w:val="0"/>
            <w:spacing w:line="240" w:lineRule="atLeast"/>
          </w:pPr>
        </w:p>
        <w:p w14:paraId="2A4F2AB8" w14:textId="77777777" w:rsidR="00C33987" w:rsidRDefault="00A814ED">
          <w:pPr>
            <w:snapToGrid w:val="0"/>
            <w:spacing w:line="240" w:lineRule="atLeast"/>
          </w:pPr>
          <w:r>
            <w:rPr>
              <w:rFonts w:hint="eastAsia"/>
            </w:rPr>
            <w:t>应收账款核销说明：</w:t>
          </w:r>
        </w:p>
        <w:sdt>
          <w:sdtPr>
            <w:alias w:val="是否适用：应收账款核销说明[双击切换]"/>
            <w:tag w:val="_GBC_69824b683b7348d5abc31b2f2e813757"/>
            <w:id w:val="1028460222"/>
            <w:lock w:val="sdtLocked"/>
            <w:placeholder>
              <w:docPart w:val="GBC22222222222222222222222222222"/>
            </w:placeholder>
          </w:sdtPr>
          <w:sdtEndPr/>
          <w:sdtContent>
            <w:p w14:paraId="78C34459" w14:textId="51146C53" w:rsidR="00C33987" w:rsidRDefault="00A814ED" w:rsidP="0049198C">
              <w:pPr>
                <w:snapToGrid w:val="0"/>
                <w:spacing w:line="240" w:lineRule="atLeast"/>
              </w:pPr>
              <w:r>
                <w:fldChar w:fldCharType="begin"/>
              </w:r>
              <w:r w:rsidR="0049198C">
                <w:instrText xml:space="preserve"> MACROBUTTON  SnrToggleCheckbox □适用 </w:instrText>
              </w:r>
              <w:r>
                <w:fldChar w:fldCharType="end"/>
              </w:r>
              <w:r>
                <w:fldChar w:fldCharType="begin"/>
              </w:r>
              <w:r w:rsidR="0049198C">
                <w:instrText xml:space="preserve"> MACROBUTTON  SnrToggleCheckbox √不适用 </w:instrText>
              </w:r>
              <w:r>
                <w:fldChar w:fldCharType="end"/>
              </w:r>
            </w:p>
          </w:sdtContent>
        </w:sdt>
        <w:bookmarkStart w:id="134" w:name="_Hlk110524224" w:displacedByCustomXml="next"/>
      </w:sdtContent>
    </w:sdt>
    <w:bookmarkEnd w:id="134" w:displacedByCustomXml="prev"/>
    <w:p w14:paraId="7621F9E6" w14:textId="77777777" w:rsidR="00C33987" w:rsidRDefault="00C33987"/>
    <w:sdt>
      <w:sdtPr>
        <w:rPr>
          <w:rFonts w:ascii="宋体" w:hAnsi="宋体" w:cs="宋体" w:hint="eastAsia"/>
          <w:b w:val="0"/>
          <w:bCs/>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szCs w:val="21"/>
        </w:rPr>
      </w:sdtEndPr>
      <w:sdtContent>
        <w:p w14:paraId="107CD83B" w14:textId="77777777" w:rsidR="00C33987" w:rsidRDefault="00A814ED">
          <w:pPr>
            <w:pStyle w:val="4"/>
            <w:numPr>
              <w:ilvl w:val="3"/>
              <w:numId w:val="43"/>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97312733"/>
            <w:lock w:val="sdtLocked"/>
            <w:placeholder>
              <w:docPart w:val="GBC22222222222222222222222222222"/>
            </w:placeholder>
          </w:sdtPr>
          <w:sdtEndPr/>
          <w:sdtContent>
            <w:p w14:paraId="208003A9" w14:textId="0572D5EF" w:rsidR="00C33987" w:rsidRDefault="00A814ED">
              <w:pPr>
                <w:snapToGrid w:val="0"/>
                <w:spacing w:line="240" w:lineRule="atLeast"/>
              </w:pPr>
              <w:r>
                <w:fldChar w:fldCharType="begin"/>
              </w:r>
              <w:r w:rsidR="0049198C">
                <w:instrText xml:space="preserve"> MACROBUTTON  SnrToggleCheckbox √适用 </w:instrText>
              </w:r>
              <w:r>
                <w:fldChar w:fldCharType="end"/>
              </w:r>
              <w:r>
                <w:fldChar w:fldCharType="begin"/>
              </w:r>
              <w:r w:rsidR="0049198C">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24873631"/>
            <w:lock w:val="sdtLocked"/>
            <w:placeholder>
              <w:docPart w:val="GBC22222222222222222222222222222"/>
            </w:placeholder>
          </w:sdtPr>
          <w:sdtEndPr/>
          <w:sdtContent>
            <w:p w14:paraId="16D32AA5" w14:textId="77777777" w:rsidR="0049198C" w:rsidRDefault="0049198C">
              <w:pPr>
                <w:snapToGrid w:val="0"/>
                <w:spacing w:line="240" w:lineRule="atLeast"/>
              </w:pPr>
            </w:p>
            <w:tbl>
              <w:tblPr>
                <w:tblW w:w="5170" w:type="pct"/>
                <w:tblInd w:w="-294" w:type="dxa"/>
                <w:tblBorders>
                  <w:top w:val="single" w:sz="4" w:space="0" w:color="auto"/>
                  <w:bottom w:val="dashSmallGap" w:sz="4" w:space="0" w:color="auto"/>
                  <w:insideH w:val="single" w:sz="4" w:space="0" w:color="auto"/>
                  <w:insideV w:val="single" w:sz="4" w:space="0" w:color="auto"/>
                </w:tblBorders>
                <w:tblLook w:val="04A0" w:firstRow="1" w:lastRow="0" w:firstColumn="1" w:lastColumn="0" w:noHBand="0" w:noVBand="1"/>
              </w:tblPr>
              <w:tblGrid>
                <w:gridCol w:w="3863"/>
                <w:gridCol w:w="1907"/>
                <w:gridCol w:w="1755"/>
                <w:gridCol w:w="1832"/>
              </w:tblGrid>
              <w:tr w:rsidR="0049198C" w:rsidRPr="0049198C" w14:paraId="556BD816" w14:textId="77777777" w:rsidTr="006165A9">
                <w:trPr>
                  <w:trHeight w:val="454"/>
                  <w:tblHeader/>
                </w:trPr>
                <w:tc>
                  <w:tcPr>
                    <w:tcW w:w="2064" w:type="pct"/>
                    <w:shd w:val="clear" w:color="auto" w:fill="auto"/>
                    <w:vAlign w:val="center"/>
                  </w:tcPr>
                  <w:p w14:paraId="3E17C1B3" w14:textId="77777777" w:rsidR="0049198C" w:rsidRPr="0049198C" w:rsidRDefault="0049198C" w:rsidP="0049198C">
                    <w:pPr>
                      <w:snapToGrid w:val="0"/>
                      <w:spacing w:line="240" w:lineRule="atLeast"/>
                    </w:pPr>
                    <w:r w:rsidRPr="0049198C">
                      <w:rPr>
                        <w:rFonts w:hint="eastAsia"/>
                      </w:rPr>
                      <w:t>单位名称</w:t>
                    </w:r>
                  </w:p>
                </w:tc>
                <w:tc>
                  <w:tcPr>
                    <w:tcW w:w="1018" w:type="pct"/>
                    <w:shd w:val="clear" w:color="auto" w:fill="auto"/>
                    <w:vAlign w:val="center"/>
                  </w:tcPr>
                  <w:p w14:paraId="306ECDFD" w14:textId="77777777" w:rsidR="0049198C" w:rsidRPr="0049198C" w:rsidRDefault="0049198C" w:rsidP="0049198C">
                    <w:pPr>
                      <w:snapToGrid w:val="0"/>
                      <w:spacing w:line="240" w:lineRule="atLeast"/>
                    </w:pPr>
                    <w:r w:rsidRPr="0049198C">
                      <w:rPr>
                        <w:rFonts w:hint="eastAsia"/>
                      </w:rPr>
                      <w:t>账面余额</w:t>
                    </w:r>
                  </w:p>
                </w:tc>
                <w:tc>
                  <w:tcPr>
                    <w:tcW w:w="937" w:type="pct"/>
                    <w:shd w:val="clear" w:color="auto" w:fill="auto"/>
                    <w:vAlign w:val="center"/>
                  </w:tcPr>
                  <w:p w14:paraId="25E13436" w14:textId="77777777" w:rsidR="0049198C" w:rsidRPr="0049198C" w:rsidRDefault="0049198C" w:rsidP="0049198C">
                    <w:pPr>
                      <w:snapToGrid w:val="0"/>
                      <w:spacing w:line="240" w:lineRule="atLeast"/>
                    </w:pPr>
                    <w:r w:rsidRPr="0049198C">
                      <w:rPr>
                        <w:rFonts w:hint="eastAsia"/>
                      </w:rPr>
                      <w:t>占应收账款余额的比例（%）</w:t>
                    </w:r>
                  </w:p>
                </w:tc>
                <w:tc>
                  <w:tcPr>
                    <w:tcW w:w="978" w:type="pct"/>
                    <w:shd w:val="clear" w:color="auto" w:fill="auto"/>
                    <w:vAlign w:val="center"/>
                  </w:tcPr>
                  <w:p w14:paraId="4B9CB22A" w14:textId="77777777" w:rsidR="0049198C" w:rsidRPr="0049198C" w:rsidRDefault="0049198C" w:rsidP="0049198C">
                    <w:pPr>
                      <w:snapToGrid w:val="0"/>
                      <w:spacing w:line="240" w:lineRule="atLeast"/>
                    </w:pPr>
                    <w:r w:rsidRPr="0049198C">
                      <w:rPr>
                        <w:rFonts w:hint="eastAsia"/>
                      </w:rPr>
                      <w:t>坏账准备</w:t>
                    </w:r>
                  </w:p>
                </w:tc>
              </w:tr>
              <w:tr w:rsidR="0049198C" w:rsidRPr="0049198C" w14:paraId="2A2E67EC" w14:textId="77777777" w:rsidTr="006165A9">
                <w:trPr>
                  <w:trHeight w:val="397"/>
                </w:trPr>
                <w:tc>
                  <w:tcPr>
                    <w:tcW w:w="2064" w:type="pct"/>
                    <w:shd w:val="clear" w:color="auto" w:fill="auto"/>
                    <w:vAlign w:val="center"/>
                  </w:tcPr>
                  <w:p w14:paraId="254DB43D" w14:textId="77777777" w:rsidR="0049198C" w:rsidRPr="0049198C" w:rsidRDefault="0049198C" w:rsidP="0049198C">
                    <w:pPr>
                      <w:snapToGrid w:val="0"/>
                      <w:spacing w:line="240" w:lineRule="atLeast"/>
                    </w:pPr>
                    <w:r w:rsidRPr="0049198C">
                      <w:rPr>
                        <w:rFonts w:hint="eastAsia"/>
                      </w:rPr>
                      <w:t>宁海县水务集团有限公司</w:t>
                    </w:r>
                  </w:p>
                </w:tc>
                <w:tc>
                  <w:tcPr>
                    <w:tcW w:w="1018" w:type="pct"/>
                    <w:shd w:val="clear" w:color="auto" w:fill="auto"/>
                    <w:vAlign w:val="center"/>
                  </w:tcPr>
                  <w:p w14:paraId="31083F62" w14:textId="77777777" w:rsidR="0049198C" w:rsidRPr="0049198C" w:rsidRDefault="0049198C" w:rsidP="0049198C">
                    <w:pPr>
                      <w:snapToGrid w:val="0"/>
                      <w:spacing w:line="240" w:lineRule="atLeast"/>
                    </w:pPr>
                    <w:r w:rsidRPr="0049198C">
                      <w:rPr>
                        <w:rFonts w:hint="eastAsia"/>
                      </w:rPr>
                      <w:t xml:space="preserve">32,834,357.28 </w:t>
                    </w:r>
                  </w:p>
                </w:tc>
                <w:tc>
                  <w:tcPr>
                    <w:tcW w:w="937" w:type="pct"/>
                    <w:shd w:val="clear" w:color="auto" w:fill="auto"/>
                    <w:vAlign w:val="center"/>
                  </w:tcPr>
                  <w:p w14:paraId="2474676C" w14:textId="77777777" w:rsidR="0049198C" w:rsidRPr="0049198C" w:rsidRDefault="0049198C" w:rsidP="0049198C">
                    <w:pPr>
                      <w:snapToGrid w:val="0"/>
                      <w:spacing w:line="240" w:lineRule="atLeast"/>
                    </w:pPr>
                    <w:r w:rsidRPr="0049198C">
                      <w:rPr>
                        <w:rFonts w:hint="eastAsia"/>
                      </w:rPr>
                      <w:t xml:space="preserve">15.59 </w:t>
                    </w:r>
                  </w:p>
                </w:tc>
                <w:tc>
                  <w:tcPr>
                    <w:tcW w:w="978" w:type="pct"/>
                    <w:shd w:val="clear" w:color="auto" w:fill="auto"/>
                    <w:vAlign w:val="center"/>
                  </w:tcPr>
                  <w:p w14:paraId="20B06564" w14:textId="77777777" w:rsidR="0049198C" w:rsidRPr="0049198C" w:rsidRDefault="0049198C" w:rsidP="0049198C">
                    <w:pPr>
                      <w:snapToGrid w:val="0"/>
                      <w:spacing w:line="240" w:lineRule="atLeast"/>
                    </w:pPr>
                    <w:r w:rsidRPr="0049198C">
                      <w:rPr>
                        <w:rFonts w:hint="eastAsia"/>
                      </w:rPr>
                      <w:t xml:space="preserve">1,641,717.86 </w:t>
                    </w:r>
                  </w:p>
                </w:tc>
              </w:tr>
              <w:tr w:rsidR="0049198C" w:rsidRPr="0049198C" w14:paraId="7159AFD3" w14:textId="77777777" w:rsidTr="006165A9">
                <w:trPr>
                  <w:trHeight w:val="397"/>
                </w:trPr>
                <w:tc>
                  <w:tcPr>
                    <w:tcW w:w="2064" w:type="pct"/>
                    <w:shd w:val="clear" w:color="auto" w:fill="auto"/>
                    <w:vAlign w:val="center"/>
                  </w:tcPr>
                  <w:p w14:paraId="5155A439" w14:textId="77777777" w:rsidR="0049198C" w:rsidRPr="0049198C" w:rsidRDefault="0049198C" w:rsidP="0049198C">
                    <w:pPr>
                      <w:snapToGrid w:val="0"/>
                      <w:spacing w:line="240" w:lineRule="atLeast"/>
                    </w:pPr>
                    <w:r w:rsidRPr="0049198C">
                      <w:rPr>
                        <w:rFonts w:hint="eastAsia"/>
                      </w:rPr>
                      <w:t>丽水市财政局</w:t>
                    </w:r>
                  </w:p>
                </w:tc>
                <w:tc>
                  <w:tcPr>
                    <w:tcW w:w="1018" w:type="pct"/>
                    <w:shd w:val="clear" w:color="auto" w:fill="auto"/>
                    <w:vAlign w:val="center"/>
                  </w:tcPr>
                  <w:p w14:paraId="5D89F03A" w14:textId="77777777" w:rsidR="0049198C" w:rsidRPr="0049198C" w:rsidRDefault="0049198C" w:rsidP="0049198C">
                    <w:pPr>
                      <w:snapToGrid w:val="0"/>
                      <w:spacing w:line="240" w:lineRule="atLeast"/>
                    </w:pPr>
                    <w:r w:rsidRPr="0049198C">
                      <w:rPr>
                        <w:rFonts w:hint="eastAsia"/>
                      </w:rPr>
                      <w:t xml:space="preserve">26,813,609.59 </w:t>
                    </w:r>
                  </w:p>
                </w:tc>
                <w:tc>
                  <w:tcPr>
                    <w:tcW w:w="937" w:type="pct"/>
                    <w:shd w:val="clear" w:color="auto" w:fill="auto"/>
                    <w:vAlign w:val="center"/>
                  </w:tcPr>
                  <w:p w14:paraId="0FD1D2E4" w14:textId="77777777" w:rsidR="0049198C" w:rsidRPr="0049198C" w:rsidRDefault="0049198C" w:rsidP="0049198C">
                    <w:pPr>
                      <w:snapToGrid w:val="0"/>
                      <w:spacing w:line="240" w:lineRule="atLeast"/>
                    </w:pPr>
                    <w:r w:rsidRPr="0049198C">
                      <w:rPr>
                        <w:rFonts w:hint="eastAsia"/>
                      </w:rPr>
                      <w:t xml:space="preserve">12.73 </w:t>
                    </w:r>
                  </w:p>
                </w:tc>
                <w:tc>
                  <w:tcPr>
                    <w:tcW w:w="978" w:type="pct"/>
                    <w:shd w:val="clear" w:color="auto" w:fill="auto"/>
                    <w:vAlign w:val="center"/>
                  </w:tcPr>
                  <w:p w14:paraId="7F9424EE" w14:textId="77777777" w:rsidR="0049198C" w:rsidRPr="0049198C" w:rsidRDefault="0049198C" w:rsidP="0049198C">
                    <w:pPr>
                      <w:snapToGrid w:val="0"/>
                      <w:spacing w:line="240" w:lineRule="atLeast"/>
                    </w:pPr>
                    <w:r w:rsidRPr="0049198C">
                      <w:rPr>
                        <w:rFonts w:hint="eastAsia"/>
                      </w:rPr>
                      <w:t xml:space="preserve">1,525,746.98 </w:t>
                    </w:r>
                  </w:p>
                </w:tc>
              </w:tr>
              <w:tr w:rsidR="0049198C" w:rsidRPr="0049198C" w14:paraId="01D7B87D" w14:textId="77777777" w:rsidTr="006165A9">
                <w:trPr>
                  <w:trHeight w:val="397"/>
                </w:trPr>
                <w:tc>
                  <w:tcPr>
                    <w:tcW w:w="2064" w:type="pct"/>
                    <w:shd w:val="clear" w:color="auto" w:fill="auto"/>
                    <w:vAlign w:val="center"/>
                  </w:tcPr>
                  <w:p w14:paraId="18BB2B1D" w14:textId="77777777" w:rsidR="0049198C" w:rsidRPr="0049198C" w:rsidRDefault="0049198C" w:rsidP="0049198C">
                    <w:pPr>
                      <w:snapToGrid w:val="0"/>
                      <w:spacing w:line="240" w:lineRule="atLeast"/>
                    </w:pPr>
                    <w:r w:rsidRPr="0049198C">
                      <w:rPr>
                        <w:rFonts w:hint="eastAsia"/>
                      </w:rPr>
                      <w:t>兰溪市水务工程建设投资有限责任公司</w:t>
                    </w:r>
                  </w:p>
                </w:tc>
                <w:tc>
                  <w:tcPr>
                    <w:tcW w:w="1018" w:type="pct"/>
                    <w:shd w:val="clear" w:color="auto" w:fill="auto"/>
                    <w:vAlign w:val="center"/>
                  </w:tcPr>
                  <w:p w14:paraId="5F71BBF1" w14:textId="77777777" w:rsidR="0049198C" w:rsidRPr="0049198C" w:rsidRDefault="0049198C" w:rsidP="0049198C">
                    <w:pPr>
                      <w:snapToGrid w:val="0"/>
                      <w:spacing w:line="240" w:lineRule="atLeast"/>
                    </w:pPr>
                    <w:r w:rsidRPr="0049198C">
                      <w:rPr>
                        <w:rFonts w:hint="eastAsia"/>
                      </w:rPr>
                      <w:t xml:space="preserve">8,937,400.06 </w:t>
                    </w:r>
                  </w:p>
                </w:tc>
                <w:tc>
                  <w:tcPr>
                    <w:tcW w:w="937" w:type="pct"/>
                    <w:shd w:val="clear" w:color="auto" w:fill="auto"/>
                    <w:vAlign w:val="center"/>
                  </w:tcPr>
                  <w:p w14:paraId="29440689" w14:textId="77777777" w:rsidR="0049198C" w:rsidRPr="0049198C" w:rsidRDefault="0049198C" w:rsidP="0049198C">
                    <w:pPr>
                      <w:snapToGrid w:val="0"/>
                      <w:spacing w:line="240" w:lineRule="atLeast"/>
                    </w:pPr>
                    <w:r w:rsidRPr="0049198C">
                      <w:rPr>
                        <w:rFonts w:hint="eastAsia"/>
                      </w:rPr>
                      <w:t xml:space="preserve">4.24 </w:t>
                    </w:r>
                  </w:p>
                </w:tc>
                <w:tc>
                  <w:tcPr>
                    <w:tcW w:w="978" w:type="pct"/>
                    <w:shd w:val="clear" w:color="auto" w:fill="auto"/>
                    <w:vAlign w:val="center"/>
                  </w:tcPr>
                  <w:p w14:paraId="31BB8485" w14:textId="77777777" w:rsidR="0049198C" w:rsidRPr="0049198C" w:rsidRDefault="0049198C" w:rsidP="0049198C">
                    <w:pPr>
                      <w:snapToGrid w:val="0"/>
                      <w:spacing w:line="240" w:lineRule="atLeast"/>
                    </w:pPr>
                    <w:r w:rsidRPr="0049198C">
                      <w:rPr>
                        <w:rFonts w:hint="eastAsia"/>
                      </w:rPr>
                      <w:t xml:space="preserve">446,870.00 </w:t>
                    </w:r>
                  </w:p>
                </w:tc>
              </w:tr>
              <w:tr w:rsidR="0049198C" w:rsidRPr="0049198C" w14:paraId="6E50B40D" w14:textId="77777777" w:rsidTr="006165A9">
                <w:trPr>
                  <w:trHeight w:val="397"/>
                </w:trPr>
                <w:tc>
                  <w:tcPr>
                    <w:tcW w:w="2064" w:type="pct"/>
                    <w:shd w:val="clear" w:color="auto" w:fill="auto"/>
                    <w:vAlign w:val="center"/>
                  </w:tcPr>
                  <w:p w14:paraId="4BCD428A" w14:textId="77777777" w:rsidR="0049198C" w:rsidRPr="0049198C" w:rsidRDefault="0049198C" w:rsidP="0049198C">
                    <w:pPr>
                      <w:snapToGrid w:val="0"/>
                      <w:spacing w:line="240" w:lineRule="atLeast"/>
                    </w:pPr>
                    <w:r w:rsidRPr="0049198C">
                      <w:rPr>
                        <w:rFonts w:hint="eastAsia"/>
                      </w:rPr>
                      <w:t>永康市财政局</w:t>
                    </w:r>
                  </w:p>
                </w:tc>
                <w:tc>
                  <w:tcPr>
                    <w:tcW w:w="1018" w:type="pct"/>
                    <w:shd w:val="clear" w:color="auto" w:fill="auto"/>
                    <w:vAlign w:val="center"/>
                  </w:tcPr>
                  <w:p w14:paraId="1C7E8BA4" w14:textId="77777777" w:rsidR="0049198C" w:rsidRPr="0049198C" w:rsidRDefault="0049198C" w:rsidP="0049198C">
                    <w:pPr>
                      <w:snapToGrid w:val="0"/>
                      <w:spacing w:line="240" w:lineRule="atLeast"/>
                    </w:pPr>
                    <w:r w:rsidRPr="0049198C">
                      <w:rPr>
                        <w:rFonts w:hint="eastAsia"/>
                      </w:rPr>
                      <w:t xml:space="preserve">7,759,386.02 </w:t>
                    </w:r>
                  </w:p>
                </w:tc>
                <w:tc>
                  <w:tcPr>
                    <w:tcW w:w="937" w:type="pct"/>
                    <w:shd w:val="clear" w:color="auto" w:fill="auto"/>
                    <w:vAlign w:val="center"/>
                  </w:tcPr>
                  <w:p w14:paraId="3DBFE573" w14:textId="77777777" w:rsidR="0049198C" w:rsidRPr="0049198C" w:rsidRDefault="0049198C" w:rsidP="0049198C">
                    <w:pPr>
                      <w:snapToGrid w:val="0"/>
                      <w:spacing w:line="240" w:lineRule="atLeast"/>
                    </w:pPr>
                    <w:r w:rsidRPr="0049198C">
                      <w:rPr>
                        <w:rFonts w:hint="eastAsia"/>
                      </w:rPr>
                      <w:t xml:space="preserve">3.68 </w:t>
                    </w:r>
                  </w:p>
                </w:tc>
                <w:tc>
                  <w:tcPr>
                    <w:tcW w:w="978" w:type="pct"/>
                    <w:shd w:val="clear" w:color="auto" w:fill="auto"/>
                    <w:vAlign w:val="center"/>
                  </w:tcPr>
                  <w:p w14:paraId="05D24293" w14:textId="77777777" w:rsidR="0049198C" w:rsidRPr="0049198C" w:rsidRDefault="0049198C" w:rsidP="0049198C">
                    <w:pPr>
                      <w:snapToGrid w:val="0"/>
                      <w:spacing w:line="240" w:lineRule="atLeast"/>
                    </w:pPr>
                    <w:r w:rsidRPr="0049198C">
                      <w:rPr>
                        <w:rFonts w:hint="eastAsia"/>
                      </w:rPr>
                      <w:t xml:space="preserve">387,969.30 </w:t>
                    </w:r>
                  </w:p>
                </w:tc>
              </w:tr>
              <w:tr w:rsidR="0049198C" w:rsidRPr="0049198C" w14:paraId="3BBE158A" w14:textId="77777777" w:rsidTr="006165A9">
                <w:trPr>
                  <w:trHeight w:val="397"/>
                </w:trPr>
                <w:tc>
                  <w:tcPr>
                    <w:tcW w:w="2064" w:type="pct"/>
                    <w:shd w:val="clear" w:color="auto" w:fill="auto"/>
                    <w:vAlign w:val="center"/>
                  </w:tcPr>
                  <w:p w14:paraId="29184ED6" w14:textId="77777777" w:rsidR="0049198C" w:rsidRPr="0049198C" w:rsidRDefault="0049198C" w:rsidP="0049198C">
                    <w:pPr>
                      <w:snapToGrid w:val="0"/>
                      <w:spacing w:line="240" w:lineRule="atLeast"/>
                    </w:pPr>
                    <w:r w:rsidRPr="0049198C">
                      <w:rPr>
                        <w:rFonts w:hint="eastAsia"/>
                      </w:rPr>
                      <w:t>嵊州市城市自来水有限公司</w:t>
                    </w:r>
                  </w:p>
                </w:tc>
                <w:tc>
                  <w:tcPr>
                    <w:tcW w:w="1018" w:type="pct"/>
                    <w:shd w:val="clear" w:color="auto" w:fill="auto"/>
                    <w:vAlign w:val="center"/>
                  </w:tcPr>
                  <w:p w14:paraId="249521D0" w14:textId="77777777" w:rsidR="0049198C" w:rsidRPr="0049198C" w:rsidRDefault="0049198C" w:rsidP="0049198C">
                    <w:pPr>
                      <w:snapToGrid w:val="0"/>
                      <w:spacing w:line="240" w:lineRule="atLeast"/>
                    </w:pPr>
                    <w:r w:rsidRPr="0049198C">
                      <w:rPr>
                        <w:rFonts w:hint="eastAsia"/>
                      </w:rPr>
                      <w:t xml:space="preserve">6,614,675.01 </w:t>
                    </w:r>
                  </w:p>
                </w:tc>
                <w:tc>
                  <w:tcPr>
                    <w:tcW w:w="937" w:type="pct"/>
                    <w:shd w:val="clear" w:color="auto" w:fill="auto"/>
                    <w:vAlign w:val="center"/>
                  </w:tcPr>
                  <w:p w14:paraId="083EF9A3" w14:textId="77777777" w:rsidR="0049198C" w:rsidRPr="0049198C" w:rsidRDefault="0049198C" w:rsidP="0049198C">
                    <w:pPr>
                      <w:snapToGrid w:val="0"/>
                      <w:spacing w:line="240" w:lineRule="atLeast"/>
                    </w:pPr>
                    <w:r w:rsidRPr="0049198C">
                      <w:rPr>
                        <w:rFonts w:hint="eastAsia"/>
                      </w:rPr>
                      <w:t xml:space="preserve">3.14 </w:t>
                    </w:r>
                  </w:p>
                </w:tc>
                <w:tc>
                  <w:tcPr>
                    <w:tcW w:w="978" w:type="pct"/>
                    <w:shd w:val="clear" w:color="auto" w:fill="auto"/>
                    <w:vAlign w:val="center"/>
                  </w:tcPr>
                  <w:p w14:paraId="72FBAA38" w14:textId="77777777" w:rsidR="0049198C" w:rsidRPr="0049198C" w:rsidRDefault="0049198C" w:rsidP="0049198C">
                    <w:pPr>
                      <w:snapToGrid w:val="0"/>
                      <w:spacing w:line="240" w:lineRule="atLeast"/>
                    </w:pPr>
                    <w:r w:rsidRPr="0049198C">
                      <w:rPr>
                        <w:rFonts w:hint="eastAsia"/>
                      </w:rPr>
                      <w:t xml:space="preserve">330,733.75 </w:t>
                    </w:r>
                  </w:p>
                </w:tc>
              </w:tr>
              <w:tr w:rsidR="0049198C" w:rsidRPr="0049198C" w14:paraId="5D2F20DA" w14:textId="77777777" w:rsidTr="006165A9">
                <w:trPr>
                  <w:trHeight w:val="397"/>
                </w:trPr>
                <w:tc>
                  <w:tcPr>
                    <w:tcW w:w="2064" w:type="pct"/>
                    <w:shd w:val="clear" w:color="auto" w:fill="auto"/>
                    <w:vAlign w:val="center"/>
                  </w:tcPr>
                  <w:p w14:paraId="064D17E4" w14:textId="77777777" w:rsidR="0049198C" w:rsidRPr="0049198C" w:rsidRDefault="0049198C" w:rsidP="0049198C">
                    <w:pPr>
                      <w:snapToGrid w:val="0"/>
                      <w:spacing w:line="240" w:lineRule="atLeast"/>
                    </w:pPr>
                    <w:r w:rsidRPr="0049198C">
                      <w:rPr>
                        <w:rFonts w:hint="eastAsia"/>
                      </w:rPr>
                      <w:t>小  计</w:t>
                    </w:r>
                  </w:p>
                </w:tc>
                <w:tc>
                  <w:tcPr>
                    <w:tcW w:w="1018" w:type="pct"/>
                    <w:shd w:val="clear" w:color="auto" w:fill="auto"/>
                    <w:vAlign w:val="center"/>
                  </w:tcPr>
                  <w:p w14:paraId="569A479D" w14:textId="77777777" w:rsidR="0049198C" w:rsidRPr="0049198C" w:rsidRDefault="0049198C" w:rsidP="0049198C">
                    <w:pPr>
                      <w:snapToGrid w:val="0"/>
                      <w:spacing w:line="240" w:lineRule="atLeast"/>
                    </w:pPr>
                    <w:r w:rsidRPr="0049198C">
                      <w:rPr>
                        <w:rFonts w:hint="eastAsia"/>
                      </w:rPr>
                      <w:t xml:space="preserve">82,959,427.96 </w:t>
                    </w:r>
                  </w:p>
                </w:tc>
                <w:tc>
                  <w:tcPr>
                    <w:tcW w:w="937" w:type="pct"/>
                    <w:shd w:val="clear" w:color="auto" w:fill="auto"/>
                    <w:vAlign w:val="center"/>
                  </w:tcPr>
                  <w:p w14:paraId="77BA3E4E" w14:textId="77777777" w:rsidR="0049198C" w:rsidRPr="0049198C" w:rsidRDefault="0049198C" w:rsidP="0049198C">
                    <w:pPr>
                      <w:snapToGrid w:val="0"/>
                      <w:spacing w:line="240" w:lineRule="atLeast"/>
                    </w:pPr>
                    <w:r w:rsidRPr="0049198C">
                      <w:rPr>
                        <w:rFonts w:hint="eastAsia"/>
                      </w:rPr>
                      <w:t xml:space="preserve">39.38 </w:t>
                    </w:r>
                  </w:p>
                </w:tc>
                <w:tc>
                  <w:tcPr>
                    <w:tcW w:w="978" w:type="pct"/>
                    <w:shd w:val="clear" w:color="auto" w:fill="auto"/>
                    <w:vAlign w:val="center"/>
                  </w:tcPr>
                  <w:p w14:paraId="3EF5223C" w14:textId="77777777" w:rsidR="0049198C" w:rsidRPr="0049198C" w:rsidRDefault="0049198C" w:rsidP="0049198C">
                    <w:pPr>
                      <w:snapToGrid w:val="0"/>
                      <w:spacing w:line="240" w:lineRule="atLeast"/>
                    </w:pPr>
                    <w:r w:rsidRPr="0049198C">
                      <w:rPr>
                        <w:rFonts w:hint="eastAsia"/>
                      </w:rPr>
                      <w:t xml:space="preserve">4,333,037.89 </w:t>
                    </w:r>
                  </w:p>
                </w:tc>
              </w:tr>
            </w:tbl>
            <w:p w14:paraId="6A193505" w14:textId="208E86B9" w:rsidR="00C33987" w:rsidRDefault="00096D1F">
              <w:pPr>
                <w:snapToGrid w:val="0"/>
                <w:spacing w:line="240" w:lineRule="atLeast"/>
              </w:pPr>
            </w:p>
          </w:sdtContent>
        </w:sdt>
      </w:sdtContent>
    </w:sdt>
    <w:p w14:paraId="6413FDB8" w14:textId="77777777" w:rsidR="00C33987" w:rsidRDefault="00C33987">
      <w:pPr>
        <w:snapToGrid w:val="0"/>
        <w:spacing w:line="240" w:lineRule="atLeast"/>
        <w:ind w:leftChars="-50" w:left="-105"/>
      </w:pPr>
    </w:p>
    <w:sdt>
      <w:sdtPr>
        <w:rPr>
          <w:rFonts w:ascii="宋体" w:hAnsi="宋体" w:cs="宋体" w:hint="eastAsia"/>
          <w:b w:val="0"/>
          <w:bCs/>
          <w:kern w:val="0"/>
          <w:szCs w:val="24"/>
        </w:rPr>
        <w:alias w:val="模块:因金融资产转移而终止确认的应收账款"/>
        <w:tag w:val="_GBC_79d1ccfd87f84b4ab10a992730026aa0"/>
        <w:id w:val="-702707057"/>
        <w:lock w:val="sdtLocked"/>
        <w:placeholder>
          <w:docPart w:val="GBC22222222222222222222222222222"/>
        </w:placeholder>
      </w:sdtPr>
      <w:sdtEndPr>
        <w:rPr>
          <w:szCs w:val="21"/>
        </w:rPr>
      </w:sdtEndPr>
      <w:sdtContent>
        <w:p w14:paraId="6DF9742D" w14:textId="77777777" w:rsidR="00C33987" w:rsidRDefault="00A814ED">
          <w:pPr>
            <w:pStyle w:val="4"/>
            <w:numPr>
              <w:ilvl w:val="3"/>
              <w:numId w:val="43"/>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952518379"/>
            <w:lock w:val="sdtLocked"/>
            <w:placeholder>
              <w:docPart w:val="GBC22222222222222222222222222222"/>
            </w:placeholder>
          </w:sdtPr>
          <w:sdtEndPr/>
          <w:sdtContent>
            <w:p w14:paraId="6D5E5FD9" w14:textId="61478AAA" w:rsidR="00C33987" w:rsidRDefault="00A814ED" w:rsidP="0049198C">
              <w:pPr>
                <w:snapToGrid w:val="0"/>
                <w:spacing w:line="240" w:lineRule="atLeast"/>
              </w:pPr>
              <w:r>
                <w:fldChar w:fldCharType="begin"/>
              </w:r>
              <w:r w:rsidR="0049198C">
                <w:instrText xml:space="preserve"> MACROBUTTON  SnrToggleCheckbox □适用 </w:instrText>
              </w:r>
              <w:r>
                <w:fldChar w:fldCharType="end"/>
              </w:r>
              <w:r>
                <w:fldChar w:fldCharType="begin"/>
              </w:r>
              <w:r w:rsidR="0049198C">
                <w:instrText xml:space="preserve"> MACROBUTTON  SnrToggleCheckbox √不适用 </w:instrText>
              </w:r>
              <w:r>
                <w:fldChar w:fldCharType="end"/>
              </w:r>
            </w:p>
          </w:sdtContent>
        </w:sdt>
        <w:p w14:paraId="5890026A" w14:textId="77777777" w:rsidR="00C33987" w:rsidRDefault="00096D1F">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rPr>
          <w:szCs w:val="21"/>
        </w:rPr>
      </w:sdtEndPr>
      <w:sdtContent>
        <w:p w14:paraId="27B97CA5" w14:textId="77777777" w:rsidR="00C33987" w:rsidRDefault="00A814ED">
          <w:pPr>
            <w:pStyle w:val="4"/>
            <w:numPr>
              <w:ilvl w:val="3"/>
              <w:numId w:val="43"/>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EndPr/>
          <w:sdtContent>
            <w:p w14:paraId="2B53EC92" w14:textId="69C66B03" w:rsidR="00C33987" w:rsidRDefault="00A814ED" w:rsidP="0049198C">
              <w:pPr>
                <w:snapToGrid w:val="0"/>
                <w:spacing w:line="240" w:lineRule="atLeast"/>
              </w:pPr>
              <w:r>
                <w:fldChar w:fldCharType="begin"/>
              </w:r>
              <w:r w:rsidR="0049198C">
                <w:instrText xml:space="preserve"> MACROBUTTON  SnrToggleCheckbox □适用 </w:instrText>
              </w:r>
              <w:r>
                <w:fldChar w:fldCharType="end"/>
              </w:r>
              <w:r>
                <w:fldChar w:fldCharType="begin"/>
              </w:r>
              <w:r w:rsidR="0049198C">
                <w:instrText xml:space="preserve"> MACROBUTTON  SnrToggleCheckbox √不适用 </w:instrText>
              </w:r>
              <w:r>
                <w:fldChar w:fldCharType="end"/>
              </w:r>
            </w:p>
          </w:sdtContent>
        </w:sdt>
      </w:sdtContent>
    </w:sdt>
    <w:p w14:paraId="4DA7645F" w14:textId="77777777" w:rsidR="00C33987" w:rsidRDefault="00C33987">
      <w:pPr>
        <w:snapToGrid w:val="0"/>
        <w:spacing w:line="240" w:lineRule="atLeast"/>
        <w:ind w:leftChars="-50" w:left="-105"/>
      </w:pPr>
    </w:p>
    <w:sdt>
      <w:sdtPr>
        <w:rPr>
          <w:rFonts w:hint="eastAsia"/>
          <w:b/>
          <w:bCs w:val="0"/>
        </w:rPr>
        <w:alias w:val="模块:应收账款其他说明"/>
        <w:tag w:val="_GBC_2f38c172c62a46cfa73776efdf952fad"/>
        <w:id w:val="1770197216"/>
        <w:lock w:val="sdtLocked"/>
        <w:placeholder>
          <w:docPart w:val="GBC22222222222222222222222222222"/>
        </w:placeholder>
      </w:sdtPr>
      <w:sdtEndPr>
        <w:rPr>
          <w:rFonts w:hint="default"/>
          <w:b w:val="0"/>
          <w:bCs/>
        </w:rPr>
      </w:sdtEndPr>
      <w:sdtContent>
        <w:p w14:paraId="29C2675B" w14:textId="77777777" w:rsidR="00C33987" w:rsidRDefault="00A814ED">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EndPr/>
          <w:sdtContent>
            <w:p w14:paraId="0823F3EA" w14:textId="37732BAE" w:rsidR="00C33987" w:rsidRDefault="00A814ED" w:rsidP="0049198C">
              <w:pPr>
                <w:snapToGrid w:val="0"/>
                <w:spacing w:line="240" w:lineRule="atLeast"/>
              </w:pPr>
              <w:r>
                <w:fldChar w:fldCharType="begin"/>
              </w:r>
              <w:r w:rsidR="0049198C">
                <w:instrText xml:space="preserve"> MACROBUTTON  SnrToggleCheckbox □适用 </w:instrText>
              </w:r>
              <w:r>
                <w:fldChar w:fldCharType="end"/>
              </w:r>
              <w:r>
                <w:fldChar w:fldCharType="begin"/>
              </w:r>
              <w:r w:rsidR="0049198C">
                <w:instrText xml:space="preserve"> MACROBUTTON  SnrToggleCheckbox √不适用 </w:instrText>
              </w:r>
              <w:r>
                <w:fldChar w:fldCharType="end"/>
              </w:r>
            </w:p>
          </w:sdtContent>
        </w:sdt>
      </w:sdtContent>
    </w:sdt>
    <w:p w14:paraId="6651173F" w14:textId="77777777" w:rsidR="00C33987" w:rsidRDefault="00C33987"/>
    <w:sdt>
      <w:sdtPr>
        <w:rPr>
          <w:rFonts w:ascii="宋体" w:hAnsi="宋体" w:cs="宋体" w:hint="eastAsia"/>
          <w:b w:val="0"/>
          <w:bCs/>
          <w:kern w:val="0"/>
          <w:szCs w:val="21"/>
        </w:rPr>
        <w:alias w:val="模块:应收款项融资"/>
        <w:tag w:val="_SEC_99a20d0771254b5596c992bd0fe179a3"/>
        <w:id w:val="2077154359"/>
        <w:lock w:val="sdtLocked"/>
        <w:placeholder>
          <w:docPart w:val="GBC22222222222222222222222222222"/>
        </w:placeholder>
      </w:sdtPr>
      <w:sdtEndPr/>
      <w:sdtContent>
        <w:p w14:paraId="4FF5B16A" w14:textId="77777777" w:rsidR="00C33987" w:rsidRDefault="00A814ED">
          <w:pPr>
            <w:pStyle w:val="3"/>
            <w:numPr>
              <w:ilvl w:val="0"/>
              <w:numId w:val="18"/>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81904402"/>
            <w:lock w:val="sdtLocked"/>
            <w:placeholder>
              <w:docPart w:val="GBC22222222222222222222222222222"/>
            </w:placeholder>
          </w:sdtPr>
          <w:sdtEndPr/>
          <w:sdtContent>
            <w:p w14:paraId="1FA40E12" w14:textId="035A621A" w:rsidR="0049198C" w:rsidRDefault="00A814ED" w:rsidP="0049198C">
              <w:r>
                <w:fldChar w:fldCharType="begin"/>
              </w:r>
              <w:r w:rsidR="0049198C">
                <w:instrText xml:space="preserve"> MACROBUTTON  SnrToggleCheckbox □适用 </w:instrText>
              </w:r>
              <w:r>
                <w:fldChar w:fldCharType="end"/>
              </w:r>
              <w:r>
                <w:fldChar w:fldCharType="begin"/>
              </w:r>
              <w:r w:rsidR="0049198C">
                <w:instrText xml:space="preserve"> MACROBUTTON  SnrToggleCheckbox √不适用 </w:instrText>
              </w:r>
              <w:r>
                <w:fldChar w:fldCharType="end"/>
              </w:r>
            </w:p>
          </w:sdtContent>
        </w:sdt>
        <w:p w14:paraId="66C0BA7E" w14:textId="7E8DAF48" w:rsidR="00C33987" w:rsidRDefault="00096D1F"/>
      </w:sdtContent>
    </w:sdt>
    <w:p w14:paraId="0ABF73FB" w14:textId="77777777" w:rsidR="00C33987" w:rsidRDefault="00C33987"/>
    <w:p w14:paraId="6DD10F7D" w14:textId="77777777" w:rsidR="00C33987" w:rsidRDefault="00A814ED">
      <w:pPr>
        <w:pStyle w:val="3"/>
        <w:numPr>
          <w:ilvl w:val="0"/>
          <w:numId w:val="18"/>
        </w:numPr>
        <w:rPr>
          <w:rFonts w:ascii="宋体" w:hAnsi="宋体"/>
        </w:rPr>
      </w:pPr>
      <w:r>
        <w:rPr>
          <w:rFonts w:ascii="宋体" w:hAnsi="宋体" w:hint="eastAsia"/>
        </w:rPr>
        <w:t>预付款项</w:t>
      </w:r>
    </w:p>
    <w:sdt>
      <w:sdtPr>
        <w:rPr>
          <w:rFonts w:ascii="宋体" w:hAnsi="宋体" w:cs="宋体" w:hint="eastAsia"/>
          <w:b w:val="0"/>
          <w:bCs/>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1"/>
        </w:rPr>
      </w:sdtEndPr>
      <w:sdtContent>
        <w:p w14:paraId="084C2E2B" w14:textId="77777777" w:rsidR="00C33987" w:rsidRDefault="00A814ED">
          <w:pPr>
            <w:pStyle w:val="4"/>
            <w:numPr>
              <w:ilvl w:val="0"/>
              <w:numId w:val="45"/>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86780672"/>
            <w:lock w:val="sdtLocked"/>
            <w:placeholder>
              <w:docPart w:val="GBC22222222222222222222222222222"/>
            </w:placeholder>
          </w:sdtPr>
          <w:sdtEndPr/>
          <w:sdtContent>
            <w:p w14:paraId="6D93CF8E" w14:textId="4EB6C021" w:rsidR="00C33987" w:rsidRDefault="00A814ED">
              <w:r>
                <w:fldChar w:fldCharType="begin"/>
              </w:r>
              <w:r w:rsidR="00011896">
                <w:instrText xml:space="preserve"> MACROBUTTON  SnrToggleCheckbox √适用 </w:instrText>
              </w:r>
              <w:r>
                <w:fldChar w:fldCharType="end"/>
              </w:r>
              <w:r>
                <w:fldChar w:fldCharType="begin"/>
              </w:r>
              <w:r w:rsidR="00011896">
                <w:instrText xml:space="preserve"> MACROBUTTON  SnrToggleCheckbox □不适用 </w:instrText>
              </w:r>
              <w:r>
                <w:fldChar w:fldCharType="end"/>
              </w:r>
            </w:p>
          </w:sdtContent>
        </w:sdt>
        <w:p w14:paraId="5A8E73AB" w14:textId="77777777" w:rsidR="00C33987" w:rsidRDefault="00A814ED">
          <w:pPr>
            <w:jc w:val="right"/>
            <w:rPr>
              <w:b/>
            </w:rPr>
          </w:pPr>
          <w:r>
            <w:rPr>
              <w:rFonts w:hint="eastAsia"/>
            </w:rPr>
            <w:t>单位：</w:t>
          </w:r>
          <w:sdt>
            <w:sdtPr>
              <w:rPr>
                <w:rFonts w:hint="eastAsia"/>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C33987" w14:paraId="1A9DE78F" w14:textId="77777777" w:rsidTr="00474A51">
            <w:trPr>
              <w:cantSplit/>
              <w:trHeight w:val="237"/>
            </w:trPr>
            <w:sdt>
              <w:sdtPr>
                <w:tag w:val="_PLD_159a64f22a4a4b1ab31846b4d6034c4c"/>
                <w:id w:val="2104834728"/>
                <w:lock w:val="sdtLocked"/>
              </w:sdtPr>
              <w:sdtEndPr/>
              <w:sdtContent>
                <w:tc>
                  <w:tcPr>
                    <w:tcW w:w="765" w:type="pct"/>
                    <w:vMerge w:val="restart"/>
                    <w:vAlign w:val="center"/>
                  </w:tcPr>
                  <w:p w14:paraId="25F85558" w14:textId="77777777" w:rsidR="00C33987" w:rsidRDefault="00A814ED">
                    <w:pPr>
                      <w:jc w:val="center"/>
                    </w:pPr>
                    <w:r>
                      <w:rPr>
                        <w:rFonts w:hint="eastAsia"/>
                      </w:rPr>
                      <w:t>账龄</w:t>
                    </w:r>
                  </w:p>
                </w:tc>
              </w:sdtContent>
            </w:sdt>
            <w:sdt>
              <w:sdtPr>
                <w:tag w:val="_PLD_6ca82cba92a649d08c6ceb86dd951ef3"/>
                <w:id w:val="-1621673903"/>
                <w:lock w:val="sdtLocked"/>
              </w:sdtPr>
              <w:sdtEndPr/>
              <w:sdtContent>
                <w:tc>
                  <w:tcPr>
                    <w:tcW w:w="2118" w:type="pct"/>
                    <w:gridSpan w:val="2"/>
                    <w:vAlign w:val="center"/>
                  </w:tcPr>
                  <w:p w14:paraId="42EECBDD" w14:textId="77777777" w:rsidR="00C33987" w:rsidRDefault="00A814ED">
                    <w:pPr>
                      <w:jc w:val="center"/>
                    </w:pPr>
                    <w:r>
                      <w:rPr>
                        <w:rFonts w:hint="eastAsia"/>
                      </w:rPr>
                      <w:t>期末余额</w:t>
                    </w:r>
                  </w:p>
                </w:tc>
              </w:sdtContent>
            </w:sdt>
            <w:sdt>
              <w:sdtPr>
                <w:tag w:val="_PLD_365dab2f8fd246d79543ed0d2e6dcab7"/>
                <w:id w:val="-1037038008"/>
                <w:lock w:val="sdtLocked"/>
              </w:sdtPr>
              <w:sdtEndPr/>
              <w:sdtContent>
                <w:tc>
                  <w:tcPr>
                    <w:tcW w:w="2117" w:type="pct"/>
                    <w:gridSpan w:val="2"/>
                    <w:vAlign w:val="center"/>
                  </w:tcPr>
                  <w:p w14:paraId="5E0FAE48" w14:textId="77777777" w:rsidR="00C33987" w:rsidRDefault="00A814ED">
                    <w:pPr>
                      <w:jc w:val="center"/>
                    </w:pPr>
                    <w:r>
                      <w:rPr>
                        <w:rFonts w:hint="eastAsia"/>
                      </w:rPr>
                      <w:t>期初余额</w:t>
                    </w:r>
                  </w:p>
                </w:tc>
              </w:sdtContent>
            </w:sdt>
          </w:tr>
          <w:tr w:rsidR="00C33987" w14:paraId="01835E1C" w14:textId="77777777" w:rsidTr="00474A51">
            <w:trPr>
              <w:cantSplit/>
            </w:trPr>
            <w:tc>
              <w:tcPr>
                <w:tcW w:w="765" w:type="pct"/>
                <w:vMerge/>
              </w:tcPr>
              <w:p w14:paraId="36C925E7" w14:textId="77777777" w:rsidR="00C33987" w:rsidRDefault="00C33987"/>
            </w:tc>
            <w:sdt>
              <w:sdtPr>
                <w:tag w:val="_PLD_a9d7b721cfa446e9ae31149380da5970"/>
                <w:id w:val="593984642"/>
                <w:lock w:val="sdtLocked"/>
              </w:sdtPr>
              <w:sdtEndPr/>
              <w:sdtContent>
                <w:tc>
                  <w:tcPr>
                    <w:tcW w:w="1063" w:type="pct"/>
                    <w:vAlign w:val="center"/>
                  </w:tcPr>
                  <w:p w14:paraId="5DBFD74C" w14:textId="77777777" w:rsidR="00C33987" w:rsidRDefault="00A814ED">
                    <w:pPr>
                      <w:jc w:val="center"/>
                    </w:pPr>
                    <w:r>
                      <w:rPr>
                        <w:rFonts w:hint="eastAsia"/>
                      </w:rPr>
                      <w:t>金额</w:t>
                    </w:r>
                  </w:p>
                </w:tc>
              </w:sdtContent>
            </w:sdt>
            <w:sdt>
              <w:sdtPr>
                <w:tag w:val="_PLD_2d8b8f523dcd4c95815b7c8fd528129d"/>
                <w:id w:val="-595797606"/>
                <w:lock w:val="sdtLocked"/>
              </w:sdtPr>
              <w:sdtEndPr/>
              <w:sdtContent>
                <w:tc>
                  <w:tcPr>
                    <w:tcW w:w="1055" w:type="pct"/>
                    <w:vAlign w:val="center"/>
                  </w:tcPr>
                  <w:p w14:paraId="23B36A49" w14:textId="77777777" w:rsidR="00C33987" w:rsidRDefault="00A814ED">
                    <w:pPr>
                      <w:jc w:val="center"/>
                    </w:pPr>
                    <w:r>
                      <w:rPr>
                        <w:rFonts w:hint="eastAsia"/>
                      </w:rPr>
                      <w:t>比例</w:t>
                    </w:r>
                    <w:r>
                      <w:t>(%)</w:t>
                    </w:r>
                  </w:p>
                </w:tc>
              </w:sdtContent>
            </w:sdt>
            <w:sdt>
              <w:sdtPr>
                <w:tag w:val="_PLD_f01816a56b3f4ec1a7d603d3ac318eb1"/>
                <w:id w:val="1574318667"/>
                <w:lock w:val="sdtLocked"/>
              </w:sdtPr>
              <w:sdtEndPr/>
              <w:sdtContent>
                <w:tc>
                  <w:tcPr>
                    <w:tcW w:w="1054" w:type="pct"/>
                    <w:vAlign w:val="center"/>
                  </w:tcPr>
                  <w:p w14:paraId="350126AC" w14:textId="77777777" w:rsidR="00C33987" w:rsidRDefault="00A814ED">
                    <w:pPr>
                      <w:jc w:val="center"/>
                    </w:pPr>
                    <w:r>
                      <w:rPr>
                        <w:rFonts w:hint="eastAsia"/>
                      </w:rPr>
                      <w:t>金额</w:t>
                    </w:r>
                  </w:p>
                </w:tc>
              </w:sdtContent>
            </w:sdt>
            <w:sdt>
              <w:sdtPr>
                <w:tag w:val="_PLD_55adcab5f9be4d24b3d0faaf5403e89a"/>
                <w:id w:val="-964878379"/>
                <w:lock w:val="sdtLocked"/>
              </w:sdtPr>
              <w:sdtEndPr/>
              <w:sdtContent>
                <w:tc>
                  <w:tcPr>
                    <w:tcW w:w="1063" w:type="pct"/>
                    <w:vAlign w:val="center"/>
                  </w:tcPr>
                  <w:p w14:paraId="08355826" w14:textId="77777777" w:rsidR="00C33987" w:rsidRDefault="00A814ED">
                    <w:pPr>
                      <w:jc w:val="center"/>
                    </w:pPr>
                    <w:r>
                      <w:rPr>
                        <w:rFonts w:hint="eastAsia"/>
                      </w:rPr>
                      <w:t>比例</w:t>
                    </w:r>
                    <w:r>
                      <w:t>(%)</w:t>
                    </w:r>
                  </w:p>
                </w:tc>
              </w:sdtContent>
            </w:sdt>
          </w:tr>
          <w:tr w:rsidR="00C33987" w14:paraId="1F23320C" w14:textId="77777777" w:rsidTr="00474A51">
            <w:trPr>
              <w:cantSplit/>
            </w:trPr>
            <w:sdt>
              <w:sdtPr>
                <w:tag w:val="_PLD_26543d5743964e32ae30d0d46bd6131c"/>
                <w:id w:val="1942718324"/>
                <w:lock w:val="sdtLocked"/>
              </w:sdtPr>
              <w:sdtEndPr/>
              <w:sdtContent>
                <w:tc>
                  <w:tcPr>
                    <w:tcW w:w="765" w:type="pct"/>
                  </w:tcPr>
                  <w:p w14:paraId="27BE0368" w14:textId="77777777" w:rsidR="00C33987" w:rsidRDefault="00A814ED">
                    <w:proofErr w:type="gramStart"/>
                    <w:r>
                      <w:rPr>
                        <w:rFonts w:hint="eastAsia"/>
                      </w:rPr>
                      <w:t>1年以内</w:t>
                    </w:r>
                    <w:proofErr w:type="gramEnd"/>
                  </w:p>
                </w:tc>
              </w:sdtContent>
            </w:sdt>
            <w:tc>
              <w:tcPr>
                <w:tcW w:w="1063" w:type="pct"/>
              </w:tcPr>
              <w:p w14:paraId="3F957F34" w14:textId="16A90012" w:rsidR="00C33987" w:rsidRDefault="00011896" w:rsidP="008C025A">
                <w:pPr>
                  <w:ind w:right="210"/>
                  <w:jc w:val="right"/>
                </w:pPr>
                <w:r>
                  <w:t>12,778,100.43</w:t>
                </w:r>
              </w:p>
            </w:tc>
            <w:tc>
              <w:tcPr>
                <w:tcW w:w="1055" w:type="pct"/>
              </w:tcPr>
              <w:p w14:paraId="653DCBBD" w14:textId="7BF44885" w:rsidR="00C33987" w:rsidRDefault="00011896" w:rsidP="008C025A">
                <w:pPr>
                  <w:ind w:right="210"/>
                  <w:jc w:val="right"/>
                </w:pPr>
                <w:r w:rsidRPr="00011896">
                  <w:t>53.57</w:t>
                </w:r>
              </w:p>
            </w:tc>
            <w:tc>
              <w:tcPr>
                <w:tcW w:w="1054" w:type="pct"/>
              </w:tcPr>
              <w:p w14:paraId="0EBDEBBA" w14:textId="0750F03B" w:rsidR="00C33987" w:rsidRDefault="008C025A" w:rsidP="008C025A">
                <w:pPr>
                  <w:ind w:right="210"/>
                  <w:jc w:val="right"/>
                </w:pPr>
                <w:r w:rsidRPr="008C025A">
                  <w:t>18,592,496.77</w:t>
                </w:r>
              </w:p>
            </w:tc>
            <w:tc>
              <w:tcPr>
                <w:tcW w:w="1063" w:type="pct"/>
              </w:tcPr>
              <w:p w14:paraId="2708FEC9" w14:textId="6C775D8F" w:rsidR="00C33987" w:rsidRDefault="008C025A" w:rsidP="008C025A">
                <w:pPr>
                  <w:ind w:right="210"/>
                  <w:jc w:val="right"/>
                </w:pPr>
                <w:r w:rsidRPr="008C025A">
                  <w:t>99.86</w:t>
                </w:r>
              </w:p>
            </w:tc>
          </w:tr>
          <w:tr w:rsidR="00C33987" w14:paraId="1AC69152" w14:textId="77777777" w:rsidTr="00474A51">
            <w:trPr>
              <w:cantSplit/>
            </w:trPr>
            <w:sdt>
              <w:sdtPr>
                <w:tag w:val="_PLD_fa162d7579db4acd997484df51e51de6"/>
                <w:id w:val="-1107583779"/>
                <w:lock w:val="sdtLocked"/>
              </w:sdtPr>
              <w:sdtEndPr/>
              <w:sdtContent>
                <w:tc>
                  <w:tcPr>
                    <w:tcW w:w="765" w:type="pct"/>
                  </w:tcPr>
                  <w:p w14:paraId="2443C5B6" w14:textId="77777777" w:rsidR="00C33987" w:rsidRDefault="00A814ED">
                    <w:r>
                      <w:rPr>
                        <w:rFonts w:hint="eastAsia"/>
                      </w:rPr>
                      <w:t>1至2年</w:t>
                    </w:r>
                  </w:p>
                </w:tc>
              </w:sdtContent>
            </w:sdt>
            <w:tc>
              <w:tcPr>
                <w:tcW w:w="1063" w:type="pct"/>
              </w:tcPr>
              <w:p w14:paraId="5704984E" w14:textId="48EDAE6E" w:rsidR="00C33987" w:rsidRDefault="00011896" w:rsidP="008C025A">
                <w:pPr>
                  <w:ind w:right="210"/>
                  <w:jc w:val="right"/>
                </w:pPr>
                <w:r w:rsidRPr="00011896">
                  <w:t>11,074,104.47</w:t>
                </w:r>
              </w:p>
            </w:tc>
            <w:tc>
              <w:tcPr>
                <w:tcW w:w="1055" w:type="pct"/>
              </w:tcPr>
              <w:p w14:paraId="6653C339" w14:textId="26866CEF" w:rsidR="00C33987" w:rsidRDefault="00011896" w:rsidP="008C025A">
                <w:pPr>
                  <w:ind w:right="210"/>
                  <w:jc w:val="right"/>
                </w:pPr>
                <w:r w:rsidRPr="00011896">
                  <w:t>46.43</w:t>
                </w:r>
              </w:p>
            </w:tc>
            <w:tc>
              <w:tcPr>
                <w:tcW w:w="1054" w:type="pct"/>
              </w:tcPr>
              <w:p w14:paraId="36754836" w14:textId="1C8370A5" w:rsidR="00C33987" w:rsidRDefault="008C025A" w:rsidP="008C025A">
                <w:pPr>
                  <w:ind w:right="210"/>
                  <w:jc w:val="right"/>
                </w:pPr>
                <w:r w:rsidRPr="008C025A">
                  <w:t>35.97</w:t>
                </w:r>
              </w:p>
            </w:tc>
            <w:tc>
              <w:tcPr>
                <w:tcW w:w="1063" w:type="pct"/>
              </w:tcPr>
              <w:p w14:paraId="4C6005AD" w14:textId="77777777" w:rsidR="00C33987" w:rsidRDefault="00C33987" w:rsidP="008C025A">
                <w:pPr>
                  <w:ind w:right="210"/>
                  <w:jc w:val="right"/>
                </w:pPr>
              </w:p>
            </w:tc>
          </w:tr>
          <w:tr w:rsidR="00C33987" w14:paraId="43497558" w14:textId="77777777" w:rsidTr="00474A51">
            <w:trPr>
              <w:cantSplit/>
            </w:trPr>
            <w:sdt>
              <w:sdtPr>
                <w:tag w:val="_PLD_43897a3965694d6691fcba6be58bfd88"/>
                <w:id w:val="1018128938"/>
                <w:lock w:val="sdtLocked"/>
              </w:sdtPr>
              <w:sdtEndPr/>
              <w:sdtContent>
                <w:tc>
                  <w:tcPr>
                    <w:tcW w:w="765" w:type="pct"/>
                  </w:tcPr>
                  <w:p w14:paraId="4EC1B79A" w14:textId="77777777" w:rsidR="00C33987" w:rsidRDefault="00A814ED">
                    <w:r>
                      <w:rPr>
                        <w:rFonts w:hint="eastAsia"/>
                      </w:rPr>
                      <w:t>2至3年</w:t>
                    </w:r>
                  </w:p>
                </w:tc>
              </w:sdtContent>
            </w:sdt>
            <w:tc>
              <w:tcPr>
                <w:tcW w:w="1063" w:type="pct"/>
              </w:tcPr>
              <w:p w14:paraId="78AD6D5A" w14:textId="77777777" w:rsidR="00C33987" w:rsidRDefault="00C33987">
                <w:pPr>
                  <w:jc w:val="right"/>
                </w:pPr>
              </w:p>
            </w:tc>
            <w:tc>
              <w:tcPr>
                <w:tcW w:w="1055" w:type="pct"/>
              </w:tcPr>
              <w:p w14:paraId="304910CE" w14:textId="77777777" w:rsidR="00C33987" w:rsidRDefault="00C33987">
                <w:pPr>
                  <w:jc w:val="right"/>
                </w:pPr>
              </w:p>
            </w:tc>
            <w:tc>
              <w:tcPr>
                <w:tcW w:w="1054" w:type="pct"/>
              </w:tcPr>
              <w:p w14:paraId="7E167318" w14:textId="77777777" w:rsidR="00C33987" w:rsidRDefault="00C33987">
                <w:pPr>
                  <w:jc w:val="right"/>
                </w:pPr>
              </w:p>
            </w:tc>
            <w:tc>
              <w:tcPr>
                <w:tcW w:w="1063" w:type="pct"/>
              </w:tcPr>
              <w:p w14:paraId="3E4A4BC4" w14:textId="77777777" w:rsidR="00C33987" w:rsidRDefault="00C33987" w:rsidP="008C025A">
                <w:pPr>
                  <w:ind w:right="210"/>
                  <w:jc w:val="right"/>
                </w:pPr>
              </w:p>
            </w:tc>
          </w:tr>
          <w:tr w:rsidR="00C33987" w14:paraId="45A0FBF6" w14:textId="77777777" w:rsidTr="00474A51">
            <w:trPr>
              <w:cantSplit/>
            </w:trPr>
            <w:sdt>
              <w:sdtPr>
                <w:tag w:val="_PLD_bb596048f7e846139c705c6214cec5e4"/>
                <w:id w:val="327018751"/>
                <w:lock w:val="sdtLocked"/>
              </w:sdtPr>
              <w:sdtEndPr/>
              <w:sdtContent>
                <w:tc>
                  <w:tcPr>
                    <w:tcW w:w="765" w:type="pct"/>
                  </w:tcPr>
                  <w:p w14:paraId="74279452" w14:textId="77777777" w:rsidR="00C33987" w:rsidRDefault="00A814ED">
                    <w:proofErr w:type="gramStart"/>
                    <w:r>
                      <w:rPr>
                        <w:rFonts w:hint="eastAsia"/>
                      </w:rPr>
                      <w:t>3年以上</w:t>
                    </w:r>
                    <w:proofErr w:type="gramEnd"/>
                  </w:p>
                </w:tc>
              </w:sdtContent>
            </w:sdt>
            <w:tc>
              <w:tcPr>
                <w:tcW w:w="1063" w:type="pct"/>
              </w:tcPr>
              <w:p w14:paraId="2D720873" w14:textId="77777777" w:rsidR="00C33987" w:rsidRDefault="00C33987">
                <w:pPr>
                  <w:jc w:val="right"/>
                </w:pPr>
              </w:p>
            </w:tc>
            <w:tc>
              <w:tcPr>
                <w:tcW w:w="1055" w:type="pct"/>
              </w:tcPr>
              <w:p w14:paraId="0ABAE498" w14:textId="77777777" w:rsidR="00C33987" w:rsidRDefault="00C33987">
                <w:pPr>
                  <w:jc w:val="right"/>
                </w:pPr>
              </w:p>
            </w:tc>
            <w:tc>
              <w:tcPr>
                <w:tcW w:w="1054" w:type="pct"/>
              </w:tcPr>
              <w:p w14:paraId="3EE05344" w14:textId="7F53919E" w:rsidR="00C33987" w:rsidRDefault="008C025A" w:rsidP="008C025A">
                <w:pPr>
                  <w:ind w:right="210"/>
                  <w:jc w:val="right"/>
                </w:pPr>
                <w:r w:rsidRPr="008C025A">
                  <w:t>26,000.00</w:t>
                </w:r>
              </w:p>
            </w:tc>
            <w:tc>
              <w:tcPr>
                <w:tcW w:w="1063" w:type="pct"/>
              </w:tcPr>
              <w:p w14:paraId="3EE72C73" w14:textId="37841CC5" w:rsidR="00C33987" w:rsidRDefault="008C025A" w:rsidP="008C025A">
                <w:pPr>
                  <w:ind w:right="210"/>
                  <w:jc w:val="right"/>
                </w:pPr>
                <w:r w:rsidRPr="008C025A">
                  <w:t>0.14</w:t>
                </w:r>
              </w:p>
            </w:tc>
          </w:tr>
          <w:tr w:rsidR="00C33987" w14:paraId="7D7A1AE3" w14:textId="77777777" w:rsidTr="00474A51">
            <w:trPr>
              <w:cantSplit/>
            </w:trPr>
            <w:sdt>
              <w:sdtPr>
                <w:tag w:val="_PLD_773a38e1adc44faa97354ca876a6da1b"/>
                <w:id w:val="-555168855"/>
                <w:lock w:val="sdtLocked"/>
              </w:sdtPr>
              <w:sdtEndPr/>
              <w:sdtContent>
                <w:tc>
                  <w:tcPr>
                    <w:tcW w:w="765" w:type="pct"/>
                  </w:tcPr>
                  <w:p w14:paraId="222BDEF0" w14:textId="77777777" w:rsidR="00C33987" w:rsidRDefault="00A814ED">
                    <w:pPr>
                      <w:jc w:val="center"/>
                    </w:pPr>
                    <w:r>
                      <w:rPr>
                        <w:rFonts w:hint="eastAsia"/>
                      </w:rPr>
                      <w:t>合计</w:t>
                    </w:r>
                  </w:p>
                </w:tc>
              </w:sdtContent>
            </w:sdt>
            <w:tc>
              <w:tcPr>
                <w:tcW w:w="1063" w:type="pct"/>
              </w:tcPr>
              <w:p w14:paraId="08146712" w14:textId="699089CA" w:rsidR="00C33987" w:rsidRDefault="00011896" w:rsidP="008C025A">
                <w:pPr>
                  <w:ind w:right="210"/>
                  <w:jc w:val="right"/>
                </w:pPr>
                <w:r w:rsidRPr="00011896">
                  <w:t>23,852,204.90</w:t>
                </w:r>
              </w:p>
            </w:tc>
            <w:tc>
              <w:tcPr>
                <w:tcW w:w="1055" w:type="pct"/>
              </w:tcPr>
              <w:p w14:paraId="11C2D4C4" w14:textId="1633A18A" w:rsidR="00C33987" w:rsidRDefault="00011896" w:rsidP="008C025A">
                <w:pPr>
                  <w:ind w:right="210"/>
                  <w:jc w:val="right"/>
                </w:pPr>
                <w:r w:rsidRPr="00011896">
                  <w:t>100.00</w:t>
                </w:r>
              </w:p>
            </w:tc>
            <w:tc>
              <w:tcPr>
                <w:tcW w:w="1054" w:type="pct"/>
              </w:tcPr>
              <w:p w14:paraId="7A6911A8" w14:textId="5935EF3C" w:rsidR="00C33987" w:rsidRDefault="00BF79FC">
                <w:pPr>
                  <w:jc w:val="right"/>
                </w:pPr>
                <w:r w:rsidRPr="00BF79FC">
                  <w:t>18,618,532.74</w:t>
                </w:r>
              </w:p>
            </w:tc>
            <w:tc>
              <w:tcPr>
                <w:tcW w:w="1063" w:type="pct"/>
              </w:tcPr>
              <w:p w14:paraId="2BD74B8D" w14:textId="1C9DDD08" w:rsidR="00C33987" w:rsidRDefault="008C025A" w:rsidP="008C025A">
                <w:pPr>
                  <w:ind w:right="210"/>
                  <w:jc w:val="right"/>
                </w:pPr>
                <w:r w:rsidRPr="008C025A">
                  <w:t>100.00</w:t>
                </w:r>
              </w:p>
            </w:tc>
          </w:tr>
        </w:tbl>
        <w:p w14:paraId="50667F49" w14:textId="77777777" w:rsidR="00C33987" w:rsidRDefault="00A814ED">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554077838"/>
            <w:lock w:val="sdtLocked"/>
            <w:placeholder>
              <w:docPart w:val="GBC22222222222222222222222222222"/>
            </w:placeholder>
          </w:sdtPr>
          <w:sdtEndPr/>
          <w:sdtContent>
            <w:p w14:paraId="072DE113" w14:textId="6B49FC04" w:rsidR="00C33987" w:rsidRDefault="008C025A">
              <w:pPr>
                <w:snapToGrid w:val="0"/>
                <w:spacing w:line="240" w:lineRule="atLeast"/>
              </w:pPr>
              <w:r>
                <w:rPr>
                  <w:rFonts w:hint="eastAsia"/>
                </w:rPr>
                <w:t>不适用</w:t>
              </w:r>
            </w:p>
          </w:sdtContent>
        </w:sdt>
      </w:sdtContent>
    </w:sdt>
    <w:p w14:paraId="0620494F" w14:textId="77777777" w:rsidR="00C33987" w:rsidRDefault="00C33987"/>
    <w:sdt>
      <w:sdtPr>
        <w:rPr>
          <w:rFonts w:ascii="宋体" w:hAnsi="宋体" w:cs="宋体" w:hint="eastAsia"/>
          <w:b w:val="0"/>
          <w:bCs/>
          <w:kern w:val="0"/>
          <w:szCs w:val="24"/>
        </w:rPr>
        <w:alias w:val="模块:预付款项金额前五名单位情况"/>
        <w:tag w:val="_GBC_2c5fba8651a04a6d88c0c9fc33310c57"/>
        <w:id w:val="-1977284876"/>
        <w:lock w:val="sdtLocked"/>
        <w:placeholder>
          <w:docPart w:val="GBC22222222222222222222222222222"/>
        </w:placeholder>
      </w:sdtPr>
      <w:sdtEndPr>
        <w:rPr>
          <w:szCs w:val="21"/>
        </w:rPr>
      </w:sdtEndPr>
      <w:sdtContent>
        <w:p w14:paraId="1FA9000B" w14:textId="77777777" w:rsidR="00C33987" w:rsidRDefault="00A814ED">
          <w:pPr>
            <w:pStyle w:val="4"/>
            <w:numPr>
              <w:ilvl w:val="0"/>
              <w:numId w:val="45"/>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403365468"/>
            <w:lock w:val="sdtLocked"/>
            <w:placeholder>
              <w:docPart w:val="GBC22222222222222222222222222222"/>
            </w:placeholder>
          </w:sdtPr>
          <w:sdtEndPr/>
          <w:sdtContent>
            <w:p w14:paraId="31735D25" w14:textId="6E573520" w:rsidR="00C33987" w:rsidRDefault="00A814ED">
              <w:pPr>
                <w:snapToGrid w:val="0"/>
                <w:spacing w:line="240" w:lineRule="atLeast"/>
              </w:pPr>
              <w:r>
                <w:fldChar w:fldCharType="begin"/>
              </w:r>
              <w:r w:rsidR="008C025A">
                <w:instrText xml:space="preserve"> MACROBUTTON  SnrToggleCheckbox √适用 </w:instrText>
              </w:r>
              <w:r>
                <w:fldChar w:fldCharType="end"/>
              </w:r>
              <w:r>
                <w:fldChar w:fldCharType="begin"/>
              </w:r>
              <w:r w:rsidR="008C025A">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820720264"/>
            <w:lock w:val="sdtLocked"/>
            <w:placeholder>
              <w:docPart w:val="GBC22222222222222222222222222222"/>
            </w:placeholder>
          </w:sdtPr>
          <w:sdtEndPr/>
          <w:sdtContent>
            <w:p w14:paraId="734FFF74" w14:textId="77777777" w:rsidR="008C025A" w:rsidRDefault="008C025A">
              <w:pPr>
                <w:snapToGrid w:val="0"/>
                <w:spacing w:line="240" w:lineRule="atLeast"/>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79"/>
                <w:gridCol w:w="2036"/>
                <w:gridCol w:w="2034"/>
              </w:tblGrid>
              <w:tr w:rsidR="008C025A" w:rsidRPr="008C025A" w14:paraId="722CE0A3" w14:textId="77777777" w:rsidTr="006165A9">
                <w:trPr>
                  <w:trHeight w:val="454"/>
                  <w:tblHeader/>
                </w:trPr>
                <w:tc>
                  <w:tcPr>
                    <w:tcW w:w="2751" w:type="pct"/>
                    <w:shd w:val="clear" w:color="auto" w:fill="auto"/>
                    <w:vAlign w:val="center"/>
                  </w:tcPr>
                  <w:p w14:paraId="5F07F0D0" w14:textId="77777777" w:rsidR="008C025A" w:rsidRPr="008C025A" w:rsidRDefault="008C025A" w:rsidP="008C025A">
                    <w:pPr>
                      <w:snapToGrid w:val="0"/>
                      <w:spacing w:line="240" w:lineRule="atLeast"/>
                    </w:pPr>
                    <w:r w:rsidRPr="008C025A">
                      <w:rPr>
                        <w:rFonts w:hint="eastAsia"/>
                      </w:rPr>
                      <w:t>单位名称</w:t>
                    </w:r>
                  </w:p>
                </w:tc>
                <w:tc>
                  <w:tcPr>
                    <w:tcW w:w="1125" w:type="pct"/>
                    <w:shd w:val="clear" w:color="auto" w:fill="auto"/>
                    <w:vAlign w:val="center"/>
                  </w:tcPr>
                  <w:p w14:paraId="4EAE3626" w14:textId="77777777" w:rsidR="008C025A" w:rsidRPr="008C025A" w:rsidRDefault="008C025A" w:rsidP="008C025A">
                    <w:pPr>
                      <w:snapToGrid w:val="0"/>
                      <w:spacing w:line="240" w:lineRule="atLeast"/>
                    </w:pPr>
                    <w:r w:rsidRPr="008C025A">
                      <w:rPr>
                        <w:rFonts w:hint="eastAsia"/>
                      </w:rPr>
                      <w:t>账面余额</w:t>
                    </w:r>
                  </w:p>
                </w:tc>
                <w:tc>
                  <w:tcPr>
                    <w:tcW w:w="1124" w:type="pct"/>
                    <w:shd w:val="clear" w:color="auto" w:fill="auto"/>
                    <w:vAlign w:val="center"/>
                  </w:tcPr>
                  <w:p w14:paraId="0C6040CD" w14:textId="77777777" w:rsidR="008C025A" w:rsidRPr="008C025A" w:rsidRDefault="008C025A" w:rsidP="008C025A">
                    <w:pPr>
                      <w:snapToGrid w:val="0"/>
                      <w:spacing w:line="240" w:lineRule="atLeast"/>
                    </w:pPr>
                    <w:r w:rsidRPr="008C025A">
                      <w:rPr>
                        <w:rFonts w:hint="eastAsia"/>
                      </w:rPr>
                      <w:t>占预付款项</w:t>
                    </w:r>
                  </w:p>
                  <w:p w14:paraId="63A2A8A6" w14:textId="77777777" w:rsidR="008C025A" w:rsidRPr="008C025A" w:rsidRDefault="008C025A" w:rsidP="008C025A">
                    <w:pPr>
                      <w:snapToGrid w:val="0"/>
                      <w:spacing w:line="240" w:lineRule="atLeast"/>
                    </w:pPr>
                    <w:r w:rsidRPr="008C025A">
                      <w:rPr>
                        <w:rFonts w:hint="eastAsia"/>
                      </w:rPr>
                      <w:t>余额的比例（%）</w:t>
                    </w:r>
                  </w:p>
                </w:tc>
              </w:tr>
              <w:tr w:rsidR="008C025A" w:rsidRPr="008C025A" w14:paraId="201882FB" w14:textId="77777777" w:rsidTr="006165A9">
                <w:trPr>
                  <w:trHeight w:val="397"/>
                </w:trPr>
                <w:tc>
                  <w:tcPr>
                    <w:tcW w:w="4689" w:type="dxa"/>
                    <w:shd w:val="clear" w:color="auto" w:fill="auto"/>
                    <w:vAlign w:val="center"/>
                  </w:tcPr>
                  <w:p w14:paraId="3EB2C27A" w14:textId="77777777" w:rsidR="008C025A" w:rsidRPr="008C025A" w:rsidRDefault="008C025A" w:rsidP="008C025A">
                    <w:pPr>
                      <w:snapToGrid w:val="0"/>
                      <w:spacing w:line="240" w:lineRule="atLeast"/>
                    </w:pPr>
                    <w:r w:rsidRPr="008C025A">
                      <w:rPr>
                        <w:rFonts w:hint="eastAsia"/>
                      </w:rPr>
                      <w:t>新兴铸管股份有限公司杭州销售分公司</w:t>
                    </w:r>
                  </w:p>
                </w:tc>
                <w:tc>
                  <w:tcPr>
                    <w:tcW w:w="1917" w:type="dxa"/>
                    <w:shd w:val="clear" w:color="auto" w:fill="auto"/>
                    <w:vAlign w:val="center"/>
                  </w:tcPr>
                  <w:p w14:paraId="6ADBA67F" w14:textId="77777777" w:rsidR="008C025A" w:rsidRPr="008C025A" w:rsidRDefault="008C025A" w:rsidP="008C025A">
                    <w:pPr>
                      <w:snapToGrid w:val="0"/>
                      <w:spacing w:line="240" w:lineRule="atLeast"/>
                    </w:pPr>
                    <w:r w:rsidRPr="008C025A">
                      <w:rPr>
                        <w:rFonts w:hint="eastAsia"/>
                      </w:rPr>
                      <w:t xml:space="preserve">5,093,974.82 </w:t>
                    </w:r>
                  </w:p>
                </w:tc>
                <w:tc>
                  <w:tcPr>
                    <w:tcW w:w="1916" w:type="dxa"/>
                    <w:shd w:val="clear" w:color="auto" w:fill="auto"/>
                    <w:vAlign w:val="center"/>
                  </w:tcPr>
                  <w:p w14:paraId="078F50B9" w14:textId="77777777" w:rsidR="008C025A" w:rsidRPr="008C025A" w:rsidRDefault="008C025A" w:rsidP="008C025A">
                    <w:pPr>
                      <w:snapToGrid w:val="0"/>
                      <w:spacing w:line="240" w:lineRule="atLeast"/>
                    </w:pPr>
                    <w:r w:rsidRPr="008C025A">
                      <w:rPr>
                        <w:rFonts w:hint="eastAsia"/>
                      </w:rPr>
                      <w:t xml:space="preserve">21.36 </w:t>
                    </w:r>
                  </w:p>
                </w:tc>
              </w:tr>
              <w:tr w:rsidR="008C025A" w:rsidRPr="008C025A" w14:paraId="30A32D91" w14:textId="77777777" w:rsidTr="006165A9">
                <w:trPr>
                  <w:trHeight w:val="397"/>
                </w:trPr>
                <w:tc>
                  <w:tcPr>
                    <w:tcW w:w="4689" w:type="dxa"/>
                    <w:shd w:val="clear" w:color="auto" w:fill="auto"/>
                    <w:vAlign w:val="center"/>
                  </w:tcPr>
                  <w:p w14:paraId="67658C61" w14:textId="77777777" w:rsidR="008C025A" w:rsidRPr="008C025A" w:rsidRDefault="008C025A" w:rsidP="008C025A">
                    <w:pPr>
                      <w:snapToGrid w:val="0"/>
                      <w:spacing w:line="240" w:lineRule="atLeast"/>
                    </w:pPr>
                    <w:r w:rsidRPr="008C025A">
                      <w:rPr>
                        <w:rFonts w:hint="eastAsia"/>
                      </w:rPr>
                      <w:t>上海熊猫机械（集团）有限公司浙江分公司</w:t>
                    </w:r>
                  </w:p>
                </w:tc>
                <w:tc>
                  <w:tcPr>
                    <w:tcW w:w="1917" w:type="dxa"/>
                    <w:shd w:val="clear" w:color="auto" w:fill="auto"/>
                    <w:vAlign w:val="center"/>
                  </w:tcPr>
                  <w:p w14:paraId="3DC76418" w14:textId="77777777" w:rsidR="008C025A" w:rsidRPr="008C025A" w:rsidRDefault="008C025A" w:rsidP="008C025A">
                    <w:pPr>
                      <w:snapToGrid w:val="0"/>
                      <w:spacing w:line="240" w:lineRule="atLeast"/>
                    </w:pPr>
                    <w:r w:rsidRPr="008C025A">
                      <w:rPr>
                        <w:rFonts w:hint="eastAsia"/>
                      </w:rPr>
                      <w:t xml:space="preserve">4,422,820.50 </w:t>
                    </w:r>
                  </w:p>
                </w:tc>
                <w:tc>
                  <w:tcPr>
                    <w:tcW w:w="1916" w:type="dxa"/>
                    <w:shd w:val="clear" w:color="auto" w:fill="auto"/>
                    <w:vAlign w:val="center"/>
                  </w:tcPr>
                  <w:p w14:paraId="2557B40D" w14:textId="77777777" w:rsidR="008C025A" w:rsidRPr="008C025A" w:rsidRDefault="008C025A" w:rsidP="008C025A">
                    <w:pPr>
                      <w:snapToGrid w:val="0"/>
                      <w:spacing w:line="240" w:lineRule="atLeast"/>
                    </w:pPr>
                    <w:r w:rsidRPr="008C025A">
                      <w:rPr>
                        <w:rFonts w:hint="eastAsia"/>
                      </w:rPr>
                      <w:t xml:space="preserve">18.54 </w:t>
                    </w:r>
                  </w:p>
                </w:tc>
              </w:tr>
              <w:tr w:rsidR="008C025A" w:rsidRPr="008C025A" w14:paraId="4EFA1D5F" w14:textId="77777777" w:rsidTr="006165A9">
                <w:trPr>
                  <w:trHeight w:val="397"/>
                </w:trPr>
                <w:tc>
                  <w:tcPr>
                    <w:tcW w:w="4689" w:type="dxa"/>
                    <w:shd w:val="clear" w:color="auto" w:fill="auto"/>
                    <w:vAlign w:val="center"/>
                  </w:tcPr>
                  <w:p w14:paraId="7F17DB27" w14:textId="77777777" w:rsidR="008C025A" w:rsidRPr="008C025A" w:rsidRDefault="008C025A" w:rsidP="008C025A">
                    <w:pPr>
                      <w:snapToGrid w:val="0"/>
                      <w:spacing w:line="240" w:lineRule="atLeast"/>
                    </w:pPr>
                    <w:r w:rsidRPr="008C025A">
                      <w:rPr>
                        <w:rFonts w:hint="eastAsia"/>
                      </w:rPr>
                      <w:t>青岛三利中德美水设备有限公司</w:t>
                    </w:r>
                  </w:p>
                </w:tc>
                <w:tc>
                  <w:tcPr>
                    <w:tcW w:w="1917" w:type="dxa"/>
                    <w:shd w:val="clear" w:color="auto" w:fill="auto"/>
                    <w:vAlign w:val="center"/>
                  </w:tcPr>
                  <w:p w14:paraId="513F724F" w14:textId="77777777" w:rsidR="008C025A" w:rsidRPr="008C025A" w:rsidRDefault="008C025A" w:rsidP="008C025A">
                    <w:pPr>
                      <w:snapToGrid w:val="0"/>
                      <w:spacing w:line="240" w:lineRule="atLeast"/>
                    </w:pPr>
                    <w:r w:rsidRPr="008C025A">
                      <w:rPr>
                        <w:rFonts w:hint="eastAsia"/>
                      </w:rPr>
                      <w:t xml:space="preserve">3,015,725.15 </w:t>
                    </w:r>
                  </w:p>
                </w:tc>
                <w:tc>
                  <w:tcPr>
                    <w:tcW w:w="1916" w:type="dxa"/>
                    <w:shd w:val="clear" w:color="auto" w:fill="auto"/>
                    <w:vAlign w:val="center"/>
                  </w:tcPr>
                  <w:p w14:paraId="0A112661" w14:textId="77777777" w:rsidR="008C025A" w:rsidRPr="008C025A" w:rsidRDefault="008C025A" w:rsidP="008C025A">
                    <w:pPr>
                      <w:snapToGrid w:val="0"/>
                      <w:spacing w:line="240" w:lineRule="atLeast"/>
                    </w:pPr>
                    <w:r w:rsidRPr="008C025A">
                      <w:rPr>
                        <w:rFonts w:hint="eastAsia"/>
                      </w:rPr>
                      <w:t xml:space="preserve">12.64 </w:t>
                    </w:r>
                  </w:p>
                </w:tc>
              </w:tr>
              <w:tr w:rsidR="008C025A" w:rsidRPr="008C025A" w14:paraId="019DE9BA" w14:textId="77777777" w:rsidTr="006165A9">
                <w:trPr>
                  <w:trHeight w:val="397"/>
                </w:trPr>
                <w:tc>
                  <w:tcPr>
                    <w:tcW w:w="4689" w:type="dxa"/>
                    <w:shd w:val="clear" w:color="auto" w:fill="auto"/>
                    <w:vAlign w:val="center"/>
                  </w:tcPr>
                  <w:p w14:paraId="6C459FF3" w14:textId="77777777" w:rsidR="008C025A" w:rsidRPr="008C025A" w:rsidRDefault="008C025A" w:rsidP="008C025A">
                    <w:pPr>
                      <w:snapToGrid w:val="0"/>
                      <w:spacing w:line="240" w:lineRule="atLeast"/>
                    </w:pPr>
                    <w:r w:rsidRPr="008C025A">
                      <w:rPr>
                        <w:rFonts w:hint="eastAsia"/>
                      </w:rPr>
                      <w:t>山东</w:t>
                    </w:r>
                    <w:proofErr w:type="gramStart"/>
                    <w:r w:rsidRPr="008C025A">
                      <w:rPr>
                        <w:rFonts w:hint="eastAsia"/>
                      </w:rPr>
                      <w:t>鑫</w:t>
                    </w:r>
                    <w:proofErr w:type="gramEnd"/>
                    <w:r w:rsidRPr="008C025A">
                      <w:rPr>
                        <w:rFonts w:hint="eastAsia"/>
                      </w:rPr>
                      <w:t>和供水设备有限公司</w:t>
                    </w:r>
                  </w:p>
                </w:tc>
                <w:tc>
                  <w:tcPr>
                    <w:tcW w:w="1917" w:type="dxa"/>
                    <w:shd w:val="clear" w:color="auto" w:fill="auto"/>
                    <w:vAlign w:val="center"/>
                  </w:tcPr>
                  <w:p w14:paraId="46161055" w14:textId="77777777" w:rsidR="008C025A" w:rsidRPr="008C025A" w:rsidRDefault="008C025A" w:rsidP="008C025A">
                    <w:pPr>
                      <w:snapToGrid w:val="0"/>
                      <w:spacing w:line="240" w:lineRule="atLeast"/>
                    </w:pPr>
                    <w:r w:rsidRPr="008C025A">
                      <w:rPr>
                        <w:rFonts w:hint="eastAsia"/>
                      </w:rPr>
                      <w:t xml:space="preserve">2,754,900.00 </w:t>
                    </w:r>
                  </w:p>
                </w:tc>
                <w:tc>
                  <w:tcPr>
                    <w:tcW w:w="1916" w:type="dxa"/>
                    <w:shd w:val="clear" w:color="auto" w:fill="auto"/>
                    <w:vAlign w:val="center"/>
                  </w:tcPr>
                  <w:p w14:paraId="577D6BD0" w14:textId="77777777" w:rsidR="008C025A" w:rsidRPr="008C025A" w:rsidRDefault="008C025A" w:rsidP="008C025A">
                    <w:pPr>
                      <w:snapToGrid w:val="0"/>
                      <w:spacing w:line="240" w:lineRule="atLeast"/>
                    </w:pPr>
                    <w:r w:rsidRPr="008C025A">
                      <w:rPr>
                        <w:rFonts w:hint="eastAsia"/>
                      </w:rPr>
                      <w:t xml:space="preserve">11.55 </w:t>
                    </w:r>
                  </w:p>
                </w:tc>
              </w:tr>
              <w:tr w:rsidR="008C025A" w:rsidRPr="008C025A" w14:paraId="39D62F23" w14:textId="77777777" w:rsidTr="006165A9">
                <w:trPr>
                  <w:trHeight w:val="397"/>
                </w:trPr>
                <w:tc>
                  <w:tcPr>
                    <w:tcW w:w="4689" w:type="dxa"/>
                    <w:shd w:val="clear" w:color="auto" w:fill="auto"/>
                    <w:vAlign w:val="center"/>
                  </w:tcPr>
                  <w:p w14:paraId="221C2BE9" w14:textId="77777777" w:rsidR="008C025A" w:rsidRPr="008C025A" w:rsidRDefault="008C025A" w:rsidP="008C025A">
                    <w:pPr>
                      <w:snapToGrid w:val="0"/>
                      <w:spacing w:line="240" w:lineRule="atLeast"/>
                    </w:pPr>
                    <w:r w:rsidRPr="008C025A">
                      <w:rPr>
                        <w:rFonts w:hint="eastAsia"/>
                      </w:rPr>
                      <w:t>南方智</w:t>
                    </w:r>
                    <w:proofErr w:type="gramStart"/>
                    <w:r w:rsidRPr="008C025A">
                      <w:rPr>
                        <w:rFonts w:hint="eastAsia"/>
                      </w:rPr>
                      <w:t>水科技</w:t>
                    </w:r>
                    <w:proofErr w:type="gramEnd"/>
                    <w:r w:rsidRPr="008C025A">
                      <w:rPr>
                        <w:rFonts w:hint="eastAsia"/>
                      </w:rPr>
                      <w:t>有限公司</w:t>
                    </w:r>
                  </w:p>
                </w:tc>
                <w:tc>
                  <w:tcPr>
                    <w:tcW w:w="1917" w:type="dxa"/>
                    <w:shd w:val="clear" w:color="auto" w:fill="auto"/>
                    <w:vAlign w:val="center"/>
                  </w:tcPr>
                  <w:p w14:paraId="2DCD4AFC" w14:textId="77777777" w:rsidR="008C025A" w:rsidRPr="008C025A" w:rsidRDefault="008C025A" w:rsidP="008C025A">
                    <w:pPr>
                      <w:snapToGrid w:val="0"/>
                      <w:spacing w:line="240" w:lineRule="atLeast"/>
                    </w:pPr>
                    <w:r w:rsidRPr="008C025A">
                      <w:rPr>
                        <w:rFonts w:hint="eastAsia"/>
                      </w:rPr>
                      <w:t xml:space="preserve">2,613,150.00 </w:t>
                    </w:r>
                  </w:p>
                </w:tc>
                <w:tc>
                  <w:tcPr>
                    <w:tcW w:w="1916" w:type="dxa"/>
                    <w:shd w:val="clear" w:color="auto" w:fill="auto"/>
                    <w:vAlign w:val="center"/>
                  </w:tcPr>
                  <w:p w14:paraId="37C27383" w14:textId="77777777" w:rsidR="008C025A" w:rsidRPr="008C025A" w:rsidRDefault="008C025A" w:rsidP="008C025A">
                    <w:pPr>
                      <w:snapToGrid w:val="0"/>
                      <w:spacing w:line="240" w:lineRule="atLeast"/>
                    </w:pPr>
                    <w:r w:rsidRPr="008C025A">
                      <w:rPr>
                        <w:rFonts w:hint="eastAsia"/>
                      </w:rPr>
                      <w:t xml:space="preserve">10.96 </w:t>
                    </w:r>
                  </w:p>
                </w:tc>
              </w:tr>
              <w:tr w:rsidR="008C025A" w:rsidRPr="008C025A" w14:paraId="754C02E2" w14:textId="77777777" w:rsidTr="006165A9">
                <w:trPr>
                  <w:trHeight w:val="397"/>
                </w:trPr>
                <w:tc>
                  <w:tcPr>
                    <w:tcW w:w="4689" w:type="dxa"/>
                    <w:shd w:val="clear" w:color="auto" w:fill="auto"/>
                    <w:vAlign w:val="center"/>
                  </w:tcPr>
                  <w:p w14:paraId="68DB18E5" w14:textId="77777777" w:rsidR="008C025A" w:rsidRPr="008C025A" w:rsidRDefault="008C025A" w:rsidP="008C025A">
                    <w:pPr>
                      <w:snapToGrid w:val="0"/>
                      <w:spacing w:line="240" w:lineRule="atLeast"/>
                    </w:pPr>
                    <w:r w:rsidRPr="008C025A">
                      <w:rPr>
                        <w:rFonts w:hint="eastAsia"/>
                      </w:rPr>
                      <w:t>小  计</w:t>
                    </w:r>
                  </w:p>
                </w:tc>
                <w:tc>
                  <w:tcPr>
                    <w:tcW w:w="1917" w:type="dxa"/>
                    <w:shd w:val="clear" w:color="auto" w:fill="auto"/>
                    <w:vAlign w:val="center"/>
                  </w:tcPr>
                  <w:p w14:paraId="3856F876" w14:textId="77777777" w:rsidR="008C025A" w:rsidRPr="008C025A" w:rsidRDefault="008C025A" w:rsidP="008C025A">
                    <w:pPr>
                      <w:snapToGrid w:val="0"/>
                      <w:spacing w:line="240" w:lineRule="atLeast"/>
                    </w:pPr>
                    <w:r w:rsidRPr="008C025A">
                      <w:rPr>
                        <w:rFonts w:hint="eastAsia"/>
                      </w:rPr>
                      <w:t xml:space="preserve">17,900,570.47 </w:t>
                    </w:r>
                  </w:p>
                </w:tc>
                <w:tc>
                  <w:tcPr>
                    <w:tcW w:w="1916" w:type="dxa"/>
                    <w:shd w:val="clear" w:color="auto" w:fill="auto"/>
                    <w:vAlign w:val="center"/>
                  </w:tcPr>
                  <w:p w14:paraId="7B869696" w14:textId="77777777" w:rsidR="008C025A" w:rsidRPr="008C025A" w:rsidRDefault="008C025A" w:rsidP="008C025A">
                    <w:pPr>
                      <w:snapToGrid w:val="0"/>
                      <w:spacing w:line="240" w:lineRule="atLeast"/>
                    </w:pPr>
                    <w:r w:rsidRPr="008C025A">
                      <w:rPr>
                        <w:rFonts w:hint="eastAsia"/>
                      </w:rPr>
                      <w:t xml:space="preserve">75.05 </w:t>
                    </w:r>
                  </w:p>
                </w:tc>
              </w:tr>
            </w:tbl>
            <w:p w14:paraId="0C356686" w14:textId="61B4AD81" w:rsidR="00C33987" w:rsidRDefault="00096D1F">
              <w:pPr>
                <w:snapToGrid w:val="0"/>
                <w:spacing w:line="240" w:lineRule="atLeast"/>
              </w:pPr>
            </w:p>
          </w:sdtContent>
        </w:sdt>
      </w:sdtContent>
    </w:sdt>
    <w:sdt>
      <w:sdtPr>
        <w:rPr>
          <w:rFonts w:hint="eastAsia"/>
          <w:b/>
          <w:bCs w:val="0"/>
        </w:rPr>
        <w:alias w:val="模块:预付款项的说明"/>
        <w:tag w:val="_GBC_ee9bedfa5e5340c9b02fb474f1a1fc26"/>
        <w:id w:val="2099432472"/>
        <w:lock w:val="sdtLocked"/>
        <w:placeholder>
          <w:docPart w:val="GBC22222222222222222222222222222"/>
        </w:placeholder>
      </w:sdtPr>
      <w:sdtEndPr>
        <w:rPr>
          <w:rFonts w:hint="default"/>
          <w:b w:val="0"/>
          <w:bCs/>
        </w:rPr>
      </w:sdtEndPr>
      <w:sdtContent>
        <w:p w14:paraId="77AADCE5" w14:textId="77777777" w:rsidR="00C33987" w:rsidRDefault="00A814ED">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EndPr/>
          <w:sdtContent>
            <w:p w14:paraId="3FAB7471" w14:textId="0B8C697B" w:rsidR="00C33987" w:rsidRDefault="00A814ED" w:rsidP="008C025A">
              <w:r>
                <w:fldChar w:fldCharType="begin"/>
              </w:r>
              <w:r w:rsidR="008C025A">
                <w:instrText xml:space="preserve"> MACROBUTTON  SnrToggleCheckbox □适用 </w:instrText>
              </w:r>
              <w:r>
                <w:fldChar w:fldCharType="end"/>
              </w:r>
              <w:r>
                <w:fldChar w:fldCharType="begin"/>
              </w:r>
              <w:r w:rsidR="008C025A">
                <w:instrText xml:space="preserve"> MACROBUTTON  SnrToggleCheckbox √不适用 </w:instrText>
              </w:r>
              <w:r>
                <w:fldChar w:fldCharType="end"/>
              </w:r>
            </w:p>
          </w:sdtContent>
        </w:sdt>
        <w:bookmarkStart w:id="135" w:name="_Hlk110524647" w:displacedByCustomXml="next"/>
      </w:sdtContent>
    </w:sdt>
    <w:bookmarkEnd w:id="135" w:displacedByCustomXml="prev"/>
    <w:p w14:paraId="2F9EDCB5" w14:textId="77777777" w:rsidR="00C33987" w:rsidRDefault="00C33987"/>
    <w:p w14:paraId="7C85D46E" w14:textId="77777777" w:rsidR="00C33987" w:rsidRDefault="00A814ED">
      <w:pPr>
        <w:pStyle w:val="3"/>
        <w:numPr>
          <w:ilvl w:val="0"/>
          <w:numId w:val="18"/>
        </w:numPr>
        <w:rPr>
          <w:rFonts w:ascii="宋体" w:hAnsi="宋体"/>
        </w:rPr>
      </w:pPr>
      <w:r>
        <w:rPr>
          <w:rFonts w:ascii="宋体" w:hAnsi="宋体" w:hint="eastAsia"/>
        </w:rPr>
        <w:t>其他应收款</w:t>
      </w:r>
    </w:p>
    <w:bookmarkStart w:id="136" w:name="_Hlk10467611" w:displacedByCustomXml="next"/>
    <w:sdt>
      <w:sdtPr>
        <w:rPr>
          <w:rFonts w:ascii="宋体" w:hAnsi="宋体" w:cs="宋体" w:hint="eastAsia"/>
          <w:b w:val="0"/>
          <w:bCs/>
          <w:kern w:val="0"/>
          <w:szCs w:val="24"/>
        </w:rPr>
        <w:alias w:val="模块:分类列示"/>
        <w:tag w:val="_SEC_440b8bdb86984dd89d750fdd7845fe71"/>
        <w:id w:val="-1836678189"/>
        <w:lock w:val="sdtLocked"/>
        <w:placeholder>
          <w:docPart w:val="GBC22222222222222222222222222222"/>
        </w:placeholder>
      </w:sdtPr>
      <w:sdtEndPr>
        <w:rPr>
          <w:rFonts w:hint="default"/>
          <w:szCs w:val="21"/>
        </w:rPr>
      </w:sdtEndPr>
      <w:sdtContent>
        <w:p w14:paraId="35338782" w14:textId="77777777" w:rsidR="00C33987" w:rsidRDefault="00A814ED">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EndPr/>
          <w:sdtContent>
            <w:p w14:paraId="14E25055" w14:textId="23BC4206" w:rsidR="00C33987" w:rsidRDefault="00A814ED">
              <w:r>
                <w:fldChar w:fldCharType="begin"/>
              </w:r>
              <w:r w:rsidR="008C025A">
                <w:instrText xml:space="preserve"> MACROBUTTON  SnrToggleCheckbox √适用 </w:instrText>
              </w:r>
              <w:r>
                <w:fldChar w:fldCharType="end"/>
              </w:r>
              <w:r>
                <w:fldChar w:fldCharType="begin"/>
              </w:r>
              <w:r w:rsidR="008C025A">
                <w:instrText xml:space="preserve"> MACROBUTTON  SnrToggleCheckbox □不适用 </w:instrText>
              </w:r>
              <w:r>
                <w:fldChar w:fldCharType="end"/>
              </w:r>
            </w:p>
          </w:sdtContent>
        </w:sdt>
        <w:p w14:paraId="49309901" w14:textId="77777777" w:rsidR="00C33987" w:rsidRDefault="00A814ED">
          <w:pPr>
            <w:jc w:val="right"/>
          </w:pPr>
          <w:r>
            <w:rPr>
              <w:rFonts w:hint="eastAsia"/>
            </w:rPr>
            <w:t>单位：</w:t>
          </w:r>
          <w:sdt>
            <w:sdtPr>
              <w:rPr>
                <w:rFonts w:hint="eastAsia"/>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C33987" w14:paraId="2A267E64" w14:textId="77777777" w:rsidTr="004E7A0E">
            <w:trPr>
              <w:cantSplit/>
            </w:trPr>
            <w:sdt>
              <w:sdtPr>
                <w:tag w:val="_PLD_3b049b9a7f344665a70a23c402afbda5"/>
                <w:id w:val="1163972077"/>
                <w:lock w:val="sdtLocked"/>
              </w:sdtPr>
              <w:sdtEndPr/>
              <w:sdtContent>
                <w:tc>
                  <w:tcPr>
                    <w:tcW w:w="1765" w:type="pct"/>
                    <w:vAlign w:val="center"/>
                  </w:tcPr>
                  <w:p w14:paraId="686AAA2E" w14:textId="77777777" w:rsidR="00C33987" w:rsidRDefault="00A814ED">
                    <w:pPr>
                      <w:jc w:val="center"/>
                    </w:pPr>
                    <w:r>
                      <w:rPr>
                        <w:rFonts w:hint="eastAsia"/>
                      </w:rPr>
                      <w:t>项目</w:t>
                    </w:r>
                  </w:p>
                </w:tc>
              </w:sdtContent>
            </w:sdt>
            <w:sdt>
              <w:sdtPr>
                <w:tag w:val="_PLD_550a4ba0fb444ea69297bd36780a7618"/>
                <w:id w:val="1996453010"/>
                <w:lock w:val="sdtLocked"/>
              </w:sdtPr>
              <w:sdtEndPr/>
              <w:sdtContent>
                <w:tc>
                  <w:tcPr>
                    <w:tcW w:w="1622" w:type="pct"/>
                    <w:vAlign w:val="center"/>
                  </w:tcPr>
                  <w:p w14:paraId="5F0F995A" w14:textId="77777777" w:rsidR="00C33987" w:rsidRDefault="00A814ED">
                    <w:pPr>
                      <w:jc w:val="center"/>
                    </w:pPr>
                    <w:r>
                      <w:rPr>
                        <w:rFonts w:hint="eastAsia"/>
                      </w:rPr>
                      <w:t>期末余额</w:t>
                    </w:r>
                  </w:p>
                </w:tc>
              </w:sdtContent>
            </w:sdt>
            <w:sdt>
              <w:sdtPr>
                <w:tag w:val="_PLD_d58c3f70487c440b99a9f440a2d57d1e"/>
                <w:id w:val="1294021529"/>
                <w:lock w:val="sdtLocked"/>
              </w:sdtPr>
              <w:sdtEndPr/>
              <w:sdtContent>
                <w:tc>
                  <w:tcPr>
                    <w:tcW w:w="1613" w:type="pct"/>
                    <w:vAlign w:val="center"/>
                  </w:tcPr>
                  <w:p w14:paraId="747AE816" w14:textId="77777777" w:rsidR="00C33987" w:rsidRDefault="00A814ED">
                    <w:pPr>
                      <w:jc w:val="center"/>
                    </w:pPr>
                    <w:r>
                      <w:rPr>
                        <w:rFonts w:hint="eastAsia"/>
                      </w:rPr>
                      <w:t>期初余额</w:t>
                    </w:r>
                  </w:p>
                </w:tc>
              </w:sdtContent>
            </w:sdt>
          </w:tr>
          <w:tr w:rsidR="00C33987" w14:paraId="55DE9924" w14:textId="77777777" w:rsidTr="004E7A0E">
            <w:trPr>
              <w:cantSplit/>
            </w:trPr>
            <w:sdt>
              <w:sdtPr>
                <w:tag w:val="_PLD_6a77c21d56bf4de7bfea2b3078ae9e86"/>
                <w:id w:val="1215630728"/>
                <w:lock w:val="sdtLocked"/>
              </w:sdtPr>
              <w:sdtEndPr/>
              <w:sdtContent>
                <w:tc>
                  <w:tcPr>
                    <w:tcW w:w="1765" w:type="pct"/>
                  </w:tcPr>
                  <w:p w14:paraId="21CB9979" w14:textId="77777777" w:rsidR="00C33987" w:rsidRDefault="00A814ED">
                    <w:pPr>
                      <w:ind w:right="5"/>
                    </w:pPr>
                    <w:r>
                      <w:rPr>
                        <w:rFonts w:hint="eastAsia"/>
                      </w:rPr>
                      <w:t>应收利息</w:t>
                    </w:r>
                  </w:p>
                </w:tc>
              </w:sdtContent>
            </w:sdt>
            <w:tc>
              <w:tcPr>
                <w:tcW w:w="1622" w:type="pct"/>
              </w:tcPr>
              <w:p w14:paraId="1ACB73F4" w14:textId="77777777" w:rsidR="00C33987" w:rsidRDefault="00C33987">
                <w:pPr>
                  <w:ind w:right="5"/>
                  <w:jc w:val="right"/>
                </w:pPr>
              </w:p>
            </w:tc>
            <w:tc>
              <w:tcPr>
                <w:tcW w:w="1613" w:type="pct"/>
              </w:tcPr>
              <w:p w14:paraId="0A2C0593" w14:textId="77777777" w:rsidR="00C33987" w:rsidRDefault="00C33987">
                <w:pPr>
                  <w:ind w:right="5"/>
                  <w:jc w:val="right"/>
                </w:pPr>
              </w:p>
            </w:tc>
          </w:tr>
          <w:tr w:rsidR="00C33987" w14:paraId="5F20F0B3" w14:textId="77777777" w:rsidTr="004E7A0E">
            <w:trPr>
              <w:cantSplit/>
            </w:trPr>
            <w:sdt>
              <w:sdtPr>
                <w:tag w:val="_PLD_d5542663fde44485b06eb5b2144b7f62"/>
                <w:id w:val="1770576753"/>
                <w:lock w:val="sdtLocked"/>
              </w:sdtPr>
              <w:sdtEndPr/>
              <w:sdtContent>
                <w:tc>
                  <w:tcPr>
                    <w:tcW w:w="1765" w:type="pct"/>
                  </w:tcPr>
                  <w:p w14:paraId="57A5D185" w14:textId="77777777" w:rsidR="00C33987" w:rsidRDefault="00A814ED">
                    <w:pPr>
                      <w:ind w:right="5"/>
                    </w:pPr>
                    <w:r>
                      <w:rPr>
                        <w:rFonts w:hint="eastAsia"/>
                      </w:rPr>
                      <w:t>应收股利</w:t>
                    </w:r>
                  </w:p>
                </w:tc>
              </w:sdtContent>
            </w:sdt>
            <w:tc>
              <w:tcPr>
                <w:tcW w:w="1622" w:type="pct"/>
              </w:tcPr>
              <w:p w14:paraId="0F63B42F" w14:textId="77777777" w:rsidR="00C33987" w:rsidRDefault="00C33987">
                <w:pPr>
                  <w:ind w:right="5"/>
                  <w:jc w:val="right"/>
                </w:pPr>
              </w:p>
            </w:tc>
            <w:tc>
              <w:tcPr>
                <w:tcW w:w="1613" w:type="pct"/>
              </w:tcPr>
              <w:p w14:paraId="7F0432E1" w14:textId="77777777" w:rsidR="00C33987" w:rsidRDefault="00C33987">
                <w:pPr>
                  <w:ind w:right="5"/>
                  <w:jc w:val="right"/>
                </w:pPr>
              </w:p>
            </w:tc>
          </w:tr>
          <w:tr w:rsidR="00C33987" w14:paraId="6D7A7737" w14:textId="77777777" w:rsidTr="004E7A0E">
            <w:trPr>
              <w:cantSplit/>
            </w:trPr>
            <w:sdt>
              <w:sdtPr>
                <w:tag w:val="_PLD_fadacacf8b7d4e10a081b5eae54fea6b"/>
                <w:id w:val="-237719512"/>
                <w:lock w:val="sdtLocked"/>
              </w:sdtPr>
              <w:sdtEndPr/>
              <w:sdtContent>
                <w:tc>
                  <w:tcPr>
                    <w:tcW w:w="1765" w:type="pct"/>
                  </w:tcPr>
                  <w:p w14:paraId="0DBEF2C0" w14:textId="77777777" w:rsidR="00C33987" w:rsidRDefault="00A814ED">
                    <w:pPr>
                      <w:ind w:right="5"/>
                    </w:pPr>
                    <w:r>
                      <w:rPr>
                        <w:rFonts w:hint="eastAsia"/>
                      </w:rPr>
                      <w:t>其他应收款</w:t>
                    </w:r>
                  </w:p>
                </w:tc>
              </w:sdtContent>
            </w:sdt>
            <w:tc>
              <w:tcPr>
                <w:tcW w:w="1622" w:type="pct"/>
              </w:tcPr>
              <w:p w14:paraId="71735C8E" w14:textId="77BEBC1B" w:rsidR="00C33987" w:rsidRDefault="008C025A">
                <w:pPr>
                  <w:ind w:right="5"/>
                  <w:jc w:val="right"/>
                </w:pPr>
                <w:r w:rsidRPr="008C025A">
                  <w:t>31,767,772.72</w:t>
                </w:r>
              </w:p>
            </w:tc>
            <w:tc>
              <w:tcPr>
                <w:tcW w:w="1613" w:type="pct"/>
              </w:tcPr>
              <w:p w14:paraId="71B2A540" w14:textId="696024D1" w:rsidR="00C33987" w:rsidRDefault="008C025A">
                <w:pPr>
                  <w:ind w:right="5"/>
                  <w:jc w:val="right"/>
                </w:pPr>
                <w:r w:rsidRPr="008C025A">
                  <w:t>11,349,782.00</w:t>
                </w:r>
              </w:p>
            </w:tc>
          </w:tr>
          <w:tr w:rsidR="00C33987" w14:paraId="73D59C9F" w14:textId="77777777" w:rsidTr="004E7A0E">
            <w:trPr>
              <w:cantSplit/>
            </w:trPr>
            <w:sdt>
              <w:sdtPr>
                <w:tag w:val="_PLD_7fcd8f78599a4d76a92c6bed7b01aa27"/>
                <w:id w:val="1698884690"/>
                <w:lock w:val="sdtLocked"/>
              </w:sdtPr>
              <w:sdtEndPr/>
              <w:sdtContent>
                <w:tc>
                  <w:tcPr>
                    <w:tcW w:w="1765" w:type="pct"/>
                  </w:tcPr>
                  <w:p w14:paraId="0E3C79A3" w14:textId="77777777" w:rsidR="00C33987" w:rsidRDefault="00A814ED">
                    <w:pPr>
                      <w:autoSpaceDE w:val="0"/>
                      <w:autoSpaceDN w:val="0"/>
                      <w:adjustRightInd w:val="0"/>
                      <w:jc w:val="center"/>
                    </w:pPr>
                    <w:r>
                      <w:rPr>
                        <w:rFonts w:hint="eastAsia"/>
                      </w:rPr>
                      <w:t>合计</w:t>
                    </w:r>
                  </w:p>
                </w:tc>
              </w:sdtContent>
            </w:sdt>
            <w:tc>
              <w:tcPr>
                <w:tcW w:w="1622" w:type="pct"/>
              </w:tcPr>
              <w:p w14:paraId="4113110C" w14:textId="0E6B53B7" w:rsidR="00C33987" w:rsidRDefault="008C025A">
                <w:pPr>
                  <w:jc w:val="right"/>
                </w:pPr>
                <w:r w:rsidRPr="008C025A">
                  <w:t>31,767,772.72</w:t>
                </w:r>
              </w:p>
            </w:tc>
            <w:tc>
              <w:tcPr>
                <w:tcW w:w="1613" w:type="pct"/>
              </w:tcPr>
              <w:p w14:paraId="1381C0FE" w14:textId="04F80F92" w:rsidR="00C33987" w:rsidRDefault="008C025A">
                <w:pPr>
                  <w:jc w:val="right"/>
                </w:pPr>
                <w:r w:rsidRPr="008C025A">
                  <w:t>11,349,782.00</w:t>
                </w:r>
              </w:p>
            </w:tc>
          </w:tr>
        </w:tbl>
        <w:p w14:paraId="64E6837C" w14:textId="77777777" w:rsidR="00C33987" w:rsidRDefault="00A814ED">
          <w:bookmarkStart w:id="137" w:name="_Hlk532906097"/>
          <w:r>
            <w:rPr>
              <w:rFonts w:hint="eastAsia"/>
            </w:rPr>
            <w:t>其他说明：</w:t>
          </w:r>
          <w:bookmarkEnd w:id="137"/>
        </w:p>
        <w:sdt>
          <w:sdtPr>
            <w:alias w:val="是否适用：其他应收款分类列示其他说明[双击切换]"/>
            <w:tag w:val="_GBC_73a4089b33094d13b0ea7c9bf8cfb58f"/>
            <w:id w:val="1673836016"/>
            <w:lock w:val="sdtLocked"/>
            <w:placeholder>
              <w:docPart w:val="GBC22222222222222222222222222222"/>
            </w:placeholder>
          </w:sdtPr>
          <w:sdtEndPr/>
          <w:sdtContent>
            <w:p w14:paraId="46849169" w14:textId="17F737DE" w:rsidR="00C33987" w:rsidRDefault="00A814ED" w:rsidP="008C025A">
              <w:r>
                <w:fldChar w:fldCharType="begin"/>
              </w:r>
              <w:r w:rsidR="008C025A">
                <w:instrText xml:space="preserve"> MACROBUTTON  SnrToggleCheckbox □适用 </w:instrText>
              </w:r>
              <w:r>
                <w:fldChar w:fldCharType="end"/>
              </w:r>
              <w:r>
                <w:fldChar w:fldCharType="begin"/>
              </w:r>
              <w:r w:rsidR="008C025A">
                <w:instrText xml:space="preserve"> MACROBUTTON  SnrToggleCheckbox √不适用 </w:instrText>
              </w:r>
              <w:r>
                <w:fldChar w:fldCharType="end"/>
              </w:r>
            </w:p>
          </w:sdtContent>
        </w:sdt>
        <w:p w14:paraId="66CB40E2" w14:textId="77777777" w:rsidR="00C33987" w:rsidRDefault="00096D1F"/>
      </w:sdtContent>
    </w:sdt>
    <w:bookmarkEnd w:id="136" w:displacedByCustomXml="prev"/>
    <w:sdt>
      <w:sdtPr>
        <w:rPr>
          <w:rFonts w:ascii="宋体" w:hAnsi="宋体" w:cs="宋体" w:hint="eastAsia"/>
          <w:b w:val="0"/>
          <w:bCs/>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1"/>
        </w:rPr>
      </w:sdtEndPr>
      <w:sdtContent>
        <w:p w14:paraId="1E8512D8" w14:textId="77777777" w:rsidR="00C33987" w:rsidRDefault="00A814ED">
          <w:pPr>
            <w:pStyle w:val="4"/>
            <w:tabs>
              <w:tab w:val="left" w:pos="546"/>
            </w:tabs>
            <w:rPr>
              <w:rFonts w:ascii="宋体" w:hAnsi="宋体"/>
            </w:rPr>
          </w:pPr>
          <w:r>
            <w:rPr>
              <w:rFonts w:ascii="宋体" w:hAnsi="宋体" w:cs="宋体" w:hint="eastAsia"/>
              <w:kern w:val="0"/>
              <w:szCs w:val="22"/>
            </w:rPr>
            <w:t>应收利息</w:t>
          </w:r>
        </w:p>
        <w:p w14:paraId="72309BCB" w14:textId="77777777" w:rsidR="00C33987" w:rsidRDefault="00A814ED">
          <w:pPr>
            <w:pStyle w:val="4"/>
            <w:numPr>
              <w:ilvl w:val="3"/>
              <w:numId w:val="41"/>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EndPr/>
          <w:sdtContent>
            <w:p w14:paraId="4AFD8E12" w14:textId="61EAF281" w:rsidR="00C33987" w:rsidRDefault="00A814ED" w:rsidP="000D2F5B">
              <w:r>
                <w:fldChar w:fldCharType="begin"/>
              </w:r>
              <w:r w:rsidR="000D2F5B">
                <w:instrText xml:space="preserve"> MACROBUTTON  SnrToggleCheckbox □适用 </w:instrText>
              </w:r>
              <w:r>
                <w:fldChar w:fldCharType="end"/>
              </w:r>
              <w:r>
                <w:fldChar w:fldCharType="begin"/>
              </w:r>
              <w:r w:rsidR="000D2F5B">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235321876"/>
        <w:lock w:val="sdtLocked"/>
        <w:placeholder>
          <w:docPart w:val="GBC22222222222222222222222222222"/>
        </w:placeholder>
      </w:sdtPr>
      <w:sdtEndPr>
        <w:rPr>
          <w:szCs w:val="21"/>
        </w:rPr>
      </w:sdtEndPr>
      <w:sdtContent>
        <w:p w14:paraId="7C401AA8" w14:textId="77777777" w:rsidR="00C33987" w:rsidRDefault="00A814ED">
          <w:pPr>
            <w:pStyle w:val="4"/>
            <w:numPr>
              <w:ilvl w:val="3"/>
              <w:numId w:val="41"/>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EndPr/>
          <w:sdtContent>
            <w:p w14:paraId="16D3D75C" w14:textId="6EDFAE1B" w:rsidR="00C33987" w:rsidRDefault="00A814ED" w:rsidP="000D2F5B">
              <w:r>
                <w:fldChar w:fldCharType="begin"/>
              </w:r>
              <w:r w:rsidR="000D2F5B">
                <w:instrText xml:space="preserve"> MACROBUTTON  SnrToggleCheckbox □适用 </w:instrText>
              </w:r>
              <w:r>
                <w:fldChar w:fldCharType="end"/>
              </w:r>
              <w:r>
                <w:fldChar w:fldCharType="begin"/>
              </w:r>
              <w:r w:rsidR="000D2F5B">
                <w:instrText xml:space="preserve"> MACROBUTTON  SnrToggleCheckbox √不适用 </w:instrText>
              </w:r>
              <w:r>
                <w:fldChar w:fldCharType="end"/>
              </w:r>
            </w:p>
          </w:sdtContent>
        </w:sdt>
      </w:sdtContent>
    </w:sdt>
    <w:bookmarkStart w:id="138" w:name="_Hlk10468247" w:displacedByCustomXml="next"/>
    <w:sdt>
      <w:sdtPr>
        <w:rPr>
          <w:rFonts w:ascii="宋体" w:hAnsi="宋体" w:cs="宋体" w:hint="eastAsia"/>
          <w:b w:val="0"/>
          <w:bCs/>
          <w:kern w:val="0"/>
          <w:szCs w:val="21"/>
        </w:rPr>
        <w:alias w:val="模块:坏账准备计提情况"/>
        <w:tag w:val="_SEC_61c56552057346dd98026d659f25d3ef"/>
        <w:id w:val="-1041431903"/>
        <w:lock w:val="sdtLocked"/>
        <w:placeholder>
          <w:docPart w:val="GBC22222222222222222222222222222"/>
        </w:placeholder>
      </w:sdtPr>
      <w:sdtEndPr/>
      <w:sdtContent>
        <w:p w14:paraId="57F997AC" w14:textId="77777777" w:rsidR="00C33987" w:rsidRDefault="00A814ED">
          <w:pPr>
            <w:pStyle w:val="4"/>
            <w:numPr>
              <w:ilvl w:val="3"/>
              <w:numId w:val="41"/>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1636327436"/>
            <w:lock w:val="sdtLocked"/>
            <w:placeholder>
              <w:docPart w:val="GBC22222222222222222222222222222"/>
            </w:placeholder>
          </w:sdtPr>
          <w:sdtEndPr/>
          <w:sdtContent>
            <w:p w14:paraId="1D3C849E" w14:textId="3068A25A" w:rsidR="000D2F5B" w:rsidRDefault="00A814ED" w:rsidP="000D2F5B">
              <w:r>
                <w:fldChar w:fldCharType="begin"/>
              </w:r>
              <w:r w:rsidR="000D2F5B">
                <w:instrText xml:space="preserve"> MACROBUTTON  SnrToggleCheckbox □适用 </w:instrText>
              </w:r>
              <w:r>
                <w:fldChar w:fldCharType="end"/>
              </w:r>
              <w:r>
                <w:fldChar w:fldCharType="begin"/>
              </w:r>
              <w:r w:rsidR="000D2F5B">
                <w:instrText xml:space="preserve"> MACROBUTTON  SnrToggleCheckbox √不适用 </w:instrText>
              </w:r>
              <w:r>
                <w:fldChar w:fldCharType="end"/>
              </w:r>
            </w:p>
          </w:sdtContent>
        </w:sdt>
        <w:p w14:paraId="4EE6733B" w14:textId="77777777" w:rsidR="00C33987" w:rsidRDefault="00096D1F"/>
      </w:sdtContent>
    </w:sdt>
    <w:bookmarkEnd w:id="138" w:displacedByCustomXml="prev"/>
    <w:sdt>
      <w:sdtPr>
        <w:rPr>
          <w:rFonts w:hint="eastAsia"/>
          <w:b/>
          <w:bCs w:val="0"/>
        </w:rPr>
        <w:alias w:val="模块:应收利息的说明"/>
        <w:tag w:val="_GBC_0dc3bcd06a754f79952657ba82acdc9f"/>
        <w:id w:val="1146158887"/>
        <w:lock w:val="sdtLocked"/>
        <w:placeholder>
          <w:docPart w:val="GBC22222222222222222222222222222"/>
        </w:placeholder>
      </w:sdtPr>
      <w:sdtEndPr>
        <w:rPr>
          <w:rFonts w:hint="default"/>
          <w:b w:val="0"/>
          <w:bCs/>
        </w:rPr>
      </w:sdtEndPr>
      <w:sdtContent>
        <w:p w14:paraId="79DF7B91" w14:textId="77777777" w:rsidR="00C33987" w:rsidRDefault="00A814ED">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EndPr/>
          <w:sdtContent>
            <w:p w14:paraId="1069DD2D" w14:textId="26719192" w:rsidR="00C33987" w:rsidRDefault="00A814ED" w:rsidP="000D2F5B">
              <w:r>
                <w:fldChar w:fldCharType="begin"/>
              </w:r>
              <w:r w:rsidR="000D2F5B">
                <w:instrText xml:space="preserve"> MACROBUTTON  SnrToggleCheckbox □适用 </w:instrText>
              </w:r>
              <w:r>
                <w:fldChar w:fldCharType="end"/>
              </w:r>
              <w:r>
                <w:fldChar w:fldCharType="begin"/>
              </w:r>
              <w:r w:rsidR="000D2F5B">
                <w:instrText xml:space="preserve"> MACROBUTTON  SnrToggleCheckbox √不适用 </w:instrText>
              </w:r>
              <w:r>
                <w:fldChar w:fldCharType="end"/>
              </w:r>
            </w:p>
          </w:sdtContent>
        </w:sdt>
      </w:sdtContent>
    </w:sdt>
    <w:p w14:paraId="4856CDA1" w14:textId="77777777" w:rsidR="00C33987" w:rsidRDefault="00C33987"/>
    <w:p w14:paraId="451B81DD" w14:textId="77777777" w:rsidR="00C33987" w:rsidRDefault="00A814ED">
      <w:pPr>
        <w:pStyle w:val="4"/>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1038814862"/>
        <w:lock w:val="sdtLocked"/>
        <w:placeholder>
          <w:docPart w:val="GBC22222222222222222222222222222"/>
        </w:placeholder>
      </w:sdtPr>
      <w:sdtEndPr>
        <w:rPr>
          <w:rFonts w:cs="Times New Roman"/>
          <w:szCs w:val="21"/>
        </w:rPr>
      </w:sdtEndPr>
      <w:sdtContent>
        <w:p w14:paraId="4B51D619" w14:textId="77777777" w:rsidR="00C33987" w:rsidRDefault="00A814ED">
          <w:pPr>
            <w:pStyle w:val="4"/>
            <w:numPr>
              <w:ilvl w:val="3"/>
              <w:numId w:val="42"/>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EndPr/>
          <w:sdtContent>
            <w:p w14:paraId="70E89884" w14:textId="175E1824" w:rsidR="00C33987" w:rsidRDefault="00A814ED" w:rsidP="0025412D">
              <w:r>
                <w:fldChar w:fldCharType="begin"/>
              </w:r>
              <w:r w:rsidR="0025412D">
                <w:instrText xml:space="preserve"> MACROBUTTON  SnrToggleCheckbox □适用 </w:instrText>
              </w:r>
              <w:r>
                <w:fldChar w:fldCharType="end"/>
              </w:r>
              <w:r>
                <w:fldChar w:fldCharType="begin"/>
              </w:r>
              <w:r w:rsidR="0025412D">
                <w:instrText xml:space="preserve"> MACROBUTTON  SnrToggleCheckbox √不适用 </w:instrText>
              </w:r>
              <w:r>
                <w:fldChar w:fldCharType="end"/>
              </w:r>
            </w:p>
          </w:sdtContent>
        </w:sdt>
      </w:sdtContent>
    </w:sdt>
    <w:sdt>
      <w:sdtPr>
        <w:rPr>
          <w:rFonts w:ascii="宋体" w:hAnsi="宋体" w:cstheme="minorBidi" w:hint="eastAsia"/>
          <w:b w:val="0"/>
          <w:bCs/>
          <w:kern w:val="0"/>
          <w:szCs w:val="22"/>
        </w:rPr>
        <w:alias w:val="模块:应收股利"/>
        <w:tag w:val="_GBC_aafe0f2583ac4a35a029d834ee52b5de"/>
        <w:id w:val="303205811"/>
        <w:lock w:val="sdtLocked"/>
        <w:placeholder>
          <w:docPart w:val="GBC22222222222222222222222222222"/>
        </w:placeholder>
      </w:sdtPr>
      <w:sdtEndPr>
        <w:rPr>
          <w:rFonts w:cs="Times New Roman"/>
          <w:szCs w:val="21"/>
        </w:rPr>
      </w:sdtEndPr>
      <w:sdtContent>
        <w:p w14:paraId="262FEF26" w14:textId="77777777" w:rsidR="00C33987" w:rsidRDefault="00A814ED">
          <w:pPr>
            <w:pStyle w:val="4"/>
            <w:numPr>
              <w:ilvl w:val="3"/>
              <w:numId w:val="42"/>
            </w:numPr>
            <w:tabs>
              <w:tab w:val="left" w:pos="560"/>
            </w:tabs>
            <w:rPr>
              <w:rFonts w:ascii="宋体" w:hAnsi="宋体"/>
            </w:rPr>
          </w:pPr>
          <w:r>
            <w:rPr>
              <w:rFonts w:ascii="宋体" w:hAnsi="宋体" w:hint="eastAsia"/>
            </w:rPr>
            <w:t>重要的账龄超过1年的应收股利</w:t>
          </w:r>
        </w:p>
        <w:p w14:paraId="7FA52293" w14:textId="77137EC5" w:rsidR="00C33987" w:rsidRDefault="00096D1F" w:rsidP="0025412D">
          <w:pPr>
            <w:rPr>
              <w:rFonts w:cs="Times New Roman"/>
            </w:rPr>
          </w:pPr>
          <w:sdt>
            <w:sdtPr>
              <w:rPr>
                <w:rFonts w:hint="eastAsia"/>
              </w:rPr>
              <w:alias w:val="是否适用：重要的账龄超过1年的应收股利[双击切换]"/>
              <w:tag w:val="_GBC_9aa7ef4a3c0c40638901a5b7f6224231"/>
              <w:id w:val="100460296"/>
              <w:lock w:val="sdtLocked"/>
              <w:placeholder>
                <w:docPart w:val="GBC22222222222222222222222222222"/>
              </w:placeholder>
            </w:sdtPr>
            <w:sdtEndPr/>
            <w:sdtContent>
              <w:r w:rsidR="00A814ED">
                <w:fldChar w:fldCharType="begin"/>
              </w:r>
              <w:r w:rsidR="0025412D">
                <w:instrText xml:space="preserve"> MACROBUTTON  SnrToggleCheckbox □适用 </w:instrText>
              </w:r>
              <w:r w:rsidR="00A814ED">
                <w:fldChar w:fldCharType="end"/>
              </w:r>
              <w:r w:rsidR="00A814ED">
                <w:fldChar w:fldCharType="begin"/>
              </w:r>
              <w:r w:rsidR="0025412D">
                <w:instrText xml:space="preserve"> MACROBUTTON  SnrToggleCheckbox √不适用 </w:instrText>
              </w:r>
              <w:r w:rsidR="00A814ED">
                <w:fldChar w:fldCharType="end"/>
              </w:r>
            </w:sdtContent>
          </w:sdt>
        </w:p>
      </w:sdtContent>
    </w:sdt>
    <w:bookmarkStart w:id="139" w:name="_Hlk10468610" w:displacedByCustomXml="next"/>
    <w:sdt>
      <w:sdtPr>
        <w:rPr>
          <w:rFonts w:ascii="宋体" w:hAnsi="宋体" w:cs="宋体" w:hint="eastAsia"/>
          <w:b w:val="0"/>
          <w:bCs/>
          <w:kern w:val="0"/>
          <w:szCs w:val="24"/>
        </w:rPr>
        <w:alias w:val="模块:坏账准备计提情况"/>
        <w:tag w:val="_SEC_cce3905839dc4d6ea19cf81ee0af7e4b"/>
        <w:id w:val="-234863286"/>
        <w:lock w:val="sdtLocked"/>
        <w:placeholder>
          <w:docPart w:val="GBC22222222222222222222222222222"/>
        </w:placeholder>
      </w:sdtPr>
      <w:sdtEndPr>
        <w:rPr>
          <w:rFonts w:hint="default"/>
          <w:szCs w:val="21"/>
        </w:rPr>
      </w:sdtEndPr>
      <w:sdtContent>
        <w:p w14:paraId="7D2C657F" w14:textId="77777777" w:rsidR="00C33987" w:rsidRDefault="00A814ED">
          <w:pPr>
            <w:pStyle w:val="4"/>
            <w:numPr>
              <w:ilvl w:val="3"/>
              <w:numId w:val="42"/>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EndPr/>
          <w:sdtContent>
            <w:p w14:paraId="2B3EC255" w14:textId="0BC62B42" w:rsidR="0025412D" w:rsidRDefault="00A814ED" w:rsidP="0025412D">
              <w:r>
                <w:fldChar w:fldCharType="begin"/>
              </w:r>
              <w:r w:rsidR="0025412D">
                <w:instrText xml:space="preserve"> MACROBUTTON  SnrToggleCheckbox □适用 </w:instrText>
              </w:r>
              <w:r>
                <w:fldChar w:fldCharType="end"/>
              </w:r>
              <w:r>
                <w:fldChar w:fldCharType="begin"/>
              </w:r>
              <w:r w:rsidR="0025412D">
                <w:instrText xml:space="preserve"> MACROBUTTON  SnrToggleCheckbox √不适用 </w:instrText>
              </w:r>
              <w:r>
                <w:fldChar w:fldCharType="end"/>
              </w:r>
            </w:p>
          </w:sdtContent>
        </w:sdt>
        <w:p w14:paraId="1764E59C" w14:textId="77777777" w:rsidR="00C33987" w:rsidRDefault="00096D1F">
          <w:pPr>
            <w:rPr>
              <w:rFonts w:cs="Times New Roman"/>
            </w:rPr>
          </w:pPr>
        </w:p>
      </w:sdtContent>
    </w:sdt>
    <w:bookmarkEnd w:id="139" w:displacedByCustomXml="prev"/>
    <w:sdt>
      <w:sdtPr>
        <w:rPr>
          <w:rFonts w:hint="eastAsia"/>
        </w:rPr>
        <w:alias w:val="模块:应收股利的说明"/>
        <w:tag w:val="_GBC_3543035ac1594f0aaa966ebb907a6f0d"/>
        <w:id w:val="-309705245"/>
        <w:lock w:val="sdtLocked"/>
        <w:placeholder>
          <w:docPart w:val="GBC22222222222222222222222222222"/>
        </w:placeholder>
      </w:sdtPr>
      <w:sdtEndPr>
        <w:rPr>
          <w:rFonts w:hint="default"/>
        </w:rPr>
      </w:sdtEndPr>
      <w:sdtContent>
        <w:p w14:paraId="14C9630C" w14:textId="77777777" w:rsidR="00C33987" w:rsidRDefault="00A814ED">
          <w:r>
            <w:rPr>
              <w:rFonts w:hint="eastAsia"/>
            </w:rPr>
            <w:t>其他说明：</w:t>
          </w:r>
        </w:p>
        <w:sdt>
          <w:sdtPr>
            <w:alias w:val="是否适用：应收股利的说明[双击切换]"/>
            <w:tag w:val="_GBC_108dd924d7ca4fa78961046db5cd354e"/>
            <w:id w:val="-1149594989"/>
            <w:lock w:val="sdtLocked"/>
            <w:placeholder>
              <w:docPart w:val="GBC22222222222222222222222222222"/>
            </w:placeholder>
          </w:sdtPr>
          <w:sdtEndPr/>
          <w:sdtContent>
            <w:p w14:paraId="7501F015" w14:textId="4DF4AD0B" w:rsidR="00C33987" w:rsidRDefault="00A814ED" w:rsidP="0025412D">
              <w:r>
                <w:fldChar w:fldCharType="begin"/>
              </w:r>
              <w:r w:rsidR="0025412D">
                <w:instrText xml:space="preserve"> MACROBUTTON  SnrToggleCheckbox □适用 </w:instrText>
              </w:r>
              <w:r>
                <w:fldChar w:fldCharType="end"/>
              </w:r>
              <w:r>
                <w:fldChar w:fldCharType="begin"/>
              </w:r>
              <w:r w:rsidR="0025412D">
                <w:instrText xml:space="preserve"> MACROBUTTON  SnrToggleCheckbox √不适用 </w:instrText>
              </w:r>
              <w:r>
                <w:fldChar w:fldCharType="end"/>
              </w:r>
            </w:p>
          </w:sdtContent>
        </w:sdt>
      </w:sdtContent>
    </w:sdt>
    <w:p w14:paraId="6664463E" w14:textId="77777777" w:rsidR="00C33987" w:rsidRDefault="00C33987">
      <w:pPr>
        <w:snapToGrid w:val="0"/>
        <w:spacing w:line="240" w:lineRule="atLeast"/>
        <w:ind w:rightChars="12" w:right="25"/>
        <w:rPr>
          <w:color w:val="FF0000"/>
        </w:rPr>
      </w:pPr>
    </w:p>
    <w:p w14:paraId="2FE7B907" w14:textId="77777777" w:rsidR="00C33987" w:rsidRDefault="00A814ED">
      <w:pPr>
        <w:pStyle w:val="4"/>
        <w:rPr>
          <w:rFonts w:ascii="宋体" w:hAnsi="宋体"/>
        </w:rPr>
      </w:pPr>
      <w:r>
        <w:rPr>
          <w:rFonts w:ascii="宋体" w:hAnsi="宋体" w:hint="eastAsia"/>
        </w:rPr>
        <w:t>其他应收款</w:t>
      </w:r>
    </w:p>
    <w:bookmarkStart w:id="140"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14:paraId="67B208B9" w14:textId="77777777" w:rsidR="00C33987" w:rsidRDefault="00A814ED">
          <w:pPr>
            <w:pStyle w:val="4"/>
            <w:numPr>
              <w:ilvl w:val="3"/>
              <w:numId w:val="101"/>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439023446"/>
            <w:lock w:val="sdtLocked"/>
            <w:placeholder>
              <w:docPart w:val="GBC22222222222222222222222222222"/>
            </w:placeholder>
          </w:sdtPr>
          <w:sdtEndPr/>
          <w:sdtContent>
            <w:p w14:paraId="3405907A" w14:textId="5062ABB6" w:rsidR="00C33987" w:rsidRDefault="00A814ED">
              <w:r>
                <w:fldChar w:fldCharType="begin"/>
              </w:r>
              <w:r w:rsidR="00E9459A">
                <w:instrText>MACROBUTTON  SnrToggleCheckbox √适用</w:instrText>
              </w:r>
              <w:r>
                <w:fldChar w:fldCharType="end"/>
              </w:r>
              <w:r>
                <w:fldChar w:fldCharType="begin"/>
              </w:r>
              <w:r w:rsidR="00E9459A">
                <w:instrText xml:space="preserve"> MACROBUTTON  SnrToggleCheckbox □不适用 </w:instrText>
              </w:r>
              <w:r>
                <w:fldChar w:fldCharType="end"/>
              </w:r>
            </w:p>
          </w:sdtContent>
        </w:sdt>
        <w:p w14:paraId="5484680B" w14:textId="77777777" w:rsidR="00C33987" w:rsidRDefault="00A814ED">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C33987" w14:paraId="3C80332E" w14:textId="77777777" w:rsidTr="00510B81">
            <w:trPr>
              <w:cantSplit/>
            </w:trPr>
            <w:sdt>
              <w:sdtPr>
                <w:tag w:val="_PLD_6b0994a4e2bf4d64b8bfa8195d1acb6c"/>
                <w:id w:val="2064368098"/>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76985206" w14:textId="77777777" w:rsidR="00C33987" w:rsidRDefault="00A814ED">
                    <w:pPr>
                      <w:jc w:val="center"/>
                    </w:pPr>
                    <w:r>
                      <w:rPr>
                        <w:rFonts w:hint="eastAsia"/>
                      </w:rPr>
                      <w:t>账龄</w:t>
                    </w:r>
                  </w:p>
                </w:tc>
              </w:sdtContent>
            </w:sdt>
            <w:sdt>
              <w:sdtPr>
                <w:tag w:val="_PLD_432b76b66b924b46b150a8c34f250ad2"/>
                <w:id w:val="1673452180"/>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14:paraId="4C8F9CD3" w14:textId="77777777" w:rsidR="00C33987" w:rsidRDefault="00A814ED">
                    <w:pPr>
                      <w:jc w:val="center"/>
                    </w:pPr>
                    <w:r>
                      <w:rPr>
                        <w:rFonts w:hint="eastAsia"/>
                      </w:rPr>
                      <w:t>期末账面余额</w:t>
                    </w:r>
                  </w:p>
                </w:tc>
              </w:sdtContent>
            </w:sdt>
          </w:tr>
          <w:tr w:rsidR="00C33987" w14:paraId="0F4D4C60" w14:textId="77777777" w:rsidTr="007421B8">
            <w:trPr>
              <w:cantSplit/>
            </w:trPr>
            <w:sdt>
              <w:sdtPr>
                <w:tag w:val="_PLD_1041b49a86da40c3a051ceae58ba8016"/>
                <w:id w:val="-92811628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1D382E1A" w14:textId="77777777" w:rsidR="00C33987" w:rsidRDefault="00A814ED">
                    <w:pPr>
                      <w:rPr>
                        <w:color w:val="FF0000"/>
                      </w:rPr>
                    </w:pPr>
                    <w:proofErr w:type="gramStart"/>
                    <w:r>
                      <w:rPr>
                        <w:rFonts w:hint="eastAsia"/>
                      </w:rPr>
                      <w:t>1年以内</w:t>
                    </w:r>
                    <w:proofErr w:type="gramEnd"/>
                  </w:p>
                </w:tc>
              </w:sdtContent>
            </w:sdt>
          </w:tr>
          <w:tr w:rsidR="00C33987" w14:paraId="4585AFE3" w14:textId="77777777" w:rsidTr="00510B81">
            <w:trPr>
              <w:cantSplit/>
            </w:trPr>
            <w:sdt>
              <w:sdtPr>
                <w:tag w:val="_PLD_a0ff2716a91b42a6ae2b722f67cab8d3"/>
                <w:id w:val="-26777111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2377C9CE" w14:textId="77777777" w:rsidR="00C33987" w:rsidRDefault="00A814ED">
                    <w:r>
                      <w:rPr>
                        <w:rFonts w:hint="eastAsia"/>
                      </w:rPr>
                      <w:t>其中：1年以内分项</w:t>
                    </w:r>
                  </w:p>
                </w:tc>
              </w:sdtContent>
            </w:sdt>
          </w:tr>
          <w:tr w:rsidR="00C33987" w14:paraId="303EB2C0" w14:textId="77777777" w:rsidTr="00510B81">
            <w:trPr>
              <w:cantSplit/>
            </w:trPr>
            <w:sdt>
              <w:sdtPr>
                <w:tag w:val="_PLD_117c27ae49f24df483b32b6cd9c22857"/>
                <w:id w:val="73959917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6BACD5BE" w14:textId="77777777" w:rsidR="00C33987" w:rsidRDefault="00A814ED">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14:paraId="6090DB6C" w14:textId="29DB6395" w:rsidR="00C33987" w:rsidRDefault="00E9459A">
                <w:pPr>
                  <w:jc w:val="right"/>
                </w:pPr>
                <w:r w:rsidRPr="00E9459A">
                  <w:t>20,077,350.40</w:t>
                </w:r>
              </w:p>
            </w:tc>
          </w:tr>
          <w:tr w:rsidR="00C33987" w14:paraId="7FFD943A" w14:textId="77777777" w:rsidTr="00510B81">
            <w:trPr>
              <w:cantSplit/>
            </w:trPr>
            <w:sdt>
              <w:sdtPr>
                <w:tag w:val="_PLD_eec5fc3899b34bb8ac2c023bb178201d"/>
                <w:id w:val="627432791"/>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05C3488" w14:textId="77777777" w:rsidR="00C33987" w:rsidRDefault="00A814ED">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tcPr>
              <w:p w14:paraId="1C583BDF" w14:textId="0FBF0805" w:rsidR="00C33987" w:rsidRDefault="00E9459A">
                <w:pPr>
                  <w:jc w:val="right"/>
                </w:pPr>
                <w:r w:rsidRPr="00E9459A">
                  <w:t>3,913,738.60</w:t>
                </w:r>
              </w:p>
            </w:tc>
          </w:tr>
          <w:tr w:rsidR="00C33987" w14:paraId="0F85D94B" w14:textId="77777777" w:rsidTr="00510B81">
            <w:trPr>
              <w:cantSplit/>
            </w:trPr>
            <w:sdt>
              <w:sdtPr>
                <w:tag w:val="_PLD_4147aa219b3044cb87cadcbf20a7f278"/>
                <w:id w:val="9498931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E2C7A71" w14:textId="77777777" w:rsidR="00C33987" w:rsidRDefault="00A814ED">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tcPr>
              <w:p w14:paraId="4B62272D" w14:textId="44DD47BA" w:rsidR="00C33987" w:rsidRDefault="00E9459A">
                <w:pPr>
                  <w:jc w:val="right"/>
                </w:pPr>
                <w:r w:rsidRPr="00E9459A">
                  <w:t>1,630,255.65</w:t>
                </w:r>
              </w:p>
            </w:tc>
          </w:tr>
          <w:tr w:rsidR="00C33987" w14:paraId="11C7F75B" w14:textId="77777777" w:rsidTr="00510B81">
            <w:trPr>
              <w:cantSplit/>
            </w:trPr>
            <w:sdt>
              <w:sdtPr>
                <w:tag w:val="_PLD_fb935d76867c48c7bf55f3d52575dd91"/>
                <w:id w:val="118262900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1CEDD3F6" w14:textId="77777777" w:rsidR="00C33987" w:rsidRDefault="00A814ED">
                    <w:proofErr w:type="gramStart"/>
                    <w:r>
                      <w:rPr>
                        <w:rFonts w:hint="eastAsia"/>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14:paraId="6AE9434E" w14:textId="77777777" w:rsidR="00C33987" w:rsidRDefault="00C33987">
                <w:pPr>
                  <w:jc w:val="right"/>
                </w:pPr>
              </w:p>
            </w:tc>
          </w:tr>
          <w:tr w:rsidR="00C33987" w14:paraId="4999EF63" w14:textId="77777777" w:rsidTr="00510B81">
            <w:trPr>
              <w:cantSplit/>
            </w:trPr>
            <w:sdt>
              <w:sdtPr>
                <w:tag w:val="_PLD_66cf044e27544e89bd84871740a65504"/>
                <w:id w:val="-122313783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F6926D0" w14:textId="77777777" w:rsidR="00C33987" w:rsidRDefault="00A814ED">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tcPr>
              <w:p w14:paraId="4002E1B7" w14:textId="3333F7F2" w:rsidR="00C33987" w:rsidRDefault="00E9459A">
                <w:pPr>
                  <w:jc w:val="right"/>
                </w:pPr>
                <w:r w:rsidRPr="00E9459A">
                  <w:t>10,872,065.92</w:t>
                </w:r>
              </w:p>
            </w:tc>
          </w:tr>
          <w:tr w:rsidR="00C33987" w14:paraId="40120644" w14:textId="77777777" w:rsidTr="00510B81">
            <w:trPr>
              <w:cantSplit/>
            </w:trPr>
            <w:sdt>
              <w:sdtPr>
                <w:tag w:val="_PLD_9c7f07cb7cf1435b8f2137c3fdbbf981"/>
                <w:id w:val="117284306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18194DD" w14:textId="77777777" w:rsidR="00C33987" w:rsidRDefault="00A814ED">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tcPr>
              <w:p w14:paraId="5338AB57" w14:textId="393F620D" w:rsidR="00C33987" w:rsidRDefault="00E9459A">
                <w:pPr>
                  <w:jc w:val="right"/>
                </w:pPr>
                <w:r w:rsidRPr="00E9459A">
                  <w:t>514,548.90</w:t>
                </w:r>
              </w:p>
            </w:tc>
          </w:tr>
          <w:tr w:rsidR="00C33987" w14:paraId="2C9A522B" w14:textId="77777777" w:rsidTr="00510B81">
            <w:trPr>
              <w:cantSplit/>
            </w:trPr>
            <w:sdt>
              <w:sdtPr>
                <w:tag w:val="_PLD_aec7ac0213fc4614a98de6a3c736e280"/>
                <w:id w:val="-79475100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0E873A7E" w14:textId="77777777" w:rsidR="00C33987" w:rsidRDefault="00A814ED">
                    <w:proofErr w:type="gramStart"/>
                    <w:r>
                      <w:rPr>
                        <w:rFonts w:hint="eastAsia"/>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14:paraId="74DBBACD" w14:textId="29D3B25A" w:rsidR="00C33987" w:rsidRDefault="00E9459A">
                <w:pPr>
                  <w:jc w:val="right"/>
                </w:pPr>
                <w:r w:rsidRPr="00E9459A">
                  <w:t>14,619,404.01</w:t>
                </w:r>
              </w:p>
            </w:tc>
          </w:tr>
          <w:tr w:rsidR="00C33987" w14:paraId="1EDFF570" w14:textId="77777777" w:rsidTr="00510B81">
            <w:trPr>
              <w:cantSplit/>
            </w:trPr>
            <w:sdt>
              <w:sdtPr>
                <w:tag w:val="_PLD_f4ca1e5588694bda99031e0a5f40083e"/>
                <w:id w:val="-406997194"/>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7BA44D56" w14:textId="77777777" w:rsidR="00C33987" w:rsidRDefault="00A814ED">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14:paraId="6937DB2B" w14:textId="7F5ED941" w:rsidR="00C33987" w:rsidRDefault="00E9459A">
                <w:pPr>
                  <w:jc w:val="right"/>
                </w:pPr>
                <w:r w:rsidRPr="00E9459A">
                  <w:t>51,627,363.48</w:t>
                </w:r>
              </w:p>
            </w:tc>
          </w:tr>
        </w:tbl>
        <w:p w14:paraId="10D783FC" w14:textId="77777777" w:rsidR="00C33987" w:rsidRDefault="00096D1F"/>
      </w:sdtContent>
    </w:sdt>
    <w:bookmarkEnd w:id="140" w:displacedByCustomXml="prev"/>
    <w:sdt>
      <w:sdtPr>
        <w:rPr>
          <w:rFonts w:ascii="宋体" w:hAnsi="宋体" w:cs="宋体" w:hint="eastAsia"/>
          <w:b w:val="0"/>
          <w:bCs/>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szCs w:val="21"/>
        </w:rPr>
      </w:sdtEndPr>
      <w:sdtContent>
        <w:p w14:paraId="36EF1A29" w14:textId="77777777" w:rsidR="00C33987" w:rsidRDefault="00A814ED">
          <w:pPr>
            <w:pStyle w:val="4"/>
            <w:numPr>
              <w:ilvl w:val="3"/>
              <w:numId w:val="101"/>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EndPr/>
          <w:sdtContent>
            <w:p w14:paraId="0DCB78E7" w14:textId="5614AE66" w:rsidR="00C33987" w:rsidRDefault="00A814ED">
              <w:r>
                <w:fldChar w:fldCharType="begin"/>
              </w:r>
              <w:r w:rsidR="00032281">
                <w:instrText xml:space="preserve"> MACROBUTTON  SnrToggleCheckbox √适用 </w:instrText>
              </w:r>
              <w:r>
                <w:fldChar w:fldCharType="end"/>
              </w:r>
              <w:r>
                <w:fldChar w:fldCharType="begin"/>
              </w:r>
              <w:r w:rsidR="00032281">
                <w:instrText xml:space="preserve"> MACROBUTTON  SnrToggleCheckbox □不适用 </w:instrText>
              </w:r>
              <w:r>
                <w:fldChar w:fldCharType="end"/>
              </w:r>
            </w:p>
          </w:sdtContent>
        </w:sdt>
        <w:p w14:paraId="51E9FFDF" w14:textId="77777777" w:rsidR="00C33987" w:rsidRDefault="00A814ED">
          <w:pPr>
            <w:jc w:val="right"/>
          </w:pPr>
          <w:r>
            <w:rPr>
              <w:rFonts w:hint="eastAsia"/>
            </w:rPr>
            <w:lastRenderedPageBreak/>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C33987" w14:paraId="38CFDFDB" w14:textId="77777777" w:rsidTr="00510B81">
            <w:sdt>
              <w:sdtPr>
                <w:tag w:val="_PLD_1e66a0098cd34ad6a335156852121360"/>
                <w:id w:val="562306564"/>
                <w:lock w:val="sdtLocked"/>
              </w:sdtPr>
              <w:sdtEndPr/>
              <w:sdtContent>
                <w:tc>
                  <w:tcPr>
                    <w:tcW w:w="1700" w:type="pct"/>
                    <w:shd w:val="clear" w:color="auto" w:fill="auto"/>
                    <w:vAlign w:val="center"/>
                  </w:tcPr>
                  <w:p w14:paraId="1909F291" w14:textId="77777777" w:rsidR="00C33987" w:rsidRDefault="00A814ED">
                    <w:pPr>
                      <w:jc w:val="center"/>
                    </w:pPr>
                    <w:r>
                      <w:rPr>
                        <w:rFonts w:hint="eastAsia"/>
                      </w:rPr>
                      <w:t>款项性质</w:t>
                    </w:r>
                  </w:p>
                </w:tc>
              </w:sdtContent>
            </w:sdt>
            <w:sdt>
              <w:sdtPr>
                <w:tag w:val="_PLD_51fee06f6d3944a9bbc7bac249ed63b6"/>
                <w:id w:val="-951774593"/>
                <w:lock w:val="sdtLocked"/>
              </w:sdtPr>
              <w:sdtEndPr/>
              <w:sdtContent>
                <w:tc>
                  <w:tcPr>
                    <w:tcW w:w="1647" w:type="pct"/>
                    <w:shd w:val="clear" w:color="auto" w:fill="auto"/>
                    <w:vAlign w:val="center"/>
                  </w:tcPr>
                  <w:p w14:paraId="2DAB7560" w14:textId="77777777" w:rsidR="00C33987" w:rsidRDefault="00A814ED">
                    <w:pPr>
                      <w:jc w:val="center"/>
                    </w:pPr>
                    <w:r>
                      <w:rPr>
                        <w:rFonts w:hint="eastAsia"/>
                      </w:rPr>
                      <w:t>期末账面余额</w:t>
                    </w:r>
                  </w:p>
                </w:tc>
              </w:sdtContent>
            </w:sdt>
            <w:sdt>
              <w:sdtPr>
                <w:tag w:val="_PLD_0297dadecff24ff8926a98d0267a917b"/>
                <w:id w:val="-798677985"/>
                <w:lock w:val="sdtLocked"/>
              </w:sdtPr>
              <w:sdtEndPr/>
              <w:sdtContent>
                <w:tc>
                  <w:tcPr>
                    <w:tcW w:w="1653" w:type="pct"/>
                    <w:shd w:val="clear" w:color="auto" w:fill="auto"/>
                    <w:vAlign w:val="center"/>
                  </w:tcPr>
                  <w:p w14:paraId="25C2AF68" w14:textId="77777777" w:rsidR="00C33987" w:rsidRDefault="00A814ED">
                    <w:pPr>
                      <w:jc w:val="center"/>
                    </w:pPr>
                    <w:r>
                      <w:rPr>
                        <w:rFonts w:hint="eastAsia"/>
                      </w:rPr>
                      <w:t>期初账面余额</w:t>
                    </w:r>
                  </w:p>
                </w:tc>
              </w:sdtContent>
            </w:sdt>
          </w:tr>
          <w:sdt>
            <w:sdtPr>
              <w:rPr>
                <w:rFonts w:hint="eastAsia"/>
              </w:rPr>
              <w:alias w:val="其他应收款按款项性质分类情况明细"/>
              <w:tag w:val="_GBC_936b797bf5094f7da8db3da3acd1de8c"/>
              <w:id w:val="-1768993021"/>
              <w:lock w:val="sdtLocked"/>
              <w:placeholder>
                <w:docPart w:val="GBC11111111111111111111111111111"/>
              </w:placeholder>
            </w:sdtPr>
            <w:sdtEndPr/>
            <w:sdtContent>
              <w:tr w:rsidR="00C33987" w14:paraId="3B0E104B" w14:textId="77777777" w:rsidTr="00510B81">
                <w:tc>
                  <w:tcPr>
                    <w:tcW w:w="1700" w:type="pct"/>
                    <w:shd w:val="clear" w:color="auto" w:fill="auto"/>
                  </w:tcPr>
                  <w:p w14:paraId="19CB9B72" w14:textId="0018CE0B" w:rsidR="00C33987" w:rsidRDefault="00032281">
                    <w:r w:rsidRPr="00032281">
                      <w:rPr>
                        <w:rFonts w:hint="eastAsia"/>
                      </w:rPr>
                      <w:t>往来款</w:t>
                    </w:r>
                  </w:p>
                </w:tc>
                <w:tc>
                  <w:tcPr>
                    <w:tcW w:w="1647" w:type="pct"/>
                    <w:shd w:val="clear" w:color="auto" w:fill="auto"/>
                  </w:tcPr>
                  <w:p w14:paraId="33171172" w14:textId="29AD4B18" w:rsidR="00C33987" w:rsidRDefault="00032281">
                    <w:pPr>
                      <w:jc w:val="right"/>
                    </w:pPr>
                    <w:r>
                      <w:t>34,415,949.54</w:t>
                    </w:r>
                  </w:p>
                </w:tc>
                <w:tc>
                  <w:tcPr>
                    <w:tcW w:w="1653" w:type="pct"/>
                    <w:shd w:val="clear" w:color="auto" w:fill="auto"/>
                  </w:tcPr>
                  <w:p w14:paraId="170522A0" w14:textId="2182B3D3" w:rsidR="00C33987" w:rsidRDefault="00032281">
                    <w:pPr>
                      <w:jc w:val="right"/>
                    </w:pPr>
                    <w:r w:rsidRPr="00032281">
                      <w:t>10,860,949.54</w:t>
                    </w:r>
                  </w:p>
                </w:tc>
              </w:tr>
            </w:sdtContent>
          </w:sdt>
          <w:sdt>
            <w:sdtPr>
              <w:rPr>
                <w:rFonts w:hint="eastAsia"/>
              </w:rPr>
              <w:alias w:val="其他应收款按款项性质分类情况明细"/>
              <w:tag w:val="_GBC_936b797bf5094f7da8db3da3acd1de8c"/>
              <w:id w:val="1734969067"/>
              <w:lock w:val="sdtLocked"/>
              <w:placeholder>
                <w:docPart w:val="GBC11111111111111111111111111111"/>
              </w:placeholder>
            </w:sdtPr>
            <w:sdtEndPr/>
            <w:sdtContent>
              <w:tr w:rsidR="00C33987" w14:paraId="2CF9103B" w14:textId="77777777" w:rsidTr="00510B81">
                <w:tc>
                  <w:tcPr>
                    <w:tcW w:w="1700" w:type="pct"/>
                    <w:shd w:val="clear" w:color="auto" w:fill="auto"/>
                  </w:tcPr>
                  <w:p w14:paraId="2593E19E" w14:textId="057D4379" w:rsidR="00C33987" w:rsidRDefault="00032281">
                    <w:r w:rsidRPr="00032281">
                      <w:rPr>
                        <w:rFonts w:hint="eastAsia"/>
                      </w:rPr>
                      <w:t>应收转让款</w:t>
                    </w:r>
                  </w:p>
                </w:tc>
                <w:tc>
                  <w:tcPr>
                    <w:tcW w:w="1647" w:type="pct"/>
                    <w:shd w:val="clear" w:color="auto" w:fill="auto"/>
                  </w:tcPr>
                  <w:p w14:paraId="3543321B" w14:textId="52BF0B90" w:rsidR="00C33987" w:rsidRDefault="00032281">
                    <w:pPr>
                      <w:jc w:val="right"/>
                    </w:pPr>
                    <w:r w:rsidRPr="00032281">
                      <w:t>900,000.00</w:t>
                    </w:r>
                  </w:p>
                </w:tc>
                <w:tc>
                  <w:tcPr>
                    <w:tcW w:w="1653" w:type="pct"/>
                    <w:shd w:val="clear" w:color="auto" w:fill="auto"/>
                  </w:tcPr>
                  <w:p w14:paraId="6DE60920" w14:textId="5CDC1276" w:rsidR="00C33987" w:rsidRDefault="00032281">
                    <w:pPr>
                      <w:jc w:val="right"/>
                    </w:pPr>
                    <w:r w:rsidRPr="00032281">
                      <w:t>1,000,000.00</w:t>
                    </w:r>
                  </w:p>
                </w:tc>
              </w:tr>
            </w:sdtContent>
          </w:sdt>
          <w:sdt>
            <w:sdtPr>
              <w:rPr>
                <w:rFonts w:hint="eastAsia"/>
              </w:rPr>
              <w:alias w:val="其他应收款按款项性质分类情况明细"/>
              <w:tag w:val="_GBC_936b797bf5094f7da8db3da3acd1de8c"/>
              <w:id w:val="-874469629"/>
              <w:lock w:val="sdtLocked"/>
              <w:placeholder>
                <w:docPart w:val="DefaultPlaceholder_-1854013440"/>
              </w:placeholder>
            </w:sdtPr>
            <w:sdtEndPr/>
            <w:sdtContent>
              <w:tr w:rsidR="00032281" w14:paraId="26F3F53E" w14:textId="77777777" w:rsidTr="00510B81">
                <w:tc>
                  <w:tcPr>
                    <w:tcW w:w="1700" w:type="pct"/>
                    <w:shd w:val="clear" w:color="auto" w:fill="auto"/>
                  </w:tcPr>
                  <w:p w14:paraId="2B8DE8CF" w14:textId="44F90B37" w:rsidR="00032281" w:rsidRDefault="00032281">
                    <w:r w:rsidRPr="00032281">
                      <w:rPr>
                        <w:rFonts w:hint="eastAsia"/>
                      </w:rPr>
                      <w:t>应收暂付款</w:t>
                    </w:r>
                  </w:p>
                </w:tc>
                <w:tc>
                  <w:tcPr>
                    <w:tcW w:w="1647" w:type="pct"/>
                    <w:shd w:val="clear" w:color="auto" w:fill="auto"/>
                  </w:tcPr>
                  <w:p w14:paraId="7E290937" w14:textId="5991D685" w:rsidR="00032281" w:rsidRDefault="00032281">
                    <w:pPr>
                      <w:jc w:val="right"/>
                    </w:pPr>
                    <w:r w:rsidRPr="00032281">
                      <w:t>9,193,431.74</w:t>
                    </w:r>
                  </w:p>
                </w:tc>
                <w:tc>
                  <w:tcPr>
                    <w:tcW w:w="1653" w:type="pct"/>
                    <w:shd w:val="clear" w:color="auto" w:fill="auto"/>
                  </w:tcPr>
                  <w:p w14:paraId="07536FC8" w14:textId="4D923A42" w:rsidR="00032281" w:rsidRDefault="00032281">
                    <w:pPr>
                      <w:jc w:val="right"/>
                    </w:pPr>
                    <w:r w:rsidRPr="00032281">
                      <w:t>6,783,561.16</w:t>
                    </w:r>
                  </w:p>
                </w:tc>
              </w:tr>
            </w:sdtContent>
          </w:sdt>
          <w:sdt>
            <w:sdtPr>
              <w:rPr>
                <w:rFonts w:hint="eastAsia"/>
              </w:rPr>
              <w:alias w:val="其他应收款按款项性质分类情况明细"/>
              <w:tag w:val="_GBC_936b797bf5094f7da8db3da3acd1de8c"/>
              <w:id w:val="1195108109"/>
              <w:lock w:val="sdtLocked"/>
              <w:placeholder>
                <w:docPart w:val="DefaultPlaceholder_-1854013440"/>
              </w:placeholder>
            </w:sdtPr>
            <w:sdtEndPr/>
            <w:sdtContent>
              <w:tr w:rsidR="00032281" w14:paraId="0ABE1225" w14:textId="77777777" w:rsidTr="00510B81">
                <w:tc>
                  <w:tcPr>
                    <w:tcW w:w="1700" w:type="pct"/>
                    <w:shd w:val="clear" w:color="auto" w:fill="auto"/>
                  </w:tcPr>
                  <w:p w14:paraId="7B7416F8" w14:textId="355A123D" w:rsidR="00032281" w:rsidRDefault="00032281">
                    <w:r w:rsidRPr="00032281">
                      <w:rPr>
                        <w:rFonts w:hint="eastAsia"/>
                      </w:rPr>
                      <w:t>押金保证金</w:t>
                    </w:r>
                  </w:p>
                </w:tc>
                <w:tc>
                  <w:tcPr>
                    <w:tcW w:w="1647" w:type="pct"/>
                    <w:shd w:val="clear" w:color="auto" w:fill="auto"/>
                  </w:tcPr>
                  <w:p w14:paraId="2FA21D6F" w14:textId="2F5E2B61" w:rsidR="00032281" w:rsidRDefault="00032281">
                    <w:pPr>
                      <w:jc w:val="right"/>
                    </w:pPr>
                    <w:r w:rsidRPr="00032281">
                      <w:t>6,974,715.76</w:t>
                    </w:r>
                  </w:p>
                </w:tc>
                <w:tc>
                  <w:tcPr>
                    <w:tcW w:w="1653" w:type="pct"/>
                    <w:shd w:val="clear" w:color="auto" w:fill="auto"/>
                  </w:tcPr>
                  <w:p w14:paraId="794FF02E" w14:textId="79E9A9F9" w:rsidR="00032281" w:rsidRDefault="00032281">
                    <w:pPr>
                      <w:jc w:val="right"/>
                    </w:pPr>
                    <w:r w:rsidRPr="00032281">
                      <w:t>8,729,214.61</w:t>
                    </w:r>
                  </w:p>
                </w:tc>
              </w:tr>
            </w:sdtContent>
          </w:sdt>
          <w:sdt>
            <w:sdtPr>
              <w:rPr>
                <w:rFonts w:hint="eastAsia"/>
              </w:rPr>
              <w:alias w:val="其他应收款按款项性质分类情况明细"/>
              <w:tag w:val="_GBC_936b797bf5094f7da8db3da3acd1de8c"/>
              <w:id w:val="-1579275014"/>
              <w:lock w:val="sdtLocked"/>
              <w:placeholder>
                <w:docPart w:val="DefaultPlaceholder_-1854013440"/>
              </w:placeholder>
            </w:sdtPr>
            <w:sdtEndPr/>
            <w:sdtContent>
              <w:tr w:rsidR="00032281" w14:paraId="750A74BC" w14:textId="77777777" w:rsidTr="00510B81">
                <w:tc>
                  <w:tcPr>
                    <w:tcW w:w="1700" w:type="pct"/>
                    <w:shd w:val="clear" w:color="auto" w:fill="auto"/>
                  </w:tcPr>
                  <w:p w14:paraId="0E648CA2" w14:textId="4FB2CFBE" w:rsidR="00032281" w:rsidRDefault="00032281">
                    <w:r w:rsidRPr="00032281">
                      <w:rPr>
                        <w:rFonts w:hint="eastAsia"/>
                      </w:rPr>
                      <w:t>其他</w:t>
                    </w:r>
                  </w:p>
                </w:tc>
                <w:tc>
                  <w:tcPr>
                    <w:tcW w:w="1647" w:type="pct"/>
                    <w:shd w:val="clear" w:color="auto" w:fill="auto"/>
                  </w:tcPr>
                  <w:p w14:paraId="4273DBDF" w14:textId="34462CEF" w:rsidR="00032281" w:rsidRDefault="00032281">
                    <w:pPr>
                      <w:jc w:val="right"/>
                    </w:pPr>
                    <w:r w:rsidRPr="00032281">
                      <w:t>143,266.44</w:t>
                    </w:r>
                  </w:p>
                </w:tc>
                <w:tc>
                  <w:tcPr>
                    <w:tcW w:w="1653" w:type="pct"/>
                    <w:shd w:val="clear" w:color="auto" w:fill="auto"/>
                  </w:tcPr>
                  <w:p w14:paraId="71C6DC9D" w14:textId="26454662" w:rsidR="00032281" w:rsidRDefault="00032281">
                    <w:pPr>
                      <w:jc w:val="right"/>
                    </w:pPr>
                    <w:r w:rsidRPr="00032281">
                      <w:t>4,620.58</w:t>
                    </w:r>
                  </w:p>
                </w:tc>
              </w:tr>
            </w:sdtContent>
          </w:sdt>
          <w:tr w:rsidR="00C33987" w14:paraId="4035ED07" w14:textId="77777777" w:rsidTr="00510B81">
            <w:sdt>
              <w:sdtPr>
                <w:tag w:val="_PLD_99d40156f33b4b6398b236a0f6461a23"/>
                <w:id w:val="-164403040"/>
                <w:lock w:val="sdtLocked"/>
              </w:sdtPr>
              <w:sdtEndPr/>
              <w:sdtContent>
                <w:tc>
                  <w:tcPr>
                    <w:tcW w:w="1700" w:type="pct"/>
                    <w:shd w:val="clear" w:color="auto" w:fill="auto"/>
                  </w:tcPr>
                  <w:p w14:paraId="69F067CB" w14:textId="77777777" w:rsidR="00C33987" w:rsidRDefault="00A814ED">
                    <w:pPr>
                      <w:jc w:val="center"/>
                    </w:pPr>
                    <w:r>
                      <w:t>合计</w:t>
                    </w:r>
                  </w:p>
                </w:tc>
              </w:sdtContent>
            </w:sdt>
            <w:tc>
              <w:tcPr>
                <w:tcW w:w="1647" w:type="pct"/>
                <w:shd w:val="clear" w:color="auto" w:fill="auto"/>
              </w:tcPr>
              <w:p w14:paraId="46CAD812" w14:textId="152F9073" w:rsidR="00C33987" w:rsidRDefault="00032281">
                <w:pPr>
                  <w:jc w:val="right"/>
                </w:pPr>
                <w:r w:rsidRPr="00032281">
                  <w:t>51,627,363.48</w:t>
                </w:r>
              </w:p>
            </w:tc>
            <w:tc>
              <w:tcPr>
                <w:tcW w:w="1653" w:type="pct"/>
                <w:shd w:val="clear" w:color="auto" w:fill="auto"/>
              </w:tcPr>
              <w:p w14:paraId="6ED01802" w14:textId="7F05C44C" w:rsidR="00C33987" w:rsidRDefault="00032281">
                <w:pPr>
                  <w:jc w:val="right"/>
                </w:pPr>
                <w:r w:rsidRPr="00032281">
                  <w:t>27,378,345.89</w:t>
                </w:r>
              </w:p>
            </w:tc>
          </w:tr>
        </w:tbl>
        <w:p w14:paraId="6FD2F963" w14:textId="77777777" w:rsidR="00C33987" w:rsidRDefault="00096D1F"/>
      </w:sdtContent>
    </w:sdt>
    <w:bookmarkStart w:id="141" w:name="_Hlk10469799" w:displacedByCustomXml="next"/>
    <w:sdt>
      <w:sdtPr>
        <w:rPr>
          <w:rFonts w:ascii="宋体" w:hAnsi="宋体" w:cs="宋体" w:hint="eastAsia"/>
          <w:b w:val="0"/>
          <w:bCs/>
          <w:kern w:val="0"/>
          <w:szCs w:val="24"/>
        </w:rPr>
        <w:alias w:val="模块:坏账准备计提情况"/>
        <w:tag w:val="_SEC_5ff83398df8949c88f89340b5b0e52f6"/>
        <w:id w:val="1924998884"/>
        <w:lock w:val="sdtLocked"/>
        <w:placeholder>
          <w:docPart w:val="GBC22222222222222222222222222222"/>
        </w:placeholder>
      </w:sdtPr>
      <w:sdtEndPr>
        <w:rPr>
          <w:rFonts w:hint="default"/>
          <w:szCs w:val="21"/>
        </w:rPr>
      </w:sdtEndPr>
      <w:sdtContent>
        <w:p w14:paraId="0BB62E9F" w14:textId="77777777" w:rsidR="00C33987" w:rsidRDefault="00A814ED">
          <w:pPr>
            <w:pStyle w:val="4"/>
            <w:numPr>
              <w:ilvl w:val="3"/>
              <w:numId w:val="101"/>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363024559"/>
            <w:lock w:val="sdtLocked"/>
            <w:placeholder>
              <w:docPart w:val="GBC22222222222222222222222222222"/>
            </w:placeholder>
          </w:sdtPr>
          <w:sdtEndPr/>
          <w:sdtContent>
            <w:p w14:paraId="672753B7" w14:textId="233265EC" w:rsidR="00C33987" w:rsidRDefault="00A814ED">
              <w:r>
                <w:fldChar w:fldCharType="begin"/>
              </w:r>
              <w:r w:rsidR="00E817F0">
                <w:instrText xml:space="preserve"> MACROBUTTON  SnrToggleCheckbox √适用 </w:instrText>
              </w:r>
              <w:r>
                <w:fldChar w:fldCharType="end"/>
              </w:r>
              <w:r>
                <w:fldChar w:fldCharType="begin"/>
              </w:r>
              <w:r w:rsidR="00E817F0">
                <w:instrText xml:space="preserve"> MACROBUTTON  SnrToggleCheckbox □不适用 </w:instrText>
              </w:r>
              <w:r>
                <w:fldChar w:fldCharType="end"/>
              </w:r>
            </w:p>
          </w:sdtContent>
        </w:sdt>
        <w:p w14:paraId="6AC37808" w14:textId="77777777" w:rsidR="00C33987" w:rsidRDefault="00A814ED">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C33987" w14:paraId="45ECAB57" w14:textId="77777777" w:rsidTr="00510B81">
            <w:sdt>
              <w:sdtPr>
                <w:rPr>
                  <w:rFonts w:ascii="宋体" w:eastAsia="宋体" w:hAnsi="宋体"/>
                </w:rPr>
                <w:tag w:val="_PLD_0df16deeb9614db49d9aa88a31229d9a"/>
                <w:id w:val="-869608991"/>
                <w:lock w:val="sdtLocked"/>
              </w:sdtPr>
              <w:sdtEndPr/>
              <w:sdtContent>
                <w:tc>
                  <w:tcPr>
                    <w:tcW w:w="1001" w:type="pct"/>
                    <w:vMerge w:val="restart"/>
                    <w:vAlign w:val="center"/>
                  </w:tcPr>
                  <w:p w14:paraId="67E0C1F7"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EndPr/>
              <w:sdtContent>
                <w:tc>
                  <w:tcPr>
                    <w:tcW w:w="862" w:type="pct"/>
                    <w:vAlign w:val="center"/>
                  </w:tcPr>
                  <w:p w14:paraId="347E129F"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EndPr/>
              <w:sdtContent>
                <w:tc>
                  <w:tcPr>
                    <w:tcW w:w="1097" w:type="pct"/>
                    <w:vAlign w:val="center"/>
                  </w:tcPr>
                  <w:p w14:paraId="639D3B32"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EndPr/>
              <w:sdtContent>
                <w:tc>
                  <w:tcPr>
                    <w:tcW w:w="1097" w:type="pct"/>
                    <w:vAlign w:val="center"/>
                  </w:tcPr>
                  <w:p w14:paraId="21F4DA69"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EndPr/>
              <w:sdtContent>
                <w:tc>
                  <w:tcPr>
                    <w:tcW w:w="943" w:type="pct"/>
                    <w:vMerge w:val="restart"/>
                    <w:vAlign w:val="center"/>
                  </w:tcPr>
                  <w:p w14:paraId="496BC18A"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C33987" w14:paraId="48ACB9FD" w14:textId="77777777" w:rsidTr="00510B81">
            <w:tc>
              <w:tcPr>
                <w:tcW w:w="1001" w:type="pct"/>
                <w:vMerge/>
                <w:vAlign w:val="center"/>
              </w:tcPr>
              <w:p w14:paraId="23760B23" w14:textId="77777777" w:rsidR="00C33987" w:rsidRDefault="00C33987">
                <w:pPr>
                  <w:jc w:val="center"/>
                  <w:rPr>
                    <w:color w:val="008000"/>
                  </w:rPr>
                </w:pPr>
              </w:p>
            </w:tc>
            <w:sdt>
              <w:sdtPr>
                <w:rPr>
                  <w:rFonts w:ascii="宋体" w:eastAsia="宋体" w:hAnsi="宋体"/>
                </w:rPr>
                <w:tag w:val="_PLD_08f8b6a1fd974f0d8ae0c04f27849740"/>
                <w:id w:val="1854523292"/>
                <w:lock w:val="sdtLocked"/>
              </w:sdtPr>
              <w:sdtEndPr/>
              <w:sdtContent>
                <w:tc>
                  <w:tcPr>
                    <w:tcW w:w="862" w:type="pct"/>
                    <w:vAlign w:val="center"/>
                  </w:tcPr>
                  <w:p w14:paraId="02961217"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EndPr/>
              <w:sdtContent>
                <w:tc>
                  <w:tcPr>
                    <w:tcW w:w="1097" w:type="pct"/>
                    <w:vAlign w:val="center"/>
                  </w:tcPr>
                  <w:p w14:paraId="52409DB3"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EndPr/>
              <w:sdtContent>
                <w:tc>
                  <w:tcPr>
                    <w:tcW w:w="1097" w:type="pct"/>
                    <w:vAlign w:val="center"/>
                  </w:tcPr>
                  <w:p w14:paraId="13EEAF5A"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46C9D993" w14:textId="77777777" w:rsidR="00C33987" w:rsidRDefault="00C33987">
                <w:pPr>
                  <w:jc w:val="center"/>
                  <w:rPr>
                    <w:color w:val="008000"/>
                  </w:rPr>
                </w:pPr>
              </w:p>
            </w:tc>
          </w:tr>
          <w:tr w:rsidR="00C33987" w14:paraId="39099BF8" w14:textId="77777777" w:rsidTr="00510B81">
            <w:sdt>
              <w:sdtPr>
                <w:rPr>
                  <w:rFonts w:ascii="宋体" w:eastAsia="宋体" w:hAnsi="宋体"/>
                </w:rPr>
                <w:tag w:val="_PLD_2d320061b2c04b43aa4ffcb4160cc3e9"/>
                <w:id w:val="1666972137"/>
                <w:lock w:val="sdtLocked"/>
              </w:sdtPr>
              <w:sdtEndPr/>
              <w:sdtContent>
                <w:tc>
                  <w:tcPr>
                    <w:tcW w:w="1001" w:type="pct"/>
                    <w:vAlign w:val="center"/>
                  </w:tcPr>
                  <w:p w14:paraId="2567F3BB"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2" w:type="pct"/>
              </w:tcPr>
              <w:p w14:paraId="1FFE1817" w14:textId="40D9A040" w:rsidR="00C33987" w:rsidRDefault="000C66C7">
                <w:pPr>
                  <w:jc w:val="right"/>
                </w:pPr>
                <w:r w:rsidRPr="000C66C7">
                  <w:t>148,055.96</w:t>
                </w:r>
              </w:p>
            </w:tc>
            <w:tc>
              <w:tcPr>
                <w:tcW w:w="1097" w:type="pct"/>
              </w:tcPr>
              <w:p w14:paraId="71EEE4F2" w14:textId="40B10CEC" w:rsidR="00C33987" w:rsidRDefault="000C66C7">
                <w:pPr>
                  <w:jc w:val="right"/>
                </w:pPr>
                <w:r w:rsidRPr="000C66C7">
                  <w:t>708,373.34</w:t>
                </w:r>
              </w:p>
            </w:tc>
            <w:tc>
              <w:tcPr>
                <w:tcW w:w="1097" w:type="pct"/>
              </w:tcPr>
              <w:p w14:paraId="74D219C3" w14:textId="52588406" w:rsidR="00C33987" w:rsidRDefault="000C66C7">
                <w:pPr>
                  <w:jc w:val="right"/>
                </w:pPr>
                <w:r w:rsidRPr="000C66C7">
                  <w:t>15,172,134.59</w:t>
                </w:r>
              </w:p>
            </w:tc>
            <w:tc>
              <w:tcPr>
                <w:tcW w:w="943" w:type="pct"/>
              </w:tcPr>
              <w:p w14:paraId="3B3345CD" w14:textId="5AFB530A" w:rsidR="00C33987" w:rsidRDefault="000C66C7">
                <w:pPr>
                  <w:jc w:val="right"/>
                </w:pPr>
                <w:r w:rsidRPr="000C66C7">
                  <w:t>16,028,563.89</w:t>
                </w:r>
              </w:p>
            </w:tc>
          </w:tr>
          <w:tr w:rsidR="00C33987" w14:paraId="69A03FB3" w14:textId="77777777" w:rsidTr="00510B81">
            <w:sdt>
              <w:sdtPr>
                <w:rPr>
                  <w:rFonts w:ascii="宋体" w:eastAsia="宋体" w:hAnsi="宋体"/>
                </w:rPr>
                <w:tag w:val="_PLD_87947ae743a54051a279d9db76e17d3e"/>
                <w:id w:val="-802995068"/>
                <w:lock w:val="sdtLocked"/>
              </w:sdtPr>
              <w:sdtEndPr/>
              <w:sdtContent>
                <w:tc>
                  <w:tcPr>
                    <w:tcW w:w="1001" w:type="pct"/>
                    <w:vAlign w:val="center"/>
                  </w:tcPr>
                  <w:p w14:paraId="40B15269"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tcPr>
              <w:p w14:paraId="6DB34D66" w14:textId="77777777" w:rsidR="00C33987" w:rsidRDefault="00C33987">
                <w:pPr>
                  <w:jc w:val="right"/>
                </w:pPr>
              </w:p>
            </w:tc>
            <w:tc>
              <w:tcPr>
                <w:tcW w:w="1097" w:type="pct"/>
              </w:tcPr>
              <w:p w14:paraId="12AD384B" w14:textId="77777777" w:rsidR="00C33987" w:rsidRDefault="00C33987">
                <w:pPr>
                  <w:jc w:val="right"/>
                </w:pPr>
              </w:p>
            </w:tc>
            <w:tc>
              <w:tcPr>
                <w:tcW w:w="1097" w:type="pct"/>
              </w:tcPr>
              <w:p w14:paraId="1A556100" w14:textId="77777777" w:rsidR="00C33987" w:rsidRDefault="00C33987">
                <w:pPr>
                  <w:jc w:val="right"/>
                </w:pPr>
              </w:p>
            </w:tc>
            <w:tc>
              <w:tcPr>
                <w:tcW w:w="943" w:type="pct"/>
              </w:tcPr>
              <w:p w14:paraId="587708FA" w14:textId="77777777" w:rsidR="00C33987" w:rsidRDefault="00C33987">
                <w:pPr>
                  <w:jc w:val="right"/>
                </w:pPr>
              </w:p>
            </w:tc>
          </w:tr>
          <w:tr w:rsidR="000C66C7" w14:paraId="77ED6F44" w14:textId="77777777" w:rsidTr="003C739E">
            <w:sdt>
              <w:sdtPr>
                <w:rPr>
                  <w:rFonts w:ascii="宋体" w:eastAsia="宋体" w:hAnsi="宋体"/>
                </w:rPr>
                <w:tag w:val="_PLD_038143b9e2e34542b73dcfc1430d95cc"/>
                <w:id w:val="-708097957"/>
                <w:lock w:val="sdtLocked"/>
              </w:sdtPr>
              <w:sdtEndPr/>
              <w:sdtContent>
                <w:tc>
                  <w:tcPr>
                    <w:tcW w:w="1001" w:type="pct"/>
                    <w:vAlign w:val="center"/>
                  </w:tcPr>
                  <w:p w14:paraId="43B8B0E9" w14:textId="77777777" w:rsidR="000C66C7" w:rsidRDefault="000C66C7" w:rsidP="000C66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14:paraId="1F67B04A" w14:textId="4F2588B4" w:rsidR="000C66C7" w:rsidRDefault="000C66C7" w:rsidP="000C66C7">
                <w:pPr>
                  <w:jc w:val="right"/>
                </w:pPr>
                <w:r>
                  <w:rPr>
                    <w:rFonts w:hint="eastAsia"/>
                    <w:sz w:val="20"/>
                    <w:szCs w:val="20"/>
                    <w:lang w:bidi="ar"/>
                  </w:rPr>
                  <w:t xml:space="preserve">-195,686.93 </w:t>
                </w:r>
              </w:p>
            </w:tc>
            <w:tc>
              <w:tcPr>
                <w:tcW w:w="1097" w:type="pct"/>
              </w:tcPr>
              <w:p w14:paraId="67E2D1F5" w14:textId="545240CB" w:rsidR="000C66C7" w:rsidRDefault="000C66C7" w:rsidP="000C66C7">
                <w:pPr>
                  <w:jc w:val="right"/>
                </w:pPr>
                <w:r w:rsidRPr="000C66C7">
                  <w:t>195,686.93</w:t>
                </w:r>
              </w:p>
            </w:tc>
            <w:tc>
              <w:tcPr>
                <w:tcW w:w="1097" w:type="pct"/>
              </w:tcPr>
              <w:p w14:paraId="039DA45C" w14:textId="77777777" w:rsidR="000C66C7" w:rsidRDefault="000C66C7" w:rsidP="000C66C7">
                <w:pPr>
                  <w:jc w:val="right"/>
                </w:pPr>
              </w:p>
            </w:tc>
            <w:tc>
              <w:tcPr>
                <w:tcW w:w="943" w:type="pct"/>
              </w:tcPr>
              <w:p w14:paraId="51B716AB" w14:textId="77777777" w:rsidR="000C66C7" w:rsidRDefault="000C66C7" w:rsidP="000C66C7">
                <w:pPr>
                  <w:jc w:val="right"/>
                </w:pPr>
              </w:p>
            </w:tc>
          </w:tr>
          <w:tr w:rsidR="000C66C7" w14:paraId="79708C5D" w14:textId="77777777" w:rsidTr="00510B81">
            <w:sdt>
              <w:sdtPr>
                <w:rPr>
                  <w:rFonts w:ascii="宋体" w:eastAsia="宋体" w:hAnsi="宋体"/>
                </w:rPr>
                <w:tag w:val="_PLD_a76d00fce3fe4d29be0ddd475d30b2c0"/>
                <w:id w:val="802890961"/>
                <w:lock w:val="sdtLocked"/>
              </w:sdtPr>
              <w:sdtEndPr/>
              <w:sdtContent>
                <w:tc>
                  <w:tcPr>
                    <w:tcW w:w="1001" w:type="pct"/>
                    <w:vAlign w:val="center"/>
                  </w:tcPr>
                  <w:p w14:paraId="6AD2790A" w14:textId="77777777" w:rsidR="000C66C7" w:rsidRDefault="000C66C7" w:rsidP="000C66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14:paraId="277A5FDB" w14:textId="77777777" w:rsidR="000C66C7" w:rsidRDefault="000C66C7" w:rsidP="000C66C7">
                <w:pPr>
                  <w:jc w:val="right"/>
                </w:pPr>
              </w:p>
            </w:tc>
            <w:tc>
              <w:tcPr>
                <w:tcW w:w="1097" w:type="pct"/>
              </w:tcPr>
              <w:p w14:paraId="1CBC2BB4" w14:textId="3354EEEE" w:rsidR="000C66C7" w:rsidRDefault="000C66C7" w:rsidP="000C66C7">
                <w:pPr>
                  <w:jc w:val="right"/>
                </w:pPr>
                <w:r w:rsidRPr="000C66C7">
                  <w:t>-163,025.57</w:t>
                </w:r>
              </w:p>
            </w:tc>
            <w:tc>
              <w:tcPr>
                <w:tcW w:w="1097" w:type="pct"/>
              </w:tcPr>
              <w:p w14:paraId="79E55561" w14:textId="64427017" w:rsidR="000C66C7" w:rsidRDefault="000C66C7" w:rsidP="000C66C7">
                <w:pPr>
                  <w:jc w:val="right"/>
                </w:pPr>
                <w:r w:rsidRPr="000C66C7">
                  <w:t>163,025.57</w:t>
                </w:r>
              </w:p>
            </w:tc>
            <w:tc>
              <w:tcPr>
                <w:tcW w:w="943" w:type="pct"/>
              </w:tcPr>
              <w:p w14:paraId="6E0964E5" w14:textId="77777777" w:rsidR="000C66C7" w:rsidRDefault="000C66C7" w:rsidP="000C66C7">
                <w:pPr>
                  <w:jc w:val="right"/>
                </w:pPr>
              </w:p>
            </w:tc>
          </w:tr>
          <w:tr w:rsidR="000C66C7" w14:paraId="34EEF600" w14:textId="77777777" w:rsidTr="00510B81">
            <w:sdt>
              <w:sdtPr>
                <w:rPr>
                  <w:rFonts w:ascii="宋体" w:eastAsia="宋体" w:hAnsi="宋体"/>
                </w:rPr>
                <w:tag w:val="_PLD_7f587129b9194265b30ab5ac06c73ae1"/>
                <w:id w:val="-1213422728"/>
                <w:lock w:val="sdtLocked"/>
              </w:sdtPr>
              <w:sdtEndPr/>
              <w:sdtContent>
                <w:tc>
                  <w:tcPr>
                    <w:tcW w:w="1001" w:type="pct"/>
                    <w:vAlign w:val="center"/>
                  </w:tcPr>
                  <w:p w14:paraId="6DC5D0A1" w14:textId="77777777" w:rsidR="000C66C7" w:rsidRDefault="000C66C7" w:rsidP="000C66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14:paraId="58E1B2A3" w14:textId="77777777" w:rsidR="000C66C7" w:rsidRDefault="000C66C7" w:rsidP="000C66C7">
                <w:pPr>
                  <w:jc w:val="right"/>
                </w:pPr>
              </w:p>
            </w:tc>
            <w:tc>
              <w:tcPr>
                <w:tcW w:w="1097" w:type="pct"/>
              </w:tcPr>
              <w:p w14:paraId="658F04AF" w14:textId="77777777" w:rsidR="000C66C7" w:rsidRDefault="000C66C7" w:rsidP="000C66C7">
                <w:pPr>
                  <w:jc w:val="right"/>
                </w:pPr>
              </w:p>
            </w:tc>
            <w:tc>
              <w:tcPr>
                <w:tcW w:w="1097" w:type="pct"/>
              </w:tcPr>
              <w:p w14:paraId="3AB395E0" w14:textId="77777777" w:rsidR="000C66C7" w:rsidRDefault="000C66C7" w:rsidP="000C66C7">
                <w:pPr>
                  <w:jc w:val="right"/>
                </w:pPr>
              </w:p>
            </w:tc>
            <w:tc>
              <w:tcPr>
                <w:tcW w:w="943" w:type="pct"/>
              </w:tcPr>
              <w:p w14:paraId="16898639" w14:textId="77777777" w:rsidR="000C66C7" w:rsidRDefault="000C66C7" w:rsidP="000C66C7">
                <w:pPr>
                  <w:jc w:val="right"/>
                </w:pPr>
              </w:p>
            </w:tc>
          </w:tr>
          <w:tr w:rsidR="000C66C7" w14:paraId="1B179D12" w14:textId="77777777" w:rsidTr="00510B81">
            <w:sdt>
              <w:sdtPr>
                <w:rPr>
                  <w:rFonts w:ascii="宋体" w:eastAsia="宋体" w:hAnsi="宋体"/>
                </w:rPr>
                <w:tag w:val="_PLD_7b7c467e47354ee5a30772a2b1c39114"/>
                <w:id w:val="-1648809834"/>
                <w:lock w:val="sdtLocked"/>
              </w:sdtPr>
              <w:sdtEndPr/>
              <w:sdtContent>
                <w:tc>
                  <w:tcPr>
                    <w:tcW w:w="1001" w:type="pct"/>
                    <w:vAlign w:val="center"/>
                  </w:tcPr>
                  <w:p w14:paraId="4E6027CE" w14:textId="77777777" w:rsidR="000C66C7" w:rsidRDefault="000C66C7" w:rsidP="000C66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14:paraId="59E3E074" w14:textId="77777777" w:rsidR="000C66C7" w:rsidRDefault="000C66C7" w:rsidP="000C66C7">
                <w:pPr>
                  <w:jc w:val="right"/>
                </w:pPr>
              </w:p>
            </w:tc>
            <w:tc>
              <w:tcPr>
                <w:tcW w:w="1097" w:type="pct"/>
              </w:tcPr>
              <w:p w14:paraId="16269B15" w14:textId="77777777" w:rsidR="000C66C7" w:rsidRDefault="000C66C7" w:rsidP="000C66C7">
                <w:pPr>
                  <w:jc w:val="right"/>
                </w:pPr>
              </w:p>
            </w:tc>
            <w:tc>
              <w:tcPr>
                <w:tcW w:w="1097" w:type="pct"/>
              </w:tcPr>
              <w:p w14:paraId="62183F68" w14:textId="77777777" w:rsidR="000C66C7" w:rsidRDefault="000C66C7" w:rsidP="000C66C7">
                <w:pPr>
                  <w:jc w:val="right"/>
                </w:pPr>
              </w:p>
            </w:tc>
            <w:tc>
              <w:tcPr>
                <w:tcW w:w="943" w:type="pct"/>
              </w:tcPr>
              <w:p w14:paraId="57455D42" w14:textId="77777777" w:rsidR="000C66C7" w:rsidRDefault="000C66C7" w:rsidP="000C66C7">
                <w:pPr>
                  <w:jc w:val="right"/>
                </w:pPr>
              </w:p>
            </w:tc>
          </w:tr>
          <w:tr w:rsidR="000C66C7" w14:paraId="56EF50AD" w14:textId="77777777" w:rsidTr="00510B81">
            <w:sdt>
              <w:sdtPr>
                <w:rPr>
                  <w:rFonts w:ascii="宋体" w:eastAsia="宋体" w:hAnsi="宋体"/>
                </w:rPr>
                <w:tag w:val="_PLD_539b03f459c4452c8b986b7b696cbc3f"/>
                <w:id w:val="-1541730639"/>
                <w:lock w:val="sdtLocked"/>
              </w:sdtPr>
              <w:sdtEndPr/>
              <w:sdtContent>
                <w:tc>
                  <w:tcPr>
                    <w:tcW w:w="1001" w:type="pct"/>
                    <w:vAlign w:val="center"/>
                  </w:tcPr>
                  <w:p w14:paraId="73F18B2F" w14:textId="77777777" w:rsidR="000C66C7" w:rsidRDefault="000C66C7" w:rsidP="000C66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14:paraId="14758D80" w14:textId="0046D44B" w:rsidR="000C66C7" w:rsidRDefault="000C66C7" w:rsidP="000C66C7">
                <w:pPr>
                  <w:jc w:val="right"/>
                </w:pPr>
                <w:r w:rsidRPr="000C66C7">
                  <w:t>1,051,498.49</w:t>
                </w:r>
              </w:p>
            </w:tc>
            <w:tc>
              <w:tcPr>
                <w:tcW w:w="1097" w:type="pct"/>
              </w:tcPr>
              <w:p w14:paraId="7CC2320D" w14:textId="78136631" w:rsidR="000C66C7" w:rsidRDefault="000C66C7" w:rsidP="000C66C7">
                <w:pPr>
                  <w:jc w:val="right"/>
                </w:pPr>
                <w:r w:rsidRPr="000C66C7">
                  <w:t>-349,660.83</w:t>
                </w:r>
              </w:p>
            </w:tc>
            <w:tc>
              <w:tcPr>
                <w:tcW w:w="1097" w:type="pct"/>
              </w:tcPr>
              <w:p w14:paraId="410712A9" w14:textId="0F83F212" w:rsidR="000C66C7" w:rsidRDefault="000C66C7" w:rsidP="000C66C7">
                <w:pPr>
                  <w:jc w:val="right"/>
                </w:pPr>
                <w:r w:rsidRPr="000C66C7">
                  <w:t>3,129,189.21</w:t>
                </w:r>
              </w:p>
            </w:tc>
            <w:tc>
              <w:tcPr>
                <w:tcW w:w="943" w:type="pct"/>
              </w:tcPr>
              <w:p w14:paraId="4763B3A3" w14:textId="7F0596DB" w:rsidR="000C66C7" w:rsidRDefault="000C66C7" w:rsidP="000C66C7">
                <w:pPr>
                  <w:jc w:val="right"/>
                </w:pPr>
                <w:r>
                  <w:t>3,831,026.87</w:t>
                </w:r>
              </w:p>
            </w:tc>
          </w:tr>
          <w:tr w:rsidR="000C66C7" w14:paraId="21BF0CC3" w14:textId="77777777" w:rsidTr="00510B81">
            <w:tc>
              <w:tcPr>
                <w:tcW w:w="1001" w:type="pct"/>
                <w:vAlign w:val="center"/>
              </w:tcPr>
              <w:sdt>
                <w:sdtPr>
                  <w:rPr>
                    <w:rFonts w:ascii="宋体" w:eastAsia="宋体" w:hAnsi="宋体" w:hint="eastAsia"/>
                    <w:sz w:val="21"/>
                    <w:szCs w:val="21"/>
                    <w:lang w:eastAsia="zh-CN"/>
                  </w:rPr>
                  <w:tag w:val="_PLD_ddcd4306bc5c4cc89da3fd6a733c0801"/>
                  <w:id w:val="-1334992565"/>
                  <w:lock w:val="sdtLocked"/>
                </w:sdtPr>
                <w:sdtEndPr/>
                <w:sdtContent>
                  <w:p w14:paraId="35F6DC3B" w14:textId="77777777" w:rsidR="000C66C7" w:rsidRDefault="000C66C7" w:rsidP="000C66C7">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14:paraId="5A6BA60A" w14:textId="77777777" w:rsidR="000C66C7" w:rsidRDefault="000C66C7" w:rsidP="000C66C7">
                <w:pPr>
                  <w:jc w:val="right"/>
                </w:pPr>
              </w:p>
            </w:tc>
            <w:tc>
              <w:tcPr>
                <w:tcW w:w="1097" w:type="pct"/>
              </w:tcPr>
              <w:p w14:paraId="6ECDA8F8" w14:textId="77777777" w:rsidR="000C66C7" w:rsidRDefault="000C66C7" w:rsidP="000C66C7">
                <w:pPr>
                  <w:jc w:val="right"/>
                </w:pPr>
              </w:p>
            </w:tc>
            <w:tc>
              <w:tcPr>
                <w:tcW w:w="1097" w:type="pct"/>
              </w:tcPr>
              <w:p w14:paraId="62D81C0A" w14:textId="77777777" w:rsidR="000C66C7" w:rsidRDefault="000C66C7" w:rsidP="000C66C7">
                <w:pPr>
                  <w:jc w:val="right"/>
                </w:pPr>
              </w:p>
            </w:tc>
            <w:tc>
              <w:tcPr>
                <w:tcW w:w="943" w:type="pct"/>
              </w:tcPr>
              <w:p w14:paraId="17B8A5D8" w14:textId="77777777" w:rsidR="000C66C7" w:rsidRDefault="000C66C7" w:rsidP="000C66C7">
                <w:pPr>
                  <w:jc w:val="right"/>
                </w:pPr>
              </w:p>
            </w:tc>
          </w:tr>
          <w:tr w:rsidR="000C66C7" w14:paraId="05374631" w14:textId="77777777" w:rsidTr="00510B81">
            <w:sdt>
              <w:sdtPr>
                <w:rPr>
                  <w:rFonts w:ascii="宋体" w:eastAsia="宋体" w:hAnsi="宋体"/>
                </w:rPr>
                <w:tag w:val="_PLD_1c4657ced479496a86e3dc375f285889"/>
                <w:id w:val="-309792455"/>
                <w:lock w:val="sdtLocked"/>
              </w:sdtPr>
              <w:sdtEndPr/>
              <w:sdtContent>
                <w:tc>
                  <w:tcPr>
                    <w:tcW w:w="1001" w:type="pct"/>
                    <w:vAlign w:val="center"/>
                  </w:tcPr>
                  <w:p w14:paraId="39595EA5" w14:textId="77777777" w:rsidR="000C66C7" w:rsidRDefault="000C66C7" w:rsidP="000C66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14:paraId="3490B68F" w14:textId="77777777" w:rsidR="000C66C7" w:rsidRDefault="000C66C7" w:rsidP="000C66C7">
                <w:pPr>
                  <w:jc w:val="right"/>
                </w:pPr>
              </w:p>
            </w:tc>
            <w:tc>
              <w:tcPr>
                <w:tcW w:w="1097" w:type="pct"/>
              </w:tcPr>
              <w:p w14:paraId="2EB864E4" w14:textId="77777777" w:rsidR="000C66C7" w:rsidRDefault="000C66C7" w:rsidP="000C66C7">
                <w:pPr>
                  <w:jc w:val="right"/>
                </w:pPr>
              </w:p>
            </w:tc>
            <w:tc>
              <w:tcPr>
                <w:tcW w:w="1097" w:type="pct"/>
              </w:tcPr>
              <w:p w14:paraId="7303499B" w14:textId="77777777" w:rsidR="000C66C7" w:rsidRDefault="000C66C7" w:rsidP="000C66C7">
                <w:pPr>
                  <w:jc w:val="right"/>
                </w:pPr>
              </w:p>
            </w:tc>
            <w:tc>
              <w:tcPr>
                <w:tcW w:w="943" w:type="pct"/>
              </w:tcPr>
              <w:p w14:paraId="602BA3C9" w14:textId="77777777" w:rsidR="000C66C7" w:rsidRDefault="000C66C7" w:rsidP="000C66C7">
                <w:pPr>
                  <w:jc w:val="right"/>
                </w:pPr>
              </w:p>
            </w:tc>
          </w:tr>
          <w:tr w:rsidR="000C66C7" w14:paraId="788D22C1" w14:textId="77777777" w:rsidTr="00510B81">
            <w:tc>
              <w:tcPr>
                <w:tcW w:w="1001" w:type="pct"/>
                <w:vAlign w:val="center"/>
              </w:tcPr>
              <w:sdt>
                <w:sdtPr>
                  <w:rPr>
                    <w:rFonts w:ascii="宋体" w:eastAsia="宋体" w:hAnsi="宋体" w:hint="eastAsia"/>
                    <w:sz w:val="21"/>
                    <w:szCs w:val="21"/>
                    <w:lang w:eastAsia="zh-CN"/>
                  </w:rPr>
                  <w:tag w:val="_PLD_8a1f66e013df42ccbcaccfe3645b25ea"/>
                  <w:id w:val="-817263163"/>
                  <w:lock w:val="sdtLocked"/>
                </w:sdtPr>
                <w:sdtEndPr/>
                <w:sdtContent>
                  <w:p w14:paraId="348C760E" w14:textId="77777777" w:rsidR="000C66C7" w:rsidRDefault="000C66C7" w:rsidP="000C66C7">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14:paraId="0B99D008" w14:textId="77777777" w:rsidR="000C66C7" w:rsidRDefault="000C66C7" w:rsidP="000C66C7">
                <w:pPr>
                  <w:jc w:val="right"/>
                </w:pPr>
              </w:p>
            </w:tc>
            <w:tc>
              <w:tcPr>
                <w:tcW w:w="1097" w:type="pct"/>
              </w:tcPr>
              <w:p w14:paraId="26CE6753" w14:textId="77777777" w:rsidR="000C66C7" w:rsidRDefault="000C66C7" w:rsidP="000C66C7">
                <w:pPr>
                  <w:jc w:val="right"/>
                </w:pPr>
              </w:p>
            </w:tc>
            <w:tc>
              <w:tcPr>
                <w:tcW w:w="1097" w:type="pct"/>
              </w:tcPr>
              <w:p w14:paraId="575E9944" w14:textId="77777777" w:rsidR="000C66C7" w:rsidRDefault="000C66C7" w:rsidP="000C66C7">
                <w:pPr>
                  <w:jc w:val="right"/>
                </w:pPr>
              </w:p>
            </w:tc>
            <w:tc>
              <w:tcPr>
                <w:tcW w:w="943" w:type="pct"/>
              </w:tcPr>
              <w:p w14:paraId="632AB5CB" w14:textId="77777777" w:rsidR="000C66C7" w:rsidRDefault="000C66C7" w:rsidP="000C66C7">
                <w:pPr>
                  <w:jc w:val="right"/>
                </w:pPr>
              </w:p>
            </w:tc>
          </w:tr>
          <w:tr w:rsidR="000C66C7" w14:paraId="4E9C75B5" w14:textId="77777777" w:rsidTr="00510B81">
            <w:sdt>
              <w:sdtPr>
                <w:rPr>
                  <w:rFonts w:ascii="宋体" w:eastAsia="宋体" w:hAnsi="宋体"/>
                </w:rPr>
                <w:tag w:val="_PLD_80203c10cb0c468dbd7a48669ddd0f63"/>
                <w:id w:val="2127030682"/>
                <w:lock w:val="sdtLocked"/>
              </w:sdtPr>
              <w:sdtEndPr/>
              <w:sdtContent>
                <w:tc>
                  <w:tcPr>
                    <w:tcW w:w="1001" w:type="pct"/>
                    <w:vAlign w:val="center"/>
                  </w:tcPr>
                  <w:p w14:paraId="597B4989" w14:textId="77777777" w:rsidR="000C66C7" w:rsidRDefault="000C66C7" w:rsidP="000C66C7">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14:paraId="69C0FDAF" w14:textId="77777777" w:rsidR="000C66C7" w:rsidRDefault="000C66C7" w:rsidP="000C66C7">
                <w:pPr>
                  <w:jc w:val="right"/>
                </w:pPr>
              </w:p>
            </w:tc>
            <w:tc>
              <w:tcPr>
                <w:tcW w:w="1097" w:type="pct"/>
              </w:tcPr>
              <w:p w14:paraId="2BD11883" w14:textId="77777777" w:rsidR="000C66C7" w:rsidRDefault="000C66C7" w:rsidP="000C66C7">
                <w:pPr>
                  <w:jc w:val="right"/>
                </w:pPr>
              </w:p>
            </w:tc>
            <w:tc>
              <w:tcPr>
                <w:tcW w:w="1097" w:type="pct"/>
              </w:tcPr>
              <w:p w14:paraId="0FA62FB0" w14:textId="77777777" w:rsidR="000C66C7" w:rsidRDefault="000C66C7" w:rsidP="000C66C7">
                <w:pPr>
                  <w:jc w:val="right"/>
                </w:pPr>
              </w:p>
            </w:tc>
            <w:tc>
              <w:tcPr>
                <w:tcW w:w="943" w:type="pct"/>
              </w:tcPr>
              <w:p w14:paraId="75801B19" w14:textId="77777777" w:rsidR="000C66C7" w:rsidRDefault="000C66C7" w:rsidP="000C66C7">
                <w:pPr>
                  <w:jc w:val="right"/>
                </w:pPr>
              </w:p>
            </w:tc>
          </w:tr>
          <w:tr w:rsidR="000C66C7" w14:paraId="28BBB783" w14:textId="77777777" w:rsidTr="00510B81">
            <w:sdt>
              <w:sdtPr>
                <w:rPr>
                  <w:rFonts w:ascii="宋体" w:eastAsia="宋体" w:hAnsi="宋体"/>
                </w:rPr>
                <w:tag w:val="_PLD_bb669c94f1734a70be90735195c143c3"/>
                <w:id w:val="310836712"/>
                <w:lock w:val="sdtLocked"/>
              </w:sdtPr>
              <w:sdtEndPr/>
              <w:sdtContent>
                <w:tc>
                  <w:tcPr>
                    <w:tcW w:w="1001" w:type="pct"/>
                    <w:vAlign w:val="center"/>
                  </w:tcPr>
                  <w:p w14:paraId="635C82AF" w14:textId="77777777" w:rsidR="000C66C7" w:rsidRDefault="000C66C7" w:rsidP="000C66C7">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2" w:type="pct"/>
              </w:tcPr>
              <w:p w14:paraId="6F0E5CEC" w14:textId="52DFF705" w:rsidR="000C66C7" w:rsidRDefault="000C66C7" w:rsidP="000C66C7">
                <w:pPr>
                  <w:jc w:val="right"/>
                </w:pPr>
                <w:r>
                  <w:t>1,003,867.52</w:t>
                </w:r>
              </w:p>
            </w:tc>
            <w:tc>
              <w:tcPr>
                <w:tcW w:w="1097" w:type="pct"/>
              </w:tcPr>
              <w:p w14:paraId="150FB26A" w14:textId="16E9C4CD" w:rsidR="000C66C7" w:rsidRDefault="000C66C7" w:rsidP="000C66C7">
                <w:pPr>
                  <w:jc w:val="right"/>
                </w:pPr>
                <w:r w:rsidRPr="000C66C7">
                  <w:t>391,373.87</w:t>
                </w:r>
              </w:p>
            </w:tc>
            <w:tc>
              <w:tcPr>
                <w:tcW w:w="1097" w:type="pct"/>
              </w:tcPr>
              <w:p w14:paraId="163C368C" w14:textId="17D51CF8" w:rsidR="000C66C7" w:rsidRDefault="000C66C7" w:rsidP="000C66C7">
                <w:pPr>
                  <w:jc w:val="right"/>
                </w:pPr>
                <w:r w:rsidRPr="000C66C7">
                  <w:t>18,464,349.37</w:t>
                </w:r>
              </w:p>
            </w:tc>
            <w:tc>
              <w:tcPr>
                <w:tcW w:w="943" w:type="pct"/>
              </w:tcPr>
              <w:p w14:paraId="1F054884" w14:textId="6978DC84" w:rsidR="000C66C7" w:rsidRDefault="000C66C7" w:rsidP="000C66C7">
                <w:pPr>
                  <w:jc w:val="right"/>
                </w:pPr>
                <w:r w:rsidRPr="000C66C7">
                  <w:t>19,859,590.76</w:t>
                </w:r>
              </w:p>
            </w:tc>
          </w:tr>
        </w:tbl>
        <w:p w14:paraId="447BE1F9" w14:textId="77777777" w:rsidR="00C33987" w:rsidRDefault="00C33987"/>
        <w:p w14:paraId="5F98EEF0" w14:textId="77777777" w:rsidR="00C33987" w:rsidRDefault="00A814ED">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EndPr/>
          <w:sdtContent>
            <w:p w14:paraId="45677465" w14:textId="37000404" w:rsidR="00C33987" w:rsidRDefault="00A814ED" w:rsidP="000C66C7">
              <w:r>
                <w:fldChar w:fldCharType="begin"/>
              </w:r>
              <w:r w:rsidR="000C66C7">
                <w:instrText xml:space="preserve"> MACROBUTTON  SnrToggleCheckbox □适用 </w:instrText>
              </w:r>
              <w:r>
                <w:fldChar w:fldCharType="end"/>
              </w:r>
              <w:r>
                <w:fldChar w:fldCharType="begin"/>
              </w:r>
              <w:r w:rsidR="000C66C7">
                <w:instrText xml:space="preserve"> MACROBUTTON  SnrToggleCheckbox √不适用 </w:instrText>
              </w:r>
              <w:r>
                <w:fldChar w:fldCharType="end"/>
              </w:r>
            </w:p>
          </w:sdtContent>
        </w:sdt>
        <w:p w14:paraId="2CE914C5" w14:textId="77777777" w:rsidR="00C33987" w:rsidRDefault="00C33987"/>
        <w:p w14:paraId="04CE8763" w14:textId="77777777" w:rsidR="00C33987" w:rsidRDefault="00A814ED">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EndPr/>
          <w:sdtContent>
            <w:p w14:paraId="026FEE6D" w14:textId="326A09A5" w:rsidR="00C33987" w:rsidRDefault="00A814ED" w:rsidP="000C66C7">
              <w:r>
                <w:fldChar w:fldCharType="begin"/>
              </w:r>
              <w:r w:rsidR="000C66C7">
                <w:instrText xml:space="preserve"> MACROBUTTON  SnrToggleCheckbox □适用 </w:instrText>
              </w:r>
              <w:r>
                <w:fldChar w:fldCharType="end"/>
              </w:r>
              <w:r>
                <w:fldChar w:fldCharType="begin"/>
              </w:r>
              <w:r w:rsidR="000C66C7">
                <w:instrText xml:space="preserve"> MACROBUTTON  SnrToggleCheckbox √不适用 </w:instrText>
              </w:r>
              <w:r>
                <w:fldChar w:fldCharType="end"/>
              </w:r>
            </w:p>
          </w:sdtContent>
        </w:sdt>
        <w:p w14:paraId="1B1A80CD" w14:textId="77777777" w:rsidR="00C33987" w:rsidRDefault="00096D1F"/>
      </w:sdtContent>
    </w:sdt>
    <w:bookmarkEnd w:id="141" w:displacedByCustomXml="prev"/>
    <w:bookmarkStart w:id="142" w:name="_Hlk10469877" w:displacedByCustomXml="next"/>
    <w:sdt>
      <w:sdtPr>
        <w:rPr>
          <w:rFonts w:ascii="宋体" w:hAnsi="宋体" w:cs="宋体" w:hint="eastAsia"/>
          <w:b w:val="0"/>
          <w:bCs/>
          <w:kern w:val="0"/>
          <w:szCs w:val="24"/>
        </w:rPr>
        <w:alias w:val="模块:坏账准备的情况"/>
        <w:tag w:val="_SEC_93dacca8700c43aaba11477ef4689aa6"/>
        <w:id w:val="857239962"/>
        <w:lock w:val="sdtLocked"/>
        <w:placeholder>
          <w:docPart w:val="GBC22222222222222222222222222222"/>
        </w:placeholder>
      </w:sdtPr>
      <w:sdtEndPr>
        <w:rPr>
          <w:szCs w:val="21"/>
        </w:rPr>
      </w:sdtEndPr>
      <w:sdtContent>
        <w:p w14:paraId="62CC0199" w14:textId="77777777" w:rsidR="00C33987" w:rsidRDefault="00A814ED">
          <w:pPr>
            <w:pStyle w:val="4"/>
            <w:numPr>
              <w:ilvl w:val="3"/>
              <w:numId w:val="10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EndPr/>
          <w:sdtContent>
            <w:p w14:paraId="47662791" w14:textId="52248FF1" w:rsidR="00C33987" w:rsidRDefault="00A814ED">
              <w:r>
                <w:fldChar w:fldCharType="begin"/>
              </w:r>
              <w:r w:rsidR="000C66C7">
                <w:instrText xml:space="preserve"> MACROBUTTON  SnrToggleCheckbox √适用 </w:instrText>
              </w:r>
              <w:r>
                <w:fldChar w:fldCharType="end"/>
              </w:r>
              <w:r>
                <w:fldChar w:fldCharType="begin"/>
              </w:r>
              <w:r w:rsidR="000C66C7">
                <w:instrText xml:space="preserve"> MACROBUTTON  SnrToggleCheckbox □不适用 </w:instrText>
              </w:r>
              <w:r>
                <w:fldChar w:fldCharType="end"/>
              </w:r>
            </w:p>
          </w:sdtContent>
        </w:sdt>
        <w:p w14:paraId="3508CF7A" w14:textId="77777777" w:rsidR="00C33987" w:rsidRDefault="00A814ED">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486"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10"/>
            <w:gridCol w:w="1591"/>
            <w:gridCol w:w="1486"/>
            <w:gridCol w:w="1020"/>
            <w:gridCol w:w="1022"/>
            <w:gridCol w:w="1020"/>
            <w:gridCol w:w="1591"/>
          </w:tblGrid>
          <w:tr w:rsidR="00C33987" w14:paraId="4FE7DD47" w14:textId="77777777" w:rsidTr="000324DD">
            <w:sdt>
              <w:sdtPr>
                <w:tag w:val="_PLD_31bfbbc8809c484e8788c004875b73f7"/>
                <w:id w:val="-2090913411"/>
                <w:lock w:val="sdtLocked"/>
              </w:sdtPr>
              <w:sdtEndPr/>
              <w:sdtContent>
                <w:tc>
                  <w:tcPr>
                    <w:tcW w:w="1220" w:type="pct"/>
                    <w:vMerge w:val="restart"/>
                    <w:shd w:val="clear" w:color="auto" w:fill="FFFFFF"/>
                    <w:vAlign w:val="center"/>
                  </w:tcPr>
                  <w:p w14:paraId="2E0C4114" w14:textId="77777777" w:rsidR="00C33987" w:rsidRDefault="00A814ED">
                    <w:pPr>
                      <w:widowControl w:val="0"/>
                      <w:jc w:val="center"/>
                    </w:pPr>
                    <w:r>
                      <w:t>类别</w:t>
                    </w:r>
                  </w:p>
                </w:tc>
              </w:sdtContent>
            </w:sdt>
            <w:sdt>
              <w:sdtPr>
                <w:tag w:val="_PLD_8a84de1ffd5c434f9fdf644972838511"/>
                <w:id w:val="-491254134"/>
                <w:lock w:val="sdtLocked"/>
              </w:sdtPr>
              <w:sdtEndPr/>
              <w:sdtContent>
                <w:tc>
                  <w:tcPr>
                    <w:tcW w:w="622" w:type="pct"/>
                    <w:vMerge w:val="restart"/>
                    <w:shd w:val="clear" w:color="auto" w:fill="FFFFFF"/>
                    <w:vAlign w:val="center"/>
                  </w:tcPr>
                  <w:p w14:paraId="27297A3A" w14:textId="77777777" w:rsidR="00C33987" w:rsidRDefault="00A814ED">
                    <w:pPr>
                      <w:widowControl w:val="0"/>
                      <w:jc w:val="center"/>
                    </w:pPr>
                    <w:r>
                      <w:t>期初余额</w:t>
                    </w:r>
                  </w:p>
                </w:tc>
              </w:sdtContent>
            </w:sdt>
            <w:sdt>
              <w:sdtPr>
                <w:tag w:val="_PLD_98e8a6b913f14f6ca45be028ca7fe9b3"/>
                <w:id w:val="394793270"/>
                <w:lock w:val="sdtLocked"/>
              </w:sdtPr>
              <w:sdtEndPr/>
              <w:sdtContent>
                <w:tc>
                  <w:tcPr>
                    <w:tcW w:w="2537" w:type="pct"/>
                    <w:gridSpan w:val="4"/>
                    <w:shd w:val="clear" w:color="auto" w:fill="FFFFFF"/>
                    <w:vAlign w:val="center"/>
                  </w:tcPr>
                  <w:p w14:paraId="7D42D45D" w14:textId="77777777" w:rsidR="00C33987" w:rsidRDefault="00A814ED">
                    <w:pPr>
                      <w:widowControl w:val="0"/>
                      <w:jc w:val="center"/>
                    </w:pPr>
                    <w:r>
                      <w:rPr>
                        <w:rFonts w:hint="eastAsia"/>
                      </w:rPr>
                      <w:t>本期变动</w:t>
                    </w:r>
                    <w:r>
                      <w:t>金额</w:t>
                    </w:r>
                  </w:p>
                </w:tc>
              </w:sdtContent>
            </w:sdt>
            <w:sdt>
              <w:sdtPr>
                <w:tag w:val="_PLD_79cbcdb53d6946aa8890a6614ae8fa7c"/>
                <w:id w:val="-1670095721"/>
                <w:lock w:val="sdtLocked"/>
              </w:sdtPr>
              <w:sdtEndPr/>
              <w:sdtContent>
                <w:tc>
                  <w:tcPr>
                    <w:tcW w:w="620" w:type="pct"/>
                    <w:vMerge w:val="restart"/>
                    <w:shd w:val="clear" w:color="auto" w:fill="FFFFFF"/>
                    <w:vAlign w:val="center"/>
                  </w:tcPr>
                  <w:p w14:paraId="07D9F710" w14:textId="77777777" w:rsidR="00C33987" w:rsidRDefault="00A814ED">
                    <w:pPr>
                      <w:widowControl w:val="0"/>
                      <w:jc w:val="center"/>
                    </w:pPr>
                    <w:r>
                      <w:t>期末余额</w:t>
                    </w:r>
                  </w:p>
                </w:tc>
              </w:sdtContent>
            </w:sdt>
          </w:tr>
          <w:tr w:rsidR="00C33987" w14:paraId="2E0AD9B6" w14:textId="77777777" w:rsidTr="000324DD">
            <w:tc>
              <w:tcPr>
                <w:tcW w:w="1220" w:type="pct"/>
                <w:vMerge/>
                <w:shd w:val="clear" w:color="auto" w:fill="FFFFFF"/>
              </w:tcPr>
              <w:p w14:paraId="0D20DD0A" w14:textId="77777777" w:rsidR="00C33987" w:rsidRDefault="00C33987">
                <w:pPr>
                  <w:widowControl w:val="0"/>
                  <w:jc w:val="center"/>
                </w:pPr>
              </w:p>
            </w:tc>
            <w:tc>
              <w:tcPr>
                <w:tcW w:w="622" w:type="pct"/>
                <w:vMerge/>
                <w:shd w:val="clear" w:color="auto" w:fill="FFFFFF"/>
              </w:tcPr>
              <w:p w14:paraId="40CC7FDB" w14:textId="77777777" w:rsidR="00C33987" w:rsidRDefault="00C33987">
                <w:pPr>
                  <w:widowControl w:val="0"/>
                  <w:jc w:val="center"/>
                </w:pPr>
              </w:p>
            </w:tc>
            <w:sdt>
              <w:sdtPr>
                <w:tag w:val="_PLD_e690235010e24ffc8796adbde1bb559c"/>
                <w:id w:val="1724872865"/>
                <w:lock w:val="sdtLocked"/>
              </w:sdtPr>
              <w:sdtEndPr/>
              <w:sdtContent>
                <w:tc>
                  <w:tcPr>
                    <w:tcW w:w="674" w:type="pct"/>
                    <w:shd w:val="clear" w:color="auto" w:fill="FFFFFF"/>
                    <w:vAlign w:val="center"/>
                  </w:tcPr>
                  <w:p w14:paraId="0051C962" w14:textId="77777777" w:rsidR="00C33987" w:rsidRDefault="00A814ED">
                    <w:pPr>
                      <w:widowControl w:val="0"/>
                      <w:jc w:val="center"/>
                    </w:pPr>
                    <w:r>
                      <w:t>计提</w:t>
                    </w:r>
                  </w:p>
                </w:tc>
              </w:sdtContent>
            </w:sdt>
            <w:sdt>
              <w:sdtPr>
                <w:tag w:val="_PLD_d059ae406aed4a3a8f46c2d712ef508e"/>
                <w:id w:val="294419069"/>
                <w:lock w:val="sdtLocked"/>
              </w:sdtPr>
              <w:sdtEndPr/>
              <w:sdtContent>
                <w:tc>
                  <w:tcPr>
                    <w:tcW w:w="621" w:type="pct"/>
                    <w:shd w:val="clear" w:color="auto" w:fill="FFFFFF"/>
                    <w:vAlign w:val="center"/>
                  </w:tcPr>
                  <w:p w14:paraId="5CA75964" w14:textId="77777777" w:rsidR="00C33987" w:rsidRDefault="00A814ED">
                    <w:pPr>
                      <w:widowControl w:val="0"/>
                      <w:jc w:val="center"/>
                    </w:pPr>
                    <w:r>
                      <w:rPr>
                        <w:rFonts w:hint="eastAsia"/>
                      </w:rPr>
                      <w:t>收回或转回</w:t>
                    </w:r>
                  </w:p>
                </w:tc>
              </w:sdtContent>
            </w:sdt>
            <w:sdt>
              <w:sdtPr>
                <w:tag w:val="_PLD_da780fd6da3646febcd85bf9dbd8b64e"/>
                <w:id w:val="-497891977"/>
                <w:lock w:val="sdtLocked"/>
              </w:sdtPr>
              <w:sdtEndPr/>
              <w:sdtContent>
                <w:tc>
                  <w:tcPr>
                    <w:tcW w:w="622" w:type="pct"/>
                    <w:shd w:val="clear" w:color="auto" w:fill="FFFFFF"/>
                    <w:vAlign w:val="center"/>
                  </w:tcPr>
                  <w:p w14:paraId="1B1D324A" w14:textId="77777777" w:rsidR="00C33987" w:rsidRDefault="00A814ED">
                    <w:pPr>
                      <w:widowControl w:val="0"/>
                      <w:jc w:val="center"/>
                    </w:pPr>
                    <w:r>
                      <w:rPr>
                        <w:rFonts w:hint="eastAsia"/>
                      </w:rPr>
                      <w:t>转销或核销</w:t>
                    </w:r>
                  </w:p>
                </w:tc>
              </w:sdtContent>
            </w:sdt>
            <w:tc>
              <w:tcPr>
                <w:tcW w:w="621" w:type="pct"/>
                <w:shd w:val="clear" w:color="auto" w:fill="FFFFFF"/>
                <w:vAlign w:val="center"/>
              </w:tcPr>
              <w:sdt>
                <w:sdtPr>
                  <w:rPr>
                    <w:rFonts w:hint="eastAsia"/>
                  </w:rPr>
                  <w:tag w:val="_PLD_d6a9b9888c1a49429189a2a72159c309"/>
                  <w:id w:val="-1907839519"/>
                  <w:lock w:val="sdtLocked"/>
                </w:sdtPr>
                <w:sdtEndPr/>
                <w:sdtContent>
                  <w:p w14:paraId="4A1F0465" w14:textId="77777777" w:rsidR="00C33987" w:rsidRDefault="00A814ED">
                    <w:pPr>
                      <w:widowControl w:val="0"/>
                      <w:jc w:val="right"/>
                    </w:pPr>
                    <w:r>
                      <w:rPr>
                        <w:rFonts w:hint="eastAsia"/>
                      </w:rPr>
                      <w:t>其他变动</w:t>
                    </w:r>
                  </w:p>
                </w:sdtContent>
              </w:sdt>
            </w:tc>
            <w:tc>
              <w:tcPr>
                <w:tcW w:w="620" w:type="pct"/>
                <w:vMerge/>
                <w:shd w:val="clear" w:color="auto" w:fill="FFFFFF"/>
              </w:tcPr>
              <w:p w14:paraId="22F8636C" w14:textId="77777777" w:rsidR="00C33987" w:rsidRDefault="00C33987">
                <w:pPr>
                  <w:widowControl w:val="0"/>
                  <w:jc w:val="right"/>
                </w:pPr>
              </w:p>
            </w:tc>
          </w:tr>
          <w:sdt>
            <w:sdtPr>
              <w:alias w:val="其他应收款坏账准备明细"/>
              <w:tag w:val="_TUP_7a0cb2b2adeb4af281afaba9c5959134"/>
              <w:id w:val="-984925097"/>
              <w:lock w:val="sdtLocked"/>
              <w:placeholder>
                <w:docPart w:val="GBC11111111111111111111111111111"/>
              </w:placeholder>
            </w:sdtPr>
            <w:sdtEndPr/>
            <w:sdtContent>
              <w:tr w:rsidR="00C33987" w14:paraId="13DC5A2A" w14:textId="77777777" w:rsidTr="000324DD">
                <w:tc>
                  <w:tcPr>
                    <w:tcW w:w="1220" w:type="pct"/>
                    <w:shd w:val="clear" w:color="auto" w:fill="auto"/>
                  </w:tcPr>
                  <w:p w14:paraId="714EECC9" w14:textId="7395000D" w:rsidR="00C33987" w:rsidRDefault="000324DD">
                    <w:pPr>
                      <w:widowControl w:val="0"/>
                    </w:pPr>
                    <w:r w:rsidRPr="000324DD">
                      <w:rPr>
                        <w:rFonts w:hint="eastAsia"/>
                      </w:rPr>
                      <w:t>单项计提坏账准备</w:t>
                    </w:r>
                  </w:p>
                </w:tc>
                <w:tc>
                  <w:tcPr>
                    <w:tcW w:w="622" w:type="pct"/>
                    <w:shd w:val="clear" w:color="auto" w:fill="auto"/>
                  </w:tcPr>
                  <w:p w14:paraId="7BDEDAC5" w14:textId="5AC86F00" w:rsidR="00C33987" w:rsidRDefault="000324DD">
                    <w:pPr>
                      <w:widowControl w:val="0"/>
                      <w:jc w:val="right"/>
                    </w:pPr>
                    <w:r w:rsidRPr="000324DD">
                      <w:t>10,860,949.54</w:t>
                    </w:r>
                  </w:p>
                </w:tc>
                <w:tc>
                  <w:tcPr>
                    <w:tcW w:w="674" w:type="pct"/>
                    <w:shd w:val="clear" w:color="auto" w:fill="auto"/>
                  </w:tcPr>
                  <w:p w14:paraId="2F7BAC3B" w14:textId="77777777" w:rsidR="00C33987" w:rsidRDefault="00C33987">
                    <w:pPr>
                      <w:widowControl w:val="0"/>
                      <w:jc w:val="right"/>
                    </w:pPr>
                  </w:p>
                </w:tc>
                <w:tc>
                  <w:tcPr>
                    <w:tcW w:w="621" w:type="pct"/>
                    <w:shd w:val="clear" w:color="auto" w:fill="auto"/>
                  </w:tcPr>
                  <w:p w14:paraId="368B263B" w14:textId="77777777" w:rsidR="00C33987" w:rsidRDefault="00C33987">
                    <w:pPr>
                      <w:widowControl w:val="0"/>
                      <w:jc w:val="right"/>
                    </w:pPr>
                  </w:p>
                </w:tc>
                <w:tc>
                  <w:tcPr>
                    <w:tcW w:w="622" w:type="pct"/>
                  </w:tcPr>
                  <w:p w14:paraId="13467443" w14:textId="77777777" w:rsidR="00C33987" w:rsidRDefault="00C33987">
                    <w:pPr>
                      <w:widowControl w:val="0"/>
                      <w:jc w:val="right"/>
                    </w:pPr>
                  </w:p>
                </w:tc>
                <w:tc>
                  <w:tcPr>
                    <w:tcW w:w="621" w:type="pct"/>
                  </w:tcPr>
                  <w:p w14:paraId="10E6E51E" w14:textId="77777777" w:rsidR="00C33987" w:rsidRDefault="00C33987">
                    <w:pPr>
                      <w:widowControl w:val="0"/>
                      <w:jc w:val="right"/>
                    </w:pPr>
                  </w:p>
                </w:tc>
                <w:tc>
                  <w:tcPr>
                    <w:tcW w:w="620" w:type="pct"/>
                    <w:shd w:val="clear" w:color="auto" w:fill="auto"/>
                  </w:tcPr>
                  <w:p w14:paraId="04F05AE9" w14:textId="217B5DC6" w:rsidR="00C33987" w:rsidRDefault="000324DD">
                    <w:pPr>
                      <w:widowControl w:val="0"/>
                      <w:jc w:val="right"/>
                    </w:pPr>
                    <w:r w:rsidRPr="000324DD">
                      <w:t>10,860,949.54</w:t>
                    </w:r>
                  </w:p>
                </w:tc>
              </w:tr>
            </w:sdtContent>
          </w:sdt>
          <w:sdt>
            <w:sdtPr>
              <w:alias w:val="其他应收款坏账准备明细"/>
              <w:tag w:val="_TUP_7a0cb2b2adeb4af281afaba9c5959134"/>
              <w:id w:val="1360009249"/>
              <w:lock w:val="sdtLocked"/>
              <w:placeholder>
                <w:docPart w:val="GBC11111111111111111111111111111"/>
              </w:placeholder>
            </w:sdtPr>
            <w:sdtEndPr/>
            <w:sdtContent>
              <w:tr w:rsidR="00C33987" w14:paraId="2B9A98D5" w14:textId="77777777" w:rsidTr="000324DD">
                <w:tc>
                  <w:tcPr>
                    <w:tcW w:w="1220" w:type="pct"/>
                    <w:shd w:val="clear" w:color="auto" w:fill="auto"/>
                  </w:tcPr>
                  <w:p w14:paraId="077BB59C" w14:textId="19EE9D51" w:rsidR="00C33987" w:rsidRDefault="000324DD">
                    <w:pPr>
                      <w:widowControl w:val="0"/>
                    </w:pPr>
                    <w:r w:rsidRPr="000324DD">
                      <w:rPr>
                        <w:rFonts w:hint="eastAsia"/>
                      </w:rPr>
                      <w:t>按组合计提坏账准备</w:t>
                    </w:r>
                  </w:p>
                </w:tc>
                <w:tc>
                  <w:tcPr>
                    <w:tcW w:w="622" w:type="pct"/>
                    <w:shd w:val="clear" w:color="auto" w:fill="auto"/>
                  </w:tcPr>
                  <w:p w14:paraId="2FF2C590" w14:textId="73B36C69" w:rsidR="00C33987" w:rsidRDefault="00794FC1">
                    <w:pPr>
                      <w:widowControl w:val="0"/>
                      <w:jc w:val="right"/>
                    </w:pPr>
                    <w:r w:rsidRPr="00794FC1">
                      <w:t>5,167,614.35</w:t>
                    </w:r>
                  </w:p>
                </w:tc>
                <w:tc>
                  <w:tcPr>
                    <w:tcW w:w="674" w:type="pct"/>
                    <w:shd w:val="clear" w:color="auto" w:fill="auto"/>
                  </w:tcPr>
                  <w:p w14:paraId="0F91FF61" w14:textId="2FE00666" w:rsidR="00C33987" w:rsidRDefault="00794FC1">
                    <w:pPr>
                      <w:widowControl w:val="0"/>
                      <w:jc w:val="right"/>
                    </w:pPr>
                    <w:r>
                      <w:t>3,831,026.87</w:t>
                    </w:r>
                  </w:p>
                </w:tc>
                <w:tc>
                  <w:tcPr>
                    <w:tcW w:w="621" w:type="pct"/>
                    <w:shd w:val="clear" w:color="auto" w:fill="auto"/>
                  </w:tcPr>
                  <w:p w14:paraId="6EFEEC73" w14:textId="77777777" w:rsidR="00C33987" w:rsidRDefault="00C33987">
                    <w:pPr>
                      <w:widowControl w:val="0"/>
                      <w:jc w:val="right"/>
                    </w:pPr>
                  </w:p>
                </w:tc>
                <w:tc>
                  <w:tcPr>
                    <w:tcW w:w="622" w:type="pct"/>
                  </w:tcPr>
                  <w:p w14:paraId="44C1EB2B" w14:textId="77777777" w:rsidR="00C33987" w:rsidRDefault="00C33987">
                    <w:pPr>
                      <w:widowControl w:val="0"/>
                      <w:jc w:val="right"/>
                    </w:pPr>
                  </w:p>
                </w:tc>
                <w:tc>
                  <w:tcPr>
                    <w:tcW w:w="621" w:type="pct"/>
                  </w:tcPr>
                  <w:p w14:paraId="5E679FF8" w14:textId="77777777" w:rsidR="00C33987" w:rsidRDefault="00C33987">
                    <w:pPr>
                      <w:widowControl w:val="0"/>
                      <w:jc w:val="right"/>
                    </w:pPr>
                  </w:p>
                </w:tc>
                <w:tc>
                  <w:tcPr>
                    <w:tcW w:w="620" w:type="pct"/>
                    <w:shd w:val="clear" w:color="auto" w:fill="auto"/>
                  </w:tcPr>
                  <w:p w14:paraId="4870D4A5" w14:textId="7E7462C1" w:rsidR="00C33987" w:rsidRDefault="00794FC1">
                    <w:pPr>
                      <w:widowControl w:val="0"/>
                      <w:jc w:val="right"/>
                    </w:pPr>
                    <w:r w:rsidRPr="00794FC1">
                      <w:t>8,998,641.22</w:t>
                    </w:r>
                  </w:p>
                </w:tc>
              </w:tr>
            </w:sdtContent>
          </w:sdt>
          <w:tr w:rsidR="00C33987" w14:paraId="1BF18A87" w14:textId="77777777" w:rsidTr="000324DD">
            <w:sdt>
              <w:sdtPr>
                <w:tag w:val="_PLD_338c13f365964c67a7e58b3e079f4171"/>
                <w:id w:val="1460993161"/>
                <w:lock w:val="sdtLocked"/>
              </w:sdtPr>
              <w:sdtEndPr/>
              <w:sdtContent>
                <w:tc>
                  <w:tcPr>
                    <w:tcW w:w="1220" w:type="pct"/>
                    <w:shd w:val="clear" w:color="auto" w:fill="auto"/>
                  </w:tcPr>
                  <w:p w14:paraId="64E5E384" w14:textId="77777777" w:rsidR="00C33987" w:rsidRDefault="00A814ED">
                    <w:pPr>
                      <w:widowControl w:val="0"/>
                      <w:jc w:val="center"/>
                    </w:pPr>
                    <w:r>
                      <w:rPr>
                        <w:rFonts w:hint="eastAsia"/>
                      </w:rPr>
                      <w:t>合计</w:t>
                    </w:r>
                  </w:p>
                </w:tc>
              </w:sdtContent>
            </w:sdt>
            <w:tc>
              <w:tcPr>
                <w:tcW w:w="622" w:type="pct"/>
                <w:shd w:val="clear" w:color="auto" w:fill="auto"/>
              </w:tcPr>
              <w:p w14:paraId="62562B5F" w14:textId="7B399E95" w:rsidR="00C33987" w:rsidRDefault="00794FC1">
                <w:pPr>
                  <w:widowControl w:val="0"/>
                  <w:jc w:val="right"/>
                </w:pPr>
                <w:r>
                  <w:t>16,028,563.89</w:t>
                </w:r>
              </w:p>
            </w:tc>
            <w:tc>
              <w:tcPr>
                <w:tcW w:w="674" w:type="pct"/>
                <w:shd w:val="clear" w:color="auto" w:fill="auto"/>
              </w:tcPr>
              <w:p w14:paraId="1ECAD559" w14:textId="4AA8B17C" w:rsidR="00C33987" w:rsidRDefault="00794FC1">
                <w:pPr>
                  <w:widowControl w:val="0"/>
                  <w:jc w:val="right"/>
                </w:pPr>
                <w:r w:rsidRPr="00794FC1">
                  <w:t>3,831,026.87</w:t>
                </w:r>
              </w:p>
            </w:tc>
            <w:tc>
              <w:tcPr>
                <w:tcW w:w="621" w:type="pct"/>
                <w:shd w:val="clear" w:color="auto" w:fill="auto"/>
              </w:tcPr>
              <w:p w14:paraId="66677825" w14:textId="77777777" w:rsidR="00C33987" w:rsidRDefault="00C33987">
                <w:pPr>
                  <w:widowControl w:val="0"/>
                  <w:jc w:val="right"/>
                </w:pPr>
              </w:p>
            </w:tc>
            <w:tc>
              <w:tcPr>
                <w:tcW w:w="622" w:type="pct"/>
              </w:tcPr>
              <w:p w14:paraId="2A7901DA" w14:textId="77777777" w:rsidR="00C33987" w:rsidRDefault="00C33987">
                <w:pPr>
                  <w:widowControl w:val="0"/>
                  <w:jc w:val="right"/>
                </w:pPr>
              </w:p>
            </w:tc>
            <w:tc>
              <w:tcPr>
                <w:tcW w:w="621" w:type="pct"/>
              </w:tcPr>
              <w:p w14:paraId="7F48DCF0" w14:textId="77777777" w:rsidR="00C33987" w:rsidRDefault="00C33987">
                <w:pPr>
                  <w:widowControl w:val="0"/>
                  <w:jc w:val="right"/>
                </w:pPr>
              </w:p>
            </w:tc>
            <w:tc>
              <w:tcPr>
                <w:tcW w:w="620" w:type="pct"/>
                <w:shd w:val="clear" w:color="auto" w:fill="auto"/>
              </w:tcPr>
              <w:p w14:paraId="2950CDBD" w14:textId="76B55100" w:rsidR="00C33987" w:rsidRDefault="00794FC1">
                <w:pPr>
                  <w:widowControl w:val="0"/>
                  <w:jc w:val="right"/>
                </w:pPr>
                <w:r>
                  <w:t>19,859,590.76</w:t>
                </w:r>
              </w:p>
            </w:tc>
          </w:tr>
        </w:tbl>
        <w:p w14:paraId="1C5C1FBB" w14:textId="77777777" w:rsidR="00C33987" w:rsidRDefault="00A814ED">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EndPr/>
          <w:sdtContent>
            <w:p w14:paraId="01B6D7A1" w14:textId="2B8F1004" w:rsidR="00C33987" w:rsidRDefault="00A814ED" w:rsidP="00BC2F8C">
              <w:r>
                <w:fldChar w:fldCharType="begin"/>
              </w:r>
              <w:r w:rsidR="00BC2F8C">
                <w:instrText xml:space="preserve">MACROBUTTON  SnrToggleCheckbox □适用 </w:instrText>
              </w:r>
              <w:r>
                <w:fldChar w:fldCharType="end"/>
              </w:r>
              <w:r>
                <w:fldChar w:fldCharType="begin"/>
              </w:r>
              <w:r w:rsidR="00BC2F8C">
                <w:instrText xml:space="preserve"> MACROBUTTON  SnrToggleCheckbox √不适用 </w:instrText>
              </w:r>
              <w:r>
                <w:fldChar w:fldCharType="end"/>
              </w:r>
            </w:p>
          </w:sdtContent>
        </w:sdt>
        <w:bookmarkStart w:id="143" w:name="_Hlk110585519" w:displacedByCustomXml="next"/>
      </w:sdtContent>
    </w:sdt>
    <w:bookmarkEnd w:id="143" w:displacedByCustomXml="prev"/>
    <w:bookmarkEnd w:id="142" w:displacedByCustomXml="prev"/>
    <w:sdt>
      <w:sdtPr>
        <w:rPr>
          <w:rFonts w:ascii="宋体" w:hAnsi="宋体" w:cs="宋体" w:hint="eastAsia"/>
          <w:b w:val="0"/>
          <w:bCs/>
          <w:kern w:val="0"/>
          <w:szCs w:val="24"/>
        </w:rPr>
        <w:alias w:val="模块:本报告期实际核销的其他应收款情况"/>
        <w:tag w:val="_GBC_ca12851378c64f09a5335b8a527df46f"/>
        <w:id w:val="2086106527"/>
        <w:lock w:val="sdtLocked"/>
        <w:placeholder>
          <w:docPart w:val="GBC22222222222222222222222222222"/>
        </w:placeholder>
      </w:sdtPr>
      <w:sdtEndPr>
        <w:rPr>
          <w:szCs w:val="21"/>
        </w:rPr>
      </w:sdtEndPr>
      <w:sdtContent>
        <w:p w14:paraId="5E7AF9C1" w14:textId="77777777" w:rsidR="00C33987" w:rsidRDefault="00A814ED">
          <w:pPr>
            <w:pStyle w:val="4"/>
            <w:numPr>
              <w:ilvl w:val="3"/>
              <w:numId w:val="101"/>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EndPr/>
          <w:sdtContent>
            <w:p w14:paraId="2ECC38C8" w14:textId="47A82D0C" w:rsidR="00772EB9" w:rsidRDefault="00A814ED" w:rsidP="00772EB9">
              <w:r>
                <w:fldChar w:fldCharType="begin"/>
              </w:r>
              <w:r w:rsidR="00772EB9">
                <w:instrText xml:space="preserve"> MACROBUTTON  SnrToggleCheckbox □适用 </w:instrText>
              </w:r>
              <w:r>
                <w:fldChar w:fldCharType="end"/>
              </w:r>
              <w:r>
                <w:fldChar w:fldCharType="begin"/>
              </w:r>
              <w:r w:rsidR="00772EB9">
                <w:instrText xml:space="preserve"> MACROBUTTON  SnrToggleCheckbox √不适用 </w:instrText>
              </w:r>
              <w:r>
                <w:fldChar w:fldCharType="end"/>
              </w:r>
            </w:p>
          </w:sdtContent>
        </w:sdt>
        <w:p w14:paraId="22CED427" w14:textId="77777777" w:rsidR="00C33987" w:rsidRDefault="00096D1F"/>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szCs w:val="21"/>
        </w:rPr>
      </w:sdtEndPr>
      <w:sdtContent>
        <w:p w14:paraId="73AD97E2" w14:textId="77777777" w:rsidR="00C33987" w:rsidRDefault="00A814ED">
          <w:pPr>
            <w:pStyle w:val="4"/>
            <w:numPr>
              <w:ilvl w:val="3"/>
              <w:numId w:val="101"/>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EndPr/>
          <w:sdtContent>
            <w:p w14:paraId="65A8B063" w14:textId="6C562047" w:rsidR="00C33987" w:rsidRDefault="00A814ED">
              <w:r>
                <w:fldChar w:fldCharType="begin"/>
              </w:r>
              <w:r w:rsidR="006A5778">
                <w:instrText xml:space="preserve"> MACROBUTTON  SnrToggleCheckbox √适用 </w:instrText>
              </w:r>
              <w:r>
                <w:fldChar w:fldCharType="end"/>
              </w:r>
              <w:r>
                <w:fldChar w:fldCharType="begin"/>
              </w:r>
              <w:r w:rsidR="006A5778">
                <w:instrText xml:space="preserve"> MACROBUTTON  SnrToggleCheckbox □不适用 </w:instrText>
              </w:r>
              <w:r>
                <w:fldChar w:fldCharType="end"/>
              </w:r>
            </w:p>
          </w:sdtContent>
        </w:sdt>
        <w:p w14:paraId="1383A667" w14:textId="77777777" w:rsidR="00C33987" w:rsidRDefault="00A814ED">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20"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583"/>
            <w:gridCol w:w="1296"/>
            <w:gridCol w:w="1500"/>
            <w:gridCol w:w="1274"/>
            <w:gridCol w:w="1708"/>
            <w:gridCol w:w="1637"/>
          </w:tblGrid>
          <w:tr w:rsidR="00C33987" w14:paraId="7FC1E6F8" w14:textId="77777777" w:rsidTr="006A5778">
            <w:trPr>
              <w:cantSplit/>
            </w:trPr>
            <w:sdt>
              <w:sdtPr>
                <w:tag w:val="_PLD_6d371f7abd044db6abe05c7f74810d89"/>
                <w:id w:val="239371198"/>
                <w:lock w:val="sdtLocked"/>
              </w:sdtPr>
              <w:sdtEndPr/>
              <w:sdtContent>
                <w:tc>
                  <w:tcPr>
                    <w:tcW w:w="1321" w:type="pct"/>
                    <w:vAlign w:val="center"/>
                  </w:tcPr>
                  <w:p w14:paraId="3C936821" w14:textId="77777777" w:rsidR="00C33987" w:rsidRDefault="00A814ED">
                    <w:pPr>
                      <w:ind w:right="105"/>
                      <w:jc w:val="center"/>
                    </w:pPr>
                    <w:r>
                      <w:rPr>
                        <w:rFonts w:hint="eastAsia"/>
                      </w:rPr>
                      <w:t>单位名称</w:t>
                    </w:r>
                  </w:p>
                </w:tc>
              </w:sdtContent>
            </w:sdt>
            <w:sdt>
              <w:sdtPr>
                <w:tag w:val="_PLD_538171446ab849ca976672ecf5055c60"/>
                <w:id w:val="1722246014"/>
                <w:lock w:val="sdtLocked"/>
              </w:sdtPr>
              <w:sdtEndPr/>
              <w:sdtContent>
                <w:tc>
                  <w:tcPr>
                    <w:tcW w:w="677" w:type="pct"/>
                    <w:vAlign w:val="center"/>
                  </w:tcPr>
                  <w:p w14:paraId="7E0E81FE" w14:textId="77777777" w:rsidR="00C33987" w:rsidRDefault="00A814ED">
                    <w:pPr>
                      <w:ind w:right="73"/>
                      <w:jc w:val="center"/>
                    </w:pPr>
                    <w:r>
                      <w:rPr>
                        <w:rFonts w:hint="eastAsia"/>
                      </w:rPr>
                      <w:t>款项的性质</w:t>
                    </w:r>
                  </w:p>
                </w:tc>
              </w:sdtContent>
            </w:sdt>
            <w:sdt>
              <w:sdtPr>
                <w:tag w:val="_PLD_9561b3d624ee40c28568fb322a981ebc"/>
                <w:id w:val="1054274547"/>
                <w:lock w:val="sdtLocked"/>
              </w:sdtPr>
              <w:sdtEndPr/>
              <w:sdtContent>
                <w:tc>
                  <w:tcPr>
                    <w:tcW w:w="614" w:type="pct"/>
                    <w:vAlign w:val="center"/>
                  </w:tcPr>
                  <w:p w14:paraId="0D9DDC78" w14:textId="77777777" w:rsidR="00C33987" w:rsidRDefault="00A814ED">
                    <w:pPr>
                      <w:ind w:right="73"/>
                      <w:jc w:val="center"/>
                    </w:pPr>
                    <w:r>
                      <w:rPr>
                        <w:rFonts w:hint="eastAsia"/>
                      </w:rPr>
                      <w:t>期末余额</w:t>
                    </w:r>
                  </w:p>
                </w:tc>
              </w:sdtContent>
            </w:sdt>
            <w:sdt>
              <w:sdtPr>
                <w:tag w:val="_PLD_a97392b37d5d4c709a23cfdece48161b"/>
                <w:id w:val="707223327"/>
                <w:lock w:val="sdtLocked"/>
              </w:sdtPr>
              <w:sdtEndPr/>
              <w:sdtContent>
                <w:tc>
                  <w:tcPr>
                    <w:tcW w:w="666" w:type="pct"/>
                    <w:vAlign w:val="center"/>
                  </w:tcPr>
                  <w:p w14:paraId="7C1FB059" w14:textId="77777777" w:rsidR="00C33987" w:rsidRDefault="00A814ED">
                    <w:pPr>
                      <w:ind w:right="73"/>
                      <w:jc w:val="center"/>
                    </w:pPr>
                    <w:r>
                      <w:rPr>
                        <w:rFonts w:hint="eastAsia"/>
                      </w:rPr>
                      <w:t>账龄</w:t>
                    </w:r>
                  </w:p>
                </w:tc>
              </w:sdtContent>
            </w:sdt>
            <w:sdt>
              <w:sdtPr>
                <w:tag w:val="_PLD_e2774c827e314521821234a0e399c2c1"/>
                <w:id w:val="-2136396320"/>
                <w:lock w:val="sdtLocked"/>
              </w:sdtPr>
              <w:sdtEndPr/>
              <w:sdtContent>
                <w:tc>
                  <w:tcPr>
                    <w:tcW w:w="882" w:type="pct"/>
                    <w:vAlign w:val="center"/>
                  </w:tcPr>
                  <w:p w14:paraId="66BD2E7B" w14:textId="77777777" w:rsidR="00C33987" w:rsidRDefault="00A814ED">
                    <w:pPr>
                      <w:jc w:val="center"/>
                    </w:pPr>
                    <w:r>
                      <w:rPr>
                        <w:rFonts w:hint="eastAsia"/>
                      </w:rPr>
                      <w:t>占其他应收款期末余额合计数的比例(</w:t>
                    </w:r>
                    <w:r>
                      <w:t>%)</w:t>
                    </w:r>
                  </w:p>
                </w:tc>
              </w:sdtContent>
            </w:sdt>
            <w:sdt>
              <w:sdtPr>
                <w:tag w:val="_PLD_ac7ac1a39d1a46eb9269fc6979d54f6f"/>
                <w:id w:val="1252788747"/>
                <w:lock w:val="sdtLocked"/>
              </w:sdtPr>
              <w:sdtEndPr/>
              <w:sdtContent>
                <w:tc>
                  <w:tcPr>
                    <w:tcW w:w="840" w:type="pct"/>
                    <w:vAlign w:val="center"/>
                  </w:tcPr>
                  <w:p w14:paraId="02AD111C" w14:textId="77777777" w:rsidR="00C33987" w:rsidRDefault="00A814ED">
                    <w:pPr>
                      <w:jc w:val="center"/>
                    </w:pPr>
                    <w:r>
                      <w:rPr>
                        <w:rFonts w:hint="eastAsia"/>
                      </w:rPr>
                      <w:t>坏账准备</w:t>
                    </w:r>
                  </w:p>
                  <w:p w14:paraId="44760C47" w14:textId="77777777" w:rsidR="00C33987" w:rsidRDefault="00A814ED">
                    <w:pPr>
                      <w:jc w:val="center"/>
                    </w:pPr>
                    <w:r>
                      <w:rPr>
                        <w:rFonts w:hint="eastAsia"/>
                      </w:rPr>
                      <w:t>期末余额</w:t>
                    </w:r>
                  </w:p>
                </w:tc>
              </w:sdtContent>
            </w:sdt>
          </w:tr>
          <w:sdt>
            <w:sdtPr>
              <w:rPr>
                <w:rFonts w:hint="eastAsia"/>
              </w:rPr>
              <w:alias w:val="其他应收款欠款户"/>
              <w:tag w:val="_GBC_a3b4ad6ea89146a79c37c3807ef7a6fd"/>
              <w:id w:val="-1769230346"/>
              <w:lock w:val="sdtLocked"/>
              <w:placeholder>
                <w:docPart w:val="GBC11111111111111111111111111111"/>
              </w:placeholder>
            </w:sdtPr>
            <w:sdtEndPr>
              <w:rPr>
                <w:rFonts w:hint="default"/>
              </w:rPr>
            </w:sdtEndPr>
            <w:sdtContent>
              <w:tr w:rsidR="00C33987" w14:paraId="101676B0" w14:textId="77777777" w:rsidTr="006A5778">
                <w:trPr>
                  <w:cantSplit/>
                </w:trPr>
                <w:tc>
                  <w:tcPr>
                    <w:tcW w:w="1321" w:type="pct"/>
                  </w:tcPr>
                  <w:p w14:paraId="1AA1E99C" w14:textId="6AE284E3" w:rsidR="00C33987" w:rsidRDefault="006A5778">
                    <w:pPr>
                      <w:ind w:right="105"/>
                    </w:pPr>
                    <w:r w:rsidRPr="006A5778">
                      <w:rPr>
                        <w:rFonts w:hint="eastAsia"/>
                      </w:rPr>
                      <w:t>东阳市中电建水务有限公司</w:t>
                    </w:r>
                  </w:p>
                </w:tc>
                <w:tc>
                  <w:tcPr>
                    <w:tcW w:w="677" w:type="pct"/>
                  </w:tcPr>
                  <w:p w14:paraId="508BBC12" w14:textId="47360C1E" w:rsidR="00C33987" w:rsidRDefault="006A5778">
                    <w:pPr>
                      <w:ind w:right="73"/>
                    </w:pPr>
                    <w:r w:rsidRPr="006A5778">
                      <w:rPr>
                        <w:rFonts w:hint="eastAsia"/>
                      </w:rPr>
                      <w:t>往来款</w:t>
                    </w:r>
                  </w:p>
                </w:tc>
                <w:tc>
                  <w:tcPr>
                    <w:tcW w:w="614" w:type="pct"/>
                  </w:tcPr>
                  <w:p w14:paraId="1BBAD36F" w14:textId="43BE7EC7" w:rsidR="00C33987" w:rsidRDefault="006A5778">
                    <w:pPr>
                      <w:ind w:right="73"/>
                      <w:jc w:val="right"/>
                    </w:pPr>
                    <w:r w:rsidRPr="006A5778">
                      <w:t>12,250,000.00</w:t>
                    </w:r>
                  </w:p>
                </w:tc>
                <w:tc>
                  <w:tcPr>
                    <w:tcW w:w="666" w:type="pct"/>
                  </w:tcPr>
                  <w:p w14:paraId="694E1B72" w14:textId="2C152EC8" w:rsidR="00C33987" w:rsidRDefault="006A5778">
                    <w:pPr>
                      <w:ind w:right="73"/>
                    </w:pPr>
                    <w:r w:rsidRPr="006A5778">
                      <w:t>1年以内</w:t>
                    </w:r>
                  </w:p>
                </w:tc>
                <w:tc>
                  <w:tcPr>
                    <w:tcW w:w="882" w:type="pct"/>
                  </w:tcPr>
                  <w:p w14:paraId="747FC13F" w14:textId="7741B803" w:rsidR="00C33987" w:rsidRDefault="006A5778" w:rsidP="006A5778">
                    <w:pPr>
                      <w:ind w:right="210"/>
                      <w:jc w:val="right"/>
                    </w:pPr>
                    <w:r w:rsidRPr="006A5778">
                      <w:t>23.73</w:t>
                    </w:r>
                  </w:p>
                </w:tc>
                <w:tc>
                  <w:tcPr>
                    <w:tcW w:w="840" w:type="pct"/>
                  </w:tcPr>
                  <w:p w14:paraId="6425901C" w14:textId="28B8E04A" w:rsidR="00C33987" w:rsidRDefault="006A5778">
                    <w:pPr>
                      <w:jc w:val="right"/>
                    </w:pPr>
                    <w:r w:rsidRPr="006A5778">
                      <w:t>612,500.00</w:t>
                    </w:r>
                  </w:p>
                </w:tc>
              </w:tr>
            </w:sdtContent>
          </w:sdt>
          <w:sdt>
            <w:sdtPr>
              <w:rPr>
                <w:rFonts w:hint="eastAsia"/>
              </w:rPr>
              <w:alias w:val="其他应收款欠款户"/>
              <w:tag w:val="_GBC_a3b4ad6ea89146a79c37c3807ef7a6fd"/>
              <w:id w:val="-999425517"/>
              <w:lock w:val="sdtLocked"/>
              <w:placeholder>
                <w:docPart w:val="DefaultPlaceholder_-1854013440"/>
              </w:placeholder>
            </w:sdtPr>
            <w:sdtEndPr>
              <w:rPr>
                <w:rFonts w:hint="default"/>
              </w:rPr>
            </w:sdtEndPr>
            <w:sdtContent>
              <w:tr w:rsidR="0035477F" w14:paraId="056EA68F" w14:textId="77777777" w:rsidTr="006A5778">
                <w:trPr>
                  <w:cantSplit/>
                </w:trPr>
                <w:tc>
                  <w:tcPr>
                    <w:tcW w:w="1321" w:type="pct"/>
                  </w:tcPr>
                  <w:p w14:paraId="669B49E5" w14:textId="505E45E3" w:rsidR="0035477F" w:rsidRDefault="0035477F">
                    <w:pPr>
                      <w:ind w:right="105"/>
                    </w:pPr>
                    <w:r w:rsidRPr="0035477F">
                      <w:rPr>
                        <w:rFonts w:hint="eastAsia"/>
                      </w:rPr>
                      <w:t>舟山市水务集团有限公司</w:t>
                    </w:r>
                  </w:p>
                </w:tc>
                <w:tc>
                  <w:tcPr>
                    <w:tcW w:w="677" w:type="pct"/>
                  </w:tcPr>
                  <w:p w14:paraId="6E6EBEB7" w14:textId="0D4A42E8" w:rsidR="0035477F" w:rsidRPr="006A5778" w:rsidRDefault="0035477F">
                    <w:pPr>
                      <w:ind w:right="73"/>
                    </w:pPr>
                    <w:r w:rsidRPr="0035477F">
                      <w:rPr>
                        <w:rFonts w:hint="eastAsia"/>
                      </w:rPr>
                      <w:t>往来款</w:t>
                    </w:r>
                  </w:p>
                </w:tc>
                <w:tc>
                  <w:tcPr>
                    <w:tcW w:w="614" w:type="pct"/>
                  </w:tcPr>
                  <w:p w14:paraId="29975B3B" w14:textId="482E2D1C" w:rsidR="0035477F" w:rsidRPr="006A5778" w:rsidRDefault="0035477F">
                    <w:pPr>
                      <w:ind w:right="73"/>
                      <w:jc w:val="right"/>
                    </w:pPr>
                    <w:r w:rsidRPr="0035477F">
                      <w:t>11,305,000.00</w:t>
                    </w:r>
                  </w:p>
                </w:tc>
                <w:tc>
                  <w:tcPr>
                    <w:tcW w:w="666" w:type="pct"/>
                  </w:tcPr>
                  <w:p w14:paraId="2E93BDE0" w14:textId="3374FCA9" w:rsidR="0035477F" w:rsidRPr="006A5778" w:rsidRDefault="0035477F">
                    <w:pPr>
                      <w:ind w:right="73"/>
                    </w:pPr>
                    <w:r w:rsidRPr="0035477F">
                      <w:rPr>
                        <w:rFonts w:hint="eastAsia"/>
                      </w:rPr>
                      <w:t>【注】</w:t>
                    </w:r>
                  </w:p>
                </w:tc>
                <w:tc>
                  <w:tcPr>
                    <w:tcW w:w="882" w:type="pct"/>
                  </w:tcPr>
                  <w:p w14:paraId="74E8133D" w14:textId="0FEAE321" w:rsidR="0035477F" w:rsidRPr="006A5778" w:rsidRDefault="0035477F" w:rsidP="006A5778">
                    <w:pPr>
                      <w:ind w:right="210"/>
                      <w:jc w:val="right"/>
                    </w:pPr>
                    <w:r w:rsidRPr="0035477F">
                      <w:t>21.90</w:t>
                    </w:r>
                  </w:p>
                </w:tc>
                <w:tc>
                  <w:tcPr>
                    <w:tcW w:w="840" w:type="pct"/>
                  </w:tcPr>
                  <w:p w14:paraId="0636F556" w14:textId="476EB017" w:rsidR="0035477F" w:rsidRPr="006A5778" w:rsidRDefault="0035477F">
                    <w:pPr>
                      <w:jc w:val="right"/>
                    </w:pPr>
                    <w:r>
                      <w:t>3,152,250.00</w:t>
                    </w:r>
                  </w:p>
                </w:tc>
              </w:tr>
            </w:sdtContent>
          </w:sdt>
          <w:sdt>
            <w:sdtPr>
              <w:rPr>
                <w:rFonts w:hint="eastAsia"/>
              </w:rPr>
              <w:alias w:val="其他应收款欠款户"/>
              <w:tag w:val="_GBC_a3b4ad6ea89146a79c37c3807ef7a6fd"/>
              <w:id w:val="999465231"/>
              <w:lock w:val="sdtLocked"/>
              <w:placeholder>
                <w:docPart w:val="DefaultPlaceholder_-1854013440"/>
              </w:placeholder>
            </w:sdtPr>
            <w:sdtEndPr>
              <w:rPr>
                <w:rFonts w:hint="default"/>
              </w:rPr>
            </w:sdtEndPr>
            <w:sdtContent>
              <w:tr w:rsidR="006A5778" w14:paraId="164A30CE" w14:textId="77777777" w:rsidTr="006A5778">
                <w:trPr>
                  <w:cantSplit/>
                </w:trPr>
                <w:tc>
                  <w:tcPr>
                    <w:tcW w:w="1321" w:type="pct"/>
                  </w:tcPr>
                  <w:p w14:paraId="42488A69" w14:textId="2B0FC09B" w:rsidR="006A5778" w:rsidRDefault="006A5778">
                    <w:pPr>
                      <w:ind w:right="105"/>
                    </w:pPr>
                    <w:r w:rsidRPr="006A5778">
                      <w:rPr>
                        <w:rFonts w:hint="eastAsia"/>
                      </w:rPr>
                      <w:t>浙江锦天房地产开发有限公司</w:t>
                    </w:r>
                  </w:p>
                </w:tc>
                <w:tc>
                  <w:tcPr>
                    <w:tcW w:w="677" w:type="pct"/>
                  </w:tcPr>
                  <w:p w14:paraId="73F2B3A3" w14:textId="0CBB3F64" w:rsidR="006A5778" w:rsidRDefault="006A5778">
                    <w:pPr>
                      <w:ind w:right="73"/>
                    </w:pPr>
                    <w:r w:rsidRPr="006A5778">
                      <w:rPr>
                        <w:rFonts w:hint="eastAsia"/>
                      </w:rPr>
                      <w:t>往来款</w:t>
                    </w:r>
                  </w:p>
                </w:tc>
                <w:tc>
                  <w:tcPr>
                    <w:tcW w:w="614" w:type="pct"/>
                  </w:tcPr>
                  <w:p w14:paraId="40E257B8" w14:textId="0043C5D5" w:rsidR="006A5778" w:rsidRDefault="006A5778">
                    <w:pPr>
                      <w:ind w:right="73"/>
                      <w:jc w:val="right"/>
                    </w:pPr>
                    <w:r w:rsidRPr="006A5778">
                      <w:t>6,497,000.0</w:t>
                    </w:r>
                  </w:p>
                </w:tc>
                <w:tc>
                  <w:tcPr>
                    <w:tcW w:w="666" w:type="pct"/>
                  </w:tcPr>
                  <w:p w14:paraId="464C1013" w14:textId="3766721D" w:rsidR="006A5778" w:rsidRDefault="006A5778">
                    <w:pPr>
                      <w:ind w:right="73"/>
                    </w:pPr>
                    <w:r w:rsidRPr="006A5778">
                      <w:t>5年以上</w:t>
                    </w:r>
                  </w:p>
                </w:tc>
                <w:tc>
                  <w:tcPr>
                    <w:tcW w:w="882" w:type="pct"/>
                  </w:tcPr>
                  <w:p w14:paraId="6F1187C2" w14:textId="00FB8DF4" w:rsidR="006A5778" w:rsidRDefault="006A5778" w:rsidP="006A5778">
                    <w:pPr>
                      <w:ind w:right="210"/>
                      <w:jc w:val="right"/>
                    </w:pPr>
                    <w:r w:rsidRPr="006A5778">
                      <w:t>12.58</w:t>
                    </w:r>
                  </w:p>
                </w:tc>
                <w:tc>
                  <w:tcPr>
                    <w:tcW w:w="840" w:type="pct"/>
                  </w:tcPr>
                  <w:p w14:paraId="0E921C09" w14:textId="1288E689" w:rsidR="006A5778" w:rsidRDefault="006A5778">
                    <w:pPr>
                      <w:jc w:val="right"/>
                    </w:pPr>
                    <w:r w:rsidRPr="006A5778">
                      <w:t>6,497,000.00</w:t>
                    </w:r>
                  </w:p>
                </w:tc>
              </w:tr>
            </w:sdtContent>
          </w:sdt>
          <w:sdt>
            <w:sdtPr>
              <w:rPr>
                <w:rFonts w:hint="eastAsia"/>
              </w:rPr>
              <w:alias w:val="其他应收款欠款户"/>
              <w:tag w:val="_GBC_a3b4ad6ea89146a79c37c3807ef7a6fd"/>
              <w:id w:val="127597435"/>
              <w:lock w:val="sdtLocked"/>
              <w:placeholder>
                <w:docPart w:val="DefaultPlaceholder_-1854013440"/>
              </w:placeholder>
            </w:sdtPr>
            <w:sdtEndPr>
              <w:rPr>
                <w:rFonts w:hint="default"/>
              </w:rPr>
            </w:sdtEndPr>
            <w:sdtContent>
              <w:tr w:rsidR="006A5778" w14:paraId="0330EEF5" w14:textId="77777777" w:rsidTr="006A5778">
                <w:trPr>
                  <w:cantSplit/>
                </w:trPr>
                <w:tc>
                  <w:tcPr>
                    <w:tcW w:w="1321" w:type="pct"/>
                  </w:tcPr>
                  <w:p w14:paraId="768649C9" w14:textId="5873034C" w:rsidR="006A5778" w:rsidRDefault="006A5778">
                    <w:pPr>
                      <w:ind w:right="105"/>
                    </w:pPr>
                    <w:r w:rsidRPr="006A5778">
                      <w:rPr>
                        <w:rFonts w:hint="eastAsia"/>
                      </w:rPr>
                      <w:t>杭州锦天物业管理有限公司</w:t>
                    </w:r>
                  </w:p>
                </w:tc>
                <w:tc>
                  <w:tcPr>
                    <w:tcW w:w="677" w:type="pct"/>
                  </w:tcPr>
                  <w:p w14:paraId="18C98C3F" w14:textId="383CD69F" w:rsidR="006A5778" w:rsidRDefault="006A5778">
                    <w:pPr>
                      <w:ind w:right="73"/>
                    </w:pPr>
                    <w:r w:rsidRPr="006A5778">
                      <w:rPr>
                        <w:rFonts w:hint="eastAsia"/>
                      </w:rPr>
                      <w:t>往来款</w:t>
                    </w:r>
                  </w:p>
                </w:tc>
                <w:tc>
                  <w:tcPr>
                    <w:tcW w:w="614" w:type="pct"/>
                  </w:tcPr>
                  <w:p w14:paraId="071619D8" w14:textId="0D26CB9A" w:rsidR="006A5778" w:rsidRDefault="006A5778">
                    <w:pPr>
                      <w:ind w:right="73"/>
                      <w:jc w:val="right"/>
                    </w:pPr>
                    <w:r w:rsidRPr="006A5778">
                      <w:t>4,363,949.54</w:t>
                    </w:r>
                  </w:p>
                </w:tc>
                <w:tc>
                  <w:tcPr>
                    <w:tcW w:w="666" w:type="pct"/>
                  </w:tcPr>
                  <w:p w14:paraId="75EA157C" w14:textId="39CED4CE" w:rsidR="006A5778" w:rsidRDefault="006A5778">
                    <w:pPr>
                      <w:ind w:right="73"/>
                    </w:pPr>
                    <w:r w:rsidRPr="006A5778">
                      <w:t>5年以上</w:t>
                    </w:r>
                  </w:p>
                </w:tc>
                <w:tc>
                  <w:tcPr>
                    <w:tcW w:w="882" w:type="pct"/>
                  </w:tcPr>
                  <w:p w14:paraId="304721B8" w14:textId="1EBEAB4F" w:rsidR="006A5778" w:rsidRDefault="006A5778" w:rsidP="006A5778">
                    <w:pPr>
                      <w:ind w:right="210"/>
                      <w:jc w:val="right"/>
                    </w:pPr>
                    <w:r w:rsidRPr="006A5778">
                      <w:t>8.45</w:t>
                    </w:r>
                  </w:p>
                </w:tc>
                <w:tc>
                  <w:tcPr>
                    <w:tcW w:w="840" w:type="pct"/>
                  </w:tcPr>
                  <w:p w14:paraId="33E56A6F" w14:textId="0D6C4E75" w:rsidR="006A5778" w:rsidRPr="006A5778" w:rsidRDefault="006A5778" w:rsidP="006A5778">
                    <w:pPr>
                      <w:jc w:val="right"/>
                    </w:pPr>
                    <w:r w:rsidRPr="006A5778">
                      <w:t>4,363,949.5</w:t>
                    </w:r>
                    <w:r>
                      <w:t>4</w:t>
                    </w:r>
                  </w:p>
                </w:tc>
              </w:tr>
            </w:sdtContent>
          </w:sdt>
          <w:sdt>
            <w:sdtPr>
              <w:rPr>
                <w:rFonts w:hint="eastAsia"/>
              </w:rPr>
              <w:alias w:val="其他应收款欠款户"/>
              <w:tag w:val="_GBC_a3b4ad6ea89146a79c37c3807ef7a6fd"/>
              <w:id w:val="776297289"/>
              <w:lock w:val="sdtLocked"/>
              <w:placeholder>
                <w:docPart w:val="DefaultPlaceholder_-1854013440"/>
              </w:placeholder>
            </w:sdtPr>
            <w:sdtEndPr>
              <w:rPr>
                <w:rFonts w:hint="default"/>
              </w:rPr>
            </w:sdtEndPr>
            <w:sdtContent>
              <w:tr w:rsidR="006A5778" w14:paraId="4916230B" w14:textId="77777777" w:rsidTr="006A5778">
                <w:trPr>
                  <w:cantSplit/>
                </w:trPr>
                <w:tc>
                  <w:tcPr>
                    <w:tcW w:w="1321" w:type="pct"/>
                  </w:tcPr>
                  <w:p w14:paraId="770C810F" w14:textId="6E2C2EA2" w:rsidR="006A5778" w:rsidRDefault="006A5778">
                    <w:pPr>
                      <w:ind w:right="105"/>
                    </w:pPr>
                    <w:r w:rsidRPr="006A5778">
                      <w:rPr>
                        <w:rFonts w:hint="eastAsia"/>
                      </w:rPr>
                      <w:t>金华市</w:t>
                    </w:r>
                    <w:proofErr w:type="gramStart"/>
                    <w:r w:rsidRPr="006A5778">
                      <w:rPr>
                        <w:rFonts w:hint="eastAsia"/>
                      </w:rPr>
                      <w:t>婺</w:t>
                    </w:r>
                    <w:proofErr w:type="gramEnd"/>
                    <w:r w:rsidRPr="006A5778">
                      <w:rPr>
                        <w:rFonts w:hint="eastAsia"/>
                      </w:rPr>
                      <w:t>城区财政局非税资金专户</w:t>
                    </w:r>
                  </w:p>
                </w:tc>
                <w:tc>
                  <w:tcPr>
                    <w:tcW w:w="677" w:type="pct"/>
                  </w:tcPr>
                  <w:p w14:paraId="35C01349" w14:textId="0BF8E01F" w:rsidR="006A5778" w:rsidRDefault="006A5778">
                    <w:pPr>
                      <w:ind w:right="73"/>
                    </w:pPr>
                    <w:r w:rsidRPr="006A5778">
                      <w:rPr>
                        <w:rFonts w:hint="eastAsia"/>
                      </w:rPr>
                      <w:t>押金保证金</w:t>
                    </w:r>
                  </w:p>
                </w:tc>
                <w:tc>
                  <w:tcPr>
                    <w:tcW w:w="614" w:type="pct"/>
                  </w:tcPr>
                  <w:p w14:paraId="24B0B4A8" w14:textId="78EB86DA" w:rsidR="006A5778" w:rsidRDefault="006A5778">
                    <w:pPr>
                      <w:ind w:right="73"/>
                      <w:jc w:val="right"/>
                    </w:pPr>
                    <w:r w:rsidRPr="006A5778">
                      <w:t>1,430,000.00</w:t>
                    </w:r>
                  </w:p>
                </w:tc>
                <w:tc>
                  <w:tcPr>
                    <w:tcW w:w="666" w:type="pct"/>
                  </w:tcPr>
                  <w:p w14:paraId="2A0F6268" w14:textId="5DFE6115" w:rsidR="006A5778" w:rsidRDefault="006A5778">
                    <w:pPr>
                      <w:ind w:right="73"/>
                    </w:pPr>
                    <w:r w:rsidRPr="006A5778">
                      <w:t>1－2年</w:t>
                    </w:r>
                  </w:p>
                </w:tc>
                <w:tc>
                  <w:tcPr>
                    <w:tcW w:w="882" w:type="pct"/>
                  </w:tcPr>
                  <w:p w14:paraId="2B3EED4D" w14:textId="69D25CFE" w:rsidR="006A5778" w:rsidRDefault="006A5778" w:rsidP="006A5778">
                    <w:pPr>
                      <w:ind w:right="210"/>
                      <w:jc w:val="right"/>
                    </w:pPr>
                    <w:r w:rsidRPr="006A5778">
                      <w:t>2.77</w:t>
                    </w:r>
                  </w:p>
                </w:tc>
                <w:tc>
                  <w:tcPr>
                    <w:tcW w:w="840" w:type="pct"/>
                  </w:tcPr>
                  <w:p w14:paraId="28225B52" w14:textId="207D91D0" w:rsidR="006A5778" w:rsidRDefault="006A5778">
                    <w:pPr>
                      <w:jc w:val="right"/>
                    </w:pPr>
                    <w:r w:rsidRPr="006A5778">
                      <w:t>143,000.00</w:t>
                    </w:r>
                  </w:p>
                </w:tc>
              </w:tr>
            </w:sdtContent>
          </w:sdt>
          <w:tr w:rsidR="00C33987" w14:paraId="70771F46" w14:textId="77777777" w:rsidTr="006A5778">
            <w:trPr>
              <w:cantSplit/>
            </w:trPr>
            <w:sdt>
              <w:sdtPr>
                <w:tag w:val="_PLD_f229cb1d3424499a96c618f3911226c3"/>
                <w:id w:val="-1974045695"/>
                <w:lock w:val="sdtLocked"/>
              </w:sdtPr>
              <w:sdtEndPr/>
              <w:sdtContent>
                <w:tc>
                  <w:tcPr>
                    <w:tcW w:w="1321" w:type="pct"/>
                  </w:tcPr>
                  <w:p w14:paraId="48D402B9" w14:textId="77777777" w:rsidR="00C33987" w:rsidRDefault="00A814ED">
                    <w:pPr>
                      <w:ind w:right="105"/>
                      <w:jc w:val="center"/>
                    </w:pPr>
                    <w:r>
                      <w:rPr>
                        <w:rFonts w:hint="eastAsia"/>
                      </w:rPr>
                      <w:t>合计</w:t>
                    </w:r>
                  </w:p>
                </w:tc>
              </w:sdtContent>
            </w:sdt>
            <w:tc>
              <w:tcPr>
                <w:tcW w:w="677" w:type="pct"/>
              </w:tcPr>
              <w:p w14:paraId="0879434F" w14:textId="77777777" w:rsidR="00C33987" w:rsidRDefault="00A814ED">
                <w:pPr>
                  <w:ind w:right="73"/>
                  <w:jc w:val="center"/>
                </w:pPr>
                <w:r>
                  <w:t>/</w:t>
                </w:r>
              </w:p>
            </w:tc>
            <w:tc>
              <w:tcPr>
                <w:tcW w:w="614" w:type="pct"/>
              </w:tcPr>
              <w:p w14:paraId="2F17E7D8" w14:textId="4BA6CACD" w:rsidR="00C33987" w:rsidRDefault="006A5778">
                <w:pPr>
                  <w:ind w:right="73"/>
                  <w:jc w:val="right"/>
                </w:pPr>
                <w:r w:rsidRPr="006A5778">
                  <w:t>35,845,949.54</w:t>
                </w:r>
              </w:p>
            </w:tc>
            <w:tc>
              <w:tcPr>
                <w:tcW w:w="666" w:type="pct"/>
              </w:tcPr>
              <w:p w14:paraId="43262182" w14:textId="77777777" w:rsidR="00C33987" w:rsidRDefault="00A814ED">
                <w:pPr>
                  <w:ind w:right="73"/>
                  <w:jc w:val="center"/>
                </w:pPr>
                <w:r>
                  <w:t>/</w:t>
                </w:r>
              </w:p>
            </w:tc>
            <w:tc>
              <w:tcPr>
                <w:tcW w:w="882" w:type="pct"/>
              </w:tcPr>
              <w:p w14:paraId="28E0627A" w14:textId="5324E2AC" w:rsidR="00C33987" w:rsidRDefault="006A5778">
                <w:pPr>
                  <w:jc w:val="right"/>
                </w:pPr>
                <w:r w:rsidRPr="006A5778">
                  <w:t>69.43</w:t>
                </w:r>
              </w:p>
            </w:tc>
            <w:tc>
              <w:tcPr>
                <w:tcW w:w="840" w:type="pct"/>
              </w:tcPr>
              <w:p w14:paraId="432EAB86" w14:textId="0B8347FE" w:rsidR="00C33987" w:rsidRDefault="006A5778" w:rsidP="006A5778">
                <w:pPr>
                  <w:ind w:right="210"/>
                  <w:jc w:val="right"/>
                </w:pPr>
                <w:r w:rsidRPr="006A5778">
                  <w:t>14,768,699.54</w:t>
                </w:r>
              </w:p>
            </w:tc>
          </w:tr>
        </w:tbl>
        <w:p w14:paraId="24F7BA57" w14:textId="4753AC98" w:rsidR="00C33987" w:rsidRDefault="000D5837">
          <w:pPr>
            <w:snapToGrid w:val="0"/>
            <w:spacing w:line="240" w:lineRule="atLeast"/>
          </w:pPr>
          <w:r>
            <w:rPr>
              <w:rFonts w:hint="eastAsia"/>
            </w:rPr>
            <w:t>【注】期末余额中4</w:t>
          </w:r>
          <w:r>
            <w:t>35</w:t>
          </w:r>
          <w:r>
            <w:rPr>
              <w:rFonts w:hint="eastAsia"/>
            </w:rPr>
            <w:t>,</w:t>
          </w:r>
          <w:r>
            <w:t>000.00</w:t>
          </w:r>
          <w:r>
            <w:rPr>
              <w:rFonts w:hint="eastAsia"/>
            </w:rPr>
            <w:t>元系1年以内，4</w:t>
          </w:r>
          <w:r>
            <w:t>35,000.00</w:t>
          </w:r>
          <w:r>
            <w:rPr>
              <w:rFonts w:hint="eastAsia"/>
            </w:rPr>
            <w:t>元系1-</w:t>
          </w:r>
          <w:r>
            <w:t>2</w:t>
          </w:r>
          <w:r>
            <w:rPr>
              <w:rFonts w:hint="eastAsia"/>
            </w:rPr>
            <w:t>年，4</w:t>
          </w:r>
          <w:r>
            <w:t>35,000.00</w:t>
          </w:r>
          <w:r>
            <w:rPr>
              <w:rFonts w:hint="eastAsia"/>
            </w:rPr>
            <w:t>元系2-</w:t>
          </w:r>
          <w:r>
            <w:t>3</w:t>
          </w:r>
          <w:r>
            <w:rPr>
              <w:rFonts w:hint="eastAsia"/>
            </w:rPr>
            <w:t>年，1</w:t>
          </w:r>
          <w:r>
            <w:t>0,000,000.00</w:t>
          </w:r>
          <w:r>
            <w:rPr>
              <w:rFonts w:hint="eastAsia"/>
            </w:rPr>
            <w:t>元系3-</w:t>
          </w:r>
          <w:r>
            <w:t>4</w:t>
          </w:r>
          <w:r>
            <w:rPr>
              <w:rFonts w:hint="eastAsia"/>
            </w:rPr>
            <w:t>年。</w:t>
          </w:r>
        </w:p>
      </w:sdtContent>
    </w:sdt>
    <w:sdt>
      <w:sdtPr>
        <w:rPr>
          <w:rFonts w:ascii="宋体" w:hAnsi="宋体" w:cs="宋体" w:hint="eastAsia"/>
          <w:b w:val="0"/>
          <w:bCs/>
          <w:kern w:val="0"/>
          <w:szCs w:val="24"/>
        </w:rPr>
        <w:alias w:val="模块:按应收金额确认的政府补助"/>
        <w:tag w:val="_GBC_0b136aef44064ce4880a47aef5cda04d"/>
        <w:id w:val="2054805651"/>
        <w:lock w:val="sdtLocked"/>
        <w:placeholder>
          <w:docPart w:val="GBC22222222222222222222222222222"/>
        </w:placeholder>
      </w:sdtPr>
      <w:sdtEndPr>
        <w:rPr>
          <w:szCs w:val="21"/>
        </w:rPr>
      </w:sdtEndPr>
      <w:sdtContent>
        <w:p w14:paraId="4EB46376" w14:textId="77777777" w:rsidR="00C33987" w:rsidRDefault="00A814ED">
          <w:pPr>
            <w:pStyle w:val="4"/>
            <w:numPr>
              <w:ilvl w:val="3"/>
              <w:numId w:val="10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EndPr/>
          <w:sdtContent>
            <w:p w14:paraId="7958871F" w14:textId="6F5260F4" w:rsidR="00772EB9" w:rsidRDefault="00A814ED" w:rsidP="00772EB9">
              <w:r>
                <w:fldChar w:fldCharType="begin"/>
              </w:r>
              <w:r w:rsidR="00772EB9">
                <w:instrText xml:space="preserve"> MACROBUTTON  SnrToggleCheckbox □适用 </w:instrText>
              </w:r>
              <w:r>
                <w:fldChar w:fldCharType="end"/>
              </w:r>
              <w:r>
                <w:fldChar w:fldCharType="begin"/>
              </w:r>
              <w:r w:rsidR="00772EB9">
                <w:instrText xml:space="preserve"> MACROBUTTON  SnrToggleCheckbox √不适用 </w:instrText>
              </w:r>
              <w:r>
                <w:fldChar w:fldCharType="end"/>
              </w:r>
            </w:p>
          </w:sdtContent>
        </w:sdt>
        <w:p w14:paraId="2ABC1ED7" w14:textId="77777777" w:rsidR="00C33987" w:rsidRDefault="00096D1F">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1960145835"/>
        <w:lock w:val="sdtLocked"/>
        <w:placeholder>
          <w:docPart w:val="GBC22222222222222222222222222222"/>
        </w:placeholder>
      </w:sdtPr>
      <w:sdtEndPr>
        <w:rPr>
          <w:szCs w:val="21"/>
        </w:rPr>
      </w:sdtEndPr>
      <w:sdtContent>
        <w:p w14:paraId="0DF7E584" w14:textId="77777777" w:rsidR="00C33987" w:rsidRDefault="00A814ED">
          <w:pPr>
            <w:pStyle w:val="4"/>
            <w:numPr>
              <w:ilvl w:val="3"/>
              <w:numId w:val="101"/>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209532357"/>
            <w:lock w:val="sdtLocked"/>
            <w:placeholder>
              <w:docPart w:val="GBC22222222222222222222222222222"/>
            </w:placeholder>
          </w:sdtPr>
          <w:sdtEndPr/>
          <w:sdtContent>
            <w:p w14:paraId="1F7822C8" w14:textId="6FAA4418" w:rsidR="00C33987" w:rsidRDefault="00A814ED" w:rsidP="00772EB9">
              <w:pPr>
                <w:ind w:right="57"/>
              </w:pPr>
              <w:r>
                <w:fldChar w:fldCharType="begin"/>
              </w:r>
              <w:r w:rsidR="00772EB9">
                <w:instrText xml:space="preserve"> MACROBUTTON  SnrToggleCheckbox □适用 </w:instrText>
              </w:r>
              <w:r>
                <w:fldChar w:fldCharType="end"/>
              </w:r>
              <w:r>
                <w:fldChar w:fldCharType="begin"/>
              </w:r>
              <w:r w:rsidR="00772EB9">
                <w:instrText xml:space="preserve"> MACROBUTTON  SnrToggleCheckbox √不适用 </w:instrText>
              </w:r>
              <w:r>
                <w:fldChar w:fldCharType="end"/>
              </w:r>
            </w:p>
          </w:sdtContent>
        </w:sdt>
      </w:sdtContent>
    </w:sdt>
    <w:p w14:paraId="5EDB1185" w14:textId="77777777" w:rsidR="00C33987" w:rsidRDefault="00C33987"/>
    <w:sdt>
      <w:sdtPr>
        <w:rPr>
          <w:rFonts w:ascii="宋体" w:hAnsi="宋体" w:cs="宋体" w:hint="eastAsia"/>
          <w:b w:val="0"/>
          <w:bCs/>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rPr>
          <w:szCs w:val="21"/>
        </w:rPr>
      </w:sdtEndPr>
      <w:sdtContent>
        <w:p w14:paraId="153C045E" w14:textId="77777777" w:rsidR="00C33987" w:rsidRDefault="00A814ED">
          <w:pPr>
            <w:pStyle w:val="4"/>
            <w:numPr>
              <w:ilvl w:val="3"/>
              <w:numId w:val="101"/>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1162381644"/>
            <w:lock w:val="sdtLocked"/>
            <w:placeholder>
              <w:docPart w:val="GBC22222222222222222222222222222"/>
            </w:placeholder>
          </w:sdtPr>
          <w:sdtEndPr/>
          <w:sdtContent>
            <w:p w14:paraId="68948915" w14:textId="72049940" w:rsidR="00C33987" w:rsidRDefault="00A814ED" w:rsidP="00772EB9">
              <w:r>
                <w:fldChar w:fldCharType="begin"/>
              </w:r>
              <w:r w:rsidR="00772EB9">
                <w:instrText xml:space="preserve"> MACROBUTTON  SnrToggleCheckbox □适用 </w:instrText>
              </w:r>
              <w:r>
                <w:fldChar w:fldCharType="end"/>
              </w:r>
              <w:r>
                <w:fldChar w:fldCharType="begin"/>
              </w:r>
              <w:r w:rsidR="00772EB9">
                <w:instrText xml:space="preserve"> MACROBUTTON  SnrToggleCheckbox √不适用 </w:instrText>
              </w:r>
              <w:r>
                <w:fldChar w:fldCharType="end"/>
              </w:r>
            </w:p>
          </w:sdtContent>
        </w:sdt>
      </w:sdtContent>
    </w:sdt>
    <w:p w14:paraId="255BDE8C" w14:textId="77777777" w:rsidR="00C33987" w:rsidRDefault="00C33987"/>
    <w:sdt>
      <w:sdtPr>
        <w:rPr>
          <w:rFonts w:hint="eastAsia"/>
          <w:b/>
          <w:bCs w:val="0"/>
        </w:rPr>
        <w:alias w:val="模块:其他应收款其他说明"/>
        <w:tag w:val="_GBC_de4246046d754793a6a2db96dd5bb245"/>
        <w:id w:val="1003862576"/>
        <w:lock w:val="sdtLocked"/>
        <w:placeholder>
          <w:docPart w:val="GBC22222222222222222222222222222"/>
        </w:placeholder>
      </w:sdtPr>
      <w:sdtEndPr>
        <w:rPr>
          <w:b w:val="0"/>
          <w:bCs/>
        </w:rPr>
      </w:sdtEndPr>
      <w:sdtContent>
        <w:p w14:paraId="50755442" w14:textId="77777777" w:rsidR="00C33987" w:rsidRDefault="00A814ED">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EndPr/>
          <w:sdtContent>
            <w:p w14:paraId="4D1AD882" w14:textId="0C70CBDB" w:rsidR="00C33987" w:rsidRDefault="00A814ED" w:rsidP="00772EB9">
              <w:r>
                <w:fldChar w:fldCharType="begin"/>
              </w:r>
              <w:r w:rsidR="00772EB9">
                <w:instrText xml:space="preserve"> MACROBUTTON  SnrToggleCheckbox □适用 </w:instrText>
              </w:r>
              <w:r>
                <w:fldChar w:fldCharType="end"/>
              </w:r>
              <w:r>
                <w:fldChar w:fldCharType="begin"/>
              </w:r>
              <w:r w:rsidR="00772EB9">
                <w:instrText xml:space="preserve"> MACROBUTTON  SnrToggleCheckbox √不适用 </w:instrText>
              </w:r>
              <w:r>
                <w:fldChar w:fldCharType="end"/>
              </w:r>
            </w:p>
          </w:sdtContent>
        </w:sdt>
      </w:sdtContent>
    </w:sdt>
    <w:p w14:paraId="19F0C114" w14:textId="77777777" w:rsidR="00C33987" w:rsidRDefault="00C33987"/>
    <w:p w14:paraId="442BEB8A" w14:textId="77777777" w:rsidR="00C33987" w:rsidRDefault="00A814ED">
      <w:pPr>
        <w:pStyle w:val="3"/>
        <w:numPr>
          <w:ilvl w:val="0"/>
          <w:numId w:val="18"/>
        </w:numPr>
        <w:rPr>
          <w:rFonts w:ascii="宋体" w:hAnsi="宋体"/>
        </w:rPr>
      </w:pPr>
      <w:r>
        <w:rPr>
          <w:rFonts w:ascii="宋体" w:hAnsi="宋体" w:hint="eastAsia"/>
        </w:rPr>
        <w:t>存货</w:t>
      </w:r>
    </w:p>
    <w:bookmarkStart w:id="144" w:name="_Hlk10470159" w:displacedByCustomXml="next"/>
    <w:sdt>
      <w:sdtPr>
        <w:rPr>
          <w:rFonts w:ascii="宋体" w:hAnsi="宋体" w:cs="宋体" w:hint="eastAsia"/>
          <w:b w:val="0"/>
          <w:bCs/>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14:paraId="63F7EDB7" w14:textId="77777777" w:rsidR="00C33987" w:rsidRDefault="00A814ED">
          <w:pPr>
            <w:pStyle w:val="4"/>
            <w:numPr>
              <w:ilvl w:val="0"/>
              <w:numId w:val="44"/>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EndPr/>
          <w:sdtContent>
            <w:p w14:paraId="3967647E" w14:textId="0A5F0325"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4E86F589" w14:textId="77777777" w:rsidR="00C33987" w:rsidRDefault="00A814ED">
          <w:pPr>
            <w:jc w:val="right"/>
          </w:pPr>
          <w:r>
            <w:rPr>
              <w:rFonts w:hint="eastAsia"/>
            </w:rPr>
            <w:t>单位：</w:t>
          </w:r>
          <w:sdt>
            <w:sdtPr>
              <w:rPr>
                <w:rFonts w:hint="eastAsia"/>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58"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828"/>
            <w:gridCol w:w="1537"/>
            <w:gridCol w:w="931"/>
            <w:gridCol w:w="1537"/>
            <w:gridCol w:w="1537"/>
            <w:gridCol w:w="931"/>
            <w:gridCol w:w="1765"/>
          </w:tblGrid>
          <w:tr w:rsidR="00C33987" w14:paraId="0B5B7477" w14:textId="77777777" w:rsidTr="00794FC1">
            <w:trPr>
              <w:cantSplit/>
            </w:trPr>
            <w:sdt>
              <w:sdtPr>
                <w:tag w:val="_PLD_48d855cd658044389f8d1cbe0016be78"/>
                <w:id w:val="594593101"/>
                <w:lock w:val="sdtLocked"/>
              </w:sdtPr>
              <w:sdtEndPr/>
              <w:sdtContent>
                <w:tc>
                  <w:tcPr>
                    <w:tcW w:w="917" w:type="pct"/>
                    <w:vMerge w:val="restart"/>
                    <w:vAlign w:val="center"/>
                  </w:tcPr>
                  <w:p w14:paraId="2A8678B7" w14:textId="77777777" w:rsidR="00C33987" w:rsidRDefault="00A814ED">
                    <w:pPr>
                      <w:jc w:val="center"/>
                    </w:pPr>
                    <w:r>
                      <w:rPr>
                        <w:rFonts w:hint="eastAsia"/>
                      </w:rPr>
                      <w:t>项目</w:t>
                    </w:r>
                  </w:p>
                </w:tc>
              </w:sdtContent>
            </w:sdt>
            <w:sdt>
              <w:sdtPr>
                <w:tag w:val="_PLD_586606f595aa4fff8214f9b6209260b6"/>
                <w:id w:val="-1795976163"/>
                <w:lock w:val="sdtLocked"/>
              </w:sdtPr>
              <w:sdtEndPr/>
              <w:sdtContent>
                <w:tc>
                  <w:tcPr>
                    <w:tcW w:w="2008" w:type="pct"/>
                    <w:gridSpan w:val="3"/>
                    <w:vAlign w:val="center"/>
                  </w:tcPr>
                  <w:p w14:paraId="03D1C632" w14:textId="77777777" w:rsidR="00C33987" w:rsidRDefault="00A814ED">
                    <w:pPr>
                      <w:jc w:val="center"/>
                    </w:pPr>
                    <w:r>
                      <w:rPr>
                        <w:rFonts w:hint="eastAsia"/>
                      </w:rPr>
                      <w:t>期末余额</w:t>
                    </w:r>
                  </w:p>
                </w:tc>
              </w:sdtContent>
            </w:sdt>
            <w:sdt>
              <w:sdtPr>
                <w:tag w:val="_PLD_a1bbc97888494137a790328386c2b9d8"/>
                <w:id w:val="-1986009739"/>
                <w:lock w:val="sdtLocked"/>
              </w:sdtPr>
              <w:sdtEndPr/>
              <w:sdtContent>
                <w:tc>
                  <w:tcPr>
                    <w:tcW w:w="2076" w:type="pct"/>
                    <w:gridSpan w:val="3"/>
                    <w:vAlign w:val="center"/>
                  </w:tcPr>
                  <w:p w14:paraId="21AD2B1B" w14:textId="77777777" w:rsidR="00C33987" w:rsidRDefault="00A814ED">
                    <w:pPr>
                      <w:jc w:val="center"/>
                    </w:pPr>
                    <w:r>
                      <w:rPr>
                        <w:rFonts w:hint="eastAsia"/>
                      </w:rPr>
                      <w:t>期初余额</w:t>
                    </w:r>
                  </w:p>
                </w:tc>
              </w:sdtContent>
            </w:sdt>
          </w:tr>
          <w:tr w:rsidR="00794FC1" w14:paraId="73D95C7D" w14:textId="77777777" w:rsidTr="00794FC1">
            <w:trPr>
              <w:cantSplit/>
            </w:trPr>
            <w:tc>
              <w:tcPr>
                <w:tcW w:w="917" w:type="pct"/>
                <w:vMerge/>
              </w:tcPr>
              <w:p w14:paraId="4E8FC1E9" w14:textId="77777777" w:rsidR="00C33987" w:rsidRDefault="00C33987">
                <w:pPr>
                  <w:ind w:right="5"/>
                  <w:jc w:val="center"/>
                </w:pPr>
              </w:p>
            </w:tc>
            <w:sdt>
              <w:sdtPr>
                <w:tag w:val="_PLD_60368d835c2843d99b5061f4c84f8d8e"/>
                <w:id w:val="914904877"/>
                <w:lock w:val="sdtLocked"/>
              </w:sdtPr>
              <w:sdtEndPr/>
              <w:sdtContent>
                <w:tc>
                  <w:tcPr>
                    <w:tcW w:w="764" w:type="pct"/>
                    <w:vAlign w:val="center"/>
                  </w:tcPr>
                  <w:p w14:paraId="7C0EE8D3" w14:textId="77777777" w:rsidR="00C33987" w:rsidRDefault="00A814ED">
                    <w:pPr>
                      <w:ind w:right="5"/>
                      <w:jc w:val="center"/>
                    </w:pPr>
                    <w:r>
                      <w:rPr>
                        <w:rFonts w:hint="eastAsia"/>
                      </w:rPr>
                      <w:t>账面余额</w:t>
                    </w:r>
                  </w:p>
                </w:tc>
              </w:sdtContent>
            </w:sdt>
            <w:tc>
              <w:tcPr>
                <w:tcW w:w="480" w:type="pct"/>
                <w:vAlign w:val="center"/>
              </w:tcPr>
              <w:p w14:paraId="6306D70B" w14:textId="77777777" w:rsidR="00C33987" w:rsidRDefault="00096D1F">
                <w:pPr>
                  <w:ind w:right="5"/>
                  <w:jc w:val="center"/>
                </w:pPr>
                <w:sdt>
                  <w:sdtPr>
                    <w:tag w:val="_PLD_b5c53ce2a5004db988af9e72594f6b6a"/>
                    <w:id w:val="-1203622657"/>
                    <w:lock w:val="sdtLocked"/>
                  </w:sdtPr>
                  <w:sdtEndPr/>
                  <w:sdtContent>
                    <w:r w:rsidR="00A814ED">
                      <w:rPr>
                        <w:rFonts w:hint="eastAsia"/>
                      </w:rPr>
                      <w:t>存货跌价准备</w:t>
                    </w:r>
                    <w:r w:rsidR="00A814ED">
                      <w:t>/合同履约成本减值准备</w:t>
                    </w:r>
                  </w:sdtContent>
                </w:sdt>
              </w:p>
            </w:tc>
            <w:sdt>
              <w:sdtPr>
                <w:tag w:val="_PLD_f2691cf723784fbcbc9a900f61c6e250"/>
                <w:id w:val="-1989479577"/>
                <w:lock w:val="sdtLocked"/>
              </w:sdtPr>
              <w:sdtEndPr/>
              <w:sdtContent>
                <w:tc>
                  <w:tcPr>
                    <w:tcW w:w="764" w:type="pct"/>
                    <w:vAlign w:val="center"/>
                  </w:tcPr>
                  <w:p w14:paraId="1874AC85" w14:textId="77777777" w:rsidR="00C33987" w:rsidRDefault="00A814ED">
                    <w:pPr>
                      <w:ind w:right="5"/>
                      <w:jc w:val="center"/>
                    </w:pPr>
                    <w:r>
                      <w:rPr>
                        <w:rFonts w:hint="eastAsia"/>
                      </w:rPr>
                      <w:t>账面价值</w:t>
                    </w:r>
                  </w:p>
                </w:tc>
              </w:sdtContent>
            </w:sdt>
            <w:sdt>
              <w:sdtPr>
                <w:tag w:val="_PLD_df34ec94af0b441bab962cb42fe65b1a"/>
                <w:id w:val="667062190"/>
                <w:lock w:val="sdtLocked"/>
              </w:sdtPr>
              <w:sdtEndPr/>
              <w:sdtContent>
                <w:tc>
                  <w:tcPr>
                    <w:tcW w:w="711" w:type="pct"/>
                    <w:vAlign w:val="center"/>
                  </w:tcPr>
                  <w:p w14:paraId="4F0B36E4" w14:textId="77777777" w:rsidR="00C33987" w:rsidRDefault="00A814ED">
                    <w:pPr>
                      <w:ind w:right="5"/>
                      <w:jc w:val="center"/>
                    </w:pPr>
                    <w:r>
                      <w:rPr>
                        <w:rFonts w:hint="eastAsia"/>
                      </w:rPr>
                      <w:t>账面余额</w:t>
                    </w:r>
                  </w:p>
                </w:tc>
              </w:sdtContent>
            </w:sdt>
            <w:tc>
              <w:tcPr>
                <w:tcW w:w="479" w:type="pct"/>
                <w:vAlign w:val="center"/>
              </w:tcPr>
              <w:p w14:paraId="7C45BB17" w14:textId="77777777" w:rsidR="00C33987" w:rsidRDefault="00096D1F">
                <w:pPr>
                  <w:ind w:right="5"/>
                  <w:jc w:val="center"/>
                </w:pPr>
                <w:sdt>
                  <w:sdtPr>
                    <w:tag w:val="_PLD_7a42c47b54924b47b9e161d8fd9fb840"/>
                    <w:id w:val="1650553931"/>
                    <w:lock w:val="sdtLocked"/>
                  </w:sdtPr>
                  <w:sdtEndPr/>
                  <w:sdtContent>
                    <w:r w:rsidR="00A814ED">
                      <w:rPr>
                        <w:rFonts w:hint="eastAsia"/>
                      </w:rPr>
                      <w:t>存货跌价准备</w:t>
                    </w:r>
                    <w:r w:rsidR="00A814ED">
                      <w:t>/合同履约成本减值准备</w:t>
                    </w:r>
                  </w:sdtContent>
                </w:sdt>
              </w:p>
            </w:tc>
            <w:sdt>
              <w:sdtPr>
                <w:tag w:val="_PLD_0db3a7f82db34583bb111dc2a8e88f8c"/>
                <w:id w:val="-829911276"/>
                <w:lock w:val="sdtLocked"/>
              </w:sdtPr>
              <w:sdtEndPr/>
              <w:sdtContent>
                <w:tc>
                  <w:tcPr>
                    <w:tcW w:w="885" w:type="pct"/>
                    <w:vAlign w:val="center"/>
                  </w:tcPr>
                  <w:p w14:paraId="1A2761A3" w14:textId="77777777" w:rsidR="00C33987" w:rsidRDefault="00A814ED">
                    <w:pPr>
                      <w:ind w:right="5"/>
                      <w:jc w:val="center"/>
                    </w:pPr>
                    <w:r>
                      <w:rPr>
                        <w:rFonts w:hint="eastAsia"/>
                      </w:rPr>
                      <w:t>账面价值</w:t>
                    </w:r>
                  </w:p>
                </w:tc>
              </w:sdtContent>
            </w:sdt>
          </w:tr>
          <w:tr w:rsidR="00794FC1" w14:paraId="6B166F30" w14:textId="77777777" w:rsidTr="00794FC1">
            <w:trPr>
              <w:cantSplit/>
            </w:trPr>
            <w:tc>
              <w:tcPr>
                <w:tcW w:w="917" w:type="pct"/>
              </w:tcPr>
              <w:p w14:paraId="74BE230A" w14:textId="77777777" w:rsidR="00C33987" w:rsidRDefault="00A814ED">
                <w:pPr>
                  <w:ind w:right="5"/>
                </w:pPr>
                <w:r>
                  <w:rPr>
                    <w:rFonts w:hint="eastAsia"/>
                  </w:rPr>
                  <w:t>原材料</w:t>
                </w:r>
              </w:p>
            </w:tc>
            <w:tc>
              <w:tcPr>
                <w:tcW w:w="764" w:type="pct"/>
              </w:tcPr>
              <w:p w14:paraId="3D532BBF" w14:textId="05C16B5C" w:rsidR="00C33987" w:rsidRDefault="00794FC1" w:rsidP="00794FC1">
                <w:pPr>
                  <w:ind w:right="5"/>
                  <w:jc w:val="center"/>
                </w:pPr>
                <w:r w:rsidRPr="00794FC1">
                  <w:t>71,579,305.14</w:t>
                </w:r>
              </w:p>
            </w:tc>
            <w:tc>
              <w:tcPr>
                <w:tcW w:w="480" w:type="pct"/>
              </w:tcPr>
              <w:p w14:paraId="3AC214A1" w14:textId="77777777" w:rsidR="00C33987" w:rsidRDefault="00C33987">
                <w:pPr>
                  <w:ind w:right="5"/>
                  <w:jc w:val="right"/>
                </w:pPr>
              </w:p>
            </w:tc>
            <w:tc>
              <w:tcPr>
                <w:tcW w:w="764" w:type="pct"/>
              </w:tcPr>
              <w:p w14:paraId="429E40F3" w14:textId="640431CD" w:rsidR="00C33987" w:rsidRDefault="00794FC1">
                <w:pPr>
                  <w:ind w:right="5"/>
                  <w:jc w:val="right"/>
                </w:pPr>
                <w:r w:rsidRPr="00794FC1">
                  <w:t>71,579,305.14</w:t>
                </w:r>
              </w:p>
            </w:tc>
            <w:tc>
              <w:tcPr>
                <w:tcW w:w="711" w:type="pct"/>
              </w:tcPr>
              <w:p w14:paraId="4C2E89A9" w14:textId="39C82793" w:rsidR="00C33987" w:rsidRDefault="00794FC1">
                <w:pPr>
                  <w:ind w:right="5"/>
                  <w:jc w:val="right"/>
                </w:pPr>
                <w:r w:rsidRPr="00794FC1">
                  <w:t>60,366,362.46</w:t>
                </w:r>
              </w:p>
            </w:tc>
            <w:tc>
              <w:tcPr>
                <w:tcW w:w="479" w:type="pct"/>
              </w:tcPr>
              <w:p w14:paraId="3063FB00" w14:textId="77777777" w:rsidR="00C33987" w:rsidRDefault="00C33987">
                <w:pPr>
                  <w:ind w:right="5"/>
                  <w:jc w:val="right"/>
                </w:pPr>
              </w:p>
            </w:tc>
            <w:tc>
              <w:tcPr>
                <w:tcW w:w="885" w:type="pct"/>
              </w:tcPr>
              <w:p w14:paraId="06A10A57" w14:textId="333AFBD8" w:rsidR="00C33987" w:rsidRDefault="00794FC1" w:rsidP="002249A4">
                <w:pPr>
                  <w:ind w:right="215"/>
                  <w:jc w:val="right"/>
                </w:pPr>
                <w:r w:rsidRPr="00794FC1">
                  <w:t>60,366,362.46</w:t>
                </w:r>
              </w:p>
            </w:tc>
          </w:tr>
          <w:tr w:rsidR="00794FC1" w14:paraId="0E49DB1B" w14:textId="77777777" w:rsidTr="00794FC1">
            <w:trPr>
              <w:cantSplit/>
            </w:trPr>
            <w:tc>
              <w:tcPr>
                <w:tcW w:w="917" w:type="pct"/>
              </w:tcPr>
              <w:p w14:paraId="56B47E7F" w14:textId="77777777" w:rsidR="00C33987" w:rsidRDefault="00A814ED">
                <w:pPr>
                  <w:ind w:right="5"/>
                </w:pPr>
                <w:r>
                  <w:rPr>
                    <w:rFonts w:hint="eastAsia"/>
                  </w:rPr>
                  <w:t>在产品</w:t>
                </w:r>
              </w:p>
            </w:tc>
            <w:tc>
              <w:tcPr>
                <w:tcW w:w="764" w:type="pct"/>
              </w:tcPr>
              <w:p w14:paraId="6565A3ED" w14:textId="77777777" w:rsidR="00C33987" w:rsidRDefault="00C33987">
                <w:pPr>
                  <w:ind w:right="5"/>
                  <w:jc w:val="right"/>
                </w:pPr>
              </w:p>
            </w:tc>
            <w:tc>
              <w:tcPr>
                <w:tcW w:w="480" w:type="pct"/>
              </w:tcPr>
              <w:p w14:paraId="074EBA7B" w14:textId="77777777" w:rsidR="00C33987" w:rsidRDefault="00C33987">
                <w:pPr>
                  <w:ind w:right="5"/>
                  <w:jc w:val="right"/>
                </w:pPr>
              </w:p>
            </w:tc>
            <w:tc>
              <w:tcPr>
                <w:tcW w:w="764" w:type="pct"/>
              </w:tcPr>
              <w:p w14:paraId="7254AC10" w14:textId="77777777" w:rsidR="00C33987" w:rsidRDefault="00C33987">
                <w:pPr>
                  <w:ind w:right="5"/>
                  <w:jc w:val="right"/>
                </w:pPr>
              </w:p>
            </w:tc>
            <w:tc>
              <w:tcPr>
                <w:tcW w:w="711" w:type="pct"/>
              </w:tcPr>
              <w:p w14:paraId="3559E889" w14:textId="77777777" w:rsidR="00C33987" w:rsidRDefault="00C33987">
                <w:pPr>
                  <w:ind w:right="5"/>
                  <w:jc w:val="right"/>
                </w:pPr>
              </w:p>
            </w:tc>
            <w:tc>
              <w:tcPr>
                <w:tcW w:w="479" w:type="pct"/>
              </w:tcPr>
              <w:p w14:paraId="553A9A06" w14:textId="77777777" w:rsidR="00C33987" w:rsidRDefault="00C33987">
                <w:pPr>
                  <w:ind w:right="5"/>
                  <w:jc w:val="right"/>
                </w:pPr>
              </w:p>
            </w:tc>
            <w:tc>
              <w:tcPr>
                <w:tcW w:w="885" w:type="pct"/>
              </w:tcPr>
              <w:p w14:paraId="4433B23E" w14:textId="77777777" w:rsidR="00C33987" w:rsidRDefault="00C33987" w:rsidP="002249A4">
                <w:pPr>
                  <w:ind w:right="215"/>
                  <w:jc w:val="right"/>
                </w:pPr>
              </w:p>
            </w:tc>
          </w:tr>
          <w:tr w:rsidR="00794FC1" w14:paraId="5F999E8B" w14:textId="77777777" w:rsidTr="00794FC1">
            <w:trPr>
              <w:cantSplit/>
            </w:trPr>
            <w:tc>
              <w:tcPr>
                <w:tcW w:w="917" w:type="pct"/>
              </w:tcPr>
              <w:p w14:paraId="42674179" w14:textId="77777777" w:rsidR="00C33987" w:rsidRDefault="00A814ED">
                <w:pPr>
                  <w:ind w:right="5"/>
                </w:pPr>
                <w:r>
                  <w:rPr>
                    <w:rFonts w:hint="eastAsia"/>
                  </w:rPr>
                  <w:t>库存商品</w:t>
                </w:r>
              </w:p>
            </w:tc>
            <w:tc>
              <w:tcPr>
                <w:tcW w:w="764" w:type="pct"/>
              </w:tcPr>
              <w:p w14:paraId="0E478E4F" w14:textId="5801FC77" w:rsidR="00C33987" w:rsidRDefault="00794FC1">
                <w:pPr>
                  <w:ind w:right="5"/>
                  <w:jc w:val="right"/>
                </w:pPr>
                <w:r w:rsidRPr="00794FC1">
                  <w:t>7,072,703.80</w:t>
                </w:r>
              </w:p>
            </w:tc>
            <w:tc>
              <w:tcPr>
                <w:tcW w:w="480" w:type="pct"/>
              </w:tcPr>
              <w:p w14:paraId="6A2B2DE2" w14:textId="77777777" w:rsidR="00C33987" w:rsidRDefault="00C33987">
                <w:pPr>
                  <w:ind w:right="5"/>
                  <w:jc w:val="right"/>
                </w:pPr>
              </w:p>
            </w:tc>
            <w:tc>
              <w:tcPr>
                <w:tcW w:w="764" w:type="pct"/>
              </w:tcPr>
              <w:p w14:paraId="158C385B" w14:textId="44D754C2" w:rsidR="00C33987" w:rsidRDefault="00794FC1">
                <w:pPr>
                  <w:ind w:right="5"/>
                  <w:jc w:val="right"/>
                </w:pPr>
                <w:r w:rsidRPr="00794FC1">
                  <w:t>7,072,703.80</w:t>
                </w:r>
              </w:p>
            </w:tc>
            <w:tc>
              <w:tcPr>
                <w:tcW w:w="711" w:type="pct"/>
              </w:tcPr>
              <w:p w14:paraId="3F5ABB33" w14:textId="1FD9CA26" w:rsidR="00C33987" w:rsidRDefault="00794FC1">
                <w:pPr>
                  <w:ind w:right="5"/>
                  <w:jc w:val="right"/>
                </w:pPr>
                <w:r w:rsidRPr="00794FC1">
                  <w:t>8,459,152.48</w:t>
                </w:r>
              </w:p>
            </w:tc>
            <w:tc>
              <w:tcPr>
                <w:tcW w:w="479" w:type="pct"/>
              </w:tcPr>
              <w:p w14:paraId="16CC5997" w14:textId="77777777" w:rsidR="00C33987" w:rsidRDefault="00C33987">
                <w:pPr>
                  <w:ind w:right="5"/>
                  <w:jc w:val="right"/>
                </w:pPr>
              </w:p>
            </w:tc>
            <w:tc>
              <w:tcPr>
                <w:tcW w:w="885" w:type="pct"/>
              </w:tcPr>
              <w:p w14:paraId="3895A2F7" w14:textId="4E2FD074" w:rsidR="00C33987" w:rsidRDefault="00794FC1" w:rsidP="002249A4">
                <w:pPr>
                  <w:ind w:right="215"/>
                  <w:jc w:val="right"/>
                </w:pPr>
                <w:r w:rsidRPr="00794FC1">
                  <w:t>8,459,152.48</w:t>
                </w:r>
              </w:p>
            </w:tc>
          </w:tr>
          <w:tr w:rsidR="00794FC1" w14:paraId="772896C4" w14:textId="77777777" w:rsidTr="00794FC1">
            <w:trPr>
              <w:cantSplit/>
            </w:trPr>
            <w:tc>
              <w:tcPr>
                <w:tcW w:w="917" w:type="pct"/>
              </w:tcPr>
              <w:p w14:paraId="236418E8" w14:textId="77777777" w:rsidR="00C33987" w:rsidRDefault="00A814ED">
                <w:pPr>
                  <w:autoSpaceDE w:val="0"/>
                  <w:autoSpaceDN w:val="0"/>
                  <w:adjustRightInd w:val="0"/>
                </w:pPr>
                <w:r>
                  <w:rPr>
                    <w:rFonts w:hint="eastAsia"/>
                  </w:rPr>
                  <w:lastRenderedPageBreak/>
                  <w:t>周转材料</w:t>
                </w:r>
              </w:p>
            </w:tc>
            <w:tc>
              <w:tcPr>
                <w:tcW w:w="764" w:type="pct"/>
              </w:tcPr>
              <w:p w14:paraId="521C5106" w14:textId="77777777" w:rsidR="00C33987" w:rsidRDefault="00C33987">
                <w:pPr>
                  <w:jc w:val="right"/>
                </w:pPr>
              </w:p>
            </w:tc>
            <w:tc>
              <w:tcPr>
                <w:tcW w:w="480" w:type="pct"/>
              </w:tcPr>
              <w:p w14:paraId="235D3DBB" w14:textId="77777777" w:rsidR="00C33987" w:rsidRDefault="00C33987">
                <w:pPr>
                  <w:jc w:val="right"/>
                </w:pPr>
              </w:p>
            </w:tc>
            <w:tc>
              <w:tcPr>
                <w:tcW w:w="764" w:type="pct"/>
              </w:tcPr>
              <w:p w14:paraId="4B15EDA6" w14:textId="77777777" w:rsidR="00C33987" w:rsidRDefault="00C33987">
                <w:pPr>
                  <w:jc w:val="right"/>
                </w:pPr>
              </w:p>
            </w:tc>
            <w:tc>
              <w:tcPr>
                <w:tcW w:w="711" w:type="pct"/>
              </w:tcPr>
              <w:p w14:paraId="234AD46B" w14:textId="77777777" w:rsidR="00C33987" w:rsidRDefault="00C33987">
                <w:pPr>
                  <w:ind w:right="5"/>
                  <w:jc w:val="right"/>
                </w:pPr>
              </w:p>
            </w:tc>
            <w:tc>
              <w:tcPr>
                <w:tcW w:w="479" w:type="pct"/>
              </w:tcPr>
              <w:p w14:paraId="08C3E1EB" w14:textId="77777777" w:rsidR="00C33987" w:rsidRDefault="00C33987">
                <w:pPr>
                  <w:ind w:right="5"/>
                  <w:jc w:val="right"/>
                </w:pPr>
              </w:p>
            </w:tc>
            <w:tc>
              <w:tcPr>
                <w:tcW w:w="885" w:type="pct"/>
              </w:tcPr>
              <w:p w14:paraId="5DBEAE10" w14:textId="77777777" w:rsidR="00C33987" w:rsidRDefault="00C33987" w:rsidP="002249A4">
                <w:pPr>
                  <w:ind w:right="215"/>
                  <w:jc w:val="right"/>
                </w:pPr>
              </w:p>
            </w:tc>
          </w:tr>
          <w:tr w:rsidR="00794FC1" w14:paraId="7A9BAFFF" w14:textId="77777777" w:rsidTr="00794FC1">
            <w:trPr>
              <w:cantSplit/>
            </w:trPr>
            <w:tc>
              <w:tcPr>
                <w:tcW w:w="917" w:type="pct"/>
              </w:tcPr>
              <w:p w14:paraId="6B2CE02D" w14:textId="77777777" w:rsidR="00C33987" w:rsidRDefault="00A814ED">
                <w:pPr>
                  <w:autoSpaceDE w:val="0"/>
                  <w:autoSpaceDN w:val="0"/>
                  <w:adjustRightInd w:val="0"/>
                </w:pPr>
                <w:r>
                  <w:rPr>
                    <w:rFonts w:hint="eastAsia"/>
                  </w:rPr>
                  <w:t>消耗性生物资产</w:t>
                </w:r>
              </w:p>
            </w:tc>
            <w:tc>
              <w:tcPr>
                <w:tcW w:w="764" w:type="pct"/>
              </w:tcPr>
              <w:p w14:paraId="33A10BAB" w14:textId="77777777" w:rsidR="00C33987" w:rsidRDefault="00C33987">
                <w:pPr>
                  <w:jc w:val="right"/>
                </w:pPr>
              </w:p>
            </w:tc>
            <w:tc>
              <w:tcPr>
                <w:tcW w:w="480" w:type="pct"/>
              </w:tcPr>
              <w:p w14:paraId="4449798F" w14:textId="77777777" w:rsidR="00C33987" w:rsidRDefault="00C33987">
                <w:pPr>
                  <w:jc w:val="right"/>
                </w:pPr>
              </w:p>
            </w:tc>
            <w:tc>
              <w:tcPr>
                <w:tcW w:w="764" w:type="pct"/>
              </w:tcPr>
              <w:p w14:paraId="51C94601" w14:textId="77777777" w:rsidR="00C33987" w:rsidRDefault="00C33987">
                <w:pPr>
                  <w:jc w:val="right"/>
                </w:pPr>
              </w:p>
            </w:tc>
            <w:tc>
              <w:tcPr>
                <w:tcW w:w="711" w:type="pct"/>
              </w:tcPr>
              <w:p w14:paraId="318F7326" w14:textId="77777777" w:rsidR="00C33987" w:rsidRDefault="00C33987">
                <w:pPr>
                  <w:ind w:right="5"/>
                  <w:jc w:val="right"/>
                </w:pPr>
              </w:p>
            </w:tc>
            <w:tc>
              <w:tcPr>
                <w:tcW w:w="479" w:type="pct"/>
              </w:tcPr>
              <w:p w14:paraId="67414A06" w14:textId="77777777" w:rsidR="00C33987" w:rsidRDefault="00C33987">
                <w:pPr>
                  <w:ind w:right="5"/>
                  <w:jc w:val="right"/>
                </w:pPr>
              </w:p>
            </w:tc>
            <w:tc>
              <w:tcPr>
                <w:tcW w:w="885" w:type="pct"/>
              </w:tcPr>
              <w:p w14:paraId="4EC1C47C" w14:textId="77777777" w:rsidR="00C33987" w:rsidRDefault="00C33987" w:rsidP="002249A4">
                <w:pPr>
                  <w:ind w:right="215"/>
                  <w:jc w:val="right"/>
                </w:pPr>
              </w:p>
            </w:tc>
          </w:tr>
          <w:tr w:rsidR="00794FC1" w14:paraId="1F28E42A" w14:textId="77777777" w:rsidTr="00794FC1">
            <w:trPr>
              <w:cantSplit/>
            </w:trPr>
            <w:tc>
              <w:tcPr>
                <w:tcW w:w="917" w:type="pct"/>
              </w:tcPr>
              <w:p w14:paraId="41BBB981" w14:textId="77777777" w:rsidR="00C33987" w:rsidRDefault="00A814ED">
                <w:pPr>
                  <w:autoSpaceDE w:val="0"/>
                  <w:autoSpaceDN w:val="0"/>
                  <w:adjustRightInd w:val="0"/>
                </w:pPr>
                <w:r>
                  <w:rPr>
                    <w:rFonts w:hint="eastAsia"/>
                  </w:rPr>
                  <w:t>合同履约成本</w:t>
                </w:r>
              </w:p>
            </w:tc>
            <w:tc>
              <w:tcPr>
                <w:tcW w:w="764" w:type="pct"/>
              </w:tcPr>
              <w:p w14:paraId="59C86B0B" w14:textId="2F36FDB4" w:rsidR="00C33987" w:rsidRDefault="00794FC1" w:rsidP="00794FC1">
                <w:pPr>
                  <w:ind w:right="5"/>
                  <w:jc w:val="center"/>
                </w:pPr>
                <w:r w:rsidRPr="00794FC1">
                  <w:t>604,197,488.57</w:t>
                </w:r>
              </w:p>
            </w:tc>
            <w:tc>
              <w:tcPr>
                <w:tcW w:w="480" w:type="pct"/>
              </w:tcPr>
              <w:p w14:paraId="78BF7563" w14:textId="77777777" w:rsidR="00C33987" w:rsidRDefault="00C33987">
                <w:pPr>
                  <w:ind w:right="5"/>
                  <w:jc w:val="right"/>
                </w:pPr>
              </w:p>
            </w:tc>
            <w:tc>
              <w:tcPr>
                <w:tcW w:w="764" w:type="pct"/>
              </w:tcPr>
              <w:p w14:paraId="6407427C" w14:textId="62C67E8F" w:rsidR="00C33987" w:rsidRDefault="00794FC1">
                <w:pPr>
                  <w:ind w:right="5"/>
                  <w:jc w:val="right"/>
                </w:pPr>
                <w:r w:rsidRPr="00794FC1">
                  <w:t>604,197,488.57</w:t>
                </w:r>
              </w:p>
            </w:tc>
            <w:tc>
              <w:tcPr>
                <w:tcW w:w="711" w:type="pct"/>
              </w:tcPr>
              <w:p w14:paraId="058E8211" w14:textId="5C9C071D" w:rsidR="00C33987" w:rsidRDefault="00794FC1">
                <w:pPr>
                  <w:ind w:right="5"/>
                  <w:jc w:val="right"/>
                </w:pPr>
                <w:r w:rsidRPr="00794FC1">
                  <w:t>549,927,003.07</w:t>
                </w:r>
              </w:p>
            </w:tc>
            <w:tc>
              <w:tcPr>
                <w:tcW w:w="479" w:type="pct"/>
              </w:tcPr>
              <w:p w14:paraId="472072AF" w14:textId="77777777" w:rsidR="00C33987" w:rsidRDefault="00C33987">
                <w:pPr>
                  <w:ind w:right="5"/>
                  <w:jc w:val="right"/>
                </w:pPr>
              </w:p>
            </w:tc>
            <w:tc>
              <w:tcPr>
                <w:tcW w:w="885" w:type="pct"/>
              </w:tcPr>
              <w:p w14:paraId="42DC795E" w14:textId="7D37C554" w:rsidR="00C33987" w:rsidRDefault="00794FC1" w:rsidP="002249A4">
                <w:pPr>
                  <w:ind w:right="215"/>
                  <w:jc w:val="right"/>
                </w:pPr>
                <w:r w:rsidRPr="00794FC1">
                  <w:t>549,927,003.07</w:t>
                </w:r>
              </w:p>
            </w:tc>
          </w:tr>
          <w:tr w:rsidR="00794FC1" w14:paraId="4BBBE593" w14:textId="77777777" w:rsidTr="00794FC1">
            <w:trPr>
              <w:cantSplit/>
            </w:trPr>
            <w:tc>
              <w:tcPr>
                <w:tcW w:w="917" w:type="pct"/>
              </w:tcPr>
              <w:p w14:paraId="7EC5F100" w14:textId="4280EDEB" w:rsidR="00C33987" w:rsidRDefault="00794FC1">
                <w:pPr>
                  <w:ind w:right="5"/>
                </w:pPr>
                <w:r w:rsidRPr="00794FC1">
                  <w:rPr>
                    <w:rFonts w:hint="eastAsia"/>
                  </w:rPr>
                  <w:t>低值易耗品</w:t>
                </w:r>
              </w:p>
            </w:tc>
            <w:tc>
              <w:tcPr>
                <w:tcW w:w="764" w:type="pct"/>
              </w:tcPr>
              <w:p w14:paraId="0ABB93BA" w14:textId="7B830F2B" w:rsidR="00C33987" w:rsidRDefault="00794FC1">
                <w:pPr>
                  <w:ind w:right="5"/>
                  <w:jc w:val="right"/>
                </w:pPr>
                <w:r w:rsidRPr="00794FC1">
                  <w:t>461,695.94</w:t>
                </w:r>
              </w:p>
            </w:tc>
            <w:tc>
              <w:tcPr>
                <w:tcW w:w="480" w:type="pct"/>
              </w:tcPr>
              <w:p w14:paraId="591EEA76" w14:textId="77777777" w:rsidR="00C33987" w:rsidRDefault="00C33987">
                <w:pPr>
                  <w:ind w:right="5"/>
                  <w:jc w:val="right"/>
                </w:pPr>
              </w:p>
            </w:tc>
            <w:tc>
              <w:tcPr>
                <w:tcW w:w="764" w:type="pct"/>
              </w:tcPr>
              <w:p w14:paraId="12158AEF" w14:textId="7A644581" w:rsidR="00C33987" w:rsidRDefault="002249A4">
                <w:pPr>
                  <w:ind w:right="5"/>
                  <w:jc w:val="right"/>
                </w:pPr>
                <w:r w:rsidRPr="002249A4">
                  <w:t>461,695.94</w:t>
                </w:r>
              </w:p>
            </w:tc>
            <w:tc>
              <w:tcPr>
                <w:tcW w:w="711" w:type="pct"/>
              </w:tcPr>
              <w:p w14:paraId="5F7FB309" w14:textId="7D64BCFE" w:rsidR="00C33987" w:rsidRDefault="002249A4">
                <w:pPr>
                  <w:ind w:right="5"/>
                  <w:jc w:val="right"/>
                </w:pPr>
                <w:r w:rsidRPr="002249A4">
                  <w:t>461,102.90</w:t>
                </w:r>
              </w:p>
            </w:tc>
            <w:tc>
              <w:tcPr>
                <w:tcW w:w="479" w:type="pct"/>
              </w:tcPr>
              <w:p w14:paraId="410453A9" w14:textId="77777777" w:rsidR="00C33987" w:rsidRDefault="00C33987">
                <w:pPr>
                  <w:ind w:right="5"/>
                  <w:jc w:val="right"/>
                </w:pPr>
              </w:p>
            </w:tc>
            <w:tc>
              <w:tcPr>
                <w:tcW w:w="885" w:type="pct"/>
              </w:tcPr>
              <w:p w14:paraId="5E0A49BE" w14:textId="42F15732" w:rsidR="00C33987" w:rsidRDefault="002249A4" w:rsidP="002249A4">
                <w:pPr>
                  <w:ind w:right="215"/>
                  <w:jc w:val="right"/>
                </w:pPr>
                <w:r w:rsidRPr="002249A4">
                  <w:t>461,102.90</w:t>
                </w:r>
              </w:p>
            </w:tc>
          </w:tr>
          <w:tr w:rsidR="00794FC1" w14:paraId="6BC67B13" w14:textId="77777777" w:rsidTr="00794FC1">
            <w:trPr>
              <w:cantSplit/>
            </w:trPr>
            <w:tc>
              <w:tcPr>
                <w:tcW w:w="917" w:type="pct"/>
              </w:tcPr>
              <w:p w14:paraId="07025AF1" w14:textId="77777777" w:rsidR="00C33987" w:rsidRDefault="00A814ED">
                <w:pPr>
                  <w:ind w:right="5"/>
                  <w:jc w:val="center"/>
                </w:pPr>
                <w:r>
                  <w:rPr>
                    <w:rFonts w:hint="eastAsia"/>
                  </w:rPr>
                  <w:t>合计</w:t>
                </w:r>
              </w:p>
            </w:tc>
            <w:tc>
              <w:tcPr>
                <w:tcW w:w="764" w:type="pct"/>
              </w:tcPr>
              <w:p w14:paraId="00678AE6" w14:textId="01D256A1" w:rsidR="00C33987" w:rsidRDefault="00794FC1">
                <w:pPr>
                  <w:ind w:right="5"/>
                  <w:jc w:val="right"/>
                </w:pPr>
                <w:r>
                  <w:t>683,311,193.45</w:t>
                </w:r>
              </w:p>
            </w:tc>
            <w:tc>
              <w:tcPr>
                <w:tcW w:w="480" w:type="pct"/>
              </w:tcPr>
              <w:p w14:paraId="1F4847A3" w14:textId="77777777" w:rsidR="00C33987" w:rsidRDefault="00C33987">
                <w:pPr>
                  <w:ind w:right="5"/>
                  <w:jc w:val="right"/>
                </w:pPr>
              </w:p>
            </w:tc>
            <w:tc>
              <w:tcPr>
                <w:tcW w:w="764" w:type="pct"/>
              </w:tcPr>
              <w:p w14:paraId="32F106E4" w14:textId="712AA3DC" w:rsidR="00C33987" w:rsidRDefault="002249A4">
                <w:pPr>
                  <w:ind w:right="5"/>
                  <w:jc w:val="right"/>
                </w:pPr>
                <w:r w:rsidRPr="002249A4">
                  <w:t>683,311,193.45</w:t>
                </w:r>
              </w:p>
            </w:tc>
            <w:tc>
              <w:tcPr>
                <w:tcW w:w="711" w:type="pct"/>
              </w:tcPr>
              <w:p w14:paraId="63A23669" w14:textId="3EBFBD7B" w:rsidR="00C33987" w:rsidRDefault="002249A4">
                <w:pPr>
                  <w:ind w:right="5"/>
                  <w:jc w:val="right"/>
                </w:pPr>
                <w:r w:rsidRPr="002249A4">
                  <w:t>619,213,620.91</w:t>
                </w:r>
              </w:p>
            </w:tc>
            <w:tc>
              <w:tcPr>
                <w:tcW w:w="479" w:type="pct"/>
              </w:tcPr>
              <w:p w14:paraId="610E5553" w14:textId="77777777" w:rsidR="00C33987" w:rsidRDefault="00C33987">
                <w:pPr>
                  <w:ind w:right="5"/>
                  <w:jc w:val="right"/>
                </w:pPr>
              </w:p>
            </w:tc>
            <w:tc>
              <w:tcPr>
                <w:tcW w:w="885" w:type="pct"/>
              </w:tcPr>
              <w:p w14:paraId="7DEC42AA" w14:textId="7E73B2ED" w:rsidR="00C33987" w:rsidRDefault="002249A4" w:rsidP="002249A4">
                <w:pPr>
                  <w:ind w:right="215"/>
                  <w:jc w:val="right"/>
                </w:pPr>
                <w:r w:rsidRPr="002249A4">
                  <w:t>619,213,620.91</w:t>
                </w:r>
              </w:p>
            </w:tc>
          </w:tr>
        </w:tbl>
        <w:p w14:paraId="386C89E7" w14:textId="77777777" w:rsidR="00C33987" w:rsidRDefault="00096D1F"/>
      </w:sdtContent>
    </w:sdt>
    <w:bookmarkEnd w:id="144" w:displacedByCustomXml="prev"/>
    <w:bookmarkStart w:id="145" w:name="_Hlk10470459" w:displacedByCustomXml="next"/>
    <w:sdt>
      <w:sdtPr>
        <w:rPr>
          <w:rFonts w:ascii="宋体" w:hAnsi="宋体" w:cs="宋体" w:hint="eastAsia"/>
          <w:b w:val="0"/>
          <w:bCs/>
          <w:kern w:val="0"/>
          <w:szCs w:val="24"/>
        </w:rPr>
        <w:alias w:val="模块:存货跌价准备"/>
        <w:tag w:val="_GBC_d00b46c41ac84794bd1f7b10e97923a0"/>
        <w:id w:val="965008873"/>
        <w:lock w:val="sdtLocked"/>
        <w:placeholder>
          <w:docPart w:val="GBC22222222222222222222222222222"/>
        </w:placeholder>
      </w:sdtPr>
      <w:sdtEndPr>
        <w:rPr>
          <w:szCs w:val="21"/>
        </w:rPr>
      </w:sdtEndPr>
      <w:sdtContent>
        <w:p w14:paraId="36F34274" w14:textId="77777777" w:rsidR="00C33987" w:rsidRDefault="00A814ED">
          <w:pPr>
            <w:pStyle w:val="4"/>
            <w:numPr>
              <w:ilvl w:val="0"/>
              <w:numId w:val="44"/>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EndPr/>
          <w:sdtContent>
            <w:p w14:paraId="2D492652" w14:textId="48107BD8"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6A4FEAE2" w14:textId="77777777" w:rsidR="00C33987" w:rsidRDefault="00A814ED">
          <w:pPr>
            <w:jc w:val="right"/>
          </w:pPr>
          <w:r>
            <w:rPr>
              <w:rFonts w:hint="eastAsia"/>
            </w:rPr>
            <w:t>单位：</w:t>
          </w:r>
          <w:sdt>
            <w:sdtPr>
              <w:rPr>
                <w:rFonts w:hint="eastAsia"/>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1691"/>
            <w:gridCol w:w="765"/>
            <w:gridCol w:w="1686"/>
            <w:gridCol w:w="765"/>
            <w:gridCol w:w="1687"/>
            <w:gridCol w:w="1691"/>
          </w:tblGrid>
          <w:tr w:rsidR="00C33987" w14:paraId="6DDAB6D9" w14:textId="77777777" w:rsidTr="0007132B">
            <w:trPr>
              <w:trHeight w:val="238"/>
            </w:trPr>
            <w:sdt>
              <w:sdtPr>
                <w:tag w:val="_PLD_08d27e088675483b81e6b09cfaf565b8"/>
                <w:id w:val="-1553450784"/>
                <w:lock w:val="sdtLocked"/>
              </w:sdtPr>
              <w:sdtEndPr/>
              <w:sdtContent>
                <w:tc>
                  <w:tcPr>
                    <w:tcW w:w="889" w:type="pct"/>
                    <w:vMerge w:val="restart"/>
                    <w:tcBorders>
                      <w:top w:val="single" w:sz="4" w:space="0" w:color="auto"/>
                      <w:left w:val="single" w:sz="4" w:space="0" w:color="auto"/>
                      <w:bottom w:val="single" w:sz="4" w:space="0" w:color="auto"/>
                      <w:right w:val="single" w:sz="4" w:space="0" w:color="auto"/>
                    </w:tcBorders>
                    <w:vAlign w:val="center"/>
                  </w:tcPr>
                  <w:p w14:paraId="16F2CACD" w14:textId="77777777" w:rsidR="00C33987" w:rsidRDefault="00A814ED">
                    <w:pPr>
                      <w:jc w:val="center"/>
                    </w:pPr>
                    <w:r>
                      <w:rPr>
                        <w:rFonts w:hint="eastAsia"/>
                      </w:rPr>
                      <w:t>项目</w:t>
                    </w:r>
                  </w:p>
                </w:tc>
              </w:sdtContent>
            </w:sdt>
            <w:sdt>
              <w:sdtPr>
                <w:tag w:val="_PLD_631ae60526c9437f842913d632c47f24"/>
                <w:id w:val="870037737"/>
                <w:lock w:val="sdtLocked"/>
              </w:sdtPr>
              <w:sdtEndPr/>
              <w:sdtContent>
                <w:tc>
                  <w:tcPr>
                    <w:tcW w:w="839" w:type="pct"/>
                    <w:vMerge w:val="restart"/>
                    <w:tcBorders>
                      <w:top w:val="single" w:sz="4" w:space="0" w:color="auto"/>
                      <w:left w:val="single" w:sz="4" w:space="0" w:color="auto"/>
                      <w:bottom w:val="single" w:sz="4" w:space="0" w:color="auto"/>
                      <w:right w:val="single" w:sz="4" w:space="0" w:color="auto"/>
                    </w:tcBorders>
                    <w:vAlign w:val="center"/>
                  </w:tcPr>
                  <w:p w14:paraId="7B5AE71F" w14:textId="77777777" w:rsidR="00C33987" w:rsidRDefault="00A814ED">
                    <w:pPr>
                      <w:jc w:val="center"/>
                    </w:pPr>
                    <w:r>
                      <w:rPr>
                        <w:rFonts w:hint="eastAsia"/>
                      </w:rPr>
                      <w:t>期初余额</w:t>
                    </w:r>
                  </w:p>
                </w:tc>
              </w:sdtContent>
            </w:sdt>
            <w:sdt>
              <w:sdtPr>
                <w:tag w:val="_PLD_bc39054479074b8ab34cb8519780a5f1"/>
                <w:id w:val="880447338"/>
                <w:lock w:val="sdtLocked"/>
              </w:sdtPr>
              <w:sdtEndPr/>
              <w:sdtContent>
                <w:tc>
                  <w:tcPr>
                    <w:tcW w:w="1216" w:type="pct"/>
                    <w:gridSpan w:val="2"/>
                    <w:tcBorders>
                      <w:top w:val="single" w:sz="4" w:space="0" w:color="auto"/>
                      <w:left w:val="single" w:sz="4" w:space="0" w:color="auto"/>
                      <w:right w:val="single" w:sz="4" w:space="0" w:color="auto"/>
                    </w:tcBorders>
                    <w:vAlign w:val="center"/>
                  </w:tcPr>
                  <w:p w14:paraId="6961897E" w14:textId="77777777" w:rsidR="00C33987" w:rsidRDefault="00A814ED">
                    <w:pPr>
                      <w:jc w:val="center"/>
                    </w:pPr>
                    <w:r>
                      <w:rPr>
                        <w:rFonts w:hint="eastAsia"/>
                      </w:rPr>
                      <w:t>本期增加金额</w:t>
                    </w:r>
                  </w:p>
                </w:tc>
              </w:sdtContent>
            </w:sdt>
            <w:sdt>
              <w:sdtPr>
                <w:tag w:val="_PLD_a4a235b43e524c0c98a604df05693747"/>
                <w:id w:val="1003781866"/>
                <w:lock w:val="sdtLocked"/>
              </w:sdtPr>
              <w:sdtEndPr/>
              <w:sdtContent>
                <w:tc>
                  <w:tcPr>
                    <w:tcW w:w="1216" w:type="pct"/>
                    <w:gridSpan w:val="2"/>
                    <w:tcBorders>
                      <w:top w:val="single" w:sz="4" w:space="0" w:color="auto"/>
                      <w:left w:val="single" w:sz="4" w:space="0" w:color="auto"/>
                      <w:right w:val="single" w:sz="4" w:space="0" w:color="auto"/>
                    </w:tcBorders>
                    <w:vAlign w:val="center"/>
                  </w:tcPr>
                  <w:p w14:paraId="5DE4A314" w14:textId="77777777" w:rsidR="00C33987" w:rsidRDefault="00A814ED">
                    <w:pPr>
                      <w:jc w:val="center"/>
                    </w:pPr>
                    <w:r>
                      <w:rPr>
                        <w:rFonts w:hint="eastAsia"/>
                      </w:rPr>
                      <w:t>本期减少金额</w:t>
                    </w:r>
                  </w:p>
                </w:tc>
              </w:sdtContent>
            </w:sdt>
            <w:sdt>
              <w:sdtPr>
                <w:tag w:val="_PLD_fcea706dd57f438c8205de888401e160"/>
                <w:id w:val="1091202358"/>
                <w:lock w:val="sdtLocked"/>
              </w:sdtPr>
              <w:sdtEndPr/>
              <w:sdtContent>
                <w:tc>
                  <w:tcPr>
                    <w:tcW w:w="839" w:type="pct"/>
                    <w:vMerge w:val="restart"/>
                    <w:tcBorders>
                      <w:top w:val="single" w:sz="4" w:space="0" w:color="auto"/>
                      <w:left w:val="single" w:sz="4" w:space="0" w:color="auto"/>
                      <w:bottom w:val="single" w:sz="4" w:space="0" w:color="auto"/>
                      <w:right w:val="single" w:sz="4" w:space="0" w:color="auto"/>
                    </w:tcBorders>
                    <w:vAlign w:val="center"/>
                  </w:tcPr>
                  <w:p w14:paraId="27511D38" w14:textId="77777777" w:rsidR="00C33987" w:rsidRDefault="00A814ED">
                    <w:pPr>
                      <w:jc w:val="center"/>
                    </w:pPr>
                    <w:r>
                      <w:rPr>
                        <w:rFonts w:hint="eastAsia"/>
                      </w:rPr>
                      <w:t>期末余额</w:t>
                    </w:r>
                  </w:p>
                </w:tc>
              </w:sdtContent>
            </w:sdt>
          </w:tr>
          <w:tr w:rsidR="00C33987" w14:paraId="1CEBE45F" w14:textId="77777777" w:rsidTr="0007132B">
            <w:trPr>
              <w:trHeight w:val="301"/>
            </w:trPr>
            <w:tc>
              <w:tcPr>
                <w:tcW w:w="889" w:type="pct"/>
                <w:vMerge/>
                <w:tcBorders>
                  <w:top w:val="single" w:sz="4" w:space="0" w:color="auto"/>
                  <w:left w:val="single" w:sz="4" w:space="0" w:color="auto"/>
                  <w:bottom w:val="single" w:sz="4" w:space="0" w:color="auto"/>
                  <w:right w:val="single" w:sz="4" w:space="0" w:color="auto"/>
                </w:tcBorders>
              </w:tcPr>
              <w:p w14:paraId="7AA583F0" w14:textId="77777777" w:rsidR="00C33987" w:rsidRDefault="00C33987">
                <w:pPr>
                  <w:jc w:val="center"/>
                </w:pPr>
              </w:p>
            </w:tc>
            <w:tc>
              <w:tcPr>
                <w:tcW w:w="839" w:type="pct"/>
                <w:vMerge/>
                <w:tcBorders>
                  <w:top w:val="single" w:sz="4" w:space="0" w:color="auto"/>
                  <w:left w:val="single" w:sz="4" w:space="0" w:color="auto"/>
                  <w:bottom w:val="single" w:sz="4" w:space="0" w:color="auto"/>
                  <w:right w:val="single" w:sz="4" w:space="0" w:color="auto"/>
                </w:tcBorders>
              </w:tcPr>
              <w:p w14:paraId="3AC3779D" w14:textId="77777777" w:rsidR="00C33987" w:rsidRDefault="00C33987">
                <w:pPr>
                  <w:jc w:val="center"/>
                </w:pPr>
              </w:p>
            </w:tc>
            <w:sdt>
              <w:sdtPr>
                <w:tag w:val="_PLD_9355443eafab4f4a862c075a55d7e279"/>
                <w:id w:val="156884910"/>
                <w:lock w:val="sdtLocked"/>
              </w:sdtPr>
              <w:sdtEndPr/>
              <w:sdtContent>
                <w:tc>
                  <w:tcPr>
                    <w:tcW w:w="380" w:type="pct"/>
                    <w:tcBorders>
                      <w:left w:val="single" w:sz="4" w:space="0" w:color="auto"/>
                      <w:bottom w:val="single" w:sz="4" w:space="0" w:color="auto"/>
                      <w:right w:val="single" w:sz="4" w:space="0" w:color="auto"/>
                    </w:tcBorders>
                    <w:vAlign w:val="center"/>
                  </w:tcPr>
                  <w:p w14:paraId="77D08B63" w14:textId="77777777" w:rsidR="00C33987" w:rsidRDefault="00A814ED">
                    <w:pPr>
                      <w:jc w:val="center"/>
                    </w:pPr>
                    <w:r>
                      <w:rPr>
                        <w:rFonts w:hint="eastAsia"/>
                      </w:rPr>
                      <w:t>计提</w:t>
                    </w:r>
                  </w:p>
                </w:tc>
              </w:sdtContent>
            </w:sdt>
            <w:sdt>
              <w:sdtPr>
                <w:tag w:val="_PLD_e67cdd42c79245c980edb6a9d839ecd0"/>
                <w:id w:val="-2122525841"/>
                <w:lock w:val="sdtLocked"/>
              </w:sdtPr>
              <w:sdtEndPr/>
              <w:sdtContent>
                <w:tc>
                  <w:tcPr>
                    <w:tcW w:w="837" w:type="pct"/>
                    <w:tcBorders>
                      <w:left w:val="single" w:sz="4" w:space="0" w:color="auto"/>
                      <w:bottom w:val="single" w:sz="4" w:space="0" w:color="auto"/>
                      <w:right w:val="single" w:sz="4" w:space="0" w:color="auto"/>
                    </w:tcBorders>
                    <w:vAlign w:val="center"/>
                  </w:tcPr>
                  <w:p w14:paraId="16804E80" w14:textId="77777777" w:rsidR="00C33987" w:rsidRDefault="00A814ED">
                    <w:pPr>
                      <w:jc w:val="center"/>
                    </w:pPr>
                    <w:r>
                      <w:rPr>
                        <w:rFonts w:hint="eastAsia"/>
                      </w:rPr>
                      <w:t>其他</w:t>
                    </w:r>
                  </w:p>
                </w:tc>
              </w:sdtContent>
            </w:sdt>
            <w:sdt>
              <w:sdtPr>
                <w:tag w:val="_PLD_d2a5b409858c40b5a77dea8d7f7c8500"/>
                <w:id w:val="-1332670173"/>
                <w:lock w:val="sdtLocked"/>
              </w:sdtPr>
              <w:sdtEndPr/>
              <w:sdtContent>
                <w:tc>
                  <w:tcPr>
                    <w:tcW w:w="380" w:type="pct"/>
                    <w:tcBorders>
                      <w:top w:val="single" w:sz="4" w:space="0" w:color="auto"/>
                      <w:left w:val="single" w:sz="4" w:space="0" w:color="auto"/>
                      <w:bottom w:val="single" w:sz="4" w:space="0" w:color="auto"/>
                      <w:right w:val="single" w:sz="4" w:space="0" w:color="auto"/>
                    </w:tcBorders>
                    <w:vAlign w:val="center"/>
                  </w:tcPr>
                  <w:p w14:paraId="53504FF4" w14:textId="77777777" w:rsidR="00C33987" w:rsidRDefault="00A814ED">
                    <w:pPr>
                      <w:jc w:val="center"/>
                    </w:pPr>
                    <w:r>
                      <w:rPr>
                        <w:rFonts w:hint="eastAsia"/>
                      </w:rPr>
                      <w:t>转回或转销</w:t>
                    </w:r>
                  </w:p>
                </w:tc>
              </w:sdtContent>
            </w:sdt>
            <w:sdt>
              <w:sdtPr>
                <w:tag w:val="_PLD_a0a39eeb19a049d18a777b0dc41ab25e"/>
                <w:id w:val="-1400665535"/>
                <w:lock w:val="sdtLocked"/>
              </w:sdtPr>
              <w:sdtEndPr/>
              <w:sdtContent>
                <w:tc>
                  <w:tcPr>
                    <w:tcW w:w="837" w:type="pct"/>
                    <w:tcBorders>
                      <w:top w:val="single" w:sz="4" w:space="0" w:color="auto"/>
                      <w:left w:val="single" w:sz="4" w:space="0" w:color="auto"/>
                      <w:bottom w:val="single" w:sz="4" w:space="0" w:color="auto"/>
                      <w:right w:val="single" w:sz="4" w:space="0" w:color="auto"/>
                    </w:tcBorders>
                    <w:vAlign w:val="center"/>
                  </w:tcPr>
                  <w:p w14:paraId="4B181A1C" w14:textId="77777777" w:rsidR="00C33987" w:rsidRDefault="00A814ED">
                    <w:pPr>
                      <w:jc w:val="center"/>
                    </w:pPr>
                    <w:r>
                      <w:rPr>
                        <w:rFonts w:hint="eastAsia"/>
                      </w:rPr>
                      <w:t>其他</w:t>
                    </w:r>
                  </w:p>
                </w:tc>
              </w:sdtContent>
            </w:sdt>
            <w:tc>
              <w:tcPr>
                <w:tcW w:w="839" w:type="pct"/>
                <w:vMerge/>
                <w:tcBorders>
                  <w:top w:val="single" w:sz="4" w:space="0" w:color="auto"/>
                  <w:left w:val="single" w:sz="4" w:space="0" w:color="auto"/>
                  <w:bottom w:val="single" w:sz="4" w:space="0" w:color="auto"/>
                  <w:right w:val="single" w:sz="4" w:space="0" w:color="auto"/>
                </w:tcBorders>
                <w:vAlign w:val="center"/>
              </w:tcPr>
              <w:p w14:paraId="76AE6F2C" w14:textId="77777777" w:rsidR="00C33987" w:rsidRDefault="00C33987">
                <w:pPr>
                  <w:jc w:val="center"/>
                </w:pPr>
              </w:p>
            </w:tc>
          </w:tr>
          <w:tr w:rsidR="00C33987" w14:paraId="07A321C4" w14:textId="77777777" w:rsidTr="0007132B">
            <w:trPr>
              <w:trHeight w:val="20"/>
            </w:trPr>
            <w:tc>
              <w:tcPr>
                <w:tcW w:w="889" w:type="pct"/>
                <w:tcBorders>
                  <w:top w:val="single" w:sz="4" w:space="0" w:color="auto"/>
                  <w:left w:val="single" w:sz="4" w:space="0" w:color="auto"/>
                  <w:bottom w:val="single" w:sz="4" w:space="0" w:color="auto"/>
                  <w:right w:val="single" w:sz="4" w:space="0" w:color="auto"/>
                </w:tcBorders>
              </w:tcPr>
              <w:p w14:paraId="538D1490" w14:textId="77777777" w:rsidR="00C33987" w:rsidRDefault="00A814ED">
                <w:r>
                  <w:rPr>
                    <w:rFonts w:hint="eastAsia"/>
                  </w:rPr>
                  <w:t>合同履约成本</w:t>
                </w:r>
              </w:p>
            </w:tc>
            <w:tc>
              <w:tcPr>
                <w:tcW w:w="839" w:type="pct"/>
                <w:tcBorders>
                  <w:top w:val="single" w:sz="4" w:space="0" w:color="auto"/>
                  <w:left w:val="single" w:sz="4" w:space="0" w:color="auto"/>
                  <w:bottom w:val="single" w:sz="4" w:space="0" w:color="auto"/>
                  <w:right w:val="single" w:sz="4" w:space="0" w:color="auto"/>
                </w:tcBorders>
              </w:tcPr>
              <w:p w14:paraId="665AB3F3" w14:textId="727305DF" w:rsidR="00C33987" w:rsidRDefault="0007132B">
                <w:pPr>
                  <w:ind w:right="5"/>
                  <w:jc w:val="right"/>
                </w:pPr>
                <w:r w:rsidRPr="0007132B">
                  <w:t>549,927,003.07</w:t>
                </w:r>
              </w:p>
            </w:tc>
            <w:tc>
              <w:tcPr>
                <w:tcW w:w="380" w:type="pct"/>
                <w:tcBorders>
                  <w:top w:val="single" w:sz="4" w:space="0" w:color="auto"/>
                  <w:left w:val="single" w:sz="4" w:space="0" w:color="auto"/>
                  <w:bottom w:val="single" w:sz="4" w:space="0" w:color="auto"/>
                  <w:right w:val="single" w:sz="4" w:space="0" w:color="auto"/>
                </w:tcBorders>
              </w:tcPr>
              <w:p w14:paraId="40B650BC" w14:textId="77777777" w:rsidR="00C33987" w:rsidRDefault="00C33987">
                <w:pPr>
                  <w:jc w:val="right"/>
                </w:pPr>
              </w:p>
            </w:tc>
            <w:tc>
              <w:tcPr>
                <w:tcW w:w="837" w:type="pct"/>
                <w:tcBorders>
                  <w:top w:val="single" w:sz="4" w:space="0" w:color="auto"/>
                  <w:left w:val="single" w:sz="4" w:space="0" w:color="auto"/>
                  <w:bottom w:val="single" w:sz="4" w:space="0" w:color="auto"/>
                  <w:right w:val="single" w:sz="4" w:space="0" w:color="auto"/>
                </w:tcBorders>
              </w:tcPr>
              <w:p w14:paraId="2D4425DF" w14:textId="67D527B5" w:rsidR="00C33987" w:rsidRDefault="0007132B">
                <w:pPr>
                  <w:jc w:val="right"/>
                </w:pPr>
                <w:r w:rsidRPr="0007132B">
                  <w:t>165,380,019.47</w:t>
                </w:r>
              </w:p>
            </w:tc>
            <w:tc>
              <w:tcPr>
                <w:tcW w:w="380" w:type="pct"/>
                <w:tcBorders>
                  <w:top w:val="single" w:sz="4" w:space="0" w:color="auto"/>
                  <w:left w:val="single" w:sz="4" w:space="0" w:color="auto"/>
                  <w:bottom w:val="single" w:sz="4" w:space="0" w:color="auto"/>
                  <w:right w:val="single" w:sz="4" w:space="0" w:color="auto"/>
                </w:tcBorders>
              </w:tcPr>
              <w:p w14:paraId="2A6DB33B" w14:textId="77777777" w:rsidR="00C33987" w:rsidRDefault="00C33987">
                <w:pPr>
                  <w:jc w:val="right"/>
                </w:pPr>
              </w:p>
            </w:tc>
            <w:tc>
              <w:tcPr>
                <w:tcW w:w="837" w:type="pct"/>
                <w:tcBorders>
                  <w:left w:val="single" w:sz="4" w:space="0" w:color="auto"/>
                  <w:right w:val="single" w:sz="4" w:space="0" w:color="auto"/>
                </w:tcBorders>
              </w:tcPr>
              <w:p w14:paraId="4D81A265" w14:textId="3C958555" w:rsidR="00C33987" w:rsidRDefault="0007132B">
                <w:pPr>
                  <w:jc w:val="right"/>
                </w:pPr>
                <w:r>
                  <w:t>111,109,533.97</w:t>
                </w:r>
              </w:p>
            </w:tc>
            <w:tc>
              <w:tcPr>
                <w:tcW w:w="839" w:type="pct"/>
                <w:tcBorders>
                  <w:top w:val="single" w:sz="4" w:space="0" w:color="auto"/>
                  <w:left w:val="single" w:sz="4" w:space="0" w:color="auto"/>
                  <w:bottom w:val="single" w:sz="4" w:space="0" w:color="auto"/>
                  <w:right w:val="single" w:sz="4" w:space="0" w:color="auto"/>
                </w:tcBorders>
              </w:tcPr>
              <w:p w14:paraId="013FCCDE" w14:textId="4FCD1679" w:rsidR="00C33987" w:rsidRDefault="0007132B">
                <w:pPr>
                  <w:jc w:val="right"/>
                </w:pPr>
                <w:r w:rsidRPr="0007132B">
                  <w:t>604,197,488.57</w:t>
                </w:r>
              </w:p>
            </w:tc>
          </w:tr>
          <w:tr w:rsidR="00C33987" w14:paraId="5CDC2E2D" w14:textId="77777777" w:rsidTr="0007132B">
            <w:trPr>
              <w:trHeight w:val="20"/>
            </w:trPr>
            <w:tc>
              <w:tcPr>
                <w:tcW w:w="889" w:type="pct"/>
                <w:tcBorders>
                  <w:top w:val="single" w:sz="4" w:space="0" w:color="auto"/>
                  <w:left w:val="single" w:sz="4" w:space="0" w:color="auto"/>
                  <w:bottom w:val="single" w:sz="4" w:space="0" w:color="auto"/>
                  <w:right w:val="single" w:sz="4" w:space="0" w:color="auto"/>
                </w:tcBorders>
              </w:tcPr>
              <w:p w14:paraId="1E9E86E7" w14:textId="77777777" w:rsidR="00C33987" w:rsidRDefault="00A814ED">
                <w:pPr>
                  <w:jc w:val="center"/>
                </w:pPr>
                <w:r>
                  <w:rPr>
                    <w:rFonts w:hint="eastAsia"/>
                  </w:rPr>
                  <w:t>合计</w:t>
                </w:r>
              </w:p>
            </w:tc>
            <w:tc>
              <w:tcPr>
                <w:tcW w:w="839" w:type="pct"/>
                <w:tcBorders>
                  <w:top w:val="single" w:sz="4" w:space="0" w:color="auto"/>
                  <w:left w:val="single" w:sz="4" w:space="0" w:color="auto"/>
                  <w:bottom w:val="single" w:sz="4" w:space="0" w:color="auto"/>
                  <w:right w:val="single" w:sz="4" w:space="0" w:color="auto"/>
                </w:tcBorders>
              </w:tcPr>
              <w:p w14:paraId="42AA1160" w14:textId="59C85224" w:rsidR="00C33987" w:rsidRDefault="0007132B">
                <w:pPr>
                  <w:ind w:right="5"/>
                  <w:jc w:val="right"/>
                </w:pPr>
                <w:r w:rsidRPr="0007132B">
                  <w:t>549,927,003.07</w:t>
                </w:r>
              </w:p>
            </w:tc>
            <w:tc>
              <w:tcPr>
                <w:tcW w:w="380" w:type="pct"/>
                <w:tcBorders>
                  <w:top w:val="single" w:sz="4" w:space="0" w:color="auto"/>
                  <w:left w:val="single" w:sz="4" w:space="0" w:color="auto"/>
                  <w:bottom w:val="single" w:sz="4" w:space="0" w:color="auto"/>
                  <w:right w:val="single" w:sz="4" w:space="0" w:color="auto"/>
                </w:tcBorders>
              </w:tcPr>
              <w:p w14:paraId="11697854" w14:textId="77777777" w:rsidR="00C33987" w:rsidRDefault="00C33987">
                <w:pPr>
                  <w:jc w:val="right"/>
                </w:pPr>
              </w:p>
            </w:tc>
            <w:tc>
              <w:tcPr>
                <w:tcW w:w="837" w:type="pct"/>
                <w:tcBorders>
                  <w:top w:val="single" w:sz="4" w:space="0" w:color="auto"/>
                  <w:left w:val="single" w:sz="4" w:space="0" w:color="auto"/>
                  <w:bottom w:val="single" w:sz="4" w:space="0" w:color="auto"/>
                  <w:right w:val="single" w:sz="4" w:space="0" w:color="auto"/>
                </w:tcBorders>
              </w:tcPr>
              <w:p w14:paraId="1639E9F0" w14:textId="31971AE9" w:rsidR="00C33987" w:rsidRDefault="0007132B">
                <w:pPr>
                  <w:jc w:val="right"/>
                </w:pPr>
                <w:r w:rsidRPr="0007132B">
                  <w:t>165,380,019.47</w:t>
                </w:r>
              </w:p>
            </w:tc>
            <w:tc>
              <w:tcPr>
                <w:tcW w:w="380" w:type="pct"/>
                <w:tcBorders>
                  <w:top w:val="single" w:sz="4" w:space="0" w:color="auto"/>
                  <w:left w:val="single" w:sz="4" w:space="0" w:color="auto"/>
                  <w:bottom w:val="single" w:sz="4" w:space="0" w:color="auto"/>
                  <w:right w:val="single" w:sz="4" w:space="0" w:color="auto"/>
                </w:tcBorders>
              </w:tcPr>
              <w:p w14:paraId="46D0513D" w14:textId="77777777" w:rsidR="00C33987" w:rsidRDefault="00C33987">
                <w:pPr>
                  <w:jc w:val="right"/>
                </w:pPr>
              </w:p>
            </w:tc>
            <w:tc>
              <w:tcPr>
                <w:tcW w:w="837" w:type="pct"/>
                <w:tcBorders>
                  <w:left w:val="single" w:sz="4" w:space="0" w:color="auto"/>
                  <w:bottom w:val="single" w:sz="4" w:space="0" w:color="auto"/>
                  <w:right w:val="single" w:sz="4" w:space="0" w:color="auto"/>
                </w:tcBorders>
              </w:tcPr>
              <w:p w14:paraId="40C95BB7" w14:textId="5F38C912" w:rsidR="00C33987" w:rsidRDefault="0007132B">
                <w:pPr>
                  <w:jc w:val="right"/>
                </w:pPr>
                <w:r>
                  <w:t>111,109,533.97</w:t>
                </w:r>
              </w:p>
            </w:tc>
            <w:tc>
              <w:tcPr>
                <w:tcW w:w="839" w:type="pct"/>
                <w:tcBorders>
                  <w:top w:val="single" w:sz="4" w:space="0" w:color="auto"/>
                  <w:left w:val="single" w:sz="4" w:space="0" w:color="auto"/>
                  <w:bottom w:val="single" w:sz="4" w:space="0" w:color="auto"/>
                  <w:right w:val="single" w:sz="4" w:space="0" w:color="auto"/>
                </w:tcBorders>
              </w:tcPr>
              <w:p w14:paraId="07D04B0F" w14:textId="05007232" w:rsidR="00C33987" w:rsidRDefault="0007132B">
                <w:pPr>
                  <w:ind w:right="5"/>
                  <w:jc w:val="right"/>
                </w:pPr>
                <w:r w:rsidRPr="0007132B">
                  <w:t>604,197,488.57</w:t>
                </w:r>
              </w:p>
            </w:tc>
          </w:tr>
        </w:tbl>
        <w:p w14:paraId="05E4693D" w14:textId="77777777" w:rsidR="00C33987" w:rsidRDefault="00096D1F"/>
      </w:sdtContent>
    </w:sdt>
    <w:bookmarkEnd w:id="145" w:displacedByCustomXml="prev"/>
    <w:sdt>
      <w:sdtPr>
        <w:rPr>
          <w:rFonts w:ascii="宋体" w:hAnsi="宋体" w:cs="宋体" w:hint="eastAsia"/>
          <w:b w:val="0"/>
          <w:bCs/>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szCs w:val="21"/>
        </w:rPr>
      </w:sdtEndPr>
      <w:sdtContent>
        <w:p w14:paraId="26A60A6D" w14:textId="77777777" w:rsidR="00C33987" w:rsidRDefault="00A814ED">
          <w:pPr>
            <w:pStyle w:val="4"/>
            <w:numPr>
              <w:ilvl w:val="0"/>
              <w:numId w:val="44"/>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EndPr/>
          <w:sdtContent>
            <w:p w14:paraId="28E55BBD" w14:textId="4626C7BC" w:rsidR="00C33987" w:rsidRDefault="00A814ED" w:rsidP="0007132B">
              <w:r>
                <w:fldChar w:fldCharType="begin"/>
              </w:r>
              <w:r w:rsidR="0007132B">
                <w:instrText xml:space="preserve"> MACROBUTTON  SnrToggleCheckbox □适用 </w:instrText>
              </w:r>
              <w:r>
                <w:fldChar w:fldCharType="end"/>
              </w:r>
              <w:r>
                <w:fldChar w:fldCharType="begin"/>
              </w:r>
              <w:r w:rsidR="0007132B">
                <w:instrText xml:space="preserve"> MACROBUTTON  SnrToggleCheckbox √不适用 </w:instrText>
              </w:r>
              <w:r>
                <w:fldChar w:fldCharType="end"/>
              </w:r>
            </w:p>
          </w:sdtContent>
        </w:sdt>
        <w:bookmarkStart w:id="146" w:name="_Hlk110586264" w:displacedByCustomXml="next"/>
      </w:sdtContent>
    </w:sdt>
    <w:bookmarkEnd w:id="146" w:displacedByCustomXml="prev"/>
    <w:p w14:paraId="01FD2819" w14:textId="77777777" w:rsidR="00C33987" w:rsidRDefault="00C33987"/>
    <w:bookmarkStart w:id="147"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szCs w:val="21"/>
        </w:rPr>
      </w:sdtEndPr>
      <w:sdtContent>
        <w:p w14:paraId="67F7F0AA" w14:textId="77777777" w:rsidR="00C33987" w:rsidRDefault="00A814ED">
          <w:pPr>
            <w:pStyle w:val="4"/>
            <w:numPr>
              <w:ilvl w:val="0"/>
              <w:numId w:val="44"/>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EndPr/>
          <w:sdtContent>
            <w:p w14:paraId="6AE65796" w14:textId="6B0570BD" w:rsidR="00C33987" w:rsidRDefault="00A814ED" w:rsidP="0007132B">
              <w:r>
                <w:fldChar w:fldCharType="begin"/>
              </w:r>
              <w:r w:rsidR="0007132B">
                <w:instrText xml:space="preserve"> MACROBUTTON  SnrToggleCheckbox □适用 </w:instrText>
              </w:r>
              <w:r>
                <w:fldChar w:fldCharType="end"/>
              </w:r>
              <w:r>
                <w:fldChar w:fldCharType="begin"/>
              </w:r>
              <w:r w:rsidR="0007132B">
                <w:instrText xml:space="preserve"> MACROBUTTON  SnrToggleCheckbox √不适用 </w:instrText>
              </w:r>
              <w:r>
                <w:fldChar w:fldCharType="end"/>
              </w:r>
            </w:p>
          </w:sdtContent>
        </w:sdt>
      </w:sdtContent>
    </w:sdt>
    <w:bookmarkEnd w:id="147" w:displacedByCustomXml="prev"/>
    <w:p w14:paraId="21BAF5ED" w14:textId="77777777" w:rsidR="00C33987" w:rsidRDefault="00C33987"/>
    <w:sdt>
      <w:sdtPr>
        <w:rPr>
          <w:rFonts w:hint="eastAsia"/>
        </w:rPr>
        <w:alias w:val="模块:存货的其他说明"/>
        <w:tag w:val="_SEC_96c2195df56b4f3eb6049f39e6923486"/>
        <w:id w:val="948738429"/>
        <w:lock w:val="sdtLocked"/>
        <w:placeholder>
          <w:docPart w:val="GBC22222222222222222222222222222"/>
        </w:placeholder>
      </w:sdtPr>
      <w:sdtEndPr>
        <w:rPr>
          <w:rFonts w:hint="default"/>
        </w:rPr>
      </w:sdtEndPr>
      <w:sdtContent>
        <w:p w14:paraId="1C79563F" w14:textId="77777777" w:rsidR="00C33987" w:rsidRDefault="00A814ED">
          <w:r>
            <w:rPr>
              <w:rFonts w:hint="eastAsia"/>
            </w:rPr>
            <w:t>其他说明：</w:t>
          </w:r>
        </w:p>
        <w:sdt>
          <w:sdtPr>
            <w:alias w:val="是否适用：存货的其他说明[双击切换]"/>
            <w:tag w:val="_GBC_bd31680428a448ecb64fdd4cbab90a42"/>
            <w:id w:val="1274438522"/>
            <w:lock w:val="sdtLocked"/>
            <w:placeholder>
              <w:docPart w:val="GBC22222222222222222222222222222"/>
            </w:placeholder>
          </w:sdtPr>
          <w:sdtEndPr/>
          <w:sdtContent>
            <w:p w14:paraId="595F4BFE" w14:textId="6012145B" w:rsidR="00C33987" w:rsidRDefault="00A814ED" w:rsidP="0007132B">
              <w:r>
                <w:fldChar w:fldCharType="begin"/>
              </w:r>
              <w:r w:rsidR="0007132B">
                <w:instrText xml:space="preserve"> MACROBUTTON  SnrToggleCheckbox □适用 </w:instrText>
              </w:r>
              <w:r>
                <w:fldChar w:fldCharType="end"/>
              </w:r>
              <w:r>
                <w:fldChar w:fldCharType="begin"/>
              </w:r>
              <w:r w:rsidR="0007132B">
                <w:instrText xml:space="preserve"> MACROBUTTON  SnrToggleCheckbox √不适用 </w:instrText>
              </w:r>
              <w:r>
                <w:fldChar w:fldCharType="end"/>
              </w:r>
            </w:p>
          </w:sdtContent>
        </w:sdt>
      </w:sdtContent>
    </w:sdt>
    <w:p w14:paraId="37F33ED8" w14:textId="77777777" w:rsidR="00C33987" w:rsidRDefault="00C33987"/>
    <w:bookmarkStart w:id="148" w:name="_Hlk10470760" w:displacedByCustomXml="next"/>
    <w:sdt>
      <w:sdtPr>
        <w:rPr>
          <w:rFonts w:ascii="宋体" w:hAnsi="宋体" w:cs="宋体" w:hint="eastAsia"/>
          <w:b w:val="0"/>
          <w:bCs/>
          <w:kern w:val="0"/>
          <w:szCs w:val="24"/>
        </w:rPr>
        <w:alias w:val="模块:合同资产"/>
        <w:tag w:val="_SEC_9eb3b6c88c0a41f7a3f6a2f43946f06c"/>
        <w:id w:val="-892351585"/>
        <w:lock w:val="sdtLocked"/>
        <w:placeholder>
          <w:docPart w:val="GBC22222222222222222222222222222"/>
        </w:placeholder>
      </w:sdtPr>
      <w:sdtEndPr>
        <w:rPr>
          <w:szCs w:val="21"/>
        </w:rPr>
      </w:sdtEndPr>
      <w:sdtContent>
        <w:p w14:paraId="09BEA9B5" w14:textId="77777777" w:rsidR="00C33987" w:rsidRDefault="00A814ED">
          <w:pPr>
            <w:pStyle w:val="3"/>
            <w:numPr>
              <w:ilvl w:val="0"/>
              <w:numId w:val="18"/>
            </w:numPr>
            <w:tabs>
              <w:tab w:val="left" w:pos="504"/>
            </w:tabs>
            <w:rPr>
              <w:rFonts w:ascii="宋体" w:hAnsi="宋体"/>
            </w:rPr>
          </w:pPr>
          <w:r>
            <w:rPr>
              <w:rFonts w:ascii="宋体" w:hAnsi="宋体" w:hint="eastAsia"/>
            </w:rPr>
            <w:t>合同资产</w:t>
          </w:r>
        </w:p>
        <w:p w14:paraId="728131EF" w14:textId="77777777" w:rsidR="00C33987" w:rsidRDefault="00A814ED">
          <w:pPr>
            <w:pStyle w:val="4"/>
            <w:numPr>
              <w:ilvl w:val="3"/>
              <w:numId w:val="93"/>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EndPr/>
          <w:sdtContent>
            <w:p w14:paraId="35053D00" w14:textId="33024A3E" w:rsidR="00C33987" w:rsidRDefault="00A814ED" w:rsidP="0007132B">
              <w:r>
                <w:fldChar w:fldCharType="begin"/>
              </w:r>
              <w:r w:rsidR="0007132B">
                <w:instrText xml:space="preserve"> MACROBUTTON  SnrToggleCheckbox □适用 </w:instrText>
              </w:r>
              <w:r>
                <w:fldChar w:fldCharType="end"/>
              </w:r>
              <w:r>
                <w:fldChar w:fldCharType="begin"/>
              </w:r>
              <w:r w:rsidR="0007132B">
                <w:instrText xml:space="preserve"> MACROBUTTON  SnrToggleCheckbox √不适用 </w:instrText>
              </w:r>
              <w:r>
                <w:fldChar w:fldCharType="end"/>
              </w:r>
            </w:p>
          </w:sdtContent>
        </w:sdt>
      </w:sdtContent>
    </w:sdt>
    <w:bookmarkEnd w:id="148" w:displacedByCustomXml="prev"/>
    <w:bookmarkStart w:id="149" w:name="_Hlk10470932" w:displacedByCustomXml="next"/>
    <w:bookmarkStart w:id="150"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szCs w:val="21"/>
        </w:rPr>
      </w:sdtEndPr>
      <w:sdtContent>
        <w:p w14:paraId="2501EEC3" w14:textId="77777777" w:rsidR="00C33987" w:rsidRDefault="00A814ED">
          <w:pPr>
            <w:pStyle w:val="4"/>
            <w:numPr>
              <w:ilvl w:val="3"/>
              <w:numId w:val="93"/>
            </w:numPr>
            <w:ind w:left="426" w:hanging="426"/>
            <w:rPr>
              <w:rFonts w:ascii="宋体" w:hAnsi="宋体"/>
            </w:rPr>
          </w:pPr>
          <w:r>
            <w:rPr>
              <w:rFonts w:ascii="宋体" w:hAnsi="宋体" w:hint="eastAsia"/>
            </w:rPr>
            <w:t>报告期内账面价值发生重大变动的金额和原因</w:t>
          </w:r>
          <w:bookmarkEnd w:id="149"/>
        </w:p>
        <w:sdt>
          <w:sdtPr>
            <w:alias w:val="是否适用：合同资产账面价值发生重大变动[双击切换]"/>
            <w:tag w:val="_GBC_4cdeacc1c4f24682b8d7fe35b510e9c1"/>
            <w:id w:val="-1967423694"/>
            <w:lock w:val="sdtLocked"/>
            <w:placeholder>
              <w:docPart w:val="GBC22222222222222222222222222222"/>
            </w:placeholder>
          </w:sdtPr>
          <w:sdtEndPr/>
          <w:sdtContent>
            <w:p w14:paraId="2D953CE8" w14:textId="19540DF1" w:rsidR="00C33987" w:rsidRDefault="00A814ED" w:rsidP="0007132B">
              <w:r>
                <w:fldChar w:fldCharType="begin"/>
              </w:r>
              <w:r w:rsidR="0007132B">
                <w:instrText xml:space="preserve"> MACROBUTTON  SnrToggleCheckbox □适用 </w:instrText>
              </w:r>
              <w:r>
                <w:fldChar w:fldCharType="end"/>
              </w:r>
              <w:r>
                <w:fldChar w:fldCharType="begin"/>
              </w:r>
              <w:r w:rsidR="0007132B">
                <w:instrText xml:space="preserve"> MACROBUTTON  SnrToggleCheckbox √不适用 </w:instrText>
              </w:r>
              <w:r>
                <w:fldChar w:fldCharType="end"/>
              </w:r>
            </w:p>
          </w:sdtContent>
        </w:sdt>
      </w:sdtContent>
    </w:sdt>
    <w:bookmarkEnd w:id="150" w:displacedByCustomXml="prev"/>
    <w:bookmarkStart w:id="151" w:name="_Hlk10470956" w:displacedByCustomXml="next"/>
    <w:bookmarkStart w:id="152" w:name="_Hlk10470966" w:displacedByCustomXml="next"/>
    <w:sdt>
      <w:sdtPr>
        <w:rPr>
          <w:rFonts w:ascii="宋体" w:hAnsi="宋体" w:cs="宋体" w:hint="eastAsia"/>
          <w:b w:val="0"/>
          <w:bCs/>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rPr>
      </w:sdtEndPr>
      <w:sdtContent>
        <w:p w14:paraId="514E6746" w14:textId="77777777" w:rsidR="00C33987" w:rsidRDefault="00A814ED">
          <w:pPr>
            <w:pStyle w:val="4"/>
            <w:numPr>
              <w:ilvl w:val="3"/>
              <w:numId w:val="93"/>
            </w:numPr>
            <w:ind w:left="426" w:hanging="426"/>
            <w:rPr>
              <w:rFonts w:ascii="宋体" w:hAnsi="宋体"/>
              <w:szCs w:val="21"/>
            </w:rPr>
          </w:pPr>
          <w:r>
            <w:rPr>
              <w:rFonts w:ascii="宋体" w:hAnsi="宋体" w:hint="eastAsia"/>
              <w:szCs w:val="21"/>
            </w:rPr>
            <w:t>本期合同资产计提减值准备情况</w:t>
          </w:r>
          <w:bookmarkEnd w:id="151"/>
        </w:p>
        <w:sdt>
          <w:sdtPr>
            <w:alias w:val="是否适用：合同资产减值准备[双击切换]"/>
            <w:tag w:val="_GBC_47f239b7a5d442b0a0a358017de09567"/>
            <w:id w:val="-410542572"/>
            <w:lock w:val="sdtLocked"/>
            <w:placeholder>
              <w:docPart w:val="GBC22222222222222222222222222222"/>
            </w:placeholder>
          </w:sdtPr>
          <w:sdtEndPr/>
          <w:sdtContent>
            <w:p w14:paraId="47DCBDD9" w14:textId="41350075" w:rsidR="0007132B" w:rsidRDefault="00A814ED" w:rsidP="0007132B">
              <w:pPr>
                <w:autoSpaceDE w:val="0"/>
                <w:autoSpaceDN w:val="0"/>
                <w:adjustRightInd w:val="0"/>
                <w:ind w:rightChars="50" w:right="105"/>
              </w:pPr>
              <w:r>
                <w:fldChar w:fldCharType="begin"/>
              </w:r>
              <w:r w:rsidR="0007132B">
                <w:instrText xml:space="preserve"> MACROBUTTON  SnrToggleCheckbox □适用 </w:instrText>
              </w:r>
              <w:r>
                <w:fldChar w:fldCharType="end"/>
              </w:r>
              <w:r>
                <w:fldChar w:fldCharType="begin"/>
              </w:r>
              <w:r w:rsidR="0007132B">
                <w:instrText xml:space="preserve"> MACROBUTTON  SnrToggleCheckbox √不适用 </w:instrText>
              </w:r>
              <w:r>
                <w:fldChar w:fldCharType="end"/>
              </w:r>
            </w:p>
          </w:sdtContent>
        </w:sdt>
        <w:p w14:paraId="44E9952C" w14:textId="77777777" w:rsidR="00C33987" w:rsidRDefault="00096D1F"/>
      </w:sdtContent>
    </w:sdt>
    <w:bookmarkEnd w:id="152" w:displacedByCustomXml="prev"/>
    <w:bookmarkStart w:id="153" w:name="_Hlk10471002" w:displacedByCustomXml="next"/>
    <w:bookmarkStart w:id="154" w:name="_Hlk10471011" w:displacedByCustomXml="next"/>
    <w:sdt>
      <w:sdtPr>
        <w:rPr>
          <w:rFonts w:hint="eastAsia"/>
        </w:rPr>
        <w:alias w:val="模块:其他说明："/>
        <w:tag w:val="_SEC_5b10981ad765434eb8d30a4d75bff071"/>
        <w:id w:val="-668248387"/>
        <w:lock w:val="sdtLocked"/>
        <w:placeholder>
          <w:docPart w:val="GBC22222222222222222222222222222"/>
        </w:placeholder>
      </w:sdtPr>
      <w:sdtEndPr>
        <w:rPr>
          <w:rFonts w:hint="default"/>
        </w:rPr>
      </w:sdtEndPr>
      <w:sdtContent>
        <w:p w14:paraId="500C9AEA" w14:textId="77777777" w:rsidR="00C33987" w:rsidRDefault="00A814ED">
          <w:r>
            <w:rPr>
              <w:rFonts w:hint="eastAsia"/>
            </w:rPr>
            <w:t>其他说明：</w:t>
          </w:r>
          <w:bookmarkEnd w:id="153"/>
        </w:p>
        <w:sdt>
          <w:sdtPr>
            <w:alias w:val="是否适用：合同资产其他说明[双击切换]"/>
            <w:tag w:val="_GBC_06cd3c0f93454d76bd0c7e20322e8a49"/>
            <w:id w:val="-703562463"/>
            <w:lock w:val="sdtLocked"/>
            <w:placeholder>
              <w:docPart w:val="GBC22222222222222222222222222222"/>
            </w:placeholder>
          </w:sdtPr>
          <w:sdtEndPr/>
          <w:sdtContent>
            <w:p w14:paraId="283B47BC" w14:textId="34EAAE3D" w:rsidR="00C33987" w:rsidRDefault="00A814ED" w:rsidP="0007132B">
              <w:r>
                <w:fldChar w:fldCharType="begin"/>
              </w:r>
              <w:r w:rsidR="0007132B">
                <w:instrText xml:space="preserve"> MACROBUTTON  SnrToggleCheckbox □适用 </w:instrText>
              </w:r>
              <w:r>
                <w:fldChar w:fldCharType="end"/>
              </w:r>
              <w:r>
                <w:fldChar w:fldCharType="begin"/>
              </w:r>
              <w:r w:rsidR="0007132B">
                <w:instrText xml:space="preserve"> MACROBUTTON  SnrToggleCheckbox √不适用 </w:instrText>
              </w:r>
              <w:r>
                <w:fldChar w:fldCharType="end"/>
              </w:r>
            </w:p>
          </w:sdtContent>
        </w:sdt>
      </w:sdtContent>
    </w:sdt>
    <w:bookmarkEnd w:id="154" w:displacedByCustomXml="prev"/>
    <w:p w14:paraId="053BC7A0" w14:textId="77777777" w:rsidR="00C33987" w:rsidRDefault="00C33987"/>
    <w:sdt>
      <w:sdtPr>
        <w:rPr>
          <w:rFonts w:ascii="宋体" w:hAnsi="宋体" w:cs="宋体" w:hint="eastAsia"/>
          <w:b w:val="0"/>
          <w:bCs/>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14:paraId="6165EDCF" w14:textId="77777777" w:rsidR="00C33987" w:rsidRDefault="00A814ED">
          <w:pPr>
            <w:pStyle w:val="3"/>
            <w:numPr>
              <w:ilvl w:val="0"/>
              <w:numId w:val="18"/>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EndPr/>
          <w:sdtContent>
            <w:p w14:paraId="1E61103E" w14:textId="5C347181" w:rsidR="00362FC7" w:rsidRDefault="00A814ED" w:rsidP="00362FC7">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p w14:paraId="0AB7D404" w14:textId="6B7122D3" w:rsidR="00C33987" w:rsidRDefault="00096D1F" w:rsidP="00D21FBA"/>
      </w:sdtContent>
    </w:sdt>
    <w:bookmarkStart w:id="155" w:name="_Hlk10471081" w:displacedByCustomXml="next"/>
    <w:sdt>
      <w:sdtPr>
        <w:rPr>
          <w:rFonts w:ascii="宋体" w:hAnsi="宋体" w:cs="宋体" w:hint="eastAsia"/>
          <w:b w:val="0"/>
          <w:bCs/>
          <w:kern w:val="0"/>
          <w:szCs w:val="24"/>
        </w:rPr>
        <w:alias w:val="模块:一年内到期的非流动资产"/>
        <w:tag w:val="_GBC_73afc3711ce24918b57d8c069abaf5c5"/>
        <w:id w:val="-1933655724"/>
        <w:lock w:val="sdtLocked"/>
        <w:placeholder>
          <w:docPart w:val="GBC22222222222222222222222222222"/>
        </w:placeholder>
      </w:sdtPr>
      <w:sdtEndPr>
        <w:rPr>
          <w:szCs w:val="21"/>
        </w:rPr>
      </w:sdtEndPr>
      <w:sdtContent>
        <w:p w14:paraId="494D629D" w14:textId="77777777" w:rsidR="00C33987" w:rsidRDefault="00A814ED">
          <w:pPr>
            <w:pStyle w:val="3"/>
            <w:numPr>
              <w:ilvl w:val="0"/>
              <w:numId w:val="18"/>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EndPr/>
          <w:sdtContent>
            <w:p w14:paraId="38CCF91D" w14:textId="280C762B" w:rsidR="00362FC7" w:rsidRDefault="00A814ED" w:rsidP="00362FC7">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p w14:paraId="104E1AFF" w14:textId="22CB2552" w:rsidR="00C33987" w:rsidRDefault="00096D1F" w:rsidP="00D21FBA">
          <w:pPr>
            <w:ind w:right="210"/>
          </w:pPr>
        </w:p>
      </w:sdtContent>
    </w:sdt>
    <w:bookmarkEnd w:id="155" w:displacedByCustomXml="prev"/>
    <w:bookmarkStart w:id="156" w:name="_Hlk10471163" w:displacedByCustomXml="next"/>
    <w:sdt>
      <w:sdtPr>
        <w:rPr>
          <w:rFonts w:ascii="宋体" w:hAnsi="宋体" w:cs="宋体" w:hint="eastAsia"/>
          <w:b w:val="0"/>
          <w:bCs/>
          <w:kern w:val="0"/>
          <w:szCs w:val="24"/>
        </w:rPr>
        <w:alias w:val="模块:其他流动资产"/>
        <w:tag w:val="_GBC_e29fd29bee934fc3ab8325cf3625b905"/>
        <w:id w:val="1673681358"/>
        <w:lock w:val="sdtLocked"/>
        <w:placeholder>
          <w:docPart w:val="GBC22222222222222222222222222222"/>
        </w:placeholder>
      </w:sdtPr>
      <w:sdtEndPr>
        <w:rPr>
          <w:szCs w:val="21"/>
        </w:rPr>
      </w:sdtEndPr>
      <w:sdtContent>
        <w:p w14:paraId="1F6E676E" w14:textId="77777777" w:rsidR="00C33987" w:rsidRDefault="00A814ED">
          <w:pPr>
            <w:pStyle w:val="3"/>
            <w:numPr>
              <w:ilvl w:val="0"/>
              <w:numId w:val="18"/>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EndPr/>
          <w:sdtContent>
            <w:p w14:paraId="6982A2AD" w14:textId="47F171B2" w:rsidR="00C33987" w:rsidRDefault="00A814ED">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p w14:paraId="53A7BE22" w14:textId="77777777" w:rsidR="00C33987" w:rsidRDefault="00A814ED">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C33987" w14:paraId="78BFEE66" w14:textId="77777777" w:rsidTr="00510B81">
            <w:bookmarkStart w:id="157" w:name="_Hlk533421736" w:displacedByCustomXml="next"/>
            <w:sdt>
              <w:sdtPr>
                <w:tag w:val="_PLD_15bbfc7d41df4300abcae2e424cc6572"/>
                <w:id w:val="-714424569"/>
                <w:lock w:val="sdtLocked"/>
              </w:sdtPr>
              <w:sdtEndPr/>
              <w:sdtContent>
                <w:tc>
                  <w:tcPr>
                    <w:tcW w:w="1816" w:type="pct"/>
                    <w:shd w:val="clear" w:color="auto" w:fill="auto"/>
                    <w:vAlign w:val="center"/>
                  </w:tcPr>
                  <w:p w14:paraId="6535FEC8" w14:textId="77777777" w:rsidR="00C33987" w:rsidRDefault="00A814ED">
                    <w:pPr>
                      <w:jc w:val="center"/>
                    </w:pPr>
                    <w:r>
                      <w:rPr>
                        <w:rFonts w:hint="eastAsia"/>
                      </w:rPr>
                      <w:t>项目</w:t>
                    </w:r>
                  </w:p>
                </w:tc>
              </w:sdtContent>
            </w:sdt>
            <w:sdt>
              <w:sdtPr>
                <w:tag w:val="_PLD_d2a222194eae4e958db2401139170ea2"/>
                <w:id w:val="-445083547"/>
                <w:lock w:val="sdtLocked"/>
              </w:sdtPr>
              <w:sdtEndPr/>
              <w:sdtContent>
                <w:tc>
                  <w:tcPr>
                    <w:tcW w:w="1612" w:type="pct"/>
                    <w:shd w:val="clear" w:color="auto" w:fill="auto"/>
                    <w:vAlign w:val="center"/>
                  </w:tcPr>
                  <w:p w14:paraId="637C3617" w14:textId="77777777" w:rsidR="00C33987" w:rsidRDefault="00A814ED">
                    <w:pPr>
                      <w:jc w:val="center"/>
                    </w:pPr>
                    <w:r>
                      <w:rPr>
                        <w:rFonts w:hint="eastAsia"/>
                      </w:rPr>
                      <w:t>期末余额</w:t>
                    </w:r>
                  </w:p>
                </w:tc>
              </w:sdtContent>
            </w:sdt>
            <w:sdt>
              <w:sdtPr>
                <w:tag w:val="_PLD_0f3815799e9d4216b9506517d8e9b90c"/>
                <w:id w:val="-895358498"/>
                <w:lock w:val="sdtLocked"/>
              </w:sdtPr>
              <w:sdtEndPr/>
              <w:sdtContent>
                <w:tc>
                  <w:tcPr>
                    <w:tcW w:w="1572" w:type="pct"/>
                    <w:shd w:val="clear" w:color="auto" w:fill="auto"/>
                    <w:vAlign w:val="center"/>
                  </w:tcPr>
                  <w:p w14:paraId="2F33FEBA" w14:textId="77777777" w:rsidR="00C33987" w:rsidRDefault="00A814ED">
                    <w:pPr>
                      <w:jc w:val="center"/>
                    </w:pPr>
                    <w:r>
                      <w:rPr>
                        <w:rFonts w:hint="eastAsia"/>
                      </w:rPr>
                      <w:t>期初余额</w:t>
                    </w:r>
                  </w:p>
                </w:tc>
              </w:sdtContent>
            </w:sdt>
          </w:tr>
          <w:tr w:rsidR="00C33987" w14:paraId="7C21636B" w14:textId="77777777" w:rsidTr="00510B81">
            <w:sdt>
              <w:sdtPr>
                <w:tag w:val="_PLD_5784c482c38842a295b3e360832ddcad"/>
                <w:id w:val="1253249889"/>
                <w:lock w:val="sdtLocked"/>
              </w:sdtPr>
              <w:sdtEndPr/>
              <w:sdtContent>
                <w:tc>
                  <w:tcPr>
                    <w:tcW w:w="1816" w:type="pct"/>
                    <w:shd w:val="clear" w:color="auto" w:fill="auto"/>
                    <w:vAlign w:val="center"/>
                  </w:tcPr>
                  <w:p w14:paraId="7629AE2C" w14:textId="77777777" w:rsidR="00C33987" w:rsidRDefault="00A814ED">
                    <w:r>
                      <w:rPr>
                        <w:rFonts w:hint="eastAsia"/>
                      </w:rPr>
                      <w:t>合同取得成本</w:t>
                    </w:r>
                  </w:p>
                </w:tc>
              </w:sdtContent>
            </w:sdt>
            <w:tc>
              <w:tcPr>
                <w:tcW w:w="1612" w:type="pct"/>
                <w:shd w:val="clear" w:color="auto" w:fill="auto"/>
                <w:vAlign w:val="center"/>
              </w:tcPr>
              <w:p w14:paraId="380BB636" w14:textId="77777777" w:rsidR="00C33987" w:rsidRDefault="00C33987">
                <w:pPr>
                  <w:jc w:val="right"/>
                </w:pPr>
              </w:p>
            </w:tc>
            <w:tc>
              <w:tcPr>
                <w:tcW w:w="1572" w:type="pct"/>
                <w:shd w:val="clear" w:color="auto" w:fill="auto"/>
                <w:vAlign w:val="center"/>
              </w:tcPr>
              <w:p w14:paraId="345A0292" w14:textId="77777777" w:rsidR="00C33987" w:rsidRDefault="00C33987">
                <w:pPr>
                  <w:jc w:val="right"/>
                </w:pPr>
              </w:p>
            </w:tc>
          </w:tr>
          <w:tr w:rsidR="00C33987" w14:paraId="782DA64D" w14:textId="77777777" w:rsidTr="00510B81">
            <w:sdt>
              <w:sdtPr>
                <w:tag w:val="_PLD_a697556166a54a12bb39e7c933ac01b6"/>
                <w:id w:val="-1237698265"/>
                <w:lock w:val="sdtLocked"/>
              </w:sdtPr>
              <w:sdtEndPr/>
              <w:sdtContent>
                <w:tc>
                  <w:tcPr>
                    <w:tcW w:w="1816" w:type="pct"/>
                    <w:shd w:val="clear" w:color="auto" w:fill="auto"/>
                    <w:vAlign w:val="center"/>
                  </w:tcPr>
                  <w:p w14:paraId="27EFEB8B" w14:textId="77777777" w:rsidR="00C33987" w:rsidRDefault="00A814ED">
                    <w:r>
                      <w:rPr>
                        <w:rFonts w:hint="eastAsia"/>
                      </w:rPr>
                      <w:t>应收退货成本</w:t>
                    </w:r>
                  </w:p>
                </w:tc>
              </w:sdtContent>
            </w:sdt>
            <w:tc>
              <w:tcPr>
                <w:tcW w:w="1612" w:type="pct"/>
                <w:shd w:val="clear" w:color="auto" w:fill="auto"/>
                <w:vAlign w:val="center"/>
              </w:tcPr>
              <w:p w14:paraId="3A2C0E16" w14:textId="77777777" w:rsidR="00C33987" w:rsidRDefault="00C33987">
                <w:pPr>
                  <w:jc w:val="right"/>
                </w:pPr>
              </w:p>
            </w:tc>
            <w:tc>
              <w:tcPr>
                <w:tcW w:w="1572" w:type="pct"/>
                <w:shd w:val="clear" w:color="auto" w:fill="auto"/>
                <w:vAlign w:val="center"/>
              </w:tcPr>
              <w:p w14:paraId="47252C9F" w14:textId="77777777" w:rsidR="00C33987" w:rsidRDefault="00C33987">
                <w:pPr>
                  <w:jc w:val="right"/>
                </w:pPr>
              </w:p>
            </w:tc>
          </w:tr>
          <w:sdt>
            <w:sdtPr>
              <w:rPr>
                <w:rFonts w:hint="eastAsia"/>
              </w:rPr>
              <w:alias w:val="其他流动资产明细"/>
              <w:tag w:val="_TUP_0bae324e6bd3444492796087e454ca12"/>
              <w:id w:val="1440254243"/>
              <w:lock w:val="sdtLocked"/>
              <w:placeholder>
                <w:docPart w:val="GBC11111111111111111111111111111"/>
              </w:placeholder>
            </w:sdtPr>
            <w:sdtEndPr/>
            <w:sdtContent>
              <w:tr w:rsidR="00C33987" w14:paraId="46008B1F" w14:textId="77777777" w:rsidTr="00510B81">
                <w:tc>
                  <w:tcPr>
                    <w:tcW w:w="1816" w:type="pct"/>
                    <w:shd w:val="clear" w:color="auto" w:fill="auto"/>
                  </w:tcPr>
                  <w:p w14:paraId="0A51D050" w14:textId="79073586" w:rsidR="00C33987" w:rsidRDefault="00362FC7">
                    <w:pPr>
                      <w:snapToGrid w:val="0"/>
                      <w:ind w:leftChars="-51" w:left="-107"/>
                    </w:pPr>
                    <w:r w:rsidRPr="00362FC7">
                      <w:rPr>
                        <w:rFonts w:hint="eastAsia"/>
                      </w:rPr>
                      <w:t>待抵扣增值税进项税</w:t>
                    </w:r>
                  </w:p>
                </w:tc>
                <w:tc>
                  <w:tcPr>
                    <w:tcW w:w="1612" w:type="pct"/>
                    <w:shd w:val="clear" w:color="auto" w:fill="auto"/>
                  </w:tcPr>
                  <w:p w14:paraId="7FB135BF" w14:textId="7751B4AD" w:rsidR="00C33987" w:rsidRDefault="00362FC7">
                    <w:pPr>
                      <w:snapToGrid w:val="0"/>
                      <w:jc w:val="right"/>
                    </w:pPr>
                    <w:r>
                      <w:t>64,064,639.34</w:t>
                    </w:r>
                  </w:p>
                </w:tc>
                <w:tc>
                  <w:tcPr>
                    <w:tcW w:w="1572" w:type="pct"/>
                    <w:shd w:val="clear" w:color="auto" w:fill="auto"/>
                  </w:tcPr>
                  <w:p w14:paraId="4C67D26D" w14:textId="2C4B21D7" w:rsidR="00C33987" w:rsidRDefault="00362FC7">
                    <w:pPr>
                      <w:snapToGrid w:val="0"/>
                      <w:jc w:val="right"/>
                    </w:pPr>
                    <w:r w:rsidRPr="00362FC7">
                      <w:t>53,623,786.38</w:t>
                    </w:r>
                  </w:p>
                </w:tc>
              </w:tr>
            </w:sdtContent>
          </w:sdt>
          <w:sdt>
            <w:sdtPr>
              <w:rPr>
                <w:rFonts w:hint="eastAsia"/>
              </w:rPr>
              <w:alias w:val="其他流动资产明细"/>
              <w:tag w:val="_TUP_0bae324e6bd3444492796087e454ca12"/>
              <w:id w:val="1766195495"/>
              <w:lock w:val="sdtLocked"/>
              <w:placeholder>
                <w:docPart w:val="GBC11111111111111111111111111111"/>
              </w:placeholder>
            </w:sdtPr>
            <w:sdtEndPr/>
            <w:sdtContent>
              <w:tr w:rsidR="00C33987" w14:paraId="79DA0E37" w14:textId="77777777" w:rsidTr="00510B81">
                <w:tc>
                  <w:tcPr>
                    <w:tcW w:w="1816" w:type="pct"/>
                    <w:shd w:val="clear" w:color="auto" w:fill="auto"/>
                  </w:tcPr>
                  <w:p w14:paraId="1DE5F0D7" w14:textId="777E6C2C" w:rsidR="00C33987" w:rsidRDefault="00362FC7">
                    <w:pPr>
                      <w:snapToGrid w:val="0"/>
                      <w:ind w:leftChars="-51" w:left="-107"/>
                    </w:pPr>
                    <w:r w:rsidRPr="00362FC7">
                      <w:rPr>
                        <w:rFonts w:hint="eastAsia"/>
                      </w:rPr>
                      <w:t>预缴企业所得税等税金</w:t>
                    </w:r>
                  </w:p>
                </w:tc>
                <w:tc>
                  <w:tcPr>
                    <w:tcW w:w="1612" w:type="pct"/>
                    <w:shd w:val="clear" w:color="auto" w:fill="auto"/>
                  </w:tcPr>
                  <w:p w14:paraId="19553403" w14:textId="19619591" w:rsidR="00C33987" w:rsidRDefault="00362FC7">
                    <w:pPr>
                      <w:snapToGrid w:val="0"/>
                      <w:jc w:val="right"/>
                    </w:pPr>
                    <w:r w:rsidRPr="00362FC7">
                      <w:t>2,531,801.78</w:t>
                    </w:r>
                  </w:p>
                </w:tc>
                <w:tc>
                  <w:tcPr>
                    <w:tcW w:w="1572" w:type="pct"/>
                    <w:shd w:val="clear" w:color="auto" w:fill="auto"/>
                  </w:tcPr>
                  <w:p w14:paraId="74B90AA3" w14:textId="3B1C3C27" w:rsidR="00C33987" w:rsidRDefault="00362FC7">
                    <w:pPr>
                      <w:snapToGrid w:val="0"/>
                      <w:jc w:val="right"/>
                    </w:pPr>
                    <w:r w:rsidRPr="00362FC7">
                      <w:t>2,875,153.09</w:t>
                    </w:r>
                  </w:p>
                </w:tc>
              </w:tr>
            </w:sdtContent>
          </w:sdt>
          <w:tr w:rsidR="00C33987" w14:paraId="09F4363F" w14:textId="77777777" w:rsidTr="00510B81">
            <w:sdt>
              <w:sdtPr>
                <w:tag w:val="_PLD_b6c346d1d68d4f27847794dad182ef24"/>
                <w:id w:val="1457602942"/>
                <w:lock w:val="sdtLocked"/>
              </w:sdtPr>
              <w:sdtEndPr/>
              <w:sdtContent>
                <w:tc>
                  <w:tcPr>
                    <w:tcW w:w="1816" w:type="pct"/>
                    <w:shd w:val="clear" w:color="auto" w:fill="auto"/>
                    <w:vAlign w:val="center"/>
                  </w:tcPr>
                  <w:p w14:paraId="3D604FB0" w14:textId="77777777" w:rsidR="00C33987" w:rsidRDefault="00A814ED">
                    <w:pPr>
                      <w:snapToGrid w:val="0"/>
                      <w:ind w:leftChars="-51" w:left="-107"/>
                      <w:jc w:val="center"/>
                    </w:pPr>
                    <w:r>
                      <w:rPr>
                        <w:rFonts w:hint="eastAsia"/>
                      </w:rPr>
                      <w:t>合计</w:t>
                    </w:r>
                  </w:p>
                </w:tc>
              </w:sdtContent>
            </w:sdt>
            <w:tc>
              <w:tcPr>
                <w:tcW w:w="1612" w:type="pct"/>
                <w:shd w:val="clear" w:color="auto" w:fill="auto"/>
              </w:tcPr>
              <w:p w14:paraId="32DDE895" w14:textId="5C02189B" w:rsidR="00C33987" w:rsidRDefault="00362FC7">
                <w:pPr>
                  <w:snapToGrid w:val="0"/>
                  <w:jc w:val="right"/>
                </w:pPr>
                <w:r>
                  <w:t>66,596,441.12</w:t>
                </w:r>
              </w:p>
            </w:tc>
            <w:tc>
              <w:tcPr>
                <w:tcW w:w="1572" w:type="pct"/>
                <w:shd w:val="clear" w:color="auto" w:fill="auto"/>
              </w:tcPr>
              <w:p w14:paraId="06306736" w14:textId="1721A2FD" w:rsidR="00C33987" w:rsidRDefault="00362FC7">
                <w:pPr>
                  <w:snapToGrid w:val="0"/>
                  <w:jc w:val="right"/>
                </w:pPr>
                <w:r w:rsidRPr="00362FC7">
                  <w:t>56,498,939.47</w:t>
                </w:r>
              </w:p>
            </w:tc>
          </w:tr>
        </w:tbl>
        <w:p w14:paraId="0E95AA8D" w14:textId="66637635" w:rsidR="00C33987" w:rsidRDefault="00096D1F" w:rsidP="00D21FBA"/>
        <w:bookmarkEnd w:id="157" w:displacedByCustomXml="next"/>
      </w:sdtContent>
    </w:sdt>
    <w:bookmarkEnd w:id="156" w:displacedByCustomXml="prev"/>
    <w:bookmarkStart w:id="158" w:name="_Hlk10471390" w:displacedByCustomXml="next"/>
    <w:sdt>
      <w:sdtPr>
        <w:rPr>
          <w:rFonts w:ascii="宋体" w:hAnsi="宋体" w:cs="宋体" w:hint="eastAsia"/>
          <w:b w:val="0"/>
          <w:bCs/>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szCs w:val="21"/>
        </w:rPr>
      </w:sdtEndPr>
      <w:sdtContent>
        <w:p w14:paraId="1EBCAEE7" w14:textId="77777777" w:rsidR="00C33987" w:rsidRDefault="00A814ED">
          <w:pPr>
            <w:pStyle w:val="3"/>
            <w:numPr>
              <w:ilvl w:val="0"/>
              <w:numId w:val="18"/>
            </w:numPr>
            <w:tabs>
              <w:tab w:val="left" w:pos="504"/>
            </w:tabs>
            <w:rPr>
              <w:rFonts w:ascii="宋体" w:hAnsi="宋体"/>
            </w:rPr>
          </w:pPr>
          <w:r>
            <w:rPr>
              <w:rFonts w:ascii="宋体" w:hAnsi="宋体" w:hint="eastAsia"/>
            </w:rPr>
            <w:t>债权投资</w:t>
          </w:r>
        </w:p>
        <w:p w14:paraId="478E98ED" w14:textId="77777777" w:rsidR="00C33987" w:rsidRDefault="00A814ED">
          <w:pPr>
            <w:pStyle w:val="4"/>
            <w:numPr>
              <w:ilvl w:val="3"/>
              <w:numId w:val="94"/>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EndPr/>
          <w:sdtContent>
            <w:p w14:paraId="55585052" w14:textId="5CC328CB" w:rsidR="00C33987" w:rsidRDefault="00A814ED" w:rsidP="00362FC7">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bookmarkStart w:id="159" w:name="_Hlk110586512" w:displacedByCustomXml="next"/>
      </w:sdtContent>
    </w:sdt>
    <w:bookmarkEnd w:id="159" w:displacedByCustomXml="prev"/>
    <w:bookmarkEnd w:id="158" w:displacedByCustomXml="prev"/>
    <w:bookmarkStart w:id="160" w:name="_Hlk10471440" w:displacedByCustomXml="next"/>
    <w:bookmarkStart w:id="161" w:name="_Hlk10471450" w:displacedByCustomXml="next"/>
    <w:sdt>
      <w:sdtPr>
        <w:rPr>
          <w:rFonts w:ascii="宋体" w:hAnsi="宋体" w:cs="宋体" w:hint="eastAsia"/>
          <w:b w:val="0"/>
          <w:bCs/>
          <w:kern w:val="0"/>
          <w:szCs w:val="24"/>
        </w:rPr>
        <w:alias w:val="模块:期末重要的债权投资"/>
        <w:tag w:val="_SEC_b1d789cc522341caa1c75b1a7b84351c"/>
        <w:id w:val="-817950377"/>
        <w:lock w:val="sdtLocked"/>
        <w:placeholder>
          <w:docPart w:val="GBC22222222222222222222222222222"/>
        </w:placeholder>
      </w:sdtPr>
      <w:sdtEndPr>
        <w:rPr>
          <w:rFonts w:hint="default"/>
          <w:szCs w:val="21"/>
        </w:rPr>
      </w:sdtEndPr>
      <w:sdtContent>
        <w:p w14:paraId="380E320E" w14:textId="77777777" w:rsidR="00C33987" w:rsidRDefault="00A814ED">
          <w:pPr>
            <w:pStyle w:val="4"/>
            <w:numPr>
              <w:ilvl w:val="3"/>
              <w:numId w:val="94"/>
            </w:numPr>
            <w:ind w:left="426" w:hanging="426"/>
            <w:rPr>
              <w:rFonts w:ascii="宋体" w:hAnsi="宋体"/>
            </w:rPr>
          </w:pPr>
          <w:r>
            <w:rPr>
              <w:rFonts w:ascii="宋体" w:hAnsi="宋体" w:hint="eastAsia"/>
            </w:rPr>
            <w:t>期末重要的债权投资</w:t>
          </w:r>
          <w:bookmarkEnd w:id="160"/>
        </w:p>
        <w:sdt>
          <w:sdtPr>
            <w:alias w:val="是否适用：重要的债权投资[双击切换]"/>
            <w:tag w:val="_GBC_0ff84ccc1d234704b93c4e33c0d575ce"/>
            <w:id w:val="1729872352"/>
            <w:lock w:val="sdtLocked"/>
            <w:placeholder>
              <w:docPart w:val="GBC22222222222222222222222222222"/>
            </w:placeholder>
          </w:sdtPr>
          <w:sdtEndPr/>
          <w:sdtContent>
            <w:p w14:paraId="5B207351" w14:textId="098A98C2" w:rsidR="00C33987" w:rsidRDefault="00A814ED" w:rsidP="00362FC7">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bookmarkEnd w:id="161" w:displacedByCustomXml="prev"/>
    <w:bookmarkStart w:id="162" w:name="_Hlk10471472" w:displacedByCustomXml="next"/>
    <w:bookmarkStart w:id="163" w:name="_Hlk10471485" w:displacedByCustomXml="next"/>
    <w:sdt>
      <w:sdtPr>
        <w:rPr>
          <w:rFonts w:ascii="宋体" w:hAnsi="宋体" w:cs="宋体" w:hint="eastAsia"/>
          <w:b w:val="0"/>
          <w:bCs/>
          <w:kern w:val="0"/>
          <w:szCs w:val="24"/>
        </w:rPr>
        <w:alias w:val="模块:减值准备计提情况"/>
        <w:tag w:val="_SEC_bff86b17d4774a4a9f8a3329635b5429"/>
        <w:id w:val="299970230"/>
        <w:lock w:val="sdtLocked"/>
        <w:placeholder>
          <w:docPart w:val="GBC22222222222222222222222222222"/>
        </w:placeholder>
      </w:sdtPr>
      <w:sdtEndPr>
        <w:rPr>
          <w:rFonts w:hint="default"/>
          <w:szCs w:val="21"/>
        </w:rPr>
      </w:sdtEndPr>
      <w:sdtContent>
        <w:p w14:paraId="06F4C851" w14:textId="77777777" w:rsidR="00C33987" w:rsidRDefault="00A814ED">
          <w:pPr>
            <w:pStyle w:val="4"/>
            <w:numPr>
              <w:ilvl w:val="3"/>
              <w:numId w:val="94"/>
            </w:numPr>
            <w:ind w:left="426" w:hanging="426"/>
            <w:rPr>
              <w:rFonts w:ascii="宋体" w:hAnsi="宋体"/>
            </w:rPr>
          </w:pPr>
          <w:r>
            <w:rPr>
              <w:rFonts w:ascii="宋体" w:hAnsi="宋体" w:cs="宋体" w:hint="eastAsia"/>
              <w:kern w:val="0"/>
              <w:szCs w:val="24"/>
            </w:rPr>
            <w:t>减值准备计提情况</w:t>
          </w:r>
          <w:bookmarkEnd w:id="162"/>
        </w:p>
        <w:sdt>
          <w:sdtPr>
            <w:alias w:val="是否适用：债权投资减值准备调节表[双击切换]"/>
            <w:tag w:val="_GBC_415a5cd43ad14136b13ac09b150da06f"/>
            <w:id w:val="1895469357"/>
            <w:lock w:val="sdtLocked"/>
            <w:placeholder>
              <w:docPart w:val="GBC22222222222222222222222222222"/>
            </w:placeholder>
          </w:sdtPr>
          <w:sdtEndPr/>
          <w:sdtContent>
            <w:p w14:paraId="77B56F63" w14:textId="448778F9" w:rsidR="00362FC7" w:rsidRDefault="00A814ED" w:rsidP="00362FC7">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p w14:paraId="6338311C" w14:textId="77777777" w:rsidR="00C33987" w:rsidRDefault="00096D1F">
          <w:pPr>
            <w:ind w:right="210"/>
          </w:pPr>
        </w:p>
      </w:sdtContent>
    </w:sdt>
    <w:bookmarkEnd w:id="163" w:displacedByCustomXml="prev"/>
    <w:bookmarkStart w:id="164" w:name="_Hlk10471652" w:displacedByCustomXml="next"/>
    <w:sdt>
      <w:sdtPr>
        <w:rPr>
          <w:rFonts w:ascii="宋体" w:hAnsi="宋体" w:cs="宋体" w:hint="eastAsia"/>
          <w:b w:val="0"/>
          <w:bCs/>
          <w:kern w:val="0"/>
          <w:szCs w:val="21"/>
        </w:rPr>
        <w:alias w:val="模块:其他债权投资"/>
        <w:tag w:val="_SEC_1af1e8e9eab94f10811b4e7aa91aa24d"/>
        <w:id w:val="-1784564818"/>
        <w:lock w:val="sdtLocked"/>
        <w:placeholder>
          <w:docPart w:val="GBC22222222222222222222222222222"/>
        </w:placeholder>
      </w:sdtPr>
      <w:sdtEndPr/>
      <w:sdtContent>
        <w:p w14:paraId="7DC0DE67"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其他债权投资</w:t>
          </w:r>
        </w:p>
        <w:p w14:paraId="6B211073" w14:textId="77777777" w:rsidR="00C33987" w:rsidRDefault="00A814ED">
          <w:pPr>
            <w:pStyle w:val="4"/>
            <w:numPr>
              <w:ilvl w:val="3"/>
              <w:numId w:val="95"/>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EndPr/>
          <w:sdtContent>
            <w:p w14:paraId="270357C0" w14:textId="349932A4" w:rsidR="00C33987" w:rsidRDefault="00A814ED" w:rsidP="00362FC7">
              <w:pPr>
                <w:ind w:right="210"/>
              </w:pPr>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bookmarkEnd w:id="164" w:displacedByCustomXml="prev"/>
    <w:bookmarkStart w:id="165" w:name="_Hlk10471670" w:displacedByCustomXml="next"/>
    <w:bookmarkStart w:id="166" w:name="_Hlk10471680" w:displacedByCustomXml="next"/>
    <w:sdt>
      <w:sdtPr>
        <w:rPr>
          <w:rFonts w:ascii="宋体" w:hAnsi="宋体" w:cs="宋体" w:hint="eastAsia"/>
          <w:b w:val="0"/>
          <w:bCs/>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14:paraId="464A18A5" w14:textId="77777777" w:rsidR="00C33987" w:rsidRDefault="00A814ED">
          <w:pPr>
            <w:pStyle w:val="4"/>
            <w:numPr>
              <w:ilvl w:val="3"/>
              <w:numId w:val="95"/>
            </w:numPr>
            <w:ind w:left="426" w:hanging="426"/>
            <w:rPr>
              <w:rFonts w:ascii="宋体" w:hAnsi="宋体"/>
            </w:rPr>
          </w:pPr>
          <w:r>
            <w:rPr>
              <w:rFonts w:ascii="宋体" w:hAnsi="宋体" w:hint="eastAsia"/>
            </w:rPr>
            <w:t>期末重要的其他债权投资</w:t>
          </w:r>
          <w:bookmarkEnd w:id="165"/>
        </w:p>
        <w:sdt>
          <w:sdtPr>
            <w:alias w:val="是否适用：重要的其他债权投资[双击切换]"/>
            <w:tag w:val="_GBC_e8808db892544b1ead740cddc4156455"/>
            <w:id w:val="1401405949"/>
            <w:lock w:val="sdtLocked"/>
            <w:placeholder>
              <w:docPart w:val="GBC22222222222222222222222222222"/>
            </w:placeholder>
          </w:sdtPr>
          <w:sdtEndPr/>
          <w:sdtContent>
            <w:p w14:paraId="5D802DF1" w14:textId="73944107" w:rsidR="00C33987" w:rsidRDefault="00A814ED" w:rsidP="00362FC7">
              <w:pPr>
                <w:ind w:right="210"/>
              </w:pPr>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bookmarkEnd w:id="166" w:displacedByCustomXml="prev"/>
    <w:bookmarkStart w:id="167" w:name="_Hlk10471703" w:displacedByCustomXml="next"/>
    <w:bookmarkStart w:id="168" w:name="_Hlk10471716" w:displacedByCustomXml="next"/>
    <w:sdt>
      <w:sdtPr>
        <w:rPr>
          <w:rFonts w:ascii="宋体" w:hAnsi="宋体" w:cs="宋体" w:hint="eastAsia"/>
          <w:b w:val="0"/>
          <w:bCs/>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69" w:name="_Hlk533848073" w:displacedByCustomXml="prev"/>
        <w:p w14:paraId="196F594F" w14:textId="77777777" w:rsidR="00C33987" w:rsidRDefault="00A814ED">
          <w:pPr>
            <w:pStyle w:val="4"/>
            <w:numPr>
              <w:ilvl w:val="3"/>
              <w:numId w:val="95"/>
            </w:numPr>
            <w:ind w:left="426" w:hanging="426"/>
            <w:rPr>
              <w:rFonts w:ascii="宋体" w:hAnsi="宋体"/>
            </w:rPr>
          </w:pPr>
          <w:r>
            <w:rPr>
              <w:rFonts w:ascii="宋体" w:hAnsi="宋体" w:cs="宋体" w:hint="eastAsia"/>
              <w:kern w:val="0"/>
              <w:szCs w:val="24"/>
            </w:rPr>
            <w:t>减值准备计提情况</w:t>
          </w:r>
          <w:bookmarkEnd w:id="167"/>
        </w:p>
        <w:sdt>
          <w:sdtPr>
            <w:alias w:val="是否适用：其他债权投资减值准备调节表[双击切换]"/>
            <w:tag w:val="_GBC_038e4a0a4815442e91a9309c128001c1"/>
            <w:id w:val="-555165306"/>
            <w:lock w:val="sdtLocked"/>
            <w:placeholder>
              <w:docPart w:val="GBC22222222222222222222222222222"/>
            </w:placeholder>
          </w:sdtPr>
          <w:sdtEndPr/>
          <w:sdtContent>
            <w:p w14:paraId="2ADED986" w14:textId="103822CB" w:rsidR="00C33987" w:rsidRDefault="00A814ED">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bookmarkEnd w:id="169" w:displacedByCustomXml="next"/>
      </w:sdtContent>
    </w:sdt>
    <w:bookmarkEnd w:id="168" w:displacedByCustomXml="prev"/>
    <w:bookmarkStart w:id="170" w:name="_Hlk533848097" w:displacedByCustomXml="next"/>
    <w:bookmarkStart w:id="171"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rPr>
      </w:sdtEndPr>
      <w:sdtContent>
        <w:p w14:paraId="424BBEB9" w14:textId="77777777" w:rsidR="00C33987" w:rsidRDefault="00A814ED">
          <w:r>
            <w:rPr>
              <w:rFonts w:hint="eastAsia"/>
            </w:rPr>
            <w:t>其他说明：</w:t>
          </w:r>
          <w:bookmarkEnd w:id="170"/>
        </w:p>
        <w:sdt>
          <w:sdtPr>
            <w:alias w:val="是否适用：其他债权投资其他说明[双击切换]"/>
            <w:tag w:val="_GBC_e37f3e78626b4cd0ad52d68ae2fcdecb"/>
            <w:id w:val="839354787"/>
            <w:lock w:val="sdtLocked"/>
            <w:placeholder>
              <w:docPart w:val="GBC22222222222222222222222222222"/>
            </w:placeholder>
          </w:sdtPr>
          <w:sdtEndPr/>
          <w:sdtContent>
            <w:p w14:paraId="61F2E84B" w14:textId="10BAAAAB" w:rsidR="00C33987" w:rsidRDefault="00A814ED">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bookmarkEnd w:id="171" w:displacedByCustomXml="prev"/>
    <w:p w14:paraId="3EC67989"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14:paraId="5F315303" w14:textId="77777777" w:rsidR="00C33987" w:rsidRDefault="00A814ED">
          <w:pPr>
            <w:pStyle w:val="4"/>
            <w:numPr>
              <w:ilvl w:val="0"/>
              <w:numId w:val="79"/>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EndPr/>
          <w:sdtContent>
            <w:p w14:paraId="11F24708" w14:textId="76FDFBEF" w:rsidR="00C33987" w:rsidRDefault="00A814ED" w:rsidP="00362FC7">
              <w:pPr>
                <w:rPr>
                  <w:color w:val="FF0000"/>
                </w:rPr>
              </w:pPr>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bookmarkStart w:id="172" w:name="_Hlk10471933" w:displacedByCustomXml="next"/>
    <w:sdt>
      <w:sdtPr>
        <w:rPr>
          <w:rFonts w:ascii="宋体" w:hAnsi="宋体" w:cs="宋体" w:hint="eastAsia"/>
          <w:b w:val="0"/>
          <w:bCs/>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14:paraId="169BA805" w14:textId="77777777" w:rsidR="00C33987" w:rsidRDefault="00A814ED">
          <w:pPr>
            <w:pStyle w:val="4"/>
            <w:numPr>
              <w:ilvl w:val="0"/>
              <w:numId w:val="79"/>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EndPr/>
          <w:sdtContent>
            <w:p w14:paraId="65C79461" w14:textId="549B7F11" w:rsidR="00C33987" w:rsidRPr="000E0C00" w:rsidRDefault="00A814ED">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bookmarkEnd w:id="172" w:displacedByCustomXml="prev"/>
    <w:sdt>
      <w:sdtPr>
        <w:rPr>
          <w:rFonts w:ascii="宋体" w:hAnsi="宋体" w:cs="宋体" w:hint="eastAsia"/>
          <w:b w:val="0"/>
          <w:bCs/>
          <w:kern w:val="0"/>
          <w:szCs w:val="21"/>
        </w:rPr>
        <w:alias w:val="模块:因金融资产转移而终止确认的长期应收款"/>
        <w:tag w:val="_GBC_928896eb74ab465199673a59201d4a8b"/>
        <w:id w:val="1513034725"/>
        <w:lock w:val="sdtLocked"/>
        <w:placeholder>
          <w:docPart w:val="GBC22222222222222222222222222222"/>
        </w:placeholder>
      </w:sdtPr>
      <w:sdtEndPr/>
      <w:sdtContent>
        <w:p w14:paraId="349441FA" w14:textId="77777777" w:rsidR="00C33987" w:rsidRDefault="00A814ED">
          <w:pPr>
            <w:pStyle w:val="4"/>
            <w:numPr>
              <w:ilvl w:val="0"/>
              <w:numId w:val="79"/>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103166850"/>
            <w:lock w:val="sdtLocked"/>
            <w:placeholder>
              <w:docPart w:val="GBC22222222222222222222222222222"/>
            </w:placeholder>
          </w:sdtPr>
          <w:sdtEndPr/>
          <w:sdtContent>
            <w:p w14:paraId="611A17C8" w14:textId="0B26919C" w:rsidR="00C33987" w:rsidRDefault="00A814ED">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EndPr>
        <w:rPr>
          <w:szCs w:val="21"/>
        </w:rPr>
      </w:sdtEndPr>
      <w:sdtContent>
        <w:p w14:paraId="410F477F" w14:textId="77777777" w:rsidR="00C33987" w:rsidRDefault="00A814ED">
          <w:pPr>
            <w:pStyle w:val="4"/>
            <w:numPr>
              <w:ilvl w:val="0"/>
              <w:numId w:val="79"/>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EndPr/>
          <w:sdtContent>
            <w:p w14:paraId="63220D71" w14:textId="61ACB3E2" w:rsidR="00C33987" w:rsidRDefault="00A814ED">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sdt>
      <w:sdtPr>
        <w:rPr>
          <w:rFonts w:hint="eastAsia"/>
        </w:rPr>
        <w:alias w:val="模块:长期应收款的其他说明"/>
        <w:tag w:val="_GBC_2a6246644ca84dfdb1b5ecc95ea5c0c2"/>
        <w:id w:val="546418013"/>
        <w:lock w:val="sdtLocked"/>
        <w:placeholder>
          <w:docPart w:val="GBC22222222222222222222222222222"/>
        </w:placeholder>
      </w:sdtPr>
      <w:sdtEndPr/>
      <w:sdtContent>
        <w:p w14:paraId="2C6A906B" w14:textId="77777777" w:rsidR="00C33987" w:rsidRDefault="00A814ED">
          <w:r>
            <w:rPr>
              <w:rFonts w:hint="eastAsia"/>
            </w:rPr>
            <w:t>其他说明：</w:t>
          </w:r>
        </w:p>
        <w:sdt>
          <w:sdtPr>
            <w:rPr>
              <w:rFonts w:hint="eastAsia"/>
            </w:rPr>
            <w:alias w:val="是否适用：长期应收款的其他说明[双击切换]"/>
            <w:tag w:val="_GBC_a368edfbd60c44cdaed5299529b44fa0"/>
            <w:id w:val="482358838"/>
            <w:lock w:val="sdtLocked"/>
            <w:placeholder>
              <w:docPart w:val="GBC22222222222222222222222222222"/>
            </w:placeholder>
          </w:sdtPr>
          <w:sdtEndPr/>
          <w:sdtContent>
            <w:p w14:paraId="38083A7E" w14:textId="5238B53F" w:rsidR="00C33987" w:rsidRDefault="00A814ED" w:rsidP="00362FC7">
              <w:r>
                <w:fldChar w:fldCharType="begin"/>
              </w:r>
              <w:r w:rsidR="00362FC7">
                <w:instrText xml:space="preserve"> MACROBUTTON  SnrToggleCheckbox □适用 </w:instrText>
              </w:r>
              <w:r>
                <w:fldChar w:fldCharType="end"/>
              </w:r>
              <w:r>
                <w:fldChar w:fldCharType="begin"/>
              </w:r>
              <w:r w:rsidR="00362FC7">
                <w:instrText xml:space="preserve"> MACROBUTTON  SnrToggleCheckbox √不适用 </w:instrText>
              </w:r>
              <w:r>
                <w:fldChar w:fldCharType="end"/>
              </w:r>
            </w:p>
          </w:sdtContent>
        </w:sdt>
      </w:sdtContent>
    </w:sdt>
    <w:p w14:paraId="2EB8BAA8" w14:textId="77777777" w:rsidR="00C33987" w:rsidRDefault="00C33987"/>
    <w:p w14:paraId="7FDD926C"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长期股权投资</w:t>
      </w:r>
    </w:p>
    <w:p w14:paraId="72473FCE" w14:textId="77777777" w:rsidR="00C33987" w:rsidRDefault="00096D1F">
      <w:sdt>
        <w:sdtPr>
          <w:rPr>
            <w:rFonts w:hint="eastAsia"/>
          </w:rPr>
          <w:alias w:val="是否适用：长期股权投资[双击切换]"/>
          <w:tag w:val="_GBC_bafa2cb2262c4c4ebc4eed8f4e4a81c6"/>
          <w:id w:val="1104765703"/>
          <w:lock w:val="sdtContentLocked"/>
          <w:placeholder>
            <w:docPart w:val="GBC22222222222222222222222222222"/>
          </w:placeholder>
        </w:sdtPr>
        <w:sdtEndPr/>
        <w:sdtContent>
          <w:r w:rsidR="00A814ED">
            <w:fldChar w:fldCharType="begin"/>
          </w:r>
          <w:r w:rsidR="00A814ED">
            <w:instrText xml:space="preserve"> MACROBUTTON  SnrToggleCheckbox √适用 </w:instrText>
          </w:r>
          <w:r w:rsidR="00A814ED">
            <w:fldChar w:fldCharType="end"/>
          </w:r>
          <w:r w:rsidR="00A814ED">
            <w:fldChar w:fldCharType="begin"/>
          </w:r>
          <w:r w:rsidR="00A814ED">
            <w:instrText xml:space="preserve"> MACROBUTTON  SnrToggleCheckbox □不适用 </w:instrText>
          </w:r>
          <w:r w:rsidR="00A814ED">
            <w:fldChar w:fldCharType="end"/>
          </w:r>
        </w:sdtContent>
      </w:sdt>
    </w:p>
    <w:bookmarkStart w:id="173" w:name="_Hlk106375234" w:displacedByCustomXml="next"/>
    <w:sdt>
      <w:sdtPr>
        <w:rPr>
          <w:rFonts w:hint="eastAsia"/>
        </w:rPr>
        <w:alias w:val="模块:长期股权投资"/>
        <w:tag w:val="_GBC_e68906ccea2845f1856fe89f4de6c229"/>
        <w:id w:val="1732424999"/>
        <w:lock w:val="sdtLocked"/>
        <w:placeholder>
          <w:docPart w:val="GBC22222222222222222222222222222"/>
        </w:placeholder>
      </w:sdtPr>
      <w:sdtEndPr/>
      <w:sdtContent>
        <w:p w14:paraId="3267A45E" w14:textId="77777777" w:rsidR="00C33987" w:rsidRDefault="00A814ED">
          <w:pPr>
            <w:jc w:val="right"/>
          </w:pPr>
          <w:r>
            <w:rPr>
              <w:rFonts w:hint="eastAsia"/>
            </w:rPr>
            <w:t>单位：</w:t>
          </w:r>
          <w:sdt>
            <w:sdtPr>
              <w:rPr>
                <w:rFonts w:hint="eastAsia"/>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345"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1417"/>
            <w:gridCol w:w="425"/>
            <w:gridCol w:w="1559"/>
            <w:gridCol w:w="425"/>
            <w:gridCol w:w="710"/>
            <w:gridCol w:w="567"/>
            <w:gridCol w:w="567"/>
            <w:gridCol w:w="427"/>
            <w:gridCol w:w="1557"/>
            <w:gridCol w:w="710"/>
          </w:tblGrid>
          <w:tr w:rsidR="002F4D4F" w14:paraId="6220DB96" w14:textId="77777777" w:rsidTr="002F4D4F">
            <w:sdt>
              <w:sdtPr>
                <w:tag w:val="_PLD_9e3ff129c80540828097585bec2a274a"/>
                <w:id w:val="905103067"/>
                <w:lock w:val="sdtLocked"/>
              </w:sdtPr>
              <w:sdtEndPr/>
              <w:sdtContent>
                <w:tc>
                  <w:tcPr>
                    <w:tcW w:w="679" w:type="pct"/>
                    <w:vMerge w:val="restart"/>
                    <w:tcBorders>
                      <w:top w:val="single" w:sz="4" w:space="0" w:color="auto"/>
                      <w:left w:val="single" w:sz="4" w:space="0" w:color="auto"/>
                      <w:right w:val="single" w:sz="4" w:space="0" w:color="auto"/>
                    </w:tcBorders>
                    <w:shd w:val="clear" w:color="auto" w:fill="auto"/>
                    <w:vAlign w:val="center"/>
                  </w:tcPr>
                  <w:p w14:paraId="4D197E98" w14:textId="77777777" w:rsidR="00C33987" w:rsidRDefault="00A814ED">
                    <w:pPr>
                      <w:jc w:val="center"/>
                    </w:pPr>
                    <w:r>
                      <w:rPr>
                        <w:rFonts w:hint="eastAsia"/>
                      </w:rPr>
                      <w:t>被投资单位</w:t>
                    </w:r>
                  </w:p>
                </w:tc>
              </w:sdtContent>
            </w:sdt>
            <w:sdt>
              <w:sdtPr>
                <w:tag w:val="_PLD_1d8637e24bf6498db71869cd552b60a2"/>
                <w:id w:val="601843620"/>
                <w:lock w:val="sdtLocked"/>
              </w:sdtPr>
              <w:sdtEndPr/>
              <w:sdtContent>
                <w:tc>
                  <w:tcPr>
                    <w:tcW w:w="679" w:type="pct"/>
                    <w:vMerge w:val="restart"/>
                    <w:tcBorders>
                      <w:top w:val="single" w:sz="4" w:space="0" w:color="auto"/>
                      <w:left w:val="single" w:sz="4" w:space="0" w:color="auto"/>
                      <w:right w:val="single" w:sz="4" w:space="0" w:color="auto"/>
                    </w:tcBorders>
                    <w:shd w:val="clear" w:color="auto" w:fill="auto"/>
                    <w:vAlign w:val="center"/>
                  </w:tcPr>
                  <w:p w14:paraId="661A5BE4" w14:textId="77777777" w:rsidR="00C33987" w:rsidRDefault="00A814ED">
                    <w:pPr>
                      <w:jc w:val="center"/>
                    </w:pPr>
                    <w:r>
                      <w:rPr>
                        <w:rFonts w:hint="eastAsia"/>
                      </w:rPr>
                      <w:t>期初</w:t>
                    </w:r>
                  </w:p>
                  <w:p w14:paraId="1C442F65" w14:textId="77777777" w:rsidR="00C33987" w:rsidRDefault="00A814ED">
                    <w:pPr>
                      <w:jc w:val="center"/>
                    </w:pPr>
                    <w:r>
                      <w:rPr>
                        <w:rFonts w:hint="eastAsia"/>
                      </w:rPr>
                      <w:t>余额</w:t>
                    </w:r>
                  </w:p>
                </w:tc>
              </w:sdtContent>
            </w:sdt>
            <w:sdt>
              <w:sdtPr>
                <w:tag w:val="_PLD_edc952101e7b4fa483f7289f9b74dfdf"/>
                <w:id w:val="1528987781"/>
                <w:lock w:val="sdtLocked"/>
              </w:sdtPr>
              <w:sdtEndPr/>
              <w:sdtContent>
                <w:tc>
                  <w:tcPr>
                    <w:tcW w:w="265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DAE8F0" w14:textId="77777777" w:rsidR="00C33987" w:rsidRDefault="00A814ED">
                    <w:pPr>
                      <w:jc w:val="center"/>
                    </w:pPr>
                    <w:r>
                      <w:rPr>
                        <w:rFonts w:hint="eastAsia"/>
                      </w:rPr>
                      <w:t>本期增减变动</w:t>
                    </w:r>
                  </w:p>
                </w:tc>
              </w:sdtContent>
            </w:sdt>
            <w:sdt>
              <w:sdtPr>
                <w:tag w:val="_PLD_44cfcec128d9419fba83c50966e49235"/>
                <w:id w:val="-603271099"/>
                <w:lock w:val="sdtLocked"/>
              </w:sdtPr>
              <w:sdtEndPr/>
              <w:sdtContent>
                <w:tc>
                  <w:tcPr>
                    <w:tcW w:w="678" w:type="pct"/>
                    <w:vMerge w:val="restart"/>
                    <w:tcBorders>
                      <w:top w:val="single" w:sz="4" w:space="0" w:color="auto"/>
                      <w:left w:val="single" w:sz="4" w:space="0" w:color="auto"/>
                      <w:right w:val="single" w:sz="4" w:space="0" w:color="auto"/>
                    </w:tcBorders>
                    <w:shd w:val="clear" w:color="auto" w:fill="auto"/>
                    <w:vAlign w:val="center"/>
                  </w:tcPr>
                  <w:p w14:paraId="2F2748AF" w14:textId="77777777" w:rsidR="00C33987" w:rsidRDefault="00A814ED">
                    <w:pPr>
                      <w:jc w:val="center"/>
                    </w:pPr>
                    <w:r>
                      <w:rPr>
                        <w:rFonts w:hint="eastAsia"/>
                      </w:rPr>
                      <w:t>期末</w:t>
                    </w:r>
                  </w:p>
                  <w:p w14:paraId="111C210B" w14:textId="77777777" w:rsidR="00C33987" w:rsidRDefault="00A814ED">
                    <w:pPr>
                      <w:jc w:val="center"/>
                    </w:pPr>
                    <w:r>
                      <w:rPr>
                        <w:rFonts w:hint="eastAsia"/>
                      </w:rPr>
                      <w:t>余额</w:t>
                    </w:r>
                  </w:p>
                </w:tc>
              </w:sdtContent>
            </w:sdt>
            <w:sdt>
              <w:sdtPr>
                <w:tag w:val="_PLD_34a3cc0844264226a50c84165c09bb9a"/>
                <w:id w:val="1573544623"/>
                <w:lock w:val="sdtLocked"/>
              </w:sdtPr>
              <w:sdtEndPr/>
              <w:sdtContent>
                <w:tc>
                  <w:tcPr>
                    <w:tcW w:w="309" w:type="pct"/>
                    <w:vMerge w:val="restart"/>
                    <w:tcBorders>
                      <w:top w:val="single" w:sz="4" w:space="0" w:color="auto"/>
                      <w:left w:val="single" w:sz="4" w:space="0" w:color="auto"/>
                      <w:right w:val="single" w:sz="4" w:space="0" w:color="auto"/>
                    </w:tcBorders>
                    <w:shd w:val="clear" w:color="auto" w:fill="auto"/>
                    <w:vAlign w:val="center"/>
                  </w:tcPr>
                  <w:p w14:paraId="7F2C50B3" w14:textId="77777777" w:rsidR="00C33987" w:rsidRDefault="00A814ED">
                    <w:pPr>
                      <w:jc w:val="center"/>
                    </w:pPr>
                    <w:r>
                      <w:rPr>
                        <w:rFonts w:hint="eastAsia"/>
                      </w:rPr>
                      <w:t>减值准备期末余额</w:t>
                    </w:r>
                  </w:p>
                </w:tc>
              </w:sdtContent>
            </w:sdt>
          </w:tr>
          <w:tr w:rsidR="002F4D4F" w14:paraId="41377EDA" w14:textId="77777777" w:rsidTr="002F4D4F">
            <w:tc>
              <w:tcPr>
                <w:tcW w:w="679" w:type="pct"/>
                <w:vMerge/>
                <w:tcBorders>
                  <w:left w:val="single" w:sz="4" w:space="0" w:color="auto"/>
                  <w:bottom w:val="single" w:sz="4" w:space="0" w:color="auto"/>
                  <w:right w:val="single" w:sz="4" w:space="0" w:color="auto"/>
                </w:tcBorders>
                <w:shd w:val="clear" w:color="auto" w:fill="auto"/>
              </w:tcPr>
              <w:p w14:paraId="2194ED60" w14:textId="77777777" w:rsidR="00C33987" w:rsidRDefault="00C33987">
                <w:pPr>
                  <w:jc w:val="center"/>
                </w:pPr>
              </w:p>
            </w:tc>
            <w:tc>
              <w:tcPr>
                <w:tcW w:w="679" w:type="pct"/>
                <w:vMerge/>
                <w:tcBorders>
                  <w:left w:val="single" w:sz="4" w:space="0" w:color="auto"/>
                  <w:bottom w:val="single" w:sz="4" w:space="0" w:color="auto"/>
                  <w:right w:val="single" w:sz="4" w:space="0" w:color="auto"/>
                </w:tcBorders>
                <w:shd w:val="clear" w:color="auto" w:fill="auto"/>
              </w:tcPr>
              <w:p w14:paraId="69633438" w14:textId="77777777" w:rsidR="00C33987" w:rsidRDefault="00C33987">
                <w:pPr>
                  <w:jc w:val="center"/>
                </w:pPr>
              </w:p>
            </w:tc>
            <w:sdt>
              <w:sdtPr>
                <w:tag w:val="_PLD_f88446e104b7482db6830a46769bd8f6"/>
                <w:id w:val="629903558"/>
                <w:lock w:val="sdtLocked"/>
              </w:sdtPr>
              <w:sdtEndPr/>
              <w:sdtContent>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1DD738F7" w14:textId="77777777" w:rsidR="00C33987" w:rsidRDefault="00A814ED">
                    <w:pPr>
                      <w:jc w:val="center"/>
                    </w:pPr>
                    <w:r>
                      <w:rPr>
                        <w:rFonts w:hint="eastAsia"/>
                      </w:rPr>
                      <w:t>追加投资</w:t>
                    </w:r>
                  </w:p>
                </w:tc>
              </w:sdtContent>
            </w:sdt>
            <w:sdt>
              <w:sdtPr>
                <w:tag w:val="_PLD_dc0d6646fb2e45ba8e5e07f2c6954c9f"/>
                <w:id w:val="1819141022"/>
                <w:lock w:val="sdtLocked"/>
              </w:sdtPr>
              <w:sdtEndPr/>
              <w:sdtContent>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4B10F6E" w14:textId="77777777" w:rsidR="00C33987" w:rsidRDefault="00A814ED">
                    <w:pPr>
                      <w:jc w:val="center"/>
                    </w:pPr>
                    <w:r>
                      <w:rPr>
                        <w:rFonts w:hint="eastAsia"/>
                      </w:rPr>
                      <w:t>减少投资</w:t>
                    </w:r>
                  </w:p>
                </w:tc>
              </w:sdtContent>
            </w:sdt>
            <w:sdt>
              <w:sdtPr>
                <w:tag w:val="_PLD_098d9fcf9d5341879d534aa385508f23"/>
                <w:id w:val="-2090838952"/>
                <w:lock w:val="sdtLocked"/>
              </w:sdtPr>
              <w:sdtEndPr/>
              <w:sdtContent>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7A9D589" w14:textId="77777777" w:rsidR="00C33987" w:rsidRDefault="00A814ED">
                    <w:pPr>
                      <w:jc w:val="center"/>
                    </w:pPr>
                    <w:r>
                      <w:rPr>
                        <w:rFonts w:hint="eastAsia"/>
                      </w:rPr>
                      <w:t>权益法下确认的投资损益</w:t>
                    </w:r>
                  </w:p>
                </w:tc>
              </w:sdtContent>
            </w:sdt>
            <w:sdt>
              <w:sdtPr>
                <w:tag w:val="_PLD_b66787b3a51d435899d94dbab1edade7"/>
                <w:id w:val="452679885"/>
                <w:lock w:val="sdtLocked"/>
              </w:sdtPr>
              <w:sdtEndPr/>
              <w:sdtContent>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971DC29" w14:textId="77777777" w:rsidR="00C33987" w:rsidRDefault="00A814ED">
                    <w:pPr>
                      <w:jc w:val="center"/>
                    </w:pPr>
                    <w:r>
                      <w:rPr>
                        <w:rFonts w:hint="eastAsia"/>
                      </w:rPr>
                      <w:t>其他综合收益</w:t>
                    </w:r>
                    <w:r>
                      <w:rPr>
                        <w:rFonts w:hint="eastAsia"/>
                      </w:rPr>
                      <w:lastRenderedPageBreak/>
                      <w:t>调整</w:t>
                    </w:r>
                  </w:p>
                </w:tc>
              </w:sdtContent>
            </w:sdt>
            <w:sdt>
              <w:sdtPr>
                <w:tag w:val="_PLD_59166394bf7143a6a5ce0d447326b1ac"/>
                <w:id w:val="2098212544"/>
                <w:lock w:val="sdtLocked"/>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017E03F" w14:textId="77777777" w:rsidR="00C33987" w:rsidRDefault="00A814ED">
                    <w:pPr>
                      <w:jc w:val="center"/>
                    </w:pPr>
                    <w:r>
                      <w:rPr>
                        <w:rFonts w:hint="eastAsia"/>
                      </w:rPr>
                      <w:t>其他权益变动</w:t>
                    </w:r>
                  </w:p>
                </w:tc>
              </w:sdtContent>
            </w:sdt>
            <w:sdt>
              <w:sdtPr>
                <w:tag w:val="_PLD_cbd4cf48730a4934a58b86d2c27b6b08"/>
                <w:id w:val="-1093086365"/>
                <w:lock w:val="sdtLocked"/>
              </w:sdtPr>
              <w:sdtEndPr/>
              <w:sdtContent>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F029214" w14:textId="77777777" w:rsidR="00C33987" w:rsidRDefault="00A814ED">
                    <w:pPr>
                      <w:jc w:val="center"/>
                    </w:pPr>
                    <w:r>
                      <w:rPr>
                        <w:rFonts w:hint="eastAsia"/>
                      </w:rPr>
                      <w:t>宣告发放现金</w:t>
                    </w:r>
                    <w:r>
                      <w:rPr>
                        <w:rFonts w:hint="eastAsia"/>
                      </w:rPr>
                      <w:lastRenderedPageBreak/>
                      <w:t>股利或利润</w:t>
                    </w:r>
                  </w:p>
                </w:tc>
              </w:sdtContent>
            </w:sdt>
            <w:sdt>
              <w:sdtPr>
                <w:tag w:val="_PLD_4c0a72e8e14d4b319998bc5bde635ef0"/>
                <w:id w:val="-319653402"/>
                <w:lock w:val="sdtLocked"/>
              </w:sdtPr>
              <w:sdtEndPr/>
              <w:sdtContent>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0AABDCA" w14:textId="77777777" w:rsidR="00C33987" w:rsidRDefault="00A814ED">
                    <w:pPr>
                      <w:jc w:val="center"/>
                    </w:pPr>
                    <w:r>
                      <w:rPr>
                        <w:rFonts w:hint="eastAsia"/>
                      </w:rPr>
                      <w:t>计提减值准备</w:t>
                    </w:r>
                  </w:p>
                </w:tc>
              </w:sdtContent>
            </w:sdt>
            <w:sdt>
              <w:sdtPr>
                <w:tag w:val="_PLD_ea8213b5ee1442f98996b6dfc1f9a9a4"/>
                <w:id w:val="-858814816"/>
                <w:lock w:val="sdtLocked"/>
              </w:sdtPr>
              <w:sdtEndPr/>
              <w:sdtContent>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13FD4E2" w14:textId="77777777" w:rsidR="00C33987" w:rsidRDefault="00A814ED">
                    <w:pPr>
                      <w:jc w:val="center"/>
                    </w:pPr>
                    <w:r>
                      <w:rPr>
                        <w:rFonts w:hint="eastAsia"/>
                      </w:rPr>
                      <w:t>其他</w:t>
                    </w:r>
                  </w:p>
                </w:tc>
              </w:sdtContent>
            </w:sdt>
            <w:tc>
              <w:tcPr>
                <w:tcW w:w="678" w:type="pct"/>
                <w:vMerge/>
                <w:tcBorders>
                  <w:left w:val="single" w:sz="4" w:space="0" w:color="auto"/>
                  <w:bottom w:val="single" w:sz="4" w:space="0" w:color="auto"/>
                  <w:right w:val="single" w:sz="4" w:space="0" w:color="auto"/>
                </w:tcBorders>
                <w:shd w:val="clear" w:color="auto" w:fill="auto"/>
                <w:vAlign w:val="center"/>
              </w:tcPr>
              <w:p w14:paraId="38D6CE86" w14:textId="77777777" w:rsidR="00C33987" w:rsidRDefault="00C33987">
                <w:pPr>
                  <w:jc w:val="center"/>
                </w:pPr>
              </w:p>
            </w:tc>
            <w:tc>
              <w:tcPr>
                <w:tcW w:w="309" w:type="pct"/>
                <w:vMerge/>
                <w:tcBorders>
                  <w:left w:val="single" w:sz="4" w:space="0" w:color="auto"/>
                  <w:bottom w:val="single" w:sz="4" w:space="0" w:color="auto"/>
                  <w:right w:val="single" w:sz="4" w:space="0" w:color="auto"/>
                </w:tcBorders>
                <w:shd w:val="clear" w:color="auto" w:fill="auto"/>
                <w:vAlign w:val="center"/>
              </w:tcPr>
              <w:p w14:paraId="23BDBE3A" w14:textId="77777777" w:rsidR="00C33987" w:rsidRDefault="00C33987">
                <w:pPr>
                  <w:jc w:val="center"/>
                </w:pPr>
              </w:p>
            </w:tc>
          </w:tr>
          <w:tr w:rsidR="00C33987" w14:paraId="44DBCF94" w14:textId="77777777" w:rsidTr="002F4D4F">
            <w:sdt>
              <w:sdtPr>
                <w:tag w:val="_PLD_0b6a8ff5b8594d3fa9d53755249b815f"/>
                <w:id w:val="137689071"/>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D9A55D7" w14:textId="77777777" w:rsidR="00C33987" w:rsidRDefault="00A814ED">
                    <w:pPr>
                      <w:jc w:val="both"/>
                    </w:pPr>
                    <w:r>
                      <w:rPr>
                        <w:rFonts w:hint="eastAsia"/>
                      </w:rPr>
                      <w:t>二、联营企业</w:t>
                    </w:r>
                  </w:p>
                </w:tc>
              </w:sdtContent>
            </w:sdt>
          </w:tr>
          <w:sdt>
            <w:sdtPr>
              <w:rPr>
                <w:rFonts w:hint="eastAsia"/>
                <w:sz w:val="20"/>
                <w:szCs w:val="20"/>
              </w:rPr>
              <w:alias w:val="联营企业投资信息明细"/>
              <w:tag w:val="_TUP_7b793873cf474c90a258ae813c0395d1"/>
              <w:id w:val="-1358193576"/>
              <w:lock w:val="sdtLocked"/>
              <w:placeholder>
                <w:docPart w:val="GBC11111111111111111111111111111"/>
              </w:placeholder>
            </w:sdtPr>
            <w:sdtEndPr>
              <w:rPr>
                <w:rFonts w:hint="default"/>
                <w:sz w:val="18"/>
                <w:szCs w:val="18"/>
              </w:rPr>
            </w:sdtEndPr>
            <w:sdtContent>
              <w:tr w:rsidR="002F4D4F" w14:paraId="1C43C95E" w14:textId="77777777" w:rsidTr="002F4D4F">
                <w:tc>
                  <w:tcPr>
                    <w:tcW w:w="679" w:type="pct"/>
                    <w:tcBorders>
                      <w:top w:val="single" w:sz="4" w:space="0" w:color="auto"/>
                      <w:left w:val="single" w:sz="4" w:space="0" w:color="auto"/>
                      <w:bottom w:val="single" w:sz="4" w:space="0" w:color="auto"/>
                      <w:right w:val="single" w:sz="4" w:space="0" w:color="auto"/>
                    </w:tcBorders>
                    <w:shd w:val="clear" w:color="auto" w:fill="auto"/>
                  </w:tcPr>
                  <w:p w14:paraId="3FB73CA1" w14:textId="08821335" w:rsidR="00C33987" w:rsidRPr="002F4D4F" w:rsidRDefault="00B65BA1">
                    <w:pPr>
                      <w:jc w:val="both"/>
                      <w:rPr>
                        <w:sz w:val="20"/>
                        <w:szCs w:val="20"/>
                      </w:rPr>
                    </w:pPr>
                    <w:r w:rsidRPr="002F4D4F">
                      <w:rPr>
                        <w:rFonts w:hint="eastAsia"/>
                        <w:sz w:val="20"/>
                        <w:szCs w:val="20"/>
                      </w:rPr>
                      <w:t>天堂硅谷资产管理集团有限公司（以下简称</w:t>
                    </w:r>
                    <w:bookmarkStart w:id="174" w:name="_Hlk99816108"/>
                    <w:r w:rsidRPr="002F4D4F">
                      <w:rPr>
                        <w:rFonts w:hint="eastAsia"/>
                        <w:sz w:val="20"/>
                        <w:szCs w:val="20"/>
                      </w:rPr>
                      <w:t>天堂硅谷公司</w:t>
                    </w:r>
                    <w:bookmarkEnd w:id="174"/>
                    <w:r w:rsidRPr="002F4D4F">
                      <w:rPr>
                        <w:rFonts w:hint="eastAsia"/>
                        <w:sz w:val="20"/>
                        <w:szCs w:val="20"/>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39DBA7C" w14:textId="6AE3E6B5" w:rsidR="00C33987" w:rsidRPr="00B65BA1" w:rsidRDefault="00B65BA1">
                    <w:pPr>
                      <w:jc w:val="right"/>
                      <w:rPr>
                        <w:sz w:val="18"/>
                        <w:szCs w:val="18"/>
                      </w:rPr>
                    </w:pPr>
                    <w:r w:rsidRPr="00B65BA1">
                      <w:rPr>
                        <w:sz w:val="18"/>
                        <w:szCs w:val="18"/>
                      </w:rPr>
                      <w:t>432,599,931.24</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05082AA0" w14:textId="77777777" w:rsidR="00C33987" w:rsidRPr="00B65BA1" w:rsidRDefault="00C33987">
                    <w:pPr>
                      <w:jc w:val="right"/>
                      <w:rPr>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2557EE1B" w14:textId="77777777" w:rsidR="00C33987" w:rsidRPr="00B65BA1" w:rsidRDefault="00C33987">
                    <w:pPr>
                      <w:jc w:val="right"/>
                      <w:rPr>
                        <w:sz w:val="18"/>
                        <w:szCs w:val="18"/>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39563B34" w14:textId="4E8BD3F3" w:rsidR="00C33987" w:rsidRPr="00B65BA1" w:rsidRDefault="00B65BA1">
                    <w:pPr>
                      <w:jc w:val="right"/>
                      <w:rPr>
                        <w:sz w:val="18"/>
                        <w:szCs w:val="18"/>
                      </w:rPr>
                    </w:pPr>
                    <w:r w:rsidRPr="00B65BA1">
                      <w:rPr>
                        <w:sz w:val="18"/>
                        <w:szCs w:val="18"/>
                      </w:rPr>
                      <w:t>-12,500,593.98</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3C2A18FA" w14:textId="77777777" w:rsidR="00C33987" w:rsidRPr="00B65BA1" w:rsidRDefault="00C33987">
                    <w:pPr>
                      <w:jc w:val="right"/>
                      <w:rPr>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60CF58E"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2A350E0C"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5068A472" w14:textId="77777777" w:rsidR="00C33987" w:rsidRPr="00B65BA1" w:rsidRDefault="00C33987">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59798B32" w14:textId="77777777" w:rsidR="00C33987" w:rsidRPr="00B65BA1" w:rsidRDefault="00C33987">
                    <w:pPr>
                      <w:jc w:val="right"/>
                      <w:rPr>
                        <w:sz w:val="18"/>
                        <w:szCs w:val="18"/>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6DDD894" w14:textId="04DB0C58" w:rsidR="00C33987" w:rsidRPr="00B65BA1" w:rsidRDefault="00B65BA1">
                    <w:pPr>
                      <w:jc w:val="right"/>
                      <w:rPr>
                        <w:sz w:val="18"/>
                        <w:szCs w:val="18"/>
                      </w:rPr>
                    </w:pPr>
                    <w:r w:rsidRPr="00B65BA1">
                      <w:rPr>
                        <w:sz w:val="18"/>
                        <w:szCs w:val="18"/>
                      </w:rPr>
                      <w:t>420,099,337.26</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7CA7052" w14:textId="77777777" w:rsidR="00C33987" w:rsidRPr="00B65BA1" w:rsidRDefault="00C33987">
                    <w:pPr>
                      <w:jc w:val="right"/>
                      <w:rPr>
                        <w:sz w:val="18"/>
                        <w:szCs w:val="18"/>
                      </w:rPr>
                    </w:pPr>
                  </w:p>
                </w:tc>
              </w:tr>
            </w:sdtContent>
          </w:sdt>
          <w:sdt>
            <w:sdtPr>
              <w:rPr>
                <w:rFonts w:hint="eastAsia"/>
                <w:sz w:val="20"/>
                <w:szCs w:val="20"/>
              </w:rPr>
              <w:alias w:val="联营企业投资信息明细"/>
              <w:tag w:val="_TUP_7b793873cf474c90a258ae813c0395d1"/>
              <w:id w:val="-672800958"/>
              <w:lock w:val="sdtLocked"/>
              <w:placeholder>
                <w:docPart w:val="GBC11111111111111111111111111111"/>
              </w:placeholder>
            </w:sdtPr>
            <w:sdtEndPr>
              <w:rPr>
                <w:rFonts w:hint="default"/>
                <w:sz w:val="18"/>
                <w:szCs w:val="18"/>
              </w:rPr>
            </w:sdtEndPr>
            <w:sdtContent>
              <w:tr w:rsidR="002F4D4F" w14:paraId="64DDF038" w14:textId="77777777" w:rsidTr="002F4D4F">
                <w:tc>
                  <w:tcPr>
                    <w:tcW w:w="679" w:type="pct"/>
                    <w:tcBorders>
                      <w:top w:val="single" w:sz="4" w:space="0" w:color="auto"/>
                      <w:left w:val="single" w:sz="4" w:space="0" w:color="auto"/>
                      <w:bottom w:val="single" w:sz="4" w:space="0" w:color="auto"/>
                      <w:right w:val="single" w:sz="4" w:space="0" w:color="auto"/>
                    </w:tcBorders>
                    <w:shd w:val="clear" w:color="auto" w:fill="auto"/>
                  </w:tcPr>
                  <w:p w14:paraId="6F90CAE0" w14:textId="0F2C266D" w:rsidR="00C33987" w:rsidRPr="002F4D4F" w:rsidRDefault="00B65BA1">
                    <w:pPr>
                      <w:jc w:val="both"/>
                      <w:rPr>
                        <w:sz w:val="20"/>
                        <w:szCs w:val="20"/>
                      </w:rPr>
                    </w:pPr>
                    <w:r w:rsidRPr="002F4D4F">
                      <w:rPr>
                        <w:rFonts w:hint="eastAsia"/>
                        <w:sz w:val="20"/>
                        <w:szCs w:val="20"/>
                      </w:rPr>
                      <w:t>新疆昌源水务集团伊犁地方电力有限公司（以下简称伊犁电力公司）</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0C3E844" w14:textId="55289323" w:rsidR="00C33987" w:rsidRPr="00B65BA1" w:rsidRDefault="00B65BA1">
                    <w:pPr>
                      <w:jc w:val="right"/>
                      <w:rPr>
                        <w:sz w:val="18"/>
                        <w:szCs w:val="18"/>
                      </w:rPr>
                    </w:pPr>
                    <w:r w:rsidRPr="00B65BA1">
                      <w:rPr>
                        <w:sz w:val="18"/>
                        <w:szCs w:val="18"/>
                      </w:rPr>
                      <w:t>59,955,595.44</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6B239F8" w14:textId="77777777" w:rsidR="00C33987" w:rsidRPr="00B65BA1" w:rsidRDefault="00C33987">
                    <w:pPr>
                      <w:jc w:val="right"/>
                      <w:rPr>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4E669A96" w14:textId="77777777" w:rsidR="00C33987" w:rsidRPr="00B65BA1" w:rsidRDefault="00C33987">
                    <w:pPr>
                      <w:jc w:val="right"/>
                      <w:rPr>
                        <w:sz w:val="18"/>
                        <w:szCs w:val="18"/>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1454EDF" w14:textId="778F8248" w:rsidR="00C33987" w:rsidRPr="00B65BA1" w:rsidRDefault="00B65BA1">
                    <w:pPr>
                      <w:jc w:val="right"/>
                      <w:rPr>
                        <w:sz w:val="18"/>
                        <w:szCs w:val="18"/>
                      </w:rPr>
                    </w:pPr>
                    <w:r w:rsidRPr="00B65BA1">
                      <w:rPr>
                        <w:sz w:val="18"/>
                        <w:szCs w:val="18"/>
                      </w:rPr>
                      <w:t>-121,113.05</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6AEFADCE" w14:textId="77777777" w:rsidR="00C33987" w:rsidRPr="00B65BA1" w:rsidRDefault="00C33987">
                    <w:pPr>
                      <w:jc w:val="right"/>
                      <w:rPr>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7EBAE27"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784BA73"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39F1B507" w14:textId="77777777" w:rsidR="00C33987" w:rsidRPr="00B65BA1" w:rsidRDefault="00C33987">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08BAB313" w14:textId="77777777" w:rsidR="00C33987" w:rsidRPr="00B65BA1" w:rsidRDefault="00C33987">
                    <w:pPr>
                      <w:jc w:val="right"/>
                      <w:rPr>
                        <w:sz w:val="18"/>
                        <w:szCs w:val="18"/>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D749818" w14:textId="6B8F783F" w:rsidR="00C33987" w:rsidRPr="00B65BA1" w:rsidRDefault="00B65BA1">
                    <w:pPr>
                      <w:jc w:val="right"/>
                      <w:rPr>
                        <w:sz w:val="18"/>
                        <w:szCs w:val="18"/>
                      </w:rPr>
                    </w:pPr>
                    <w:r w:rsidRPr="00B65BA1">
                      <w:rPr>
                        <w:sz w:val="18"/>
                        <w:szCs w:val="18"/>
                      </w:rPr>
                      <w:t>59,834,482.39</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CFBD9C2" w14:textId="77777777" w:rsidR="00C33987" w:rsidRPr="00B65BA1" w:rsidRDefault="00C33987">
                    <w:pPr>
                      <w:jc w:val="right"/>
                      <w:rPr>
                        <w:sz w:val="18"/>
                        <w:szCs w:val="18"/>
                      </w:rPr>
                    </w:pPr>
                  </w:p>
                </w:tc>
              </w:tr>
            </w:sdtContent>
          </w:sdt>
          <w:sdt>
            <w:sdtPr>
              <w:rPr>
                <w:rFonts w:hint="eastAsia"/>
                <w:sz w:val="20"/>
                <w:szCs w:val="20"/>
              </w:rPr>
              <w:alias w:val="联营企业投资信息明细"/>
              <w:tag w:val="_TUP_7b793873cf474c90a258ae813c0395d1"/>
              <w:id w:val="378444406"/>
              <w:lock w:val="sdtLocked"/>
              <w:placeholder>
                <w:docPart w:val="DefaultPlaceholder_-1854013440"/>
              </w:placeholder>
            </w:sdtPr>
            <w:sdtEndPr>
              <w:rPr>
                <w:rFonts w:hint="default"/>
                <w:sz w:val="18"/>
                <w:szCs w:val="18"/>
              </w:rPr>
            </w:sdtEndPr>
            <w:sdtContent>
              <w:tr w:rsidR="002F4D4F" w14:paraId="04EF3D83" w14:textId="77777777" w:rsidTr="002F4D4F">
                <w:tc>
                  <w:tcPr>
                    <w:tcW w:w="679" w:type="pct"/>
                    <w:tcBorders>
                      <w:top w:val="single" w:sz="4" w:space="0" w:color="auto"/>
                      <w:left w:val="single" w:sz="4" w:space="0" w:color="auto"/>
                      <w:bottom w:val="single" w:sz="4" w:space="0" w:color="auto"/>
                      <w:right w:val="single" w:sz="4" w:space="0" w:color="auto"/>
                    </w:tcBorders>
                    <w:shd w:val="clear" w:color="auto" w:fill="auto"/>
                  </w:tcPr>
                  <w:p w14:paraId="1B3DBE32" w14:textId="03BC78CB" w:rsidR="00B65BA1" w:rsidRPr="002F4D4F" w:rsidRDefault="00B65BA1">
                    <w:pPr>
                      <w:jc w:val="both"/>
                      <w:rPr>
                        <w:sz w:val="20"/>
                        <w:szCs w:val="20"/>
                      </w:rPr>
                    </w:pPr>
                    <w:r w:rsidRPr="002F4D4F">
                      <w:rPr>
                        <w:rFonts w:hint="eastAsia"/>
                        <w:sz w:val="20"/>
                        <w:szCs w:val="20"/>
                      </w:rPr>
                      <w:t>和田县水力发电有限责任公司（以下简称和田水电公司）</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AB64355" w14:textId="0FB50DDE" w:rsidR="00B65BA1" w:rsidRPr="00B65BA1" w:rsidRDefault="00B65BA1">
                    <w:pPr>
                      <w:jc w:val="right"/>
                      <w:rPr>
                        <w:sz w:val="18"/>
                        <w:szCs w:val="18"/>
                      </w:rPr>
                    </w:pPr>
                    <w:r w:rsidRPr="00B65BA1">
                      <w:rPr>
                        <w:sz w:val="18"/>
                        <w:szCs w:val="18"/>
                      </w:rPr>
                      <w:t>55,317,496.79</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D41CC14" w14:textId="77777777" w:rsidR="00B65BA1" w:rsidRPr="00B65BA1" w:rsidRDefault="00B65BA1">
                    <w:pPr>
                      <w:jc w:val="right"/>
                      <w:rPr>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503ED795" w14:textId="77777777" w:rsidR="00B65BA1" w:rsidRPr="00B65BA1" w:rsidRDefault="00B65BA1">
                    <w:pPr>
                      <w:jc w:val="right"/>
                      <w:rPr>
                        <w:sz w:val="18"/>
                        <w:szCs w:val="18"/>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5E15170" w14:textId="257E93B7" w:rsidR="00B65BA1" w:rsidRPr="00B65BA1" w:rsidRDefault="00B65BA1">
                    <w:pPr>
                      <w:jc w:val="right"/>
                      <w:rPr>
                        <w:sz w:val="18"/>
                        <w:szCs w:val="18"/>
                      </w:rPr>
                    </w:pPr>
                    <w:r w:rsidRPr="00B65BA1">
                      <w:rPr>
                        <w:sz w:val="18"/>
                        <w:szCs w:val="18"/>
                      </w:rPr>
                      <w:t>109,767.07</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7FFDF526" w14:textId="77777777" w:rsidR="00B65BA1" w:rsidRPr="00B65BA1" w:rsidRDefault="00B65BA1">
                    <w:pPr>
                      <w:jc w:val="right"/>
                      <w:rPr>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CB2AD3D" w14:textId="77777777" w:rsidR="00B65BA1" w:rsidRPr="00B65BA1" w:rsidRDefault="00B65BA1">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DACCF81" w14:textId="77777777" w:rsidR="00B65BA1" w:rsidRPr="00B65BA1" w:rsidRDefault="00B65BA1">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9A1799A" w14:textId="77777777" w:rsidR="00B65BA1" w:rsidRPr="00B65BA1" w:rsidRDefault="00B65BA1">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72C2FEF4" w14:textId="77777777" w:rsidR="00B65BA1" w:rsidRPr="00B65BA1" w:rsidRDefault="00B65BA1">
                    <w:pPr>
                      <w:jc w:val="right"/>
                      <w:rPr>
                        <w:sz w:val="18"/>
                        <w:szCs w:val="18"/>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DBBDA11" w14:textId="1788A15B" w:rsidR="00B65BA1" w:rsidRPr="00B65BA1" w:rsidRDefault="00B65BA1">
                    <w:pPr>
                      <w:jc w:val="right"/>
                      <w:rPr>
                        <w:sz w:val="18"/>
                        <w:szCs w:val="18"/>
                      </w:rPr>
                    </w:pPr>
                    <w:r w:rsidRPr="00B65BA1">
                      <w:rPr>
                        <w:sz w:val="18"/>
                        <w:szCs w:val="18"/>
                      </w:rPr>
                      <w:t>55,427,263.86</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AA988BA" w14:textId="69177A51" w:rsidR="00B65BA1" w:rsidRPr="00B65BA1" w:rsidRDefault="00B65BA1">
                    <w:pPr>
                      <w:jc w:val="right"/>
                      <w:rPr>
                        <w:sz w:val="18"/>
                        <w:szCs w:val="18"/>
                      </w:rPr>
                    </w:pPr>
                  </w:p>
                </w:tc>
              </w:tr>
            </w:sdtContent>
          </w:sdt>
          <w:sdt>
            <w:sdtPr>
              <w:rPr>
                <w:rFonts w:hint="eastAsia"/>
                <w:sz w:val="20"/>
                <w:szCs w:val="20"/>
              </w:rPr>
              <w:alias w:val="联营企业投资信息明细"/>
              <w:tag w:val="_TUP_7b793873cf474c90a258ae813c0395d1"/>
              <w:id w:val="-929896955"/>
              <w:lock w:val="sdtLocked"/>
              <w:placeholder>
                <w:docPart w:val="DefaultPlaceholder_-1854013440"/>
              </w:placeholder>
            </w:sdtPr>
            <w:sdtEndPr>
              <w:rPr>
                <w:rFonts w:hint="default"/>
                <w:sz w:val="18"/>
                <w:szCs w:val="18"/>
              </w:rPr>
            </w:sdtEndPr>
            <w:sdtContent>
              <w:tr w:rsidR="002F4D4F" w14:paraId="351B7C22" w14:textId="77777777" w:rsidTr="002F4D4F">
                <w:tc>
                  <w:tcPr>
                    <w:tcW w:w="679" w:type="pct"/>
                    <w:tcBorders>
                      <w:top w:val="single" w:sz="4" w:space="0" w:color="auto"/>
                      <w:left w:val="single" w:sz="4" w:space="0" w:color="auto"/>
                      <w:bottom w:val="single" w:sz="4" w:space="0" w:color="auto"/>
                      <w:right w:val="single" w:sz="4" w:space="0" w:color="auto"/>
                    </w:tcBorders>
                    <w:shd w:val="clear" w:color="auto" w:fill="auto"/>
                  </w:tcPr>
                  <w:p w14:paraId="03787BBB" w14:textId="7D0F8543" w:rsidR="00B65BA1" w:rsidRPr="002F4D4F" w:rsidRDefault="00B65BA1">
                    <w:pPr>
                      <w:jc w:val="both"/>
                      <w:rPr>
                        <w:sz w:val="20"/>
                        <w:szCs w:val="20"/>
                      </w:rPr>
                    </w:pPr>
                    <w:r w:rsidRPr="002F4D4F">
                      <w:rPr>
                        <w:rFonts w:hint="eastAsia"/>
                        <w:sz w:val="20"/>
                        <w:szCs w:val="20"/>
                      </w:rPr>
                      <w:t>东阳市中电建水务有限公司（以下简称东阳中电建公司）</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402F6A5C" w14:textId="77777777" w:rsidR="00B65BA1" w:rsidRPr="00B65BA1" w:rsidRDefault="00B65BA1">
                    <w:pPr>
                      <w:jc w:val="right"/>
                      <w:rPr>
                        <w:sz w:val="18"/>
                        <w:szCs w:val="18"/>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76101273" w14:textId="5925C72F" w:rsidR="00B65BA1" w:rsidRPr="00B65BA1" w:rsidRDefault="00B65BA1">
                    <w:pPr>
                      <w:jc w:val="right"/>
                      <w:rPr>
                        <w:sz w:val="18"/>
                        <w:szCs w:val="18"/>
                      </w:rPr>
                    </w:pPr>
                    <w:r w:rsidRPr="00B65BA1">
                      <w:rPr>
                        <w:sz w:val="18"/>
                        <w:szCs w:val="18"/>
                      </w:rPr>
                      <w:t>28,146,865.65</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61A0CD79" w14:textId="77777777" w:rsidR="00B65BA1" w:rsidRPr="00B65BA1" w:rsidRDefault="00B65BA1">
                    <w:pPr>
                      <w:jc w:val="right"/>
                      <w:rPr>
                        <w:sz w:val="18"/>
                        <w:szCs w:val="18"/>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0F772FF" w14:textId="4F59DBC1" w:rsidR="00B65BA1" w:rsidRPr="00B65BA1" w:rsidRDefault="00B65BA1">
                    <w:pPr>
                      <w:jc w:val="right"/>
                      <w:rPr>
                        <w:sz w:val="18"/>
                        <w:szCs w:val="18"/>
                      </w:rPr>
                    </w:pPr>
                    <w:r w:rsidRPr="00B65BA1">
                      <w:rPr>
                        <w:sz w:val="18"/>
                        <w:szCs w:val="18"/>
                      </w:rPr>
                      <w:t>1,600,048.01</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60038AE2" w14:textId="77777777" w:rsidR="00B65BA1" w:rsidRPr="00B65BA1" w:rsidRDefault="00B65BA1">
                    <w:pPr>
                      <w:jc w:val="right"/>
                      <w:rPr>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2F3EFD3" w14:textId="77777777" w:rsidR="00B65BA1" w:rsidRPr="00B65BA1" w:rsidRDefault="00B65BA1">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3441E75" w14:textId="77777777" w:rsidR="00B65BA1" w:rsidRPr="00B65BA1" w:rsidRDefault="00B65BA1">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4751602C" w14:textId="77777777" w:rsidR="00B65BA1" w:rsidRPr="00B65BA1" w:rsidRDefault="00B65BA1">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17E35785" w14:textId="77777777" w:rsidR="00B65BA1" w:rsidRPr="00B65BA1" w:rsidRDefault="00B65BA1">
                    <w:pPr>
                      <w:jc w:val="right"/>
                      <w:rPr>
                        <w:sz w:val="18"/>
                        <w:szCs w:val="18"/>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7A15380" w14:textId="37ABDB57" w:rsidR="00B65BA1" w:rsidRPr="00B65BA1" w:rsidRDefault="00B65BA1">
                    <w:pPr>
                      <w:jc w:val="right"/>
                      <w:rPr>
                        <w:sz w:val="18"/>
                        <w:szCs w:val="18"/>
                      </w:rPr>
                    </w:pPr>
                    <w:r w:rsidRPr="00B65BA1">
                      <w:rPr>
                        <w:sz w:val="18"/>
                        <w:szCs w:val="18"/>
                      </w:rPr>
                      <w:t>29,746,913.66</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30D023B" w14:textId="7A75F100" w:rsidR="00B65BA1" w:rsidRPr="00B65BA1" w:rsidRDefault="00B65BA1">
                    <w:pPr>
                      <w:jc w:val="right"/>
                      <w:rPr>
                        <w:sz w:val="18"/>
                        <w:szCs w:val="18"/>
                      </w:rPr>
                    </w:pPr>
                  </w:p>
                </w:tc>
              </w:tr>
            </w:sdtContent>
          </w:sdt>
          <w:tr w:rsidR="002F4D4F" w14:paraId="0BD7CB3D" w14:textId="77777777" w:rsidTr="002F4D4F">
            <w:sdt>
              <w:sdtPr>
                <w:rPr>
                  <w:sz w:val="20"/>
                  <w:szCs w:val="20"/>
                </w:rPr>
                <w:tag w:val="_PLD_e86edcc613c54457be7851b5a68c6455"/>
                <w:id w:val="-141810244"/>
                <w:lock w:val="sdtLocked"/>
              </w:sdtPr>
              <w:sdtEndPr/>
              <w:sdtContent>
                <w:tc>
                  <w:tcPr>
                    <w:tcW w:w="679" w:type="pct"/>
                    <w:tcBorders>
                      <w:top w:val="single" w:sz="4" w:space="0" w:color="auto"/>
                      <w:left w:val="single" w:sz="4" w:space="0" w:color="auto"/>
                      <w:bottom w:val="single" w:sz="4" w:space="0" w:color="auto"/>
                      <w:right w:val="single" w:sz="4" w:space="0" w:color="auto"/>
                    </w:tcBorders>
                    <w:shd w:val="clear" w:color="auto" w:fill="auto"/>
                  </w:tcPr>
                  <w:p w14:paraId="31558137" w14:textId="77777777" w:rsidR="00C33987" w:rsidRPr="002F4D4F" w:rsidRDefault="00A814ED">
                    <w:pPr>
                      <w:jc w:val="both"/>
                      <w:rPr>
                        <w:sz w:val="20"/>
                        <w:szCs w:val="20"/>
                      </w:rPr>
                    </w:pPr>
                    <w:r w:rsidRPr="002F4D4F">
                      <w:rPr>
                        <w:rFonts w:hint="eastAsia"/>
                        <w:sz w:val="20"/>
                        <w:szCs w:val="20"/>
                      </w:rPr>
                      <w:t>小计</w:t>
                    </w:r>
                  </w:p>
                </w:tc>
              </w:sdtContent>
            </w:sdt>
            <w:tc>
              <w:tcPr>
                <w:tcW w:w="679" w:type="pct"/>
                <w:tcBorders>
                  <w:top w:val="single" w:sz="4" w:space="0" w:color="auto"/>
                  <w:left w:val="single" w:sz="4" w:space="0" w:color="auto"/>
                  <w:bottom w:val="single" w:sz="4" w:space="0" w:color="auto"/>
                  <w:right w:val="single" w:sz="4" w:space="0" w:color="auto"/>
                </w:tcBorders>
                <w:shd w:val="clear" w:color="auto" w:fill="auto"/>
              </w:tcPr>
              <w:p w14:paraId="384AF1E6" w14:textId="1C181241" w:rsidR="00C33987" w:rsidRPr="00B65BA1" w:rsidRDefault="00B65BA1">
                <w:pPr>
                  <w:jc w:val="right"/>
                  <w:rPr>
                    <w:sz w:val="18"/>
                    <w:szCs w:val="18"/>
                  </w:rPr>
                </w:pPr>
                <w:r w:rsidRPr="00B65BA1">
                  <w:rPr>
                    <w:sz w:val="18"/>
                    <w:szCs w:val="18"/>
                  </w:rPr>
                  <w:t>547,873,023.47</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E2ED302" w14:textId="40D63AD6" w:rsidR="00C33987" w:rsidRPr="00B65BA1" w:rsidRDefault="00B65BA1">
                <w:pPr>
                  <w:jc w:val="right"/>
                  <w:rPr>
                    <w:sz w:val="18"/>
                    <w:szCs w:val="18"/>
                  </w:rPr>
                </w:pPr>
                <w:r w:rsidRPr="00B65BA1">
                  <w:rPr>
                    <w:sz w:val="18"/>
                    <w:szCs w:val="18"/>
                  </w:rPr>
                  <w:t>28,146,865.65</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5561AE05" w14:textId="77777777" w:rsidR="00C33987" w:rsidRPr="00B65BA1" w:rsidRDefault="00C33987">
                <w:pPr>
                  <w:jc w:val="right"/>
                  <w:rPr>
                    <w:sz w:val="18"/>
                    <w:szCs w:val="18"/>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F5DDBCC" w14:textId="68BFC069" w:rsidR="00C33987" w:rsidRPr="00B65BA1" w:rsidRDefault="00B65BA1">
                <w:pPr>
                  <w:jc w:val="right"/>
                  <w:rPr>
                    <w:sz w:val="18"/>
                    <w:szCs w:val="18"/>
                  </w:rPr>
                </w:pPr>
                <w:r w:rsidRPr="00B65BA1">
                  <w:rPr>
                    <w:sz w:val="18"/>
                    <w:szCs w:val="18"/>
                  </w:rPr>
                  <w:t>-10,911,891.95</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6EC5DCC0" w14:textId="77777777" w:rsidR="00C33987" w:rsidRPr="00B65BA1" w:rsidRDefault="00C33987">
                <w:pPr>
                  <w:jc w:val="right"/>
                  <w:rPr>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7B2A211"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5B004ACE"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35429881" w14:textId="77777777" w:rsidR="00C33987" w:rsidRPr="00B65BA1" w:rsidRDefault="00C33987">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56E15445" w14:textId="77777777" w:rsidR="00C33987" w:rsidRPr="00B65BA1" w:rsidRDefault="00C33987">
                <w:pPr>
                  <w:jc w:val="right"/>
                  <w:rPr>
                    <w:sz w:val="18"/>
                    <w:szCs w:val="18"/>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D6AB8E1" w14:textId="46D51EBC" w:rsidR="00C33987" w:rsidRPr="00B65BA1" w:rsidRDefault="00B65BA1">
                <w:pPr>
                  <w:jc w:val="right"/>
                  <w:rPr>
                    <w:sz w:val="18"/>
                    <w:szCs w:val="18"/>
                  </w:rPr>
                </w:pPr>
                <w:r w:rsidRPr="00B65BA1">
                  <w:rPr>
                    <w:sz w:val="18"/>
                    <w:szCs w:val="18"/>
                  </w:rPr>
                  <w:t>565,107,997.17</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243531A" w14:textId="77777777" w:rsidR="00C33987" w:rsidRPr="00B65BA1" w:rsidRDefault="00C33987">
                <w:pPr>
                  <w:jc w:val="right"/>
                  <w:rPr>
                    <w:sz w:val="18"/>
                    <w:szCs w:val="18"/>
                  </w:rPr>
                </w:pPr>
              </w:p>
            </w:tc>
          </w:tr>
          <w:tr w:rsidR="002F4D4F" w14:paraId="7785B931" w14:textId="77777777" w:rsidTr="002F4D4F">
            <w:sdt>
              <w:sdtPr>
                <w:rPr>
                  <w:sz w:val="20"/>
                  <w:szCs w:val="20"/>
                </w:rPr>
                <w:tag w:val="_PLD_b73f7db9d31542d0baadac2e32c193fe"/>
                <w:id w:val="-578370139"/>
                <w:lock w:val="sdtLocked"/>
              </w:sdtPr>
              <w:sdtEndPr/>
              <w:sdtContent>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09C9EE0" w14:textId="77777777" w:rsidR="00C33987" w:rsidRPr="002F4D4F" w:rsidRDefault="00A814ED">
                    <w:pPr>
                      <w:jc w:val="center"/>
                      <w:rPr>
                        <w:sz w:val="20"/>
                        <w:szCs w:val="20"/>
                      </w:rPr>
                    </w:pPr>
                    <w:r w:rsidRPr="002F4D4F">
                      <w:rPr>
                        <w:rFonts w:hint="eastAsia"/>
                        <w:sz w:val="20"/>
                        <w:szCs w:val="20"/>
                      </w:rPr>
                      <w:t>合计</w:t>
                    </w:r>
                  </w:p>
                </w:tc>
              </w:sdtContent>
            </w:sdt>
            <w:tc>
              <w:tcPr>
                <w:tcW w:w="679" w:type="pct"/>
                <w:tcBorders>
                  <w:top w:val="single" w:sz="4" w:space="0" w:color="auto"/>
                  <w:left w:val="single" w:sz="4" w:space="0" w:color="auto"/>
                  <w:bottom w:val="single" w:sz="4" w:space="0" w:color="auto"/>
                  <w:right w:val="single" w:sz="4" w:space="0" w:color="auto"/>
                </w:tcBorders>
                <w:shd w:val="clear" w:color="auto" w:fill="auto"/>
              </w:tcPr>
              <w:p w14:paraId="4387EEA9" w14:textId="6280FBC3" w:rsidR="00C33987" w:rsidRPr="00B65BA1" w:rsidRDefault="00B65BA1">
                <w:pPr>
                  <w:jc w:val="right"/>
                  <w:rPr>
                    <w:sz w:val="18"/>
                    <w:szCs w:val="18"/>
                  </w:rPr>
                </w:pPr>
                <w:r w:rsidRPr="00B65BA1">
                  <w:rPr>
                    <w:sz w:val="18"/>
                    <w:szCs w:val="18"/>
                  </w:rPr>
                  <w:t>547,873,023.47</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50DBA9D4" w14:textId="481687E8" w:rsidR="00C33987" w:rsidRPr="00B65BA1" w:rsidRDefault="00B65BA1">
                <w:pPr>
                  <w:jc w:val="right"/>
                  <w:rPr>
                    <w:sz w:val="18"/>
                    <w:szCs w:val="18"/>
                  </w:rPr>
                </w:pPr>
                <w:r w:rsidRPr="00B65BA1">
                  <w:rPr>
                    <w:sz w:val="18"/>
                    <w:szCs w:val="18"/>
                  </w:rPr>
                  <w:t>28,146,865.65</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160EFB17" w14:textId="77777777" w:rsidR="00C33987" w:rsidRPr="00B65BA1" w:rsidRDefault="00C33987">
                <w:pPr>
                  <w:jc w:val="right"/>
                  <w:rPr>
                    <w:sz w:val="18"/>
                    <w:szCs w:val="18"/>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7C3695C" w14:textId="2ED087B3" w:rsidR="00C33987" w:rsidRPr="00B65BA1" w:rsidRDefault="00B65BA1">
                <w:pPr>
                  <w:jc w:val="right"/>
                  <w:rPr>
                    <w:sz w:val="18"/>
                    <w:szCs w:val="18"/>
                  </w:rPr>
                </w:pPr>
                <w:r w:rsidRPr="00B65BA1">
                  <w:rPr>
                    <w:sz w:val="18"/>
                    <w:szCs w:val="18"/>
                  </w:rPr>
                  <w:t>-10,911,891.95</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7EADDD9D" w14:textId="77777777" w:rsidR="00C33987" w:rsidRPr="00B65BA1" w:rsidRDefault="00C33987">
                <w:pPr>
                  <w:jc w:val="right"/>
                  <w:rPr>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F1BBF27"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16812365" w14:textId="77777777" w:rsidR="00C33987" w:rsidRPr="00B65BA1" w:rsidRDefault="00C33987">
                <w:pPr>
                  <w:jc w:val="right"/>
                  <w:rPr>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337A6A4" w14:textId="77777777" w:rsidR="00C33987" w:rsidRPr="00B65BA1" w:rsidRDefault="00C33987">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3900D053" w14:textId="77777777" w:rsidR="00C33987" w:rsidRPr="00B65BA1" w:rsidRDefault="00C33987">
                <w:pPr>
                  <w:jc w:val="right"/>
                  <w:rPr>
                    <w:sz w:val="18"/>
                    <w:szCs w:val="18"/>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F44C59C" w14:textId="11C8FDF9" w:rsidR="00C33987" w:rsidRPr="00B65BA1" w:rsidRDefault="00B65BA1">
                <w:pPr>
                  <w:jc w:val="right"/>
                  <w:rPr>
                    <w:sz w:val="18"/>
                    <w:szCs w:val="18"/>
                  </w:rPr>
                </w:pPr>
                <w:r w:rsidRPr="00B65BA1">
                  <w:rPr>
                    <w:sz w:val="18"/>
                    <w:szCs w:val="18"/>
                  </w:rPr>
                  <w:t>565,107,997.17</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C5DDA1F" w14:textId="29D756C3" w:rsidR="00C33987" w:rsidRPr="00B65BA1" w:rsidRDefault="00096D1F">
                <w:pPr>
                  <w:jc w:val="right"/>
                  <w:rPr>
                    <w:sz w:val="18"/>
                    <w:szCs w:val="18"/>
                  </w:rPr>
                </w:pPr>
              </w:p>
            </w:tc>
          </w:tr>
          <w:bookmarkEnd w:id="173"/>
        </w:tbl>
      </w:sdtContent>
    </w:sdt>
    <w:p w14:paraId="32CB96C0" w14:textId="77777777" w:rsidR="00C33987" w:rsidRDefault="00C33987"/>
    <w:bookmarkStart w:id="175" w:name="_Hlk10472053" w:displacedByCustomXml="next"/>
    <w:sdt>
      <w:sdtPr>
        <w:rPr>
          <w:rFonts w:ascii="宋体" w:hAnsi="宋体" w:cs="宋体" w:hint="eastAsia"/>
          <w:b w:val="0"/>
          <w:bCs/>
          <w:kern w:val="0"/>
          <w:szCs w:val="21"/>
        </w:rPr>
        <w:alias w:val="模块:其他权益工具投资"/>
        <w:tag w:val="_SEC_a252a6b12c694a478cd66b63ece88d66"/>
        <w:id w:val="299420854"/>
        <w:lock w:val="sdtLocked"/>
        <w:placeholder>
          <w:docPart w:val="GBC22222222222222222222222222222"/>
        </w:placeholder>
      </w:sdtPr>
      <w:sdtEndPr/>
      <w:sdtContent>
        <w:p w14:paraId="47630A8F"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其他权益工具投资</w:t>
          </w:r>
        </w:p>
        <w:p w14:paraId="3D98DC60" w14:textId="77777777" w:rsidR="00C33987" w:rsidRDefault="00A814ED">
          <w:pPr>
            <w:pStyle w:val="4"/>
            <w:numPr>
              <w:ilvl w:val="3"/>
              <w:numId w:val="96"/>
            </w:numPr>
            <w:ind w:left="426" w:hanging="426"/>
            <w:rPr>
              <w:rFonts w:ascii="宋体" w:hAnsi="宋体"/>
            </w:rPr>
          </w:pPr>
          <w:bookmarkStart w:id="176"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EndPr/>
          <w:sdtContent>
            <w:p w14:paraId="2C4B3335" w14:textId="33D951B6" w:rsidR="00C33987" w:rsidRDefault="00A814ED">
              <w:r>
                <w:fldChar w:fldCharType="begin"/>
              </w:r>
              <w:r w:rsidR="002F4D4F">
                <w:instrText xml:space="preserve"> MACROBUTTON  SnrToggleCheckbox √适用 </w:instrText>
              </w:r>
              <w:r>
                <w:fldChar w:fldCharType="end"/>
              </w:r>
              <w:r>
                <w:fldChar w:fldCharType="begin"/>
              </w:r>
              <w:r w:rsidR="002F4D4F">
                <w:instrText xml:space="preserve"> MACROBUTTON  SnrToggleCheckbox □不适用 </w:instrText>
              </w:r>
              <w:r>
                <w:fldChar w:fldCharType="end"/>
              </w:r>
            </w:p>
          </w:sdtContent>
        </w:sdt>
        <w:p w14:paraId="5BF8340C" w14:textId="77777777" w:rsidR="00C33987" w:rsidRDefault="00A814ED">
          <w:pPr>
            <w:autoSpaceDE w:val="0"/>
            <w:autoSpaceDN w:val="0"/>
            <w:adjustRightInd w:val="0"/>
            <w:ind w:left="5880" w:right="105"/>
            <w:jc w:val="right"/>
          </w:pPr>
          <w:r>
            <w:rPr>
              <w:rFonts w:hint="eastAsia"/>
            </w:rPr>
            <w:t>单位：</w:t>
          </w:r>
          <w:sdt>
            <w:sdtPr>
              <w:rPr>
                <w:rFonts w:hint="eastAsia"/>
              </w:rPr>
              <w:alias w:val="单位：其他权益工具投资情况"/>
              <w:tag w:val="_GBC_5ba15972ed8942bcb12a0deb317c278c"/>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权益工具投资情况"/>
              <w:tag w:val="_GBC_8191cbe84b2c4761b07741ed60e5a890"/>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C33987" w14:paraId="4C25A153" w14:textId="77777777" w:rsidTr="00510B81">
            <w:sdt>
              <w:sdtPr>
                <w:tag w:val="_PLD_07475a7ed00c4147abad11fc989c691b"/>
                <w:id w:val="-1747872037"/>
                <w:lock w:val="sdtLocked"/>
              </w:sdtPr>
              <w:sdtEndPr/>
              <w:sdtContent>
                <w:tc>
                  <w:tcPr>
                    <w:tcW w:w="2017" w:type="pct"/>
                    <w:shd w:val="clear" w:color="auto" w:fill="auto"/>
                    <w:vAlign w:val="center"/>
                  </w:tcPr>
                  <w:p w14:paraId="5BF18840" w14:textId="77777777" w:rsidR="00C33987" w:rsidRDefault="00A814ED">
                    <w:pPr>
                      <w:jc w:val="center"/>
                    </w:pPr>
                    <w:r>
                      <w:rPr>
                        <w:rFonts w:hint="eastAsia"/>
                      </w:rPr>
                      <w:t>项目</w:t>
                    </w:r>
                  </w:p>
                </w:tc>
              </w:sdtContent>
            </w:sdt>
            <w:sdt>
              <w:sdtPr>
                <w:tag w:val="_PLD_d7f2f3494b3446d8ae4631f63b2c7e8e"/>
                <w:id w:val="-1418477164"/>
                <w:lock w:val="sdtLocked"/>
              </w:sdtPr>
              <w:sdtEndPr/>
              <w:sdtContent>
                <w:tc>
                  <w:tcPr>
                    <w:tcW w:w="1485" w:type="pct"/>
                    <w:tcBorders>
                      <w:bottom w:val="single" w:sz="6" w:space="0" w:color="auto"/>
                    </w:tcBorders>
                    <w:shd w:val="clear" w:color="auto" w:fill="auto"/>
                    <w:vAlign w:val="center"/>
                  </w:tcPr>
                  <w:p w14:paraId="5C04DB8F" w14:textId="77777777" w:rsidR="00C33987" w:rsidRDefault="00A814ED">
                    <w:pPr>
                      <w:autoSpaceDE w:val="0"/>
                      <w:autoSpaceDN w:val="0"/>
                      <w:adjustRightInd w:val="0"/>
                      <w:snapToGrid w:val="0"/>
                      <w:spacing w:line="240" w:lineRule="atLeast"/>
                      <w:jc w:val="center"/>
                    </w:pPr>
                    <w:r>
                      <w:rPr>
                        <w:rFonts w:hint="eastAsia"/>
                      </w:rPr>
                      <w:t>期末余额</w:t>
                    </w:r>
                  </w:p>
                </w:tc>
              </w:sdtContent>
            </w:sdt>
            <w:sdt>
              <w:sdtPr>
                <w:tag w:val="_PLD_9f4168295fb3439f8426e5fe728b845b"/>
                <w:id w:val="-1324660550"/>
                <w:lock w:val="sdtLocked"/>
              </w:sdtPr>
              <w:sdtEndPr/>
              <w:sdtContent>
                <w:tc>
                  <w:tcPr>
                    <w:tcW w:w="1498" w:type="pct"/>
                    <w:shd w:val="clear" w:color="auto" w:fill="auto"/>
                    <w:vAlign w:val="center"/>
                  </w:tcPr>
                  <w:p w14:paraId="4167F4C3" w14:textId="77777777" w:rsidR="00C33987" w:rsidRDefault="00A814ED">
                    <w:pPr>
                      <w:autoSpaceDE w:val="0"/>
                      <w:autoSpaceDN w:val="0"/>
                      <w:adjustRightInd w:val="0"/>
                      <w:snapToGrid w:val="0"/>
                      <w:spacing w:line="240" w:lineRule="atLeast"/>
                      <w:jc w:val="center"/>
                    </w:pPr>
                    <w:r>
                      <w:rPr>
                        <w:rFonts w:hint="eastAsia"/>
                      </w:rPr>
                      <w:t>期初余额</w:t>
                    </w:r>
                  </w:p>
                </w:tc>
              </w:sdtContent>
            </w:sdt>
          </w:tr>
          <w:sdt>
            <w:sdtPr>
              <w:alias w:val="其他权益工具投资明细"/>
              <w:tag w:val="_TUP_6afa3e8ae24c4d689dd00c7fc35b2c46"/>
              <w:id w:val="-736863426"/>
              <w:lock w:val="sdtLocked"/>
              <w:placeholder>
                <w:docPart w:val="GBC11111111111111111111111111111"/>
              </w:placeholder>
            </w:sdtPr>
            <w:sdtEndPr/>
            <w:sdtContent>
              <w:tr w:rsidR="00C33987" w14:paraId="134EB097" w14:textId="77777777" w:rsidTr="00510B81">
                <w:tc>
                  <w:tcPr>
                    <w:tcW w:w="2017" w:type="pct"/>
                    <w:shd w:val="clear" w:color="auto" w:fill="auto"/>
                    <w:vAlign w:val="center"/>
                  </w:tcPr>
                  <w:p w14:paraId="5AAAC7BD" w14:textId="4F0E227B" w:rsidR="00C33987" w:rsidRDefault="002F4D4F">
                    <w:r w:rsidRPr="002F4D4F">
                      <w:rPr>
                        <w:rFonts w:hint="eastAsia"/>
                      </w:rPr>
                      <w:t>浙江珊溪水利水电开发股份有限公司</w:t>
                    </w:r>
                  </w:p>
                </w:tc>
                <w:tc>
                  <w:tcPr>
                    <w:tcW w:w="1485" w:type="pct"/>
                    <w:tcBorders>
                      <w:top w:val="single" w:sz="6" w:space="0" w:color="auto"/>
                      <w:bottom w:val="single" w:sz="6" w:space="0" w:color="auto"/>
                    </w:tcBorders>
                    <w:shd w:val="clear" w:color="auto" w:fill="auto"/>
                  </w:tcPr>
                  <w:p w14:paraId="64BD8EA6" w14:textId="08453CD6" w:rsidR="00C33987" w:rsidRDefault="002F4D4F">
                    <w:pPr>
                      <w:jc w:val="right"/>
                    </w:pPr>
                    <w:r w:rsidRPr="002F4D4F">
                      <w:t>110,002,155.56</w:t>
                    </w:r>
                  </w:p>
                </w:tc>
                <w:tc>
                  <w:tcPr>
                    <w:tcW w:w="1498" w:type="pct"/>
                    <w:shd w:val="clear" w:color="auto" w:fill="auto"/>
                  </w:tcPr>
                  <w:p w14:paraId="57167336" w14:textId="41DD7BC3" w:rsidR="00C33987" w:rsidRDefault="002F4D4F">
                    <w:pPr>
                      <w:jc w:val="right"/>
                    </w:pPr>
                    <w:r w:rsidRPr="002F4D4F">
                      <w:t>110,002,155.56</w:t>
                    </w:r>
                  </w:p>
                </w:tc>
              </w:tr>
            </w:sdtContent>
          </w:sdt>
          <w:sdt>
            <w:sdtPr>
              <w:alias w:val="其他权益工具投资明细"/>
              <w:tag w:val="_TUP_6afa3e8ae24c4d689dd00c7fc35b2c46"/>
              <w:id w:val="1416831252"/>
              <w:lock w:val="sdtLocked"/>
              <w:placeholder>
                <w:docPart w:val="GBC11111111111111111111111111111"/>
              </w:placeholder>
            </w:sdtPr>
            <w:sdtEndPr/>
            <w:sdtContent>
              <w:tr w:rsidR="00C33987" w14:paraId="18F7A37A" w14:textId="77777777" w:rsidTr="00510B81">
                <w:tc>
                  <w:tcPr>
                    <w:tcW w:w="2017" w:type="pct"/>
                    <w:shd w:val="clear" w:color="auto" w:fill="auto"/>
                    <w:vAlign w:val="center"/>
                  </w:tcPr>
                  <w:p w14:paraId="4CD95FC1" w14:textId="5B3805B6" w:rsidR="00C33987" w:rsidRDefault="002F4D4F">
                    <w:r w:rsidRPr="002F4D4F">
                      <w:rPr>
                        <w:rFonts w:hint="eastAsia"/>
                      </w:rPr>
                      <w:t>浙江钱江科技发展有限责任公司</w:t>
                    </w:r>
                  </w:p>
                </w:tc>
                <w:tc>
                  <w:tcPr>
                    <w:tcW w:w="1485" w:type="pct"/>
                    <w:tcBorders>
                      <w:top w:val="single" w:sz="6" w:space="0" w:color="auto"/>
                      <w:bottom w:val="single" w:sz="6" w:space="0" w:color="auto"/>
                    </w:tcBorders>
                    <w:shd w:val="clear" w:color="auto" w:fill="auto"/>
                  </w:tcPr>
                  <w:p w14:paraId="4A3B5338" w14:textId="3B85429A" w:rsidR="00C33987" w:rsidRDefault="002F4D4F">
                    <w:pPr>
                      <w:jc w:val="right"/>
                    </w:pPr>
                    <w:r w:rsidRPr="002F4D4F">
                      <w:t>1,900,000.00</w:t>
                    </w:r>
                  </w:p>
                </w:tc>
                <w:tc>
                  <w:tcPr>
                    <w:tcW w:w="1498" w:type="pct"/>
                    <w:shd w:val="clear" w:color="auto" w:fill="auto"/>
                  </w:tcPr>
                  <w:p w14:paraId="60F45898" w14:textId="5EC44622" w:rsidR="00C33987" w:rsidRDefault="002F4D4F">
                    <w:pPr>
                      <w:jc w:val="right"/>
                    </w:pPr>
                    <w:r w:rsidRPr="002F4D4F">
                      <w:t>1,900,000.00</w:t>
                    </w:r>
                  </w:p>
                </w:tc>
              </w:tr>
            </w:sdtContent>
          </w:sdt>
          <w:sdt>
            <w:sdtPr>
              <w:alias w:val="其他权益工具投资明细"/>
              <w:tag w:val="_TUP_6afa3e8ae24c4d689dd00c7fc35b2c46"/>
              <w:id w:val="-1538352719"/>
              <w:lock w:val="sdtLocked"/>
              <w:placeholder>
                <w:docPart w:val="DefaultPlaceholder_-1854013440"/>
              </w:placeholder>
            </w:sdtPr>
            <w:sdtEndPr/>
            <w:sdtContent>
              <w:tr w:rsidR="002F4D4F" w14:paraId="4D8F4DA1" w14:textId="77777777" w:rsidTr="00510B81">
                <w:tc>
                  <w:tcPr>
                    <w:tcW w:w="2017" w:type="pct"/>
                    <w:shd w:val="clear" w:color="auto" w:fill="auto"/>
                    <w:vAlign w:val="center"/>
                  </w:tcPr>
                  <w:p w14:paraId="38A995D5" w14:textId="187B42AE" w:rsidR="002F4D4F" w:rsidRDefault="002F4D4F">
                    <w:r w:rsidRPr="002F4D4F">
                      <w:rPr>
                        <w:rFonts w:hint="eastAsia"/>
                      </w:rPr>
                      <w:t>浙江天堂硅谷合胜创业投资有限公司</w:t>
                    </w:r>
                  </w:p>
                </w:tc>
                <w:tc>
                  <w:tcPr>
                    <w:tcW w:w="1485" w:type="pct"/>
                    <w:tcBorders>
                      <w:top w:val="single" w:sz="6" w:space="0" w:color="auto"/>
                      <w:bottom w:val="single" w:sz="6" w:space="0" w:color="auto"/>
                    </w:tcBorders>
                    <w:shd w:val="clear" w:color="auto" w:fill="auto"/>
                  </w:tcPr>
                  <w:p w14:paraId="5CE5DCD0" w14:textId="602EE3A7" w:rsidR="002F4D4F" w:rsidRDefault="002F4D4F">
                    <w:pPr>
                      <w:jc w:val="right"/>
                    </w:pPr>
                    <w:r w:rsidRPr="002F4D4F">
                      <w:t>124,999.85</w:t>
                    </w:r>
                  </w:p>
                </w:tc>
                <w:tc>
                  <w:tcPr>
                    <w:tcW w:w="1498" w:type="pct"/>
                    <w:shd w:val="clear" w:color="auto" w:fill="auto"/>
                  </w:tcPr>
                  <w:p w14:paraId="79550435" w14:textId="76397878" w:rsidR="002F4D4F" w:rsidRDefault="002F4D4F">
                    <w:pPr>
                      <w:jc w:val="right"/>
                    </w:pPr>
                    <w:r w:rsidRPr="002F4D4F">
                      <w:t>124,999.85</w:t>
                    </w:r>
                  </w:p>
                </w:tc>
              </w:tr>
            </w:sdtContent>
          </w:sdt>
          <w:sdt>
            <w:sdtPr>
              <w:alias w:val="其他权益工具投资明细"/>
              <w:tag w:val="_TUP_6afa3e8ae24c4d689dd00c7fc35b2c46"/>
              <w:id w:val="1233199465"/>
              <w:lock w:val="sdtLocked"/>
              <w:placeholder>
                <w:docPart w:val="DefaultPlaceholder_-1854013440"/>
              </w:placeholder>
            </w:sdtPr>
            <w:sdtEndPr/>
            <w:sdtContent>
              <w:tr w:rsidR="002F4D4F" w14:paraId="4AFB1196" w14:textId="77777777" w:rsidTr="00510B81">
                <w:tc>
                  <w:tcPr>
                    <w:tcW w:w="2017" w:type="pct"/>
                    <w:shd w:val="clear" w:color="auto" w:fill="auto"/>
                    <w:vAlign w:val="center"/>
                  </w:tcPr>
                  <w:p w14:paraId="5ADFF3BD" w14:textId="0F721DBB" w:rsidR="002F4D4F" w:rsidRDefault="002F4D4F">
                    <w:r w:rsidRPr="002F4D4F">
                      <w:rPr>
                        <w:rFonts w:hint="eastAsia"/>
                      </w:rPr>
                      <w:t>杭州天创环境科技股份有限公司</w:t>
                    </w:r>
                  </w:p>
                </w:tc>
                <w:tc>
                  <w:tcPr>
                    <w:tcW w:w="1485" w:type="pct"/>
                    <w:tcBorders>
                      <w:top w:val="single" w:sz="6" w:space="0" w:color="auto"/>
                      <w:bottom w:val="single" w:sz="6" w:space="0" w:color="auto"/>
                    </w:tcBorders>
                    <w:shd w:val="clear" w:color="auto" w:fill="auto"/>
                  </w:tcPr>
                  <w:p w14:paraId="5C968ECF" w14:textId="184B09A7" w:rsidR="002F4D4F" w:rsidRDefault="002F4D4F">
                    <w:pPr>
                      <w:jc w:val="right"/>
                    </w:pPr>
                    <w:r w:rsidRPr="002F4D4F">
                      <w:t>17,500,000.00</w:t>
                    </w:r>
                  </w:p>
                </w:tc>
                <w:tc>
                  <w:tcPr>
                    <w:tcW w:w="1498" w:type="pct"/>
                    <w:shd w:val="clear" w:color="auto" w:fill="auto"/>
                  </w:tcPr>
                  <w:p w14:paraId="16F187FF" w14:textId="3519212B" w:rsidR="002F4D4F" w:rsidRDefault="002F4D4F">
                    <w:pPr>
                      <w:jc w:val="right"/>
                    </w:pPr>
                    <w:r w:rsidRPr="002F4D4F">
                      <w:t>17,500,000.00</w:t>
                    </w:r>
                  </w:p>
                </w:tc>
              </w:tr>
            </w:sdtContent>
          </w:sdt>
          <w:tr w:rsidR="00C33987" w14:paraId="4BC23D3C" w14:textId="77777777" w:rsidTr="00510B81">
            <w:sdt>
              <w:sdtPr>
                <w:tag w:val="_PLD_1e61ba0c2e3c4f1891477e6427f0532c"/>
                <w:id w:val="1744143800"/>
                <w:lock w:val="sdtLocked"/>
              </w:sdtPr>
              <w:sdtEndPr/>
              <w:sdtContent>
                <w:tc>
                  <w:tcPr>
                    <w:tcW w:w="2017" w:type="pct"/>
                    <w:shd w:val="clear" w:color="auto" w:fill="auto"/>
                    <w:vAlign w:val="center"/>
                  </w:tcPr>
                  <w:p w14:paraId="6F473424" w14:textId="77777777" w:rsidR="00C33987" w:rsidRDefault="00A814ED">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19A84B75" w14:textId="2018ADCF" w:rsidR="00C33987" w:rsidRDefault="002F4D4F">
                <w:pPr>
                  <w:jc w:val="right"/>
                </w:pPr>
                <w:r w:rsidRPr="002F4D4F">
                  <w:t>129,527,155.41</w:t>
                </w:r>
              </w:p>
            </w:tc>
            <w:tc>
              <w:tcPr>
                <w:tcW w:w="1498" w:type="pct"/>
                <w:shd w:val="clear" w:color="auto" w:fill="auto"/>
              </w:tcPr>
              <w:p w14:paraId="68637D13" w14:textId="546E6128" w:rsidR="00C33987" w:rsidRDefault="002F4D4F">
                <w:pPr>
                  <w:jc w:val="right"/>
                </w:pPr>
                <w:r w:rsidRPr="002F4D4F">
                  <w:t>129,527,155.41</w:t>
                </w:r>
              </w:p>
            </w:tc>
          </w:tr>
        </w:tbl>
        <w:p w14:paraId="75B3FFE2" w14:textId="77777777" w:rsidR="00C33987" w:rsidRDefault="00096D1F"/>
        <w:bookmarkEnd w:id="176" w:displacedByCustomXml="next"/>
      </w:sdtContent>
    </w:sdt>
    <w:bookmarkEnd w:id="175" w:displacedByCustomXml="prev"/>
    <w:bookmarkStart w:id="177" w:name="_Hlk10472075" w:displacedByCustomXml="next"/>
    <w:bookmarkStart w:id="178" w:name="_Hlk10472085" w:displacedByCustomXml="next"/>
    <w:sdt>
      <w:sdtPr>
        <w:rPr>
          <w:rFonts w:ascii="宋体" w:hAnsi="宋体" w:cs="宋体" w:hint="eastAsia"/>
          <w:b w:val="0"/>
          <w:bCs/>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14:paraId="156C802F" w14:textId="77777777" w:rsidR="00C33987" w:rsidRDefault="00A814ED">
          <w:pPr>
            <w:pStyle w:val="4"/>
            <w:numPr>
              <w:ilvl w:val="3"/>
              <w:numId w:val="96"/>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77"/>
        </w:p>
        <w:sdt>
          <w:sdtPr>
            <w:alias w:val="是否适用：非交易性权益工具投资情况[双击切换]"/>
            <w:tag w:val="_GBC_5bc286b941b942a6afabd12760854b2c"/>
            <w:id w:val="-1002122434"/>
            <w:lock w:val="sdtLocked"/>
            <w:placeholder>
              <w:docPart w:val="GBC22222222222222222222222222222"/>
            </w:placeholder>
          </w:sdtPr>
          <w:sdtEndPr/>
          <w:sdtContent>
            <w:p w14:paraId="139FB365" w14:textId="2531AF6A" w:rsidR="00C33987" w:rsidRDefault="00A814ED" w:rsidP="00617FED">
              <w:r>
                <w:fldChar w:fldCharType="begin"/>
              </w:r>
              <w:r w:rsidR="00617FED">
                <w:instrText xml:space="preserve"> MACROBUTTON  SnrToggleCheckbox □适用 </w:instrText>
              </w:r>
              <w:r>
                <w:fldChar w:fldCharType="end"/>
              </w:r>
              <w:r>
                <w:fldChar w:fldCharType="begin"/>
              </w:r>
              <w:r w:rsidR="00617FED">
                <w:instrText xml:space="preserve"> MACROBUTTON  SnrToggleCheckbox √不适用 </w:instrText>
              </w:r>
              <w:r>
                <w:fldChar w:fldCharType="end"/>
              </w:r>
            </w:p>
          </w:sdtContent>
        </w:sdt>
        <w:bookmarkStart w:id="179" w:name="_Hlk110587370" w:displacedByCustomXml="next"/>
      </w:sdtContent>
    </w:sdt>
    <w:bookmarkEnd w:id="179" w:displacedByCustomXml="prev"/>
    <w:bookmarkEnd w:id="178" w:displacedByCustomXml="prev"/>
    <w:bookmarkStart w:id="180" w:name="_Hlk10472110" w:displacedByCustomXml="next"/>
    <w:bookmarkStart w:id="181"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rPr>
      </w:sdtEndPr>
      <w:sdtContent>
        <w:p w14:paraId="70B1E1F6" w14:textId="77777777" w:rsidR="00C33987" w:rsidRDefault="00A814ED">
          <w:r>
            <w:rPr>
              <w:rFonts w:hint="eastAsia"/>
            </w:rPr>
            <w:t>其他</w:t>
          </w:r>
          <w:r>
            <w:t>说明</w:t>
          </w:r>
          <w:r>
            <w:rPr>
              <w:rFonts w:hint="eastAsia"/>
            </w:rPr>
            <w:t>：</w:t>
          </w:r>
          <w:bookmarkEnd w:id="180"/>
        </w:p>
        <w:sdt>
          <w:sdtPr>
            <w:alias w:val="是否适用：其他权益工具投资其他说明[双击切换]"/>
            <w:tag w:val="_GBC_9bd79d8d324a4f4c984344781e18ee35"/>
            <w:id w:val="-1237774846"/>
            <w:lock w:val="sdtLocked"/>
            <w:placeholder>
              <w:docPart w:val="GBC22222222222222222222222222222"/>
            </w:placeholder>
          </w:sdtPr>
          <w:sdtEndPr/>
          <w:sdtContent>
            <w:p w14:paraId="73368403" w14:textId="56E761C4" w:rsidR="00C33987" w:rsidRDefault="00A814ED">
              <w:r>
                <w:fldChar w:fldCharType="begin"/>
              </w:r>
              <w:r w:rsidR="00617FED">
                <w:instrText xml:space="preserve"> MACROBUTTON  SnrToggleCheckbox √适用 </w:instrText>
              </w:r>
              <w:r>
                <w:fldChar w:fldCharType="end"/>
              </w:r>
              <w:r>
                <w:fldChar w:fldCharType="begin"/>
              </w:r>
              <w:r w:rsidR="00617FED">
                <w:instrText xml:space="preserve"> MACROBUTTON  SnrToggleCheckbox □不适用 </w:instrText>
              </w:r>
              <w:r>
                <w:fldChar w:fldCharType="end"/>
              </w:r>
            </w:p>
          </w:sdtContent>
        </w:sdt>
        <w:sdt>
          <w:sdtPr>
            <w:alias w:val="其他权益工具投资其他说明"/>
            <w:tag w:val="_GBC_2ddf2f7c39904ba79afaefe2bbb25ad8"/>
            <w:id w:val="-1116982414"/>
            <w:lock w:val="sdtLocked"/>
            <w:placeholder>
              <w:docPart w:val="GBC22222222222222222222222222222"/>
            </w:placeholder>
          </w:sdtPr>
          <w:sdtEndPr/>
          <w:sdtContent>
            <w:p w14:paraId="1918F022" w14:textId="77777777" w:rsidR="00617FED" w:rsidRPr="00617FED" w:rsidRDefault="00617FED" w:rsidP="00617FED">
              <w:pPr>
                <w:snapToGrid w:val="0"/>
                <w:spacing w:line="240" w:lineRule="atLeast"/>
              </w:pPr>
              <w:r w:rsidRPr="00617FED">
                <w:rPr>
                  <w:rFonts w:hint="eastAsia"/>
                </w:rPr>
                <w:t>指定为以公允价值计量且其变动计入其他综合收益的权益工具投资的原因</w:t>
              </w:r>
            </w:p>
            <w:p w14:paraId="6CC1026B" w14:textId="77777777" w:rsidR="00617FED" w:rsidRPr="00617FED" w:rsidRDefault="00617FED" w:rsidP="00617FED">
              <w:pPr>
                <w:snapToGrid w:val="0"/>
                <w:spacing w:line="240" w:lineRule="atLeast"/>
              </w:pPr>
              <w:r w:rsidRPr="00617FED">
                <w:rPr>
                  <w:rFonts w:hint="eastAsia"/>
                </w:rPr>
                <w:t>本公司持有的上述股权，无控制、共同控制或重大影响，为</w:t>
              </w:r>
              <w:proofErr w:type="gramStart"/>
              <w:r w:rsidRPr="00617FED">
                <w:rPr>
                  <w:rFonts w:hint="eastAsia"/>
                </w:rPr>
                <w:t>非交易</w:t>
              </w:r>
              <w:proofErr w:type="gramEnd"/>
              <w:r w:rsidRPr="00617FED">
                <w:rPr>
                  <w:rFonts w:hint="eastAsia"/>
                </w:rPr>
                <w:t>目的而持有，因此公司将该等权益工具投资指定为以公允价值计量且其变动计入其他综合收益的金融资产。</w:t>
              </w:r>
            </w:p>
            <w:p w14:paraId="1FFAF23C" w14:textId="397DD75E" w:rsidR="00C33987" w:rsidRDefault="00096D1F" w:rsidP="000E0C00">
              <w:pPr>
                <w:snapToGrid w:val="0"/>
                <w:spacing w:line="240" w:lineRule="atLeast"/>
              </w:pPr>
            </w:p>
          </w:sdtContent>
        </w:sdt>
      </w:sdtContent>
    </w:sdt>
    <w:bookmarkEnd w:id="181" w:displacedByCustomXml="prev"/>
    <w:bookmarkStart w:id="182" w:name="_Hlk10472259" w:displacedByCustomXml="next"/>
    <w:sdt>
      <w:sdtPr>
        <w:rPr>
          <w:rFonts w:ascii="宋体" w:hAnsi="宋体" w:cs="宋体" w:hint="eastAsia"/>
          <w:b w:val="0"/>
          <w:bCs/>
          <w:kern w:val="0"/>
          <w:szCs w:val="21"/>
        </w:rPr>
        <w:alias w:val="模块:其他非流动金融资产"/>
        <w:tag w:val="_SEC_6895bb6903584ff780f3500311ed1560"/>
        <w:id w:val="-1158070505"/>
        <w:lock w:val="sdtLocked"/>
        <w:placeholder>
          <w:docPart w:val="GBC22222222222222222222222222222"/>
        </w:placeholder>
      </w:sdtPr>
      <w:sdtEndPr/>
      <w:sdtContent>
        <w:p w14:paraId="792BB711"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EndPr/>
          <w:sdtContent>
            <w:p w14:paraId="1D1B0E20" w14:textId="68363699" w:rsidR="00617FED" w:rsidRDefault="00A814ED" w:rsidP="00617FED">
              <w:r>
                <w:fldChar w:fldCharType="begin"/>
              </w:r>
              <w:r w:rsidR="00617FED">
                <w:instrText xml:space="preserve"> MACROBUTTON  SnrToggleCheckbox □适用 </w:instrText>
              </w:r>
              <w:r>
                <w:fldChar w:fldCharType="end"/>
              </w:r>
              <w:r>
                <w:fldChar w:fldCharType="begin"/>
              </w:r>
              <w:r w:rsidR="00617FED">
                <w:instrText xml:space="preserve"> MACROBUTTON  SnrToggleCheckbox √不适用 </w:instrText>
              </w:r>
              <w:r>
                <w:fldChar w:fldCharType="end"/>
              </w:r>
            </w:p>
          </w:sdtContent>
        </w:sdt>
        <w:p w14:paraId="4B889B4B" w14:textId="77777777" w:rsidR="00C33987" w:rsidRDefault="00096D1F"/>
      </w:sdtContent>
    </w:sdt>
    <w:bookmarkEnd w:id="182" w:displacedByCustomXml="prev"/>
    <w:p w14:paraId="52BA6303"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lastRenderedPageBreak/>
        <w:t>投资性房地产</w:t>
      </w:r>
    </w:p>
    <w:p w14:paraId="537550F7" w14:textId="77777777" w:rsidR="00C33987" w:rsidRDefault="00A814ED">
      <w:r>
        <w:t>投资性房地产</w:t>
      </w:r>
      <w:r>
        <w:rPr>
          <w:rFonts w:hint="eastAsia"/>
        </w:rPr>
        <w:t>计量模式</w:t>
      </w:r>
    </w:p>
    <w:sdt>
      <w:sdtPr>
        <w:rPr>
          <w:rFonts w:ascii="宋体" w:hAnsi="宋体" w:cs="宋体" w:hint="eastAsia"/>
          <w:b w:val="0"/>
          <w:bCs/>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14:paraId="56AFFCA1" w14:textId="77777777" w:rsidR="00C33987" w:rsidRDefault="00A814ED">
          <w:pPr>
            <w:pStyle w:val="4"/>
            <w:numPr>
              <w:ilvl w:val="0"/>
              <w:numId w:val="46"/>
            </w:numPr>
            <w:tabs>
              <w:tab w:val="left" w:pos="616"/>
            </w:tabs>
            <w:rPr>
              <w:rFonts w:ascii="宋体" w:hAnsi="宋体"/>
              <w:szCs w:val="21"/>
            </w:rPr>
          </w:pPr>
          <w:r>
            <w:rPr>
              <w:rFonts w:ascii="宋体" w:hAnsi="宋体" w:hint="eastAsia"/>
              <w:szCs w:val="21"/>
            </w:rPr>
            <w:t>采用成本计量模式的投资性房地产</w:t>
          </w:r>
        </w:p>
        <w:p w14:paraId="387B91B8" w14:textId="77777777" w:rsidR="00C33987" w:rsidRDefault="00A814ED">
          <w:pPr>
            <w:jc w:val="right"/>
          </w:pPr>
          <w:r>
            <w:rPr>
              <w:rFonts w:hint="eastAsia"/>
            </w:rPr>
            <w:t>单位：</w:t>
          </w:r>
          <w:sdt>
            <w:sdtPr>
              <w:rPr>
                <w:rFonts w:hint="eastAsia"/>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581"/>
            <w:gridCol w:w="1554"/>
            <w:gridCol w:w="1540"/>
            <w:gridCol w:w="1581"/>
          </w:tblGrid>
          <w:tr w:rsidR="00C33987" w14:paraId="5E49CE21" w14:textId="77777777" w:rsidTr="00F96B30">
            <w:trPr>
              <w:trHeight w:val="272"/>
            </w:trPr>
            <w:sdt>
              <w:sdtPr>
                <w:tag w:val="_PLD_f82c9789feaf4b508c71ad4b5e91a0e5"/>
                <w:id w:val="113837879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14:paraId="77920287" w14:textId="77777777" w:rsidR="00C33987" w:rsidRDefault="00A814ED">
                    <w:pPr>
                      <w:jc w:val="center"/>
                    </w:pPr>
                    <w:r>
                      <w:rPr>
                        <w:rFonts w:hint="eastAsia"/>
                      </w:rPr>
                      <w:t>项目</w:t>
                    </w:r>
                  </w:p>
                </w:tc>
              </w:sdtContent>
            </w:sdt>
            <w:sdt>
              <w:sdtPr>
                <w:tag w:val="_PLD_9acf20e2f08a4439b18de021843e599c"/>
                <w:id w:val="1510787481"/>
                <w:lock w:val="sdtLocked"/>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3777E835" w14:textId="77777777" w:rsidR="00C33987" w:rsidRDefault="00A814ED">
                    <w:pPr>
                      <w:jc w:val="center"/>
                    </w:pPr>
                    <w:r>
                      <w:rPr>
                        <w:rFonts w:hint="eastAsia"/>
                      </w:rPr>
                      <w:t>房屋、建筑物</w:t>
                    </w:r>
                  </w:p>
                </w:tc>
              </w:sdtContent>
            </w:sdt>
            <w:sdt>
              <w:sdtPr>
                <w:tag w:val="_PLD_4f977bf68eee455fb4656653927db6b6"/>
                <w:id w:val="1251236992"/>
                <w:lock w:val="sdtLocked"/>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E141A24" w14:textId="77777777" w:rsidR="00C33987" w:rsidRDefault="00A814ED">
                    <w:pPr>
                      <w:jc w:val="center"/>
                    </w:pPr>
                    <w:r>
                      <w:rPr>
                        <w:rFonts w:hint="eastAsia"/>
                      </w:rPr>
                      <w:t>土地使用权</w:t>
                    </w:r>
                  </w:p>
                </w:tc>
              </w:sdtContent>
            </w:sdt>
            <w:sdt>
              <w:sdtPr>
                <w:tag w:val="_PLD_2cb3e53634aa4730a0686d5243244bc5"/>
                <w:id w:val="6721234"/>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343B853C" w14:textId="77777777" w:rsidR="00C33987" w:rsidRDefault="00A814ED">
                    <w:pPr>
                      <w:jc w:val="center"/>
                    </w:pPr>
                    <w:r>
                      <w:rPr>
                        <w:rFonts w:hint="eastAsia"/>
                      </w:rPr>
                      <w:t>在建工程</w:t>
                    </w:r>
                  </w:p>
                </w:tc>
              </w:sdtContent>
            </w:sdt>
            <w:sdt>
              <w:sdtPr>
                <w:tag w:val="_PLD_51485c0f99734a81b5c4137837506697"/>
                <w:id w:val="1946813331"/>
                <w:lock w:val="sdtLocked"/>
              </w:sdtPr>
              <w:sdtEnd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6A732470" w14:textId="77777777" w:rsidR="00C33987" w:rsidRDefault="00A814ED">
                    <w:pPr>
                      <w:jc w:val="center"/>
                    </w:pPr>
                    <w:r>
                      <w:rPr>
                        <w:rFonts w:hint="eastAsia"/>
                      </w:rPr>
                      <w:t>合计</w:t>
                    </w:r>
                  </w:p>
                </w:tc>
              </w:sdtContent>
            </w:sdt>
          </w:tr>
          <w:tr w:rsidR="00C33987" w14:paraId="4BD3D36E" w14:textId="77777777" w:rsidTr="00944C2C">
            <w:trPr>
              <w:trHeight w:val="272"/>
            </w:trPr>
            <w:sdt>
              <w:sdtPr>
                <w:tag w:val="_PLD_9e97c75701d54838ab5408284eada7b8"/>
                <w:id w:val="1588257930"/>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5A1FA" w14:textId="77777777" w:rsidR="00C33987" w:rsidRDefault="00A814ED">
                    <w:r>
                      <w:rPr>
                        <w:rFonts w:hint="eastAsia"/>
                      </w:rPr>
                      <w:t>一、账面原值</w:t>
                    </w:r>
                  </w:p>
                </w:tc>
              </w:sdtContent>
            </w:sdt>
          </w:tr>
          <w:tr w:rsidR="00C33987" w14:paraId="34A639A5" w14:textId="77777777" w:rsidTr="00F96290">
            <w:trPr>
              <w:trHeight w:val="273"/>
            </w:trPr>
            <w:sdt>
              <w:sdtPr>
                <w:tag w:val="_PLD_5b4a89b12d9f471d8810578431d22e03"/>
                <w:id w:val="-39867746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862F41C" w14:textId="77777777" w:rsidR="00C33987" w:rsidRDefault="00A814ED">
                    <w:pPr>
                      <w:ind w:firstLineChars="150" w:firstLine="315"/>
                    </w:pPr>
                    <w:r>
                      <w:t>1.</w:t>
                    </w:r>
                    <w:r>
                      <w:rPr>
                        <w:rFonts w:hint="eastAsia"/>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73BA526" w14:textId="142EB786" w:rsidR="00C33987" w:rsidRDefault="00617FED">
                <w:pPr>
                  <w:jc w:val="right"/>
                </w:pPr>
                <w:r>
                  <w:t>16,526,377.73</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63B6784"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FFEFC16"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4199643" w14:textId="40ED39AA" w:rsidR="00C33987" w:rsidRDefault="00617FED">
                <w:pPr>
                  <w:jc w:val="right"/>
                </w:pPr>
                <w:r w:rsidRPr="00617FED">
                  <w:t>16,526,377.73</w:t>
                </w:r>
              </w:p>
            </w:tc>
          </w:tr>
          <w:tr w:rsidR="00C33987" w14:paraId="0EE9AAEC" w14:textId="77777777" w:rsidTr="00F96290">
            <w:trPr>
              <w:trHeight w:val="272"/>
            </w:trPr>
            <w:sdt>
              <w:sdtPr>
                <w:tag w:val="_PLD_4b461d2e946a4f55b157b16d91096c9e"/>
                <w:id w:val="147626716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7FE3659" w14:textId="77777777" w:rsidR="00C33987" w:rsidRDefault="00A814ED">
                    <w:pPr>
                      <w:ind w:firstLineChars="150" w:firstLine="315"/>
                    </w:pPr>
                    <w:r>
                      <w:t>2.</w:t>
                    </w:r>
                    <w:r>
                      <w:rPr>
                        <w:rFonts w:hint="eastAsia"/>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E77D225"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5C598CD"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883D5A0"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4A73D5B" w14:textId="77777777" w:rsidR="00C33987" w:rsidRDefault="00C33987">
                <w:pPr>
                  <w:jc w:val="right"/>
                </w:pPr>
              </w:p>
            </w:tc>
          </w:tr>
          <w:tr w:rsidR="00C33987" w14:paraId="265B660F" w14:textId="77777777" w:rsidTr="00F96290">
            <w:trPr>
              <w:trHeight w:val="272"/>
            </w:trPr>
            <w:sdt>
              <w:sdtPr>
                <w:tag w:val="_PLD_a043ae3942c64b25b6085702110e1af0"/>
                <w:id w:val="3709009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54ED190" w14:textId="77777777" w:rsidR="00C33987" w:rsidRDefault="00A814ED">
                    <w:pPr>
                      <w:ind w:firstLineChars="150" w:firstLine="315"/>
                    </w:pPr>
                    <w:r>
                      <w:rPr>
                        <w:rFonts w:hint="eastAsia"/>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BCA5323"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BE426AE"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AACA732"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C96F5AA" w14:textId="77777777" w:rsidR="00C33987" w:rsidRDefault="00C33987">
                <w:pPr>
                  <w:jc w:val="right"/>
                </w:pPr>
              </w:p>
            </w:tc>
          </w:tr>
          <w:tr w:rsidR="00C33987" w14:paraId="04DA7F41" w14:textId="77777777" w:rsidTr="00F96290">
            <w:trPr>
              <w:trHeight w:val="273"/>
            </w:trPr>
            <w:sdt>
              <w:sdtPr>
                <w:tag w:val="_PLD_c60cea41253c44ec816cd397a5c68415"/>
                <w:id w:val="89593357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B670520" w14:textId="77777777" w:rsidR="00C33987" w:rsidRDefault="00A814ED">
                    <w:pPr>
                      <w:ind w:firstLineChars="150" w:firstLine="315"/>
                    </w:pPr>
                    <w:r>
                      <w:rPr>
                        <w:rFonts w:hint="eastAsia"/>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A3C4E87"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69D69D5"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FF1F395"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01A87DA" w14:textId="77777777" w:rsidR="00C33987" w:rsidRDefault="00C33987">
                <w:pPr>
                  <w:jc w:val="right"/>
                </w:pPr>
              </w:p>
            </w:tc>
          </w:tr>
          <w:tr w:rsidR="00C33987" w14:paraId="08BA2667" w14:textId="77777777" w:rsidTr="00F96290">
            <w:trPr>
              <w:trHeight w:val="254"/>
            </w:trPr>
            <w:sdt>
              <w:sdtPr>
                <w:tag w:val="_PLD_07222e9e711d4c6a957de0f1259aae6a"/>
                <w:id w:val="206314324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D5097E9" w14:textId="77777777" w:rsidR="00C33987" w:rsidRDefault="00A814ED">
                    <w:pPr>
                      <w:ind w:firstLineChars="150" w:firstLine="315"/>
                    </w:pPr>
                    <w:r>
                      <w:rPr>
                        <w:rFonts w:hint="eastAsia"/>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7E0A16F"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F9DE65B"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79B1265"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31D5E5F" w14:textId="77777777" w:rsidR="00C33987" w:rsidRDefault="00C33987">
                <w:pPr>
                  <w:jc w:val="right"/>
                </w:pPr>
              </w:p>
            </w:tc>
          </w:tr>
          <w:tr w:rsidR="00C33987" w14:paraId="03BD8F17" w14:textId="77777777" w:rsidTr="00F96290">
            <w:trPr>
              <w:trHeight w:val="272"/>
            </w:trPr>
            <w:sdt>
              <w:sdtPr>
                <w:tag w:val="_PLD_d251894485574bc58cf98bb5aa71739f"/>
                <w:id w:val="-157342138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6811DE6" w14:textId="77777777" w:rsidR="00C33987" w:rsidRDefault="00A814ED">
                    <w:pPr>
                      <w:ind w:firstLineChars="150" w:firstLine="315"/>
                    </w:pPr>
                    <w:r>
                      <w:rPr>
                        <w:rFonts w:hint="eastAsia"/>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0264EB68"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4A7A901"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F0B7C5B"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6AE9CAD" w14:textId="77777777" w:rsidR="00C33987" w:rsidRDefault="00C33987">
                <w:pPr>
                  <w:jc w:val="right"/>
                </w:pPr>
              </w:p>
            </w:tc>
          </w:tr>
          <w:tr w:rsidR="00C33987" w14:paraId="03AAB5FA" w14:textId="77777777" w:rsidTr="00F96290">
            <w:trPr>
              <w:trHeight w:val="273"/>
            </w:trPr>
            <w:sdt>
              <w:sdtPr>
                <w:tag w:val="_PLD_0eefb08fd627408ea9c71bd444eabbd3"/>
                <w:id w:val="-97475772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A270A99" w14:textId="77777777" w:rsidR="00C33987" w:rsidRDefault="00A814ED">
                    <w:pPr>
                      <w:ind w:firstLineChars="150" w:firstLine="315"/>
                    </w:pPr>
                    <w:r>
                      <w:rPr>
                        <w:rFonts w:hint="eastAsia"/>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6CE4D9F"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1384B5E4"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542993C"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6FD6F7C" w14:textId="77777777" w:rsidR="00C33987" w:rsidRDefault="00C33987">
                <w:pPr>
                  <w:jc w:val="right"/>
                </w:pPr>
              </w:p>
            </w:tc>
          </w:tr>
          <w:tr w:rsidR="00C33987" w14:paraId="72140EDA" w14:textId="77777777" w:rsidTr="00F96290">
            <w:trPr>
              <w:trHeight w:val="272"/>
            </w:trPr>
            <w:sdt>
              <w:sdtPr>
                <w:tag w:val="_PLD_32f99bb5bcaf4f789e1c6ccb85c2a50f"/>
                <w:id w:val="100926432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713E7B3" w14:textId="77777777" w:rsidR="00C33987" w:rsidRDefault="00A814ED">
                    <w:pPr>
                      <w:ind w:firstLineChars="150" w:firstLine="315"/>
                    </w:pPr>
                    <w:r>
                      <w:rPr>
                        <w:rFonts w:hint="eastAsia"/>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1AC9A7D"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5AF8CCB"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AB92A5A"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C9A9A09" w14:textId="77777777" w:rsidR="00C33987" w:rsidRDefault="00C33987">
                <w:pPr>
                  <w:jc w:val="right"/>
                </w:pPr>
              </w:p>
            </w:tc>
          </w:tr>
          <w:tr w:rsidR="00C33987" w14:paraId="43B3C197" w14:textId="77777777" w:rsidTr="00F96290">
            <w:trPr>
              <w:trHeight w:val="272"/>
            </w:trPr>
            <w:sdt>
              <w:sdtPr>
                <w:tag w:val="_PLD_7daa9ce704e447019c8f969015d9d0e8"/>
                <w:id w:val="116204861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7B6A8EA" w14:textId="77777777" w:rsidR="00C33987" w:rsidRDefault="00A814ED">
                    <w:pPr>
                      <w:ind w:firstLineChars="200" w:firstLine="420"/>
                    </w:pPr>
                    <w:r>
                      <w:rPr>
                        <w:rFonts w:hint="eastAsia"/>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57B07AD" w14:textId="5F43427B" w:rsidR="00C33987" w:rsidRDefault="00617FED">
                <w:pPr>
                  <w:jc w:val="right"/>
                </w:pPr>
                <w:r>
                  <w:t>16,526,377.73</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BE25C8D"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6056BDB"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9079A35" w14:textId="50660A40" w:rsidR="00C33987" w:rsidRDefault="00617FED">
                <w:pPr>
                  <w:jc w:val="right"/>
                </w:pPr>
                <w:r>
                  <w:t>16,526,377.73</w:t>
                </w:r>
              </w:p>
            </w:tc>
          </w:tr>
          <w:tr w:rsidR="00C33987" w14:paraId="15F78E29" w14:textId="77777777" w:rsidTr="00944C2C">
            <w:trPr>
              <w:trHeight w:val="273"/>
            </w:trPr>
            <w:sdt>
              <w:sdtPr>
                <w:tag w:val="_PLD_2505d9f8bc20407e9f785ceb5e0a0801"/>
                <w:id w:val="1471482688"/>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168BA1" w14:textId="77777777" w:rsidR="00C33987" w:rsidRDefault="00A814ED">
                    <w:r>
                      <w:rPr>
                        <w:rFonts w:hint="eastAsia"/>
                      </w:rPr>
                      <w:t>二、累计折旧和累计摊销</w:t>
                    </w:r>
                  </w:p>
                </w:tc>
              </w:sdtContent>
            </w:sdt>
          </w:tr>
          <w:tr w:rsidR="00C33987" w14:paraId="04BECC64" w14:textId="77777777" w:rsidTr="00F96290">
            <w:trPr>
              <w:trHeight w:val="272"/>
            </w:trPr>
            <w:sdt>
              <w:sdtPr>
                <w:tag w:val="_PLD_c947d0aa69174c1ba5672d010e59bdb7"/>
                <w:id w:val="-29529185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515793C" w14:textId="77777777" w:rsidR="00C33987" w:rsidRDefault="00A814ED">
                    <w:pPr>
                      <w:ind w:firstLineChars="200" w:firstLine="420"/>
                    </w:pPr>
                    <w:r>
                      <w:t>1.</w:t>
                    </w:r>
                    <w:r>
                      <w:rPr>
                        <w:rFonts w:hint="eastAsia"/>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3D8D16F" w14:textId="739BA808" w:rsidR="00C33987" w:rsidRDefault="00617FED">
                <w:pPr>
                  <w:jc w:val="right"/>
                </w:pPr>
                <w:r>
                  <w:t>8,819,912.87</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1FE7529D"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85908DC"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AB59FC2" w14:textId="78526B2C" w:rsidR="00C33987" w:rsidRDefault="00617FED">
                <w:pPr>
                  <w:jc w:val="right"/>
                </w:pPr>
                <w:r w:rsidRPr="00617FED">
                  <w:t>8,819,912.87</w:t>
                </w:r>
              </w:p>
            </w:tc>
          </w:tr>
          <w:tr w:rsidR="00C33987" w14:paraId="3D6C333C" w14:textId="77777777" w:rsidTr="00F96290">
            <w:trPr>
              <w:trHeight w:val="272"/>
            </w:trPr>
            <w:sdt>
              <w:sdtPr>
                <w:tag w:val="_PLD_3e1bff0629db41feb43d6eec30972301"/>
                <w:id w:val="-86243000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6B3D5EC" w14:textId="77777777" w:rsidR="00C33987" w:rsidRDefault="00A814ED">
                    <w:pPr>
                      <w:ind w:firstLineChars="200" w:firstLine="420"/>
                    </w:pPr>
                    <w:r>
                      <w:t>2.</w:t>
                    </w:r>
                    <w:r>
                      <w:rPr>
                        <w:rFonts w:hint="eastAsia"/>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C227E0C" w14:textId="45AAE08B" w:rsidR="00C33987" w:rsidRDefault="00617FED">
                <w:pPr>
                  <w:jc w:val="right"/>
                </w:pPr>
                <w:r w:rsidRPr="00617FED">
                  <w:t>195,294.74</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24A7EDB"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EF171FF"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FAF26B1" w14:textId="6E6B1923" w:rsidR="00C33987" w:rsidRDefault="00617FED">
                <w:pPr>
                  <w:jc w:val="right"/>
                </w:pPr>
                <w:r w:rsidRPr="00617FED">
                  <w:t>195,294.74</w:t>
                </w:r>
              </w:p>
            </w:tc>
          </w:tr>
          <w:tr w:rsidR="00C33987" w14:paraId="6E642477" w14:textId="77777777" w:rsidTr="00F96290">
            <w:trPr>
              <w:trHeight w:val="273"/>
            </w:trPr>
            <w:sdt>
              <w:sdtPr>
                <w:tag w:val="_PLD_aede9f39a8904986a0db75860e8da677"/>
                <w:id w:val="-35804882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AF663F4" w14:textId="77777777" w:rsidR="00C33987" w:rsidRDefault="00A814ED">
                    <w:pPr>
                      <w:ind w:firstLineChars="150" w:firstLine="315"/>
                    </w:pPr>
                    <w:r>
                      <w:rPr>
                        <w:rFonts w:hint="eastAsia"/>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9657BB4" w14:textId="0FF5C95F" w:rsidR="00C33987" w:rsidRDefault="00617FED">
                <w:pPr>
                  <w:jc w:val="right"/>
                </w:pPr>
                <w:r w:rsidRPr="00617FED">
                  <w:t>195,294.74</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2547902B"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5728B0D"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64D4BDC" w14:textId="0D640B75" w:rsidR="00C33987" w:rsidRDefault="00617FED">
                <w:pPr>
                  <w:jc w:val="right"/>
                </w:pPr>
                <w:r w:rsidRPr="00617FED">
                  <w:t>195,294.74</w:t>
                </w:r>
              </w:p>
            </w:tc>
          </w:tr>
          <w:tr w:rsidR="00C33987" w14:paraId="281B835C" w14:textId="77777777" w:rsidTr="00F96290">
            <w:trPr>
              <w:trHeight w:val="273"/>
            </w:trPr>
            <w:sdt>
              <w:sdtPr>
                <w:tag w:val="_PLD_1101e9ce292b422bacfd16e7ed3bed19"/>
                <w:id w:val="-50937365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791C3FA" w14:textId="77777777" w:rsidR="00C33987" w:rsidRDefault="00A814ED">
                    <w:pPr>
                      <w:ind w:firstLineChars="200" w:firstLine="420"/>
                    </w:pPr>
                    <w:r>
                      <w:rPr>
                        <w:rFonts w:hint="eastAsia"/>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0E1840C4"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37944BE"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E4F06EF"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8C9FDD3" w14:textId="77777777" w:rsidR="00C33987" w:rsidRDefault="00C33987">
                <w:pPr>
                  <w:jc w:val="right"/>
                </w:pPr>
              </w:p>
            </w:tc>
          </w:tr>
          <w:tr w:rsidR="00C33987" w14:paraId="34CF335E" w14:textId="77777777" w:rsidTr="00F96290">
            <w:trPr>
              <w:trHeight w:val="272"/>
            </w:trPr>
            <w:sdt>
              <w:sdtPr>
                <w:tag w:val="_PLD_104e913c5a6149d1be9de77ecd782953"/>
                <w:id w:val="183449064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28B35FD" w14:textId="77777777" w:rsidR="00C33987" w:rsidRDefault="00A814ED">
                    <w:pPr>
                      <w:ind w:firstLineChars="150" w:firstLine="315"/>
                    </w:pPr>
                    <w:r>
                      <w:rPr>
                        <w:rFonts w:hint="eastAsia"/>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1A31561"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18782EB7"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5A4DB5A"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07FE05E" w14:textId="77777777" w:rsidR="00C33987" w:rsidRDefault="00C33987">
                <w:pPr>
                  <w:jc w:val="right"/>
                </w:pPr>
              </w:p>
            </w:tc>
          </w:tr>
          <w:tr w:rsidR="00C33987" w14:paraId="231680E2" w14:textId="77777777" w:rsidTr="00F96290">
            <w:trPr>
              <w:trHeight w:val="272"/>
            </w:trPr>
            <w:sdt>
              <w:sdtPr>
                <w:tag w:val="_PLD_3151c528ede64899a4e7d1efd714409b"/>
                <w:id w:val="201032961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0BF25FFD" w14:textId="77777777" w:rsidR="00C33987" w:rsidRDefault="00A814ED">
                    <w:pPr>
                      <w:ind w:firstLineChars="150" w:firstLine="315"/>
                    </w:pPr>
                    <w:r>
                      <w:rPr>
                        <w:rFonts w:hint="eastAsia"/>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C592148"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25EC616"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8E20870"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26AB7B6" w14:textId="77777777" w:rsidR="00C33987" w:rsidRDefault="00C33987">
                <w:pPr>
                  <w:jc w:val="right"/>
                </w:pPr>
              </w:p>
            </w:tc>
          </w:tr>
          <w:tr w:rsidR="00C33987" w14:paraId="275C68A8" w14:textId="77777777" w:rsidTr="00F96290">
            <w:trPr>
              <w:trHeight w:val="273"/>
            </w:trPr>
            <w:sdt>
              <w:sdtPr>
                <w:tag w:val="_PLD_cca29cb0e3b6444ab5e6af06b9935847"/>
                <w:id w:val="156005244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AE0EEFD" w14:textId="77777777" w:rsidR="00C33987" w:rsidRDefault="00A814ED">
                    <w:pPr>
                      <w:ind w:firstLineChars="200" w:firstLine="420"/>
                    </w:pPr>
                    <w:r>
                      <w:rPr>
                        <w:rFonts w:hint="eastAsia"/>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23D54CD" w14:textId="3FFEAD98" w:rsidR="00C33987" w:rsidRDefault="00617FED">
                <w:pPr>
                  <w:jc w:val="right"/>
                </w:pPr>
                <w:r w:rsidRPr="00617FED">
                  <w:t>9,015,207.61</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25EAFDBD"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314F727"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65A758D" w14:textId="284D35F8" w:rsidR="00C33987" w:rsidRDefault="00617FED">
                <w:pPr>
                  <w:jc w:val="right"/>
                </w:pPr>
                <w:r w:rsidRPr="00617FED">
                  <w:t>9,015,207.61</w:t>
                </w:r>
              </w:p>
            </w:tc>
          </w:tr>
          <w:tr w:rsidR="00C33987" w14:paraId="53BCA3C1" w14:textId="77777777" w:rsidTr="00944C2C">
            <w:trPr>
              <w:trHeight w:val="237"/>
            </w:trPr>
            <w:sdt>
              <w:sdtPr>
                <w:tag w:val="_PLD_4ff260cebdf0497dab373adc76b90366"/>
                <w:id w:val="1162506811"/>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F27C4FB" w14:textId="77777777" w:rsidR="00C33987" w:rsidRDefault="00A814ED">
                    <w:r>
                      <w:rPr>
                        <w:rFonts w:hint="eastAsia"/>
                      </w:rPr>
                      <w:t>三、减值准备</w:t>
                    </w:r>
                  </w:p>
                </w:tc>
              </w:sdtContent>
            </w:sdt>
          </w:tr>
          <w:tr w:rsidR="00C33987" w14:paraId="2375CCDA" w14:textId="77777777" w:rsidTr="00F96290">
            <w:trPr>
              <w:trHeight w:val="272"/>
            </w:trPr>
            <w:sdt>
              <w:sdtPr>
                <w:tag w:val="_PLD_685647660ea448c692140eff28695e32"/>
                <w:id w:val="-194445315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06E30366" w14:textId="77777777" w:rsidR="00C33987" w:rsidRDefault="00A814ED">
                    <w:pPr>
                      <w:ind w:firstLineChars="200" w:firstLine="420"/>
                    </w:pPr>
                    <w:r>
                      <w:t>1.</w:t>
                    </w:r>
                    <w:r>
                      <w:rPr>
                        <w:rFonts w:hint="eastAsia"/>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E062331"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C80DF0C"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6F9BDCD"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5F357A2" w14:textId="77777777" w:rsidR="00C33987" w:rsidRDefault="00C33987">
                <w:pPr>
                  <w:jc w:val="right"/>
                </w:pPr>
              </w:p>
            </w:tc>
          </w:tr>
          <w:tr w:rsidR="00C33987" w14:paraId="79F5700C" w14:textId="77777777" w:rsidTr="00F96290">
            <w:trPr>
              <w:trHeight w:val="273"/>
            </w:trPr>
            <w:sdt>
              <w:sdtPr>
                <w:tag w:val="_PLD_3dfd87bf97644313aa819527a1e9ca4f"/>
                <w:id w:val="-47514525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940895B" w14:textId="77777777" w:rsidR="00C33987" w:rsidRDefault="00A814ED">
                    <w:pPr>
                      <w:ind w:firstLineChars="200" w:firstLine="420"/>
                    </w:pPr>
                    <w:r>
                      <w:t>2.</w:t>
                    </w:r>
                    <w:r>
                      <w:rPr>
                        <w:rFonts w:hint="eastAsia"/>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BE250CF"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442ECA3"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67D2871"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A856160" w14:textId="77777777" w:rsidR="00C33987" w:rsidRDefault="00C33987">
                <w:pPr>
                  <w:jc w:val="right"/>
                </w:pPr>
              </w:p>
            </w:tc>
          </w:tr>
          <w:tr w:rsidR="00C33987" w14:paraId="18EF9E90" w14:textId="77777777" w:rsidTr="00F96290">
            <w:trPr>
              <w:trHeight w:val="272"/>
            </w:trPr>
            <w:sdt>
              <w:sdtPr>
                <w:tag w:val="_PLD_3cba015ee76d452abd05ff220b7d6963"/>
                <w:id w:val="24916884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7D863D6" w14:textId="77777777" w:rsidR="00C33987" w:rsidRDefault="00A814ED">
                    <w:pPr>
                      <w:ind w:firstLineChars="150" w:firstLine="315"/>
                    </w:pPr>
                    <w:r>
                      <w:rPr>
                        <w:rFonts w:hint="eastAsia"/>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37ADCBD"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B7309E4"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74F3164"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426A0B2" w14:textId="77777777" w:rsidR="00C33987" w:rsidRDefault="00C33987">
                <w:pPr>
                  <w:jc w:val="right"/>
                </w:pPr>
              </w:p>
            </w:tc>
          </w:tr>
          <w:tr w:rsidR="00C33987" w14:paraId="3F189D46" w14:textId="77777777" w:rsidTr="00F96290">
            <w:trPr>
              <w:trHeight w:val="273"/>
            </w:trPr>
            <w:sdt>
              <w:sdtPr>
                <w:tag w:val="_PLD_3a80eedd98a0469eb67a1d60dbb03de7"/>
                <w:id w:val="-54112597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EA24975" w14:textId="77777777" w:rsidR="00C33987" w:rsidRDefault="00A814ED">
                    <w:pPr>
                      <w:ind w:firstLineChars="200" w:firstLine="420"/>
                    </w:pPr>
                    <w:r>
                      <w:rPr>
                        <w:rFonts w:hint="eastAsia"/>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2E8DFC6"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ADD99B4"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25E6203"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9E2DBD6" w14:textId="77777777" w:rsidR="00C33987" w:rsidRDefault="00C33987">
                <w:pPr>
                  <w:jc w:val="right"/>
                </w:pPr>
              </w:p>
            </w:tc>
          </w:tr>
          <w:tr w:rsidR="00C33987" w14:paraId="3EC0984F" w14:textId="77777777" w:rsidTr="00F96290">
            <w:trPr>
              <w:trHeight w:val="273"/>
            </w:trPr>
            <w:sdt>
              <w:sdtPr>
                <w:tag w:val="_PLD_cd451bb1cac14e2893b15ec8172d1f0e"/>
                <w:id w:val="90449064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E565BED" w14:textId="77777777" w:rsidR="00C33987" w:rsidRDefault="00A814ED">
                    <w:pPr>
                      <w:ind w:firstLineChars="200" w:firstLine="420"/>
                    </w:pPr>
                    <w:r>
                      <w:rPr>
                        <w:rFonts w:hint="eastAsia"/>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211503D"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2D401665"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EA7D931"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843DEA0" w14:textId="77777777" w:rsidR="00C33987" w:rsidRDefault="00C33987">
                <w:pPr>
                  <w:jc w:val="right"/>
                </w:pPr>
              </w:p>
            </w:tc>
          </w:tr>
          <w:tr w:rsidR="00C33987" w14:paraId="0DBDAA39" w14:textId="77777777" w:rsidTr="00F96290">
            <w:trPr>
              <w:trHeight w:val="273"/>
            </w:trPr>
            <w:sdt>
              <w:sdtPr>
                <w:tag w:val="_PLD_b27c5053f3ea4116bb7d4d920bae34be"/>
                <w:id w:val="-12978498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D9FF606" w14:textId="77777777" w:rsidR="00C33987" w:rsidRDefault="00A814ED">
                    <w:pPr>
                      <w:ind w:firstLineChars="200" w:firstLine="420"/>
                    </w:pPr>
                    <w:r>
                      <w:rPr>
                        <w:rFonts w:hint="eastAsia"/>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CAE3086"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18877B2"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B64BA9C"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257CF6F" w14:textId="77777777" w:rsidR="00C33987" w:rsidRDefault="00C33987">
                <w:pPr>
                  <w:jc w:val="right"/>
                </w:pPr>
              </w:p>
            </w:tc>
          </w:tr>
          <w:tr w:rsidR="00C33987" w14:paraId="3CA858F9" w14:textId="77777777" w:rsidTr="00F96290">
            <w:trPr>
              <w:trHeight w:val="272"/>
            </w:trPr>
            <w:sdt>
              <w:sdtPr>
                <w:tag w:val="_PLD_c25a5691f17f46c1b2ebb44b9889b35e"/>
                <w:id w:val="-137076148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8A4A630" w14:textId="77777777" w:rsidR="00C33987" w:rsidRDefault="00A814ED">
                    <w:pPr>
                      <w:ind w:firstLineChars="200" w:firstLine="420"/>
                    </w:pPr>
                    <w:r>
                      <w:rPr>
                        <w:rFonts w:hint="eastAsia"/>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F885886" w14:textId="77777777" w:rsidR="00C33987" w:rsidRDefault="00C33987">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CB90BC2"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204EDB7"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2204FF5" w14:textId="77777777" w:rsidR="00C33987" w:rsidRDefault="00C33987">
                <w:pPr>
                  <w:jc w:val="right"/>
                </w:pPr>
              </w:p>
            </w:tc>
          </w:tr>
          <w:tr w:rsidR="00C33987" w14:paraId="7FC0EEA2" w14:textId="77777777" w:rsidTr="00944C2C">
            <w:trPr>
              <w:trHeight w:val="273"/>
            </w:trPr>
            <w:sdt>
              <w:sdtPr>
                <w:tag w:val="_PLD_dd5ff8f664da49d38ce3a1157275c392"/>
                <w:id w:val="2081248832"/>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16A22AC" w14:textId="77777777" w:rsidR="00C33987" w:rsidRDefault="00A814ED">
                    <w:r>
                      <w:rPr>
                        <w:rFonts w:hint="eastAsia"/>
                      </w:rPr>
                      <w:t>四、账面价值</w:t>
                    </w:r>
                  </w:p>
                </w:tc>
              </w:sdtContent>
            </w:sdt>
          </w:tr>
          <w:tr w:rsidR="00C33987" w14:paraId="2ECA80FF" w14:textId="77777777" w:rsidTr="00F96290">
            <w:trPr>
              <w:trHeight w:val="272"/>
            </w:trPr>
            <w:sdt>
              <w:sdtPr>
                <w:tag w:val="_PLD_9e2ff7b138194a18892eb08dcc0b7923"/>
                <w:id w:val="55219420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78FA800" w14:textId="77777777" w:rsidR="00C33987" w:rsidRDefault="00A814ED">
                    <w:pPr>
                      <w:ind w:firstLineChars="150" w:firstLine="315"/>
                    </w:pPr>
                    <w:r>
                      <w:t>1.</w:t>
                    </w:r>
                    <w:r>
                      <w:rPr>
                        <w:rFonts w:hint="eastAsia"/>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D2CD83F" w14:textId="61DA878B" w:rsidR="00C33987" w:rsidRDefault="00617FED">
                <w:pPr>
                  <w:jc w:val="right"/>
                </w:pPr>
                <w:r w:rsidRPr="00617FED">
                  <w:t>7,511,170.12</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C70D755"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001A7AE"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A8A82D8" w14:textId="2FC4C7A4" w:rsidR="00C33987" w:rsidRDefault="00617FED">
                <w:pPr>
                  <w:jc w:val="right"/>
                </w:pPr>
                <w:r w:rsidRPr="00617FED">
                  <w:t>7,511,170.12</w:t>
                </w:r>
              </w:p>
            </w:tc>
          </w:tr>
          <w:tr w:rsidR="00C33987" w14:paraId="15CCC325" w14:textId="77777777" w:rsidTr="00B2063E">
            <w:trPr>
              <w:trHeight w:val="290"/>
            </w:trPr>
            <w:sdt>
              <w:sdtPr>
                <w:tag w:val="_PLD_6e9e2eed2bfa45eb8258d1b408d860b3"/>
                <w:id w:val="-139605074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9C3791A" w14:textId="77777777" w:rsidR="00C33987" w:rsidRDefault="00A814ED">
                    <w:pPr>
                      <w:ind w:firstLineChars="150" w:firstLine="315"/>
                    </w:pPr>
                    <w:r>
                      <w:t>2.</w:t>
                    </w:r>
                    <w:r>
                      <w:rPr>
                        <w:rFonts w:hint="eastAsia"/>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B099257" w14:textId="74599F80" w:rsidR="00C33987" w:rsidRDefault="00617FED" w:rsidP="00617FED">
                <w:pPr>
                  <w:jc w:val="center"/>
                </w:pPr>
                <w:r w:rsidRPr="00617FED">
                  <w:t>7,706,464.86</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94000C7"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76A9EB8" w14:textId="77777777" w:rsidR="00C33987" w:rsidRDefault="00C33987">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057DD2D" w14:textId="2F402063" w:rsidR="00C33987" w:rsidRDefault="00617FED">
                <w:pPr>
                  <w:jc w:val="right"/>
                </w:pPr>
                <w:r w:rsidRPr="00617FED">
                  <w:t>7,706,464.86</w:t>
                </w:r>
              </w:p>
            </w:tc>
          </w:tr>
        </w:tbl>
        <w:p w14:paraId="6B6713F7" w14:textId="77777777" w:rsidR="00C33987" w:rsidRDefault="00C33987"/>
        <w:p w14:paraId="6C75ED67" w14:textId="77777777" w:rsidR="00C33987" w:rsidRDefault="00A814ED">
          <w:pPr>
            <w:pStyle w:val="4"/>
            <w:numPr>
              <w:ilvl w:val="0"/>
              <w:numId w:val="46"/>
            </w:numPr>
            <w:tabs>
              <w:tab w:val="left" w:pos="616"/>
            </w:tabs>
            <w:rPr>
              <w:rFonts w:ascii="宋体" w:hAnsi="宋体"/>
              <w:szCs w:val="21"/>
            </w:rPr>
          </w:pPr>
          <w:r>
            <w:rPr>
              <w:rFonts w:ascii="宋体" w:hAnsi="宋体" w:hint="eastAsia"/>
              <w:szCs w:val="21"/>
            </w:rPr>
            <w:t>未办妥产权证书的投资性房地产情况：</w:t>
          </w:r>
        </w:p>
        <w:p w14:paraId="021E6CDE" w14:textId="04117033" w:rsidR="00C33987" w:rsidRDefault="00096D1F" w:rsidP="00617FED">
          <w:sdt>
            <w:sdtPr>
              <w:alias w:val="是否适用：未办妥产权证书的投资性房地产情况[双击切换]"/>
              <w:tag w:val="_GBC_6ea8ec03c59f4a3585f376319ae453c5"/>
              <w:id w:val="1151328078"/>
              <w:lock w:val="sdtLocked"/>
              <w:placeholder>
                <w:docPart w:val="GBC22222222222222222222222222222"/>
              </w:placeholder>
            </w:sdtPr>
            <w:sdtEndPr/>
            <w:sdtContent>
              <w:r w:rsidR="00A814ED">
                <w:fldChar w:fldCharType="begin"/>
              </w:r>
              <w:r w:rsidR="00617FED">
                <w:instrText xml:space="preserve"> MACROBUTTON  SnrToggleCheckbox □适用 </w:instrText>
              </w:r>
              <w:r w:rsidR="00A814ED">
                <w:fldChar w:fldCharType="end"/>
              </w:r>
              <w:r w:rsidR="00A814ED">
                <w:fldChar w:fldCharType="begin"/>
              </w:r>
              <w:r w:rsidR="00617FED">
                <w:instrText xml:space="preserve"> MACROBUTTON  SnrToggleCheckbox √不适用 </w:instrText>
              </w:r>
              <w:r w:rsidR="00A814ED">
                <w:fldChar w:fldCharType="end"/>
              </w:r>
            </w:sdtContent>
          </w:sdt>
        </w:p>
        <w:p w14:paraId="64432031" w14:textId="77777777" w:rsidR="00C33987" w:rsidRDefault="00A814ED">
          <w:pPr>
            <w:ind w:leftChars="-21" w:left="-2" w:hangingChars="20" w:hanging="42"/>
          </w:pPr>
          <w:r>
            <w:rPr>
              <w:rFonts w:hint="eastAsia"/>
            </w:rPr>
            <w:t>其他说明</w:t>
          </w:r>
        </w:p>
        <w:sdt>
          <w:sdtPr>
            <w:alias w:val="是否适用：投资性房地产的说明[双击切换]"/>
            <w:tag w:val="_GBC_7c82892b5f364028897e5707cfcc5e86"/>
            <w:id w:val="662125902"/>
            <w:lock w:val="sdtLocked"/>
            <w:placeholder>
              <w:docPart w:val="GBC22222222222222222222222222222"/>
            </w:placeholder>
          </w:sdtPr>
          <w:sdtEndPr/>
          <w:sdtContent>
            <w:p w14:paraId="1ACA2A17" w14:textId="245B19EF" w:rsidR="00C33987" w:rsidRDefault="00A814ED" w:rsidP="00617FED">
              <w:pPr>
                <w:rPr>
                  <w:rFonts w:cstheme="minorBidi"/>
                  <w:kern w:val="2"/>
                </w:rPr>
              </w:pPr>
              <w:r>
                <w:fldChar w:fldCharType="begin"/>
              </w:r>
              <w:r w:rsidR="00617FED">
                <w:instrText xml:space="preserve"> MACROBUTTON  SnrToggleCheckbox □适用 </w:instrText>
              </w:r>
              <w:r>
                <w:fldChar w:fldCharType="end"/>
              </w:r>
              <w:r>
                <w:fldChar w:fldCharType="begin"/>
              </w:r>
              <w:r w:rsidR="00617FED">
                <w:instrText xml:space="preserve"> MACROBUTTON  SnrToggleCheckbox √不适用 </w:instrText>
              </w:r>
              <w:r>
                <w:fldChar w:fldCharType="end"/>
              </w:r>
            </w:p>
          </w:sdtContent>
        </w:sdt>
        <w:p w14:paraId="58BD62BC" w14:textId="77777777" w:rsidR="00C33987" w:rsidRDefault="00096D1F"/>
      </w:sdtContent>
    </w:sdt>
    <w:p w14:paraId="7481B0D8" w14:textId="77777777" w:rsidR="00C33987" w:rsidRDefault="00C33987">
      <w:pPr>
        <w:ind w:right="283"/>
      </w:pPr>
    </w:p>
    <w:p w14:paraId="2E6A338C"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固定资产</w:t>
      </w:r>
    </w:p>
    <w:bookmarkStart w:id="183" w:name="_Hlk10472369" w:displacedByCustomXml="next"/>
    <w:sdt>
      <w:sdtPr>
        <w:rPr>
          <w:rFonts w:ascii="宋体" w:hAnsi="宋体" w:cs="宋体" w:hint="eastAsia"/>
          <w:b w:val="0"/>
          <w:bCs/>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14:paraId="3B485D0C" w14:textId="77777777" w:rsidR="00C33987" w:rsidRDefault="00A814ED">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EndPr/>
          <w:sdtContent>
            <w:p w14:paraId="6226715F" w14:textId="33148078" w:rsidR="00C33987" w:rsidRDefault="00A814ED">
              <w:r>
                <w:fldChar w:fldCharType="begin"/>
              </w:r>
              <w:r w:rsidR="00617FED">
                <w:instrText xml:space="preserve"> MACROBUTTON  SnrToggleCheckbox √适用 </w:instrText>
              </w:r>
              <w:r>
                <w:fldChar w:fldCharType="end"/>
              </w:r>
              <w:r>
                <w:fldChar w:fldCharType="begin"/>
              </w:r>
              <w:r w:rsidR="00617FED">
                <w:instrText xml:space="preserve"> MACROBUTTON  SnrToggleCheckbox □不适用 </w:instrText>
              </w:r>
              <w:r>
                <w:fldChar w:fldCharType="end"/>
              </w:r>
            </w:p>
          </w:sdtContent>
        </w:sdt>
        <w:p w14:paraId="77D82572" w14:textId="77777777" w:rsidR="00C33987" w:rsidRDefault="00A814ED">
          <w:pPr>
            <w:jc w:val="right"/>
          </w:pPr>
          <w:r>
            <w:rPr>
              <w:rFonts w:hint="eastAsia"/>
            </w:rPr>
            <w:t>单位：</w:t>
          </w:r>
          <w:sdt>
            <w:sdtPr>
              <w:rPr>
                <w:rFonts w:hint="eastAsia"/>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C33987" w14:paraId="0C66C34B" w14:textId="77777777" w:rsidTr="00510B81">
            <w:sdt>
              <w:sdtPr>
                <w:tag w:val="_PLD_8242dd3761084b5fa8943b910dbdbe45"/>
                <w:id w:val="-1813791115"/>
                <w:lock w:val="sdtLocked"/>
              </w:sdtPr>
              <w:sdtEndPr/>
              <w:sdtContent>
                <w:tc>
                  <w:tcPr>
                    <w:tcW w:w="1828" w:type="pct"/>
                    <w:shd w:val="clear" w:color="auto" w:fill="auto"/>
                    <w:vAlign w:val="center"/>
                  </w:tcPr>
                  <w:p w14:paraId="3A2181BF" w14:textId="77777777" w:rsidR="00C33987" w:rsidRDefault="00A814ED">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24444891"/>
                <w:lock w:val="sdtLocked"/>
              </w:sdtPr>
              <w:sdtEndPr/>
              <w:sdtContent>
                <w:tc>
                  <w:tcPr>
                    <w:tcW w:w="1582" w:type="pct"/>
                    <w:shd w:val="clear" w:color="auto" w:fill="auto"/>
                    <w:vAlign w:val="center"/>
                  </w:tcPr>
                  <w:p w14:paraId="327B55A1" w14:textId="77777777" w:rsidR="00C33987" w:rsidRDefault="00A814ED">
                    <w:pPr>
                      <w:jc w:val="center"/>
                    </w:pPr>
                    <w:r>
                      <w:rPr>
                        <w:rFonts w:hint="eastAsia"/>
                      </w:rPr>
                      <w:t>期末余额</w:t>
                    </w:r>
                  </w:p>
                </w:tc>
              </w:sdtContent>
            </w:sdt>
            <w:sdt>
              <w:sdtPr>
                <w:tag w:val="_PLD_ca4fd9ec8b6a43259f78c36475f04e58"/>
                <w:id w:val="-518475244"/>
                <w:lock w:val="sdtLocked"/>
              </w:sdtPr>
              <w:sdtEndPr/>
              <w:sdtContent>
                <w:tc>
                  <w:tcPr>
                    <w:tcW w:w="1590" w:type="pct"/>
                    <w:shd w:val="clear" w:color="auto" w:fill="auto"/>
                    <w:vAlign w:val="center"/>
                  </w:tcPr>
                  <w:p w14:paraId="4090C1C7" w14:textId="77777777" w:rsidR="00C33987" w:rsidRDefault="00A814ED">
                    <w:pPr>
                      <w:jc w:val="center"/>
                    </w:pPr>
                    <w:r>
                      <w:rPr>
                        <w:rFonts w:hint="eastAsia"/>
                      </w:rPr>
                      <w:t>期初余额</w:t>
                    </w:r>
                  </w:p>
                </w:tc>
              </w:sdtContent>
            </w:sdt>
          </w:tr>
          <w:tr w:rsidR="00C33987" w14:paraId="7B6992AC" w14:textId="77777777" w:rsidTr="00510B81">
            <w:sdt>
              <w:sdtPr>
                <w:tag w:val="_PLD_722c53058dad410fa612baf9cbff9bc1"/>
                <w:id w:val="-203772"/>
                <w:lock w:val="sdtLocked"/>
              </w:sdtPr>
              <w:sdtEndPr/>
              <w:sdtContent>
                <w:tc>
                  <w:tcPr>
                    <w:tcW w:w="1828" w:type="pct"/>
                    <w:shd w:val="clear" w:color="auto" w:fill="auto"/>
                  </w:tcPr>
                  <w:p w14:paraId="5D5EB91C" w14:textId="77777777" w:rsidR="00C33987" w:rsidRDefault="00A814ED">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tcPr>
              <w:p w14:paraId="15F04F1A" w14:textId="29E1BA66" w:rsidR="00C33987" w:rsidRDefault="00432335">
                <w:pPr>
                  <w:tabs>
                    <w:tab w:val="right" w:pos="3690"/>
                    <w:tab w:val="right" w:pos="5130"/>
                    <w:tab w:val="right" w:pos="6030"/>
                    <w:tab w:val="right" w:pos="7650"/>
                    <w:tab w:val="right" w:pos="9270"/>
                  </w:tabs>
                  <w:adjustRightInd w:val="0"/>
                  <w:snapToGrid w:val="0"/>
                  <w:jc w:val="right"/>
                </w:pPr>
                <w:r w:rsidRPr="00432335">
                  <w:t>3,388,605,349.60</w:t>
                </w:r>
              </w:p>
            </w:tc>
            <w:tc>
              <w:tcPr>
                <w:tcW w:w="1590" w:type="pct"/>
                <w:shd w:val="clear" w:color="auto" w:fill="auto"/>
              </w:tcPr>
              <w:p w14:paraId="3F174973" w14:textId="33E69B3F" w:rsidR="00C33987" w:rsidRDefault="00432335">
                <w:pPr>
                  <w:tabs>
                    <w:tab w:val="right" w:pos="3690"/>
                    <w:tab w:val="right" w:pos="5130"/>
                    <w:tab w:val="right" w:pos="6030"/>
                    <w:tab w:val="right" w:pos="7650"/>
                    <w:tab w:val="right" w:pos="9270"/>
                  </w:tabs>
                  <w:adjustRightInd w:val="0"/>
                  <w:snapToGrid w:val="0"/>
                  <w:jc w:val="right"/>
                </w:pPr>
                <w:r w:rsidRPr="00432335">
                  <w:t>3,185,991,636.67</w:t>
                </w:r>
              </w:p>
            </w:tc>
          </w:tr>
          <w:tr w:rsidR="00C33987" w14:paraId="12E7EEBB" w14:textId="77777777" w:rsidTr="00510B81">
            <w:sdt>
              <w:sdtPr>
                <w:tag w:val="_PLD_2f47b0a195064c638089bc384523b564"/>
                <w:id w:val="-615364182"/>
                <w:lock w:val="sdtLocked"/>
              </w:sdtPr>
              <w:sdtEndPr/>
              <w:sdtContent>
                <w:tc>
                  <w:tcPr>
                    <w:tcW w:w="1828" w:type="pct"/>
                    <w:shd w:val="clear" w:color="auto" w:fill="auto"/>
                  </w:tcPr>
                  <w:p w14:paraId="1C2CBEC8" w14:textId="77777777" w:rsidR="00C33987" w:rsidRDefault="00A814ED">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tcPr>
              <w:p w14:paraId="7B9FC084" w14:textId="77777777" w:rsidR="00C33987" w:rsidRDefault="00C33987">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3AA97B32" w14:textId="77777777" w:rsidR="00C33987" w:rsidRDefault="00C33987">
                <w:pPr>
                  <w:tabs>
                    <w:tab w:val="right" w:pos="3690"/>
                    <w:tab w:val="right" w:pos="5130"/>
                    <w:tab w:val="right" w:pos="6030"/>
                    <w:tab w:val="right" w:pos="7650"/>
                    <w:tab w:val="right" w:pos="9270"/>
                  </w:tabs>
                  <w:adjustRightInd w:val="0"/>
                  <w:snapToGrid w:val="0"/>
                  <w:jc w:val="right"/>
                </w:pPr>
              </w:p>
            </w:tc>
          </w:tr>
          <w:tr w:rsidR="00C33987" w14:paraId="7FA2D9F5" w14:textId="77777777" w:rsidTr="00510B81">
            <w:sdt>
              <w:sdtPr>
                <w:tag w:val="_PLD_c4125b2326324bf0b90cbe28b521a568"/>
                <w:id w:val="1705982895"/>
                <w:lock w:val="sdtLocked"/>
              </w:sdtPr>
              <w:sdtEndPr/>
              <w:sdtContent>
                <w:tc>
                  <w:tcPr>
                    <w:tcW w:w="1828" w:type="pct"/>
                    <w:shd w:val="clear" w:color="auto" w:fill="auto"/>
                    <w:vAlign w:val="center"/>
                  </w:tcPr>
                  <w:p w14:paraId="66BE2CEF" w14:textId="77777777" w:rsidR="00C33987" w:rsidRDefault="00A814ED">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28CEC516" w14:textId="3581561C" w:rsidR="00C33987" w:rsidRDefault="00432335">
                <w:pPr>
                  <w:tabs>
                    <w:tab w:val="right" w:pos="3690"/>
                    <w:tab w:val="right" w:pos="5130"/>
                    <w:tab w:val="right" w:pos="6030"/>
                    <w:tab w:val="right" w:pos="7650"/>
                    <w:tab w:val="right" w:pos="9270"/>
                  </w:tabs>
                  <w:adjustRightInd w:val="0"/>
                  <w:snapToGrid w:val="0"/>
                  <w:jc w:val="right"/>
                </w:pPr>
                <w:r w:rsidRPr="00432335">
                  <w:t>3,388,605,349.60</w:t>
                </w:r>
              </w:p>
            </w:tc>
            <w:tc>
              <w:tcPr>
                <w:tcW w:w="1590" w:type="pct"/>
                <w:shd w:val="clear" w:color="auto" w:fill="auto"/>
              </w:tcPr>
              <w:p w14:paraId="1F6BA4ED" w14:textId="2E59E71F" w:rsidR="00C33987" w:rsidRDefault="00432335">
                <w:pPr>
                  <w:tabs>
                    <w:tab w:val="right" w:pos="3690"/>
                    <w:tab w:val="right" w:pos="5130"/>
                    <w:tab w:val="right" w:pos="6030"/>
                    <w:tab w:val="right" w:pos="7650"/>
                    <w:tab w:val="right" w:pos="9270"/>
                  </w:tabs>
                  <w:adjustRightInd w:val="0"/>
                  <w:snapToGrid w:val="0"/>
                  <w:jc w:val="right"/>
                </w:pPr>
                <w:r w:rsidRPr="00432335">
                  <w:t>3,185,991,636.67</w:t>
                </w:r>
              </w:p>
            </w:tc>
          </w:tr>
        </w:tbl>
        <w:p w14:paraId="2AD0F425" w14:textId="17B18176" w:rsidR="00C33987" w:rsidRDefault="00096D1F"/>
        <w:bookmarkEnd w:id="183" w:displacedByCustomXml="next"/>
      </w:sdtContent>
    </w:sdt>
    <w:p w14:paraId="2D330157" w14:textId="77777777" w:rsidR="00C33987" w:rsidRDefault="00A814ED">
      <w:pPr>
        <w:pStyle w:val="4"/>
        <w:tabs>
          <w:tab w:val="left" w:pos="588"/>
        </w:tabs>
        <w:rPr>
          <w:rFonts w:ascii="宋体" w:hAnsi="宋体"/>
        </w:rPr>
      </w:pPr>
      <w:r>
        <w:rPr>
          <w:rFonts w:ascii="宋体" w:hAnsi="宋体" w:hint="eastAsia"/>
        </w:rPr>
        <w:t>固定资产</w:t>
      </w:r>
    </w:p>
    <w:sdt>
      <w:sdtPr>
        <w:rPr>
          <w:rFonts w:ascii="宋体" w:hAnsi="宋体" w:cs="宋体" w:hint="eastAsia"/>
          <w:b w:val="0"/>
          <w:bCs/>
          <w:kern w:val="0"/>
          <w:szCs w:val="21"/>
        </w:rPr>
        <w:alias w:val="模块:固定资产情况"/>
        <w:tag w:val="_GBC_6b764c2f9af049ba98fb55c66fe083a9"/>
        <w:id w:val="-1268379422"/>
        <w:lock w:val="sdtLocked"/>
        <w:placeholder>
          <w:docPart w:val="GBC22222222222222222222222222222"/>
        </w:placeholder>
      </w:sdtPr>
      <w:sdtEndPr>
        <w:rPr>
          <w:rFonts w:ascii="Cambria" w:hAnsi="Cambria" w:cstheme="minorBidi"/>
          <w:b/>
          <w:bCs w:val="0"/>
          <w:kern w:val="2"/>
          <w:szCs w:val="28"/>
        </w:rPr>
      </w:sdtEndPr>
      <w:sdtContent>
        <w:p w14:paraId="49EF62B4" w14:textId="77777777" w:rsidR="00391F1F" w:rsidRDefault="00391F1F">
          <w:pPr>
            <w:pStyle w:val="4"/>
            <w:numPr>
              <w:ilvl w:val="0"/>
              <w:numId w:val="47"/>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sdtPr>
          <w:sdtEndPr/>
          <w:sdtContent>
            <w:p w14:paraId="7FAA7039" w14:textId="77777777" w:rsidR="00391F1F" w:rsidRDefault="00391F1F">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48A03CEF" w14:textId="77777777" w:rsidR="00391F1F" w:rsidRDefault="00391F1F">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29236982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110746741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217" w:type="pct"/>
            <w:tblInd w:w="-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66"/>
            <w:gridCol w:w="1541"/>
            <w:gridCol w:w="1537"/>
            <w:gridCol w:w="1539"/>
            <w:gridCol w:w="1256"/>
            <w:gridCol w:w="1539"/>
            <w:gridCol w:w="1680"/>
          </w:tblGrid>
          <w:tr w:rsidR="0058428D" w14:paraId="2670FF59" w14:textId="77777777" w:rsidTr="0058428D">
            <w:sdt>
              <w:sdtPr>
                <w:tag w:val="_PLD_1741958de41447b7ac4cbd15ce893c6c"/>
                <w:id w:val="-42139347"/>
                <w:lock w:val="sdtLocked"/>
              </w:sdtPr>
              <w:sdtEndPr/>
              <w:sdtContent>
                <w:tc>
                  <w:tcPr>
                    <w:tcW w:w="898" w:type="pct"/>
                    <w:shd w:val="clear" w:color="auto" w:fill="auto"/>
                    <w:vAlign w:val="center"/>
                  </w:tcPr>
                  <w:p w14:paraId="464E6AF9" w14:textId="77777777" w:rsidR="00391F1F" w:rsidRDefault="00391F1F">
                    <w:pPr>
                      <w:jc w:val="center"/>
                    </w:pPr>
                    <w:r>
                      <w:rPr>
                        <w:rFonts w:hint="eastAsia"/>
                      </w:rPr>
                      <w:t>项目</w:t>
                    </w:r>
                  </w:p>
                </w:tc>
              </w:sdtContent>
            </w:sdt>
            <w:sdt>
              <w:sdtPr>
                <w:rPr>
                  <w:rFonts w:hint="eastAsia"/>
                </w:rPr>
                <w:alias w:val="固定资产情况明细-项目名称"/>
                <w:tag w:val="_GBC_936a8499167f477aab1a2942b2fdbdaf"/>
                <w:id w:val="1841420780"/>
                <w:lock w:val="sdtLocked"/>
                <w:text/>
              </w:sdtPr>
              <w:sdtEndPr/>
              <w:sdtContent>
                <w:tc>
                  <w:tcPr>
                    <w:tcW w:w="706" w:type="pct"/>
                    <w:shd w:val="clear" w:color="auto" w:fill="auto"/>
                    <w:vAlign w:val="center"/>
                  </w:tcPr>
                  <w:p w14:paraId="496ABD9B" w14:textId="77777777" w:rsidR="00391F1F" w:rsidRDefault="00391F1F">
                    <w:pPr>
                      <w:jc w:val="center"/>
                    </w:pPr>
                    <w:r>
                      <w:rPr>
                        <w:rFonts w:hint="eastAsia"/>
                      </w:rPr>
                      <w:t>房屋及建筑物</w:t>
                    </w:r>
                  </w:p>
                </w:tc>
              </w:sdtContent>
            </w:sdt>
            <w:sdt>
              <w:sdtPr>
                <w:rPr>
                  <w:rFonts w:hint="eastAsia"/>
                </w:rPr>
                <w:alias w:val="固定资产情况明细-项目名称"/>
                <w:tag w:val="_GBC_936a8499167f477aab1a2942b2fdbdaf"/>
                <w:id w:val="-852408564"/>
                <w:lock w:val="sdtLocked"/>
                <w:text/>
              </w:sdtPr>
              <w:sdtEndPr/>
              <w:sdtContent>
                <w:tc>
                  <w:tcPr>
                    <w:tcW w:w="704" w:type="pct"/>
                    <w:shd w:val="clear" w:color="auto" w:fill="auto"/>
                    <w:vAlign w:val="center"/>
                  </w:tcPr>
                  <w:p w14:paraId="1EF8B369" w14:textId="77777777" w:rsidR="00391F1F" w:rsidRDefault="00391F1F">
                    <w:pPr>
                      <w:jc w:val="center"/>
                    </w:pPr>
                    <w:r>
                      <w:rPr>
                        <w:rFonts w:hint="eastAsia"/>
                      </w:rPr>
                      <w:t>通用设备</w:t>
                    </w:r>
                  </w:p>
                </w:tc>
              </w:sdtContent>
            </w:sdt>
            <w:sdt>
              <w:sdtPr>
                <w:rPr>
                  <w:rFonts w:hint="eastAsia"/>
                </w:rPr>
                <w:alias w:val="固定资产情况明细-项目名称"/>
                <w:tag w:val="_GBC_936a8499167f477aab1a2942b2fdbdaf"/>
                <w:id w:val="12891478"/>
                <w:lock w:val="sdtLocked"/>
                <w:text/>
              </w:sdtPr>
              <w:sdtEndPr/>
              <w:sdtContent>
                <w:tc>
                  <w:tcPr>
                    <w:tcW w:w="705" w:type="pct"/>
                    <w:shd w:val="clear" w:color="auto" w:fill="auto"/>
                    <w:vAlign w:val="center"/>
                  </w:tcPr>
                  <w:p w14:paraId="46077D4A" w14:textId="77777777" w:rsidR="00391F1F" w:rsidRDefault="00391F1F">
                    <w:pPr>
                      <w:jc w:val="center"/>
                    </w:pPr>
                    <w:r>
                      <w:rPr>
                        <w:rFonts w:hint="eastAsia"/>
                      </w:rPr>
                      <w:t>专用设备</w:t>
                    </w:r>
                  </w:p>
                </w:tc>
              </w:sdtContent>
            </w:sdt>
            <w:sdt>
              <w:sdtPr>
                <w:rPr>
                  <w:rFonts w:hint="eastAsia"/>
                </w:rPr>
                <w:alias w:val="固定资产情况明细-项目名称"/>
                <w:tag w:val="_GBC_936a8499167f477aab1a2942b2fdbdaf"/>
                <w:id w:val="-1638101380"/>
                <w:lock w:val="sdtLocked"/>
                <w:text/>
              </w:sdtPr>
              <w:sdtEndPr/>
              <w:sdtContent>
                <w:tc>
                  <w:tcPr>
                    <w:tcW w:w="577" w:type="pct"/>
                    <w:shd w:val="clear" w:color="auto" w:fill="auto"/>
                    <w:vAlign w:val="center"/>
                  </w:tcPr>
                  <w:p w14:paraId="285E57ED" w14:textId="77777777" w:rsidR="00391F1F" w:rsidRDefault="00391F1F">
                    <w:pPr>
                      <w:jc w:val="center"/>
                    </w:pPr>
                    <w:r>
                      <w:rPr>
                        <w:rFonts w:hint="eastAsia"/>
                      </w:rPr>
                      <w:t>运输工具</w:t>
                    </w:r>
                  </w:p>
                </w:tc>
              </w:sdtContent>
            </w:sdt>
            <w:sdt>
              <w:sdtPr>
                <w:rPr>
                  <w:rFonts w:hint="eastAsia"/>
                </w:rPr>
                <w:alias w:val="固定资产情况明细-项目名称"/>
                <w:tag w:val="_GBC_936a8499167f477aab1a2942b2fdbdaf"/>
                <w:id w:val="1452123974"/>
                <w:lock w:val="sdtLocked"/>
                <w:text/>
              </w:sdtPr>
              <w:sdtEndPr/>
              <w:sdtContent>
                <w:tc>
                  <w:tcPr>
                    <w:tcW w:w="705" w:type="pct"/>
                    <w:shd w:val="clear" w:color="auto" w:fill="auto"/>
                    <w:vAlign w:val="center"/>
                  </w:tcPr>
                  <w:p w14:paraId="465FE2FC" w14:textId="77777777" w:rsidR="00391F1F" w:rsidRDefault="00391F1F">
                    <w:pPr>
                      <w:jc w:val="center"/>
                    </w:pPr>
                    <w:r>
                      <w:rPr>
                        <w:rFonts w:hint="eastAsia"/>
                      </w:rPr>
                      <w:t>其他设备</w:t>
                    </w:r>
                  </w:p>
                </w:tc>
              </w:sdtContent>
            </w:sdt>
            <w:sdt>
              <w:sdtPr>
                <w:tag w:val="_PLD_0b635f975b4949dbb798f88c3dcf1d8d"/>
                <w:id w:val="-1885317684"/>
                <w:lock w:val="sdtLocked"/>
              </w:sdtPr>
              <w:sdtEndPr/>
              <w:sdtContent>
                <w:tc>
                  <w:tcPr>
                    <w:tcW w:w="706" w:type="pct"/>
                    <w:shd w:val="clear" w:color="auto" w:fill="auto"/>
                    <w:vAlign w:val="center"/>
                  </w:tcPr>
                  <w:p w14:paraId="6793A6C0" w14:textId="77777777" w:rsidR="00391F1F" w:rsidRDefault="00391F1F">
                    <w:pPr>
                      <w:jc w:val="center"/>
                    </w:pPr>
                    <w:r>
                      <w:rPr>
                        <w:rFonts w:hint="eastAsia"/>
                      </w:rPr>
                      <w:t>合计</w:t>
                    </w:r>
                  </w:p>
                </w:tc>
              </w:sdtContent>
            </w:sdt>
          </w:tr>
          <w:tr w:rsidR="00391F1F" w14:paraId="31C09B85" w14:textId="77777777" w:rsidTr="0058428D">
            <w:sdt>
              <w:sdtPr>
                <w:tag w:val="_PLD_e1d4e79d72fd45cc925f8729ecef795c"/>
                <w:id w:val="-721595199"/>
                <w:lock w:val="sdtLocked"/>
              </w:sdtPr>
              <w:sdtEndPr/>
              <w:sdtContent>
                <w:tc>
                  <w:tcPr>
                    <w:tcW w:w="5000" w:type="pct"/>
                    <w:gridSpan w:val="7"/>
                    <w:shd w:val="clear" w:color="auto" w:fill="auto"/>
                  </w:tcPr>
                  <w:p w14:paraId="5800CCE0" w14:textId="77777777" w:rsidR="00391F1F" w:rsidRDefault="00391F1F">
                    <w:r>
                      <w:rPr>
                        <w:rFonts w:hint="eastAsia"/>
                      </w:rPr>
                      <w:t>一、账面原值：</w:t>
                    </w:r>
                  </w:p>
                </w:tc>
              </w:sdtContent>
            </w:sdt>
          </w:tr>
          <w:tr w:rsidR="0058428D" w14:paraId="1FAC793A" w14:textId="77777777" w:rsidTr="0058428D">
            <w:sdt>
              <w:sdtPr>
                <w:tag w:val="_PLD_76089fd0a4a0479c8c1f36c514cb7ecd"/>
                <w:id w:val="-989407170"/>
                <w:lock w:val="sdtLocked"/>
              </w:sdtPr>
              <w:sdtEndPr/>
              <w:sdtContent>
                <w:tc>
                  <w:tcPr>
                    <w:tcW w:w="898" w:type="pct"/>
                    <w:shd w:val="clear" w:color="auto" w:fill="auto"/>
                  </w:tcPr>
                  <w:p w14:paraId="451B179B" w14:textId="77777777" w:rsidR="00391F1F" w:rsidRDefault="00391F1F">
                    <w:pPr>
                      <w:ind w:firstLineChars="200" w:firstLine="420"/>
                    </w:pPr>
                    <w:r>
                      <w:t>1.</w:t>
                    </w:r>
                    <w:r>
                      <w:rPr>
                        <w:rFonts w:hint="eastAsia"/>
                      </w:rPr>
                      <w:t>期初余额</w:t>
                    </w:r>
                  </w:p>
                </w:tc>
              </w:sdtContent>
            </w:sdt>
            <w:tc>
              <w:tcPr>
                <w:tcW w:w="706" w:type="pct"/>
                <w:shd w:val="clear" w:color="auto" w:fill="auto"/>
                <w:vAlign w:val="center"/>
              </w:tcPr>
              <w:p w14:paraId="3B656A6E" w14:textId="77777777" w:rsidR="00391F1F" w:rsidRPr="0058428D" w:rsidRDefault="00391F1F">
                <w:pPr>
                  <w:jc w:val="right"/>
                  <w:rPr>
                    <w:sz w:val="18"/>
                    <w:szCs w:val="18"/>
                  </w:rPr>
                </w:pPr>
                <w:r w:rsidRPr="0058428D">
                  <w:rPr>
                    <w:rFonts w:hint="eastAsia"/>
                    <w:sz w:val="18"/>
                    <w:szCs w:val="18"/>
                  </w:rPr>
                  <w:t>1,949,108,955.06</w:t>
                </w:r>
              </w:p>
            </w:tc>
            <w:tc>
              <w:tcPr>
                <w:tcW w:w="704" w:type="pct"/>
                <w:shd w:val="clear" w:color="auto" w:fill="auto"/>
                <w:vAlign w:val="center"/>
              </w:tcPr>
              <w:p w14:paraId="3CB0BEA0" w14:textId="77777777" w:rsidR="00391F1F" w:rsidRPr="0058428D" w:rsidRDefault="00391F1F">
                <w:pPr>
                  <w:jc w:val="right"/>
                  <w:rPr>
                    <w:sz w:val="18"/>
                    <w:szCs w:val="18"/>
                  </w:rPr>
                </w:pPr>
                <w:r w:rsidRPr="0058428D">
                  <w:rPr>
                    <w:rFonts w:hint="eastAsia"/>
                    <w:sz w:val="18"/>
                    <w:szCs w:val="18"/>
                  </w:rPr>
                  <w:t>526,993,378.18</w:t>
                </w:r>
              </w:p>
            </w:tc>
            <w:tc>
              <w:tcPr>
                <w:tcW w:w="705" w:type="pct"/>
                <w:shd w:val="clear" w:color="auto" w:fill="auto"/>
                <w:vAlign w:val="center"/>
              </w:tcPr>
              <w:p w14:paraId="638DD099" w14:textId="77777777" w:rsidR="00391F1F" w:rsidRPr="0058428D" w:rsidRDefault="00391F1F">
                <w:pPr>
                  <w:jc w:val="right"/>
                  <w:rPr>
                    <w:sz w:val="18"/>
                    <w:szCs w:val="18"/>
                  </w:rPr>
                </w:pPr>
                <w:r w:rsidRPr="0058428D">
                  <w:rPr>
                    <w:rFonts w:hint="eastAsia"/>
                    <w:sz w:val="18"/>
                    <w:szCs w:val="18"/>
                  </w:rPr>
                  <w:t>2,085,622,895.36</w:t>
                </w:r>
              </w:p>
            </w:tc>
            <w:tc>
              <w:tcPr>
                <w:tcW w:w="577" w:type="pct"/>
                <w:shd w:val="clear" w:color="auto" w:fill="auto"/>
                <w:vAlign w:val="center"/>
              </w:tcPr>
              <w:p w14:paraId="52885A91" w14:textId="77777777" w:rsidR="00391F1F" w:rsidRPr="0058428D" w:rsidRDefault="00391F1F">
                <w:pPr>
                  <w:jc w:val="right"/>
                  <w:rPr>
                    <w:sz w:val="18"/>
                    <w:szCs w:val="18"/>
                  </w:rPr>
                </w:pPr>
                <w:r w:rsidRPr="0058428D">
                  <w:rPr>
                    <w:rFonts w:hint="eastAsia"/>
                    <w:sz w:val="18"/>
                    <w:szCs w:val="18"/>
                  </w:rPr>
                  <w:t>49,269,865.33</w:t>
                </w:r>
              </w:p>
            </w:tc>
            <w:tc>
              <w:tcPr>
                <w:tcW w:w="705" w:type="pct"/>
                <w:shd w:val="clear" w:color="auto" w:fill="auto"/>
                <w:vAlign w:val="center"/>
              </w:tcPr>
              <w:p w14:paraId="54075679" w14:textId="77777777" w:rsidR="00391F1F" w:rsidRPr="0058428D" w:rsidRDefault="00391F1F">
                <w:pPr>
                  <w:jc w:val="right"/>
                  <w:rPr>
                    <w:sz w:val="18"/>
                    <w:szCs w:val="18"/>
                  </w:rPr>
                </w:pPr>
                <w:r w:rsidRPr="0058428D">
                  <w:rPr>
                    <w:rFonts w:hint="eastAsia"/>
                    <w:sz w:val="18"/>
                    <w:szCs w:val="18"/>
                  </w:rPr>
                  <w:t>1,430,836.00</w:t>
                </w:r>
              </w:p>
            </w:tc>
            <w:tc>
              <w:tcPr>
                <w:tcW w:w="706" w:type="pct"/>
                <w:shd w:val="clear" w:color="auto" w:fill="auto"/>
                <w:vAlign w:val="center"/>
              </w:tcPr>
              <w:p w14:paraId="388D4C14" w14:textId="77777777" w:rsidR="00391F1F" w:rsidRPr="0058428D" w:rsidRDefault="00391F1F" w:rsidP="0058428D">
                <w:pPr>
                  <w:ind w:right="180"/>
                  <w:jc w:val="right"/>
                  <w:rPr>
                    <w:sz w:val="18"/>
                    <w:szCs w:val="18"/>
                  </w:rPr>
                </w:pPr>
                <w:r w:rsidRPr="0058428D">
                  <w:rPr>
                    <w:rFonts w:hint="eastAsia"/>
                    <w:sz w:val="18"/>
                    <w:szCs w:val="18"/>
                  </w:rPr>
                  <w:t>4,612,425,929.93</w:t>
                </w:r>
              </w:p>
            </w:tc>
          </w:tr>
          <w:tr w:rsidR="0058428D" w14:paraId="13A7914A" w14:textId="77777777" w:rsidTr="0058428D">
            <w:sdt>
              <w:sdtPr>
                <w:tag w:val="_PLD_ee436c0e086043f0a5f400c99fbf0df9"/>
                <w:id w:val="-809706989"/>
                <w:lock w:val="sdtLocked"/>
              </w:sdtPr>
              <w:sdtEndPr/>
              <w:sdtContent>
                <w:tc>
                  <w:tcPr>
                    <w:tcW w:w="898" w:type="pct"/>
                    <w:shd w:val="clear" w:color="auto" w:fill="auto"/>
                  </w:tcPr>
                  <w:p w14:paraId="36B3775E" w14:textId="77777777" w:rsidR="00391F1F" w:rsidRDefault="00391F1F">
                    <w:pPr>
                      <w:ind w:firstLineChars="200" w:firstLine="420"/>
                    </w:pPr>
                    <w:r>
                      <w:t>2.</w:t>
                    </w:r>
                    <w:r>
                      <w:rPr>
                        <w:rFonts w:hint="eastAsia"/>
                      </w:rPr>
                      <w:t>本期增加金额</w:t>
                    </w:r>
                  </w:p>
                </w:tc>
              </w:sdtContent>
            </w:sdt>
            <w:tc>
              <w:tcPr>
                <w:tcW w:w="706" w:type="pct"/>
                <w:shd w:val="clear" w:color="auto" w:fill="auto"/>
                <w:vAlign w:val="center"/>
              </w:tcPr>
              <w:p w14:paraId="1DF72E10" w14:textId="77777777" w:rsidR="00391F1F" w:rsidRPr="0058428D" w:rsidRDefault="00391F1F">
                <w:pPr>
                  <w:jc w:val="right"/>
                  <w:rPr>
                    <w:sz w:val="18"/>
                    <w:szCs w:val="18"/>
                  </w:rPr>
                </w:pPr>
                <w:r w:rsidRPr="0058428D">
                  <w:rPr>
                    <w:rFonts w:hint="eastAsia"/>
                    <w:sz w:val="18"/>
                    <w:szCs w:val="18"/>
                  </w:rPr>
                  <w:t>194,901,358.14</w:t>
                </w:r>
              </w:p>
            </w:tc>
            <w:tc>
              <w:tcPr>
                <w:tcW w:w="704" w:type="pct"/>
                <w:shd w:val="clear" w:color="auto" w:fill="auto"/>
                <w:vAlign w:val="center"/>
              </w:tcPr>
              <w:p w14:paraId="2EAED848" w14:textId="77777777" w:rsidR="00391F1F" w:rsidRPr="0058428D" w:rsidRDefault="00391F1F">
                <w:pPr>
                  <w:jc w:val="right"/>
                  <w:rPr>
                    <w:sz w:val="18"/>
                    <w:szCs w:val="18"/>
                  </w:rPr>
                </w:pPr>
                <w:r w:rsidRPr="0058428D">
                  <w:rPr>
                    <w:rFonts w:hint="eastAsia"/>
                    <w:sz w:val="18"/>
                    <w:szCs w:val="18"/>
                  </w:rPr>
                  <w:t>6,833,032.40</w:t>
                </w:r>
              </w:p>
            </w:tc>
            <w:tc>
              <w:tcPr>
                <w:tcW w:w="705" w:type="pct"/>
                <w:shd w:val="clear" w:color="auto" w:fill="auto"/>
                <w:vAlign w:val="center"/>
              </w:tcPr>
              <w:p w14:paraId="04AC0C0A" w14:textId="77777777" w:rsidR="00391F1F" w:rsidRPr="0058428D" w:rsidRDefault="00391F1F">
                <w:pPr>
                  <w:jc w:val="right"/>
                  <w:rPr>
                    <w:sz w:val="18"/>
                    <w:szCs w:val="18"/>
                  </w:rPr>
                </w:pPr>
                <w:r w:rsidRPr="0058428D">
                  <w:rPr>
                    <w:rFonts w:hint="eastAsia"/>
                    <w:sz w:val="18"/>
                    <w:szCs w:val="18"/>
                  </w:rPr>
                  <w:t>106,745,868.23</w:t>
                </w:r>
              </w:p>
            </w:tc>
            <w:tc>
              <w:tcPr>
                <w:tcW w:w="577" w:type="pct"/>
                <w:shd w:val="clear" w:color="auto" w:fill="auto"/>
                <w:vAlign w:val="center"/>
              </w:tcPr>
              <w:p w14:paraId="575692DB" w14:textId="77777777" w:rsidR="00391F1F" w:rsidRPr="0058428D" w:rsidRDefault="00391F1F">
                <w:pPr>
                  <w:jc w:val="right"/>
                  <w:rPr>
                    <w:sz w:val="18"/>
                    <w:szCs w:val="18"/>
                  </w:rPr>
                </w:pPr>
                <w:r w:rsidRPr="0058428D">
                  <w:rPr>
                    <w:rFonts w:hint="eastAsia"/>
                    <w:sz w:val="18"/>
                    <w:szCs w:val="18"/>
                  </w:rPr>
                  <w:t>665,380.70</w:t>
                </w:r>
              </w:p>
            </w:tc>
            <w:tc>
              <w:tcPr>
                <w:tcW w:w="705" w:type="pct"/>
                <w:shd w:val="clear" w:color="auto" w:fill="auto"/>
                <w:vAlign w:val="center"/>
              </w:tcPr>
              <w:p w14:paraId="2F4CB061" w14:textId="77777777" w:rsidR="00391F1F" w:rsidRPr="0058428D" w:rsidRDefault="00391F1F">
                <w:pPr>
                  <w:jc w:val="right"/>
                  <w:rPr>
                    <w:sz w:val="18"/>
                    <w:szCs w:val="18"/>
                  </w:rPr>
                </w:pPr>
              </w:p>
            </w:tc>
            <w:tc>
              <w:tcPr>
                <w:tcW w:w="706" w:type="pct"/>
                <w:shd w:val="clear" w:color="auto" w:fill="auto"/>
                <w:vAlign w:val="center"/>
              </w:tcPr>
              <w:p w14:paraId="2C174465" w14:textId="77777777" w:rsidR="00391F1F" w:rsidRPr="0058428D" w:rsidRDefault="00391F1F" w:rsidP="0058428D">
                <w:pPr>
                  <w:ind w:right="180"/>
                  <w:jc w:val="right"/>
                  <w:rPr>
                    <w:sz w:val="18"/>
                    <w:szCs w:val="18"/>
                  </w:rPr>
                </w:pPr>
                <w:r w:rsidRPr="0058428D">
                  <w:rPr>
                    <w:rFonts w:hint="eastAsia"/>
                    <w:sz w:val="18"/>
                    <w:szCs w:val="18"/>
                  </w:rPr>
                  <w:t>309,145,639.47</w:t>
                </w:r>
              </w:p>
            </w:tc>
          </w:tr>
          <w:tr w:rsidR="0058428D" w14:paraId="5DAFA226" w14:textId="77777777" w:rsidTr="0058428D">
            <w:sdt>
              <w:sdtPr>
                <w:tag w:val="_PLD_52f208e0e9cd4154b48b25225e9d4e33"/>
                <w:id w:val="979496474"/>
                <w:lock w:val="sdtLocked"/>
              </w:sdtPr>
              <w:sdtEndPr/>
              <w:sdtContent>
                <w:tc>
                  <w:tcPr>
                    <w:tcW w:w="898" w:type="pct"/>
                    <w:shd w:val="clear" w:color="auto" w:fill="auto"/>
                  </w:tcPr>
                  <w:p w14:paraId="1E7D7902" w14:textId="77777777" w:rsidR="00391F1F" w:rsidRDefault="00391F1F" w:rsidP="0058428D">
                    <w:r>
                      <w:rPr>
                        <w:rFonts w:hint="eastAsia"/>
                      </w:rPr>
                      <w:t>（1）购置</w:t>
                    </w:r>
                  </w:p>
                </w:tc>
              </w:sdtContent>
            </w:sdt>
            <w:tc>
              <w:tcPr>
                <w:tcW w:w="706" w:type="pct"/>
                <w:shd w:val="clear" w:color="auto" w:fill="auto"/>
                <w:vAlign w:val="center"/>
              </w:tcPr>
              <w:p w14:paraId="4E98133F" w14:textId="77777777" w:rsidR="00391F1F" w:rsidRPr="0058428D" w:rsidRDefault="00391F1F">
                <w:pPr>
                  <w:jc w:val="right"/>
                  <w:rPr>
                    <w:sz w:val="18"/>
                    <w:szCs w:val="18"/>
                  </w:rPr>
                </w:pPr>
              </w:p>
            </w:tc>
            <w:tc>
              <w:tcPr>
                <w:tcW w:w="704" w:type="pct"/>
                <w:shd w:val="clear" w:color="auto" w:fill="auto"/>
                <w:vAlign w:val="center"/>
              </w:tcPr>
              <w:p w14:paraId="3B2749B4" w14:textId="77777777" w:rsidR="00391F1F" w:rsidRPr="0058428D" w:rsidRDefault="00391F1F">
                <w:pPr>
                  <w:jc w:val="right"/>
                  <w:rPr>
                    <w:sz w:val="18"/>
                    <w:szCs w:val="18"/>
                  </w:rPr>
                </w:pPr>
                <w:r w:rsidRPr="0058428D">
                  <w:rPr>
                    <w:rFonts w:hint="eastAsia"/>
                    <w:sz w:val="18"/>
                    <w:szCs w:val="18"/>
                  </w:rPr>
                  <w:t>169,421.82</w:t>
                </w:r>
              </w:p>
            </w:tc>
            <w:tc>
              <w:tcPr>
                <w:tcW w:w="705" w:type="pct"/>
                <w:shd w:val="clear" w:color="auto" w:fill="auto"/>
                <w:vAlign w:val="center"/>
              </w:tcPr>
              <w:p w14:paraId="6D4354DB" w14:textId="77777777" w:rsidR="00391F1F" w:rsidRPr="0058428D" w:rsidRDefault="00391F1F">
                <w:pPr>
                  <w:jc w:val="right"/>
                  <w:rPr>
                    <w:sz w:val="18"/>
                    <w:szCs w:val="18"/>
                  </w:rPr>
                </w:pPr>
                <w:r w:rsidRPr="0058428D">
                  <w:rPr>
                    <w:rFonts w:hint="eastAsia"/>
                    <w:sz w:val="18"/>
                    <w:szCs w:val="18"/>
                  </w:rPr>
                  <w:t>4,493,779.91</w:t>
                </w:r>
              </w:p>
            </w:tc>
            <w:tc>
              <w:tcPr>
                <w:tcW w:w="577" w:type="pct"/>
                <w:shd w:val="clear" w:color="auto" w:fill="auto"/>
                <w:vAlign w:val="center"/>
              </w:tcPr>
              <w:p w14:paraId="4B1B46ED" w14:textId="77777777" w:rsidR="00391F1F" w:rsidRPr="0058428D" w:rsidRDefault="00391F1F">
                <w:pPr>
                  <w:jc w:val="right"/>
                  <w:rPr>
                    <w:sz w:val="18"/>
                    <w:szCs w:val="18"/>
                  </w:rPr>
                </w:pPr>
                <w:r w:rsidRPr="0058428D">
                  <w:rPr>
                    <w:rFonts w:hint="eastAsia"/>
                    <w:sz w:val="18"/>
                    <w:szCs w:val="18"/>
                  </w:rPr>
                  <w:t>665,380.70</w:t>
                </w:r>
              </w:p>
            </w:tc>
            <w:tc>
              <w:tcPr>
                <w:tcW w:w="705" w:type="pct"/>
                <w:shd w:val="clear" w:color="auto" w:fill="auto"/>
                <w:vAlign w:val="center"/>
              </w:tcPr>
              <w:p w14:paraId="707CC531" w14:textId="77777777" w:rsidR="00391F1F" w:rsidRPr="0058428D" w:rsidRDefault="00391F1F">
                <w:pPr>
                  <w:jc w:val="right"/>
                  <w:rPr>
                    <w:sz w:val="18"/>
                    <w:szCs w:val="18"/>
                  </w:rPr>
                </w:pPr>
              </w:p>
            </w:tc>
            <w:tc>
              <w:tcPr>
                <w:tcW w:w="706" w:type="pct"/>
                <w:shd w:val="clear" w:color="auto" w:fill="auto"/>
                <w:vAlign w:val="center"/>
              </w:tcPr>
              <w:p w14:paraId="7DA5D37F" w14:textId="77777777" w:rsidR="00391F1F" w:rsidRPr="0058428D" w:rsidRDefault="00391F1F" w:rsidP="0058428D">
                <w:pPr>
                  <w:ind w:right="180"/>
                  <w:jc w:val="right"/>
                  <w:rPr>
                    <w:sz w:val="18"/>
                    <w:szCs w:val="18"/>
                  </w:rPr>
                </w:pPr>
                <w:r w:rsidRPr="0058428D">
                  <w:rPr>
                    <w:rFonts w:hint="eastAsia"/>
                    <w:sz w:val="18"/>
                    <w:szCs w:val="18"/>
                  </w:rPr>
                  <w:t>5,328,582.43</w:t>
                </w:r>
              </w:p>
            </w:tc>
          </w:tr>
          <w:tr w:rsidR="0058428D" w14:paraId="0D308C8A" w14:textId="77777777" w:rsidTr="0058428D">
            <w:sdt>
              <w:sdtPr>
                <w:tag w:val="_PLD_c449c35eb24a41ae87b7fabcc7ac49f2"/>
                <w:id w:val="284549962"/>
                <w:lock w:val="sdtLocked"/>
              </w:sdtPr>
              <w:sdtEndPr/>
              <w:sdtContent>
                <w:tc>
                  <w:tcPr>
                    <w:tcW w:w="898" w:type="pct"/>
                    <w:shd w:val="clear" w:color="auto" w:fill="auto"/>
                  </w:tcPr>
                  <w:p w14:paraId="35EC851D" w14:textId="77777777" w:rsidR="00391F1F" w:rsidRDefault="00391F1F" w:rsidP="0058428D">
                    <w:r>
                      <w:rPr>
                        <w:rFonts w:hint="eastAsia"/>
                      </w:rPr>
                      <w:t>（2）在建工程转入</w:t>
                    </w:r>
                  </w:p>
                </w:tc>
              </w:sdtContent>
            </w:sdt>
            <w:tc>
              <w:tcPr>
                <w:tcW w:w="706" w:type="pct"/>
                <w:shd w:val="clear" w:color="auto" w:fill="auto"/>
                <w:vAlign w:val="center"/>
              </w:tcPr>
              <w:p w14:paraId="4DBB864C" w14:textId="77777777" w:rsidR="00391F1F" w:rsidRPr="0058428D" w:rsidRDefault="00391F1F">
                <w:pPr>
                  <w:jc w:val="right"/>
                  <w:rPr>
                    <w:sz w:val="18"/>
                    <w:szCs w:val="18"/>
                  </w:rPr>
                </w:pPr>
                <w:r w:rsidRPr="0058428D">
                  <w:rPr>
                    <w:rFonts w:hint="eastAsia"/>
                    <w:sz w:val="18"/>
                    <w:szCs w:val="18"/>
                  </w:rPr>
                  <w:t>190,104,140.14</w:t>
                </w:r>
              </w:p>
            </w:tc>
            <w:tc>
              <w:tcPr>
                <w:tcW w:w="704" w:type="pct"/>
                <w:shd w:val="clear" w:color="auto" w:fill="auto"/>
                <w:vAlign w:val="center"/>
              </w:tcPr>
              <w:p w14:paraId="2E1BE681" w14:textId="77777777" w:rsidR="00391F1F" w:rsidRPr="0058428D" w:rsidRDefault="00391F1F">
                <w:pPr>
                  <w:jc w:val="right"/>
                  <w:rPr>
                    <w:sz w:val="18"/>
                    <w:szCs w:val="18"/>
                  </w:rPr>
                </w:pPr>
                <w:r w:rsidRPr="0058428D">
                  <w:rPr>
                    <w:rFonts w:hint="eastAsia"/>
                    <w:sz w:val="18"/>
                    <w:szCs w:val="18"/>
                  </w:rPr>
                  <w:t>661,880.58</w:t>
                </w:r>
              </w:p>
            </w:tc>
            <w:tc>
              <w:tcPr>
                <w:tcW w:w="705" w:type="pct"/>
                <w:shd w:val="clear" w:color="auto" w:fill="auto"/>
                <w:vAlign w:val="center"/>
              </w:tcPr>
              <w:p w14:paraId="7F66B4FB" w14:textId="77777777" w:rsidR="00391F1F" w:rsidRPr="0058428D" w:rsidRDefault="00391F1F">
                <w:pPr>
                  <w:jc w:val="right"/>
                  <w:rPr>
                    <w:sz w:val="18"/>
                    <w:szCs w:val="18"/>
                  </w:rPr>
                </w:pPr>
                <w:r w:rsidRPr="0058428D">
                  <w:rPr>
                    <w:rFonts w:hint="eastAsia"/>
                    <w:sz w:val="18"/>
                    <w:szCs w:val="18"/>
                  </w:rPr>
                  <w:t>97,008,402.32</w:t>
                </w:r>
              </w:p>
            </w:tc>
            <w:tc>
              <w:tcPr>
                <w:tcW w:w="577" w:type="pct"/>
                <w:shd w:val="clear" w:color="auto" w:fill="auto"/>
                <w:vAlign w:val="center"/>
              </w:tcPr>
              <w:p w14:paraId="223A0463" w14:textId="77777777" w:rsidR="00391F1F" w:rsidRPr="0058428D" w:rsidRDefault="00391F1F">
                <w:pPr>
                  <w:jc w:val="right"/>
                  <w:rPr>
                    <w:sz w:val="18"/>
                    <w:szCs w:val="18"/>
                  </w:rPr>
                </w:pPr>
              </w:p>
            </w:tc>
            <w:tc>
              <w:tcPr>
                <w:tcW w:w="705" w:type="pct"/>
                <w:shd w:val="clear" w:color="auto" w:fill="auto"/>
                <w:vAlign w:val="center"/>
              </w:tcPr>
              <w:p w14:paraId="26C6FF8A" w14:textId="77777777" w:rsidR="00391F1F" w:rsidRPr="0058428D" w:rsidRDefault="00391F1F">
                <w:pPr>
                  <w:jc w:val="right"/>
                  <w:rPr>
                    <w:sz w:val="18"/>
                    <w:szCs w:val="18"/>
                  </w:rPr>
                </w:pPr>
              </w:p>
            </w:tc>
            <w:tc>
              <w:tcPr>
                <w:tcW w:w="706" w:type="pct"/>
                <w:shd w:val="clear" w:color="auto" w:fill="auto"/>
                <w:vAlign w:val="center"/>
              </w:tcPr>
              <w:p w14:paraId="3B46261A" w14:textId="77777777" w:rsidR="00391F1F" w:rsidRPr="0058428D" w:rsidRDefault="00391F1F" w:rsidP="0058428D">
                <w:pPr>
                  <w:ind w:right="180"/>
                  <w:jc w:val="right"/>
                  <w:rPr>
                    <w:sz w:val="18"/>
                    <w:szCs w:val="18"/>
                  </w:rPr>
                </w:pPr>
                <w:r w:rsidRPr="0058428D">
                  <w:rPr>
                    <w:rFonts w:hint="eastAsia"/>
                    <w:sz w:val="18"/>
                    <w:szCs w:val="18"/>
                  </w:rPr>
                  <w:t>287,774,423.04</w:t>
                </w:r>
              </w:p>
            </w:tc>
          </w:tr>
          <w:tr w:rsidR="0058428D" w14:paraId="0DBDADE8" w14:textId="77777777" w:rsidTr="0058428D">
            <w:sdt>
              <w:sdtPr>
                <w:alias w:val="固定资产账面原值增加项目名称"/>
                <w:tag w:val="_GBC_4d32d042060b4c8aa7f965b96f5580a8"/>
                <w:id w:val="1790857640"/>
                <w:lock w:val="sdtLocked"/>
              </w:sdtPr>
              <w:sdtEndPr/>
              <w:sdtContent>
                <w:tc>
                  <w:tcPr>
                    <w:tcW w:w="898" w:type="pct"/>
                    <w:shd w:val="clear" w:color="auto" w:fill="auto"/>
                  </w:tcPr>
                  <w:p w14:paraId="444A1675" w14:textId="479BFB02" w:rsidR="00391F1F" w:rsidRDefault="00600C32" w:rsidP="00600C32">
                    <w:r w:rsidRPr="00600C32">
                      <w:rPr>
                        <w:rFonts w:hint="eastAsia"/>
                      </w:rPr>
                      <w:t>（</w:t>
                    </w:r>
                    <w:r>
                      <w:t>3</w:t>
                    </w:r>
                    <w:r w:rsidRPr="00600C32">
                      <w:t>）</w:t>
                    </w:r>
                    <w:r w:rsidR="00391F1F">
                      <w:t>政府划拨</w:t>
                    </w:r>
                  </w:p>
                </w:tc>
              </w:sdtContent>
            </w:sdt>
            <w:sdt>
              <w:sdtPr>
                <w:rPr>
                  <w:sz w:val="18"/>
                  <w:szCs w:val="18"/>
                </w:rPr>
                <w:alias w:val="固定资产账面原值增加项目金额"/>
                <w:tag w:val="_GBC_c2ca665b86c0425dba69c4867b84d3f4"/>
                <w:id w:val="-477303913"/>
                <w:lock w:val="sdtLocked"/>
              </w:sdtPr>
              <w:sdtEndPr/>
              <w:sdtContent>
                <w:tc>
                  <w:tcPr>
                    <w:tcW w:w="706" w:type="pct"/>
                    <w:shd w:val="clear" w:color="auto" w:fill="auto"/>
                    <w:vAlign w:val="center"/>
                  </w:tcPr>
                  <w:p w14:paraId="694C5EEB" w14:textId="77777777" w:rsidR="00391F1F" w:rsidRPr="0058428D" w:rsidRDefault="00391F1F">
                    <w:pPr>
                      <w:jc w:val="right"/>
                      <w:rPr>
                        <w:sz w:val="18"/>
                        <w:szCs w:val="18"/>
                      </w:rPr>
                    </w:pPr>
                    <w:r w:rsidRPr="0058428D">
                      <w:rPr>
                        <w:sz w:val="18"/>
                        <w:szCs w:val="18"/>
                      </w:rPr>
                      <w:t>4,797,218.00</w:t>
                    </w:r>
                  </w:p>
                </w:tc>
              </w:sdtContent>
            </w:sdt>
            <w:sdt>
              <w:sdtPr>
                <w:rPr>
                  <w:sz w:val="18"/>
                  <w:szCs w:val="18"/>
                </w:rPr>
                <w:alias w:val="固定资产账面原值增加项目金额"/>
                <w:tag w:val="_GBC_c2ca665b86c0425dba69c4867b84d3f4"/>
                <w:id w:val="1054433971"/>
                <w:lock w:val="sdtLocked"/>
              </w:sdtPr>
              <w:sdtEndPr/>
              <w:sdtContent>
                <w:tc>
                  <w:tcPr>
                    <w:tcW w:w="704" w:type="pct"/>
                    <w:shd w:val="clear" w:color="auto" w:fill="auto"/>
                    <w:vAlign w:val="center"/>
                  </w:tcPr>
                  <w:p w14:paraId="31E24419" w14:textId="77777777" w:rsidR="00391F1F" w:rsidRPr="0058428D" w:rsidRDefault="00391F1F">
                    <w:pPr>
                      <w:jc w:val="right"/>
                      <w:rPr>
                        <w:sz w:val="18"/>
                        <w:szCs w:val="18"/>
                      </w:rPr>
                    </w:pPr>
                    <w:r w:rsidRPr="0058428D">
                      <w:rPr>
                        <w:sz w:val="18"/>
                        <w:szCs w:val="18"/>
                      </w:rPr>
                      <w:t>6,001,730.00</w:t>
                    </w:r>
                  </w:p>
                </w:tc>
              </w:sdtContent>
            </w:sdt>
            <w:sdt>
              <w:sdtPr>
                <w:rPr>
                  <w:sz w:val="18"/>
                  <w:szCs w:val="18"/>
                </w:rPr>
                <w:alias w:val="固定资产账面原值增加项目金额"/>
                <w:tag w:val="_GBC_c2ca665b86c0425dba69c4867b84d3f4"/>
                <w:id w:val="-529344140"/>
                <w:lock w:val="sdtLocked"/>
              </w:sdtPr>
              <w:sdtEndPr/>
              <w:sdtContent>
                <w:tc>
                  <w:tcPr>
                    <w:tcW w:w="705" w:type="pct"/>
                    <w:shd w:val="clear" w:color="auto" w:fill="auto"/>
                    <w:vAlign w:val="center"/>
                  </w:tcPr>
                  <w:p w14:paraId="505B4E0B" w14:textId="77777777" w:rsidR="00391F1F" w:rsidRPr="0058428D" w:rsidRDefault="00391F1F">
                    <w:pPr>
                      <w:jc w:val="right"/>
                      <w:rPr>
                        <w:sz w:val="18"/>
                        <w:szCs w:val="18"/>
                      </w:rPr>
                    </w:pPr>
                    <w:r w:rsidRPr="0058428D">
                      <w:rPr>
                        <w:sz w:val="18"/>
                        <w:szCs w:val="18"/>
                      </w:rPr>
                      <w:t>5,243,686.00</w:t>
                    </w:r>
                  </w:p>
                </w:tc>
              </w:sdtContent>
            </w:sdt>
            <w:sdt>
              <w:sdtPr>
                <w:rPr>
                  <w:sz w:val="18"/>
                  <w:szCs w:val="18"/>
                </w:rPr>
                <w:alias w:val="固定资产账面原值增加项目金额"/>
                <w:tag w:val="_GBC_c2ca665b86c0425dba69c4867b84d3f4"/>
                <w:id w:val="-1218966453"/>
                <w:lock w:val="sdtLocked"/>
              </w:sdtPr>
              <w:sdtEndPr/>
              <w:sdtContent>
                <w:tc>
                  <w:tcPr>
                    <w:tcW w:w="577" w:type="pct"/>
                    <w:shd w:val="clear" w:color="auto" w:fill="auto"/>
                    <w:vAlign w:val="center"/>
                  </w:tcPr>
                  <w:p w14:paraId="59CDE977" w14:textId="77777777" w:rsidR="00391F1F" w:rsidRPr="0058428D" w:rsidRDefault="00391F1F">
                    <w:pPr>
                      <w:jc w:val="right"/>
                      <w:rPr>
                        <w:sz w:val="18"/>
                        <w:szCs w:val="18"/>
                      </w:rPr>
                    </w:pPr>
                  </w:p>
                </w:tc>
              </w:sdtContent>
            </w:sdt>
            <w:sdt>
              <w:sdtPr>
                <w:rPr>
                  <w:sz w:val="18"/>
                  <w:szCs w:val="18"/>
                </w:rPr>
                <w:alias w:val="固定资产账面原值增加项目金额"/>
                <w:tag w:val="_GBC_c2ca665b86c0425dba69c4867b84d3f4"/>
                <w:id w:val="543335509"/>
                <w:lock w:val="sdtLocked"/>
              </w:sdtPr>
              <w:sdtEndPr/>
              <w:sdtContent>
                <w:tc>
                  <w:tcPr>
                    <w:tcW w:w="705" w:type="pct"/>
                    <w:shd w:val="clear" w:color="auto" w:fill="auto"/>
                    <w:vAlign w:val="center"/>
                  </w:tcPr>
                  <w:p w14:paraId="4B826288" w14:textId="77777777" w:rsidR="00391F1F" w:rsidRPr="0058428D" w:rsidRDefault="00391F1F">
                    <w:pPr>
                      <w:jc w:val="right"/>
                      <w:rPr>
                        <w:sz w:val="18"/>
                        <w:szCs w:val="18"/>
                      </w:rPr>
                    </w:pPr>
                  </w:p>
                </w:tc>
              </w:sdtContent>
            </w:sdt>
            <w:sdt>
              <w:sdtPr>
                <w:rPr>
                  <w:sz w:val="18"/>
                  <w:szCs w:val="18"/>
                </w:rPr>
                <w:alias w:val="固定资产账面原值增加项目合计金额"/>
                <w:tag w:val="_GBC_001e75f32bd54007926becb1d5aa914d"/>
                <w:id w:val="-1568875236"/>
                <w:lock w:val="sdtLocked"/>
              </w:sdtPr>
              <w:sdtEndPr/>
              <w:sdtContent>
                <w:tc>
                  <w:tcPr>
                    <w:tcW w:w="706" w:type="pct"/>
                    <w:shd w:val="clear" w:color="auto" w:fill="auto"/>
                    <w:vAlign w:val="center"/>
                  </w:tcPr>
                  <w:p w14:paraId="640ACF40" w14:textId="450B7A66" w:rsidR="00391F1F" w:rsidRPr="0058428D" w:rsidRDefault="0058428D">
                    <w:pPr>
                      <w:jc w:val="right"/>
                      <w:rPr>
                        <w:sz w:val="18"/>
                        <w:szCs w:val="18"/>
                      </w:rPr>
                    </w:pPr>
                    <w:r>
                      <w:rPr>
                        <w:sz w:val="18"/>
                        <w:szCs w:val="18"/>
                      </w:rPr>
                      <w:t>16,042,634.00</w:t>
                    </w:r>
                  </w:p>
                </w:tc>
              </w:sdtContent>
            </w:sdt>
          </w:tr>
          <w:tr w:rsidR="0058428D" w14:paraId="4F5EDD91" w14:textId="77777777" w:rsidTr="0058428D">
            <w:sdt>
              <w:sdtPr>
                <w:tag w:val="_PLD_dfb162daa7694866a1c4e80fabb81d52"/>
                <w:id w:val="-220758535"/>
                <w:lock w:val="sdtLocked"/>
              </w:sdtPr>
              <w:sdtEndPr/>
              <w:sdtContent>
                <w:tc>
                  <w:tcPr>
                    <w:tcW w:w="898" w:type="pct"/>
                    <w:shd w:val="clear" w:color="auto" w:fill="auto"/>
                  </w:tcPr>
                  <w:p w14:paraId="5C420117" w14:textId="77777777" w:rsidR="00391F1F" w:rsidRDefault="00391F1F">
                    <w:pPr>
                      <w:ind w:firstLineChars="250" w:firstLine="525"/>
                    </w:pPr>
                    <w:r>
                      <w:rPr>
                        <w:rFonts w:hint="eastAsia"/>
                      </w:rPr>
                      <w:t>3.本期减少金额</w:t>
                    </w:r>
                  </w:p>
                </w:tc>
              </w:sdtContent>
            </w:sdt>
            <w:tc>
              <w:tcPr>
                <w:tcW w:w="706" w:type="pct"/>
                <w:shd w:val="clear" w:color="auto" w:fill="auto"/>
                <w:vAlign w:val="center"/>
              </w:tcPr>
              <w:p w14:paraId="6B30B93A" w14:textId="77777777" w:rsidR="00391F1F" w:rsidRPr="0058428D" w:rsidRDefault="00391F1F">
                <w:pPr>
                  <w:jc w:val="right"/>
                  <w:rPr>
                    <w:sz w:val="18"/>
                    <w:szCs w:val="18"/>
                  </w:rPr>
                </w:pPr>
              </w:p>
            </w:tc>
            <w:tc>
              <w:tcPr>
                <w:tcW w:w="704" w:type="pct"/>
                <w:shd w:val="clear" w:color="auto" w:fill="auto"/>
                <w:vAlign w:val="center"/>
              </w:tcPr>
              <w:p w14:paraId="473ED929" w14:textId="77777777" w:rsidR="00391F1F" w:rsidRPr="0058428D" w:rsidRDefault="00391F1F">
                <w:pPr>
                  <w:jc w:val="right"/>
                  <w:rPr>
                    <w:sz w:val="18"/>
                    <w:szCs w:val="18"/>
                  </w:rPr>
                </w:pPr>
                <w:r w:rsidRPr="0058428D">
                  <w:rPr>
                    <w:rFonts w:hint="eastAsia"/>
                    <w:sz w:val="18"/>
                    <w:szCs w:val="18"/>
                  </w:rPr>
                  <w:t>2,271,321.02</w:t>
                </w:r>
              </w:p>
            </w:tc>
            <w:tc>
              <w:tcPr>
                <w:tcW w:w="705" w:type="pct"/>
                <w:shd w:val="clear" w:color="auto" w:fill="auto"/>
                <w:vAlign w:val="center"/>
              </w:tcPr>
              <w:p w14:paraId="511DD3BC" w14:textId="77777777" w:rsidR="00391F1F" w:rsidRPr="0058428D" w:rsidRDefault="00391F1F">
                <w:pPr>
                  <w:jc w:val="right"/>
                  <w:rPr>
                    <w:sz w:val="18"/>
                    <w:szCs w:val="18"/>
                  </w:rPr>
                </w:pPr>
                <w:r w:rsidRPr="0058428D">
                  <w:rPr>
                    <w:rFonts w:hint="eastAsia"/>
                    <w:sz w:val="18"/>
                    <w:szCs w:val="18"/>
                  </w:rPr>
                  <w:t>400,000.00</w:t>
                </w:r>
              </w:p>
            </w:tc>
            <w:tc>
              <w:tcPr>
                <w:tcW w:w="577" w:type="pct"/>
                <w:shd w:val="clear" w:color="auto" w:fill="auto"/>
                <w:vAlign w:val="center"/>
              </w:tcPr>
              <w:p w14:paraId="0050A4F9" w14:textId="77777777" w:rsidR="00391F1F" w:rsidRPr="0058428D" w:rsidRDefault="00391F1F">
                <w:pPr>
                  <w:jc w:val="right"/>
                  <w:rPr>
                    <w:sz w:val="18"/>
                    <w:szCs w:val="18"/>
                  </w:rPr>
                </w:pPr>
                <w:r w:rsidRPr="0058428D">
                  <w:rPr>
                    <w:rFonts w:hint="eastAsia"/>
                    <w:sz w:val="18"/>
                    <w:szCs w:val="18"/>
                  </w:rPr>
                  <w:t>756,334.00</w:t>
                </w:r>
              </w:p>
            </w:tc>
            <w:tc>
              <w:tcPr>
                <w:tcW w:w="705" w:type="pct"/>
                <w:shd w:val="clear" w:color="auto" w:fill="auto"/>
                <w:vAlign w:val="center"/>
              </w:tcPr>
              <w:p w14:paraId="30D5977C" w14:textId="77777777" w:rsidR="00391F1F" w:rsidRPr="0058428D" w:rsidRDefault="00391F1F">
                <w:pPr>
                  <w:jc w:val="right"/>
                  <w:rPr>
                    <w:sz w:val="18"/>
                    <w:szCs w:val="18"/>
                  </w:rPr>
                </w:pPr>
              </w:p>
            </w:tc>
            <w:tc>
              <w:tcPr>
                <w:tcW w:w="706" w:type="pct"/>
                <w:shd w:val="clear" w:color="auto" w:fill="auto"/>
                <w:vAlign w:val="center"/>
              </w:tcPr>
              <w:p w14:paraId="0D213E47" w14:textId="77777777" w:rsidR="00391F1F" w:rsidRPr="0058428D" w:rsidRDefault="00391F1F" w:rsidP="0058428D">
                <w:pPr>
                  <w:ind w:right="180"/>
                  <w:jc w:val="right"/>
                  <w:rPr>
                    <w:sz w:val="18"/>
                    <w:szCs w:val="18"/>
                  </w:rPr>
                </w:pPr>
                <w:r w:rsidRPr="0058428D">
                  <w:rPr>
                    <w:rFonts w:hint="eastAsia"/>
                    <w:sz w:val="18"/>
                    <w:szCs w:val="18"/>
                  </w:rPr>
                  <w:t>3,427,655.02</w:t>
                </w:r>
              </w:p>
            </w:tc>
          </w:tr>
          <w:tr w:rsidR="0058428D" w14:paraId="69638FCA" w14:textId="77777777" w:rsidTr="0058428D">
            <w:sdt>
              <w:sdtPr>
                <w:tag w:val="_PLD_fee37578c2514ed28988969e830aeae7"/>
                <w:id w:val="-787894497"/>
                <w:lock w:val="sdtLocked"/>
              </w:sdtPr>
              <w:sdtEndPr/>
              <w:sdtContent>
                <w:tc>
                  <w:tcPr>
                    <w:tcW w:w="898" w:type="pct"/>
                    <w:shd w:val="clear" w:color="auto" w:fill="auto"/>
                  </w:tcPr>
                  <w:p w14:paraId="0566F13A" w14:textId="77777777" w:rsidR="00391F1F" w:rsidRDefault="00391F1F" w:rsidP="0058428D">
                    <w:r>
                      <w:rPr>
                        <w:rFonts w:hint="eastAsia"/>
                      </w:rPr>
                      <w:t>（1）处置或报废</w:t>
                    </w:r>
                  </w:p>
                </w:tc>
              </w:sdtContent>
            </w:sdt>
            <w:tc>
              <w:tcPr>
                <w:tcW w:w="706" w:type="pct"/>
                <w:shd w:val="clear" w:color="auto" w:fill="auto"/>
                <w:vAlign w:val="center"/>
              </w:tcPr>
              <w:p w14:paraId="5940E09C" w14:textId="77777777" w:rsidR="00391F1F" w:rsidRPr="0058428D" w:rsidRDefault="00391F1F">
                <w:pPr>
                  <w:jc w:val="right"/>
                  <w:rPr>
                    <w:sz w:val="18"/>
                    <w:szCs w:val="18"/>
                  </w:rPr>
                </w:pPr>
              </w:p>
            </w:tc>
            <w:tc>
              <w:tcPr>
                <w:tcW w:w="704" w:type="pct"/>
                <w:shd w:val="clear" w:color="auto" w:fill="auto"/>
                <w:vAlign w:val="center"/>
              </w:tcPr>
              <w:p w14:paraId="28F5B6C3" w14:textId="77777777" w:rsidR="00391F1F" w:rsidRPr="0058428D" w:rsidRDefault="00391F1F">
                <w:pPr>
                  <w:jc w:val="right"/>
                  <w:rPr>
                    <w:sz w:val="18"/>
                    <w:szCs w:val="18"/>
                  </w:rPr>
                </w:pPr>
                <w:r w:rsidRPr="0058428D">
                  <w:rPr>
                    <w:rFonts w:hint="eastAsia"/>
                    <w:sz w:val="18"/>
                    <w:szCs w:val="18"/>
                  </w:rPr>
                  <w:t>2,271,321.02</w:t>
                </w:r>
              </w:p>
            </w:tc>
            <w:tc>
              <w:tcPr>
                <w:tcW w:w="705" w:type="pct"/>
                <w:shd w:val="clear" w:color="auto" w:fill="auto"/>
                <w:vAlign w:val="center"/>
              </w:tcPr>
              <w:p w14:paraId="75711481" w14:textId="77777777" w:rsidR="00391F1F" w:rsidRPr="0058428D" w:rsidRDefault="00391F1F">
                <w:pPr>
                  <w:jc w:val="right"/>
                  <w:rPr>
                    <w:sz w:val="18"/>
                    <w:szCs w:val="18"/>
                  </w:rPr>
                </w:pPr>
                <w:r w:rsidRPr="0058428D">
                  <w:rPr>
                    <w:rFonts w:hint="eastAsia"/>
                    <w:sz w:val="18"/>
                    <w:szCs w:val="18"/>
                  </w:rPr>
                  <w:t>400,000.00</w:t>
                </w:r>
              </w:p>
            </w:tc>
            <w:tc>
              <w:tcPr>
                <w:tcW w:w="577" w:type="pct"/>
                <w:shd w:val="clear" w:color="auto" w:fill="auto"/>
                <w:vAlign w:val="center"/>
              </w:tcPr>
              <w:p w14:paraId="0E2C8583" w14:textId="77777777" w:rsidR="00391F1F" w:rsidRPr="0058428D" w:rsidRDefault="00391F1F">
                <w:pPr>
                  <w:jc w:val="right"/>
                  <w:rPr>
                    <w:sz w:val="18"/>
                    <w:szCs w:val="18"/>
                  </w:rPr>
                </w:pPr>
                <w:r w:rsidRPr="0058428D">
                  <w:rPr>
                    <w:rFonts w:hint="eastAsia"/>
                    <w:sz w:val="18"/>
                    <w:szCs w:val="18"/>
                  </w:rPr>
                  <w:t>756,334.00</w:t>
                </w:r>
              </w:p>
            </w:tc>
            <w:tc>
              <w:tcPr>
                <w:tcW w:w="705" w:type="pct"/>
                <w:shd w:val="clear" w:color="auto" w:fill="auto"/>
                <w:vAlign w:val="center"/>
              </w:tcPr>
              <w:p w14:paraId="5D0AB4C0" w14:textId="77777777" w:rsidR="00391F1F" w:rsidRPr="0058428D" w:rsidRDefault="00391F1F">
                <w:pPr>
                  <w:jc w:val="right"/>
                  <w:rPr>
                    <w:sz w:val="18"/>
                    <w:szCs w:val="18"/>
                  </w:rPr>
                </w:pPr>
              </w:p>
            </w:tc>
            <w:tc>
              <w:tcPr>
                <w:tcW w:w="706" w:type="pct"/>
                <w:shd w:val="clear" w:color="auto" w:fill="auto"/>
                <w:vAlign w:val="center"/>
              </w:tcPr>
              <w:p w14:paraId="7EC5127F" w14:textId="77777777" w:rsidR="00391F1F" w:rsidRPr="0058428D" w:rsidRDefault="00391F1F" w:rsidP="0058428D">
                <w:pPr>
                  <w:ind w:right="180"/>
                  <w:jc w:val="right"/>
                  <w:rPr>
                    <w:sz w:val="18"/>
                    <w:szCs w:val="18"/>
                  </w:rPr>
                </w:pPr>
                <w:r w:rsidRPr="0058428D">
                  <w:rPr>
                    <w:rFonts w:hint="eastAsia"/>
                    <w:sz w:val="18"/>
                    <w:szCs w:val="18"/>
                  </w:rPr>
                  <w:t>3,427,655.02</w:t>
                </w:r>
              </w:p>
            </w:tc>
          </w:tr>
          <w:tr w:rsidR="0058428D" w14:paraId="617CB858" w14:textId="77777777" w:rsidTr="0058428D">
            <w:sdt>
              <w:sdtPr>
                <w:tag w:val="_PLD_249206a916954d19ba9495bb5be5eb90"/>
                <w:id w:val="1100372669"/>
                <w:lock w:val="sdtLocked"/>
              </w:sdtPr>
              <w:sdtEndPr/>
              <w:sdtContent>
                <w:tc>
                  <w:tcPr>
                    <w:tcW w:w="898" w:type="pct"/>
                    <w:shd w:val="clear" w:color="auto" w:fill="auto"/>
                  </w:tcPr>
                  <w:p w14:paraId="317211A2" w14:textId="77777777" w:rsidR="00391F1F" w:rsidRDefault="00391F1F">
                    <w:pPr>
                      <w:ind w:firstLineChars="200" w:firstLine="420"/>
                    </w:pPr>
                    <w:r>
                      <w:rPr>
                        <w:rFonts w:hint="eastAsia"/>
                      </w:rPr>
                      <w:t>4.期末余额</w:t>
                    </w:r>
                  </w:p>
                </w:tc>
              </w:sdtContent>
            </w:sdt>
            <w:tc>
              <w:tcPr>
                <w:tcW w:w="706" w:type="pct"/>
                <w:shd w:val="clear" w:color="auto" w:fill="auto"/>
                <w:vAlign w:val="center"/>
              </w:tcPr>
              <w:p w14:paraId="001B3F89" w14:textId="77777777" w:rsidR="00391F1F" w:rsidRPr="0058428D" w:rsidRDefault="00391F1F">
                <w:pPr>
                  <w:jc w:val="right"/>
                  <w:rPr>
                    <w:sz w:val="18"/>
                    <w:szCs w:val="18"/>
                  </w:rPr>
                </w:pPr>
                <w:r w:rsidRPr="0058428D">
                  <w:rPr>
                    <w:rFonts w:hint="eastAsia"/>
                    <w:sz w:val="18"/>
                    <w:szCs w:val="18"/>
                  </w:rPr>
                  <w:t>2,144,010,313.20</w:t>
                </w:r>
              </w:p>
            </w:tc>
            <w:tc>
              <w:tcPr>
                <w:tcW w:w="704" w:type="pct"/>
                <w:shd w:val="clear" w:color="auto" w:fill="auto"/>
                <w:vAlign w:val="center"/>
              </w:tcPr>
              <w:p w14:paraId="3061096B" w14:textId="77777777" w:rsidR="00391F1F" w:rsidRPr="0058428D" w:rsidRDefault="00391F1F">
                <w:pPr>
                  <w:jc w:val="right"/>
                  <w:rPr>
                    <w:sz w:val="18"/>
                    <w:szCs w:val="18"/>
                  </w:rPr>
                </w:pPr>
                <w:r w:rsidRPr="0058428D">
                  <w:rPr>
                    <w:rFonts w:hint="eastAsia"/>
                    <w:sz w:val="18"/>
                    <w:szCs w:val="18"/>
                  </w:rPr>
                  <w:t>531,555,089.56</w:t>
                </w:r>
              </w:p>
            </w:tc>
            <w:tc>
              <w:tcPr>
                <w:tcW w:w="705" w:type="pct"/>
                <w:shd w:val="clear" w:color="auto" w:fill="auto"/>
                <w:vAlign w:val="center"/>
              </w:tcPr>
              <w:p w14:paraId="15B30C84" w14:textId="77777777" w:rsidR="00391F1F" w:rsidRPr="0058428D" w:rsidRDefault="00391F1F">
                <w:pPr>
                  <w:jc w:val="right"/>
                  <w:rPr>
                    <w:sz w:val="18"/>
                    <w:szCs w:val="18"/>
                  </w:rPr>
                </w:pPr>
                <w:r w:rsidRPr="0058428D">
                  <w:rPr>
                    <w:rFonts w:hint="eastAsia"/>
                    <w:sz w:val="18"/>
                    <w:szCs w:val="18"/>
                  </w:rPr>
                  <w:t>2,191,968,763.59</w:t>
                </w:r>
              </w:p>
            </w:tc>
            <w:tc>
              <w:tcPr>
                <w:tcW w:w="577" w:type="pct"/>
                <w:shd w:val="clear" w:color="auto" w:fill="auto"/>
                <w:vAlign w:val="center"/>
              </w:tcPr>
              <w:p w14:paraId="10F3E020" w14:textId="77777777" w:rsidR="00391F1F" w:rsidRPr="0058428D" w:rsidRDefault="00391F1F">
                <w:pPr>
                  <w:jc w:val="right"/>
                  <w:rPr>
                    <w:sz w:val="18"/>
                    <w:szCs w:val="18"/>
                  </w:rPr>
                </w:pPr>
                <w:r w:rsidRPr="0058428D">
                  <w:rPr>
                    <w:rFonts w:hint="eastAsia"/>
                    <w:sz w:val="18"/>
                    <w:szCs w:val="18"/>
                  </w:rPr>
                  <w:t>49,178,912.03</w:t>
                </w:r>
              </w:p>
            </w:tc>
            <w:tc>
              <w:tcPr>
                <w:tcW w:w="705" w:type="pct"/>
                <w:shd w:val="clear" w:color="auto" w:fill="auto"/>
                <w:vAlign w:val="center"/>
              </w:tcPr>
              <w:p w14:paraId="76E9D9A1" w14:textId="1F141307" w:rsidR="00391F1F" w:rsidRPr="0058428D" w:rsidRDefault="003A1F89">
                <w:pPr>
                  <w:jc w:val="right"/>
                  <w:rPr>
                    <w:sz w:val="18"/>
                    <w:szCs w:val="18"/>
                  </w:rPr>
                </w:pPr>
                <w:r w:rsidRPr="003A1F89">
                  <w:rPr>
                    <w:sz w:val="18"/>
                    <w:szCs w:val="18"/>
                  </w:rPr>
                  <w:t>1,430,836.00</w:t>
                </w:r>
              </w:p>
            </w:tc>
            <w:tc>
              <w:tcPr>
                <w:tcW w:w="706" w:type="pct"/>
                <w:shd w:val="clear" w:color="auto" w:fill="auto"/>
                <w:vAlign w:val="center"/>
              </w:tcPr>
              <w:p w14:paraId="044EE390" w14:textId="7630E3F0" w:rsidR="00391F1F" w:rsidRPr="0058428D" w:rsidRDefault="006D09BC" w:rsidP="0058428D">
                <w:pPr>
                  <w:ind w:right="180"/>
                  <w:jc w:val="right"/>
                  <w:rPr>
                    <w:sz w:val="18"/>
                    <w:szCs w:val="18"/>
                  </w:rPr>
                </w:pPr>
                <w:r w:rsidRPr="006D09BC">
                  <w:rPr>
                    <w:sz w:val="18"/>
                    <w:szCs w:val="18"/>
                  </w:rPr>
                  <w:t>4,918,143,914.38</w:t>
                </w:r>
              </w:p>
            </w:tc>
          </w:tr>
          <w:tr w:rsidR="00391F1F" w14:paraId="38AFE8E1" w14:textId="77777777" w:rsidTr="0058428D">
            <w:sdt>
              <w:sdtPr>
                <w:rPr>
                  <w:sz w:val="18"/>
                  <w:szCs w:val="18"/>
                </w:rPr>
                <w:tag w:val="_PLD_3b9a984e6e834331844252acd1c6a321"/>
                <w:id w:val="-813482611"/>
                <w:lock w:val="sdtLocked"/>
              </w:sdtPr>
              <w:sdtEndPr/>
              <w:sdtContent>
                <w:tc>
                  <w:tcPr>
                    <w:tcW w:w="5000" w:type="pct"/>
                    <w:gridSpan w:val="7"/>
                    <w:shd w:val="clear" w:color="auto" w:fill="auto"/>
                  </w:tcPr>
                  <w:p w14:paraId="08B8E82E" w14:textId="77777777" w:rsidR="00391F1F" w:rsidRPr="0058428D" w:rsidRDefault="00391F1F">
                    <w:pPr>
                      <w:rPr>
                        <w:sz w:val="18"/>
                        <w:szCs w:val="18"/>
                      </w:rPr>
                    </w:pPr>
                    <w:r w:rsidRPr="0058428D">
                      <w:rPr>
                        <w:rFonts w:hint="eastAsia"/>
                        <w:sz w:val="18"/>
                        <w:szCs w:val="18"/>
                      </w:rPr>
                      <w:t>二、累计折旧</w:t>
                    </w:r>
                  </w:p>
                </w:tc>
              </w:sdtContent>
            </w:sdt>
          </w:tr>
          <w:tr w:rsidR="0058428D" w14:paraId="44976329" w14:textId="77777777" w:rsidTr="0058428D">
            <w:sdt>
              <w:sdtPr>
                <w:tag w:val="_PLD_f4ae2b083a314e62b85f562d3dbe5c24"/>
                <w:id w:val="-1368444271"/>
                <w:lock w:val="sdtLocked"/>
              </w:sdtPr>
              <w:sdtEndPr/>
              <w:sdtContent>
                <w:tc>
                  <w:tcPr>
                    <w:tcW w:w="898" w:type="pct"/>
                    <w:shd w:val="clear" w:color="auto" w:fill="auto"/>
                  </w:tcPr>
                  <w:p w14:paraId="4F85D41B" w14:textId="77777777" w:rsidR="00391F1F" w:rsidRDefault="00391F1F">
                    <w:pPr>
                      <w:ind w:firstLineChars="200" w:firstLine="420"/>
                    </w:pPr>
                    <w:r>
                      <w:t>1.</w:t>
                    </w:r>
                    <w:r>
                      <w:rPr>
                        <w:rFonts w:hint="eastAsia"/>
                      </w:rPr>
                      <w:t>期初余额</w:t>
                    </w:r>
                  </w:p>
                </w:tc>
              </w:sdtContent>
            </w:sdt>
            <w:tc>
              <w:tcPr>
                <w:tcW w:w="706" w:type="pct"/>
                <w:shd w:val="clear" w:color="auto" w:fill="auto"/>
                <w:vAlign w:val="center"/>
              </w:tcPr>
              <w:p w14:paraId="5C26FDE0" w14:textId="77777777" w:rsidR="00391F1F" w:rsidRPr="0058428D" w:rsidRDefault="00391F1F">
                <w:pPr>
                  <w:jc w:val="right"/>
                  <w:rPr>
                    <w:sz w:val="18"/>
                    <w:szCs w:val="18"/>
                  </w:rPr>
                </w:pPr>
                <w:r w:rsidRPr="0058428D">
                  <w:rPr>
                    <w:rFonts w:hint="eastAsia"/>
                    <w:sz w:val="18"/>
                    <w:szCs w:val="18"/>
                  </w:rPr>
                  <w:t>373,723,215.94</w:t>
                </w:r>
              </w:p>
            </w:tc>
            <w:tc>
              <w:tcPr>
                <w:tcW w:w="704" w:type="pct"/>
                <w:shd w:val="clear" w:color="auto" w:fill="auto"/>
                <w:vAlign w:val="center"/>
              </w:tcPr>
              <w:p w14:paraId="5EE6740F" w14:textId="77777777" w:rsidR="00391F1F" w:rsidRPr="0058428D" w:rsidRDefault="00391F1F">
                <w:pPr>
                  <w:jc w:val="right"/>
                  <w:rPr>
                    <w:sz w:val="18"/>
                    <w:szCs w:val="18"/>
                  </w:rPr>
                </w:pPr>
                <w:r w:rsidRPr="0058428D">
                  <w:rPr>
                    <w:rFonts w:hint="eastAsia"/>
                    <w:sz w:val="18"/>
                    <w:szCs w:val="18"/>
                  </w:rPr>
                  <w:t>341,806,956.32</w:t>
                </w:r>
              </w:p>
            </w:tc>
            <w:tc>
              <w:tcPr>
                <w:tcW w:w="705" w:type="pct"/>
                <w:shd w:val="clear" w:color="auto" w:fill="auto"/>
                <w:vAlign w:val="center"/>
              </w:tcPr>
              <w:p w14:paraId="49FF3CB0" w14:textId="77777777" w:rsidR="00391F1F" w:rsidRPr="0058428D" w:rsidRDefault="00391F1F">
                <w:pPr>
                  <w:jc w:val="right"/>
                  <w:rPr>
                    <w:sz w:val="18"/>
                    <w:szCs w:val="18"/>
                  </w:rPr>
                </w:pPr>
                <w:r w:rsidRPr="0058428D">
                  <w:rPr>
                    <w:rFonts w:hint="eastAsia"/>
                    <w:sz w:val="18"/>
                    <w:szCs w:val="18"/>
                  </w:rPr>
                  <w:t>671,421,452.29</w:t>
                </w:r>
              </w:p>
            </w:tc>
            <w:tc>
              <w:tcPr>
                <w:tcW w:w="577" w:type="pct"/>
                <w:shd w:val="clear" w:color="auto" w:fill="auto"/>
                <w:vAlign w:val="center"/>
              </w:tcPr>
              <w:p w14:paraId="5FC81296" w14:textId="77777777" w:rsidR="00391F1F" w:rsidRPr="0058428D" w:rsidRDefault="00391F1F">
                <w:pPr>
                  <w:jc w:val="right"/>
                  <w:rPr>
                    <w:sz w:val="18"/>
                    <w:szCs w:val="18"/>
                  </w:rPr>
                </w:pPr>
                <w:r w:rsidRPr="0058428D">
                  <w:rPr>
                    <w:rFonts w:hint="eastAsia"/>
                    <w:sz w:val="18"/>
                    <w:szCs w:val="18"/>
                  </w:rPr>
                  <w:t>38,210,313.31</w:t>
                </w:r>
              </w:p>
            </w:tc>
            <w:tc>
              <w:tcPr>
                <w:tcW w:w="705" w:type="pct"/>
                <w:shd w:val="clear" w:color="auto" w:fill="auto"/>
                <w:vAlign w:val="center"/>
              </w:tcPr>
              <w:p w14:paraId="197DFEDA" w14:textId="6AC5EE97" w:rsidR="00391F1F" w:rsidRPr="0058428D" w:rsidRDefault="006D09BC">
                <w:pPr>
                  <w:jc w:val="right"/>
                  <w:rPr>
                    <w:sz w:val="18"/>
                    <w:szCs w:val="18"/>
                  </w:rPr>
                </w:pPr>
                <w:r w:rsidRPr="006D09BC">
                  <w:rPr>
                    <w:sz w:val="18"/>
                    <w:szCs w:val="18"/>
                  </w:rPr>
                  <w:t>1,272,355.40</w:t>
                </w:r>
              </w:p>
            </w:tc>
            <w:tc>
              <w:tcPr>
                <w:tcW w:w="706" w:type="pct"/>
                <w:shd w:val="clear" w:color="auto" w:fill="auto"/>
                <w:vAlign w:val="center"/>
              </w:tcPr>
              <w:p w14:paraId="11A6BC6D" w14:textId="727E1B31" w:rsidR="00391F1F" w:rsidRPr="0058428D" w:rsidRDefault="006D09BC" w:rsidP="0058428D">
                <w:pPr>
                  <w:ind w:right="180"/>
                  <w:jc w:val="right"/>
                  <w:rPr>
                    <w:sz w:val="18"/>
                    <w:szCs w:val="18"/>
                  </w:rPr>
                </w:pPr>
                <w:r>
                  <w:rPr>
                    <w:sz w:val="18"/>
                    <w:szCs w:val="18"/>
                  </w:rPr>
                  <w:t>1,426,434,293.26</w:t>
                </w:r>
              </w:p>
            </w:tc>
          </w:tr>
          <w:tr w:rsidR="0058428D" w14:paraId="4E395245" w14:textId="77777777" w:rsidTr="0058428D">
            <w:sdt>
              <w:sdtPr>
                <w:tag w:val="_PLD_5f15b887e02c4ec6b52b0f15c4e97c9c"/>
                <w:id w:val="-1598009955"/>
                <w:lock w:val="sdtLocked"/>
              </w:sdtPr>
              <w:sdtEndPr/>
              <w:sdtContent>
                <w:tc>
                  <w:tcPr>
                    <w:tcW w:w="898" w:type="pct"/>
                    <w:shd w:val="clear" w:color="auto" w:fill="auto"/>
                  </w:tcPr>
                  <w:p w14:paraId="7EC3F342" w14:textId="77777777" w:rsidR="00391F1F" w:rsidRDefault="00391F1F">
                    <w:pPr>
                      <w:ind w:firstLineChars="200" w:firstLine="420"/>
                    </w:pPr>
                    <w:r>
                      <w:t>2.</w:t>
                    </w:r>
                    <w:r>
                      <w:rPr>
                        <w:rFonts w:hint="eastAsia"/>
                      </w:rPr>
                      <w:t>本期增加金额</w:t>
                    </w:r>
                  </w:p>
                </w:tc>
              </w:sdtContent>
            </w:sdt>
            <w:tc>
              <w:tcPr>
                <w:tcW w:w="706" w:type="pct"/>
                <w:shd w:val="clear" w:color="auto" w:fill="auto"/>
                <w:vAlign w:val="center"/>
              </w:tcPr>
              <w:p w14:paraId="3E58233D" w14:textId="77777777" w:rsidR="00391F1F" w:rsidRPr="0058428D" w:rsidRDefault="00391F1F">
                <w:pPr>
                  <w:jc w:val="right"/>
                  <w:rPr>
                    <w:sz w:val="18"/>
                    <w:szCs w:val="18"/>
                  </w:rPr>
                </w:pPr>
                <w:r w:rsidRPr="0058428D">
                  <w:rPr>
                    <w:rFonts w:hint="eastAsia"/>
                    <w:sz w:val="18"/>
                    <w:szCs w:val="18"/>
                  </w:rPr>
                  <w:t>24,920,077.80</w:t>
                </w:r>
              </w:p>
            </w:tc>
            <w:tc>
              <w:tcPr>
                <w:tcW w:w="704" w:type="pct"/>
                <w:shd w:val="clear" w:color="auto" w:fill="auto"/>
                <w:vAlign w:val="center"/>
              </w:tcPr>
              <w:p w14:paraId="564CA32A" w14:textId="77777777" w:rsidR="00391F1F" w:rsidRPr="0058428D" w:rsidRDefault="00391F1F">
                <w:pPr>
                  <w:jc w:val="right"/>
                  <w:rPr>
                    <w:sz w:val="18"/>
                    <w:szCs w:val="18"/>
                  </w:rPr>
                </w:pPr>
                <w:r w:rsidRPr="0058428D">
                  <w:rPr>
                    <w:rFonts w:hint="eastAsia"/>
                    <w:sz w:val="18"/>
                    <w:szCs w:val="18"/>
                  </w:rPr>
                  <w:t>27,937,070.51</w:t>
                </w:r>
              </w:p>
            </w:tc>
            <w:tc>
              <w:tcPr>
                <w:tcW w:w="705" w:type="pct"/>
                <w:shd w:val="clear" w:color="auto" w:fill="auto"/>
                <w:vAlign w:val="center"/>
              </w:tcPr>
              <w:p w14:paraId="551C7173" w14:textId="77777777" w:rsidR="00391F1F" w:rsidRPr="0058428D" w:rsidRDefault="00391F1F">
                <w:pPr>
                  <w:jc w:val="right"/>
                  <w:rPr>
                    <w:sz w:val="18"/>
                    <w:szCs w:val="18"/>
                  </w:rPr>
                </w:pPr>
                <w:r w:rsidRPr="0058428D">
                  <w:rPr>
                    <w:rFonts w:hint="eastAsia"/>
                    <w:sz w:val="18"/>
                    <w:szCs w:val="18"/>
                  </w:rPr>
                  <w:t>52,170,222.00</w:t>
                </w:r>
              </w:p>
            </w:tc>
            <w:tc>
              <w:tcPr>
                <w:tcW w:w="577" w:type="pct"/>
                <w:shd w:val="clear" w:color="auto" w:fill="auto"/>
                <w:vAlign w:val="center"/>
              </w:tcPr>
              <w:p w14:paraId="3F3937E5" w14:textId="77777777" w:rsidR="00391F1F" w:rsidRPr="0058428D" w:rsidRDefault="00391F1F">
                <w:pPr>
                  <w:jc w:val="right"/>
                  <w:rPr>
                    <w:sz w:val="18"/>
                    <w:szCs w:val="18"/>
                  </w:rPr>
                </w:pPr>
                <w:r w:rsidRPr="0058428D">
                  <w:rPr>
                    <w:rFonts w:hint="eastAsia"/>
                    <w:sz w:val="18"/>
                    <w:szCs w:val="18"/>
                  </w:rPr>
                  <w:t>1,086,679.76</w:t>
                </w:r>
              </w:p>
            </w:tc>
            <w:tc>
              <w:tcPr>
                <w:tcW w:w="705" w:type="pct"/>
                <w:shd w:val="clear" w:color="auto" w:fill="auto"/>
                <w:vAlign w:val="center"/>
              </w:tcPr>
              <w:p w14:paraId="11223458" w14:textId="77777777" w:rsidR="00391F1F" w:rsidRPr="0058428D" w:rsidRDefault="00391F1F">
                <w:pPr>
                  <w:jc w:val="right"/>
                  <w:rPr>
                    <w:sz w:val="18"/>
                    <w:szCs w:val="18"/>
                  </w:rPr>
                </w:pPr>
              </w:p>
            </w:tc>
            <w:tc>
              <w:tcPr>
                <w:tcW w:w="706" w:type="pct"/>
                <w:shd w:val="clear" w:color="auto" w:fill="auto"/>
                <w:vAlign w:val="center"/>
              </w:tcPr>
              <w:p w14:paraId="683ED9E0" w14:textId="77777777" w:rsidR="00391F1F" w:rsidRPr="0058428D" w:rsidRDefault="00391F1F" w:rsidP="0058428D">
                <w:pPr>
                  <w:ind w:right="180"/>
                  <w:jc w:val="right"/>
                  <w:rPr>
                    <w:sz w:val="18"/>
                    <w:szCs w:val="18"/>
                  </w:rPr>
                </w:pPr>
                <w:r w:rsidRPr="0058428D">
                  <w:rPr>
                    <w:rFonts w:hint="eastAsia"/>
                    <w:sz w:val="18"/>
                    <w:szCs w:val="18"/>
                  </w:rPr>
                  <w:t>106,114,050.07</w:t>
                </w:r>
              </w:p>
            </w:tc>
          </w:tr>
          <w:tr w:rsidR="0058428D" w14:paraId="59CDE44A" w14:textId="77777777" w:rsidTr="0058428D">
            <w:sdt>
              <w:sdtPr>
                <w:tag w:val="_PLD_8957ada504474bfcb99282b7912be7e4"/>
                <w:id w:val="-691995752"/>
                <w:lock w:val="sdtLocked"/>
              </w:sdtPr>
              <w:sdtEndPr/>
              <w:sdtContent>
                <w:tc>
                  <w:tcPr>
                    <w:tcW w:w="898" w:type="pct"/>
                    <w:shd w:val="clear" w:color="auto" w:fill="auto"/>
                  </w:tcPr>
                  <w:p w14:paraId="0816107D" w14:textId="77777777" w:rsidR="00391F1F" w:rsidRDefault="00391F1F">
                    <w:pPr>
                      <w:ind w:firstLineChars="300" w:firstLine="630"/>
                    </w:pPr>
                    <w:r>
                      <w:rPr>
                        <w:rFonts w:hint="eastAsia"/>
                      </w:rPr>
                      <w:t>（1）计提</w:t>
                    </w:r>
                  </w:p>
                </w:tc>
              </w:sdtContent>
            </w:sdt>
            <w:tc>
              <w:tcPr>
                <w:tcW w:w="706" w:type="pct"/>
                <w:shd w:val="clear" w:color="auto" w:fill="auto"/>
                <w:vAlign w:val="center"/>
              </w:tcPr>
              <w:p w14:paraId="518342B5" w14:textId="77777777" w:rsidR="00391F1F" w:rsidRPr="0058428D" w:rsidRDefault="00391F1F">
                <w:pPr>
                  <w:jc w:val="right"/>
                  <w:rPr>
                    <w:sz w:val="18"/>
                    <w:szCs w:val="18"/>
                  </w:rPr>
                </w:pPr>
                <w:r w:rsidRPr="0058428D">
                  <w:rPr>
                    <w:rFonts w:hint="eastAsia"/>
                    <w:sz w:val="18"/>
                    <w:szCs w:val="18"/>
                  </w:rPr>
                  <w:t>24,920,077.80</w:t>
                </w:r>
              </w:p>
            </w:tc>
            <w:tc>
              <w:tcPr>
                <w:tcW w:w="704" w:type="pct"/>
                <w:shd w:val="clear" w:color="auto" w:fill="auto"/>
                <w:vAlign w:val="center"/>
              </w:tcPr>
              <w:p w14:paraId="33A2F58B" w14:textId="77777777" w:rsidR="00391F1F" w:rsidRPr="0058428D" w:rsidRDefault="00391F1F">
                <w:pPr>
                  <w:jc w:val="right"/>
                  <w:rPr>
                    <w:sz w:val="18"/>
                    <w:szCs w:val="18"/>
                  </w:rPr>
                </w:pPr>
                <w:r w:rsidRPr="0058428D">
                  <w:rPr>
                    <w:rFonts w:hint="eastAsia"/>
                    <w:sz w:val="18"/>
                    <w:szCs w:val="18"/>
                  </w:rPr>
                  <w:t>27,937,070.51</w:t>
                </w:r>
              </w:p>
            </w:tc>
            <w:tc>
              <w:tcPr>
                <w:tcW w:w="705" w:type="pct"/>
                <w:shd w:val="clear" w:color="auto" w:fill="auto"/>
                <w:vAlign w:val="center"/>
              </w:tcPr>
              <w:p w14:paraId="0DB29C88" w14:textId="77777777" w:rsidR="00391F1F" w:rsidRPr="0058428D" w:rsidRDefault="00391F1F">
                <w:pPr>
                  <w:jc w:val="right"/>
                  <w:rPr>
                    <w:sz w:val="18"/>
                    <w:szCs w:val="18"/>
                  </w:rPr>
                </w:pPr>
                <w:r w:rsidRPr="0058428D">
                  <w:rPr>
                    <w:rFonts w:hint="eastAsia"/>
                    <w:sz w:val="18"/>
                    <w:szCs w:val="18"/>
                  </w:rPr>
                  <w:t>52,170,222.00</w:t>
                </w:r>
              </w:p>
            </w:tc>
            <w:tc>
              <w:tcPr>
                <w:tcW w:w="577" w:type="pct"/>
                <w:shd w:val="clear" w:color="auto" w:fill="auto"/>
                <w:vAlign w:val="center"/>
              </w:tcPr>
              <w:p w14:paraId="182BC861" w14:textId="77777777" w:rsidR="00391F1F" w:rsidRPr="0058428D" w:rsidRDefault="00391F1F">
                <w:pPr>
                  <w:jc w:val="right"/>
                  <w:rPr>
                    <w:sz w:val="18"/>
                    <w:szCs w:val="18"/>
                  </w:rPr>
                </w:pPr>
                <w:r w:rsidRPr="0058428D">
                  <w:rPr>
                    <w:rFonts w:hint="eastAsia"/>
                    <w:sz w:val="18"/>
                    <w:szCs w:val="18"/>
                  </w:rPr>
                  <w:t>1,086,679.76</w:t>
                </w:r>
              </w:p>
            </w:tc>
            <w:tc>
              <w:tcPr>
                <w:tcW w:w="705" w:type="pct"/>
                <w:shd w:val="clear" w:color="auto" w:fill="auto"/>
                <w:vAlign w:val="center"/>
              </w:tcPr>
              <w:p w14:paraId="62B2E2D7" w14:textId="77777777" w:rsidR="00391F1F" w:rsidRPr="0058428D" w:rsidRDefault="00391F1F">
                <w:pPr>
                  <w:jc w:val="right"/>
                  <w:rPr>
                    <w:sz w:val="18"/>
                    <w:szCs w:val="18"/>
                  </w:rPr>
                </w:pPr>
              </w:p>
            </w:tc>
            <w:tc>
              <w:tcPr>
                <w:tcW w:w="706" w:type="pct"/>
                <w:shd w:val="clear" w:color="auto" w:fill="auto"/>
                <w:vAlign w:val="center"/>
              </w:tcPr>
              <w:p w14:paraId="03B53564" w14:textId="77777777" w:rsidR="00391F1F" w:rsidRPr="0058428D" w:rsidRDefault="00391F1F" w:rsidP="0058428D">
                <w:pPr>
                  <w:ind w:right="180"/>
                  <w:jc w:val="right"/>
                  <w:rPr>
                    <w:sz w:val="18"/>
                    <w:szCs w:val="18"/>
                  </w:rPr>
                </w:pPr>
                <w:r w:rsidRPr="0058428D">
                  <w:rPr>
                    <w:rFonts w:hint="eastAsia"/>
                    <w:sz w:val="18"/>
                    <w:szCs w:val="18"/>
                  </w:rPr>
                  <w:t>106,114,050.07</w:t>
                </w:r>
              </w:p>
            </w:tc>
          </w:tr>
          <w:tr w:rsidR="0058428D" w14:paraId="70C6DD7B" w14:textId="77777777" w:rsidTr="0058428D">
            <w:sdt>
              <w:sdtPr>
                <w:rPr>
                  <w:rFonts w:hint="eastAsia"/>
                </w:rPr>
                <w:alias w:val="固定资产累计折旧增加项目名称"/>
                <w:tag w:val="_GBC_0965865fe56240ca9467fb856bda8c28"/>
                <w:id w:val="-1036660699"/>
                <w:lock w:val="sdtLocked"/>
              </w:sdtPr>
              <w:sdtEndPr/>
              <w:sdtContent>
                <w:tc>
                  <w:tcPr>
                    <w:tcW w:w="898" w:type="pct"/>
                    <w:shd w:val="clear" w:color="auto" w:fill="auto"/>
                  </w:tcPr>
                  <w:p w14:paraId="4ABBD61B" w14:textId="77777777" w:rsidR="00391F1F" w:rsidRDefault="00391F1F">
                    <w:pPr>
                      <w:ind w:firstLineChars="300" w:firstLine="630"/>
                    </w:pPr>
                  </w:p>
                </w:tc>
              </w:sdtContent>
            </w:sdt>
            <w:sdt>
              <w:sdtPr>
                <w:rPr>
                  <w:rFonts w:hint="eastAsia"/>
                  <w:sz w:val="18"/>
                  <w:szCs w:val="18"/>
                </w:rPr>
                <w:alias w:val="固定资产累计折旧增加项目金额"/>
                <w:tag w:val="_GBC_4f471bfa60bb4fd284527a4bd35a106e"/>
                <w:id w:val="-2114964587"/>
                <w:lock w:val="sdtLocked"/>
              </w:sdtPr>
              <w:sdtEndPr/>
              <w:sdtContent>
                <w:tc>
                  <w:tcPr>
                    <w:tcW w:w="706" w:type="pct"/>
                    <w:shd w:val="clear" w:color="auto" w:fill="auto"/>
                  </w:tcPr>
                  <w:p w14:paraId="2311A0E1"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961261000"/>
                <w:lock w:val="sdtLocked"/>
              </w:sdtPr>
              <w:sdtEndPr/>
              <w:sdtContent>
                <w:tc>
                  <w:tcPr>
                    <w:tcW w:w="704" w:type="pct"/>
                    <w:shd w:val="clear" w:color="auto" w:fill="auto"/>
                  </w:tcPr>
                  <w:p w14:paraId="76558DC2"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1141392148"/>
                <w:lock w:val="sdtLocked"/>
              </w:sdtPr>
              <w:sdtEndPr/>
              <w:sdtContent>
                <w:tc>
                  <w:tcPr>
                    <w:tcW w:w="705" w:type="pct"/>
                    <w:shd w:val="clear" w:color="auto" w:fill="auto"/>
                  </w:tcPr>
                  <w:p w14:paraId="4B2C4A41"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971211906"/>
                <w:lock w:val="sdtLocked"/>
              </w:sdtPr>
              <w:sdtEndPr/>
              <w:sdtContent>
                <w:tc>
                  <w:tcPr>
                    <w:tcW w:w="577" w:type="pct"/>
                    <w:shd w:val="clear" w:color="auto" w:fill="auto"/>
                  </w:tcPr>
                  <w:p w14:paraId="7D298656"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1268961534"/>
                <w:lock w:val="sdtLocked"/>
              </w:sdtPr>
              <w:sdtEndPr/>
              <w:sdtContent>
                <w:tc>
                  <w:tcPr>
                    <w:tcW w:w="705" w:type="pct"/>
                    <w:shd w:val="clear" w:color="auto" w:fill="auto"/>
                  </w:tcPr>
                  <w:p w14:paraId="3D139292" w14:textId="77777777" w:rsidR="00391F1F" w:rsidRPr="0058428D" w:rsidRDefault="00391F1F">
                    <w:pPr>
                      <w:jc w:val="right"/>
                      <w:rPr>
                        <w:sz w:val="18"/>
                        <w:szCs w:val="18"/>
                      </w:rPr>
                    </w:pPr>
                  </w:p>
                </w:tc>
              </w:sdtContent>
            </w:sdt>
            <w:sdt>
              <w:sdtPr>
                <w:rPr>
                  <w:rFonts w:hint="eastAsia"/>
                  <w:sz w:val="18"/>
                  <w:szCs w:val="18"/>
                </w:rPr>
                <w:alias w:val="固定资产累计折旧增加项目合计金额"/>
                <w:tag w:val="_GBC_de0f633422eb40198165dd44928b321c"/>
                <w:id w:val="235216777"/>
                <w:lock w:val="sdtLocked"/>
              </w:sdtPr>
              <w:sdtEndPr/>
              <w:sdtContent>
                <w:tc>
                  <w:tcPr>
                    <w:tcW w:w="706" w:type="pct"/>
                    <w:shd w:val="clear" w:color="auto" w:fill="auto"/>
                  </w:tcPr>
                  <w:p w14:paraId="32EAB24C" w14:textId="77777777" w:rsidR="00391F1F" w:rsidRPr="0058428D" w:rsidRDefault="00391F1F">
                    <w:pPr>
                      <w:jc w:val="right"/>
                      <w:rPr>
                        <w:sz w:val="18"/>
                        <w:szCs w:val="18"/>
                      </w:rPr>
                    </w:pPr>
                  </w:p>
                </w:tc>
              </w:sdtContent>
            </w:sdt>
          </w:tr>
          <w:tr w:rsidR="0058428D" w14:paraId="6537B8CA" w14:textId="77777777" w:rsidTr="0058428D">
            <w:sdt>
              <w:sdtPr>
                <w:rPr>
                  <w:rFonts w:hint="eastAsia"/>
                </w:rPr>
                <w:alias w:val="固定资产累计折旧增加项目名称"/>
                <w:tag w:val="_GBC_0965865fe56240ca9467fb856bda8c28"/>
                <w:id w:val="-90474061"/>
                <w:lock w:val="sdtLocked"/>
              </w:sdtPr>
              <w:sdtEndPr/>
              <w:sdtContent>
                <w:tc>
                  <w:tcPr>
                    <w:tcW w:w="898" w:type="pct"/>
                    <w:shd w:val="clear" w:color="auto" w:fill="auto"/>
                  </w:tcPr>
                  <w:p w14:paraId="182BA9A7" w14:textId="77777777" w:rsidR="00391F1F" w:rsidRDefault="00391F1F">
                    <w:pPr>
                      <w:ind w:firstLineChars="300" w:firstLine="630"/>
                    </w:pPr>
                  </w:p>
                </w:tc>
              </w:sdtContent>
            </w:sdt>
            <w:sdt>
              <w:sdtPr>
                <w:rPr>
                  <w:rFonts w:hint="eastAsia"/>
                  <w:sz w:val="18"/>
                  <w:szCs w:val="18"/>
                </w:rPr>
                <w:alias w:val="固定资产累计折旧增加项目金额"/>
                <w:tag w:val="_GBC_4f471bfa60bb4fd284527a4bd35a106e"/>
                <w:id w:val="1882052005"/>
                <w:lock w:val="sdtLocked"/>
              </w:sdtPr>
              <w:sdtEndPr/>
              <w:sdtContent>
                <w:tc>
                  <w:tcPr>
                    <w:tcW w:w="706" w:type="pct"/>
                    <w:shd w:val="clear" w:color="auto" w:fill="auto"/>
                  </w:tcPr>
                  <w:p w14:paraId="5E1829C8"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1217736593"/>
                <w:lock w:val="sdtLocked"/>
              </w:sdtPr>
              <w:sdtEndPr/>
              <w:sdtContent>
                <w:tc>
                  <w:tcPr>
                    <w:tcW w:w="704" w:type="pct"/>
                    <w:shd w:val="clear" w:color="auto" w:fill="auto"/>
                  </w:tcPr>
                  <w:p w14:paraId="6007CDBF"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904997459"/>
                <w:lock w:val="sdtLocked"/>
              </w:sdtPr>
              <w:sdtEndPr/>
              <w:sdtContent>
                <w:tc>
                  <w:tcPr>
                    <w:tcW w:w="705" w:type="pct"/>
                    <w:shd w:val="clear" w:color="auto" w:fill="auto"/>
                  </w:tcPr>
                  <w:p w14:paraId="266D0E67"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17397082"/>
                <w:lock w:val="sdtLocked"/>
              </w:sdtPr>
              <w:sdtEndPr/>
              <w:sdtContent>
                <w:tc>
                  <w:tcPr>
                    <w:tcW w:w="577" w:type="pct"/>
                    <w:shd w:val="clear" w:color="auto" w:fill="auto"/>
                  </w:tcPr>
                  <w:p w14:paraId="40CE3C1E" w14:textId="77777777" w:rsidR="00391F1F" w:rsidRPr="0058428D" w:rsidRDefault="00391F1F">
                    <w:pPr>
                      <w:jc w:val="right"/>
                      <w:rPr>
                        <w:sz w:val="18"/>
                        <w:szCs w:val="18"/>
                      </w:rPr>
                    </w:pPr>
                  </w:p>
                </w:tc>
              </w:sdtContent>
            </w:sdt>
            <w:sdt>
              <w:sdtPr>
                <w:rPr>
                  <w:rFonts w:hint="eastAsia"/>
                  <w:sz w:val="18"/>
                  <w:szCs w:val="18"/>
                </w:rPr>
                <w:alias w:val="固定资产累计折旧增加项目金额"/>
                <w:tag w:val="_GBC_4f471bfa60bb4fd284527a4bd35a106e"/>
                <w:id w:val="-1025325757"/>
                <w:lock w:val="sdtLocked"/>
              </w:sdtPr>
              <w:sdtEndPr/>
              <w:sdtContent>
                <w:tc>
                  <w:tcPr>
                    <w:tcW w:w="705" w:type="pct"/>
                    <w:shd w:val="clear" w:color="auto" w:fill="auto"/>
                  </w:tcPr>
                  <w:p w14:paraId="42E5154D" w14:textId="77777777" w:rsidR="00391F1F" w:rsidRPr="0058428D" w:rsidRDefault="00391F1F">
                    <w:pPr>
                      <w:jc w:val="right"/>
                      <w:rPr>
                        <w:sz w:val="18"/>
                        <w:szCs w:val="18"/>
                      </w:rPr>
                    </w:pPr>
                  </w:p>
                </w:tc>
              </w:sdtContent>
            </w:sdt>
            <w:sdt>
              <w:sdtPr>
                <w:rPr>
                  <w:rFonts w:hint="eastAsia"/>
                  <w:sz w:val="18"/>
                  <w:szCs w:val="18"/>
                </w:rPr>
                <w:alias w:val="固定资产累计折旧增加项目合计金额"/>
                <w:tag w:val="_GBC_de0f633422eb40198165dd44928b321c"/>
                <w:id w:val="2088190302"/>
                <w:lock w:val="sdtLocked"/>
              </w:sdtPr>
              <w:sdtEndPr/>
              <w:sdtContent>
                <w:tc>
                  <w:tcPr>
                    <w:tcW w:w="706" w:type="pct"/>
                    <w:shd w:val="clear" w:color="auto" w:fill="auto"/>
                  </w:tcPr>
                  <w:p w14:paraId="696F12F9" w14:textId="77777777" w:rsidR="00391F1F" w:rsidRPr="0058428D" w:rsidRDefault="00391F1F">
                    <w:pPr>
                      <w:jc w:val="right"/>
                      <w:rPr>
                        <w:sz w:val="18"/>
                        <w:szCs w:val="18"/>
                      </w:rPr>
                    </w:pPr>
                  </w:p>
                </w:tc>
              </w:sdtContent>
            </w:sdt>
          </w:tr>
          <w:tr w:rsidR="0058428D" w14:paraId="2E652418" w14:textId="77777777" w:rsidTr="0058428D">
            <w:sdt>
              <w:sdtPr>
                <w:tag w:val="_PLD_ec9558ad6e194439bc7519617b9fda17"/>
                <w:id w:val="-677425787"/>
                <w:lock w:val="sdtLocked"/>
              </w:sdtPr>
              <w:sdtEndPr/>
              <w:sdtContent>
                <w:tc>
                  <w:tcPr>
                    <w:tcW w:w="898" w:type="pct"/>
                    <w:shd w:val="clear" w:color="auto" w:fill="auto"/>
                  </w:tcPr>
                  <w:p w14:paraId="25B91186" w14:textId="77777777" w:rsidR="00391F1F" w:rsidRDefault="00391F1F">
                    <w:pPr>
                      <w:ind w:firstLineChars="200" w:firstLine="420"/>
                    </w:pPr>
                    <w:r>
                      <w:rPr>
                        <w:rFonts w:hint="eastAsia"/>
                      </w:rPr>
                      <w:t>3.本期减少金额</w:t>
                    </w:r>
                  </w:p>
                </w:tc>
              </w:sdtContent>
            </w:sdt>
            <w:tc>
              <w:tcPr>
                <w:tcW w:w="706" w:type="pct"/>
                <w:shd w:val="clear" w:color="auto" w:fill="auto"/>
                <w:vAlign w:val="center"/>
              </w:tcPr>
              <w:p w14:paraId="47E209FC" w14:textId="77777777" w:rsidR="00391F1F" w:rsidRPr="0058428D" w:rsidRDefault="00391F1F">
                <w:pPr>
                  <w:jc w:val="right"/>
                  <w:rPr>
                    <w:sz w:val="18"/>
                    <w:szCs w:val="18"/>
                  </w:rPr>
                </w:pPr>
              </w:p>
            </w:tc>
            <w:tc>
              <w:tcPr>
                <w:tcW w:w="704" w:type="pct"/>
                <w:shd w:val="clear" w:color="auto" w:fill="auto"/>
                <w:vAlign w:val="center"/>
              </w:tcPr>
              <w:p w14:paraId="45A5ED40" w14:textId="77777777" w:rsidR="00391F1F" w:rsidRPr="0058428D" w:rsidRDefault="00391F1F">
                <w:pPr>
                  <w:jc w:val="right"/>
                  <w:rPr>
                    <w:sz w:val="18"/>
                    <w:szCs w:val="18"/>
                  </w:rPr>
                </w:pPr>
                <w:r w:rsidRPr="0058428D">
                  <w:rPr>
                    <w:rFonts w:hint="eastAsia"/>
                    <w:sz w:val="18"/>
                    <w:szCs w:val="18"/>
                  </w:rPr>
                  <w:t>1,895,401.25</w:t>
                </w:r>
              </w:p>
            </w:tc>
            <w:tc>
              <w:tcPr>
                <w:tcW w:w="705" w:type="pct"/>
                <w:shd w:val="clear" w:color="auto" w:fill="auto"/>
                <w:vAlign w:val="center"/>
              </w:tcPr>
              <w:p w14:paraId="098B8EE3" w14:textId="77777777" w:rsidR="00391F1F" w:rsidRPr="0058428D" w:rsidRDefault="00391F1F">
                <w:pPr>
                  <w:jc w:val="right"/>
                  <w:rPr>
                    <w:sz w:val="18"/>
                    <w:szCs w:val="18"/>
                  </w:rPr>
                </w:pPr>
                <w:r w:rsidRPr="0058428D">
                  <w:rPr>
                    <w:rFonts w:hint="eastAsia"/>
                    <w:sz w:val="18"/>
                    <w:szCs w:val="18"/>
                  </w:rPr>
                  <w:t>388,000.00</w:t>
                </w:r>
              </w:p>
            </w:tc>
            <w:tc>
              <w:tcPr>
                <w:tcW w:w="577" w:type="pct"/>
                <w:shd w:val="clear" w:color="auto" w:fill="auto"/>
                <w:vAlign w:val="center"/>
              </w:tcPr>
              <w:p w14:paraId="49F55DC0" w14:textId="77777777" w:rsidR="00391F1F" w:rsidRPr="0058428D" w:rsidRDefault="00391F1F">
                <w:pPr>
                  <w:jc w:val="right"/>
                  <w:rPr>
                    <w:sz w:val="18"/>
                    <w:szCs w:val="18"/>
                  </w:rPr>
                </w:pPr>
                <w:r w:rsidRPr="0058428D">
                  <w:rPr>
                    <w:rFonts w:hint="eastAsia"/>
                    <w:sz w:val="18"/>
                    <w:szCs w:val="18"/>
                  </w:rPr>
                  <w:t>726,377.30</w:t>
                </w:r>
              </w:p>
            </w:tc>
            <w:tc>
              <w:tcPr>
                <w:tcW w:w="705" w:type="pct"/>
                <w:shd w:val="clear" w:color="auto" w:fill="auto"/>
                <w:vAlign w:val="center"/>
              </w:tcPr>
              <w:p w14:paraId="651A6CEF" w14:textId="77777777" w:rsidR="00391F1F" w:rsidRPr="0058428D" w:rsidRDefault="00391F1F">
                <w:pPr>
                  <w:jc w:val="right"/>
                  <w:rPr>
                    <w:sz w:val="18"/>
                    <w:szCs w:val="18"/>
                  </w:rPr>
                </w:pPr>
              </w:p>
            </w:tc>
            <w:tc>
              <w:tcPr>
                <w:tcW w:w="706" w:type="pct"/>
                <w:shd w:val="clear" w:color="auto" w:fill="auto"/>
                <w:vAlign w:val="center"/>
              </w:tcPr>
              <w:p w14:paraId="41D1F307" w14:textId="77777777" w:rsidR="00391F1F" w:rsidRPr="0058428D" w:rsidRDefault="00391F1F" w:rsidP="0058428D">
                <w:pPr>
                  <w:ind w:right="180"/>
                  <w:jc w:val="right"/>
                  <w:rPr>
                    <w:sz w:val="18"/>
                    <w:szCs w:val="18"/>
                  </w:rPr>
                </w:pPr>
                <w:r w:rsidRPr="0058428D">
                  <w:rPr>
                    <w:rFonts w:hint="eastAsia"/>
                    <w:sz w:val="18"/>
                    <w:szCs w:val="18"/>
                  </w:rPr>
                  <w:t>3,009,778.55</w:t>
                </w:r>
              </w:p>
            </w:tc>
          </w:tr>
          <w:tr w:rsidR="0058428D" w14:paraId="1A6FF31C" w14:textId="77777777" w:rsidTr="0058428D">
            <w:sdt>
              <w:sdtPr>
                <w:tag w:val="_PLD_5ee3d83bd53d480fa0f8ca39eef2375d"/>
                <w:id w:val="1222637750"/>
                <w:lock w:val="sdtLocked"/>
              </w:sdtPr>
              <w:sdtEndPr/>
              <w:sdtContent>
                <w:tc>
                  <w:tcPr>
                    <w:tcW w:w="898" w:type="pct"/>
                    <w:shd w:val="clear" w:color="auto" w:fill="auto"/>
                  </w:tcPr>
                  <w:p w14:paraId="79266A4F" w14:textId="77777777" w:rsidR="00391F1F" w:rsidRDefault="00391F1F" w:rsidP="0058428D">
                    <w:r>
                      <w:rPr>
                        <w:rFonts w:hint="eastAsia"/>
                      </w:rPr>
                      <w:t>（1）处置或报废</w:t>
                    </w:r>
                  </w:p>
                </w:tc>
              </w:sdtContent>
            </w:sdt>
            <w:tc>
              <w:tcPr>
                <w:tcW w:w="706" w:type="pct"/>
                <w:shd w:val="clear" w:color="auto" w:fill="auto"/>
                <w:vAlign w:val="center"/>
              </w:tcPr>
              <w:p w14:paraId="51C93E60" w14:textId="77777777" w:rsidR="00391F1F" w:rsidRPr="0058428D" w:rsidRDefault="00391F1F">
                <w:pPr>
                  <w:jc w:val="right"/>
                  <w:rPr>
                    <w:sz w:val="18"/>
                    <w:szCs w:val="18"/>
                  </w:rPr>
                </w:pPr>
              </w:p>
            </w:tc>
            <w:tc>
              <w:tcPr>
                <w:tcW w:w="704" w:type="pct"/>
                <w:shd w:val="clear" w:color="auto" w:fill="auto"/>
                <w:vAlign w:val="center"/>
              </w:tcPr>
              <w:p w14:paraId="306AD573" w14:textId="77777777" w:rsidR="00391F1F" w:rsidRPr="0058428D" w:rsidRDefault="00391F1F">
                <w:pPr>
                  <w:jc w:val="right"/>
                  <w:rPr>
                    <w:sz w:val="18"/>
                    <w:szCs w:val="18"/>
                  </w:rPr>
                </w:pPr>
                <w:r w:rsidRPr="0058428D">
                  <w:rPr>
                    <w:rFonts w:hint="eastAsia"/>
                    <w:sz w:val="18"/>
                    <w:szCs w:val="18"/>
                  </w:rPr>
                  <w:t>1,895,401.25</w:t>
                </w:r>
              </w:p>
            </w:tc>
            <w:tc>
              <w:tcPr>
                <w:tcW w:w="705" w:type="pct"/>
                <w:shd w:val="clear" w:color="auto" w:fill="auto"/>
                <w:vAlign w:val="center"/>
              </w:tcPr>
              <w:p w14:paraId="0D8B57D3" w14:textId="77777777" w:rsidR="00391F1F" w:rsidRPr="0058428D" w:rsidRDefault="00391F1F">
                <w:pPr>
                  <w:jc w:val="right"/>
                  <w:rPr>
                    <w:sz w:val="18"/>
                    <w:szCs w:val="18"/>
                  </w:rPr>
                </w:pPr>
                <w:r w:rsidRPr="0058428D">
                  <w:rPr>
                    <w:rFonts w:hint="eastAsia"/>
                    <w:sz w:val="18"/>
                    <w:szCs w:val="18"/>
                  </w:rPr>
                  <w:t>388,000.00</w:t>
                </w:r>
              </w:p>
            </w:tc>
            <w:tc>
              <w:tcPr>
                <w:tcW w:w="577" w:type="pct"/>
                <w:shd w:val="clear" w:color="auto" w:fill="auto"/>
                <w:vAlign w:val="center"/>
              </w:tcPr>
              <w:p w14:paraId="35B4F239" w14:textId="77777777" w:rsidR="00391F1F" w:rsidRPr="0058428D" w:rsidRDefault="00391F1F">
                <w:pPr>
                  <w:jc w:val="right"/>
                  <w:rPr>
                    <w:sz w:val="18"/>
                    <w:szCs w:val="18"/>
                  </w:rPr>
                </w:pPr>
                <w:r w:rsidRPr="0058428D">
                  <w:rPr>
                    <w:rFonts w:hint="eastAsia"/>
                    <w:sz w:val="18"/>
                    <w:szCs w:val="18"/>
                  </w:rPr>
                  <w:t>726,377.30</w:t>
                </w:r>
              </w:p>
            </w:tc>
            <w:tc>
              <w:tcPr>
                <w:tcW w:w="705" w:type="pct"/>
                <w:shd w:val="clear" w:color="auto" w:fill="auto"/>
                <w:vAlign w:val="center"/>
              </w:tcPr>
              <w:p w14:paraId="79BD53DD" w14:textId="77777777" w:rsidR="00391F1F" w:rsidRPr="0058428D" w:rsidRDefault="00391F1F">
                <w:pPr>
                  <w:jc w:val="right"/>
                  <w:rPr>
                    <w:sz w:val="18"/>
                    <w:szCs w:val="18"/>
                  </w:rPr>
                </w:pPr>
              </w:p>
            </w:tc>
            <w:tc>
              <w:tcPr>
                <w:tcW w:w="706" w:type="pct"/>
                <w:shd w:val="clear" w:color="auto" w:fill="auto"/>
                <w:vAlign w:val="center"/>
              </w:tcPr>
              <w:p w14:paraId="6F473959" w14:textId="77777777" w:rsidR="00391F1F" w:rsidRPr="0058428D" w:rsidRDefault="00391F1F" w:rsidP="0058428D">
                <w:pPr>
                  <w:ind w:right="180"/>
                  <w:jc w:val="right"/>
                  <w:rPr>
                    <w:sz w:val="18"/>
                    <w:szCs w:val="18"/>
                  </w:rPr>
                </w:pPr>
                <w:r w:rsidRPr="0058428D">
                  <w:rPr>
                    <w:rFonts w:hint="eastAsia"/>
                    <w:sz w:val="18"/>
                    <w:szCs w:val="18"/>
                  </w:rPr>
                  <w:t>3,009,778.55</w:t>
                </w:r>
              </w:p>
            </w:tc>
          </w:tr>
          <w:tr w:rsidR="0058428D" w14:paraId="0389F39B" w14:textId="77777777" w:rsidTr="0058428D">
            <w:sdt>
              <w:sdtPr>
                <w:tag w:val="_PLD_6eaa2035e58e4e21885400a2e0bb3a60"/>
                <w:id w:val="1205374037"/>
                <w:lock w:val="sdtLocked"/>
              </w:sdtPr>
              <w:sdtEndPr/>
              <w:sdtContent>
                <w:tc>
                  <w:tcPr>
                    <w:tcW w:w="898" w:type="pct"/>
                    <w:shd w:val="clear" w:color="auto" w:fill="auto"/>
                  </w:tcPr>
                  <w:p w14:paraId="3C888F53" w14:textId="77777777" w:rsidR="00391F1F" w:rsidRDefault="00391F1F">
                    <w:pPr>
                      <w:ind w:firstLineChars="200" w:firstLine="420"/>
                    </w:pPr>
                    <w:r>
                      <w:rPr>
                        <w:rFonts w:hint="eastAsia"/>
                      </w:rPr>
                      <w:t>4.期末余额</w:t>
                    </w:r>
                  </w:p>
                </w:tc>
              </w:sdtContent>
            </w:sdt>
            <w:tc>
              <w:tcPr>
                <w:tcW w:w="706" w:type="pct"/>
                <w:shd w:val="clear" w:color="auto" w:fill="auto"/>
                <w:vAlign w:val="center"/>
              </w:tcPr>
              <w:p w14:paraId="5DEF47EE" w14:textId="77777777" w:rsidR="00391F1F" w:rsidRPr="0058428D" w:rsidRDefault="00391F1F">
                <w:pPr>
                  <w:jc w:val="right"/>
                  <w:rPr>
                    <w:sz w:val="18"/>
                    <w:szCs w:val="18"/>
                  </w:rPr>
                </w:pPr>
                <w:r w:rsidRPr="0058428D">
                  <w:rPr>
                    <w:rFonts w:hint="eastAsia"/>
                    <w:sz w:val="18"/>
                    <w:szCs w:val="18"/>
                  </w:rPr>
                  <w:t>398,643,293.74</w:t>
                </w:r>
              </w:p>
            </w:tc>
            <w:tc>
              <w:tcPr>
                <w:tcW w:w="704" w:type="pct"/>
                <w:shd w:val="clear" w:color="auto" w:fill="auto"/>
                <w:vAlign w:val="center"/>
              </w:tcPr>
              <w:p w14:paraId="3FA75B10" w14:textId="77777777" w:rsidR="00391F1F" w:rsidRPr="0058428D" w:rsidRDefault="00391F1F">
                <w:pPr>
                  <w:jc w:val="right"/>
                  <w:rPr>
                    <w:sz w:val="18"/>
                    <w:szCs w:val="18"/>
                  </w:rPr>
                </w:pPr>
                <w:r w:rsidRPr="0058428D">
                  <w:rPr>
                    <w:rFonts w:hint="eastAsia"/>
                    <w:sz w:val="18"/>
                    <w:szCs w:val="18"/>
                  </w:rPr>
                  <w:t>367,848,625.58</w:t>
                </w:r>
              </w:p>
            </w:tc>
            <w:tc>
              <w:tcPr>
                <w:tcW w:w="705" w:type="pct"/>
                <w:shd w:val="clear" w:color="auto" w:fill="auto"/>
                <w:vAlign w:val="center"/>
              </w:tcPr>
              <w:p w14:paraId="125D5A58" w14:textId="77777777" w:rsidR="00391F1F" w:rsidRPr="0058428D" w:rsidRDefault="00391F1F">
                <w:pPr>
                  <w:jc w:val="right"/>
                  <w:rPr>
                    <w:sz w:val="18"/>
                    <w:szCs w:val="18"/>
                  </w:rPr>
                </w:pPr>
                <w:r w:rsidRPr="0058428D">
                  <w:rPr>
                    <w:rFonts w:hint="eastAsia"/>
                    <w:sz w:val="18"/>
                    <w:szCs w:val="18"/>
                  </w:rPr>
                  <w:t>723,203,674.29</w:t>
                </w:r>
              </w:p>
            </w:tc>
            <w:tc>
              <w:tcPr>
                <w:tcW w:w="577" w:type="pct"/>
                <w:shd w:val="clear" w:color="auto" w:fill="auto"/>
                <w:vAlign w:val="center"/>
              </w:tcPr>
              <w:p w14:paraId="225F9A2B" w14:textId="77777777" w:rsidR="00391F1F" w:rsidRPr="0058428D" w:rsidRDefault="00391F1F">
                <w:pPr>
                  <w:jc w:val="right"/>
                  <w:rPr>
                    <w:sz w:val="18"/>
                    <w:szCs w:val="18"/>
                  </w:rPr>
                </w:pPr>
                <w:r w:rsidRPr="0058428D">
                  <w:rPr>
                    <w:rFonts w:hint="eastAsia"/>
                    <w:sz w:val="18"/>
                    <w:szCs w:val="18"/>
                  </w:rPr>
                  <w:t>38,570,615.77</w:t>
                </w:r>
              </w:p>
            </w:tc>
            <w:tc>
              <w:tcPr>
                <w:tcW w:w="705" w:type="pct"/>
                <w:shd w:val="clear" w:color="auto" w:fill="auto"/>
                <w:vAlign w:val="center"/>
              </w:tcPr>
              <w:p w14:paraId="48AA1FF0" w14:textId="106B4AA1" w:rsidR="00391F1F" w:rsidRPr="0058428D" w:rsidRDefault="006A35D2">
                <w:pPr>
                  <w:jc w:val="right"/>
                  <w:rPr>
                    <w:sz w:val="18"/>
                    <w:szCs w:val="18"/>
                  </w:rPr>
                </w:pPr>
                <w:r w:rsidRPr="006A35D2">
                  <w:rPr>
                    <w:sz w:val="18"/>
                    <w:szCs w:val="18"/>
                  </w:rPr>
                  <w:t>1,272,355.40</w:t>
                </w:r>
              </w:p>
            </w:tc>
            <w:tc>
              <w:tcPr>
                <w:tcW w:w="706" w:type="pct"/>
                <w:shd w:val="clear" w:color="auto" w:fill="auto"/>
                <w:vAlign w:val="center"/>
              </w:tcPr>
              <w:p w14:paraId="41981C7E" w14:textId="2D0417C4" w:rsidR="00391F1F" w:rsidRPr="0058428D" w:rsidRDefault="006A35D2" w:rsidP="0058428D">
                <w:pPr>
                  <w:ind w:right="180"/>
                  <w:jc w:val="right"/>
                  <w:rPr>
                    <w:sz w:val="18"/>
                    <w:szCs w:val="18"/>
                  </w:rPr>
                </w:pPr>
                <w:r w:rsidRPr="006A35D2">
                  <w:rPr>
                    <w:sz w:val="18"/>
                    <w:szCs w:val="18"/>
                  </w:rPr>
                  <w:t>1,529,538,564.78</w:t>
                </w:r>
              </w:p>
            </w:tc>
          </w:tr>
          <w:tr w:rsidR="00391F1F" w14:paraId="383F7EA6" w14:textId="77777777" w:rsidTr="0058428D">
            <w:sdt>
              <w:sdtPr>
                <w:rPr>
                  <w:sz w:val="18"/>
                  <w:szCs w:val="18"/>
                </w:rPr>
                <w:tag w:val="_PLD_662c84047b6d41648e46d047cc9b134a"/>
                <w:id w:val="-1781802468"/>
                <w:lock w:val="sdtLocked"/>
              </w:sdtPr>
              <w:sdtEndPr/>
              <w:sdtContent>
                <w:tc>
                  <w:tcPr>
                    <w:tcW w:w="5000" w:type="pct"/>
                    <w:gridSpan w:val="7"/>
                    <w:shd w:val="clear" w:color="auto" w:fill="auto"/>
                  </w:tcPr>
                  <w:p w14:paraId="5E532F03" w14:textId="77777777" w:rsidR="00391F1F" w:rsidRPr="0058428D" w:rsidRDefault="00391F1F">
                    <w:pPr>
                      <w:rPr>
                        <w:sz w:val="18"/>
                        <w:szCs w:val="18"/>
                      </w:rPr>
                    </w:pPr>
                    <w:r w:rsidRPr="0058428D">
                      <w:rPr>
                        <w:rFonts w:hint="eastAsia"/>
                        <w:sz w:val="18"/>
                        <w:szCs w:val="18"/>
                      </w:rPr>
                      <w:t>三、减值准备</w:t>
                    </w:r>
                  </w:p>
                </w:tc>
              </w:sdtContent>
            </w:sdt>
          </w:tr>
          <w:tr w:rsidR="0058428D" w14:paraId="34A51F4A" w14:textId="77777777" w:rsidTr="0058428D">
            <w:sdt>
              <w:sdtPr>
                <w:tag w:val="_PLD_ca34fab5808d492588c9f9773f2bb656"/>
                <w:id w:val="-914707535"/>
                <w:lock w:val="sdtLocked"/>
              </w:sdtPr>
              <w:sdtEndPr/>
              <w:sdtContent>
                <w:tc>
                  <w:tcPr>
                    <w:tcW w:w="898" w:type="pct"/>
                    <w:shd w:val="clear" w:color="auto" w:fill="auto"/>
                  </w:tcPr>
                  <w:p w14:paraId="76EA8A1B" w14:textId="77777777" w:rsidR="00391F1F" w:rsidRDefault="00391F1F">
                    <w:pPr>
                      <w:ind w:firstLineChars="200" w:firstLine="420"/>
                    </w:pPr>
                    <w:r>
                      <w:t>1.</w:t>
                    </w:r>
                    <w:r>
                      <w:rPr>
                        <w:rFonts w:hint="eastAsia"/>
                      </w:rPr>
                      <w:t>期初余额</w:t>
                    </w:r>
                  </w:p>
                </w:tc>
              </w:sdtContent>
            </w:sdt>
            <w:tc>
              <w:tcPr>
                <w:tcW w:w="706" w:type="pct"/>
                <w:shd w:val="clear" w:color="auto" w:fill="auto"/>
                <w:vAlign w:val="center"/>
              </w:tcPr>
              <w:p w14:paraId="1EC12BEA" w14:textId="77777777" w:rsidR="00391F1F" w:rsidRPr="0058428D" w:rsidRDefault="00391F1F">
                <w:pPr>
                  <w:jc w:val="right"/>
                  <w:rPr>
                    <w:sz w:val="18"/>
                    <w:szCs w:val="18"/>
                  </w:rPr>
                </w:pPr>
              </w:p>
            </w:tc>
            <w:tc>
              <w:tcPr>
                <w:tcW w:w="704" w:type="pct"/>
                <w:shd w:val="clear" w:color="auto" w:fill="auto"/>
                <w:vAlign w:val="center"/>
              </w:tcPr>
              <w:p w14:paraId="73BE7E74" w14:textId="77777777" w:rsidR="00391F1F" w:rsidRPr="0058428D" w:rsidRDefault="00391F1F">
                <w:pPr>
                  <w:jc w:val="right"/>
                  <w:rPr>
                    <w:sz w:val="18"/>
                    <w:szCs w:val="18"/>
                  </w:rPr>
                </w:pPr>
              </w:p>
            </w:tc>
            <w:tc>
              <w:tcPr>
                <w:tcW w:w="705" w:type="pct"/>
                <w:shd w:val="clear" w:color="auto" w:fill="auto"/>
                <w:vAlign w:val="center"/>
              </w:tcPr>
              <w:p w14:paraId="6E062F29" w14:textId="77777777" w:rsidR="00391F1F" w:rsidRPr="0058428D" w:rsidRDefault="00391F1F">
                <w:pPr>
                  <w:jc w:val="right"/>
                  <w:rPr>
                    <w:sz w:val="18"/>
                    <w:szCs w:val="18"/>
                  </w:rPr>
                </w:pPr>
              </w:p>
            </w:tc>
            <w:tc>
              <w:tcPr>
                <w:tcW w:w="577" w:type="pct"/>
                <w:shd w:val="clear" w:color="auto" w:fill="auto"/>
                <w:vAlign w:val="center"/>
              </w:tcPr>
              <w:p w14:paraId="7E4C1E05" w14:textId="77777777" w:rsidR="00391F1F" w:rsidRPr="0058428D" w:rsidRDefault="00391F1F">
                <w:pPr>
                  <w:jc w:val="right"/>
                  <w:rPr>
                    <w:sz w:val="18"/>
                    <w:szCs w:val="18"/>
                  </w:rPr>
                </w:pPr>
              </w:p>
            </w:tc>
            <w:tc>
              <w:tcPr>
                <w:tcW w:w="705" w:type="pct"/>
                <w:shd w:val="clear" w:color="auto" w:fill="auto"/>
                <w:vAlign w:val="center"/>
              </w:tcPr>
              <w:p w14:paraId="492895D5" w14:textId="77777777" w:rsidR="00391F1F" w:rsidRPr="0058428D" w:rsidRDefault="00391F1F">
                <w:pPr>
                  <w:jc w:val="right"/>
                  <w:rPr>
                    <w:sz w:val="18"/>
                    <w:szCs w:val="18"/>
                  </w:rPr>
                </w:pPr>
              </w:p>
            </w:tc>
            <w:tc>
              <w:tcPr>
                <w:tcW w:w="706" w:type="pct"/>
                <w:shd w:val="clear" w:color="auto" w:fill="auto"/>
                <w:vAlign w:val="center"/>
              </w:tcPr>
              <w:p w14:paraId="3508FB80" w14:textId="77777777" w:rsidR="00391F1F" w:rsidRPr="0058428D" w:rsidRDefault="00391F1F">
                <w:pPr>
                  <w:jc w:val="right"/>
                  <w:rPr>
                    <w:sz w:val="18"/>
                    <w:szCs w:val="18"/>
                  </w:rPr>
                </w:pPr>
              </w:p>
            </w:tc>
          </w:tr>
          <w:tr w:rsidR="0058428D" w14:paraId="3471EDBD" w14:textId="77777777" w:rsidTr="0058428D">
            <w:sdt>
              <w:sdtPr>
                <w:tag w:val="_PLD_558d8ea305db4595a0aa4db4612e68ec"/>
                <w:id w:val="2057420483"/>
                <w:lock w:val="sdtLocked"/>
              </w:sdtPr>
              <w:sdtEndPr/>
              <w:sdtContent>
                <w:tc>
                  <w:tcPr>
                    <w:tcW w:w="898" w:type="pct"/>
                    <w:shd w:val="clear" w:color="auto" w:fill="auto"/>
                  </w:tcPr>
                  <w:p w14:paraId="3DAE1FCB" w14:textId="77777777" w:rsidR="00391F1F" w:rsidRDefault="00391F1F">
                    <w:pPr>
                      <w:ind w:firstLineChars="200" w:firstLine="420"/>
                    </w:pPr>
                    <w:r>
                      <w:t>2.</w:t>
                    </w:r>
                    <w:r>
                      <w:rPr>
                        <w:rFonts w:hint="eastAsia"/>
                      </w:rPr>
                      <w:t>本期增加金额</w:t>
                    </w:r>
                  </w:p>
                </w:tc>
              </w:sdtContent>
            </w:sdt>
            <w:tc>
              <w:tcPr>
                <w:tcW w:w="706" w:type="pct"/>
                <w:shd w:val="clear" w:color="auto" w:fill="auto"/>
                <w:vAlign w:val="center"/>
              </w:tcPr>
              <w:p w14:paraId="5C067447" w14:textId="77777777" w:rsidR="00391F1F" w:rsidRPr="0058428D" w:rsidRDefault="00391F1F">
                <w:pPr>
                  <w:jc w:val="right"/>
                  <w:rPr>
                    <w:sz w:val="18"/>
                    <w:szCs w:val="18"/>
                  </w:rPr>
                </w:pPr>
              </w:p>
            </w:tc>
            <w:tc>
              <w:tcPr>
                <w:tcW w:w="704" w:type="pct"/>
                <w:shd w:val="clear" w:color="auto" w:fill="auto"/>
                <w:vAlign w:val="center"/>
              </w:tcPr>
              <w:p w14:paraId="7EA7B735" w14:textId="77777777" w:rsidR="00391F1F" w:rsidRPr="0058428D" w:rsidRDefault="00391F1F">
                <w:pPr>
                  <w:jc w:val="right"/>
                  <w:rPr>
                    <w:sz w:val="18"/>
                    <w:szCs w:val="18"/>
                  </w:rPr>
                </w:pPr>
              </w:p>
            </w:tc>
            <w:tc>
              <w:tcPr>
                <w:tcW w:w="705" w:type="pct"/>
                <w:shd w:val="clear" w:color="auto" w:fill="auto"/>
                <w:vAlign w:val="center"/>
              </w:tcPr>
              <w:p w14:paraId="032C7048" w14:textId="77777777" w:rsidR="00391F1F" w:rsidRPr="0058428D" w:rsidRDefault="00391F1F">
                <w:pPr>
                  <w:jc w:val="right"/>
                  <w:rPr>
                    <w:sz w:val="18"/>
                    <w:szCs w:val="18"/>
                  </w:rPr>
                </w:pPr>
              </w:p>
            </w:tc>
            <w:tc>
              <w:tcPr>
                <w:tcW w:w="577" w:type="pct"/>
                <w:shd w:val="clear" w:color="auto" w:fill="auto"/>
                <w:vAlign w:val="center"/>
              </w:tcPr>
              <w:p w14:paraId="5ADC2FBB" w14:textId="77777777" w:rsidR="00391F1F" w:rsidRPr="0058428D" w:rsidRDefault="00391F1F">
                <w:pPr>
                  <w:jc w:val="right"/>
                  <w:rPr>
                    <w:sz w:val="18"/>
                    <w:szCs w:val="18"/>
                  </w:rPr>
                </w:pPr>
              </w:p>
            </w:tc>
            <w:tc>
              <w:tcPr>
                <w:tcW w:w="705" w:type="pct"/>
                <w:shd w:val="clear" w:color="auto" w:fill="auto"/>
                <w:vAlign w:val="center"/>
              </w:tcPr>
              <w:p w14:paraId="4C1FEDE7" w14:textId="77777777" w:rsidR="00391F1F" w:rsidRPr="0058428D" w:rsidRDefault="00391F1F">
                <w:pPr>
                  <w:jc w:val="right"/>
                  <w:rPr>
                    <w:sz w:val="18"/>
                    <w:szCs w:val="18"/>
                  </w:rPr>
                </w:pPr>
              </w:p>
            </w:tc>
            <w:tc>
              <w:tcPr>
                <w:tcW w:w="706" w:type="pct"/>
                <w:shd w:val="clear" w:color="auto" w:fill="auto"/>
                <w:vAlign w:val="center"/>
              </w:tcPr>
              <w:p w14:paraId="7FF6A702" w14:textId="77777777" w:rsidR="00391F1F" w:rsidRPr="0058428D" w:rsidRDefault="00391F1F">
                <w:pPr>
                  <w:jc w:val="right"/>
                  <w:rPr>
                    <w:sz w:val="18"/>
                    <w:szCs w:val="18"/>
                  </w:rPr>
                </w:pPr>
              </w:p>
            </w:tc>
          </w:tr>
          <w:tr w:rsidR="0058428D" w14:paraId="705C1985" w14:textId="77777777" w:rsidTr="0058428D">
            <w:sdt>
              <w:sdtPr>
                <w:tag w:val="_PLD_433ae6be63a842f9b3c972bb56b0616a"/>
                <w:id w:val="-2079964811"/>
                <w:lock w:val="sdtLocked"/>
              </w:sdtPr>
              <w:sdtEndPr/>
              <w:sdtContent>
                <w:tc>
                  <w:tcPr>
                    <w:tcW w:w="898" w:type="pct"/>
                    <w:shd w:val="clear" w:color="auto" w:fill="auto"/>
                  </w:tcPr>
                  <w:p w14:paraId="11BA48CD" w14:textId="77777777" w:rsidR="00391F1F" w:rsidRDefault="00391F1F">
                    <w:pPr>
                      <w:ind w:firstLineChars="300" w:firstLine="630"/>
                    </w:pPr>
                    <w:r>
                      <w:rPr>
                        <w:rFonts w:hint="eastAsia"/>
                      </w:rPr>
                      <w:t>（1）计提</w:t>
                    </w:r>
                  </w:p>
                </w:tc>
              </w:sdtContent>
            </w:sdt>
            <w:tc>
              <w:tcPr>
                <w:tcW w:w="706" w:type="pct"/>
                <w:shd w:val="clear" w:color="auto" w:fill="auto"/>
                <w:vAlign w:val="center"/>
              </w:tcPr>
              <w:p w14:paraId="32878B7C" w14:textId="77777777" w:rsidR="00391F1F" w:rsidRPr="0058428D" w:rsidRDefault="00391F1F">
                <w:pPr>
                  <w:jc w:val="right"/>
                  <w:rPr>
                    <w:sz w:val="18"/>
                    <w:szCs w:val="18"/>
                  </w:rPr>
                </w:pPr>
              </w:p>
            </w:tc>
            <w:tc>
              <w:tcPr>
                <w:tcW w:w="704" w:type="pct"/>
                <w:shd w:val="clear" w:color="auto" w:fill="auto"/>
                <w:vAlign w:val="center"/>
              </w:tcPr>
              <w:p w14:paraId="14FED191" w14:textId="77777777" w:rsidR="00391F1F" w:rsidRPr="0058428D" w:rsidRDefault="00391F1F">
                <w:pPr>
                  <w:jc w:val="right"/>
                  <w:rPr>
                    <w:sz w:val="18"/>
                    <w:szCs w:val="18"/>
                  </w:rPr>
                </w:pPr>
              </w:p>
            </w:tc>
            <w:tc>
              <w:tcPr>
                <w:tcW w:w="705" w:type="pct"/>
                <w:shd w:val="clear" w:color="auto" w:fill="auto"/>
                <w:vAlign w:val="center"/>
              </w:tcPr>
              <w:p w14:paraId="0EBA6006" w14:textId="77777777" w:rsidR="00391F1F" w:rsidRPr="0058428D" w:rsidRDefault="00391F1F">
                <w:pPr>
                  <w:jc w:val="right"/>
                  <w:rPr>
                    <w:sz w:val="18"/>
                    <w:szCs w:val="18"/>
                  </w:rPr>
                </w:pPr>
              </w:p>
            </w:tc>
            <w:tc>
              <w:tcPr>
                <w:tcW w:w="577" w:type="pct"/>
                <w:shd w:val="clear" w:color="auto" w:fill="auto"/>
                <w:vAlign w:val="center"/>
              </w:tcPr>
              <w:p w14:paraId="1F029070" w14:textId="77777777" w:rsidR="00391F1F" w:rsidRPr="0058428D" w:rsidRDefault="00391F1F">
                <w:pPr>
                  <w:jc w:val="right"/>
                  <w:rPr>
                    <w:sz w:val="18"/>
                    <w:szCs w:val="18"/>
                  </w:rPr>
                </w:pPr>
              </w:p>
            </w:tc>
            <w:tc>
              <w:tcPr>
                <w:tcW w:w="705" w:type="pct"/>
                <w:shd w:val="clear" w:color="auto" w:fill="auto"/>
                <w:vAlign w:val="center"/>
              </w:tcPr>
              <w:p w14:paraId="406BCC63" w14:textId="77777777" w:rsidR="00391F1F" w:rsidRPr="0058428D" w:rsidRDefault="00391F1F">
                <w:pPr>
                  <w:jc w:val="right"/>
                  <w:rPr>
                    <w:sz w:val="18"/>
                    <w:szCs w:val="18"/>
                  </w:rPr>
                </w:pPr>
              </w:p>
            </w:tc>
            <w:tc>
              <w:tcPr>
                <w:tcW w:w="706" w:type="pct"/>
                <w:shd w:val="clear" w:color="auto" w:fill="auto"/>
                <w:vAlign w:val="center"/>
              </w:tcPr>
              <w:p w14:paraId="028CD88C" w14:textId="77777777" w:rsidR="00391F1F" w:rsidRPr="0058428D" w:rsidRDefault="00391F1F">
                <w:pPr>
                  <w:jc w:val="right"/>
                  <w:rPr>
                    <w:sz w:val="18"/>
                    <w:szCs w:val="18"/>
                  </w:rPr>
                </w:pPr>
              </w:p>
            </w:tc>
          </w:tr>
          <w:tr w:rsidR="0058428D" w14:paraId="3E1AF082" w14:textId="77777777" w:rsidTr="0058428D">
            <w:sdt>
              <w:sdtPr>
                <w:tag w:val="_PLD_9f06e7f0e71e4a3aa190d3fcd09490fc"/>
                <w:id w:val="159510201"/>
                <w:lock w:val="sdtLocked"/>
              </w:sdtPr>
              <w:sdtEndPr/>
              <w:sdtContent>
                <w:tc>
                  <w:tcPr>
                    <w:tcW w:w="898" w:type="pct"/>
                    <w:shd w:val="clear" w:color="auto" w:fill="auto"/>
                  </w:tcPr>
                  <w:p w14:paraId="43BE9404" w14:textId="77777777" w:rsidR="00391F1F" w:rsidRDefault="00391F1F">
                    <w:pPr>
                      <w:ind w:firstLineChars="200" w:firstLine="420"/>
                    </w:pPr>
                    <w:r>
                      <w:rPr>
                        <w:rFonts w:hint="eastAsia"/>
                      </w:rPr>
                      <w:t>3.本期减少金额</w:t>
                    </w:r>
                  </w:p>
                </w:tc>
              </w:sdtContent>
            </w:sdt>
            <w:tc>
              <w:tcPr>
                <w:tcW w:w="706" w:type="pct"/>
                <w:shd w:val="clear" w:color="auto" w:fill="auto"/>
                <w:vAlign w:val="center"/>
              </w:tcPr>
              <w:p w14:paraId="01413E90" w14:textId="77777777" w:rsidR="00391F1F" w:rsidRPr="0058428D" w:rsidRDefault="00391F1F">
                <w:pPr>
                  <w:jc w:val="right"/>
                  <w:rPr>
                    <w:sz w:val="18"/>
                    <w:szCs w:val="18"/>
                  </w:rPr>
                </w:pPr>
              </w:p>
            </w:tc>
            <w:tc>
              <w:tcPr>
                <w:tcW w:w="704" w:type="pct"/>
                <w:shd w:val="clear" w:color="auto" w:fill="auto"/>
                <w:vAlign w:val="center"/>
              </w:tcPr>
              <w:p w14:paraId="3F09DD60" w14:textId="77777777" w:rsidR="00391F1F" w:rsidRPr="0058428D" w:rsidRDefault="00391F1F">
                <w:pPr>
                  <w:jc w:val="right"/>
                  <w:rPr>
                    <w:sz w:val="18"/>
                    <w:szCs w:val="18"/>
                  </w:rPr>
                </w:pPr>
              </w:p>
            </w:tc>
            <w:tc>
              <w:tcPr>
                <w:tcW w:w="705" w:type="pct"/>
                <w:shd w:val="clear" w:color="auto" w:fill="auto"/>
                <w:vAlign w:val="center"/>
              </w:tcPr>
              <w:p w14:paraId="787E7527" w14:textId="77777777" w:rsidR="00391F1F" w:rsidRPr="0058428D" w:rsidRDefault="00391F1F">
                <w:pPr>
                  <w:jc w:val="right"/>
                  <w:rPr>
                    <w:sz w:val="18"/>
                    <w:szCs w:val="18"/>
                  </w:rPr>
                </w:pPr>
              </w:p>
            </w:tc>
            <w:tc>
              <w:tcPr>
                <w:tcW w:w="577" w:type="pct"/>
                <w:shd w:val="clear" w:color="auto" w:fill="auto"/>
                <w:vAlign w:val="center"/>
              </w:tcPr>
              <w:p w14:paraId="26615733" w14:textId="77777777" w:rsidR="00391F1F" w:rsidRPr="0058428D" w:rsidRDefault="00391F1F">
                <w:pPr>
                  <w:jc w:val="right"/>
                  <w:rPr>
                    <w:sz w:val="18"/>
                    <w:szCs w:val="18"/>
                  </w:rPr>
                </w:pPr>
              </w:p>
            </w:tc>
            <w:tc>
              <w:tcPr>
                <w:tcW w:w="705" w:type="pct"/>
                <w:shd w:val="clear" w:color="auto" w:fill="auto"/>
                <w:vAlign w:val="center"/>
              </w:tcPr>
              <w:p w14:paraId="7F5B0715" w14:textId="77777777" w:rsidR="00391F1F" w:rsidRPr="0058428D" w:rsidRDefault="00391F1F">
                <w:pPr>
                  <w:jc w:val="right"/>
                  <w:rPr>
                    <w:sz w:val="18"/>
                    <w:szCs w:val="18"/>
                  </w:rPr>
                </w:pPr>
              </w:p>
            </w:tc>
            <w:tc>
              <w:tcPr>
                <w:tcW w:w="706" w:type="pct"/>
                <w:shd w:val="clear" w:color="auto" w:fill="auto"/>
                <w:vAlign w:val="center"/>
              </w:tcPr>
              <w:p w14:paraId="622B9C60" w14:textId="77777777" w:rsidR="00391F1F" w:rsidRPr="0058428D" w:rsidRDefault="00391F1F">
                <w:pPr>
                  <w:jc w:val="right"/>
                  <w:rPr>
                    <w:sz w:val="18"/>
                    <w:szCs w:val="18"/>
                  </w:rPr>
                </w:pPr>
              </w:p>
            </w:tc>
          </w:tr>
          <w:tr w:rsidR="0058428D" w14:paraId="043AB646" w14:textId="77777777" w:rsidTr="0058428D">
            <w:sdt>
              <w:sdtPr>
                <w:tag w:val="_PLD_27997f63b30343a4a13f2ee412af0eba"/>
                <w:id w:val="715168875"/>
                <w:lock w:val="sdtLocked"/>
              </w:sdtPr>
              <w:sdtEndPr/>
              <w:sdtContent>
                <w:tc>
                  <w:tcPr>
                    <w:tcW w:w="898" w:type="pct"/>
                    <w:shd w:val="clear" w:color="auto" w:fill="auto"/>
                  </w:tcPr>
                  <w:p w14:paraId="2A8978B4" w14:textId="77777777" w:rsidR="00391F1F" w:rsidRDefault="00391F1F" w:rsidP="00323DDA">
                    <w:r>
                      <w:rPr>
                        <w:rFonts w:hint="eastAsia"/>
                      </w:rPr>
                      <w:t>（1）处置或报废</w:t>
                    </w:r>
                  </w:p>
                </w:tc>
              </w:sdtContent>
            </w:sdt>
            <w:tc>
              <w:tcPr>
                <w:tcW w:w="706" w:type="pct"/>
                <w:shd w:val="clear" w:color="auto" w:fill="auto"/>
                <w:vAlign w:val="center"/>
              </w:tcPr>
              <w:p w14:paraId="76E8642F" w14:textId="77777777" w:rsidR="00391F1F" w:rsidRPr="0058428D" w:rsidRDefault="00391F1F">
                <w:pPr>
                  <w:jc w:val="right"/>
                  <w:rPr>
                    <w:sz w:val="18"/>
                    <w:szCs w:val="18"/>
                  </w:rPr>
                </w:pPr>
              </w:p>
            </w:tc>
            <w:tc>
              <w:tcPr>
                <w:tcW w:w="704" w:type="pct"/>
                <w:shd w:val="clear" w:color="auto" w:fill="auto"/>
                <w:vAlign w:val="center"/>
              </w:tcPr>
              <w:p w14:paraId="4C585443" w14:textId="77777777" w:rsidR="00391F1F" w:rsidRPr="0058428D" w:rsidRDefault="00391F1F">
                <w:pPr>
                  <w:jc w:val="right"/>
                  <w:rPr>
                    <w:sz w:val="18"/>
                    <w:szCs w:val="18"/>
                  </w:rPr>
                </w:pPr>
              </w:p>
            </w:tc>
            <w:tc>
              <w:tcPr>
                <w:tcW w:w="705" w:type="pct"/>
                <w:shd w:val="clear" w:color="auto" w:fill="auto"/>
                <w:vAlign w:val="center"/>
              </w:tcPr>
              <w:p w14:paraId="73A56B79" w14:textId="77777777" w:rsidR="00391F1F" w:rsidRPr="0058428D" w:rsidRDefault="00391F1F">
                <w:pPr>
                  <w:jc w:val="right"/>
                  <w:rPr>
                    <w:sz w:val="18"/>
                    <w:szCs w:val="18"/>
                  </w:rPr>
                </w:pPr>
              </w:p>
            </w:tc>
            <w:tc>
              <w:tcPr>
                <w:tcW w:w="577" w:type="pct"/>
                <w:shd w:val="clear" w:color="auto" w:fill="auto"/>
                <w:vAlign w:val="center"/>
              </w:tcPr>
              <w:p w14:paraId="2C18F8B2" w14:textId="77777777" w:rsidR="00391F1F" w:rsidRPr="0058428D" w:rsidRDefault="00391F1F">
                <w:pPr>
                  <w:jc w:val="right"/>
                  <w:rPr>
                    <w:sz w:val="18"/>
                    <w:szCs w:val="18"/>
                  </w:rPr>
                </w:pPr>
              </w:p>
            </w:tc>
            <w:tc>
              <w:tcPr>
                <w:tcW w:w="705" w:type="pct"/>
                <w:shd w:val="clear" w:color="auto" w:fill="auto"/>
                <w:vAlign w:val="center"/>
              </w:tcPr>
              <w:p w14:paraId="55098254" w14:textId="77777777" w:rsidR="00391F1F" w:rsidRPr="0058428D" w:rsidRDefault="00391F1F">
                <w:pPr>
                  <w:jc w:val="right"/>
                  <w:rPr>
                    <w:sz w:val="18"/>
                    <w:szCs w:val="18"/>
                  </w:rPr>
                </w:pPr>
              </w:p>
            </w:tc>
            <w:tc>
              <w:tcPr>
                <w:tcW w:w="706" w:type="pct"/>
                <w:shd w:val="clear" w:color="auto" w:fill="auto"/>
                <w:vAlign w:val="center"/>
              </w:tcPr>
              <w:p w14:paraId="68D9BD29" w14:textId="77777777" w:rsidR="00391F1F" w:rsidRPr="0058428D" w:rsidRDefault="00391F1F">
                <w:pPr>
                  <w:jc w:val="right"/>
                  <w:rPr>
                    <w:sz w:val="18"/>
                    <w:szCs w:val="18"/>
                  </w:rPr>
                </w:pPr>
              </w:p>
            </w:tc>
          </w:tr>
          <w:tr w:rsidR="0058428D" w14:paraId="11F5EA26" w14:textId="77777777" w:rsidTr="0058428D">
            <w:sdt>
              <w:sdtPr>
                <w:tag w:val="_PLD_a3e5577c50494e858eeb7a95a5b17653"/>
                <w:id w:val="253474928"/>
                <w:lock w:val="sdtLocked"/>
              </w:sdtPr>
              <w:sdtEndPr/>
              <w:sdtContent>
                <w:tc>
                  <w:tcPr>
                    <w:tcW w:w="898" w:type="pct"/>
                    <w:shd w:val="clear" w:color="auto" w:fill="auto"/>
                  </w:tcPr>
                  <w:p w14:paraId="413E2E09" w14:textId="77777777" w:rsidR="00391F1F" w:rsidRDefault="00391F1F">
                    <w:pPr>
                      <w:ind w:firstLineChars="200" w:firstLine="420"/>
                    </w:pPr>
                    <w:r>
                      <w:rPr>
                        <w:rFonts w:hint="eastAsia"/>
                      </w:rPr>
                      <w:t>4.期末余额</w:t>
                    </w:r>
                  </w:p>
                </w:tc>
              </w:sdtContent>
            </w:sdt>
            <w:tc>
              <w:tcPr>
                <w:tcW w:w="706" w:type="pct"/>
                <w:shd w:val="clear" w:color="auto" w:fill="auto"/>
                <w:vAlign w:val="center"/>
              </w:tcPr>
              <w:p w14:paraId="0978E7FD" w14:textId="77777777" w:rsidR="00391F1F" w:rsidRPr="0058428D" w:rsidRDefault="00391F1F">
                <w:pPr>
                  <w:jc w:val="right"/>
                  <w:rPr>
                    <w:sz w:val="18"/>
                    <w:szCs w:val="18"/>
                  </w:rPr>
                </w:pPr>
              </w:p>
            </w:tc>
            <w:tc>
              <w:tcPr>
                <w:tcW w:w="704" w:type="pct"/>
                <w:shd w:val="clear" w:color="auto" w:fill="auto"/>
                <w:vAlign w:val="center"/>
              </w:tcPr>
              <w:p w14:paraId="7E688AC8" w14:textId="77777777" w:rsidR="00391F1F" w:rsidRPr="0058428D" w:rsidRDefault="00391F1F">
                <w:pPr>
                  <w:jc w:val="right"/>
                  <w:rPr>
                    <w:sz w:val="18"/>
                    <w:szCs w:val="18"/>
                  </w:rPr>
                </w:pPr>
              </w:p>
            </w:tc>
            <w:tc>
              <w:tcPr>
                <w:tcW w:w="705" w:type="pct"/>
                <w:shd w:val="clear" w:color="auto" w:fill="auto"/>
                <w:vAlign w:val="center"/>
              </w:tcPr>
              <w:p w14:paraId="0BA10B80" w14:textId="77777777" w:rsidR="00391F1F" w:rsidRPr="0058428D" w:rsidRDefault="00391F1F">
                <w:pPr>
                  <w:jc w:val="right"/>
                  <w:rPr>
                    <w:sz w:val="18"/>
                    <w:szCs w:val="18"/>
                  </w:rPr>
                </w:pPr>
              </w:p>
            </w:tc>
            <w:tc>
              <w:tcPr>
                <w:tcW w:w="577" w:type="pct"/>
                <w:shd w:val="clear" w:color="auto" w:fill="auto"/>
                <w:vAlign w:val="center"/>
              </w:tcPr>
              <w:p w14:paraId="3C42F642" w14:textId="77777777" w:rsidR="00391F1F" w:rsidRPr="0058428D" w:rsidRDefault="00391F1F">
                <w:pPr>
                  <w:jc w:val="right"/>
                  <w:rPr>
                    <w:sz w:val="18"/>
                    <w:szCs w:val="18"/>
                  </w:rPr>
                </w:pPr>
              </w:p>
            </w:tc>
            <w:tc>
              <w:tcPr>
                <w:tcW w:w="705" w:type="pct"/>
                <w:shd w:val="clear" w:color="auto" w:fill="auto"/>
                <w:vAlign w:val="center"/>
              </w:tcPr>
              <w:p w14:paraId="6FEE03C3" w14:textId="77777777" w:rsidR="00391F1F" w:rsidRPr="0058428D" w:rsidRDefault="00391F1F">
                <w:pPr>
                  <w:jc w:val="right"/>
                  <w:rPr>
                    <w:sz w:val="18"/>
                    <w:szCs w:val="18"/>
                  </w:rPr>
                </w:pPr>
              </w:p>
            </w:tc>
            <w:tc>
              <w:tcPr>
                <w:tcW w:w="706" w:type="pct"/>
                <w:shd w:val="clear" w:color="auto" w:fill="auto"/>
                <w:vAlign w:val="center"/>
              </w:tcPr>
              <w:p w14:paraId="19133C1D" w14:textId="77777777" w:rsidR="00391F1F" w:rsidRPr="0058428D" w:rsidRDefault="00391F1F">
                <w:pPr>
                  <w:jc w:val="right"/>
                  <w:rPr>
                    <w:sz w:val="18"/>
                    <w:szCs w:val="18"/>
                  </w:rPr>
                </w:pPr>
              </w:p>
            </w:tc>
          </w:tr>
          <w:tr w:rsidR="00391F1F" w14:paraId="682277C5" w14:textId="77777777" w:rsidTr="0058428D">
            <w:sdt>
              <w:sdtPr>
                <w:rPr>
                  <w:sz w:val="18"/>
                  <w:szCs w:val="18"/>
                </w:rPr>
                <w:tag w:val="_PLD_bea29c32f5204124a483fa6e274ca7df"/>
                <w:id w:val="-1176337634"/>
                <w:lock w:val="sdtLocked"/>
              </w:sdtPr>
              <w:sdtEndPr/>
              <w:sdtContent>
                <w:tc>
                  <w:tcPr>
                    <w:tcW w:w="5000" w:type="pct"/>
                    <w:gridSpan w:val="7"/>
                    <w:shd w:val="clear" w:color="auto" w:fill="auto"/>
                  </w:tcPr>
                  <w:p w14:paraId="22245D78" w14:textId="77777777" w:rsidR="00391F1F" w:rsidRPr="0058428D" w:rsidRDefault="00391F1F">
                    <w:pPr>
                      <w:rPr>
                        <w:sz w:val="18"/>
                        <w:szCs w:val="18"/>
                      </w:rPr>
                    </w:pPr>
                    <w:r w:rsidRPr="0058428D">
                      <w:rPr>
                        <w:rFonts w:hint="eastAsia"/>
                        <w:sz w:val="18"/>
                        <w:szCs w:val="18"/>
                      </w:rPr>
                      <w:t>四、账面价值</w:t>
                    </w:r>
                  </w:p>
                </w:tc>
              </w:sdtContent>
            </w:sdt>
          </w:tr>
          <w:tr w:rsidR="0058428D" w14:paraId="0BD5E08F" w14:textId="77777777" w:rsidTr="0058428D">
            <w:sdt>
              <w:sdtPr>
                <w:tag w:val="_PLD_0cb15efd736e4fb48f835ee67e79495e"/>
                <w:id w:val="1861778334"/>
                <w:lock w:val="sdtLocked"/>
              </w:sdtPr>
              <w:sdtEndPr/>
              <w:sdtContent>
                <w:tc>
                  <w:tcPr>
                    <w:tcW w:w="898" w:type="pct"/>
                    <w:shd w:val="clear" w:color="auto" w:fill="auto"/>
                  </w:tcPr>
                  <w:p w14:paraId="0D599CBB" w14:textId="77777777" w:rsidR="00391F1F" w:rsidRDefault="00391F1F">
                    <w:pPr>
                      <w:ind w:firstLineChars="200" w:firstLine="420"/>
                    </w:pPr>
                    <w:r>
                      <w:rPr>
                        <w:rFonts w:hint="eastAsia"/>
                      </w:rPr>
                      <w:t>1.期末账面价值</w:t>
                    </w:r>
                  </w:p>
                </w:tc>
              </w:sdtContent>
            </w:sdt>
            <w:tc>
              <w:tcPr>
                <w:tcW w:w="706" w:type="pct"/>
                <w:shd w:val="clear" w:color="auto" w:fill="auto"/>
                <w:vAlign w:val="center"/>
              </w:tcPr>
              <w:p w14:paraId="41DE7572" w14:textId="77777777" w:rsidR="00391F1F" w:rsidRPr="0058428D" w:rsidRDefault="00391F1F">
                <w:pPr>
                  <w:jc w:val="right"/>
                  <w:rPr>
                    <w:sz w:val="18"/>
                    <w:szCs w:val="18"/>
                  </w:rPr>
                </w:pPr>
                <w:r w:rsidRPr="0058428D">
                  <w:rPr>
                    <w:rFonts w:hint="eastAsia"/>
                    <w:sz w:val="18"/>
                    <w:szCs w:val="18"/>
                  </w:rPr>
                  <w:t>1,745,367,019.46</w:t>
                </w:r>
              </w:p>
            </w:tc>
            <w:tc>
              <w:tcPr>
                <w:tcW w:w="704" w:type="pct"/>
                <w:shd w:val="clear" w:color="auto" w:fill="auto"/>
                <w:vAlign w:val="center"/>
              </w:tcPr>
              <w:p w14:paraId="0E4C6325" w14:textId="77777777" w:rsidR="00391F1F" w:rsidRPr="0058428D" w:rsidRDefault="00391F1F">
                <w:pPr>
                  <w:jc w:val="right"/>
                  <w:rPr>
                    <w:sz w:val="18"/>
                    <w:szCs w:val="18"/>
                  </w:rPr>
                </w:pPr>
                <w:r w:rsidRPr="0058428D">
                  <w:rPr>
                    <w:rFonts w:hint="eastAsia"/>
                    <w:sz w:val="18"/>
                    <w:szCs w:val="18"/>
                  </w:rPr>
                  <w:t>163,706,463.98</w:t>
                </w:r>
              </w:p>
            </w:tc>
            <w:tc>
              <w:tcPr>
                <w:tcW w:w="705" w:type="pct"/>
                <w:shd w:val="clear" w:color="auto" w:fill="auto"/>
                <w:vAlign w:val="center"/>
              </w:tcPr>
              <w:p w14:paraId="238435EB" w14:textId="77777777" w:rsidR="00391F1F" w:rsidRPr="0058428D" w:rsidRDefault="00391F1F">
                <w:pPr>
                  <w:jc w:val="right"/>
                  <w:rPr>
                    <w:sz w:val="18"/>
                    <w:szCs w:val="18"/>
                  </w:rPr>
                </w:pPr>
                <w:r w:rsidRPr="0058428D">
                  <w:rPr>
                    <w:rFonts w:hint="eastAsia"/>
                    <w:sz w:val="18"/>
                    <w:szCs w:val="18"/>
                  </w:rPr>
                  <w:t>1,468,765,089.30</w:t>
                </w:r>
              </w:p>
            </w:tc>
            <w:tc>
              <w:tcPr>
                <w:tcW w:w="577" w:type="pct"/>
                <w:shd w:val="clear" w:color="auto" w:fill="auto"/>
                <w:vAlign w:val="center"/>
              </w:tcPr>
              <w:p w14:paraId="22154A0C" w14:textId="77777777" w:rsidR="00391F1F" w:rsidRPr="0058428D" w:rsidRDefault="00391F1F">
                <w:pPr>
                  <w:jc w:val="right"/>
                  <w:rPr>
                    <w:sz w:val="18"/>
                    <w:szCs w:val="18"/>
                  </w:rPr>
                </w:pPr>
                <w:r w:rsidRPr="0058428D">
                  <w:rPr>
                    <w:rFonts w:hint="eastAsia"/>
                    <w:sz w:val="18"/>
                    <w:szCs w:val="18"/>
                  </w:rPr>
                  <w:t>10,608,296.26</w:t>
                </w:r>
              </w:p>
            </w:tc>
            <w:tc>
              <w:tcPr>
                <w:tcW w:w="705" w:type="pct"/>
                <w:shd w:val="clear" w:color="auto" w:fill="auto"/>
                <w:vAlign w:val="center"/>
              </w:tcPr>
              <w:p w14:paraId="25C66163" w14:textId="14D4EAA7" w:rsidR="00391F1F" w:rsidRPr="0058428D" w:rsidRDefault="006A35D2">
                <w:pPr>
                  <w:jc w:val="right"/>
                  <w:rPr>
                    <w:sz w:val="18"/>
                    <w:szCs w:val="18"/>
                  </w:rPr>
                </w:pPr>
                <w:r w:rsidRPr="006A35D2">
                  <w:rPr>
                    <w:sz w:val="18"/>
                    <w:szCs w:val="18"/>
                  </w:rPr>
                  <w:t>158,480.60</w:t>
                </w:r>
              </w:p>
            </w:tc>
            <w:tc>
              <w:tcPr>
                <w:tcW w:w="706" w:type="pct"/>
                <w:shd w:val="clear" w:color="auto" w:fill="auto"/>
                <w:vAlign w:val="center"/>
              </w:tcPr>
              <w:p w14:paraId="4692E131" w14:textId="53514EDE" w:rsidR="00391F1F" w:rsidRPr="0058428D" w:rsidRDefault="006A35D2" w:rsidP="0058428D">
                <w:pPr>
                  <w:ind w:right="180"/>
                  <w:jc w:val="right"/>
                  <w:rPr>
                    <w:sz w:val="18"/>
                    <w:szCs w:val="18"/>
                  </w:rPr>
                </w:pPr>
                <w:r w:rsidRPr="006A35D2">
                  <w:rPr>
                    <w:sz w:val="18"/>
                    <w:szCs w:val="18"/>
                  </w:rPr>
                  <w:t>3,388,605,349.60</w:t>
                </w:r>
              </w:p>
            </w:tc>
          </w:tr>
          <w:tr w:rsidR="0058428D" w14:paraId="4FBB7793" w14:textId="77777777" w:rsidTr="0058428D">
            <w:sdt>
              <w:sdtPr>
                <w:tag w:val="_PLD_0a70238af5ae41dda386e3180cb5ac13"/>
                <w:id w:val="-329289216"/>
                <w:lock w:val="sdtLocked"/>
              </w:sdtPr>
              <w:sdtEndPr/>
              <w:sdtContent>
                <w:tc>
                  <w:tcPr>
                    <w:tcW w:w="898" w:type="pct"/>
                    <w:shd w:val="clear" w:color="auto" w:fill="auto"/>
                  </w:tcPr>
                  <w:p w14:paraId="27147391" w14:textId="77777777" w:rsidR="00391F1F" w:rsidRDefault="00391F1F">
                    <w:pPr>
                      <w:ind w:firstLineChars="200" w:firstLine="420"/>
                    </w:pPr>
                    <w:r>
                      <w:rPr>
                        <w:rFonts w:hint="eastAsia"/>
                      </w:rPr>
                      <w:t>2.期初账面价值</w:t>
                    </w:r>
                  </w:p>
                </w:tc>
              </w:sdtContent>
            </w:sdt>
            <w:tc>
              <w:tcPr>
                <w:tcW w:w="706" w:type="pct"/>
                <w:shd w:val="clear" w:color="auto" w:fill="auto"/>
                <w:vAlign w:val="center"/>
              </w:tcPr>
              <w:p w14:paraId="56A23C32" w14:textId="77777777" w:rsidR="00391F1F" w:rsidRPr="0058428D" w:rsidRDefault="00391F1F">
                <w:pPr>
                  <w:jc w:val="right"/>
                  <w:rPr>
                    <w:sz w:val="18"/>
                    <w:szCs w:val="18"/>
                  </w:rPr>
                </w:pPr>
                <w:r w:rsidRPr="0058428D">
                  <w:rPr>
                    <w:rFonts w:hint="eastAsia"/>
                    <w:sz w:val="18"/>
                    <w:szCs w:val="18"/>
                  </w:rPr>
                  <w:t>1,575,385,739.12</w:t>
                </w:r>
              </w:p>
            </w:tc>
            <w:tc>
              <w:tcPr>
                <w:tcW w:w="704" w:type="pct"/>
                <w:shd w:val="clear" w:color="auto" w:fill="auto"/>
                <w:vAlign w:val="center"/>
              </w:tcPr>
              <w:p w14:paraId="28EC1EAF" w14:textId="77777777" w:rsidR="00391F1F" w:rsidRPr="0058428D" w:rsidRDefault="00391F1F">
                <w:pPr>
                  <w:jc w:val="right"/>
                  <w:rPr>
                    <w:sz w:val="18"/>
                    <w:szCs w:val="18"/>
                  </w:rPr>
                </w:pPr>
                <w:r w:rsidRPr="0058428D">
                  <w:rPr>
                    <w:rFonts w:hint="eastAsia"/>
                    <w:sz w:val="18"/>
                    <w:szCs w:val="18"/>
                  </w:rPr>
                  <w:t>185,186,421.86</w:t>
                </w:r>
              </w:p>
            </w:tc>
            <w:tc>
              <w:tcPr>
                <w:tcW w:w="705" w:type="pct"/>
                <w:shd w:val="clear" w:color="auto" w:fill="auto"/>
                <w:vAlign w:val="center"/>
              </w:tcPr>
              <w:p w14:paraId="0561F539" w14:textId="77777777" w:rsidR="00391F1F" w:rsidRPr="0058428D" w:rsidRDefault="00391F1F">
                <w:pPr>
                  <w:jc w:val="right"/>
                  <w:rPr>
                    <w:sz w:val="18"/>
                    <w:szCs w:val="18"/>
                  </w:rPr>
                </w:pPr>
                <w:r w:rsidRPr="0058428D">
                  <w:rPr>
                    <w:rFonts w:hint="eastAsia"/>
                    <w:sz w:val="18"/>
                    <w:szCs w:val="18"/>
                  </w:rPr>
                  <w:t>1,414,201,443.07</w:t>
                </w:r>
              </w:p>
            </w:tc>
            <w:tc>
              <w:tcPr>
                <w:tcW w:w="577" w:type="pct"/>
                <w:shd w:val="clear" w:color="auto" w:fill="auto"/>
                <w:vAlign w:val="center"/>
              </w:tcPr>
              <w:p w14:paraId="1A09306D" w14:textId="77777777" w:rsidR="00391F1F" w:rsidRPr="0058428D" w:rsidRDefault="00391F1F">
                <w:pPr>
                  <w:jc w:val="right"/>
                  <w:rPr>
                    <w:sz w:val="18"/>
                    <w:szCs w:val="18"/>
                  </w:rPr>
                </w:pPr>
                <w:r w:rsidRPr="0058428D">
                  <w:rPr>
                    <w:rFonts w:hint="eastAsia"/>
                    <w:sz w:val="18"/>
                    <w:szCs w:val="18"/>
                  </w:rPr>
                  <w:t>11,059,552.02</w:t>
                </w:r>
              </w:p>
            </w:tc>
            <w:tc>
              <w:tcPr>
                <w:tcW w:w="705" w:type="pct"/>
                <w:shd w:val="clear" w:color="auto" w:fill="auto"/>
                <w:vAlign w:val="center"/>
              </w:tcPr>
              <w:p w14:paraId="6D937939" w14:textId="231EE766" w:rsidR="00391F1F" w:rsidRPr="0058428D" w:rsidRDefault="006A35D2">
                <w:pPr>
                  <w:jc w:val="right"/>
                  <w:rPr>
                    <w:sz w:val="18"/>
                    <w:szCs w:val="18"/>
                  </w:rPr>
                </w:pPr>
                <w:r w:rsidRPr="006A35D2">
                  <w:rPr>
                    <w:sz w:val="18"/>
                    <w:szCs w:val="18"/>
                  </w:rPr>
                  <w:t>158,480.60</w:t>
                </w:r>
              </w:p>
            </w:tc>
            <w:tc>
              <w:tcPr>
                <w:tcW w:w="706" w:type="pct"/>
                <w:shd w:val="clear" w:color="auto" w:fill="auto"/>
                <w:vAlign w:val="center"/>
              </w:tcPr>
              <w:p w14:paraId="4D9E5F51" w14:textId="6BB5ADFC" w:rsidR="00391F1F" w:rsidRPr="0058428D" w:rsidRDefault="00BC035A" w:rsidP="0058428D">
                <w:pPr>
                  <w:ind w:right="180"/>
                  <w:jc w:val="right"/>
                  <w:rPr>
                    <w:sz w:val="18"/>
                    <w:szCs w:val="18"/>
                  </w:rPr>
                </w:pPr>
                <w:r w:rsidRPr="00BC035A">
                  <w:rPr>
                    <w:sz w:val="18"/>
                    <w:szCs w:val="18"/>
                  </w:rPr>
                  <w:t>3,185,991,636.67</w:t>
                </w:r>
              </w:p>
            </w:tc>
          </w:tr>
        </w:tbl>
        <w:p w14:paraId="0087CC21" w14:textId="6C927AF2" w:rsidR="00C33987" w:rsidRDefault="00096D1F" w:rsidP="00391F1F">
          <w:pPr>
            <w:pStyle w:val="4"/>
            <w:tabs>
              <w:tab w:val="left" w:pos="588"/>
            </w:tabs>
          </w:pPr>
        </w:p>
      </w:sdtContent>
    </w:sdt>
    <w:sdt>
      <w:sdtPr>
        <w:rPr>
          <w:rFonts w:ascii="宋体" w:hAnsi="宋体" w:cs="宋体" w:hint="eastAsia"/>
          <w:b w:val="0"/>
          <w:bCs/>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rPr>
      </w:sdtEndPr>
      <w:sdtContent>
        <w:p w14:paraId="74AECD99" w14:textId="77777777" w:rsidR="00C33987" w:rsidRDefault="00A814ED">
          <w:pPr>
            <w:pStyle w:val="4"/>
            <w:numPr>
              <w:ilvl w:val="0"/>
              <w:numId w:val="47"/>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EndPr/>
          <w:sdtContent>
            <w:p w14:paraId="6FE03022" w14:textId="77777777" w:rsidR="000E0C00" w:rsidRDefault="00A814ED" w:rsidP="00882CFC">
              <w:r>
                <w:fldChar w:fldCharType="begin"/>
              </w:r>
              <w:r w:rsidR="00882CFC">
                <w:instrText xml:space="preserve"> MACROBUTTON  SnrToggleCheckbox □适用 </w:instrText>
              </w:r>
              <w:r>
                <w:fldChar w:fldCharType="end"/>
              </w:r>
              <w:r>
                <w:fldChar w:fldCharType="begin"/>
              </w:r>
              <w:r w:rsidR="00882CFC">
                <w:instrText xml:space="preserve"> MACROBUTTON  SnrToggleCheckbox √不适用 </w:instrText>
              </w:r>
              <w:r>
                <w:fldChar w:fldCharType="end"/>
              </w:r>
            </w:p>
            <w:p w14:paraId="2D76ADBB" w14:textId="1A05E99F" w:rsidR="00C33987" w:rsidRDefault="00096D1F" w:rsidP="00882CFC"/>
          </w:sdtContent>
        </w:sdt>
        <w:bookmarkStart w:id="184" w:name="_Hlk110588578" w:displacedByCustomXml="next"/>
      </w:sdtContent>
    </w:sdt>
    <w:bookmarkEnd w:id="184" w:displacedByCustomXml="prev"/>
    <w:sdt>
      <w:sdtPr>
        <w:rPr>
          <w:rFonts w:ascii="宋体" w:hAnsi="宋体" w:cs="宋体" w:hint="eastAsia"/>
          <w:b w:val="0"/>
          <w:bCs/>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rPr>
      </w:sdtEndPr>
      <w:sdtContent>
        <w:p w14:paraId="3CF3B075" w14:textId="77777777" w:rsidR="00C33987" w:rsidRDefault="00A814ED">
          <w:pPr>
            <w:pStyle w:val="4"/>
            <w:numPr>
              <w:ilvl w:val="0"/>
              <w:numId w:val="47"/>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EndPr/>
          <w:sdtContent>
            <w:p w14:paraId="4650D43C" w14:textId="77777777" w:rsidR="000E0C00" w:rsidRDefault="00A814ED" w:rsidP="00882CFC">
              <w:r>
                <w:fldChar w:fldCharType="begin"/>
              </w:r>
              <w:r w:rsidR="00882CFC">
                <w:instrText xml:space="preserve"> MACROBUTTON  SnrToggleCheckbox □适用 </w:instrText>
              </w:r>
              <w:r>
                <w:fldChar w:fldCharType="end"/>
              </w:r>
              <w:r>
                <w:fldChar w:fldCharType="begin"/>
              </w:r>
              <w:r w:rsidR="00882CFC">
                <w:instrText xml:space="preserve"> MACROBUTTON  SnrToggleCheckbox √不适用 </w:instrText>
              </w:r>
              <w:r>
                <w:fldChar w:fldCharType="end"/>
              </w:r>
            </w:p>
            <w:p w14:paraId="293E297B" w14:textId="06A36B1C" w:rsidR="00C33987" w:rsidRDefault="00096D1F" w:rsidP="00882CFC"/>
          </w:sdtContent>
        </w:sdt>
      </w:sdtContent>
    </w:sdt>
    <w:sdt>
      <w:sdtPr>
        <w:rPr>
          <w:rFonts w:ascii="宋体" w:hAnsi="宋体" w:cs="宋体" w:hint="eastAsia"/>
          <w:b w:val="0"/>
          <w:bCs/>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14:paraId="50CA2D5F" w14:textId="77777777" w:rsidR="00C33987" w:rsidRDefault="00A814ED">
          <w:pPr>
            <w:pStyle w:val="4"/>
            <w:numPr>
              <w:ilvl w:val="0"/>
              <w:numId w:val="47"/>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EndPr/>
          <w:sdtContent>
            <w:p w14:paraId="773B7F9B" w14:textId="6EC8FCF8" w:rsidR="00C33987" w:rsidRDefault="00A814ED">
              <w:r>
                <w:fldChar w:fldCharType="begin"/>
              </w:r>
              <w:r w:rsidR="00882CFC">
                <w:instrText xml:space="preserve"> MACROBUTTON  SnrToggleCheckbox √适用 </w:instrText>
              </w:r>
              <w:r>
                <w:fldChar w:fldCharType="end"/>
              </w:r>
              <w:r>
                <w:fldChar w:fldCharType="begin"/>
              </w:r>
              <w:r w:rsidR="00882CFC">
                <w:instrText xml:space="preserve"> MACROBUTTON  SnrToggleCheckbox □不适用 </w:instrText>
              </w:r>
              <w:r>
                <w:fldChar w:fldCharType="end"/>
              </w:r>
            </w:p>
          </w:sdtContent>
        </w:sdt>
        <w:p w14:paraId="409B654E" w14:textId="77777777" w:rsidR="00C33987" w:rsidRDefault="00A814ED">
          <w:pPr>
            <w:jc w:val="right"/>
            <w:rPr>
              <w:color w:val="FF0000"/>
            </w:rPr>
          </w:pPr>
          <w:r>
            <w:rPr>
              <w:rFonts w:hint="eastAsia"/>
            </w:rPr>
            <w:t>单位：</w:t>
          </w:r>
          <w:sdt>
            <w:sdtPr>
              <w:rPr>
                <w:rFonts w:hint="eastAsia"/>
              </w:rPr>
              <w:alias w:val="单位：财务附注：通过经营租赁租出的固定资产"/>
              <w:tag w:val="_GBC_a1b158033c164dbe8e4b29749873c766"/>
              <w:id w:val="712934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通过经营租赁租出的固定资产"/>
              <w:tag w:val="_GBC_e4a5a39e4afb42bc8f9ecc37f1fd4c4b"/>
              <w:id w:val="14343981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4896"/>
          </w:tblGrid>
          <w:tr w:rsidR="00C33987" w14:paraId="76846622" w14:textId="77777777" w:rsidTr="00F96B30">
            <w:sdt>
              <w:sdtPr>
                <w:tag w:val="_PLD_8eb604de598c4a599cc90a86ae48c29e"/>
                <w:id w:val="-1241244611"/>
                <w:lock w:val="sdtLocked"/>
              </w:sdtPr>
              <w:sdtEndPr/>
              <w:sdtContent>
                <w:tc>
                  <w:tcPr>
                    <w:tcW w:w="2295" w:type="pct"/>
                    <w:tcBorders>
                      <w:top w:val="single" w:sz="4" w:space="0" w:color="auto"/>
                      <w:left w:val="single" w:sz="4" w:space="0" w:color="auto"/>
                      <w:bottom w:val="single" w:sz="4" w:space="0" w:color="auto"/>
                      <w:right w:val="single" w:sz="4" w:space="0" w:color="auto"/>
                    </w:tcBorders>
                    <w:vAlign w:val="center"/>
                  </w:tcPr>
                  <w:p w14:paraId="248A2EE4" w14:textId="77777777" w:rsidR="00C33987" w:rsidRDefault="00A814ED">
                    <w:pPr>
                      <w:jc w:val="center"/>
                    </w:pPr>
                    <w:r>
                      <w:rPr>
                        <w:rFonts w:hint="eastAsia"/>
                      </w:rPr>
                      <w:t>项目</w:t>
                    </w:r>
                  </w:p>
                </w:tc>
              </w:sdtContent>
            </w:sdt>
            <w:sdt>
              <w:sdtPr>
                <w:tag w:val="_PLD_87828bb122d64d2db1a342511bbbf1d2"/>
                <w:id w:val="-1905980629"/>
                <w:lock w:val="sdtLocked"/>
              </w:sdtPr>
              <w:sdtEndPr/>
              <w:sdtContent>
                <w:tc>
                  <w:tcPr>
                    <w:tcW w:w="2705" w:type="pct"/>
                    <w:tcBorders>
                      <w:top w:val="single" w:sz="4" w:space="0" w:color="auto"/>
                      <w:left w:val="single" w:sz="4" w:space="0" w:color="auto"/>
                      <w:bottom w:val="single" w:sz="4" w:space="0" w:color="auto"/>
                      <w:right w:val="single" w:sz="4" w:space="0" w:color="auto"/>
                    </w:tcBorders>
                    <w:vAlign w:val="center"/>
                  </w:tcPr>
                  <w:p w14:paraId="6435943A" w14:textId="77777777" w:rsidR="00C33987" w:rsidRDefault="00A814ED">
                    <w:pPr>
                      <w:jc w:val="center"/>
                    </w:pPr>
                    <w:r>
                      <w:rPr>
                        <w:rFonts w:hint="eastAsia"/>
                      </w:rPr>
                      <w:t>期末账面价值</w:t>
                    </w:r>
                  </w:p>
                </w:tc>
              </w:sdtContent>
            </w:sdt>
          </w:tr>
          <w:sdt>
            <w:sdtPr>
              <w:alias w:val="通过经营租赁租出的的固定资产明细"/>
              <w:tag w:val="_GBC_1054aa1f769943fd9ad29c6bcb27e5a1"/>
              <w:id w:val="-878008716"/>
              <w:lock w:val="sdtLocked"/>
              <w:placeholder>
                <w:docPart w:val="GBC11111111111111111111111111111"/>
              </w:placeholder>
            </w:sdtPr>
            <w:sdtEndPr/>
            <w:sdtContent>
              <w:tr w:rsidR="00C33987" w14:paraId="78DCED01" w14:textId="77777777" w:rsidTr="00F96290">
                <w:tc>
                  <w:tcPr>
                    <w:tcW w:w="2295" w:type="pct"/>
                    <w:tcBorders>
                      <w:top w:val="single" w:sz="4" w:space="0" w:color="auto"/>
                      <w:left w:val="single" w:sz="4" w:space="0" w:color="auto"/>
                      <w:bottom w:val="single" w:sz="4" w:space="0" w:color="auto"/>
                      <w:right w:val="single" w:sz="4" w:space="0" w:color="auto"/>
                    </w:tcBorders>
                  </w:tcPr>
                  <w:p w14:paraId="504F2A3A" w14:textId="1CE0BFF9" w:rsidR="00C33987" w:rsidRDefault="00882CFC">
                    <w:r w:rsidRPr="00882CFC">
                      <w:rPr>
                        <w:rFonts w:hint="eastAsia"/>
                      </w:rPr>
                      <w:t>房屋及建筑物</w:t>
                    </w:r>
                  </w:p>
                </w:tc>
                <w:tc>
                  <w:tcPr>
                    <w:tcW w:w="2705" w:type="pct"/>
                    <w:tcBorders>
                      <w:top w:val="single" w:sz="4" w:space="0" w:color="auto"/>
                      <w:left w:val="single" w:sz="4" w:space="0" w:color="auto"/>
                      <w:bottom w:val="single" w:sz="4" w:space="0" w:color="auto"/>
                      <w:right w:val="single" w:sz="4" w:space="0" w:color="auto"/>
                    </w:tcBorders>
                  </w:tcPr>
                  <w:p w14:paraId="0813C0ED" w14:textId="3F097C27" w:rsidR="00C33987" w:rsidRDefault="00882CFC">
                    <w:pPr>
                      <w:jc w:val="right"/>
                    </w:pPr>
                    <w:r w:rsidRPr="00882CFC">
                      <w:t>21,762,636.03</w:t>
                    </w:r>
                  </w:p>
                </w:tc>
              </w:tr>
            </w:sdtContent>
          </w:sdt>
          <w:sdt>
            <w:sdtPr>
              <w:alias w:val="通过经营租赁租出的的固定资产明细"/>
              <w:tag w:val="_GBC_1054aa1f769943fd9ad29c6bcb27e5a1"/>
              <w:id w:val="-323206226"/>
              <w:lock w:val="sdtLocked"/>
              <w:placeholder>
                <w:docPart w:val="GBC11111111111111111111111111111"/>
              </w:placeholder>
            </w:sdtPr>
            <w:sdtEndPr/>
            <w:sdtContent>
              <w:tr w:rsidR="00C33987" w14:paraId="750C9CC0" w14:textId="77777777" w:rsidTr="00F96290">
                <w:tc>
                  <w:tcPr>
                    <w:tcW w:w="2295" w:type="pct"/>
                    <w:tcBorders>
                      <w:top w:val="single" w:sz="4" w:space="0" w:color="auto"/>
                      <w:left w:val="single" w:sz="4" w:space="0" w:color="auto"/>
                      <w:bottom w:val="single" w:sz="4" w:space="0" w:color="auto"/>
                      <w:right w:val="single" w:sz="4" w:space="0" w:color="auto"/>
                    </w:tcBorders>
                  </w:tcPr>
                  <w:p w14:paraId="4E7D464F" w14:textId="15782B76" w:rsidR="00C33987" w:rsidRDefault="00882CFC">
                    <w:r w:rsidRPr="00882CFC">
                      <w:rPr>
                        <w:rFonts w:hint="eastAsia"/>
                      </w:rPr>
                      <w:t>小</w:t>
                    </w:r>
                    <w:r w:rsidRPr="00882CFC">
                      <w:t xml:space="preserve">  计</w:t>
                    </w:r>
                  </w:p>
                </w:tc>
                <w:tc>
                  <w:tcPr>
                    <w:tcW w:w="2705" w:type="pct"/>
                    <w:tcBorders>
                      <w:top w:val="single" w:sz="4" w:space="0" w:color="auto"/>
                      <w:left w:val="single" w:sz="4" w:space="0" w:color="auto"/>
                      <w:bottom w:val="single" w:sz="4" w:space="0" w:color="auto"/>
                      <w:right w:val="single" w:sz="4" w:space="0" w:color="auto"/>
                    </w:tcBorders>
                  </w:tcPr>
                  <w:p w14:paraId="36FF23C9" w14:textId="71875626" w:rsidR="00C33987" w:rsidRDefault="00882CFC">
                    <w:pPr>
                      <w:jc w:val="right"/>
                    </w:pPr>
                    <w:r w:rsidRPr="00882CFC">
                      <w:t>21,762,636.03</w:t>
                    </w:r>
                  </w:p>
                </w:tc>
              </w:tr>
            </w:sdtContent>
          </w:sdt>
        </w:tbl>
        <w:p w14:paraId="7FE65D91" w14:textId="77777777" w:rsidR="00C33987" w:rsidRDefault="00096D1F">
          <w:pPr>
            <w:rPr>
              <w:color w:val="FF0000"/>
            </w:rPr>
          </w:pPr>
        </w:p>
      </w:sdtContent>
    </w:sdt>
    <w:sdt>
      <w:sdtPr>
        <w:rPr>
          <w:rFonts w:ascii="宋体" w:hAnsi="宋体" w:cs="宋体" w:hint="eastAsia"/>
          <w:b w:val="0"/>
          <w:bCs/>
          <w:kern w:val="0"/>
          <w:szCs w:val="21"/>
        </w:rPr>
        <w:alias w:val="模块:未办妥产权证书的固定资产情况"/>
        <w:tag w:val="_GBC_5b357259936442c38f67f17b533c7085"/>
        <w:id w:val="-42686539"/>
        <w:lock w:val="sdtLocked"/>
        <w:placeholder>
          <w:docPart w:val="GBC22222222222222222222222222222"/>
        </w:placeholder>
      </w:sdtPr>
      <w:sdtEndPr>
        <w:rPr>
          <w:rFonts w:hint="default"/>
        </w:rPr>
      </w:sdtEndPr>
      <w:sdtContent>
        <w:p w14:paraId="43A09290" w14:textId="77777777" w:rsidR="00C33987" w:rsidRDefault="00A814ED">
          <w:pPr>
            <w:pStyle w:val="4"/>
            <w:numPr>
              <w:ilvl w:val="0"/>
              <w:numId w:val="47"/>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EndPr/>
          <w:sdtContent>
            <w:p w14:paraId="02238724" w14:textId="2EAD1682" w:rsidR="00C33987" w:rsidRDefault="00A814ED">
              <w:r>
                <w:fldChar w:fldCharType="begin"/>
              </w:r>
              <w:r w:rsidR="00882CFC">
                <w:instrText xml:space="preserve"> MACROBUTTON  SnrToggleCheckbox √适用 </w:instrText>
              </w:r>
              <w:r>
                <w:fldChar w:fldCharType="end"/>
              </w:r>
              <w:r>
                <w:fldChar w:fldCharType="begin"/>
              </w:r>
              <w:r w:rsidR="00882CFC">
                <w:instrText xml:space="preserve"> MACROBUTTON  SnrToggleCheckbox □不适用 </w:instrText>
              </w:r>
              <w:r>
                <w:fldChar w:fldCharType="end"/>
              </w:r>
            </w:p>
          </w:sdtContent>
        </w:sdt>
        <w:p w14:paraId="280427FA" w14:textId="77777777" w:rsidR="00C33987" w:rsidRDefault="00A814ED">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882CFC" w14:paraId="0BD587E6" w14:textId="77777777" w:rsidTr="00DA534A">
            <w:sdt>
              <w:sdtPr>
                <w:tag w:val="_PLD_1347e8d2222c4d13aa7c3569cd05e439"/>
                <w:id w:val="-1151363697"/>
                <w:lock w:val="sdtLocked"/>
              </w:sdtPr>
              <w:sdtEndPr/>
              <w:sdtContent>
                <w:tc>
                  <w:tcPr>
                    <w:tcW w:w="1629" w:type="pct"/>
                    <w:vAlign w:val="center"/>
                  </w:tcPr>
                  <w:p w14:paraId="368A376D" w14:textId="77777777" w:rsidR="00882CFC" w:rsidRDefault="00882CFC" w:rsidP="00DA534A">
                    <w:pPr>
                      <w:jc w:val="center"/>
                    </w:pPr>
                    <w:r>
                      <w:rPr>
                        <w:rFonts w:hint="eastAsia"/>
                      </w:rPr>
                      <w:t>项目</w:t>
                    </w:r>
                  </w:p>
                </w:tc>
              </w:sdtContent>
            </w:sdt>
            <w:sdt>
              <w:sdtPr>
                <w:tag w:val="_PLD_e14c4b6f9d874d4c86e835843a896497"/>
                <w:id w:val="-440529180"/>
                <w:lock w:val="sdtLocked"/>
              </w:sdtPr>
              <w:sdtEndPr/>
              <w:sdtContent>
                <w:tc>
                  <w:tcPr>
                    <w:tcW w:w="1681" w:type="pct"/>
                    <w:vAlign w:val="center"/>
                  </w:tcPr>
                  <w:p w14:paraId="6F7D1681" w14:textId="77777777" w:rsidR="00882CFC" w:rsidRDefault="00882CFC" w:rsidP="00DA534A">
                    <w:pPr>
                      <w:jc w:val="center"/>
                    </w:pPr>
                    <w:r>
                      <w:rPr>
                        <w:rFonts w:hint="eastAsia"/>
                      </w:rPr>
                      <w:t>账面价值</w:t>
                    </w:r>
                  </w:p>
                </w:tc>
              </w:sdtContent>
            </w:sdt>
            <w:sdt>
              <w:sdtPr>
                <w:tag w:val="_PLD_0735ea1c6b5c4a2395fde5f63b614530"/>
                <w:id w:val="-2127916012"/>
                <w:lock w:val="sdtLocked"/>
              </w:sdtPr>
              <w:sdtEndPr/>
              <w:sdtContent>
                <w:tc>
                  <w:tcPr>
                    <w:tcW w:w="1690" w:type="pct"/>
                    <w:vAlign w:val="center"/>
                  </w:tcPr>
                  <w:p w14:paraId="2CD53EC3" w14:textId="77777777" w:rsidR="00882CFC" w:rsidRDefault="00882CFC" w:rsidP="00DA534A">
                    <w:pPr>
                      <w:jc w:val="center"/>
                    </w:pPr>
                    <w:r>
                      <w:rPr>
                        <w:rFonts w:hint="eastAsia"/>
                      </w:rPr>
                      <w:t>未办妥产权证书的原因</w:t>
                    </w:r>
                  </w:p>
                </w:tc>
              </w:sdtContent>
            </w:sdt>
          </w:tr>
          <w:sdt>
            <w:sdtPr>
              <w:rPr>
                <w:rFonts w:hint="eastAsia"/>
              </w:rPr>
              <w:alias w:val="未办妥产权证书的固定资产情况明细"/>
              <w:tag w:val="_GBC_197aee8b2edc4ea19721e86529111007"/>
              <w:id w:val="339972850"/>
              <w:lock w:val="sdtLocked"/>
              <w:placeholder>
                <w:docPart w:val="52B4D97068464B6189331160B45B61F3"/>
              </w:placeholder>
            </w:sdtPr>
            <w:sdtEndPr/>
            <w:sdtContent>
              <w:tr w:rsidR="00882CFC" w14:paraId="2A278419" w14:textId="77777777" w:rsidTr="00DA534A">
                <w:tc>
                  <w:tcPr>
                    <w:tcW w:w="1629" w:type="pct"/>
                  </w:tcPr>
                  <w:p w14:paraId="19CB39DB" w14:textId="2AB3E51E" w:rsidR="00882CFC" w:rsidRDefault="00882CFC" w:rsidP="00DA534A">
                    <w:r w:rsidRPr="00882CFC">
                      <w:rPr>
                        <w:rFonts w:hint="eastAsia"/>
                      </w:rPr>
                      <w:t>金西自来水公司房屋及建筑物</w:t>
                    </w:r>
                  </w:p>
                </w:tc>
                <w:tc>
                  <w:tcPr>
                    <w:tcW w:w="1681" w:type="pct"/>
                  </w:tcPr>
                  <w:p w14:paraId="24773BFC" w14:textId="6557B7F5" w:rsidR="00882CFC" w:rsidRDefault="00882CFC" w:rsidP="00DA534A">
                    <w:pPr>
                      <w:jc w:val="right"/>
                    </w:pPr>
                    <w:r w:rsidRPr="00882CFC">
                      <w:t>4,591,896.01</w:t>
                    </w:r>
                  </w:p>
                </w:tc>
                <w:tc>
                  <w:tcPr>
                    <w:tcW w:w="1690" w:type="pct"/>
                  </w:tcPr>
                  <w:p w14:paraId="0D44F995" w14:textId="19145241" w:rsidR="00882CFC" w:rsidRDefault="00882CFC" w:rsidP="00DA534A">
                    <w:r w:rsidRPr="00882CFC">
                      <w:rPr>
                        <w:rFonts w:hint="eastAsia"/>
                      </w:rPr>
                      <w:t>尚未办妥产权证书</w:t>
                    </w:r>
                  </w:p>
                </w:tc>
              </w:tr>
            </w:sdtContent>
          </w:sdt>
          <w:sdt>
            <w:sdtPr>
              <w:rPr>
                <w:rFonts w:hint="eastAsia"/>
              </w:rPr>
              <w:alias w:val="未办妥产权证书的固定资产情况明细"/>
              <w:tag w:val="_GBC_197aee8b2edc4ea19721e86529111007"/>
              <w:id w:val="-1696987591"/>
              <w:lock w:val="sdtLocked"/>
              <w:placeholder>
                <w:docPart w:val="52B4D97068464B6189331160B45B61F3"/>
              </w:placeholder>
            </w:sdtPr>
            <w:sdtEndPr/>
            <w:sdtContent>
              <w:tr w:rsidR="00882CFC" w14:paraId="6D678723" w14:textId="77777777" w:rsidTr="00DA534A">
                <w:tc>
                  <w:tcPr>
                    <w:tcW w:w="1629" w:type="pct"/>
                  </w:tcPr>
                  <w:p w14:paraId="49038B0C" w14:textId="2CD204EA" w:rsidR="00882CFC" w:rsidRDefault="00882CFC" w:rsidP="00DA534A">
                    <w:r w:rsidRPr="00882CFC">
                      <w:rPr>
                        <w:rFonts w:hint="eastAsia"/>
                      </w:rPr>
                      <w:t>安吉供水公司房屋及建筑物</w:t>
                    </w:r>
                  </w:p>
                </w:tc>
                <w:tc>
                  <w:tcPr>
                    <w:tcW w:w="1681" w:type="pct"/>
                  </w:tcPr>
                  <w:p w14:paraId="27FA2EA4" w14:textId="194E8A8A" w:rsidR="00882CFC" w:rsidRDefault="00882CFC" w:rsidP="00DA534A">
                    <w:pPr>
                      <w:jc w:val="right"/>
                    </w:pPr>
                    <w:r w:rsidRPr="00882CFC">
                      <w:t>8,639,880.77</w:t>
                    </w:r>
                  </w:p>
                </w:tc>
                <w:tc>
                  <w:tcPr>
                    <w:tcW w:w="1690" w:type="pct"/>
                  </w:tcPr>
                  <w:p w14:paraId="43DC16E7" w14:textId="10CBF443" w:rsidR="00882CFC" w:rsidRDefault="009D74E3" w:rsidP="00DA534A">
                    <w:r w:rsidRPr="009D74E3">
                      <w:rPr>
                        <w:rFonts w:hint="eastAsia"/>
                      </w:rPr>
                      <w:t>尚未办妥相关权属证明</w:t>
                    </w:r>
                  </w:p>
                </w:tc>
              </w:tr>
            </w:sdtContent>
          </w:sdt>
          <w:sdt>
            <w:sdtPr>
              <w:rPr>
                <w:rFonts w:hint="eastAsia"/>
              </w:rPr>
              <w:alias w:val="未办妥产权证书的固定资产情况明细"/>
              <w:tag w:val="_GBC_197aee8b2edc4ea19721e86529111007"/>
              <w:id w:val="-1218199504"/>
              <w:lock w:val="sdtLocked"/>
              <w:placeholder>
                <w:docPart w:val="52B4D97068464B6189331160B45B61F3"/>
              </w:placeholder>
            </w:sdtPr>
            <w:sdtEndPr/>
            <w:sdtContent>
              <w:tr w:rsidR="00882CFC" w14:paraId="39BC8178" w14:textId="77777777" w:rsidTr="00DA534A">
                <w:tc>
                  <w:tcPr>
                    <w:tcW w:w="1629" w:type="pct"/>
                  </w:tcPr>
                  <w:p w14:paraId="37B84725" w14:textId="3AB9CA11" w:rsidR="00882CFC" w:rsidRDefault="00882CFC" w:rsidP="00DA534A">
                    <w:r w:rsidRPr="00882CFC">
                      <w:rPr>
                        <w:rFonts w:hint="eastAsia"/>
                      </w:rPr>
                      <w:t>舟山自来水公司房屋及建筑物</w:t>
                    </w:r>
                  </w:p>
                </w:tc>
                <w:tc>
                  <w:tcPr>
                    <w:tcW w:w="1681" w:type="pct"/>
                  </w:tcPr>
                  <w:p w14:paraId="338E32FB" w14:textId="40E3D769" w:rsidR="00882CFC" w:rsidRDefault="00882CFC" w:rsidP="00DA534A">
                    <w:pPr>
                      <w:jc w:val="right"/>
                    </w:pPr>
                    <w:r>
                      <w:t>50,452,604.22</w:t>
                    </w:r>
                  </w:p>
                </w:tc>
                <w:tc>
                  <w:tcPr>
                    <w:tcW w:w="1690" w:type="pct"/>
                  </w:tcPr>
                  <w:p w14:paraId="7146872B" w14:textId="404A41C3" w:rsidR="00882CFC" w:rsidRDefault="00882CFC" w:rsidP="00DA534A">
                    <w:r w:rsidRPr="00882CFC">
                      <w:rPr>
                        <w:rFonts w:hint="eastAsia"/>
                      </w:rPr>
                      <w:t>尚未办妥产权证书</w:t>
                    </w:r>
                  </w:p>
                </w:tc>
              </w:tr>
            </w:sdtContent>
          </w:sdt>
          <w:sdt>
            <w:sdtPr>
              <w:rPr>
                <w:rFonts w:hint="eastAsia"/>
              </w:rPr>
              <w:alias w:val="未办妥产权证书的固定资产情况明细"/>
              <w:tag w:val="_GBC_197aee8b2edc4ea19721e86529111007"/>
              <w:id w:val="1314920999"/>
              <w:lock w:val="sdtLocked"/>
              <w:placeholder>
                <w:docPart w:val="52B4D97068464B6189331160B45B61F3"/>
              </w:placeholder>
            </w:sdtPr>
            <w:sdtEndPr/>
            <w:sdtContent>
              <w:tr w:rsidR="00882CFC" w14:paraId="038F950B" w14:textId="77777777" w:rsidTr="00DA534A">
                <w:tc>
                  <w:tcPr>
                    <w:tcW w:w="1629" w:type="pct"/>
                  </w:tcPr>
                  <w:p w14:paraId="0FBFB462" w14:textId="13C946AA" w:rsidR="00882CFC" w:rsidRDefault="00882CFC" w:rsidP="00DA534A">
                    <w:r>
                      <w:rPr>
                        <w:rFonts w:hint="eastAsia"/>
                      </w:rPr>
                      <w:t>岱山自来水公司房屋及建筑物</w:t>
                    </w:r>
                  </w:p>
                </w:tc>
                <w:tc>
                  <w:tcPr>
                    <w:tcW w:w="1681" w:type="pct"/>
                  </w:tcPr>
                  <w:p w14:paraId="4877DAA2" w14:textId="4BC95B15" w:rsidR="00882CFC" w:rsidRDefault="00882CFC" w:rsidP="00DA534A">
                    <w:pPr>
                      <w:jc w:val="right"/>
                    </w:pPr>
                    <w:r w:rsidRPr="00882CFC">
                      <w:t>164,171.85</w:t>
                    </w:r>
                  </w:p>
                </w:tc>
                <w:tc>
                  <w:tcPr>
                    <w:tcW w:w="1690" w:type="pct"/>
                  </w:tcPr>
                  <w:p w14:paraId="390B5A2F" w14:textId="17103F13" w:rsidR="00882CFC" w:rsidRDefault="00882CFC" w:rsidP="00DA534A">
                    <w:r w:rsidRPr="00882CFC">
                      <w:rPr>
                        <w:rFonts w:hint="eastAsia"/>
                      </w:rPr>
                      <w:t>尚未办妥产权证书</w:t>
                    </w:r>
                  </w:p>
                </w:tc>
              </w:tr>
            </w:sdtContent>
          </w:sdt>
          <w:sdt>
            <w:sdtPr>
              <w:rPr>
                <w:rFonts w:hint="eastAsia"/>
              </w:rPr>
              <w:alias w:val="未办妥产权证书的固定资产情况明细"/>
              <w:tag w:val="_GBC_197aee8b2edc4ea19721e86529111007"/>
              <w:id w:val="655499175"/>
              <w:lock w:val="sdtLocked"/>
              <w:placeholder>
                <w:docPart w:val="52B4D97068464B6189331160B45B61F3"/>
              </w:placeholder>
            </w:sdtPr>
            <w:sdtEndPr/>
            <w:sdtContent>
              <w:tr w:rsidR="00882CFC" w14:paraId="6AD1A182" w14:textId="77777777" w:rsidTr="00DA534A">
                <w:tc>
                  <w:tcPr>
                    <w:tcW w:w="1629" w:type="pct"/>
                  </w:tcPr>
                  <w:p w14:paraId="365583EA" w14:textId="002825CE" w:rsidR="00882CFC" w:rsidRDefault="00882CFC" w:rsidP="00DA534A">
                    <w:r w:rsidRPr="00882CFC">
                      <w:rPr>
                        <w:rFonts w:hint="eastAsia"/>
                      </w:rPr>
                      <w:t>丽水供排水公司房屋及建筑物</w:t>
                    </w:r>
                  </w:p>
                </w:tc>
                <w:tc>
                  <w:tcPr>
                    <w:tcW w:w="1681" w:type="pct"/>
                  </w:tcPr>
                  <w:p w14:paraId="09B27556" w14:textId="43A2A8ED" w:rsidR="00882CFC" w:rsidRDefault="00882CFC" w:rsidP="00DA534A">
                    <w:pPr>
                      <w:jc w:val="right"/>
                    </w:pPr>
                    <w:r w:rsidRPr="00882CFC">
                      <w:t>8,982,387.64</w:t>
                    </w:r>
                  </w:p>
                </w:tc>
                <w:tc>
                  <w:tcPr>
                    <w:tcW w:w="1690" w:type="pct"/>
                  </w:tcPr>
                  <w:p w14:paraId="1E4C291B" w14:textId="617DCE24" w:rsidR="00882CFC" w:rsidRDefault="00882CFC" w:rsidP="00DA534A">
                    <w:r w:rsidRPr="00882CFC">
                      <w:rPr>
                        <w:rFonts w:hint="eastAsia"/>
                      </w:rPr>
                      <w:t>尚未办妥产权证书</w:t>
                    </w:r>
                  </w:p>
                </w:tc>
              </w:tr>
            </w:sdtContent>
          </w:sdt>
          <w:sdt>
            <w:sdtPr>
              <w:rPr>
                <w:rFonts w:hint="eastAsia"/>
              </w:rPr>
              <w:alias w:val="未办妥产权证书的固定资产情况明细"/>
              <w:tag w:val="_GBC_197aee8b2edc4ea19721e86529111007"/>
              <w:id w:val="-806388336"/>
              <w:lock w:val="sdtLocked"/>
              <w:placeholder>
                <w:docPart w:val="52B4D97068464B6189331160B45B61F3"/>
              </w:placeholder>
            </w:sdtPr>
            <w:sdtEndPr/>
            <w:sdtContent>
              <w:tr w:rsidR="00882CFC" w14:paraId="2D3C1689" w14:textId="77777777" w:rsidTr="00DA534A">
                <w:tc>
                  <w:tcPr>
                    <w:tcW w:w="1629" w:type="pct"/>
                  </w:tcPr>
                  <w:p w14:paraId="072DFAFB" w14:textId="41A76F56" w:rsidR="00882CFC" w:rsidRDefault="00882CFC" w:rsidP="00DA534A">
                    <w:r>
                      <w:rPr>
                        <w:rFonts w:hint="eastAsia"/>
                      </w:rPr>
                      <w:t>永康水务公司房屋及建筑物</w:t>
                    </w:r>
                  </w:p>
                </w:tc>
                <w:tc>
                  <w:tcPr>
                    <w:tcW w:w="1681" w:type="pct"/>
                  </w:tcPr>
                  <w:p w14:paraId="0A022150" w14:textId="2776AAF7" w:rsidR="00882CFC" w:rsidRDefault="00882CFC" w:rsidP="00DA534A">
                    <w:pPr>
                      <w:jc w:val="right"/>
                    </w:pPr>
                    <w:r w:rsidRPr="00882CFC">
                      <w:t>54,131,350.97</w:t>
                    </w:r>
                  </w:p>
                </w:tc>
                <w:tc>
                  <w:tcPr>
                    <w:tcW w:w="1690" w:type="pct"/>
                  </w:tcPr>
                  <w:p w14:paraId="0EC4C166" w14:textId="2C710D88" w:rsidR="00882CFC" w:rsidRDefault="009D74E3" w:rsidP="00DA534A">
                    <w:r w:rsidRPr="009D74E3">
                      <w:rPr>
                        <w:rFonts w:hint="eastAsia"/>
                      </w:rPr>
                      <w:t>尚未办妥相关权属证明</w:t>
                    </w:r>
                  </w:p>
                </w:tc>
              </w:tr>
            </w:sdtContent>
          </w:sdt>
          <w:sdt>
            <w:sdtPr>
              <w:rPr>
                <w:rFonts w:hint="eastAsia"/>
              </w:rPr>
              <w:alias w:val="未办妥产权证书的固定资产情况明细"/>
              <w:tag w:val="_GBC_197aee8b2edc4ea19721e86529111007"/>
              <w:id w:val="223795009"/>
              <w:lock w:val="sdtLocked"/>
              <w:placeholder>
                <w:docPart w:val="52B4D97068464B6189331160B45B61F3"/>
              </w:placeholder>
            </w:sdtPr>
            <w:sdtEndPr/>
            <w:sdtContent>
              <w:tr w:rsidR="00882CFC" w14:paraId="688C17D6" w14:textId="77777777" w:rsidTr="00DA534A">
                <w:tc>
                  <w:tcPr>
                    <w:tcW w:w="1629" w:type="pct"/>
                  </w:tcPr>
                  <w:p w14:paraId="75394D40" w14:textId="2A5D02C4" w:rsidR="00882CFC" w:rsidRDefault="00882CFC" w:rsidP="00DA534A">
                    <w:r w:rsidRPr="00882CFC">
                      <w:rPr>
                        <w:rFonts w:hint="eastAsia"/>
                      </w:rPr>
                      <w:t>兰溪水</w:t>
                    </w:r>
                    <w:proofErr w:type="gramStart"/>
                    <w:r w:rsidRPr="00882CFC">
                      <w:rPr>
                        <w:rFonts w:hint="eastAsia"/>
                      </w:rPr>
                      <w:t>务</w:t>
                    </w:r>
                    <w:proofErr w:type="gramEnd"/>
                    <w:r w:rsidRPr="00882CFC">
                      <w:rPr>
                        <w:rFonts w:hint="eastAsia"/>
                      </w:rPr>
                      <w:t>公司房屋及建筑物</w:t>
                    </w:r>
                  </w:p>
                </w:tc>
                <w:tc>
                  <w:tcPr>
                    <w:tcW w:w="1681" w:type="pct"/>
                  </w:tcPr>
                  <w:p w14:paraId="32557508" w14:textId="141669E7" w:rsidR="00882CFC" w:rsidRDefault="00882CFC" w:rsidP="00DA534A">
                    <w:pPr>
                      <w:jc w:val="right"/>
                    </w:pPr>
                    <w:r w:rsidRPr="00882CFC">
                      <w:t>9,248,444.76</w:t>
                    </w:r>
                  </w:p>
                </w:tc>
                <w:tc>
                  <w:tcPr>
                    <w:tcW w:w="1690" w:type="pct"/>
                  </w:tcPr>
                  <w:p w14:paraId="13777339" w14:textId="0D692E21" w:rsidR="00882CFC" w:rsidRDefault="009D74E3" w:rsidP="00DA534A">
                    <w:r w:rsidRPr="009D74E3">
                      <w:rPr>
                        <w:rFonts w:hint="eastAsia"/>
                      </w:rPr>
                      <w:t>尚未办妥产权过户手续</w:t>
                    </w:r>
                  </w:p>
                </w:tc>
              </w:tr>
            </w:sdtContent>
          </w:sdt>
          <w:sdt>
            <w:sdtPr>
              <w:rPr>
                <w:rFonts w:hint="eastAsia"/>
              </w:rPr>
              <w:alias w:val="未办妥产权证书的固定资产情况明细"/>
              <w:tag w:val="_GBC_197aee8b2edc4ea19721e86529111007"/>
              <w:id w:val="1590198212"/>
              <w:lock w:val="sdtLocked"/>
              <w:placeholder>
                <w:docPart w:val="52B4D97068464B6189331160B45B61F3"/>
              </w:placeholder>
            </w:sdtPr>
            <w:sdtEndPr/>
            <w:sdtContent>
              <w:tr w:rsidR="00882CFC" w14:paraId="688BEDF2" w14:textId="77777777" w:rsidTr="00DA534A">
                <w:tc>
                  <w:tcPr>
                    <w:tcW w:w="1629" w:type="pct"/>
                  </w:tcPr>
                  <w:p w14:paraId="617B6D8B" w14:textId="578A924D" w:rsidR="00882CFC" w:rsidRDefault="00882CFC" w:rsidP="00DA534A">
                    <w:r w:rsidRPr="00882CFC">
                      <w:rPr>
                        <w:rFonts w:hint="eastAsia"/>
                      </w:rPr>
                      <w:t>兰溪水</w:t>
                    </w:r>
                    <w:proofErr w:type="gramStart"/>
                    <w:r w:rsidRPr="00882CFC">
                      <w:rPr>
                        <w:rFonts w:hint="eastAsia"/>
                      </w:rPr>
                      <w:t>务</w:t>
                    </w:r>
                    <w:proofErr w:type="gramEnd"/>
                    <w:r w:rsidRPr="00882CFC">
                      <w:rPr>
                        <w:rFonts w:hint="eastAsia"/>
                      </w:rPr>
                      <w:t>公司房屋及建筑物</w:t>
                    </w:r>
                  </w:p>
                </w:tc>
                <w:tc>
                  <w:tcPr>
                    <w:tcW w:w="1681" w:type="pct"/>
                  </w:tcPr>
                  <w:p w14:paraId="5726508D" w14:textId="76596434" w:rsidR="00882CFC" w:rsidRDefault="00882CFC" w:rsidP="00DA534A">
                    <w:pPr>
                      <w:jc w:val="right"/>
                    </w:pPr>
                    <w:r w:rsidRPr="00882CFC">
                      <w:t>30,562,933.31</w:t>
                    </w:r>
                  </w:p>
                </w:tc>
                <w:tc>
                  <w:tcPr>
                    <w:tcW w:w="1690" w:type="pct"/>
                  </w:tcPr>
                  <w:p w14:paraId="73ED1001" w14:textId="1148F833" w:rsidR="00882CFC" w:rsidRDefault="00882CFC" w:rsidP="00DA534A">
                    <w:r w:rsidRPr="00882CFC">
                      <w:rPr>
                        <w:rFonts w:hint="eastAsia"/>
                      </w:rPr>
                      <w:t>尚未办妥产权证书</w:t>
                    </w:r>
                  </w:p>
                </w:tc>
              </w:tr>
            </w:sdtContent>
          </w:sdt>
          <w:sdt>
            <w:sdtPr>
              <w:rPr>
                <w:rFonts w:hint="eastAsia"/>
              </w:rPr>
              <w:alias w:val="未办妥产权证书的固定资产情况明细"/>
              <w:tag w:val="_GBC_197aee8b2edc4ea19721e86529111007"/>
              <w:id w:val="-1142961836"/>
              <w:lock w:val="sdtLocked"/>
              <w:placeholder>
                <w:docPart w:val="52B4D97068464B6189331160B45B61F3"/>
              </w:placeholder>
            </w:sdtPr>
            <w:sdtEndPr/>
            <w:sdtContent>
              <w:tr w:rsidR="00882CFC" w14:paraId="032C32A6" w14:textId="77777777" w:rsidTr="00DA534A">
                <w:tc>
                  <w:tcPr>
                    <w:tcW w:w="1629" w:type="pct"/>
                  </w:tcPr>
                  <w:p w14:paraId="5B345938" w14:textId="52DA6BED" w:rsidR="00882CFC" w:rsidRDefault="00882CFC" w:rsidP="00DA534A">
                    <w:r w:rsidRPr="00882CFC">
                      <w:rPr>
                        <w:rFonts w:hint="eastAsia"/>
                      </w:rPr>
                      <w:t>平湖水</w:t>
                    </w:r>
                    <w:proofErr w:type="gramStart"/>
                    <w:r w:rsidRPr="00882CFC">
                      <w:rPr>
                        <w:rFonts w:hint="eastAsia"/>
                      </w:rPr>
                      <w:t>务</w:t>
                    </w:r>
                    <w:proofErr w:type="gramEnd"/>
                    <w:r w:rsidRPr="00882CFC">
                      <w:rPr>
                        <w:rFonts w:hint="eastAsia"/>
                      </w:rPr>
                      <w:t>公司房屋及建筑物</w:t>
                    </w:r>
                  </w:p>
                </w:tc>
                <w:tc>
                  <w:tcPr>
                    <w:tcW w:w="1681" w:type="pct"/>
                  </w:tcPr>
                  <w:p w14:paraId="024FA04D" w14:textId="33E33BD4" w:rsidR="00882CFC" w:rsidRDefault="00882CFC" w:rsidP="00DA534A">
                    <w:pPr>
                      <w:jc w:val="right"/>
                    </w:pPr>
                    <w:r w:rsidRPr="00882CFC">
                      <w:t>2,683,041.43</w:t>
                    </w:r>
                  </w:p>
                </w:tc>
                <w:tc>
                  <w:tcPr>
                    <w:tcW w:w="1690" w:type="pct"/>
                  </w:tcPr>
                  <w:p w14:paraId="43C54D1D" w14:textId="02287AE3" w:rsidR="00882CFC" w:rsidRDefault="009D74E3" w:rsidP="00DA534A">
                    <w:r w:rsidRPr="009D74E3">
                      <w:rPr>
                        <w:rFonts w:hint="eastAsia"/>
                      </w:rPr>
                      <w:t>尚未办妥产权证书</w:t>
                    </w:r>
                  </w:p>
                </w:tc>
              </w:tr>
            </w:sdtContent>
          </w:sdt>
          <w:sdt>
            <w:sdtPr>
              <w:rPr>
                <w:rFonts w:hint="eastAsia"/>
              </w:rPr>
              <w:alias w:val="未办妥产权证书的固定资产情况明细"/>
              <w:tag w:val="_GBC_197aee8b2edc4ea19721e86529111007"/>
              <w:id w:val="-616839248"/>
              <w:lock w:val="sdtLocked"/>
              <w:placeholder>
                <w:docPart w:val="52B4D97068464B6189331160B45B61F3"/>
              </w:placeholder>
            </w:sdtPr>
            <w:sdtEndPr/>
            <w:sdtContent>
              <w:tr w:rsidR="00882CFC" w14:paraId="13BF997D" w14:textId="77777777" w:rsidTr="00DA534A">
                <w:tc>
                  <w:tcPr>
                    <w:tcW w:w="1629" w:type="pct"/>
                  </w:tcPr>
                  <w:p w14:paraId="519FBE01" w14:textId="69C893D4" w:rsidR="00882CFC" w:rsidRDefault="00882CFC" w:rsidP="00DA534A">
                    <w:r w:rsidRPr="00882CFC">
                      <w:rPr>
                        <w:rFonts w:hint="eastAsia"/>
                      </w:rPr>
                      <w:t>宁海污水公司房屋及建筑物</w:t>
                    </w:r>
                  </w:p>
                </w:tc>
                <w:tc>
                  <w:tcPr>
                    <w:tcW w:w="1681" w:type="pct"/>
                  </w:tcPr>
                  <w:p w14:paraId="784912F0" w14:textId="1DFFA888" w:rsidR="00882CFC" w:rsidRDefault="00882CFC" w:rsidP="00DA534A">
                    <w:pPr>
                      <w:jc w:val="right"/>
                    </w:pPr>
                    <w:r w:rsidRPr="00882CFC">
                      <w:t>8,981,166.47</w:t>
                    </w:r>
                  </w:p>
                </w:tc>
                <w:tc>
                  <w:tcPr>
                    <w:tcW w:w="1690" w:type="pct"/>
                  </w:tcPr>
                  <w:p w14:paraId="26688B95" w14:textId="2DD3BA55" w:rsidR="00882CFC" w:rsidRDefault="009D74E3" w:rsidP="00DA534A">
                    <w:r w:rsidRPr="009D74E3">
                      <w:rPr>
                        <w:rFonts w:hint="eastAsia"/>
                      </w:rPr>
                      <w:t>尚未办妥相关权属证明</w:t>
                    </w:r>
                  </w:p>
                </w:tc>
              </w:tr>
            </w:sdtContent>
          </w:sdt>
          <w:sdt>
            <w:sdtPr>
              <w:rPr>
                <w:rFonts w:hint="eastAsia"/>
              </w:rPr>
              <w:alias w:val="未办妥产权证书的固定资产情况明细"/>
              <w:tag w:val="_GBC_197aee8b2edc4ea19721e86529111007"/>
              <w:id w:val="-648049393"/>
              <w:lock w:val="sdtLocked"/>
              <w:placeholder>
                <w:docPart w:val="52B4D97068464B6189331160B45B61F3"/>
              </w:placeholder>
            </w:sdtPr>
            <w:sdtEndPr/>
            <w:sdtContent>
              <w:tr w:rsidR="00882CFC" w14:paraId="7E0D9139" w14:textId="77777777" w:rsidTr="00DA534A">
                <w:tc>
                  <w:tcPr>
                    <w:tcW w:w="1629" w:type="pct"/>
                  </w:tcPr>
                  <w:p w14:paraId="38701964" w14:textId="3A32017A" w:rsidR="00882CFC" w:rsidRDefault="00882CFC" w:rsidP="00DA534A">
                    <w:r w:rsidRPr="00882CFC">
                      <w:rPr>
                        <w:rFonts w:hint="eastAsia"/>
                      </w:rPr>
                      <w:t>小</w:t>
                    </w:r>
                    <w:r w:rsidRPr="00882CFC">
                      <w:t xml:space="preserve">  计</w:t>
                    </w:r>
                  </w:p>
                </w:tc>
                <w:tc>
                  <w:tcPr>
                    <w:tcW w:w="1681" w:type="pct"/>
                  </w:tcPr>
                  <w:p w14:paraId="3F8AE805" w14:textId="6DD382CB" w:rsidR="00882CFC" w:rsidRDefault="00882CFC" w:rsidP="00DA534A">
                    <w:pPr>
                      <w:jc w:val="right"/>
                    </w:pPr>
                    <w:r w:rsidRPr="00882CFC">
                      <w:t>178,437,877.43</w:t>
                    </w:r>
                  </w:p>
                </w:tc>
                <w:tc>
                  <w:tcPr>
                    <w:tcW w:w="1690" w:type="pct"/>
                  </w:tcPr>
                  <w:p w14:paraId="4EF3E7B9" w14:textId="77777777" w:rsidR="00882CFC" w:rsidRDefault="00882CFC" w:rsidP="00DA534A"/>
                </w:tc>
              </w:tr>
            </w:sdtContent>
          </w:sdt>
        </w:tbl>
        <w:p w14:paraId="778E8E19" w14:textId="77777777" w:rsidR="00C33987" w:rsidRDefault="00096D1F"/>
      </w:sdtContent>
    </w:sdt>
    <w:sdt>
      <w:sdtPr>
        <w:rPr>
          <w:rFonts w:hint="eastAsia"/>
        </w:rPr>
        <w:alias w:val="模块:固定资产说明"/>
        <w:tag w:val="_GBC_c93a179f84504ae59ee71556bc9afb64"/>
        <w:id w:val="-496268237"/>
        <w:lock w:val="sdtLocked"/>
        <w:placeholder>
          <w:docPart w:val="GBC22222222222222222222222222222"/>
        </w:placeholder>
      </w:sdtPr>
      <w:sdtEndPr>
        <w:rPr>
          <w:rFonts w:hint="default"/>
        </w:rPr>
      </w:sdtEndPr>
      <w:sdtContent>
        <w:p w14:paraId="32EE562F" w14:textId="77777777" w:rsidR="00C33987" w:rsidRDefault="00A814ED">
          <w:r>
            <w:rPr>
              <w:rFonts w:hint="eastAsia"/>
            </w:rPr>
            <w:t>其他说明：</w:t>
          </w:r>
        </w:p>
        <w:sdt>
          <w:sdtPr>
            <w:alias w:val="是否适用：固定资产的说明[双击切换]"/>
            <w:tag w:val="_GBC_e2fd7087594d4949ada40807334de5fb"/>
            <w:id w:val="689578921"/>
            <w:lock w:val="sdtLocked"/>
            <w:placeholder>
              <w:docPart w:val="GBC22222222222222222222222222222"/>
            </w:placeholder>
          </w:sdtPr>
          <w:sdtEndPr/>
          <w:sdtContent>
            <w:p w14:paraId="01B33EC1" w14:textId="685DD15D" w:rsidR="00C33987" w:rsidRDefault="00A814ED" w:rsidP="009D74E3">
              <w:r>
                <w:fldChar w:fldCharType="begin"/>
              </w:r>
              <w:r w:rsidR="009D74E3">
                <w:instrText xml:space="preserve"> MACROBUTTON  SnrToggleCheckbox □适用 </w:instrText>
              </w:r>
              <w:r>
                <w:fldChar w:fldCharType="end"/>
              </w:r>
              <w:r>
                <w:fldChar w:fldCharType="begin"/>
              </w:r>
              <w:r w:rsidR="009D74E3">
                <w:instrText xml:space="preserve"> MACROBUTTON  SnrToggleCheckbox √不适用 </w:instrText>
              </w:r>
              <w:r>
                <w:fldChar w:fldCharType="end"/>
              </w:r>
            </w:p>
          </w:sdtContent>
        </w:sdt>
        <w:bookmarkStart w:id="185" w:name="_Hlk110588873" w:displacedByCustomXml="next"/>
      </w:sdtContent>
    </w:sdt>
    <w:bookmarkEnd w:id="185" w:displacedByCustomXml="prev"/>
    <w:p w14:paraId="547B1A80" w14:textId="77777777" w:rsidR="00C33987" w:rsidRDefault="00C33987">
      <w:pPr>
        <w:rPr>
          <w:color w:val="FF0000"/>
        </w:rPr>
      </w:pPr>
    </w:p>
    <w:sdt>
      <w:sdtPr>
        <w:rPr>
          <w:rFonts w:ascii="宋体" w:hAnsi="宋体" w:cs="宋体" w:hint="eastAsia"/>
          <w:b w:val="0"/>
          <w:bCs/>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14:paraId="11B476AC" w14:textId="77777777" w:rsidR="00C33987" w:rsidRDefault="00A814ED">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EndPr/>
          <w:sdtContent>
            <w:p w14:paraId="53396A9E" w14:textId="2B1EF267" w:rsidR="009D74E3" w:rsidRDefault="00A814ED" w:rsidP="009D74E3">
              <w:r>
                <w:fldChar w:fldCharType="begin"/>
              </w:r>
              <w:r w:rsidR="009D74E3">
                <w:instrText xml:space="preserve"> MACROBUTTON  SnrToggleCheckbox □适用 </w:instrText>
              </w:r>
              <w:r>
                <w:fldChar w:fldCharType="end"/>
              </w:r>
              <w:r>
                <w:fldChar w:fldCharType="begin"/>
              </w:r>
              <w:r w:rsidR="009D74E3">
                <w:instrText xml:space="preserve"> MACROBUTTON  SnrToggleCheckbox √不适用 </w:instrText>
              </w:r>
              <w:r>
                <w:fldChar w:fldCharType="end"/>
              </w:r>
            </w:p>
          </w:sdtContent>
        </w:sdt>
        <w:p w14:paraId="389DFE2E" w14:textId="3F2B9C12" w:rsidR="00C33987" w:rsidRDefault="00096D1F"/>
      </w:sdtContent>
    </w:sdt>
    <w:p w14:paraId="202CFD36"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在建工程</w:t>
      </w:r>
    </w:p>
    <w:bookmarkStart w:id="186" w:name="_Hlk10472757" w:displacedByCustomXml="next"/>
    <w:sdt>
      <w:sdtPr>
        <w:rPr>
          <w:rFonts w:ascii="宋体" w:hAnsi="宋体" w:cs="宋体" w:hint="eastAsia"/>
          <w:b w:val="0"/>
          <w:bCs/>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14:paraId="78FAB391" w14:textId="77777777" w:rsidR="00C33987" w:rsidRDefault="00A814ED">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EndPr/>
          <w:sdtContent>
            <w:p w14:paraId="44C7AF4C" w14:textId="277BC216" w:rsidR="00C33987" w:rsidRDefault="00A814ED">
              <w:r>
                <w:fldChar w:fldCharType="begin"/>
              </w:r>
              <w:r w:rsidR="009D74E3">
                <w:instrText xml:space="preserve"> MACROBUTTON  SnrToggleCheckbox √适用 </w:instrText>
              </w:r>
              <w:r>
                <w:fldChar w:fldCharType="end"/>
              </w:r>
              <w:r>
                <w:fldChar w:fldCharType="begin"/>
              </w:r>
              <w:r w:rsidR="009D74E3">
                <w:instrText xml:space="preserve"> MACROBUTTON  SnrToggleCheckbox □不适用 </w:instrText>
              </w:r>
              <w:r>
                <w:fldChar w:fldCharType="end"/>
              </w:r>
            </w:p>
          </w:sdtContent>
        </w:sdt>
        <w:p w14:paraId="3B9CC68F" w14:textId="77777777" w:rsidR="00C33987" w:rsidRDefault="00A814ED">
          <w:pPr>
            <w:jc w:val="right"/>
          </w:pPr>
          <w:r>
            <w:rPr>
              <w:rFonts w:hint="eastAsia"/>
            </w:rPr>
            <w:t>单位：</w:t>
          </w:r>
          <w:sdt>
            <w:sdtPr>
              <w:rPr>
                <w:rFonts w:hint="eastAsia"/>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C33987" w14:paraId="0829B4E1" w14:textId="77777777" w:rsidTr="00510B81">
            <w:trPr>
              <w:cantSplit/>
            </w:trPr>
            <w:sdt>
              <w:sdtPr>
                <w:tag w:val="_PLD_3a34a6496ee4454093b17b19ba9b805d"/>
                <w:id w:val="-47385758"/>
                <w:lock w:val="sdtLocked"/>
              </w:sdtPr>
              <w:sdtEndPr/>
              <w:sdtContent>
                <w:tc>
                  <w:tcPr>
                    <w:tcW w:w="1764" w:type="pct"/>
                    <w:vAlign w:val="center"/>
                  </w:tcPr>
                  <w:p w14:paraId="087A2E86" w14:textId="77777777" w:rsidR="00C33987" w:rsidRDefault="00A814ED">
                    <w:pPr>
                      <w:jc w:val="center"/>
                    </w:pPr>
                    <w:r>
                      <w:rPr>
                        <w:rFonts w:hint="eastAsia"/>
                      </w:rPr>
                      <w:t>项目</w:t>
                    </w:r>
                  </w:p>
                </w:tc>
              </w:sdtContent>
            </w:sdt>
            <w:sdt>
              <w:sdtPr>
                <w:tag w:val="_PLD_88973d2835334cdbb31181ad26b55912"/>
                <w:id w:val="1501311801"/>
                <w:lock w:val="sdtLocked"/>
              </w:sdtPr>
              <w:sdtEndPr/>
              <w:sdtContent>
                <w:tc>
                  <w:tcPr>
                    <w:tcW w:w="1622" w:type="pct"/>
                    <w:vAlign w:val="center"/>
                  </w:tcPr>
                  <w:p w14:paraId="52578499" w14:textId="77777777" w:rsidR="00C33987" w:rsidRDefault="00A814ED">
                    <w:pPr>
                      <w:jc w:val="center"/>
                    </w:pPr>
                    <w:r>
                      <w:rPr>
                        <w:rFonts w:hint="eastAsia"/>
                      </w:rPr>
                      <w:t>期末余额</w:t>
                    </w:r>
                  </w:p>
                </w:tc>
              </w:sdtContent>
            </w:sdt>
            <w:sdt>
              <w:sdtPr>
                <w:tag w:val="_PLD_55f5bd8851c54b7897a165bee2df0273"/>
                <w:id w:val="1563752728"/>
                <w:lock w:val="sdtLocked"/>
              </w:sdtPr>
              <w:sdtEndPr/>
              <w:sdtContent>
                <w:tc>
                  <w:tcPr>
                    <w:tcW w:w="1614" w:type="pct"/>
                    <w:vAlign w:val="center"/>
                  </w:tcPr>
                  <w:p w14:paraId="0286CB16" w14:textId="77777777" w:rsidR="00C33987" w:rsidRDefault="00A814ED">
                    <w:pPr>
                      <w:jc w:val="center"/>
                    </w:pPr>
                    <w:r>
                      <w:rPr>
                        <w:rFonts w:hint="eastAsia"/>
                      </w:rPr>
                      <w:t>期初余额</w:t>
                    </w:r>
                  </w:p>
                </w:tc>
              </w:sdtContent>
            </w:sdt>
          </w:tr>
          <w:tr w:rsidR="00C33987" w14:paraId="414682AE" w14:textId="77777777" w:rsidTr="00510B81">
            <w:trPr>
              <w:cantSplit/>
            </w:trPr>
            <w:sdt>
              <w:sdtPr>
                <w:tag w:val="_PLD_65bb35f19246484caedfd539dfade78d"/>
                <w:id w:val="1501316557"/>
                <w:lock w:val="sdtLocked"/>
              </w:sdtPr>
              <w:sdtEndPr/>
              <w:sdtContent>
                <w:tc>
                  <w:tcPr>
                    <w:tcW w:w="1764" w:type="pct"/>
                  </w:tcPr>
                  <w:p w14:paraId="430CE3D2" w14:textId="77777777" w:rsidR="00C33987" w:rsidRDefault="00A814ED">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tcPr>
              <w:p w14:paraId="608CD614" w14:textId="6F340370" w:rsidR="00C33987" w:rsidRDefault="003518FD">
                <w:pPr>
                  <w:ind w:right="5"/>
                  <w:jc w:val="right"/>
                </w:pPr>
                <w:r w:rsidRPr="003518FD">
                  <w:t>361,411,648.19</w:t>
                </w:r>
              </w:p>
            </w:tc>
            <w:tc>
              <w:tcPr>
                <w:tcW w:w="1614" w:type="pct"/>
              </w:tcPr>
              <w:p w14:paraId="15FDB647" w14:textId="77B26C2F" w:rsidR="00C33987" w:rsidRDefault="003518FD">
                <w:pPr>
                  <w:ind w:right="5"/>
                  <w:jc w:val="right"/>
                </w:pPr>
                <w:r w:rsidRPr="003518FD">
                  <w:t>433,671,896.28</w:t>
                </w:r>
              </w:p>
            </w:tc>
          </w:tr>
          <w:tr w:rsidR="00C33987" w14:paraId="299F6615" w14:textId="77777777" w:rsidTr="00510B81">
            <w:trPr>
              <w:cantSplit/>
            </w:trPr>
            <w:sdt>
              <w:sdtPr>
                <w:tag w:val="_PLD_6651d8420b62461b941e53c23e48454e"/>
                <w:id w:val="423614184"/>
                <w:lock w:val="sdtLocked"/>
              </w:sdtPr>
              <w:sdtEndPr/>
              <w:sdtContent>
                <w:tc>
                  <w:tcPr>
                    <w:tcW w:w="1764" w:type="pct"/>
                  </w:tcPr>
                  <w:p w14:paraId="49103297" w14:textId="77777777" w:rsidR="00C33987" w:rsidRDefault="00A814ED">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tcPr>
              <w:p w14:paraId="0D719B7B" w14:textId="77777777" w:rsidR="00C33987" w:rsidRDefault="00C33987">
                <w:pPr>
                  <w:ind w:right="5"/>
                  <w:jc w:val="right"/>
                </w:pPr>
              </w:p>
            </w:tc>
            <w:tc>
              <w:tcPr>
                <w:tcW w:w="1614" w:type="pct"/>
              </w:tcPr>
              <w:p w14:paraId="5A66823E" w14:textId="77777777" w:rsidR="00C33987" w:rsidRDefault="00C33987">
                <w:pPr>
                  <w:ind w:right="5"/>
                  <w:jc w:val="right"/>
                </w:pPr>
              </w:p>
            </w:tc>
          </w:tr>
          <w:tr w:rsidR="00C33987" w14:paraId="173E6AA2" w14:textId="77777777" w:rsidTr="00510B81">
            <w:trPr>
              <w:cantSplit/>
            </w:trPr>
            <w:sdt>
              <w:sdtPr>
                <w:tag w:val="_PLD_e1778e13b3024450b5ac627563f1ed3a"/>
                <w:id w:val="-221212853"/>
                <w:lock w:val="sdtLocked"/>
              </w:sdtPr>
              <w:sdtEndPr/>
              <w:sdtContent>
                <w:tc>
                  <w:tcPr>
                    <w:tcW w:w="1764" w:type="pct"/>
                    <w:vAlign w:val="center"/>
                  </w:tcPr>
                  <w:p w14:paraId="631BFA22" w14:textId="77777777" w:rsidR="00C33987" w:rsidRDefault="00A814ED">
                    <w:pPr>
                      <w:autoSpaceDE w:val="0"/>
                      <w:autoSpaceDN w:val="0"/>
                      <w:adjustRightInd w:val="0"/>
                      <w:jc w:val="center"/>
                    </w:pPr>
                    <w:r>
                      <w:rPr>
                        <w:rFonts w:hint="eastAsia"/>
                      </w:rPr>
                      <w:t>合计</w:t>
                    </w:r>
                  </w:p>
                </w:tc>
              </w:sdtContent>
            </w:sdt>
            <w:tc>
              <w:tcPr>
                <w:tcW w:w="1622" w:type="pct"/>
              </w:tcPr>
              <w:p w14:paraId="4357E7A2" w14:textId="569DE257" w:rsidR="00C33987" w:rsidRDefault="003518FD">
                <w:pPr>
                  <w:jc w:val="right"/>
                </w:pPr>
                <w:r w:rsidRPr="003518FD">
                  <w:t>361,411,648.19</w:t>
                </w:r>
              </w:p>
            </w:tc>
            <w:tc>
              <w:tcPr>
                <w:tcW w:w="1614" w:type="pct"/>
              </w:tcPr>
              <w:p w14:paraId="1E5E004E" w14:textId="20C4200C" w:rsidR="00C33987" w:rsidRDefault="003518FD">
                <w:pPr>
                  <w:ind w:right="5"/>
                  <w:jc w:val="right"/>
                </w:pPr>
                <w:r w:rsidRPr="003518FD">
                  <w:t>433,671,896.28</w:t>
                </w:r>
              </w:p>
            </w:tc>
          </w:tr>
        </w:tbl>
        <w:p w14:paraId="38F0311D" w14:textId="070F219B" w:rsidR="00C33987" w:rsidRDefault="00096D1F"/>
        <w:bookmarkEnd w:id="186" w:displacedByCustomXml="next"/>
        <w:bookmarkStart w:id="187" w:name="_Hlk10472848" w:displacedByCustomXml="next"/>
      </w:sdtContent>
    </w:sdt>
    <w:bookmarkEnd w:id="187" w:displacedByCustomXml="prev"/>
    <w:p w14:paraId="71990A16" w14:textId="77777777" w:rsidR="00C33987" w:rsidRDefault="00A814ED">
      <w:pPr>
        <w:pStyle w:val="4"/>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1575389774"/>
        <w:lock w:val="sdtLocked"/>
        <w:placeholder>
          <w:docPart w:val="GBC22222222222222222222222222222"/>
        </w:placeholder>
      </w:sdtPr>
      <w:sdtEndPr>
        <w:rPr>
          <w:rFonts w:hint="default"/>
        </w:rPr>
      </w:sdtEndPr>
      <w:sdtContent>
        <w:p w14:paraId="1724E50E" w14:textId="77777777" w:rsidR="00C33987" w:rsidRDefault="00A814ED">
          <w:pPr>
            <w:pStyle w:val="4"/>
            <w:numPr>
              <w:ilvl w:val="0"/>
              <w:numId w:val="48"/>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EndPr/>
          <w:sdtContent>
            <w:p w14:paraId="7D7415AF" w14:textId="23373D55" w:rsidR="00C33987" w:rsidRDefault="00A814ED">
              <w:r>
                <w:fldChar w:fldCharType="begin"/>
              </w:r>
              <w:r w:rsidR="009D74E3">
                <w:instrText xml:space="preserve"> MACROBUTTON  SnrToggleCheckbox √适用 </w:instrText>
              </w:r>
              <w:r>
                <w:fldChar w:fldCharType="end"/>
              </w:r>
              <w:r>
                <w:fldChar w:fldCharType="begin"/>
              </w:r>
              <w:r w:rsidR="009D74E3">
                <w:instrText xml:space="preserve"> MACROBUTTON  SnrToggleCheckbox □不适用 </w:instrText>
              </w:r>
              <w:r>
                <w:fldChar w:fldCharType="end"/>
              </w:r>
            </w:p>
          </w:sdtContent>
        </w:sdt>
        <w:p w14:paraId="6970E557" w14:textId="77777777" w:rsidR="00C33987" w:rsidRDefault="00A814ED">
          <w:pPr>
            <w:jc w:val="right"/>
          </w:pPr>
          <w:r>
            <w:rPr>
              <w:rFonts w:hint="eastAsia"/>
            </w:rPr>
            <w:t>单位：</w:t>
          </w:r>
          <w:sdt>
            <w:sdtPr>
              <w:rPr>
                <w:rFonts w:hint="eastAsia"/>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3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625"/>
            <w:gridCol w:w="1637"/>
            <w:gridCol w:w="944"/>
            <w:gridCol w:w="1609"/>
            <w:gridCol w:w="1532"/>
            <w:gridCol w:w="1035"/>
            <w:gridCol w:w="1532"/>
          </w:tblGrid>
          <w:tr w:rsidR="00307E0E" w14:paraId="6FE42C72" w14:textId="77777777" w:rsidTr="00307E0E">
            <w:trPr>
              <w:cantSplit/>
            </w:trPr>
            <w:sdt>
              <w:sdtPr>
                <w:tag w:val="_PLD_27b31695edfd49cb9cafa333777d18c3"/>
                <w:id w:val="-1904643"/>
                <w:lock w:val="sdtLocked"/>
              </w:sdtPr>
              <w:sdtEndPr/>
              <w:sdtContent>
                <w:tc>
                  <w:tcPr>
                    <w:tcW w:w="1203" w:type="pct"/>
                    <w:vMerge w:val="restart"/>
                    <w:vAlign w:val="center"/>
                  </w:tcPr>
                  <w:p w14:paraId="4C13C561" w14:textId="77777777" w:rsidR="00307E0E" w:rsidRDefault="00307E0E" w:rsidP="00412AD4">
                    <w:pPr>
                      <w:jc w:val="center"/>
                    </w:pPr>
                    <w:r>
                      <w:rPr>
                        <w:rFonts w:hint="eastAsia"/>
                      </w:rPr>
                      <w:t>项目</w:t>
                    </w:r>
                  </w:p>
                </w:tc>
              </w:sdtContent>
            </w:sdt>
            <w:sdt>
              <w:sdtPr>
                <w:tag w:val="_PLD_a5273bde7b2f4c6c8fbe3ea2d7a7eb84"/>
                <w:id w:val="401493898"/>
                <w:lock w:val="sdtLocked"/>
              </w:sdtPr>
              <w:sdtEndPr/>
              <w:sdtContent>
                <w:tc>
                  <w:tcPr>
                    <w:tcW w:w="1920" w:type="pct"/>
                    <w:gridSpan w:val="3"/>
                    <w:vAlign w:val="center"/>
                  </w:tcPr>
                  <w:p w14:paraId="2D87EEAF" w14:textId="77777777" w:rsidR="00307E0E" w:rsidRDefault="00307E0E" w:rsidP="00412AD4">
                    <w:pPr>
                      <w:jc w:val="center"/>
                    </w:pPr>
                    <w:r>
                      <w:rPr>
                        <w:rFonts w:hint="eastAsia"/>
                      </w:rPr>
                      <w:t>期末余额</w:t>
                    </w:r>
                  </w:p>
                </w:tc>
              </w:sdtContent>
            </w:sdt>
            <w:sdt>
              <w:sdtPr>
                <w:tag w:val="_PLD_ac57490b080449c8b91be5a872e19f79"/>
                <w:id w:val="-1148983443"/>
                <w:lock w:val="sdtLocked"/>
              </w:sdtPr>
              <w:sdtEndPr/>
              <w:sdtContent>
                <w:tc>
                  <w:tcPr>
                    <w:tcW w:w="1878" w:type="pct"/>
                    <w:gridSpan w:val="3"/>
                    <w:vAlign w:val="center"/>
                  </w:tcPr>
                  <w:p w14:paraId="52DC7E40" w14:textId="77777777" w:rsidR="00307E0E" w:rsidRDefault="00307E0E" w:rsidP="00412AD4">
                    <w:pPr>
                      <w:jc w:val="center"/>
                    </w:pPr>
                    <w:r>
                      <w:rPr>
                        <w:rFonts w:hint="eastAsia"/>
                      </w:rPr>
                      <w:t>期初余额</w:t>
                    </w:r>
                  </w:p>
                </w:tc>
              </w:sdtContent>
            </w:sdt>
          </w:tr>
          <w:tr w:rsidR="00307E0E" w14:paraId="4AD0AACD" w14:textId="77777777" w:rsidTr="00307E0E">
            <w:trPr>
              <w:cantSplit/>
            </w:trPr>
            <w:tc>
              <w:tcPr>
                <w:tcW w:w="1203" w:type="pct"/>
                <w:vMerge/>
                <w:vAlign w:val="center"/>
              </w:tcPr>
              <w:p w14:paraId="1F8A1165" w14:textId="77777777" w:rsidR="00307E0E" w:rsidRDefault="00307E0E" w:rsidP="00412AD4">
                <w:pPr>
                  <w:tabs>
                    <w:tab w:val="left" w:pos="420"/>
                  </w:tabs>
                  <w:ind w:left="420" w:hanging="420"/>
                  <w:jc w:val="center"/>
                </w:pPr>
              </w:p>
            </w:tc>
            <w:sdt>
              <w:sdtPr>
                <w:tag w:val="_PLD_1d60491359e245e7bc54655c8c8c15fd"/>
                <w:id w:val="-1219515055"/>
                <w:lock w:val="sdtLocked"/>
              </w:sdtPr>
              <w:sdtEndPr/>
              <w:sdtContent>
                <w:tc>
                  <w:tcPr>
                    <w:tcW w:w="750" w:type="pct"/>
                    <w:vAlign w:val="center"/>
                  </w:tcPr>
                  <w:p w14:paraId="0ECA0C76" w14:textId="77777777" w:rsidR="00307E0E" w:rsidRDefault="00307E0E" w:rsidP="00412AD4">
                    <w:pPr>
                      <w:tabs>
                        <w:tab w:val="left" w:pos="420"/>
                      </w:tabs>
                      <w:ind w:left="420" w:hanging="420"/>
                      <w:jc w:val="center"/>
                    </w:pPr>
                    <w:r>
                      <w:rPr>
                        <w:rFonts w:hint="eastAsia"/>
                      </w:rPr>
                      <w:t>账面余额</w:t>
                    </w:r>
                  </w:p>
                </w:tc>
              </w:sdtContent>
            </w:sdt>
            <w:sdt>
              <w:sdtPr>
                <w:tag w:val="_PLD_d5d8fa5186d44c82b146ad7151830389"/>
                <w:id w:val="1700653383"/>
                <w:lock w:val="sdtLocked"/>
              </w:sdtPr>
              <w:sdtEndPr/>
              <w:sdtContent>
                <w:tc>
                  <w:tcPr>
                    <w:tcW w:w="433" w:type="pct"/>
                    <w:vAlign w:val="center"/>
                  </w:tcPr>
                  <w:p w14:paraId="784CCA41" w14:textId="77777777" w:rsidR="00307E0E" w:rsidRDefault="00307E0E" w:rsidP="00412AD4">
                    <w:pPr>
                      <w:pStyle w:val="TOC1"/>
                    </w:pPr>
                    <w:r>
                      <w:rPr>
                        <w:rFonts w:hint="eastAsia"/>
                      </w:rPr>
                      <w:t>减值准备</w:t>
                    </w:r>
                  </w:p>
                </w:tc>
              </w:sdtContent>
            </w:sdt>
            <w:sdt>
              <w:sdtPr>
                <w:tag w:val="_PLD_49aa1c2d25814b789479d76afb6fc844"/>
                <w:id w:val="-1171637114"/>
                <w:lock w:val="sdtLocked"/>
              </w:sdtPr>
              <w:sdtEndPr/>
              <w:sdtContent>
                <w:tc>
                  <w:tcPr>
                    <w:tcW w:w="736" w:type="pct"/>
                    <w:vAlign w:val="center"/>
                  </w:tcPr>
                  <w:p w14:paraId="34F81314" w14:textId="77777777" w:rsidR="00307E0E" w:rsidRDefault="00307E0E" w:rsidP="00412AD4">
                    <w:pPr>
                      <w:pStyle w:val="TOC1"/>
                    </w:pPr>
                    <w:r>
                      <w:rPr>
                        <w:rFonts w:hint="eastAsia"/>
                      </w:rPr>
                      <w:t>账面价值</w:t>
                    </w:r>
                  </w:p>
                </w:tc>
              </w:sdtContent>
            </w:sdt>
            <w:sdt>
              <w:sdtPr>
                <w:tag w:val="_PLD_4bba2db5e5a549ecafbf4e94a7af2e35"/>
                <w:id w:val="766275275"/>
                <w:lock w:val="sdtLocked"/>
              </w:sdtPr>
              <w:sdtEndPr/>
              <w:sdtContent>
                <w:tc>
                  <w:tcPr>
                    <w:tcW w:w="702" w:type="pct"/>
                    <w:vAlign w:val="center"/>
                  </w:tcPr>
                  <w:p w14:paraId="2C00BCA9" w14:textId="77777777" w:rsidR="00307E0E" w:rsidRDefault="00307E0E" w:rsidP="00412AD4">
                    <w:pPr>
                      <w:tabs>
                        <w:tab w:val="left" w:pos="420"/>
                      </w:tabs>
                      <w:ind w:left="420" w:hanging="420"/>
                      <w:jc w:val="center"/>
                    </w:pPr>
                    <w:r>
                      <w:rPr>
                        <w:rFonts w:hint="eastAsia"/>
                      </w:rPr>
                      <w:t>账面余额</w:t>
                    </w:r>
                  </w:p>
                </w:tc>
              </w:sdtContent>
            </w:sdt>
            <w:sdt>
              <w:sdtPr>
                <w:tag w:val="_PLD_e054d8cd1e1b4672ae08a495b587bdce"/>
                <w:id w:val="-1098020628"/>
                <w:lock w:val="sdtLocked"/>
              </w:sdtPr>
              <w:sdtEndPr/>
              <w:sdtContent>
                <w:tc>
                  <w:tcPr>
                    <w:tcW w:w="474" w:type="pct"/>
                    <w:vAlign w:val="center"/>
                  </w:tcPr>
                  <w:p w14:paraId="3352636E" w14:textId="77777777" w:rsidR="00307E0E" w:rsidRDefault="00307E0E" w:rsidP="00412AD4">
                    <w:pPr>
                      <w:pStyle w:val="TOC1"/>
                    </w:pPr>
                    <w:r>
                      <w:rPr>
                        <w:rFonts w:hint="eastAsia"/>
                      </w:rPr>
                      <w:t>减值准备</w:t>
                    </w:r>
                  </w:p>
                </w:tc>
              </w:sdtContent>
            </w:sdt>
            <w:sdt>
              <w:sdtPr>
                <w:tag w:val="_PLD_bd3055c2713a44fa9cbd3fd973d34c6a"/>
                <w:id w:val="478819212"/>
                <w:lock w:val="sdtLocked"/>
              </w:sdtPr>
              <w:sdtEndPr/>
              <w:sdtContent>
                <w:tc>
                  <w:tcPr>
                    <w:tcW w:w="702" w:type="pct"/>
                    <w:vAlign w:val="center"/>
                  </w:tcPr>
                  <w:p w14:paraId="7ABD4A19" w14:textId="77777777" w:rsidR="00307E0E" w:rsidRDefault="00307E0E" w:rsidP="00412AD4">
                    <w:pPr>
                      <w:pStyle w:val="TOC1"/>
                    </w:pPr>
                    <w:r>
                      <w:rPr>
                        <w:rFonts w:hint="eastAsia"/>
                      </w:rPr>
                      <w:t>账面价值</w:t>
                    </w:r>
                  </w:p>
                </w:tc>
              </w:sdtContent>
            </w:sdt>
          </w:tr>
          <w:sdt>
            <w:sdtPr>
              <w:alias w:val="在建工程情况明细"/>
              <w:tag w:val="_GBC_5f073fecf2ff4f9ba33e687f80450c77"/>
              <w:id w:val="-658925719"/>
              <w:lock w:val="sdtLocked"/>
              <w:placeholder>
                <w:docPart w:val="D1CB5CBD34F142CFAF6BC66BED23DBB0"/>
              </w:placeholder>
            </w:sdtPr>
            <w:sdtEndPr/>
            <w:sdtContent>
              <w:tr w:rsidR="00307E0E" w14:paraId="18F1E540" w14:textId="77777777" w:rsidTr="00307E0E">
                <w:trPr>
                  <w:cantSplit/>
                </w:trPr>
                <w:tc>
                  <w:tcPr>
                    <w:tcW w:w="1203" w:type="pct"/>
                  </w:tcPr>
                  <w:p w14:paraId="42354EEB" w14:textId="77777777" w:rsidR="00307E0E" w:rsidRDefault="00307E0E" w:rsidP="00412AD4">
                    <w:r w:rsidRPr="00307E0E">
                      <w:rPr>
                        <w:rFonts w:hint="eastAsia"/>
                      </w:rPr>
                      <w:t>钱江供水水厂建设工程</w:t>
                    </w:r>
                  </w:p>
                </w:tc>
                <w:tc>
                  <w:tcPr>
                    <w:tcW w:w="750" w:type="pct"/>
                  </w:tcPr>
                  <w:p w14:paraId="12215C0D" w14:textId="77777777" w:rsidR="00307E0E" w:rsidRDefault="00307E0E" w:rsidP="00412AD4">
                    <w:pPr>
                      <w:ind w:right="105"/>
                      <w:jc w:val="right"/>
                    </w:pPr>
                    <w:r w:rsidRPr="00307E0E">
                      <w:t>590,553.73</w:t>
                    </w:r>
                  </w:p>
                </w:tc>
                <w:tc>
                  <w:tcPr>
                    <w:tcW w:w="433" w:type="pct"/>
                  </w:tcPr>
                  <w:p w14:paraId="24D50790" w14:textId="77777777" w:rsidR="00307E0E" w:rsidRDefault="00307E0E" w:rsidP="00412AD4">
                    <w:pPr>
                      <w:ind w:right="73"/>
                      <w:jc w:val="right"/>
                    </w:pPr>
                  </w:p>
                </w:tc>
                <w:tc>
                  <w:tcPr>
                    <w:tcW w:w="736" w:type="pct"/>
                  </w:tcPr>
                  <w:p w14:paraId="1B8FD291" w14:textId="77777777" w:rsidR="00307E0E" w:rsidRDefault="00307E0E" w:rsidP="00412AD4">
                    <w:pPr>
                      <w:ind w:right="73"/>
                      <w:jc w:val="right"/>
                    </w:pPr>
                    <w:r w:rsidRPr="00307E0E">
                      <w:t>590,553.73</w:t>
                    </w:r>
                  </w:p>
                </w:tc>
                <w:tc>
                  <w:tcPr>
                    <w:tcW w:w="702" w:type="pct"/>
                  </w:tcPr>
                  <w:p w14:paraId="778DC171" w14:textId="77777777" w:rsidR="00307E0E" w:rsidRDefault="00307E0E" w:rsidP="00412AD4">
                    <w:pPr>
                      <w:jc w:val="right"/>
                    </w:pPr>
                    <w:r w:rsidRPr="00307E0E">
                      <w:t>566,143.78</w:t>
                    </w:r>
                  </w:p>
                </w:tc>
                <w:tc>
                  <w:tcPr>
                    <w:tcW w:w="474" w:type="pct"/>
                  </w:tcPr>
                  <w:p w14:paraId="1442F1CE" w14:textId="77777777" w:rsidR="00307E0E" w:rsidRDefault="00307E0E" w:rsidP="00412AD4">
                    <w:pPr>
                      <w:jc w:val="right"/>
                    </w:pPr>
                  </w:p>
                </w:tc>
                <w:tc>
                  <w:tcPr>
                    <w:tcW w:w="702" w:type="pct"/>
                  </w:tcPr>
                  <w:p w14:paraId="67433916" w14:textId="77777777" w:rsidR="00307E0E" w:rsidRDefault="00307E0E" w:rsidP="00412AD4">
                    <w:pPr>
                      <w:jc w:val="right"/>
                    </w:pPr>
                    <w:r w:rsidRPr="00307E0E">
                      <w:t>566,143.78</w:t>
                    </w:r>
                  </w:p>
                </w:tc>
              </w:tr>
            </w:sdtContent>
          </w:sdt>
          <w:sdt>
            <w:sdtPr>
              <w:alias w:val="在建工程情况明细"/>
              <w:tag w:val="_GBC_5f073fecf2ff4f9ba33e687f80450c77"/>
              <w:id w:val="-279564068"/>
              <w:lock w:val="sdtLocked"/>
              <w:placeholder>
                <w:docPart w:val="D1CB5CBD34F142CFAF6BC66BED23DBB0"/>
              </w:placeholder>
            </w:sdtPr>
            <w:sdtEndPr/>
            <w:sdtContent>
              <w:tr w:rsidR="00307E0E" w14:paraId="4846E248" w14:textId="77777777" w:rsidTr="00307E0E">
                <w:trPr>
                  <w:cantSplit/>
                </w:trPr>
                <w:tc>
                  <w:tcPr>
                    <w:tcW w:w="1203" w:type="pct"/>
                  </w:tcPr>
                  <w:p w14:paraId="12F47D14" w14:textId="3FAB58A8" w:rsidR="00307E0E" w:rsidRDefault="00307E0E" w:rsidP="00412AD4">
                    <w:r w:rsidRPr="00307E0E">
                      <w:rPr>
                        <w:rFonts w:hint="eastAsia"/>
                      </w:rPr>
                      <w:t>舟山水厂建设工程</w:t>
                    </w:r>
                  </w:p>
                </w:tc>
                <w:tc>
                  <w:tcPr>
                    <w:tcW w:w="750" w:type="pct"/>
                  </w:tcPr>
                  <w:p w14:paraId="486F1DEA" w14:textId="6410EFE6" w:rsidR="00307E0E" w:rsidRDefault="00307E0E" w:rsidP="00412AD4">
                    <w:pPr>
                      <w:ind w:right="105"/>
                      <w:jc w:val="right"/>
                    </w:pPr>
                    <w:r w:rsidRPr="00307E0E">
                      <w:t>13,158,737.35</w:t>
                    </w:r>
                  </w:p>
                </w:tc>
                <w:tc>
                  <w:tcPr>
                    <w:tcW w:w="433" w:type="pct"/>
                  </w:tcPr>
                  <w:p w14:paraId="69DB75F1" w14:textId="77777777" w:rsidR="00307E0E" w:rsidRDefault="00307E0E" w:rsidP="00412AD4">
                    <w:pPr>
                      <w:ind w:right="73"/>
                      <w:jc w:val="right"/>
                    </w:pPr>
                  </w:p>
                </w:tc>
                <w:tc>
                  <w:tcPr>
                    <w:tcW w:w="736" w:type="pct"/>
                  </w:tcPr>
                  <w:p w14:paraId="234899E3" w14:textId="53BDCD51" w:rsidR="00307E0E" w:rsidRDefault="00307E0E" w:rsidP="00412AD4">
                    <w:pPr>
                      <w:ind w:right="73"/>
                      <w:jc w:val="right"/>
                    </w:pPr>
                    <w:r w:rsidRPr="00307E0E">
                      <w:t>13,158,737.35</w:t>
                    </w:r>
                  </w:p>
                </w:tc>
                <w:tc>
                  <w:tcPr>
                    <w:tcW w:w="702" w:type="pct"/>
                  </w:tcPr>
                  <w:p w14:paraId="33444C31" w14:textId="44323CF1" w:rsidR="00307E0E" w:rsidRDefault="00307E0E" w:rsidP="00412AD4">
                    <w:pPr>
                      <w:jc w:val="right"/>
                    </w:pPr>
                    <w:r w:rsidRPr="00307E0E">
                      <w:t>6,072,757.84</w:t>
                    </w:r>
                  </w:p>
                </w:tc>
                <w:tc>
                  <w:tcPr>
                    <w:tcW w:w="474" w:type="pct"/>
                  </w:tcPr>
                  <w:p w14:paraId="5E2BCC84" w14:textId="77777777" w:rsidR="00307E0E" w:rsidRDefault="00307E0E" w:rsidP="00412AD4">
                    <w:pPr>
                      <w:jc w:val="right"/>
                    </w:pPr>
                  </w:p>
                </w:tc>
                <w:tc>
                  <w:tcPr>
                    <w:tcW w:w="702" w:type="pct"/>
                  </w:tcPr>
                  <w:p w14:paraId="5151C030" w14:textId="2C63C59F" w:rsidR="00307E0E" w:rsidRDefault="00307E0E" w:rsidP="00412AD4">
                    <w:pPr>
                      <w:jc w:val="right"/>
                    </w:pPr>
                    <w:r w:rsidRPr="00307E0E">
                      <w:t>6,072,757.84</w:t>
                    </w:r>
                  </w:p>
                </w:tc>
              </w:tr>
            </w:sdtContent>
          </w:sdt>
          <w:sdt>
            <w:sdtPr>
              <w:alias w:val="在建工程情况明细"/>
              <w:tag w:val="_GBC_5f073fecf2ff4f9ba33e687f80450c77"/>
              <w:id w:val="978737723"/>
              <w:lock w:val="sdtLocked"/>
              <w:placeholder>
                <w:docPart w:val="D1CB5CBD34F142CFAF6BC66BED23DBB0"/>
              </w:placeholder>
            </w:sdtPr>
            <w:sdtEndPr/>
            <w:sdtContent>
              <w:tr w:rsidR="00307E0E" w14:paraId="1A2B1803" w14:textId="77777777" w:rsidTr="00307E0E">
                <w:trPr>
                  <w:cantSplit/>
                </w:trPr>
                <w:tc>
                  <w:tcPr>
                    <w:tcW w:w="1203" w:type="pct"/>
                  </w:tcPr>
                  <w:p w14:paraId="6263ACC3" w14:textId="270895BD" w:rsidR="00307E0E" w:rsidRDefault="00307E0E" w:rsidP="00412AD4">
                    <w:r w:rsidRPr="00307E0E">
                      <w:rPr>
                        <w:rFonts w:hint="eastAsia"/>
                      </w:rPr>
                      <w:t>舟山管网工程</w:t>
                    </w:r>
                  </w:p>
                </w:tc>
                <w:tc>
                  <w:tcPr>
                    <w:tcW w:w="750" w:type="pct"/>
                  </w:tcPr>
                  <w:p w14:paraId="24E78F0E" w14:textId="12744914" w:rsidR="00307E0E" w:rsidRDefault="00307E0E" w:rsidP="00412AD4">
                    <w:pPr>
                      <w:ind w:right="105"/>
                      <w:jc w:val="right"/>
                    </w:pPr>
                    <w:r w:rsidRPr="00307E0E">
                      <w:t>45,475,802.46</w:t>
                    </w:r>
                  </w:p>
                </w:tc>
                <w:tc>
                  <w:tcPr>
                    <w:tcW w:w="433" w:type="pct"/>
                  </w:tcPr>
                  <w:p w14:paraId="6267DA3C" w14:textId="77777777" w:rsidR="00307E0E" w:rsidRDefault="00307E0E" w:rsidP="00412AD4">
                    <w:pPr>
                      <w:ind w:right="73"/>
                      <w:jc w:val="right"/>
                    </w:pPr>
                  </w:p>
                </w:tc>
                <w:tc>
                  <w:tcPr>
                    <w:tcW w:w="736" w:type="pct"/>
                  </w:tcPr>
                  <w:p w14:paraId="452C1AF2" w14:textId="02B100C9" w:rsidR="00307E0E" w:rsidRDefault="00307E0E" w:rsidP="00412AD4">
                    <w:pPr>
                      <w:ind w:right="73"/>
                      <w:jc w:val="right"/>
                    </w:pPr>
                    <w:r w:rsidRPr="00307E0E">
                      <w:t>45,475,802.46</w:t>
                    </w:r>
                  </w:p>
                </w:tc>
                <w:tc>
                  <w:tcPr>
                    <w:tcW w:w="702" w:type="pct"/>
                  </w:tcPr>
                  <w:p w14:paraId="48128603" w14:textId="22DF7721" w:rsidR="00307E0E" w:rsidRDefault="00307E0E" w:rsidP="00412AD4">
                    <w:pPr>
                      <w:jc w:val="right"/>
                    </w:pPr>
                    <w:r>
                      <w:t>35,585,415.35</w:t>
                    </w:r>
                  </w:p>
                </w:tc>
                <w:tc>
                  <w:tcPr>
                    <w:tcW w:w="474" w:type="pct"/>
                  </w:tcPr>
                  <w:p w14:paraId="09AC019A" w14:textId="77777777" w:rsidR="00307E0E" w:rsidRDefault="00307E0E" w:rsidP="00412AD4">
                    <w:pPr>
                      <w:jc w:val="right"/>
                    </w:pPr>
                  </w:p>
                </w:tc>
                <w:tc>
                  <w:tcPr>
                    <w:tcW w:w="702" w:type="pct"/>
                  </w:tcPr>
                  <w:p w14:paraId="26C622A0" w14:textId="71E9E2B6" w:rsidR="00307E0E" w:rsidRDefault="00307E0E" w:rsidP="00412AD4">
                    <w:pPr>
                      <w:jc w:val="right"/>
                    </w:pPr>
                    <w:r>
                      <w:t>35,585,415.35</w:t>
                    </w:r>
                  </w:p>
                </w:tc>
              </w:tr>
            </w:sdtContent>
          </w:sdt>
          <w:sdt>
            <w:sdtPr>
              <w:alias w:val="在建工程情况明细"/>
              <w:tag w:val="_GBC_5f073fecf2ff4f9ba33e687f80450c77"/>
              <w:id w:val="-738634714"/>
              <w:lock w:val="sdtLocked"/>
              <w:placeholder>
                <w:docPart w:val="D1CB5CBD34F142CFAF6BC66BED23DBB0"/>
              </w:placeholder>
            </w:sdtPr>
            <w:sdtEndPr/>
            <w:sdtContent>
              <w:tr w:rsidR="00307E0E" w14:paraId="46695848" w14:textId="77777777" w:rsidTr="00307E0E">
                <w:trPr>
                  <w:cantSplit/>
                </w:trPr>
                <w:tc>
                  <w:tcPr>
                    <w:tcW w:w="1203" w:type="pct"/>
                  </w:tcPr>
                  <w:p w14:paraId="0244F44D" w14:textId="71BC169C" w:rsidR="00307E0E" w:rsidRDefault="00307E0E" w:rsidP="00412AD4">
                    <w:r w:rsidRPr="00307E0E">
                      <w:rPr>
                        <w:rFonts w:hint="eastAsia"/>
                      </w:rPr>
                      <w:t>丽水水厂建设工程</w:t>
                    </w:r>
                  </w:p>
                </w:tc>
                <w:tc>
                  <w:tcPr>
                    <w:tcW w:w="750" w:type="pct"/>
                  </w:tcPr>
                  <w:p w14:paraId="2A5CCCD8" w14:textId="5BB68D1E" w:rsidR="00307E0E" w:rsidRDefault="00307E0E" w:rsidP="00412AD4">
                    <w:pPr>
                      <w:ind w:right="105"/>
                      <w:jc w:val="right"/>
                    </w:pPr>
                    <w:r w:rsidRPr="00307E0E">
                      <w:t>276,694,659.20</w:t>
                    </w:r>
                  </w:p>
                </w:tc>
                <w:tc>
                  <w:tcPr>
                    <w:tcW w:w="433" w:type="pct"/>
                  </w:tcPr>
                  <w:p w14:paraId="452B4E04" w14:textId="77777777" w:rsidR="00307E0E" w:rsidRDefault="00307E0E" w:rsidP="00412AD4">
                    <w:pPr>
                      <w:ind w:right="73"/>
                      <w:jc w:val="right"/>
                    </w:pPr>
                  </w:p>
                </w:tc>
                <w:tc>
                  <w:tcPr>
                    <w:tcW w:w="736" w:type="pct"/>
                  </w:tcPr>
                  <w:p w14:paraId="295CCE3D" w14:textId="443657BC" w:rsidR="00307E0E" w:rsidRDefault="00307E0E" w:rsidP="00412AD4">
                    <w:pPr>
                      <w:ind w:right="73"/>
                      <w:jc w:val="right"/>
                    </w:pPr>
                    <w:r w:rsidRPr="00307E0E">
                      <w:t>276,694,659.20</w:t>
                    </w:r>
                  </w:p>
                </w:tc>
                <w:tc>
                  <w:tcPr>
                    <w:tcW w:w="702" w:type="pct"/>
                  </w:tcPr>
                  <w:p w14:paraId="6860CB61" w14:textId="50D803A7" w:rsidR="00307E0E" w:rsidRDefault="00307E0E" w:rsidP="00412AD4">
                    <w:pPr>
                      <w:jc w:val="right"/>
                    </w:pPr>
                    <w:r w:rsidRPr="00307E0E">
                      <w:t>189,269,653.37</w:t>
                    </w:r>
                  </w:p>
                </w:tc>
                <w:tc>
                  <w:tcPr>
                    <w:tcW w:w="474" w:type="pct"/>
                  </w:tcPr>
                  <w:p w14:paraId="6467448B" w14:textId="77777777" w:rsidR="00307E0E" w:rsidRDefault="00307E0E" w:rsidP="00412AD4">
                    <w:pPr>
                      <w:jc w:val="right"/>
                    </w:pPr>
                  </w:p>
                </w:tc>
                <w:tc>
                  <w:tcPr>
                    <w:tcW w:w="702" w:type="pct"/>
                  </w:tcPr>
                  <w:p w14:paraId="68BD6F72" w14:textId="2CB754ED" w:rsidR="00307E0E" w:rsidRDefault="00307E0E" w:rsidP="00412AD4">
                    <w:pPr>
                      <w:jc w:val="right"/>
                    </w:pPr>
                    <w:r>
                      <w:t>189,269,653.37</w:t>
                    </w:r>
                  </w:p>
                </w:tc>
              </w:tr>
            </w:sdtContent>
          </w:sdt>
          <w:sdt>
            <w:sdtPr>
              <w:alias w:val="在建工程情况明细"/>
              <w:tag w:val="_GBC_5f073fecf2ff4f9ba33e687f80450c77"/>
              <w:id w:val="106245113"/>
              <w:lock w:val="sdtLocked"/>
              <w:placeholder>
                <w:docPart w:val="D1CB5CBD34F142CFAF6BC66BED23DBB0"/>
              </w:placeholder>
            </w:sdtPr>
            <w:sdtEndPr/>
            <w:sdtContent>
              <w:tr w:rsidR="00307E0E" w14:paraId="686D2FDD" w14:textId="77777777" w:rsidTr="00307E0E">
                <w:trPr>
                  <w:cantSplit/>
                </w:trPr>
                <w:tc>
                  <w:tcPr>
                    <w:tcW w:w="1203" w:type="pct"/>
                  </w:tcPr>
                  <w:p w14:paraId="526CA343" w14:textId="2BA342CD" w:rsidR="00307E0E" w:rsidRDefault="00307E0E" w:rsidP="00412AD4">
                    <w:r w:rsidRPr="00307E0E">
                      <w:rPr>
                        <w:rFonts w:hint="eastAsia"/>
                      </w:rPr>
                      <w:t>永康水厂建设工程</w:t>
                    </w:r>
                  </w:p>
                </w:tc>
                <w:tc>
                  <w:tcPr>
                    <w:tcW w:w="750" w:type="pct"/>
                  </w:tcPr>
                  <w:p w14:paraId="2CC02AC4" w14:textId="323EF545" w:rsidR="00307E0E" w:rsidRDefault="00307E0E" w:rsidP="00412AD4">
                    <w:pPr>
                      <w:ind w:right="105"/>
                      <w:jc w:val="right"/>
                    </w:pPr>
                    <w:r w:rsidRPr="00307E0E">
                      <w:t>71,865.17</w:t>
                    </w:r>
                  </w:p>
                </w:tc>
                <w:tc>
                  <w:tcPr>
                    <w:tcW w:w="433" w:type="pct"/>
                  </w:tcPr>
                  <w:p w14:paraId="63356A7B" w14:textId="77777777" w:rsidR="00307E0E" w:rsidRDefault="00307E0E" w:rsidP="00412AD4">
                    <w:pPr>
                      <w:ind w:right="73"/>
                      <w:jc w:val="right"/>
                    </w:pPr>
                  </w:p>
                </w:tc>
                <w:tc>
                  <w:tcPr>
                    <w:tcW w:w="736" w:type="pct"/>
                  </w:tcPr>
                  <w:p w14:paraId="1342E341" w14:textId="37B1A717" w:rsidR="00307E0E" w:rsidRDefault="00307E0E" w:rsidP="00412AD4">
                    <w:pPr>
                      <w:ind w:right="73"/>
                      <w:jc w:val="right"/>
                    </w:pPr>
                    <w:r w:rsidRPr="00307E0E">
                      <w:t>71,865.17</w:t>
                    </w:r>
                  </w:p>
                </w:tc>
                <w:tc>
                  <w:tcPr>
                    <w:tcW w:w="702" w:type="pct"/>
                  </w:tcPr>
                  <w:p w14:paraId="0814DDAD" w14:textId="52A4C988" w:rsidR="00307E0E" w:rsidRDefault="00307E0E" w:rsidP="00412AD4">
                    <w:pPr>
                      <w:jc w:val="right"/>
                    </w:pPr>
                    <w:r w:rsidRPr="00307E0E">
                      <w:t>174,093,736.87</w:t>
                    </w:r>
                  </w:p>
                </w:tc>
                <w:tc>
                  <w:tcPr>
                    <w:tcW w:w="474" w:type="pct"/>
                  </w:tcPr>
                  <w:p w14:paraId="2388FE01" w14:textId="77777777" w:rsidR="00307E0E" w:rsidRDefault="00307E0E" w:rsidP="00412AD4">
                    <w:pPr>
                      <w:jc w:val="right"/>
                    </w:pPr>
                  </w:p>
                </w:tc>
                <w:tc>
                  <w:tcPr>
                    <w:tcW w:w="702" w:type="pct"/>
                  </w:tcPr>
                  <w:p w14:paraId="59854321" w14:textId="4815B880" w:rsidR="00307E0E" w:rsidRDefault="00307E0E" w:rsidP="00412AD4">
                    <w:pPr>
                      <w:jc w:val="right"/>
                    </w:pPr>
                    <w:r w:rsidRPr="00307E0E">
                      <w:t>174,093,736.87</w:t>
                    </w:r>
                  </w:p>
                </w:tc>
              </w:tr>
            </w:sdtContent>
          </w:sdt>
          <w:sdt>
            <w:sdtPr>
              <w:alias w:val="在建工程情况明细"/>
              <w:tag w:val="_GBC_5f073fecf2ff4f9ba33e687f80450c77"/>
              <w:id w:val="-604806798"/>
              <w:lock w:val="sdtLocked"/>
              <w:placeholder>
                <w:docPart w:val="D1CB5CBD34F142CFAF6BC66BED23DBB0"/>
              </w:placeholder>
            </w:sdtPr>
            <w:sdtEndPr/>
            <w:sdtContent>
              <w:tr w:rsidR="00307E0E" w14:paraId="70B73F17" w14:textId="77777777" w:rsidTr="00307E0E">
                <w:trPr>
                  <w:cantSplit/>
                </w:trPr>
                <w:tc>
                  <w:tcPr>
                    <w:tcW w:w="1203" w:type="pct"/>
                  </w:tcPr>
                  <w:p w14:paraId="3FD21A2F" w14:textId="5A0D1758" w:rsidR="00307E0E" w:rsidRDefault="00307E0E" w:rsidP="00412AD4">
                    <w:r w:rsidRPr="00307E0E">
                      <w:rPr>
                        <w:rFonts w:hint="eastAsia"/>
                      </w:rPr>
                      <w:t>永康管网工程</w:t>
                    </w:r>
                  </w:p>
                </w:tc>
                <w:tc>
                  <w:tcPr>
                    <w:tcW w:w="750" w:type="pct"/>
                  </w:tcPr>
                  <w:p w14:paraId="7A43624D" w14:textId="4B17B3C7" w:rsidR="00307E0E" w:rsidRDefault="00307E0E" w:rsidP="00412AD4">
                    <w:pPr>
                      <w:ind w:right="105"/>
                      <w:jc w:val="right"/>
                    </w:pPr>
                    <w:r w:rsidRPr="00307E0E">
                      <w:t>6,942,785.70</w:t>
                    </w:r>
                  </w:p>
                </w:tc>
                <w:tc>
                  <w:tcPr>
                    <w:tcW w:w="433" w:type="pct"/>
                  </w:tcPr>
                  <w:p w14:paraId="061F0D07" w14:textId="77777777" w:rsidR="00307E0E" w:rsidRDefault="00307E0E" w:rsidP="00412AD4">
                    <w:pPr>
                      <w:ind w:right="73"/>
                      <w:jc w:val="right"/>
                    </w:pPr>
                  </w:p>
                </w:tc>
                <w:tc>
                  <w:tcPr>
                    <w:tcW w:w="736" w:type="pct"/>
                  </w:tcPr>
                  <w:p w14:paraId="70436C21" w14:textId="7269FD33" w:rsidR="00307E0E" w:rsidRDefault="00307E0E" w:rsidP="00412AD4">
                    <w:pPr>
                      <w:ind w:right="73"/>
                      <w:jc w:val="right"/>
                    </w:pPr>
                    <w:r w:rsidRPr="00307E0E">
                      <w:t>6,942,785.70</w:t>
                    </w:r>
                  </w:p>
                </w:tc>
                <w:tc>
                  <w:tcPr>
                    <w:tcW w:w="702" w:type="pct"/>
                  </w:tcPr>
                  <w:p w14:paraId="65981CBB" w14:textId="5727B3DB" w:rsidR="00307E0E" w:rsidRDefault="00307E0E" w:rsidP="00412AD4">
                    <w:pPr>
                      <w:jc w:val="right"/>
                    </w:pPr>
                    <w:r w:rsidRPr="00307E0E">
                      <w:t>2,489,256.00</w:t>
                    </w:r>
                  </w:p>
                </w:tc>
                <w:tc>
                  <w:tcPr>
                    <w:tcW w:w="474" w:type="pct"/>
                  </w:tcPr>
                  <w:p w14:paraId="17931DC2" w14:textId="77777777" w:rsidR="00307E0E" w:rsidRDefault="00307E0E" w:rsidP="00412AD4">
                    <w:pPr>
                      <w:jc w:val="right"/>
                    </w:pPr>
                  </w:p>
                </w:tc>
                <w:tc>
                  <w:tcPr>
                    <w:tcW w:w="702" w:type="pct"/>
                  </w:tcPr>
                  <w:p w14:paraId="01E95D91" w14:textId="76D76128" w:rsidR="00307E0E" w:rsidRDefault="00307E0E" w:rsidP="00412AD4">
                    <w:pPr>
                      <w:jc w:val="right"/>
                    </w:pPr>
                    <w:r w:rsidRPr="00307E0E">
                      <w:t>2,489,256.00</w:t>
                    </w:r>
                  </w:p>
                </w:tc>
              </w:tr>
            </w:sdtContent>
          </w:sdt>
          <w:sdt>
            <w:sdtPr>
              <w:alias w:val="在建工程情况明细"/>
              <w:tag w:val="_GBC_5f073fecf2ff4f9ba33e687f80450c77"/>
              <w:id w:val="-1990236907"/>
              <w:lock w:val="sdtLocked"/>
              <w:placeholder>
                <w:docPart w:val="D1CB5CBD34F142CFAF6BC66BED23DBB0"/>
              </w:placeholder>
            </w:sdtPr>
            <w:sdtEndPr/>
            <w:sdtContent>
              <w:tr w:rsidR="00307E0E" w14:paraId="78CAB217" w14:textId="77777777" w:rsidTr="00307E0E">
                <w:trPr>
                  <w:cantSplit/>
                </w:trPr>
                <w:tc>
                  <w:tcPr>
                    <w:tcW w:w="1203" w:type="pct"/>
                  </w:tcPr>
                  <w:p w14:paraId="40FC5722" w14:textId="3C0FE6C1" w:rsidR="00307E0E" w:rsidRDefault="00307E0E" w:rsidP="00412AD4">
                    <w:r w:rsidRPr="00307E0E">
                      <w:rPr>
                        <w:rFonts w:hint="eastAsia"/>
                      </w:rPr>
                      <w:t>兰溪水厂建设工程</w:t>
                    </w:r>
                  </w:p>
                </w:tc>
                <w:tc>
                  <w:tcPr>
                    <w:tcW w:w="750" w:type="pct"/>
                  </w:tcPr>
                  <w:p w14:paraId="2BA794FC" w14:textId="3A820B8D" w:rsidR="00307E0E" w:rsidRDefault="00307E0E" w:rsidP="00412AD4">
                    <w:pPr>
                      <w:ind w:right="105"/>
                      <w:jc w:val="right"/>
                    </w:pPr>
                    <w:r w:rsidRPr="00307E0E">
                      <w:t>5,996,666.00</w:t>
                    </w:r>
                  </w:p>
                </w:tc>
                <w:tc>
                  <w:tcPr>
                    <w:tcW w:w="433" w:type="pct"/>
                  </w:tcPr>
                  <w:p w14:paraId="570B5506" w14:textId="77777777" w:rsidR="00307E0E" w:rsidRDefault="00307E0E" w:rsidP="00412AD4">
                    <w:pPr>
                      <w:ind w:right="73"/>
                      <w:jc w:val="right"/>
                    </w:pPr>
                  </w:p>
                </w:tc>
                <w:tc>
                  <w:tcPr>
                    <w:tcW w:w="736" w:type="pct"/>
                  </w:tcPr>
                  <w:p w14:paraId="68C999F9" w14:textId="66A001FE" w:rsidR="00307E0E" w:rsidRDefault="00307E0E" w:rsidP="00412AD4">
                    <w:pPr>
                      <w:ind w:right="73"/>
                      <w:jc w:val="right"/>
                    </w:pPr>
                    <w:r w:rsidRPr="00307E0E">
                      <w:t>5,996,666.00</w:t>
                    </w:r>
                  </w:p>
                </w:tc>
                <w:tc>
                  <w:tcPr>
                    <w:tcW w:w="702" w:type="pct"/>
                  </w:tcPr>
                  <w:p w14:paraId="1924DAA6" w14:textId="1F57862A" w:rsidR="00307E0E" w:rsidRDefault="00307E0E" w:rsidP="00412AD4">
                    <w:pPr>
                      <w:jc w:val="right"/>
                    </w:pPr>
                    <w:r w:rsidRPr="00307E0E">
                      <w:t>5,820,000.00</w:t>
                    </w:r>
                  </w:p>
                </w:tc>
                <w:tc>
                  <w:tcPr>
                    <w:tcW w:w="474" w:type="pct"/>
                  </w:tcPr>
                  <w:p w14:paraId="35E4C914" w14:textId="77777777" w:rsidR="00307E0E" w:rsidRDefault="00307E0E" w:rsidP="00412AD4">
                    <w:pPr>
                      <w:jc w:val="right"/>
                    </w:pPr>
                  </w:p>
                </w:tc>
                <w:tc>
                  <w:tcPr>
                    <w:tcW w:w="702" w:type="pct"/>
                  </w:tcPr>
                  <w:p w14:paraId="2502D5A4" w14:textId="257A9519" w:rsidR="00307E0E" w:rsidRDefault="00307E0E" w:rsidP="00412AD4">
                    <w:pPr>
                      <w:jc w:val="right"/>
                    </w:pPr>
                    <w:r w:rsidRPr="00307E0E">
                      <w:t>5,820,000.00</w:t>
                    </w:r>
                  </w:p>
                </w:tc>
              </w:tr>
            </w:sdtContent>
          </w:sdt>
          <w:sdt>
            <w:sdtPr>
              <w:alias w:val="在建工程情况明细"/>
              <w:tag w:val="_GBC_5f073fecf2ff4f9ba33e687f80450c77"/>
              <w:id w:val="-1424334063"/>
              <w:lock w:val="sdtLocked"/>
              <w:placeholder>
                <w:docPart w:val="D1CB5CBD34F142CFAF6BC66BED23DBB0"/>
              </w:placeholder>
            </w:sdtPr>
            <w:sdtEndPr/>
            <w:sdtContent>
              <w:tr w:rsidR="00307E0E" w14:paraId="4614DE57" w14:textId="77777777" w:rsidTr="00307E0E">
                <w:trPr>
                  <w:cantSplit/>
                </w:trPr>
                <w:tc>
                  <w:tcPr>
                    <w:tcW w:w="1203" w:type="pct"/>
                  </w:tcPr>
                  <w:p w14:paraId="131F216E" w14:textId="698D8793" w:rsidR="00307E0E" w:rsidRDefault="00307E0E" w:rsidP="00412AD4">
                    <w:r w:rsidRPr="00307E0E">
                      <w:rPr>
                        <w:rFonts w:hint="eastAsia"/>
                      </w:rPr>
                      <w:t>兰溪管网工程</w:t>
                    </w:r>
                  </w:p>
                </w:tc>
                <w:tc>
                  <w:tcPr>
                    <w:tcW w:w="750" w:type="pct"/>
                  </w:tcPr>
                  <w:p w14:paraId="2C524337" w14:textId="467E21B4" w:rsidR="00307E0E" w:rsidRDefault="00307E0E" w:rsidP="00412AD4">
                    <w:pPr>
                      <w:ind w:right="105"/>
                      <w:jc w:val="right"/>
                    </w:pPr>
                    <w:r w:rsidRPr="00307E0E">
                      <w:t>5,874,928.71</w:t>
                    </w:r>
                  </w:p>
                </w:tc>
                <w:tc>
                  <w:tcPr>
                    <w:tcW w:w="433" w:type="pct"/>
                  </w:tcPr>
                  <w:p w14:paraId="6AE96F0B" w14:textId="77777777" w:rsidR="00307E0E" w:rsidRDefault="00307E0E" w:rsidP="00412AD4">
                    <w:pPr>
                      <w:ind w:right="73"/>
                      <w:jc w:val="right"/>
                    </w:pPr>
                  </w:p>
                </w:tc>
                <w:tc>
                  <w:tcPr>
                    <w:tcW w:w="736" w:type="pct"/>
                  </w:tcPr>
                  <w:p w14:paraId="1855DF93" w14:textId="3016F5DC" w:rsidR="00307E0E" w:rsidRDefault="00307E0E" w:rsidP="00412AD4">
                    <w:pPr>
                      <w:ind w:right="73"/>
                      <w:jc w:val="right"/>
                    </w:pPr>
                    <w:r w:rsidRPr="00307E0E">
                      <w:t>5,874,928.71</w:t>
                    </w:r>
                  </w:p>
                </w:tc>
                <w:tc>
                  <w:tcPr>
                    <w:tcW w:w="702" w:type="pct"/>
                  </w:tcPr>
                  <w:p w14:paraId="316ED781" w14:textId="0EDCEAD3" w:rsidR="00307E0E" w:rsidRDefault="00307E0E" w:rsidP="00412AD4">
                    <w:pPr>
                      <w:jc w:val="right"/>
                    </w:pPr>
                    <w:r w:rsidRPr="00307E0E">
                      <w:t>14,378,130.56</w:t>
                    </w:r>
                  </w:p>
                </w:tc>
                <w:tc>
                  <w:tcPr>
                    <w:tcW w:w="474" w:type="pct"/>
                  </w:tcPr>
                  <w:p w14:paraId="044E462F" w14:textId="77777777" w:rsidR="00307E0E" w:rsidRDefault="00307E0E" w:rsidP="00412AD4">
                    <w:pPr>
                      <w:jc w:val="right"/>
                    </w:pPr>
                  </w:p>
                </w:tc>
                <w:tc>
                  <w:tcPr>
                    <w:tcW w:w="702" w:type="pct"/>
                  </w:tcPr>
                  <w:p w14:paraId="49E73624" w14:textId="0C332F0C" w:rsidR="00307E0E" w:rsidRDefault="00307E0E" w:rsidP="00412AD4">
                    <w:pPr>
                      <w:jc w:val="right"/>
                    </w:pPr>
                    <w:r w:rsidRPr="00307E0E">
                      <w:t>14,378,130.56</w:t>
                    </w:r>
                  </w:p>
                </w:tc>
              </w:tr>
            </w:sdtContent>
          </w:sdt>
          <w:sdt>
            <w:sdtPr>
              <w:alias w:val="在建工程情况明细"/>
              <w:tag w:val="_GBC_5f073fecf2ff4f9ba33e687f80450c77"/>
              <w:id w:val="-812100064"/>
              <w:lock w:val="sdtLocked"/>
              <w:placeholder>
                <w:docPart w:val="D1CB5CBD34F142CFAF6BC66BED23DBB0"/>
              </w:placeholder>
            </w:sdtPr>
            <w:sdtEndPr/>
            <w:sdtContent>
              <w:tr w:rsidR="00307E0E" w14:paraId="2D280A61" w14:textId="77777777" w:rsidTr="00307E0E">
                <w:trPr>
                  <w:cantSplit/>
                </w:trPr>
                <w:tc>
                  <w:tcPr>
                    <w:tcW w:w="1203" w:type="pct"/>
                  </w:tcPr>
                  <w:p w14:paraId="29A29296" w14:textId="113282BA" w:rsidR="00307E0E" w:rsidRDefault="00307E0E" w:rsidP="00412AD4">
                    <w:r w:rsidRPr="00307E0E">
                      <w:rPr>
                        <w:rFonts w:hint="eastAsia"/>
                      </w:rPr>
                      <w:t>宁海城北污泥厂二期工程</w:t>
                    </w:r>
                  </w:p>
                </w:tc>
                <w:tc>
                  <w:tcPr>
                    <w:tcW w:w="750" w:type="pct"/>
                  </w:tcPr>
                  <w:p w14:paraId="5CDE5C4F" w14:textId="23336AD2" w:rsidR="00307E0E" w:rsidRDefault="00307E0E" w:rsidP="00412AD4">
                    <w:pPr>
                      <w:ind w:right="105"/>
                      <w:jc w:val="right"/>
                    </w:pPr>
                    <w:r w:rsidRPr="00307E0E">
                      <w:t>4,127,925.22</w:t>
                    </w:r>
                  </w:p>
                </w:tc>
                <w:tc>
                  <w:tcPr>
                    <w:tcW w:w="433" w:type="pct"/>
                  </w:tcPr>
                  <w:p w14:paraId="5988180B" w14:textId="77777777" w:rsidR="00307E0E" w:rsidRDefault="00307E0E" w:rsidP="00412AD4">
                    <w:pPr>
                      <w:ind w:right="73"/>
                      <w:jc w:val="right"/>
                    </w:pPr>
                  </w:p>
                </w:tc>
                <w:tc>
                  <w:tcPr>
                    <w:tcW w:w="736" w:type="pct"/>
                  </w:tcPr>
                  <w:p w14:paraId="550F3390" w14:textId="60599C54" w:rsidR="00307E0E" w:rsidRDefault="00307E0E" w:rsidP="00412AD4">
                    <w:pPr>
                      <w:ind w:right="73"/>
                      <w:jc w:val="right"/>
                    </w:pPr>
                    <w:r w:rsidRPr="00307E0E">
                      <w:t>4,127,925.22</w:t>
                    </w:r>
                  </w:p>
                </w:tc>
                <w:tc>
                  <w:tcPr>
                    <w:tcW w:w="702" w:type="pct"/>
                  </w:tcPr>
                  <w:p w14:paraId="433A05C9" w14:textId="22E84E6E" w:rsidR="00307E0E" w:rsidRDefault="00307E0E" w:rsidP="00412AD4">
                    <w:pPr>
                      <w:jc w:val="right"/>
                    </w:pPr>
                    <w:r w:rsidRPr="00307E0E">
                      <w:t>4,111,325.56</w:t>
                    </w:r>
                  </w:p>
                </w:tc>
                <w:tc>
                  <w:tcPr>
                    <w:tcW w:w="474" w:type="pct"/>
                  </w:tcPr>
                  <w:p w14:paraId="23FCCE22" w14:textId="77777777" w:rsidR="00307E0E" w:rsidRDefault="00307E0E" w:rsidP="00412AD4">
                    <w:pPr>
                      <w:jc w:val="right"/>
                    </w:pPr>
                  </w:p>
                </w:tc>
                <w:tc>
                  <w:tcPr>
                    <w:tcW w:w="702" w:type="pct"/>
                  </w:tcPr>
                  <w:p w14:paraId="347CA739" w14:textId="4C259484" w:rsidR="00307E0E" w:rsidRDefault="00307E0E" w:rsidP="00412AD4">
                    <w:pPr>
                      <w:jc w:val="right"/>
                    </w:pPr>
                    <w:r w:rsidRPr="00307E0E">
                      <w:t>4,111,325.56</w:t>
                    </w:r>
                  </w:p>
                </w:tc>
              </w:tr>
            </w:sdtContent>
          </w:sdt>
          <w:sdt>
            <w:sdtPr>
              <w:alias w:val="在建工程情况明细"/>
              <w:tag w:val="_GBC_5f073fecf2ff4f9ba33e687f80450c77"/>
              <w:id w:val="-1784422708"/>
              <w:lock w:val="sdtLocked"/>
              <w:placeholder>
                <w:docPart w:val="D1CB5CBD34F142CFAF6BC66BED23DBB0"/>
              </w:placeholder>
            </w:sdtPr>
            <w:sdtEndPr/>
            <w:sdtContent>
              <w:tr w:rsidR="00307E0E" w14:paraId="11D61103" w14:textId="77777777" w:rsidTr="00307E0E">
                <w:trPr>
                  <w:cantSplit/>
                </w:trPr>
                <w:tc>
                  <w:tcPr>
                    <w:tcW w:w="1203" w:type="pct"/>
                  </w:tcPr>
                  <w:p w14:paraId="7422E874" w14:textId="232AD0AD" w:rsidR="00307E0E" w:rsidRDefault="00307E0E" w:rsidP="00412AD4">
                    <w:r w:rsidRPr="00307E0E">
                      <w:rPr>
                        <w:rFonts w:hint="eastAsia"/>
                      </w:rPr>
                      <w:t>零星工程</w:t>
                    </w:r>
                  </w:p>
                </w:tc>
                <w:tc>
                  <w:tcPr>
                    <w:tcW w:w="750" w:type="pct"/>
                  </w:tcPr>
                  <w:p w14:paraId="7A3C9356" w14:textId="41F4AECC" w:rsidR="00307E0E" w:rsidRDefault="00307E0E" w:rsidP="00412AD4">
                    <w:pPr>
                      <w:ind w:right="105"/>
                      <w:jc w:val="right"/>
                    </w:pPr>
                    <w:r w:rsidRPr="00307E0E">
                      <w:t>2,477,724.65</w:t>
                    </w:r>
                  </w:p>
                </w:tc>
                <w:tc>
                  <w:tcPr>
                    <w:tcW w:w="433" w:type="pct"/>
                  </w:tcPr>
                  <w:p w14:paraId="00ED4B59" w14:textId="77777777" w:rsidR="00307E0E" w:rsidRDefault="00307E0E" w:rsidP="00412AD4">
                    <w:pPr>
                      <w:ind w:right="73"/>
                      <w:jc w:val="right"/>
                    </w:pPr>
                  </w:p>
                </w:tc>
                <w:tc>
                  <w:tcPr>
                    <w:tcW w:w="736" w:type="pct"/>
                  </w:tcPr>
                  <w:p w14:paraId="2A70479C" w14:textId="1F66958D" w:rsidR="00307E0E" w:rsidRDefault="00307E0E" w:rsidP="00412AD4">
                    <w:pPr>
                      <w:ind w:right="73"/>
                      <w:jc w:val="right"/>
                    </w:pPr>
                    <w:r w:rsidRPr="00307E0E">
                      <w:t>2,477,724.65</w:t>
                    </w:r>
                  </w:p>
                </w:tc>
                <w:tc>
                  <w:tcPr>
                    <w:tcW w:w="702" w:type="pct"/>
                  </w:tcPr>
                  <w:p w14:paraId="307800F1" w14:textId="7A807D51" w:rsidR="00307E0E" w:rsidRDefault="00307E0E" w:rsidP="00412AD4">
                    <w:pPr>
                      <w:jc w:val="right"/>
                    </w:pPr>
                    <w:r w:rsidRPr="00307E0E">
                      <w:t>1,285,476.95</w:t>
                    </w:r>
                  </w:p>
                </w:tc>
                <w:tc>
                  <w:tcPr>
                    <w:tcW w:w="474" w:type="pct"/>
                  </w:tcPr>
                  <w:p w14:paraId="06C8F7A8" w14:textId="77777777" w:rsidR="00307E0E" w:rsidRDefault="00307E0E" w:rsidP="00412AD4">
                    <w:pPr>
                      <w:jc w:val="right"/>
                    </w:pPr>
                  </w:p>
                </w:tc>
                <w:tc>
                  <w:tcPr>
                    <w:tcW w:w="702" w:type="pct"/>
                  </w:tcPr>
                  <w:p w14:paraId="66D1988C" w14:textId="2686DF9F" w:rsidR="00307E0E" w:rsidRDefault="00307E0E" w:rsidP="00412AD4">
                    <w:pPr>
                      <w:jc w:val="right"/>
                    </w:pPr>
                    <w:r w:rsidRPr="00307E0E">
                      <w:t>1,285,476.95</w:t>
                    </w:r>
                  </w:p>
                </w:tc>
              </w:tr>
            </w:sdtContent>
          </w:sdt>
          <w:tr w:rsidR="00307E0E" w14:paraId="57D57CC3" w14:textId="77777777" w:rsidTr="00307E0E">
            <w:trPr>
              <w:cantSplit/>
            </w:trPr>
            <w:sdt>
              <w:sdtPr>
                <w:tag w:val="_PLD_fb8a9351bc5144ab907a84376899a536"/>
                <w:id w:val="-1428500069"/>
                <w:lock w:val="sdtLocked"/>
              </w:sdtPr>
              <w:sdtEndPr/>
              <w:sdtContent>
                <w:tc>
                  <w:tcPr>
                    <w:tcW w:w="1203" w:type="pct"/>
                    <w:vAlign w:val="center"/>
                  </w:tcPr>
                  <w:p w14:paraId="25585B77" w14:textId="77777777" w:rsidR="00307E0E" w:rsidRDefault="00307E0E" w:rsidP="00412AD4">
                    <w:pPr>
                      <w:jc w:val="center"/>
                    </w:pPr>
                    <w:r>
                      <w:rPr>
                        <w:rFonts w:hint="eastAsia"/>
                      </w:rPr>
                      <w:t>合计</w:t>
                    </w:r>
                  </w:p>
                </w:tc>
              </w:sdtContent>
            </w:sdt>
            <w:tc>
              <w:tcPr>
                <w:tcW w:w="750" w:type="pct"/>
              </w:tcPr>
              <w:p w14:paraId="49B9B0A8" w14:textId="1421F8FD" w:rsidR="00307E0E" w:rsidRDefault="00307E0E" w:rsidP="00412AD4">
                <w:pPr>
                  <w:ind w:right="105"/>
                  <w:jc w:val="right"/>
                </w:pPr>
                <w:r w:rsidRPr="00307E0E">
                  <w:t>361,411,648.19</w:t>
                </w:r>
              </w:p>
            </w:tc>
            <w:tc>
              <w:tcPr>
                <w:tcW w:w="433" w:type="pct"/>
              </w:tcPr>
              <w:p w14:paraId="73BB015B" w14:textId="77777777" w:rsidR="00307E0E" w:rsidRDefault="00307E0E" w:rsidP="00412AD4">
                <w:pPr>
                  <w:ind w:right="73"/>
                  <w:jc w:val="right"/>
                </w:pPr>
              </w:p>
            </w:tc>
            <w:tc>
              <w:tcPr>
                <w:tcW w:w="736" w:type="pct"/>
              </w:tcPr>
              <w:p w14:paraId="68300893" w14:textId="25132CC0" w:rsidR="00307E0E" w:rsidRDefault="00307E0E" w:rsidP="00412AD4">
                <w:pPr>
                  <w:ind w:right="73"/>
                  <w:jc w:val="right"/>
                </w:pPr>
                <w:r w:rsidRPr="00307E0E">
                  <w:t>361,411,648.19</w:t>
                </w:r>
              </w:p>
            </w:tc>
            <w:tc>
              <w:tcPr>
                <w:tcW w:w="702" w:type="pct"/>
              </w:tcPr>
              <w:p w14:paraId="15C5EDCF" w14:textId="0E867271" w:rsidR="00307E0E" w:rsidRDefault="00307E0E" w:rsidP="00412AD4">
                <w:pPr>
                  <w:jc w:val="right"/>
                </w:pPr>
                <w:r w:rsidRPr="00307E0E">
                  <w:t>433,671,896.28</w:t>
                </w:r>
              </w:p>
            </w:tc>
            <w:tc>
              <w:tcPr>
                <w:tcW w:w="474" w:type="pct"/>
              </w:tcPr>
              <w:p w14:paraId="6540E215" w14:textId="77777777" w:rsidR="00307E0E" w:rsidRDefault="00307E0E" w:rsidP="00412AD4">
                <w:pPr>
                  <w:jc w:val="right"/>
                </w:pPr>
              </w:p>
            </w:tc>
            <w:tc>
              <w:tcPr>
                <w:tcW w:w="702" w:type="pct"/>
              </w:tcPr>
              <w:p w14:paraId="052E2F33" w14:textId="5950A617" w:rsidR="00307E0E" w:rsidRDefault="00307E0E" w:rsidP="00412AD4">
                <w:pPr>
                  <w:jc w:val="right"/>
                </w:pPr>
                <w:r w:rsidRPr="00307E0E">
                  <w:t>433,671,896.28</w:t>
                </w:r>
              </w:p>
            </w:tc>
          </w:tr>
        </w:tbl>
        <w:p w14:paraId="3812E4DF" w14:textId="129F606A" w:rsidR="00C33987" w:rsidRDefault="00096D1F"/>
      </w:sdtContent>
    </w:sdt>
    <w:sdt>
      <w:sdtPr>
        <w:rPr>
          <w:rFonts w:ascii="宋体" w:hAnsi="宋体" w:cs="宋体" w:hint="eastAsia"/>
          <w:b w:val="0"/>
          <w:bCs/>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14:paraId="47E2FFE6" w14:textId="77777777" w:rsidR="00C33987" w:rsidRDefault="00A814ED">
          <w:pPr>
            <w:pStyle w:val="4"/>
            <w:numPr>
              <w:ilvl w:val="0"/>
              <w:numId w:val="48"/>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EndPr/>
          <w:sdtContent>
            <w:p w14:paraId="6A7FFFEE" w14:textId="2DF4885E"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4B8A4472" w14:textId="77777777" w:rsidR="00C33987" w:rsidRDefault="00A814ED">
          <w:pPr>
            <w:jc w:val="right"/>
          </w:pPr>
          <w:r>
            <w:rPr>
              <w:rFonts w:hint="eastAsia"/>
            </w:rPr>
            <w:t>单位：</w:t>
          </w:r>
          <w:sdt>
            <w:sdtPr>
              <w:rPr>
                <w:rFonts w:hint="eastAsia"/>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45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841"/>
            <w:gridCol w:w="281"/>
            <w:gridCol w:w="1135"/>
            <w:gridCol w:w="1277"/>
            <w:gridCol w:w="1275"/>
            <w:gridCol w:w="425"/>
            <w:gridCol w:w="1135"/>
            <w:gridCol w:w="425"/>
            <w:gridCol w:w="425"/>
            <w:gridCol w:w="1137"/>
            <w:gridCol w:w="992"/>
            <w:gridCol w:w="425"/>
            <w:gridCol w:w="710"/>
          </w:tblGrid>
          <w:tr w:rsidR="00AC20B8" w14:paraId="0DDCE216" w14:textId="77777777" w:rsidTr="00AC20B8">
            <w:trPr>
              <w:cantSplit/>
            </w:trPr>
            <w:sdt>
              <w:sdtPr>
                <w:rPr>
                  <w:sz w:val="20"/>
                  <w:szCs w:val="20"/>
                </w:rPr>
                <w:tag w:val="_PLD_911d5911af294d4f9d2b6b16b5f6c08b"/>
                <w:id w:val="1731115524"/>
                <w:lock w:val="sdtLocked"/>
              </w:sdtPr>
              <w:sdtEndPr/>
              <w:sdtContent>
                <w:tc>
                  <w:tcPr>
                    <w:tcW w:w="802" w:type="pct"/>
                    <w:shd w:val="clear" w:color="auto" w:fill="auto"/>
                    <w:vAlign w:val="center"/>
                  </w:tcPr>
                  <w:p w14:paraId="245F7115" w14:textId="77777777" w:rsidR="000B3C18" w:rsidRPr="004A2D04" w:rsidRDefault="000B3C18" w:rsidP="002B5C14">
                    <w:pPr>
                      <w:ind w:right="105"/>
                      <w:jc w:val="center"/>
                      <w:rPr>
                        <w:sz w:val="20"/>
                        <w:szCs w:val="20"/>
                      </w:rPr>
                    </w:pPr>
                    <w:r w:rsidRPr="004A2D04">
                      <w:rPr>
                        <w:rFonts w:hint="eastAsia"/>
                        <w:sz w:val="20"/>
                        <w:szCs w:val="20"/>
                      </w:rPr>
                      <w:t>项目名称</w:t>
                    </w:r>
                  </w:p>
                </w:tc>
              </w:sdtContent>
            </w:sdt>
            <w:sdt>
              <w:sdtPr>
                <w:rPr>
                  <w:sz w:val="20"/>
                  <w:szCs w:val="20"/>
                </w:rPr>
                <w:tag w:val="_PLD_667404be40294d63b853abf58a9d185f"/>
                <w:id w:val="-1548744588"/>
                <w:lock w:val="sdtLocked"/>
              </w:sdtPr>
              <w:sdtEndPr/>
              <w:sdtContent>
                <w:tc>
                  <w:tcPr>
                    <w:tcW w:w="123" w:type="pct"/>
                    <w:shd w:val="clear" w:color="auto" w:fill="auto"/>
                    <w:vAlign w:val="center"/>
                  </w:tcPr>
                  <w:p w14:paraId="7C820366" w14:textId="77777777" w:rsidR="000B3C18" w:rsidRPr="004A2D04" w:rsidRDefault="000B3C18" w:rsidP="002B5C14">
                    <w:pPr>
                      <w:ind w:right="105"/>
                      <w:jc w:val="center"/>
                      <w:rPr>
                        <w:sz w:val="20"/>
                        <w:szCs w:val="20"/>
                      </w:rPr>
                    </w:pPr>
                    <w:r w:rsidRPr="004A2D04">
                      <w:rPr>
                        <w:rFonts w:hint="eastAsia"/>
                        <w:sz w:val="20"/>
                        <w:szCs w:val="20"/>
                      </w:rPr>
                      <w:t>预算数</w:t>
                    </w:r>
                  </w:p>
                </w:tc>
              </w:sdtContent>
            </w:sdt>
            <w:sdt>
              <w:sdtPr>
                <w:rPr>
                  <w:sz w:val="20"/>
                  <w:szCs w:val="20"/>
                </w:rPr>
                <w:tag w:val="_PLD_25c75ebdcb434964b5f5e8b512151b0b"/>
                <w:id w:val="-2013512257"/>
                <w:lock w:val="sdtLocked"/>
              </w:sdtPr>
              <w:sdtEndPr/>
              <w:sdtContent>
                <w:tc>
                  <w:tcPr>
                    <w:tcW w:w="494" w:type="pct"/>
                    <w:shd w:val="clear" w:color="auto" w:fill="auto"/>
                    <w:vAlign w:val="center"/>
                  </w:tcPr>
                  <w:p w14:paraId="22C958EB" w14:textId="77777777" w:rsidR="000B3C18" w:rsidRPr="004A2D04" w:rsidRDefault="000B3C18" w:rsidP="002B5C14">
                    <w:pPr>
                      <w:ind w:right="105"/>
                      <w:jc w:val="center"/>
                      <w:rPr>
                        <w:sz w:val="20"/>
                        <w:szCs w:val="20"/>
                      </w:rPr>
                    </w:pPr>
                    <w:r w:rsidRPr="004A2D04">
                      <w:rPr>
                        <w:rFonts w:hint="eastAsia"/>
                        <w:sz w:val="20"/>
                        <w:szCs w:val="20"/>
                      </w:rPr>
                      <w:t>期初</w:t>
                    </w:r>
                  </w:p>
                  <w:p w14:paraId="2164E266" w14:textId="77777777" w:rsidR="000B3C18" w:rsidRPr="004A2D04" w:rsidRDefault="000B3C18" w:rsidP="002B5C14">
                    <w:pPr>
                      <w:ind w:right="105"/>
                      <w:jc w:val="center"/>
                      <w:rPr>
                        <w:sz w:val="20"/>
                        <w:szCs w:val="20"/>
                      </w:rPr>
                    </w:pPr>
                    <w:r w:rsidRPr="004A2D04">
                      <w:rPr>
                        <w:rFonts w:hint="eastAsia"/>
                        <w:sz w:val="20"/>
                        <w:szCs w:val="20"/>
                      </w:rPr>
                      <w:t>余额</w:t>
                    </w:r>
                  </w:p>
                </w:tc>
              </w:sdtContent>
            </w:sdt>
            <w:sdt>
              <w:sdtPr>
                <w:rPr>
                  <w:sz w:val="20"/>
                  <w:szCs w:val="20"/>
                </w:rPr>
                <w:tag w:val="_PLD_0117182ae7e24536a0996423ddcfa5f0"/>
                <w:id w:val="608007209"/>
                <w:lock w:val="sdtLocked"/>
              </w:sdtPr>
              <w:sdtEndPr/>
              <w:sdtContent>
                <w:tc>
                  <w:tcPr>
                    <w:tcW w:w="556" w:type="pct"/>
                    <w:shd w:val="clear" w:color="auto" w:fill="auto"/>
                    <w:vAlign w:val="center"/>
                  </w:tcPr>
                  <w:p w14:paraId="364E3148" w14:textId="77777777" w:rsidR="000B3C18" w:rsidRPr="004A2D04" w:rsidRDefault="000B3C18" w:rsidP="002B5C14">
                    <w:pPr>
                      <w:ind w:right="105"/>
                      <w:jc w:val="center"/>
                      <w:rPr>
                        <w:sz w:val="20"/>
                        <w:szCs w:val="20"/>
                      </w:rPr>
                    </w:pPr>
                    <w:r w:rsidRPr="004A2D04">
                      <w:rPr>
                        <w:rFonts w:hint="eastAsia"/>
                        <w:sz w:val="20"/>
                        <w:szCs w:val="20"/>
                      </w:rPr>
                      <w:t>本期增加金额</w:t>
                    </w:r>
                  </w:p>
                </w:tc>
              </w:sdtContent>
            </w:sdt>
            <w:sdt>
              <w:sdtPr>
                <w:rPr>
                  <w:sz w:val="20"/>
                  <w:szCs w:val="20"/>
                </w:rPr>
                <w:tag w:val="_PLD_6db4feaec90f4eeeb4ed5fb04d298657"/>
                <w:id w:val="-1719206485"/>
                <w:lock w:val="sdtLocked"/>
              </w:sdtPr>
              <w:sdtEndPr/>
              <w:sdtContent>
                <w:tc>
                  <w:tcPr>
                    <w:tcW w:w="555" w:type="pct"/>
                    <w:shd w:val="clear" w:color="auto" w:fill="auto"/>
                    <w:vAlign w:val="center"/>
                  </w:tcPr>
                  <w:p w14:paraId="70C562E8" w14:textId="77777777" w:rsidR="000B3C18" w:rsidRPr="004A2D04" w:rsidRDefault="000B3C18" w:rsidP="002B5C14">
                    <w:pPr>
                      <w:ind w:right="73"/>
                      <w:jc w:val="center"/>
                      <w:rPr>
                        <w:sz w:val="20"/>
                        <w:szCs w:val="20"/>
                      </w:rPr>
                    </w:pPr>
                    <w:r w:rsidRPr="004A2D04">
                      <w:rPr>
                        <w:rFonts w:hint="eastAsia"/>
                        <w:sz w:val="20"/>
                        <w:szCs w:val="20"/>
                      </w:rPr>
                      <w:t>本期转入固定资产金额</w:t>
                    </w:r>
                  </w:p>
                </w:tc>
              </w:sdtContent>
            </w:sdt>
            <w:sdt>
              <w:sdtPr>
                <w:rPr>
                  <w:sz w:val="20"/>
                  <w:szCs w:val="20"/>
                </w:rPr>
                <w:tag w:val="_PLD_1fe85c3ed6f84f6f85209149a9931055"/>
                <w:id w:val="133922650"/>
                <w:lock w:val="sdtLocked"/>
              </w:sdtPr>
              <w:sdtEndPr/>
              <w:sdtContent>
                <w:tc>
                  <w:tcPr>
                    <w:tcW w:w="185" w:type="pct"/>
                    <w:shd w:val="clear" w:color="auto" w:fill="auto"/>
                    <w:vAlign w:val="center"/>
                  </w:tcPr>
                  <w:p w14:paraId="5F70509F" w14:textId="77777777" w:rsidR="000B3C18" w:rsidRPr="004A2D04" w:rsidRDefault="000B3C18" w:rsidP="002B5C14">
                    <w:pPr>
                      <w:ind w:right="73"/>
                      <w:jc w:val="center"/>
                      <w:rPr>
                        <w:sz w:val="20"/>
                        <w:szCs w:val="20"/>
                      </w:rPr>
                    </w:pPr>
                    <w:r w:rsidRPr="004A2D04">
                      <w:rPr>
                        <w:rFonts w:hint="eastAsia"/>
                        <w:sz w:val="20"/>
                        <w:szCs w:val="20"/>
                      </w:rPr>
                      <w:t>本期其他减少金额</w:t>
                    </w:r>
                  </w:p>
                </w:tc>
              </w:sdtContent>
            </w:sdt>
            <w:sdt>
              <w:sdtPr>
                <w:rPr>
                  <w:sz w:val="20"/>
                  <w:szCs w:val="20"/>
                </w:rPr>
                <w:tag w:val="_PLD_7954fe4b89f644d29865af249dfe8c3f"/>
                <w:id w:val="-666542"/>
                <w:lock w:val="sdtLocked"/>
              </w:sdtPr>
              <w:sdtEndPr/>
              <w:sdtContent>
                <w:tc>
                  <w:tcPr>
                    <w:tcW w:w="494" w:type="pct"/>
                    <w:vAlign w:val="center"/>
                  </w:tcPr>
                  <w:p w14:paraId="72D1C4CB" w14:textId="77777777" w:rsidR="000B3C18" w:rsidRPr="004A2D04" w:rsidRDefault="000B3C18" w:rsidP="002B5C14">
                    <w:pPr>
                      <w:jc w:val="center"/>
                      <w:rPr>
                        <w:sz w:val="20"/>
                        <w:szCs w:val="20"/>
                      </w:rPr>
                    </w:pPr>
                    <w:r w:rsidRPr="004A2D04">
                      <w:rPr>
                        <w:rFonts w:hint="eastAsia"/>
                        <w:sz w:val="20"/>
                        <w:szCs w:val="20"/>
                      </w:rPr>
                      <w:t>期末</w:t>
                    </w:r>
                  </w:p>
                  <w:p w14:paraId="74778233" w14:textId="77777777" w:rsidR="000B3C18" w:rsidRPr="004A2D04" w:rsidRDefault="000B3C18" w:rsidP="002B5C14">
                    <w:pPr>
                      <w:jc w:val="center"/>
                      <w:rPr>
                        <w:sz w:val="20"/>
                        <w:szCs w:val="20"/>
                      </w:rPr>
                    </w:pPr>
                    <w:r w:rsidRPr="004A2D04">
                      <w:rPr>
                        <w:rFonts w:hint="eastAsia"/>
                        <w:sz w:val="20"/>
                        <w:szCs w:val="20"/>
                      </w:rPr>
                      <w:t>余额</w:t>
                    </w:r>
                  </w:p>
                </w:tc>
              </w:sdtContent>
            </w:sdt>
            <w:sdt>
              <w:sdtPr>
                <w:rPr>
                  <w:sz w:val="20"/>
                  <w:szCs w:val="20"/>
                </w:rPr>
                <w:tag w:val="_PLD_d9aa12b28eda4362b90372032218ea1a"/>
                <w:id w:val="-963030606"/>
                <w:lock w:val="sdtLocked"/>
              </w:sdtPr>
              <w:sdtEndPr/>
              <w:sdtContent>
                <w:tc>
                  <w:tcPr>
                    <w:tcW w:w="185" w:type="pct"/>
                    <w:shd w:val="clear" w:color="auto" w:fill="auto"/>
                    <w:vAlign w:val="center"/>
                  </w:tcPr>
                  <w:p w14:paraId="27CAD271" w14:textId="77777777" w:rsidR="000B3C18" w:rsidRPr="004A2D04" w:rsidRDefault="000B3C18" w:rsidP="002B5C14">
                    <w:pPr>
                      <w:jc w:val="center"/>
                      <w:rPr>
                        <w:sz w:val="20"/>
                        <w:szCs w:val="20"/>
                      </w:rPr>
                    </w:pPr>
                    <w:r w:rsidRPr="004A2D04">
                      <w:rPr>
                        <w:rFonts w:hint="eastAsia"/>
                        <w:sz w:val="20"/>
                        <w:szCs w:val="20"/>
                      </w:rPr>
                      <w:t>工程累计投入占预算比例(%)</w:t>
                    </w:r>
                  </w:p>
                </w:tc>
              </w:sdtContent>
            </w:sdt>
            <w:sdt>
              <w:sdtPr>
                <w:rPr>
                  <w:sz w:val="20"/>
                  <w:szCs w:val="20"/>
                </w:rPr>
                <w:tag w:val="_PLD_9e610c25eba14177abc9b359511cb935"/>
                <w:id w:val="1997067977"/>
                <w:lock w:val="sdtLocked"/>
              </w:sdtPr>
              <w:sdtEndPr/>
              <w:sdtContent>
                <w:tc>
                  <w:tcPr>
                    <w:tcW w:w="185" w:type="pct"/>
                    <w:shd w:val="clear" w:color="auto" w:fill="auto"/>
                    <w:vAlign w:val="center"/>
                  </w:tcPr>
                  <w:p w14:paraId="2AF812E4" w14:textId="77777777" w:rsidR="000B3C18" w:rsidRPr="004A2D04" w:rsidRDefault="000B3C18" w:rsidP="002B5C14">
                    <w:pPr>
                      <w:jc w:val="center"/>
                      <w:rPr>
                        <w:sz w:val="20"/>
                        <w:szCs w:val="20"/>
                      </w:rPr>
                    </w:pPr>
                    <w:r w:rsidRPr="004A2D04">
                      <w:rPr>
                        <w:rFonts w:hint="eastAsia"/>
                        <w:sz w:val="20"/>
                        <w:szCs w:val="20"/>
                      </w:rPr>
                      <w:t>工程进度</w:t>
                    </w:r>
                  </w:p>
                </w:tc>
              </w:sdtContent>
            </w:sdt>
            <w:sdt>
              <w:sdtPr>
                <w:rPr>
                  <w:sz w:val="20"/>
                  <w:szCs w:val="20"/>
                </w:rPr>
                <w:tag w:val="_PLD_e89a95ddf6ab4a6abe2d40f64c95699a"/>
                <w:id w:val="1116342668"/>
                <w:lock w:val="sdtLocked"/>
              </w:sdtPr>
              <w:sdtEndPr/>
              <w:sdtContent>
                <w:tc>
                  <w:tcPr>
                    <w:tcW w:w="495" w:type="pct"/>
                    <w:shd w:val="clear" w:color="auto" w:fill="auto"/>
                    <w:vAlign w:val="center"/>
                  </w:tcPr>
                  <w:p w14:paraId="09F98681" w14:textId="77777777" w:rsidR="000B3C18" w:rsidRPr="004A2D04" w:rsidRDefault="000B3C18" w:rsidP="002B5C14">
                    <w:pPr>
                      <w:jc w:val="center"/>
                      <w:rPr>
                        <w:sz w:val="20"/>
                        <w:szCs w:val="20"/>
                      </w:rPr>
                    </w:pPr>
                    <w:r w:rsidRPr="004A2D04">
                      <w:rPr>
                        <w:rFonts w:hint="eastAsia"/>
                        <w:sz w:val="20"/>
                        <w:szCs w:val="20"/>
                      </w:rPr>
                      <w:t>利息资本化累计金额</w:t>
                    </w:r>
                  </w:p>
                </w:tc>
              </w:sdtContent>
            </w:sdt>
            <w:sdt>
              <w:sdtPr>
                <w:rPr>
                  <w:sz w:val="20"/>
                  <w:szCs w:val="20"/>
                </w:rPr>
                <w:tag w:val="_PLD_211048c05b944d8f9bfd1d37edfd2f6d"/>
                <w:id w:val="-1723585096"/>
                <w:lock w:val="sdtLocked"/>
              </w:sdtPr>
              <w:sdtEndPr/>
              <w:sdtContent>
                <w:tc>
                  <w:tcPr>
                    <w:tcW w:w="432" w:type="pct"/>
                    <w:shd w:val="clear" w:color="auto" w:fill="auto"/>
                    <w:vAlign w:val="center"/>
                  </w:tcPr>
                  <w:p w14:paraId="44A9B5E4" w14:textId="77777777" w:rsidR="000B3C18" w:rsidRPr="004A2D04" w:rsidRDefault="000B3C18" w:rsidP="002B5C14">
                    <w:pPr>
                      <w:jc w:val="center"/>
                      <w:rPr>
                        <w:sz w:val="20"/>
                        <w:szCs w:val="20"/>
                      </w:rPr>
                    </w:pPr>
                    <w:r w:rsidRPr="004A2D04">
                      <w:rPr>
                        <w:rFonts w:hint="eastAsia"/>
                        <w:sz w:val="20"/>
                        <w:szCs w:val="20"/>
                      </w:rPr>
                      <w:t>其中：本期利息资本</w:t>
                    </w:r>
                    <w:proofErr w:type="gramStart"/>
                    <w:r w:rsidRPr="004A2D04">
                      <w:rPr>
                        <w:rFonts w:hint="eastAsia"/>
                        <w:sz w:val="20"/>
                        <w:szCs w:val="20"/>
                      </w:rPr>
                      <w:t>化金额</w:t>
                    </w:r>
                    <w:proofErr w:type="gramEnd"/>
                  </w:p>
                </w:tc>
              </w:sdtContent>
            </w:sdt>
            <w:sdt>
              <w:sdtPr>
                <w:rPr>
                  <w:sz w:val="20"/>
                  <w:szCs w:val="20"/>
                </w:rPr>
                <w:tag w:val="_PLD_2cbfddfcd5e6493ba68633d99551c05f"/>
                <w:id w:val="688185410"/>
                <w:lock w:val="sdtLocked"/>
              </w:sdtPr>
              <w:sdtEndPr/>
              <w:sdtContent>
                <w:tc>
                  <w:tcPr>
                    <w:tcW w:w="185" w:type="pct"/>
                    <w:shd w:val="clear" w:color="auto" w:fill="auto"/>
                    <w:vAlign w:val="center"/>
                  </w:tcPr>
                  <w:p w14:paraId="3DB3BA0E" w14:textId="77777777" w:rsidR="000B3C18" w:rsidRPr="004A2D04" w:rsidRDefault="000B3C18" w:rsidP="002B5C14">
                    <w:pPr>
                      <w:jc w:val="center"/>
                      <w:rPr>
                        <w:sz w:val="20"/>
                        <w:szCs w:val="20"/>
                      </w:rPr>
                    </w:pPr>
                    <w:r w:rsidRPr="004A2D04">
                      <w:rPr>
                        <w:rFonts w:hint="eastAsia"/>
                        <w:sz w:val="20"/>
                        <w:szCs w:val="20"/>
                      </w:rPr>
                      <w:t>本期利息资本化率(%)</w:t>
                    </w:r>
                  </w:p>
                </w:tc>
              </w:sdtContent>
            </w:sdt>
            <w:sdt>
              <w:sdtPr>
                <w:rPr>
                  <w:sz w:val="20"/>
                  <w:szCs w:val="20"/>
                </w:rPr>
                <w:tag w:val="_PLD_39440674746d4382a4f99328187752a9"/>
                <w:id w:val="-1308557877"/>
                <w:lock w:val="sdtLocked"/>
              </w:sdtPr>
              <w:sdtEndPr/>
              <w:sdtContent>
                <w:tc>
                  <w:tcPr>
                    <w:tcW w:w="309" w:type="pct"/>
                    <w:shd w:val="clear" w:color="auto" w:fill="auto"/>
                    <w:vAlign w:val="center"/>
                  </w:tcPr>
                  <w:p w14:paraId="32F576D7" w14:textId="77777777" w:rsidR="000B3C18" w:rsidRPr="004A2D04" w:rsidRDefault="000B3C18" w:rsidP="002B5C14">
                    <w:pPr>
                      <w:jc w:val="center"/>
                      <w:rPr>
                        <w:sz w:val="20"/>
                        <w:szCs w:val="20"/>
                      </w:rPr>
                    </w:pPr>
                    <w:r w:rsidRPr="004A2D04">
                      <w:rPr>
                        <w:rFonts w:hint="eastAsia"/>
                        <w:sz w:val="20"/>
                        <w:szCs w:val="20"/>
                      </w:rPr>
                      <w:t>资金来源</w:t>
                    </w:r>
                  </w:p>
                </w:tc>
              </w:sdtContent>
            </w:sdt>
          </w:tr>
          <w:sdt>
            <w:sdtPr>
              <w:rPr>
                <w:rFonts w:hint="eastAsia"/>
                <w:sz w:val="15"/>
                <w:szCs w:val="15"/>
              </w:rPr>
              <w:alias w:val="在建工程明细"/>
              <w:tag w:val="_GBC_b84d9018f52b45beabeca7c2371cdc18"/>
              <w:id w:val="-1134785274"/>
              <w:lock w:val="sdtLocked"/>
              <w:placeholder>
                <w:docPart w:val="D7699CC5EA9F4BB39D522702AECEB326"/>
              </w:placeholder>
            </w:sdtPr>
            <w:sdtEndPr/>
            <w:sdtContent>
              <w:tr w:rsidR="00AC20B8" w14:paraId="3B7E2844" w14:textId="77777777" w:rsidTr="00AC20B8">
                <w:trPr>
                  <w:cantSplit/>
                </w:trPr>
                <w:tc>
                  <w:tcPr>
                    <w:tcW w:w="802" w:type="pct"/>
                    <w:shd w:val="clear" w:color="auto" w:fill="auto"/>
                  </w:tcPr>
                  <w:p w14:paraId="6DDA2082" w14:textId="57309F1B" w:rsidR="000B3C18" w:rsidRPr="001B721D" w:rsidRDefault="000B3C18" w:rsidP="002B5C14">
                    <w:pPr>
                      <w:ind w:right="105"/>
                      <w:rPr>
                        <w:sz w:val="15"/>
                        <w:szCs w:val="15"/>
                      </w:rPr>
                    </w:pPr>
                    <w:r w:rsidRPr="001B721D">
                      <w:rPr>
                        <w:rFonts w:hint="eastAsia"/>
                        <w:sz w:val="15"/>
                        <w:szCs w:val="15"/>
                      </w:rPr>
                      <w:t>钱江供水水厂建设工程</w:t>
                    </w:r>
                  </w:p>
                </w:tc>
                <w:tc>
                  <w:tcPr>
                    <w:tcW w:w="123" w:type="pct"/>
                    <w:shd w:val="clear" w:color="auto" w:fill="auto"/>
                  </w:tcPr>
                  <w:p w14:paraId="641E161B" w14:textId="77777777" w:rsidR="000B3C18" w:rsidRPr="001B721D" w:rsidRDefault="000B3C18" w:rsidP="002B5C14">
                    <w:pPr>
                      <w:ind w:right="105"/>
                      <w:jc w:val="right"/>
                      <w:rPr>
                        <w:sz w:val="15"/>
                        <w:szCs w:val="15"/>
                      </w:rPr>
                    </w:pPr>
                  </w:p>
                </w:tc>
                <w:tc>
                  <w:tcPr>
                    <w:tcW w:w="494" w:type="pct"/>
                    <w:shd w:val="clear" w:color="auto" w:fill="auto"/>
                  </w:tcPr>
                  <w:p w14:paraId="714305D0" w14:textId="185EE1B4" w:rsidR="000B3C18" w:rsidRPr="001B721D" w:rsidRDefault="000B3C18" w:rsidP="002B5C14">
                    <w:pPr>
                      <w:jc w:val="right"/>
                      <w:rPr>
                        <w:sz w:val="15"/>
                        <w:szCs w:val="15"/>
                      </w:rPr>
                    </w:pPr>
                    <w:r w:rsidRPr="001B721D">
                      <w:rPr>
                        <w:sz w:val="15"/>
                        <w:szCs w:val="15"/>
                      </w:rPr>
                      <w:t>566,143.78</w:t>
                    </w:r>
                  </w:p>
                </w:tc>
                <w:tc>
                  <w:tcPr>
                    <w:tcW w:w="556" w:type="pct"/>
                    <w:shd w:val="clear" w:color="auto" w:fill="auto"/>
                  </w:tcPr>
                  <w:p w14:paraId="3342EE01" w14:textId="4AB0FCF7" w:rsidR="000B3C18" w:rsidRPr="001B721D" w:rsidRDefault="000B3C18" w:rsidP="002B5C14">
                    <w:pPr>
                      <w:ind w:right="73"/>
                      <w:jc w:val="right"/>
                      <w:rPr>
                        <w:sz w:val="15"/>
                        <w:szCs w:val="15"/>
                      </w:rPr>
                    </w:pPr>
                    <w:r w:rsidRPr="001B721D">
                      <w:rPr>
                        <w:sz w:val="15"/>
                        <w:szCs w:val="15"/>
                      </w:rPr>
                      <w:t>1,086,296.35</w:t>
                    </w:r>
                  </w:p>
                </w:tc>
                <w:tc>
                  <w:tcPr>
                    <w:tcW w:w="555" w:type="pct"/>
                    <w:shd w:val="clear" w:color="auto" w:fill="auto"/>
                  </w:tcPr>
                  <w:p w14:paraId="29B17681" w14:textId="4EC902BD" w:rsidR="000B3C18" w:rsidRPr="001B721D" w:rsidRDefault="000B3C18" w:rsidP="002B5C14">
                    <w:pPr>
                      <w:ind w:right="73"/>
                      <w:jc w:val="right"/>
                      <w:rPr>
                        <w:sz w:val="15"/>
                        <w:szCs w:val="15"/>
                      </w:rPr>
                    </w:pPr>
                    <w:r w:rsidRPr="001B721D">
                      <w:rPr>
                        <w:sz w:val="15"/>
                        <w:szCs w:val="15"/>
                      </w:rPr>
                      <w:t>1,061,886.40</w:t>
                    </w:r>
                  </w:p>
                </w:tc>
                <w:tc>
                  <w:tcPr>
                    <w:tcW w:w="185" w:type="pct"/>
                    <w:shd w:val="clear" w:color="auto" w:fill="auto"/>
                  </w:tcPr>
                  <w:p w14:paraId="181BFA0C" w14:textId="77777777" w:rsidR="000B3C18" w:rsidRPr="001B721D" w:rsidRDefault="000B3C18" w:rsidP="002B5C14">
                    <w:pPr>
                      <w:jc w:val="right"/>
                      <w:rPr>
                        <w:sz w:val="15"/>
                        <w:szCs w:val="15"/>
                      </w:rPr>
                    </w:pPr>
                  </w:p>
                </w:tc>
                <w:tc>
                  <w:tcPr>
                    <w:tcW w:w="494" w:type="pct"/>
                  </w:tcPr>
                  <w:p w14:paraId="04546745" w14:textId="2F577D85" w:rsidR="000B3C18" w:rsidRPr="001B721D" w:rsidRDefault="001B721D" w:rsidP="002B5C14">
                    <w:pPr>
                      <w:jc w:val="right"/>
                      <w:rPr>
                        <w:sz w:val="15"/>
                        <w:szCs w:val="15"/>
                      </w:rPr>
                    </w:pPr>
                    <w:r w:rsidRPr="001B721D">
                      <w:rPr>
                        <w:sz w:val="15"/>
                        <w:szCs w:val="15"/>
                      </w:rPr>
                      <w:t>590,553.73</w:t>
                    </w:r>
                  </w:p>
                </w:tc>
                <w:tc>
                  <w:tcPr>
                    <w:tcW w:w="185" w:type="pct"/>
                    <w:shd w:val="clear" w:color="auto" w:fill="auto"/>
                  </w:tcPr>
                  <w:p w14:paraId="350A6B6E" w14:textId="77777777" w:rsidR="000B3C18" w:rsidRPr="001B721D" w:rsidRDefault="000B3C18" w:rsidP="002B5C14">
                    <w:pPr>
                      <w:jc w:val="right"/>
                      <w:rPr>
                        <w:sz w:val="15"/>
                        <w:szCs w:val="15"/>
                      </w:rPr>
                    </w:pPr>
                  </w:p>
                </w:tc>
                <w:tc>
                  <w:tcPr>
                    <w:tcW w:w="185" w:type="pct"/>
                    <w:shd w:val="clear" w:color="auto" w:fill="auto"/>
                  </w:tcPr>
                  <w:p w14:paraId="6BC818A0" w14:textId="77777777" w:rsidR="000B3C18" w:rsidRPr="001B721D" w:rsidRDefault="000B3C18" w:rsidP="002B5C14">
                    <w:pPr>
                      <w:rPr>
                        <w:sz w:val="15"/>
                        <w:szCs w:val="15"/>
                      </w:rPr>
                    </w:pPr>
                  </w:p>
                </w:tc>
                <w:tc>
                  <w:tcPr>
                    <w:tcW w:w="495" w:type="pct"/>
                    <w:shd w:val="clear" w:color="auto" w:fill="auto"/>
                  </w:tcPr>
                  <w:p w14:paraId="76659EC5" w14:textId="77777777" w:rsidR="000B3C18" w:rsidRPr="001B721D" w:rsidRDefault="000B3C18" w:rsidP="002B5C14">
                    <w:pPr>
                      <w:jc w:val="right"/>
                      <w:rPr>
                        <w:sz w:val="15"/>
                        <w:szCs w:val="15"/>
                      </w:rPr>
                    </w:pPr>
                  </w:p>
                </w:tc>
                <w:tc>
                  <w:tcPr>
                    <w:tcW w:w="432" w:type="pct"/>
                    <w:shd w:val="clear" w:color="auto" w:fill="auto"/>
                  </w:tcPr>
                  <w:p w14:paraId="3388D418" w14:textId="77777777" w:rsidR="000B3C18" w:rsidRPr="001B721D" w:rsidRDefault="000B3C18" w:rsidP="002B5C14">
                    <w:pPr>
                      <w:jc w:val="right"/>
                      <w:rPr>
                        <w:sz w:val="15"/>
                        <w:szCs w:val="15"/>
                      </w:rPr>
                    </w:pPr>
                  </w:p>
                </w:tc>
                <w:tc>
                  <w:tcPr>
                    <w:tcW w:w="185" w:type="pct"/>
                    <w:shd w:val="clear" w:color="auto" w:fill="auto"/>
                  </w:tcPr>
                  <w:p w14:paraId="233D5F2F" w14:textId="77777777" w:rsidR="000B3C18" w:rsidRPr="001B721D" w:rsidRDefault="000B3C18" w:rsidP="002B5C14">
                    <w:pPr>
                      <w:jc w:val="right"/>
                      <w:rPr>
                        <w:sz w:val="15"/>
                        <w:szCs w:val="15"/>
                      </w:rPr>
                    </w:pPr>
                  </w:p>
                </w:tc>
                <w:tc>
                  <w:tcPr>
                    <w:tcW w:w="309" w:type="pct"/>
                    <w:shd w:val="clear" w:color="auto" w:fill="auto"/>
                  </w:tcPr>
                  <w:p w14:paraId="047945FA" w14:textId="008B96F6"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1873600595"/>
              <w:lock w:val="sdtLocked"/>
              <w:placeholder>
                <w:docPart w:val="D7699CC5EA9F4BB39D522702AECEB326"/>
              </w:placeholder>
            </w:sdtPr>
            <w:sdtEndPr/>
            <w:sdtContent>
              <w:tr w:rsidR="00AC20B8" w14:paraId="482504B7" w14:textId="77777777" w:rsidTr="00AC20B8">
                <w:trPr>
                  <w:cantSplit/>
                </w:trPr>
                <w:tc>
                  <w:tcPr>
                    <w:tcW w:w="802" w:type="pct"/>
                    <w:shd w:val="clear" w:color="auto" w:fill="auto"/>
                  </w:tcPr>
                  <w:p w14:paraId="71DB8521" w14:textId="612F7429" w:rsidR="000B3C18" w:rsidRPr="001B721D" w:rsidRDefault="000B3C18" w:rsidP="002B5C14">
                    <w:pPr>
                      <w:ind w:right="105"/>
                      <w:rPr>
                        <w:sz w:val="15"/>
                        <w:szCs w:val="15"/>
                      </w:rPr>
                    </w:pPr>
                    <w:r w:rsidRPr="001B721D">
                      <w:rPr>
                        <w:rFonts w:hint="eastAsia"/>
                        <w:sz w:val="15"/>
                        <w:szCs w:val="15"/>
                      </w:rPr>
                      <w:t>舟山水厂建设工程</w:t>
                    </w:r>
                  </w:p>
                </w:tc>
                <w:tc>
                  <w:tcPr>
                    <w:tcW w:w="123" w:type="pct"/>
                    <w:shd w:val="clear" w:color="auto" w:fill="auto"/>
                  </w:tcPr>
                  <w:p w14:paraId="0D8F2752" w14:textId="77777777" w:rsidR="000B3C18" w:rsidRPr="001B721D" w:rsidRDefault="000B3C18" w:rsidP="002B5C14">
                    <w:pPr>
                      <w:ind w:right="105"/>
                      <w:jc w:val="right"/>
                      <w:rPr>
                        <w:sz w:val="15"/>
                        <w:szCs w:val="15"/>
                      </w:rPr>
                    </w:pPr>
                  </w:p>
                </w:tc>
                <w:tc>
                  <w:tcPr>
                    <w:tcW w:w="494" w:type="pct"/>
                    <w:shd w:val="clear" w:color="auto" w:fill="auto"/>
                  </w:tcPr>
                  <w:p w14:paraId="47E430A8" w14:textId="66534598" w:rsidR="000B3C18" w:rsidRPr="001B721D" w:rsidRDefault="000B3C18" w:rsidP="002B5C14">
                    <w:pPr>
                      <w:jc w:val="right"/>
                      <w:rPr>
                        <w:sz w:val="15"/>
                        <w:szCs w:val="15"/>
                      </w:rPr>
                    </w:pPr>
                    <w:r w:rsidRPr="001B721D">
                      <w:rPr>
                        <w:sz w:val="15"/>
                        <w:szCs w:val="15"/>
                      </w:rPr>
                      <w:t>6,072,757.84</w:t>
                    </w:r>
                  </w:p>
                </w:tc>
                <w:tc>
                  <w:tcPr>
                    <w:tcW w:w="556" w:type="pct"/>
                    <w:shd w:val="clear" w:color="auto" w:fill="auto"/>
                  </w:tcPr>
                  <w:p w14:paraId="182B7BE5" w14:textId="58A8CB2A" w:rsidR="000B3C18" w:rsidRPr="001B721D" w:rsidRDefault="000B3C18" w:rsidP="002B5C14">
                    <w:pPr>
                      <w:ind w:right="73"/>
                      <w:jc w:val="right"/>
                      <w:rPr>
                        <w:sz w:val="15"/>
                        <w:szCs w:val="15"/>
                      </w:rPr>
                    </w:pPr>
                    <w:r w:rsidRPr="001B721D">
                      <w:rPr>
                        <w:sz w:val="15"/>
                        <w:szCs w:val="15"/>
                      </w:rPr>
                      <w:t>7,085,979.51</w:t>
                    </w:r>
                  </w:p>
                </w:tc>
                <w:tc>
                  <w:tcPr>
                    <w:tcW w:w="555" w:type="pct"/>
                    <w:shd w:val="clear" w:color="auto" w:fill="auto"/>
                  </w:tcPr>
                  <w:p w14:paraId="573CB205" w14:textId="77777777" w:rsidR="000B3C18" w:rsidRPr="001B721D" w:rsidRDefault="000B3C18" w:rsidP="002B5C14">
                    <w:pPr>
                      <w:ind w:right="73"/>
                      <w:jc w:val="right"/>
                      <w:rPr>
                        <w:sz w:val="15"/>
                        <w:szCs w:val="15"/>
                      </w:rPr>
                    </w:pPr>
                  </w:p>
                </w:tc>
                <w:tc>
                  <w:tcPr>
                    <w:tcW w:w="185" w:type="pct"/>
                    <w:shd w:val="clear" w:color="auto" w:fill="auto"/>
                  </w:tcPr>
                  <w:p w14:paraId="4E863BA3" w14:textId="77777777" w:rsidR="000B3C18" w:rsidRPr="001B721D" w:rsidRDefault="000B3C18" w:rsidP="002B5C14">
                    <w:pPr>
                      <w:jc w:val="right"/>
                      <w:rPr>
                        <w:sz w:val="15"/>
                        <w:szCs w:val="15"/>
                      </w:rPr>
                    </w:pPr>
                  </w:p>
                </w:tc>
                <w:tc>
                  <w:tcPr>
                    <w:tcW w:w="494" w:type="pct"/>
                  </w:tcPr>
                  <w:p w14:paraId="0EAAC38B" w14:textId="06D447E0" w:rsidR="000B3C18" w:rsidRPr="001B721D" w:rsidRDefault="001B721D" w:rsidP="002B5C14">
                    <w:pPr>
                      <w:jc w:val="right"/>
                      <w:rPr>
                        <w:sz w:val="15"/>
                        <w:szCs w:val="15"/>
                      </w:rPr>
                    </w:pPr>
                    <w:r w:rsidRPr="001B721D">
                      <w:rPr>
                        <w:sz w:val="15"/>
                        <w:szCs w:val="15"/>
                      </w:rPr>
                      <w:t>13,158,737.35</w:t>
                    </w:r>
                  </w:p>
                </w:tc>
                <w:tc>
                  <w:tcPr>
                    <w:tcW w:w="185" w:type="pct"/>
                    <w:shd w:val="clear" w:color="auto" w:fill="auto"/>
                  </w:tcPr>
                  <w:p w14:paraId="481C717B" w14:textId="77777777" w:rsidR="000B3C18" w:rsidRPr="001B721D" w:rsidRDefault="000B3C18" w:rsidP="002B5C14">
                    <w:pPr>
                      <w:jc w:val="right"/>
                      <w:rPr>
                        <w:sz w:val="15"/>
                        <w:szCs w:val="15"/>
                      </w:rPr>
                    </w:pPr>
                  </w:p>
                </w:tc>
                <w:tc>
                  <w:tcPr>
                    <w:tcW w:w="185" w:type="pct"/>
                    <w:shd w:val="clear" w:color="auto" w:fill="auto"/>
                  </w:tcPr>
                  <w:p w14:paraId="063A4830" w14:textId="77777777" w:rsidR="000B3C18" w:rsidRPr="001B721D" w:rsidRDefault="000B3C18" w:rsidP="002B5C14">
                    <w:pPr>
                      <w:rPr>
                        <w:sz w:val="15"/>
                        <w:szCs w:val="15"/>
                      </w:rPr>
                    </w:pPr>
                  </w:p>
                </w:tc>
                <w:tc>
                  <w:tcPr>
                    <w:tcW w:w="495" w:type="pct"/>
                    <w:shd w:val="clear" w:color="auto" w:fill="auto"/>
                  </w:tcPr>
                  <w:p w14:paraId="04F01E60" w14:textId="77777777" w:rsidR="000B3C18" w:rsidRPr="001B721D" w:rsidRDefault="000B3C18" w:rsidP="002B5C14">
                    <w:pPr>
                      <w:jc w:val="right"/>
                      <w:rPr>
                        <w:sz w:val="15"/>
                        <w:szCs w:val="15"/>
                      </w:rPr>
                    </w:pPr>
                  </w:p>
                </w:tc>
                <w:tc>
                  <w:tcPr>
                    <w:tcW w:w="432" w:type="pct"/>
                    <w:shd w:val="clear" w:color="auto" w:fill="auto"/>
                  </w:tcPr>
                  <w:p w14:paraId="0ACA008D" w14:textId="77777777" w:rsidR="000B3C18" w:rsidRPr="001B721D" w:rsidRDefault="000B3C18" w:rsidP="002B5C14">
                    <w:pPr>
                      <w:jc w:val="right"/>
                      <w:rPr>
                        <w:sz w:val="15"/>
                        <w:szCs w:val="15"/>
                      </w:rPr>
                    </w:pPr>
                  </w:p>
                </w:tc>
                <w:tc>
                  <w:tcPr>
                    <w:tcW w:w="185" w:type="pct"/>
                    <w:shd w:val="clear" w:color="auto" w:fill="auto"/>
                  </w:tcPr>
                  <w:p w14:paraId="0283D321" w14:textId="77777777" w:rsidR="000B3C18" w:rsidRPr="001B721D" w:rsidRDefault="000B3C18" w:rsidP="002B5C14">
                    <w:pPr>
                      <w:jc w:val="right"/>
                      <w:rPr>
                        <w:sz w:val="15"/>
                        <w:szCs w:val="15"/>
                      </w:rPr>
                    </w:pPr>
                  </w:p>
                </w:tc>
                <w:tc>
                  <w:tcPr>
                    <w:tcW w:w="309" w:type="pct"/>
                    <w:shd w:val="clear" w:color="auto" w:fill="auto"/>
                  </w:tcPr>
                  <w:p w14:paraId="16474B6B" w14:textId="389E89A4"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1422375131"/>
              <w:lock w:val="sdtLocked"/>
              <w:placeholder>
                <w:docPart w:val="D7699CC5EA9F4BB39D522702AECEB326"/>
              </w:placeholder>
            </w:sdtPr>
            <w:sdtEndPr/>
            <w:sdtContent>
              <w:tr w:rsidR="00AC20B8" w14:paraId="25B121B8" w14:textId="77777777" w:rsidTr="00AC20B8">
                <w:trPr>
                  <w:cantSplit/>
                </w:trPr>
                <w:tc>
                  <w:tcPr>
                    <w:tcW w:w="802" w:type="pct"/>
                    <w:shd w:val="clear" w:color="auto" w:fill="auto"/>
                  </w:tcPr>
                  <w:p w14:paraId="4F32BDD7" w14:textId="4C2F99FA" w:rsidR="000B3C18" w:rsidRPr="001B721D" w:rsidRDefault="000B3C18" w:rsidP="002B5C14">
                    <w:pPr>
                      <w:ind w:right="105"/>
                      <w:rPr>
                        <w:sz w:val="15"/>
                        <w:szCs w:val="15"/>
                      </w:rPr>
                    </w:pPr>
                    <w:r w:rsidRPr="001B721D">
                      <w:rPr>
                        <w:rFonts w:hint="eastAsia"/>
                        <w:sz w:val="15"/>
                        <w:szCs w:val="15"/>
                      </w:rPr>
                      <w:t>舟山管网工程</w:t>
                    </w:r>
                  </w:p>
                </w:tc>
                <w:tc>
                  <w:tcPr>
                    <w:tcW w:w="123" w:type="pct"/>
                    <w:shd w:val="clear" w:color="auto" w:fill="auto"/>
                  </w:tcPr>
                  <w:p w14:paraId="68A9C761" w14:textId="77777777" w:rsidR="000B3C18" w:rsidRPr="001B721D" w:rsidRDefault="000B3C18" w:rsidP="002B5C14">
                    <w:pPr>
                      <w:ind w:right="105"/>
                      <w:jc w:val="right"/>
                      <w:rPr>
                        <w:sz w:val="15"/>
                        <w:szCs w:val="15"/>
                      </w:rPr>
                    </w:pPr>
                  </w:p>
                </w:tc>
                <w:tc>
                  <w:tcPr>
                    <w:tcW w:w="494" w:type="pct"/>
                    <w:shd w:val="clear" w:color="auto" w:fill="auto"/>
                  </w:tcPr>
                  <w:p w14:paraId="5452D21E" w14:textId="35FC9142" w:rsidR="000B3C18" w:rsidRPr="001B721D" w:rsidRDefault="000B3C18" w:rsidP="002B5C14">
                    <w:pPr>
                      <w:jc w:val="right"/>
                      <w:rPr>
                        <w:sz w:val="15"/>
                        <w:szCs w:val="15"/>
                      </w:rPr>
                    </w:pPr>
                    <w:r w:rsidRPr="001B721D">
                      <w:rPr>
                        <w:sz w:val="15"/>
                        <w:szCs w:val="15"/>
                      </w:rPr>
                      <w:t>35,585,415.35</w:t>
                    </w:r>
                  </w:p>
                </w:tc>
                <w:tc>
                  <w:tcPr>
                    <w:tcW w:w="556" w:type="pct"/>
                    <w:shd w:val="clear" w:color="auto" w:fill="auto"/>
                  </w:tcPr>
                  <w:p w14:paraId="0853A8BC" w14:textId="5AF4A681" w:rsidR="000B3C18" w:rsidRPr="001B721D" w:rsidRDefault="000B3C18" w:rsidP="002B5C14">
                    <w:pPr>
                      <w:ind w:right="73"/>
                      <w:jc w:val="right"/>
                      <w:rPr>
                        <w:sz w:val="15"/>
                        <w:szCs w:val="15"/>
                      </w:rPr>
                    </w:pPr>
                    <w:r w:rsidRPr="001B721D">
                      <w:rPr>
                        <w:sz w:val="15"/>
                        <w:szCs w:val="15"/>
                      </w:rPr>
                      <w:t>16,237,552.73</w:t>
                    </w:r>
                  </w:p>
                </w:tc>
                <w:tc>
                  <w:tcPr>
                    <w:tcW w:w="555" w:type="pct"/>
                    <w:shd w:val="clear" w:color="auto" w:fill="auto"/>
                  </w:tcPr>
                  <w:p w14:paraId="0C7CF3FD" w14:textId="78C956D2" w:rsidR="000B3C18" w:rsidRPr="001B721D" w:rsidRDefault="000B3C18" w:rsidP="002B5C14">
                    <w:pPr>
                      <w:ind w:right="73"/>
                      <w:jc w:val="right"/>
                      <w:rPr>
                        <w:sz w:val="15"/>
                        <w:szCs w:val="15"/>
                      </w:rPr>
                    </w:pPr>
                    <w:r w:rsidRPr="001B721D">
                      <w:rPr>
                        <w:sz w:val="15"/>
                        <w:szCs w:val="15"/>
                      </w:rPr>
                      <w:t>6,347,165.62</w:t>
                    </w:r>
                  </w:p>
                </w:tc>
                <w:tc>
                  <w:tcPr>
                    <w:tcW w:w="185" w:type="pct"/>
                    <w:shd w:val="clear" w:color="auto" w:fill="auto"/>
                  </w:tcPr>
                  <w:p w14:paraId="30A8F386" w14:textId="77777777" w:rsidR="000B3C18" w:rsidRPr="001B721D" w:rsidRDefault="000B3C18" w:rsidP="002B5C14">
                    <w:pPr>
                      <w:jc w:val="right"/>
                      <w:rPr>
                        <w:sz w:val="15"/>
                        <w:szCs w:val="15"/>
                      </w:rPr>
                    </w:pPr>
                  </w:p>
                </w:tc>
                <w:tc>
                  <w:tcPr>
                    <w:tcW w:w="494" w:type="pct"/>
                  </w:tcPr>
                  <w:p w14:paraId="5C932183" w14:textId="293FD97F" w:rsidR="000B3C18" w:rsidRPr="001B721D" w:rsidRDefault="001B721D" w:rsidP="002B5C14">
                    <w:pPr>
                      <w:jc w:val="right"/>
                      <w:rPr>
                        <w:sz w:val="15"/>
                        <w:szCs w:val="15"/>
                      </w:rPr>
                    </w:pPr>
                    <w:r w:rsidRPr="001B721D">
                      <w:rPr>
                        <w:sz w:val="15"/>
                        <w:szCs w:val="15"/>
                      </w:rPr>
                      <w:t>45,475,802.46</w:t>
                    </w:r>
                  </w:p>
                </w:tc>
                <w:tc>
                  <w:tcPr>
                    <w:tcW w:w="185" w:type="pct"/>
                    <w:shd w:val="clear" w:color="auto" w:fill="auto"/>
                  </w:tcPr>
                  <w:p w14:paraId="13798385" w14:textId="77777777" w:rsidR="000B3C18" w:rsidRPr="001B721D" w:rsidRDefault="000B3C18" w:rsidP="002B5C14">
                    <w:pPr>
                      <w:jc w:val="right"/>
                      <w:rPr>
                        <w:sz w:val="15"/>
                        <w:szCs w:val="15"/>
                      </w:rPr>
                    </w:pPr>
                  </w:p>
                </w:tc>
                <w:tc>
                  <w:tcPr>
                    <w:tcW w:w="185" w:type="pct"/>
                    <w:shd w:val="clear" w:color="auto" w:fill="auto"/>
                  </w:tcPr>
                  <w:p w14:paraId="37B7527E" w14:textId="77777777" w:rsidR="000B3C18" w:rsidRPr="001B721D" w:rsidRDefault="000B3C18" w:rsidP="002B5C14">
                    <w:pPr>
                      <w:rPr>
                        <w:sz w:val="15"/>
                        <w:szCs w:val="15"/>
                      </w:rPr>
                    </w:pPr>
                  </w:p>
                </w:tc>
                <w:tc>
                  <w:tcPr>
                    <w:tcW w:w="495" w:type="pct"/>
                    <w:shd w:val="clear" w:color="auto" w:fill="auto"/>
                  </w:tcPr>
                  <w:p w14:paraId="0EE48910" w14:textId="77777777" w:rsidR="000B3C18" w:rsidRPr="001B721D" w:rsidRDefault="000B3C18" w:rsidP="002B5C14">
                    <w:pPr>
                      <w:jc w:val="right"/>
                      <w:rPr>
                        <w:sz w:val="15"/>
                        <w:szCs w:val="15"/>
                      </w:rPr>
                    </w:pPr>
                  </w:p>
                </w:tc>
                <w:tc>
                  <w:tcPr>
                    <w:tcW w:w="432" w:type="pct"/>
                    <w:shd w:val="clear" w:color="auto" w:fill="auto"/>
                  </w:tcPr>
                  <w:p w14:paraId="706AE3C1" w14:textId="77777777" w:rsidR="000B3C18" w:rsidRPr="001B721D" w:rsidRDefault="000B3C18" w:rsidP="002B5C14">
                    <w:pPr>
                      <w:jc w:val="right"/>
                      <w:rPr>
                        <w:sz w:val="15"/>
                        <w:szCs w:val="15"/>
                      </w:rPr>
                    </w:pPr>
                  </w:p>
                </w:tc>
                <w:tc>
                  <w:tcPr>
                    <w:tcW w:w="185" w:type="pct"/>
                    <w:shd w:val="clear" w:color="auto" w:fill="auto"/>
                  </w:tcPr>
                  <w:p w14:paraId="4FB0651D" w14:textId="77777777" w:rsidR="000B3C18" w:rsidRPr="001B721D" w:rsidRDefault="000B3C18" w:rsidP="002B5C14">
                    <w:pPr>
                      <w:jc w:val="right"/>
                      <w:rPr>
                        <w:sz w:val="15"/>
                        <w:szCs w:val="15"/>
                      </w:rPr>
                    </w:pPr>
                  </w:p>
                </w:tc>
                <w:tc>
                  <w:tcPr>
                    <w:tcW w:w="309" w:type="pct"/>
                    <w:shd w:val="clear" w:color="auto" w:fill="auto"/>
                  </w:tcPr>
                  <w:p w14:paraId="3D23E912" w14:textId="70C2E4FB"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178430378"/>
              <w:lock w:val="sdtLocked"/>
              <w:placeholder>
                <w:docPart w:val="D7699CC5EA9F4BB39D522702AECEB326"/>
              </w:placeholder>
            </w:sdtPr>
            <w:sdtEndPr/>
            <w:sdtContent>
              <w:tr w:rsidR="00AC20B8" w14:paraId="2FC6FF1D" w14:textId="77777777" w:rsidTr="00AC20B8">
                <w:trPr>
                  <w:cantSplit/>
                </w:trPr>
                <w:tc>
                  <w:tcPr>
                    <w:tcW w:w="802" w:type="pct"/>
                    <w:shd w:val="clear" w:color="auto" w:fill="auto"/>
                  </w:tcPr>
                  <w:p w14:paraId="176762F1" w14:textId="61500C42" w:rsidR="000B3C18" w:rsidRPr="001B721D" w:rsidRDefault="000B3C18" w:rsidP="002B5C14">
                    <w:pPr>
                      <w:ind w:right="105"/>
                      <w:rPr>
                        <w:sz w:val="15"/>
                        <w:szCs w:val="15"/>
                      </w:rPr>
                    </w:pPr>
                    <w:r w:rsidRPr="001B721D">
                      <w:rPr>
                        <w:rFonts w:hint="eastAsia"/>
                        <w:sz w:val="15"/>
                        <w:szCs w:val="15"/>
                      </w:rPr>
                      <w:t>丽水水厂建设工程</w:t>
                    </w:r>
                  </w:p>
                </w:tc>
                <w:tc>
                  <w:tcPr>
                    <w:tcW w:w="123" w:type="pct"/>
                    <w:shd w:val="clear" w:color="auto" w:fill="auto"/>
                  </w:tcPr>
                  <w:p w14:paraId="744B7BE2" w14:textId="77777777" w:rsidR="000B3C18" w:rsidRPr="001B721D" w:rsidRDefault="000B3C18" w:rsidP="002B5C14">
                    <w:pPr>
                      <w:ind w:right="105"/>
                      <w:jc w:val="right"/>
                      <w:rPr>
                        <w:sz w:val="15"/>
                        <w:szCs w:val="15"/>
                      </w:rPr>
                    </w:pPr>
                  </w:p>
                </w:tc>
                <w:tc>
                  <w:tcPr>
                    <w:tcW w:w="494" w:type="pct"/>
                    <w:shd w:val="clear" w:color="auto" w:fill="auto"/>
                  </w:tcPr>
                  <w:p w14:paraId="0EDC801F" w14:textId="36A4245E" w:rsidR="000B3C18" w:rsidRPr="001B721D" w:rsidRDefault="000B3C18" w:rsidP="002B5C14">
                    <w:pPr>
                      <w:jc w:val="right"/>
                      <w:rPr>
                        <w:sz w:val="15"/>
                        <w:szCs w:val="15"/>
                      </w:rPr>
                    </w:pPr>
                    <w:r w:rsidRPr="001B721D">
                      <w:rPr>
                        <w:sz w:val="15"/>
                        <w:szCs w:val="15"/>
                      </w:rPr>
                      <w:t>189,269,653.37</w:t>
                    </w:r>
                  </w:p>
                </w:tc>
                <w:tc>
                  <w:tcPr>
                    <w:tcW w:w="556" w:type="pct"/>
                    <w:shd w:val="clear" w:color="auto" w:fill="auto"/>
                  </w:tcPr>
                  <w:p w14:paraId="3C2BD1D8" w14:textId="1D52D60E" w:rsidR="000B3C18" w:rsidRPr="001B721D" w:rsidRDefault="000B3C18" w:rsidP="002B5C14">
                    <w:pPr>
                      <w:ind w:right="73"/>
                      <w:jc w:val="right"/>
                      <w:rPr>
                        <w:sz w:val="15"/>
                        <w:szCs w:val="15"/>
                      </w:rPr>
                    </w:pPr>
                    <w:r w:rsidRPr="001B721D">
                      <w:rPr>
                        <w:sz w:val="15"/>
                        <w:szCs w:val="15"/>
                      </w:rPr>
                      <w:t>87,425,005.83</w:t>
                    </w:r>
                  </w:p>
                </w:tc>
                <w:tc>
                  <w:tcPr>
                    <w:tcW w:w="555" w:type="pct"/>
                    <w:shd w:val="clear" w:color="auto" w:fill="auto"/>
                  </w:tcPr>
                  <w:p w14:paraId="781E283A" w14:textId="77777777" w:rsidR="000B3C18" w:rsidRPr="001B721D" w:rsidRDefault="000B3C18" w:rsidP="002B5C14">
                    <w:pPr>
                      <w:ind w:right="73"/>
                      <w:jc w:val="right"/>
                      <w:rPr>
                        <w:sz w:val="15"/>
                        <w:szCs w:val="15"/>
                      </w:rPr>
                    </w:pPr>
                  </w:p>
                </w:tc>
                <w:tc>
                  <w:tcPr>
                    <w:tcW w:w="185" w:type="pct"/>
                    <w:shd w:val="clear" w:color="auto" w:fill="auto"/>
                  </w:tcPr>
                  <w:p w14:paraId="37FA3454" w14:textId="77777777" w:rsidR="000B3C18" w:rsidRPr="001B721D" w:rsidRDefault="000B3C18" w:rsidP="002B5C14">
                    <w:pPr>
                      <w:jc w:val="right"/>
                      <w:rPr>
                        <w:sz w:val="15"/>
                        <w:szCs w:val="15"/>
                      </w:rPr>
                    </w:pPr>
                  </w:p>
                </w:tc>
                <w:tc>
                  <w:tcPr>
                    <w:tcW w:w="494" w:type="pct"/>
                  </w:tcPr>
                  <w:p w14:paraId="14B64CB7" w14:textId="4DEDF657" w:rsidR="000B3C18" w:rsidRPr="001B721D" w:rsidRDefault="001B721D" w:rsidP="002B5C14">
                    <w:pPr>
                      <w:jc w:val="right"/>
                      <w:rPr>
                        <w:sz w:val="15"/>
                        <w:szCs w:val="15"/>
                      </w:rPr>
                    </w:pPr>
                    <w:r w:rsidRPr="001B721D">
                      <w:rPr>
                        <w:sz w:val="15"/>
                        <w:szCs w:val="15"/>
                      </w:rPr>
                      <w:t>276,694,659.20</w:t>
                    </w:r>
                  </w:p>
                </w:tc>
                <w:tc>
                  <w:tcPr>
                    <w:tcW w:w="185" w:type="pct"/>
                    <w:shd w:val="clear" w:color="auto" w:fill="auto"/>
                  </w:tcPr>
                  <w:p w14:paraId="30A9C5EC" w14:textId="77777777" w:rsidR="000B3C18" w:rsidRPr="001B721D" w:rsidRDefault="000B3C18" w:rsidP="002B5C14">
                    <w:pPr>
                      <w:jc w:val="right"/>
                      <w:rPr>
                        <w:sz w:val="15"/>
                        <w:szCs w:val="15"/>
                      </w:rPr>
                    </w:pPr>
                  </w:p>
                </w:tc>
                <w:tc>
                  <w:tcPr>
                    <w:tcW w:w="185" w:type="pct"/>
                    <w:shd w:val="clear" w:color="auto" w:fill="auto"/>
                  </w:tcPr>
                  <w:p w14:paraId="7C1AC679" w14:textId="77777777" w:rsidR="000B3C18" w:rsidRPr="001B721D" w:rsidRDefault="000B3C18" w:rsidP="002B5C14">
                    <w:pPr>
                      <w:rPr>
                        <w:sz w:val="15"/>
                        <w:szCs w:val="15"/>
                      </w:rPr>
                    </w:pPr>
                  </w:p>
                </w:tc>
                <w:tc>
                  <w:tcPr>
                    <w:tcW w:w="495" w:type="pct"/>
                    <w:shd w:val="clear" w:color="auto" w:fill="auto"/>
                  </w:tcPr>
                  <w:p w14:paraId="2A3D04B2" w14:textId="6B2D2440" w:rsidR="000B3C18" w:rsidRPr="001B721D" w:rsidRDefault="001B721D" w:rsidP="002B5C14">
                    <w:pPr>
                      <w:jc w:val="right"/>
                      <w:rPr>
                        <w:sz w:val="15"/>
                        <w:szCs w:val="15"/>
                      </w:rPr>
                    </w:pPr>
                    <w:r w:rsidRPr="001B721D">
                      <w:rPr>
                        <w:sz w:val="15"/>
                        <w:szCs w:val="15"/>
                      </w:rPr>
                      <w:t>8,927,146.28</w:t>
                    </w:r>
                  </w:p>
                </w:tc>
                <w:tc>
                  <w:tcPr>
                    <w:tcW w:w="432" w:type="pct"/>
                    <w:shd w:val="clear" w:color="auto" w:fill="auto"/>
                  </w:tcPr>
                  <w:p w14:paraId="01E9FA82" w14:textId="4A88FFA5" w:rsidR="000B3C18" w:rsidRPr="001B721D" w:rsidRDefault="001B721D" w:rsidP="002B5C14">
                    <w:pPr>
                      <w:jc w:val="right"/>
                      <w:rPr>
                        <w:sz w:val="15"/>
                        <w:szCs w:val="15"/>
                      </w:rPr>
                    </w:pPr>
                    <w:r w:rsidRPr="001B721D">
                      <w:rPr>
                        <w:sz w:val="15"/>
                        <w:szCs w:val="15"/>
                      </w:rPr>
                      <w:t>2,258,044.71</w:t>
                    </w:r>
                  </w:p>
                </w:tc>
                <w:tc>
                  <w:tcPr>
                    <w:tcW w:w="185" w:type="pct"/>
                    <w:shd w:val="clear" w:color="auto" w:fill="auto"/>
                  </w:tcPr>
                  <w:p w14:paraId="083BF88A" w14:textId="12449E0D" w:rsidR="000B3C18" w:rsidRPr="001B721D" w:rsidRDefault="00AC20B8" w:rsidP="002B5C14">
                    <w:pPr>
                      <w:jc w:val="right"/>
                      <w:rPr>
                        <w:sz w:val="15"/>
                        <w:szCs w:val="15"/>
                      </w:rPr>
                    </w:pPr>
                    <w:r w:rsidRPr="00AC20B8">
                      <w:rPr>
                        <w:sz w:val="15"/>
                        <w:szCs w:val="15"/>
                      </w:rPr>
                      <w:t>4.53</w:t>
                    </w:r>
                  </w:p>
                </w:tc>
                <w:tc>
                  <w:tcPr>
                    <w:tcW w:w="309" w:type="pct"/>
                    <w:shd w:val="clear" w:color="auto" w:fill="auto"/>
                  </w:tcPr>
                  <w:p w14:paraId="7FBA7928" w14:textId="54C98F6D"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2088490069"/>
              <w:lock w:val="sdtLocked"/>
              <w:placeholder>
                <w:docPart w:val="D7699CC5EA9F4BB39D522702AECEB326"/>
              </w:placeholder>
            </w:sdtPr>
            <w:sdtEndPr/>
            <w:sdtContent>
              <w:tr w:rsidR="00AC20B8" w14:paraId="6286C87F" w14:textId="77777777" w:rsidTr="00AC20B8">
                <w:trPr>
                  <w:cantSplit/>
                </w:trPr>
                <w:tc>
                  <w:tcPr>
                    <w:tcW w:w="802" w:type="pct"/>
                    <w:shd w:val="clear" w:color="auto" w:fill="auto"/>
                  </w:tcPr>
                  <w:p w14:paraId="0035D561" w14:textId="281D2202" w:rsidR="000B3C18" w:rsidRPr="001B721D" w:rsidRDefault="000B3C18" w:rsidP="002B5C14">
                    <w:pPr>
                      <w:ind w:right="105"/>
                      <w:rPr>
                        <w:sz w:val="15"/>
                        <w:szCs w:val="15"/>
                      </w:rPr>
                    </w:pPr>
                    <w:r w:rsidRPr="001B721D">
                      <w:rPr>
                        <w:rFonts w:hint="eastAsia"/>
                        <w:sz w:val="15"/>
                        <w:szCs w:val="15"/>
                      </w:rPr>
                      <w:t>永康水厂建设工程</w:t>
                    </w:r>
                  </w:p>
                </w:tc>
                <w:tc>
                  <w:tcPr>
                    <w:tcW w:w="123" w:type="pct"/>
                    <w:shd w:val="clear" w:color="auto" w:fill="auto"/>
                  </w:tcPr>
                  <w:p w14:paraId="2C47958C" w14:textId="77777777" w:rsidR="000B3C18" w:rsidRPr="001B721D" w:rsidRDefault="000B3C18" w:rsidP="002B5C14">
                    <w:pPr>
                      <w:ind w:right="105"/>
                      <w:jc w:val="right"/>
                      <w:rPr>
                        <w:sz w:val="15"/>
                        <w:szCs w:val="15"/>
                      </w:rPr>
                    </w:pPr>
                  </w:p>
                </w:tc>
                <w:tc>
                  <w:tcPr>
                    <w:tcW w:w="494" w:type="pct"/>
                    <w:shd w:val="clear" w:color="auto" w:fill="auto"/>
                  </w:tcPr>
                  <w:p w14:paraId="5140F540" w14:textId="1EF32296" w:rsidR="000B3C18" w:rsidRPr="001B721D" w:rsidRDefault="000B3C18" w:rsidP="002B5C14">
                    <w:pPr>
                      <w:jc w:val="right"/>
                      <w:rPr>
                        <w:sz w:val="15"/>
                        <w:szCs w:val="15"/>
                      </w:rPr>
                    </w:pPr>
                    <w:r w:rsidRPr="001B721D">
                      <w:rPr>
                        <w:sz w:val="15"/>
                        <w:szCs w:val="15"/>
                      </w:rPr>
                      <w:t>174,093,736.87</w:t>
                    </w:r>
                  </w:p>
                </w:tc>
                <w:tc>
                  <w:tcPr>
                    <w:tcW w:w="556" w:type="pct"/>
                    <w:shd w:val="clear" w:color="auto" w:fill="auto"/>
                  </w:tcPr>
                  <w:p w14:paraId="440D74DD" w14:textId="23B4FA32" w:rsidR="000B3C18" w:rsidRPr="001B721D" w:rsidRDefault="000B3C18" w:rsidP="002B5C14">
                    <w:pPr>
                      <w:ind w:right="73"/>
                      <w:jc w:val="right"/>
                      <w:rPr>
                        <w:sz w:val="15"/>
                        <w:szCs w:val="15"/>
                      </w:rPr>
                    </w:pPr>
                    <w:r w:rsidRPr="001B721D">
                      <w:rPr>
                        <w:sz w:val="15"/>
                        <w:szCs w:val="15"/>
                      </w:rPr>
                      <w:t>81,383,725.65</w:t>
                    </w:r>
                  </w:p>
                </w:tc>
                <w:tc>
                  <w:tcPr>
                    <w:tcW w:w="555" w:type="pct"/>
                    <w:shd w:val="clear" w:color="auto" w:fill="auto"/>
                  </w:tcPr>
                  <w:p w14:paraId="5349093E" w14:textId="0FC98C1E" w:rsidR="000B3C18" w:rsidRPr="001B721D" w:rsidRDefault="000B3C18" w:rsidP="002B5C14">
                    <w:pPr>
                      <w:ind w:right="73"/>
                      <w:jc w:val="right"/>
                      <w:rPr>
                        <w:sz w:val="15"/>
                        <w:szCs w:val="15"/>
                      </w:rPr>
                    </w:pPr>
                    <w:r w:rsidRPr="001B721D">
                      <w:rPr>
                        <w:sz w:val="15"/>
                        <w:szCs w:val="15"/>
                      </w:rPr>
                      <w:t>255,405,597.35</w:t>
                    </w:r>
                  </w:p>
                </w:tc>
                <w:tc>
                  <w:tcPr>
                    <w:tcW w:w="185" w:type="pct"/>
                    <w:shd w:val="clear" w:color="auto" w:fill="auto"/>
                  </w:tcPr>
                  <w:p w14:paraId="33F469E3" w14:textId="77777777" w:rsidR="000B3C18" w:rsidRPr="001B721D" w:rsidRDefault="000B3C18" w:rsidP="002B5C14">
                    <w:pPr>
                      <w:jc w:val="right"/>
                      <w:rPr>
                        <w:sz w:val="15"/>
                        <w:szCs w:val="15"/>
                      </w:rPr>
                    </w:pPr>
                  </w:p>
                </w:tc>
                <w:tc>
                  <w:tcPr>
                    <w:tcW w:w="494" w:type="pct"/>
                  </w:tcPr>
                  <w:p w14:paraId="428F058D" w14:textId="0B59D760" w:rsidR="000B3C18" w:rsidRPr="001B721D" w:rsidRDefault="001B721D" w:rsidP="002B5C14">
                    <w:pPr>
                      <w:jc w:val="right"/>
                      <w:rPr>
                        <w:sz w:val="15"/>
                        <w:szCs w:val="15"/>
                      </w:rPr>
                    </w:pPr>
                    <w:r w:rsidRPr="001B721D">
                      <w:rPr>
                        <w:sz w:val="15"/>
                        <w:szCs w:val="15"/>
                      </w:rPr>
                      <w:t>71,865.17</w:t>
                    </w:r>
                  </w:p>
                </w:tc>
                <w:tc>
                  <w:tcPr>
                    <w:tcW w:w="185" w:type="pct"/>
                    <w:shd w:val="clear" w:color="auto" w:fill="auto"/>
                  </w:tcPr>
                  <w:p w14:paraId="03D4D522" w14:textId="77777777" w:rsidR="000B3C18" w:rsidRPr="001B721D" w:rsidRDefault="000B3C18" w:rsidP="002B5C14">
                    <w:pPr>
                      <w:jc w:val="right"/>
                      <w:rPr>
                        <w:sz w:val="15"/>
                        <w:szCs w:val="15"/>
                      </w:rPr>
                    </w:pPr>
                  </w:p>
                </w:tc>
                <w:tc>
                  <w:tcPr>
                    <w:tcW w:w="185" w:type="pct"/>
                    <w:shd w:val="clear" w:color="auto" w:fill="auto"/>
                  </w:tcPr>
                  <w:p w14:paraId="170123D7" w14:textId="77777777" w:rsidR="000B3C18" w:rsidRPr="001B721D" w:rsidRDefault="000B3C18" w:rsidP="002B5C14">
                    <w:pPr>
                      <w:rPr>
                        <w:sz w:val="15"/>
                        <w:szCs w:val="15"/>
                      </w:rPr>
                    </w:pPr>
                  </w:p>
                </w:tc>
                <w:tc>
                  <w:tcPr>
                    <w:tcW w:w="495" w:type="pct"/>
                    <w:shd w:val="clear" w:color="auto" w:fill="auto"/>
                  </w:tcPr>
                  <w:p w14:paraId="21C8A235" w14:textId="15AE7D7B" w:rsidR="000B3C18" w:rsidRPr="001B721D" w:rsidRDefault="001B721D" w:rsidP="002B5C14">
                    <w:pPr>
                      <w:jc w:val="right"/>
                      <w:rPr>
                        <w:sz w:val="15"/>
                        <w:szCs w:val="15"/>
                      </w:rPr>
                    </w:pPr>
                    <w:r w:rsidRPr="001B721D">
                      <w:rPr>
                        <w:sz w:val="15"/>
                        <w:szCs w:val="15"/>
                      </w:rPr>
                      <w:t>3,628,368.47</w:t>
                    </w:r>
                  </w:p>
                </w:tc>
                <w:tc>
                  <w:tcPr>
                    <w:tcW w:w="432" w:type="pct"/>
                    <w:shd w:val="clear" w:color="auto" w:fill="auto"/>
                  </w:tcPr>
                  <w:p w14:paraId="2903A073" w14:textId="6F3BDFC1" w:rsidR="000B3C18" w:rsidRPr="001B721D" w:rsidRDefault="00AC20B8" w:rsidP="002B5C14">
                    <w:pPr>
                      <w:jc w:val="right"/>
                      <w:rPr>
                        <w:sz w:val="15"/>
                        <w:szCs w:val="15"/>
                      </w:rPr>
                    </w:pPr>
                    <w:r w:rsidRPr="00AC20B8">
                      <w:rPr>
                        <w:sz w:val="15"/>
                        <w:szCs w:val="15"/>
                      </w:rPr>
                      <w:t>428,618.50</w:t>
                    </w:r>
                  </w:p>
                </w:tc>
                <w:tc>
                  <w:tcPr>
                    <w:tcW w:w="185" w:type="pct"/>
                    <w:shd w:val="clear" w:color="auto" w:fill="auto"/>
                  </w:tcPr>
                  <w:p w14:paraId="0B2F236A" w14:textId="1F60D1A5" w:rsidR="000B3C18" w:rsidRPr="001B721D" w:rsidRDefault="00AC20B8" w:rsidP="002B5C14">
                    <w:pPr>
                      <w:jc w:val="right"/>
                      <w:rPr>
                        <w:sz w:val="15"/>
                        <w:szCs w:val="15"/>
                      </w:rPr>
                    </w:pPr>
                    <w:r w:rsidRPr="00AC20B8">
                      <w:rPr>
                        <w:sz w:val="15"/>
                        <w:szCs w:val="15"/>
                      </w:rPr>
                      <w:t>4.21</w:t>
                    </w:r>
                  </w:p>
                </w:tc>
                <w:tc>
                  <w:tcPr>
                    <w:tcW w:w="309" w:type="pct"/>
                    <w:shd w:val="clear" w:color="auto" w:fill="auto"/>
                  </w:tcPr>
                  <w:p w14:paraId="2A6E3F80" w14:textId="134F30AE"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1187896833"/>
              <w:lock w:val="sdtLocked"/>
              <w:placeholder>
                <w:docPart w:val="D7699CC5EA9F4BB39D522702AECEB326"/>
              </w:placeholder>
            </w:sdtPr>
            <w:sdtEndPr/>
            <w:sdtContent>
              <w:tr w:rsidR="00AC20B8" w14:paraId="53C4647B" w14:textId="77777777" w:rsidTr="00AC20B8">
                <w:trPr>
                  <w:cantSplit/>
                </w:trPr>
                <w:tc>
                  <w:tcPr>
                    <w:tcW w:w="802" w:type="pct"/>
                    <w:shd w:val="clear" w:color="auto" w:fill="auto"/>
                  </w:tcPr>
                  <w:p w14:paraId="67C69669" w14:textId="12F6507D" w:rsidR="000B3C18" w:rsidRPr="001B721D" w:rsidRDefault="000B3C18" w:rsidP="002B5C14">
                    <w:pPr>
                      <w:ind w:right="105"/>
                      <w:rPr>
                        <w:sz w:val="15"/>
                        <w:szCs w:val="15"/>
                      </w:rPr>
                    </w:pPr>
                    <w:r w:rsidRPr="001B721D">
                      <w:rPr>
                        <w:rFonts w:hint="eastAsia"/>
                        <w:sz w:val="15"/>
                        <w:szCs w:val="15"/>
                      </w:rPr>
                      <w:t>永康管网工程</w:t>
                    </w:r>
                  </w:p>
                </w:tc>
                <w:tc>
                  <w:tcPr>
                    <w:tcW w:w="123" w:type="pct"/>
                    <w:shd w:val="clear" w:color="auto" w:fill="auto"/>
                  </w:tcPr>
                  <w:p w14:paraId="48853806" w14:textId="77777777" w:rsidR="000B3C18" w:rsidRPr="001B721D" w:rsidRDefault="000B3C18" w:rsidP="002B5C14">
                    <w:pPr>
                      <w:ind w:right="105"/>
                      <w:jc w:val="right"/>
                      <w:rPr>
                        <w:sz w:val="15"/>
                        <w:szCs w:val="15"/>
                      </w:rPr>
                    </w:pPr>
                  </w:p>
                </w:tc>
                <w:tc>
                  <w:tcPr>
                    <w:tcW w:w="494" w:type="pct"/>
                    <w:shd w:val="clear" w:color="auto" w:fill="auto"/>
                  </w:tcPr>
                  <w:p w14:paraId="39C31E04" w14:textId="689E94BB" w:rsidR="000B3C18" w:rsidRPr="001B721D" w:rsidRDefault="000B3C18" w:rsidP="002B5C14">
                    <w:pPr>
                      <w:jc w:val="right"/>
                      <w:rPr>
                        <w:sz w:val="15"/>
                        <w:szCs w:val="15"/>
                      </w:rPr>
                    </w:pPr>
                    <w:r w:rsidRPr="001B721D">
                      <w:rPr>
                        <w:sz w:val="15"/>
                        <w:szCs w:val="15"/>
                      </w:rPr>
                      <w:t>2,489,256.00</w:t>
                    </w:r>
                  </w:p>
                </w:tc>
                <w:tc>
                  <w:tcPr>
                    <w:tcW w:w="556" w:type="pct"/>
                    <w:shd w:val="clear" w:color="auto" w:fill="auto"/>
                  </w:tcPr>
                  <w:p w14:paraId="0D633F25" w14:textId="4D183BBE" w:rsidR="000B3C18" w:rsidRPr="001B721D" w:rsidRDefault="000B3C18" w:rsidP="002B5C14">
                    <w:pPr>
                      <w:ind w:right="73"/>
                      <w:jc w:val="right"/>
                      <w:rPr>
                        <w:sz w:val="15"/>
                        <w:szCs w:val="15"/>
                      </w:rPr>
                    </w:pPr>
                    <w:r w:rsidRPr="001B721D">
                      <w:rPr>
                        <w:sz w:val="15"/>
                        <w:szCs w:val="15"/>
                      </w:rPr>
                      <w:t>5,373,935.70</w:t>
                    </w:r>
                  </w:p>
                </w:tc>
                <w:tc>
                  <w:tcPr>
                    <w:tcW w:w="555" w:type="pct"/>
                    <w:shd w:val="clear" w:color="auto" w:fill="auto"/>
                  </w:tcPr>
                  <w:p w14:paraId="337A310E" w14:textId="189A9C05" w:rsidR="000B3C18" w:rsidRPr="001B721D" w:rsidRDefault="000B3C18" w:rsidP="002B5C14">
                    <w:pPr>
                      <w:ind w:right="73"/>
                      <w:jc w:val="right"/>
                      <w:rPr>
                        <w:sz w:val="15"/>
                        <w:szCs w:val="15"/>
                      </w:rPr>
                    </w:pPr>
                    <w:r w:rsidRPr="001B721D">
                      <w:rPr>
                        <w:sz w:val="15"/>
                        <w:szCs w:val="15"/>
                      </w:rPr>
                      <w:t>920,406.00</w:t>
                    </w:r>
                  </w:p>
                </w:tc>
                <w:tc>
                  <w:tcPr>
                    <w:tcW w:w="185" w:type="pct"/>
                    <w:shd w:val="clear" w:color="auto" w:fill="auto"/>
                  </w:tcPr>
                  <w:p w14:paraId="71B8ABEB" w14:textId="77777777" w:rsidR="000B3C18" w:rsidRPr="001B721D" w:rsidRDefault="000B3C18" w:rsidP="002B5C14">
                    <w:pPr>
                      <w:jc w:val="right"/>
                      <w:rPr>
                        <w:sz w:val="15"/>
                        <w:szCs w:val="15"/>
                      </w:rPr>
                    </w:pPr>
                  </w:p>
                </w:tc>
                <w:tc>
                  <w:tcPr>
                    <w:tcW w:w="494" w:type="pct"/>
                  </w:tcPr>
                  <w:p w14:paraId="54A83B4C" w14:textId="4DBB72EA" w:rsidR="000B3C18" w:rsidRPr="001B721D" w:rsidRDefault="001B721D" w:rsidP="002B5C14">
                    <w:pPr>
                      <w:jc w:val="right"/>
                      <w:rPr>
                        <w:sz w:val="15"/>
                        <w:szCs w:val="15"/>
                      </w:rPr>
                    </w:pPr>
                    <w:r w:rsidRPr="001B721D">
                      <w:rPr>
                        <w:sz w:val="15"/>
                        <w:szCs w:val="15"/>
                      </w:rPr>
                      <w:t>6,942,785.70</w:t>
                    </w:r>
                  </w:p>
                </w:tc>
                <w:tc>
                  <w:tcPr>
                    <w:tcW w:w="185" w:type="pct"/>
                    <w:shd w:val="clear" w:color="auto" w:fill="auto"/>
                  </w:tcPr>
                  <w:p w14:paraId="54F7C639" w14:textId="77777777" w:rsidR="000B3C18" w:rsidRPr="001B721D" w:rsidRDefault="000B3C18" w:rsidP="002B5C14">
                    <w:pPr>
                      <w:jc w:val="right"/>
                      <w:rPr>
                        <w:sz w:val="15"/>
                        <w:szCs w:val="15"/>
                      </w:rPr>
                    </w:pPr>
                  </w:p>
                </w:tc>
                <w:tc>
                  <w:tcPr>
                    <w:tcW w:w="185" w:type="pct"/>
                    <w:shd w:val="clear" w:color="auto" w:fill="auto"/>
                  </w:tcPr>
                  <w:p w14:paraId="407C5CF6" w14:textId="77777777" w:rsidR="000B3C18" w:rsidRPr="001B721D" w:rsidRDefault="000B3C18" w:rsidP="002B5C14">
                    <w:pPr>
                      <w:rPr>
                        <w:sz w:val="15"/>
                        <w:szCs w:val="15"/>
                      </w:rPr>
                    </w:pPr>
                  </w:p>
                </w:tc>
                <w:tc>
                  <w:tcPr>
                    <w:tcW w:w="495" w:type="pct"/>
                    <w:shd w:val="clear" w:color="auto" w:fill="auto"/>
                  </w:tcPr>
                  <w:p w14:paraId="7E07248D" w14:textId="77777777" w:rsidR="000B3C18" w:rsidRPr="001B721D" w:rsidRDefault="000B3C18" w:rsidP="002B5C14">
                    <w:pPr>
                      <w:jc w:val="right"/>
                      <w:rPr>
                        <w:sz w:val="15"/>
                        <w:szCs w:val="15"/>
                      </w:rPr>
                    </w:pPr>
                  </w:p>
                </w:tc>
                <w:tc>
                  <w:tcPr>
                    <w:tcW w:w="432" w:type="pct"/>
                    <w:shd w:val="clear" w:color="auto" w:fill="auto"/>
                  </w:tcPr>
                  <w:p w14:paraId="73123798" w14:textId="77777777" w:rsidR="000B3C18" w:rsidRPr="001B721D" w:rsidRDefault="000B3C18" w:rsidP="002B5C14">
                    <w:pPr>
                      <w:jc w:val="right"/>
                      <w:rPr>
                        <w:sz w:val="15"/>
                        <w:szCs w:val="15"/>
                      </w:rPr>
                    </w:pPr>
                  </w:p>
                </w:tc>
                <w:tc>
                  <w:tcPr>
                    <w:tcW w:w="185" w:type="pct"/>
                    <w:shd w:val="clear" w:color="auto" w:fill="auto"/>
                  </w:tcPr>
                  <w:p w14:paraId="1CEBC486" w14:textId="77777777" w:rsidR="000B3C18" w:rsidRPr="001B721D" w:rsidRDefault="000B3C18" w:rsidP="002B5C14">
                    <w:pPr>
                      <w:jc w:val="right"/>
                      <w:rPr>
                        <w:sz w:val="15"/>
                        <w:szCs w:val="15"/>
                      </w:rPr>
                    </w:pPr>
                  </w:p>
                </w:tc>
                <w:tc>
                  <w:tcPr>
                    <w:tcW w:w="309" w:type="pct"/>
                    <w:shd w:val="clear" w:color="auto" w:fill="auto"/>
                  </w:tcPr>
                  <w:p w14:paraId="1BDEF75D" w14:textId="366B1568"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631361213"/>
              <w:lock w:val="sdtLocked"/>
              <w:placeholder>
                <w:docPart w:val="D7699CC5EA9F4BB39D522702AECEB326"/>
              </w:placeholder>
            </w:sdtPr>
            <w:sdtEndPr/>
            <w:sdtContent>
              <w:tr w:rsidR="00AC20B8" w14:paraId="20854A63" w14:textId="77777777" w:rsidTr="00AC20B8">
                <w:trPr>
                  <w:cantSplit/>
                </w:trPr>
                <w:tc>
                  <w:tcPr>
                    <w:tcW w:w="802" w:type="pct"/>
                    <w:shd w:val="clear" w:color="auto" w:fill="auto"/>
                  </w:tcPr>
                  <w:p w14:paraId="304F9747" w14:textId="582D5C0A" w:rsidR="000B3C18" w:rsidRPr="001B721D" w:rsidRDefault="000B3C18" w:rsidP="002B5C14">
                    <w:pPr>
                      <w:ind w:right="105"/>
                      <w:rPr>
                        <w:sz w:val="15"/>
                        <w:szCs w:val="15"/>
                      </w:rPr>
                    </w:pPr>
                    <w:r w:rsidRPr="001B721D">
                      <w:rPr>
                        <w:rFonts w:hint="eastAsia"/>
                        <w:sz w:val="15"/>
                        <w:szCs w:val="15"/>
                      </w:rPr>
                      <w:t>兰溪水厂建设工程</w:t>
                    </w:r>
                  </w:p>
                </w:tc>
                <w:tc>
                  <w:tcPr>
                    <w:tcW w:w="123" w:type="pct"/>
                    <w:shd w:val="clear" w:color="auto" w:fill="auto"/>
                  </w:tcPr>
                  <w:p w14:paraId="786B5B67" w14:textId="77777777" w:rsidR="000B3C18" w:rsidRPr="001B721D" w:rsidRDefault="000B3C18" w:rsidP="002B5C14">
                    <w:pPr>
                      <w:ind w:right="105"/>
                      <w:jc w:val="right"/>
                      <w:rPr>
                        <w:sz w:val="15"/>
                        <w:szCs w:val="15"/>
                      </w:rPr>
                    </w:pPr>
                  </w:p>
                </w:tc>
                <w:tc>
                  <w:tcPr>
                    <w:tcW w:w="494" w:type="pct"/>
                    <w:shd w:val="clear" w:color="auto" w:fill="auto"/>
                  </w:tcPr>
                  <w:p w14:paraId="499E6BBD" w14:textId="1EFB2880" w:rsidR="000B3C18" w:rsidRPr="001B721D" w:rsidRDefault="000B3C18" w:rsidP="002B5C14">
                    <w:pPr>
                      <w:jc w:val="right"/>
                      <w:rPr>
                        <w:sz w:val="15"/>
                        <w:szCs w:val="15"/>
                      </w:rPr>
                    </w:pPr>
                    <w:r w:rsidRPr="001B721D">
                      <w:rPr>
                        <w:sz w:val="15"/>
                        <w:szCs w:val="15"/>
                      </w:rPr>
                      <w:t>5,820,000.00</w:t>
                    </w:r>
                  </w:p>
                </w:tc>
                <w:tc>
                  <w:tcPr>
                    <w:tcW w:w="556" w:type="pct"/>
                    <w:shd w:val="clear" w:color="auto" w:fill="auto"/>
                  </w:tcPr>
                  <w:p w14:paraId="5D980C19" w14:textId="3AEABB10" w:rsidR="000B3C18" w:rsidRPr="001B721D" w:rsidRDefault="000B3C18" w:rsidP="002B5C14">
                    <w:pPr>
                      <w:ind w:right="73"/>
                      <w:jc w:val="right"/>
                      <w:rPr>
                        <w:sz w:val="15"/>
                        <w:szCs w:val="15"/>
                      </w:rPr>
                    </w:pPr>
                    <w:r w:rsidRPr="001B721D">
                      <w:rPr>
                        <w:sz w:val="15"/>
                        <w:szCs w:val="15"/>
                      </w:rPr>
                      <w:t>279,866.00</w:t>
                    </w:r>
                  </w:p>
                </w:tc>
                <w:tc>
                  <w:tcPr>
                    <w:tcW w:w="555" w:type="pct"/>
                    <w:shd w:val="clear" w:color="auto" w:fill="auto"/>
                  </w:tcPr>
                  <w:p w14:paraId="2D14FE24" w14:textId="4FE14728" w:rsidR="000B3C18" w:rsidRPr="001B721D" w:rsidRDefault="001B721D" w:rsidP="002B5C14">
                    <w:pPr>
                      <w:ind w:right="73"/>
                      <w:jc w:val="right"/>
                      <w:rPr>
                        <w:sz w:val="15"/>
                        <w:szCs w:val="15"/>
                      </w:rPr>
                    </w:pPr>
                    <w:r w:rsidRPr="001B721D">
                      <w:rPr>
                        <w:sz w:val="15"/>
                        <w:szCs w:val="15"/>
                      </w:rPr>
                      <w:t>103,200.00</w:t>
                    </w:r>
                  </w:p>
                </w:tc>
                <w:tc>
                  <w:tcPr>
                    <w:tcW w:w="185" w:type="pct"/>
                    <w:shd w:val="clear" w:color="auto" w:fill="auto"/>
                  </w:tcPr>
                  <w:p w14:paraId="19666380" w14:textId="77777777" w:rsidR="000B3C18" w:rsidRPr="001B721D" w:rsidRDefault="000B3C18" w:rsidP="002B5C14">
                    <w:pPr>
                      <w:jc w:val="right"/>
                      <w:rPr>
                        <w:sz w:val="15"/>
                        <w:szCs w:val="15"/>
                      </w:rPr>
                    </w:pPr>
                  </w:p>
                </w:tc>
                <w:tc>
                  <w:tcPr>
                    <w:tcW w:w="494" w:type="pct"/>
                  </w:tcPr>
                  <w:p w14:paraId="0803F6BA" w14:textId="593D75B5" w:rsidR="000B3C18" w:rsidRPr="001B721D" w:rsidRDefault="001B721D" w:rsidP="002B5C14">
                    <w:pPr>
                      <w:jc w:val="right"/>
                      <w:rPr>
                        <w:sz w:val="15"/>
                        <w:szCs w:val="15"/>
                      </w:rPr>
                    </w:pPr>
                    <w:r w:rsidRPr="001B721D">
                      <w:rPr>
                        <w:sz w:val="15"/>
                        <w:szCs w:val="15"/>
                      </w:rPr>
                      <w:t>5,996,666.00</w:t>
                    </w:r>
                  </w:p>
                </w:tc>
                <w:tc>
                  <w:tcPr>
                    <w:tcW w:w="185" w:type="pct"/>
                    <w:shd w:val="clear" w:color="auto" w:fill="auto"/>
                  </w:tcPr>
                  <w:p w14:paraId="1B1CED27" w14:textId="77777777" w:rsidR="000B3C18" w:rsidRPr="001B721D" w:rsidRDefault="000B3C18" w:rsidP="002B5C14">
                    <w:pPr>
                      <w:jc w:val="right"/>
                      <w:rPr>
                        <w:sz w:val="15"/>
                        <w:szCs w:val="15"/>
                      </w:rPr>
                    </w:pPr>
                  </w:p>
                </w:tc>
                <w:tc>
                  <w:tcPr>
                    <w:tcW w:w="185" w:type="pct"/>
                    <w:shd w:val="clear" w:color="auto" w:fill="auto"/>
                  </w:tcPr>
                  <w:p w14:paraId="3FC2B1C2" w14:textId="77777777" w:rsidR="000B3C18" w:rsidRPr="001B721D" w:rsidRDefault="000B3C18" w:rsidP="002B5C14">
                    <w:pPr>
                      <w:rPr>
                        <w:sz w:val="15"/>
                        <w:szCs w:val="15"/>
                      </w:rPr>
                    </w:pPr>
                  </w:p>
                </w:tc>
                <w:tc>
                  <w:tcPr>
                    <w:tcW w:w="495" w:type="pct"/>
                    <w:shd w:val="clear" w:color="auto" w:fill="auto"/>
                  </w:tcPr>
                  <w:p w14:paraId="2B2A28FC" w14:textId="77777777" w:rsidR="000B3C18" w:rsidRPr="001B721D" w:rsidRDefault="000B3C18" w:rsidP="002B5C14">
                    <w:pPr>
                      <w:jc w:val="right"/>
                      <w:rPr>
                        <w:sz w:val="15"/>
                        <w:szCs w:val="15"/>
                      </w:rPr>
                    </w:pPr>
                  </w:p>
                </w:tc>
                <w:tc>
                  <w:tcPr>
                    <w:tcW w:w="432" w:type="pct"/>
                    <w:shd w:val="clear" w:color="auto" w:fill="auto"/>
                  </w:tcPr>
                  <w:p w14:paraId="0B73064B" w14:textId="77777777" w:rsidR="000B3C18" w:rsidRPr="001B721D" w:rsidRDefault="000B3C18" w:rsidP="002B5C14">
                    <w:pPr>
                      <w:jc w:val="right"/>
                      <w:rPr>
                        <w:sz w:val="15"/>
                        <w:szCs w:val="15"/>
                      </w:rPr>
                    </w:pPr>
                  </w:p>
                </w:tc>
                <w:tc>
                  <w:tcPr>
                    <w:tcW w:w="185" w:type="pct"/>
                    <w:shd w:val="clear" w:color="auto" w:fill="auto"/>
                  </w:tcPr>
                  <w:p w14:paraId="56C52E4E" w14:textId="77777777" w:rsidR="000B3C18" w:rsidRPr="001B721D" w:rsidRDefault="000B3C18" w:rsidP="002B5C14">
                    <w:pPr>
                      <w:jc w:val="right"/>
                      <w:rPr>
                        <w:sz w:val="15"/>
                        <w:szCs w:val="15"/>
                      </w:rPr>
                    </w:pPr>
                  </w:p>
                </w:tc>
                <w:tc>
                  <w:tcPr>
                    <w:tcW w:w="309" w:type="pct"/>
                    <w:shd w:val="clear" w:color="auto" w:fill="auto"/>
                  </w:tcPr>
                  <w:p w14:paraId="658E55FA" w14:textId="62665DE7"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1440019142"/>
              <w:lock w:val="sdtLocked"/>
              <w:placeholder>
                <w:docPart w:val="D7699CC5EA9F4BB39D522702AECEB326"/>
              </w:placeholder>
            </w:sdtPr>
            <w:sdtEndPr/>
            <w:sdtContent>
              <w:tr w:rsidR="00AC20B8" w14:paraId="2A2F6FEF" w14:textId="77777777" w:rsidTr="00AC20B8">
                <w:trPr>
                  <w:cantSplit/>
                </w:trPr>
                <w:tc>
                  <w:tcPr>
                    <w:tcW w:w="802" w:type="pct"/>
                    <w:shd w:val="clear" w:color="auto" w:fill="auto"/>
                  </w:tcPr>
                  <w:p w14:paraId="34838764" w14:textId="18B90D79" w:rsidR="000B3C18" w:rsidRPr="001B721D" w:rsidRDefault="000B3C18" w:rsidP="002B5C14">
                    <w:pPr>
                      <w:ind w:right="105"/>
                      <w:rPr>
                        <w:sz w:val="15"/>
                        <w:szCs w:val="15"/>
                      </w:rPr>
                    </w:pPr>
                    <w:r w:rsidRPr="001B721D">
                      <w:rPr>
                        <w:rFonts w:hint="eastAsia"/>
                        <w:sz w:val="15"/>
                        <w:szCs w:val="15"/>
                      </w:rPr>
                      <w:t>兰溪管网工程</w:t>
                    </w:r>
                  </w:p>
                </w:tc>
                <w:tc>
                  <w:tcPr>
                    <w:tcW w:w="123" w:type="pct"/>
                    <w:shd w:val="clear" w:color="auto" w:fill="auto"/>
                  </w:tcPr>
                  <w:p w14:paraId="34EDCF7C" w14:textId="77777777" w:rsidR="000B3C18" w:rsidRPr="001B721D" w:rsidRDefault="000B3C18" w:rsidP="002B5C14">
                    <w:pPr>
                      <w:ind w:right="105"/>
                      <w:jc w:val="right"/>
                      <w:rPr>
                        <w:sz w:val="15"/>
                        <w:szCs w:val="15"/>
                      </w:rPr>
                    </w:pPr>
                  </w:p>
                </w:tc>
                <w:tc>
                  <w:tcPr>
                    <w:tcW w:w="494" w:type="pct"/>
                    <w:shd w:val="clear" w:color="auto" w:fill="auto"/>
                  </w:tcPr>
                  <w:p w14:paraId="223D9ED1" w14:textId="11C0A9CD" w:rsidR="000B3C18" w:rsidRPr="001B721D" w:rsidRDefault="000B3C18" w:rsidP="002B5C14">
                    <w:pPr>
                      <w:jc w:val="right"/>
                      <w:rPr>
                        <w:sz w:val="15"/>
                        <w:szCs w:val="15"/>
                      </w:rPr>
                    </w:pPr>
                    <w:r w:rsidRPr="001B721D">
                      <w:rPr>
                        <w:sz w:val="15"/>
                        <w:szCs w:val="15"/>
                      </w:rPr>
                      <w:t>14,378,130.56</w:t>
                    </w:r>
                  </w:p>
                </w:tc>
                <w:tc>
                  <w:tcPr>
                    <w:tcW w:w="556" w:type="pct"/>
                    <w:shd w:val="clear" w:color="auto" w:fill="auto"/>
                  </w:tcPr>
                  <w:p w14:paraId="31027871" w14:textId="70ED3FC2" w:rsidR="000B3C18" w:rsidRPr="001B721D" w:rsidRDefault="000B3C18" w:rsidP="002B5C14">
                    <w:pPr>
                      <w:ind w:right="73"/>
                      <w:jc w:val="right"/>
                      <w:rPr>
                        <w:sz w:val="15"/>
                        <w:szCs w:val="15"/>
                      </w:rPr>
                    </w:pPr>
                    <w:r w:rsidRPr="001B721D">
                      <w:rPr>
                        <w:sz w:val="15"/>
                        <w:szCs w:val="15"/>
                      </w:rPr>
                      <w:t>14,283,719.93</w:t>
                    </w:r>
                  </w:p>
                </w:tc>
                <w:tc>
                  <w:tcPr>
                    <w:tcW w:w="555" w:type="pct"/>
                    <w:shd w:val="clear" w:color="auto" w:fill="auto"/>
                  </w:tcPr>
                  <w:p w14:paraId="46D34996" w14:textId="26E71CDC" w:rsidR="000B3C18" w:rsidRPr="001B721D" w:rsidRDefault="001B721D" w:rsidP="002B5C14">
                    <w:pPr>
                      <w:ind w:right="73"/>
                      <w:jc w:val="right"/>
                      <w:rPr>
                        <w:sz w:val="15"/>
                        <w:szCs w:val="15"/>
                      </w:rPr>
                    </w:pPr>
                    <w:r w:rsidRPr="001B721D">
                      <w:rPr>
                        <w:sz w:val="15"/>
                        <w:szCs w:val="15"/>
                      </w:rPr>
                      <w:t>22,786,921.78</w:t>
                    </w:r>
                  </w:p>
                </w:tc>
                <w:tc>
                  <w:tcPr>
                    <w:tcW w:w="185" w:type="pct"/>
                    <w:shd w:val="clear" w:color="auto" w:fill="auto"/>
                  </w:tcPr>
                  <w:p w14:paraId="32BAE4B9" w14:textId="77777777" w:rsidR="000B3C18" w:rsidRPr="001B721D" w:rsidRDefault="000B3C18" w:rsidP="002B5C14">
                    <w:pPr>
                      <w:jc w:val="right"/>
                      <w:rPr>
                        <w:sz w:val="15"/>
                        <w:szCs w:val="15"/>
                      </w:rPr>
                    </w:pPr>
                  </w:p>
                </w:tc>
                <w:tc>
                  <w:tcPr>
                    <w:tcW w:w="494" w:type="pct"/>
                  </w:tcPr>
                  <w:p w14:paraId="46E54FE5" w14:textId="4F985FD9" w:rsidR="000B3C18" w:rsidRPr="001B721D" w:rsidRDefault="001B721D" w:rsidP="002B5C14">
                    <w:pPr>
                      <w:jc w:val="right"/>
                      <w:rPr>
                        <w:sz w:val="15"/>
                        <w:szCs w:val="15"/>
                      </w:rPr>
                    </w:pPr>
                    <w:r w:rsidRPr="001B721D">
                      <w:rPr>
                        <w:sz w:val="15"/>
                        <w:szCs w:val="15"/>
                      </w:rPr>
                      <w:t>5,874,928.71</w:t>
                    </w:r>
                  </w:p>
                </w:tc>
                <w:tc>
                  <w:tcPr>
                    <w:tcW w:w="185" w:type="pct"/>
                    <w:shd w:val="clear" w:color="auto" w:fill="auto"/>
                  </w:tcPr>
                  <w:p w14:paraId="6636D0FE" w14:textId="77777777" w:rsidR="000B3C18" w:rsidRPr="001B721D" w:rsidRDefault="000B3C18" w:rsidP="002B5C14">
                    <w:pPr>
                      <w:jc w:val="right"/>
                      <w:rPr>
                        <w:sz w:val="15"/>
                        <w:szCs w:val="15"/>
                      </w:rPr>
                    </w:pPr>
                  </w:p>
                </w:tc>
                <w:tc>
                  <w:tcPr>
                    <w:tcW w:w="185" w:type="pct"/>
                    <w:shd w:val="clear" w:color="auto" w:fill="auto"/>
                  </w:tcPr>
                  <w:p w14:paraId="5FFC8114" w14:textId="77777777" w:rsidR="000B3C18" w:rsidRPr="001B721D" w:rsidRDefault="000B3C18" w:rsidP="002B5C14">
                    <w:pPr>
                      <w:rPr>
                        <w:sz w:val="15"/>
                        <w:szCs w:val="15"/>
                      </w:rPr>
                    </w:pPr>
                  </w:p>
                </w:tc>
                <w:tc>
                  <w:tcPr>
                    <w:tcW w:w="495" w:type="pct"/>
                    <w:shd w:val="clear" w:color="auto" w:fill="auto"/>
                  </w:tcPr>
                  <w:p w14:paraId="74F0D02D" w14:textId="77777777" w:rsidR="000B3C18" w:rsidRPr="001B721D" w:rsidRDefault="000B3C18" w:rsidP="002B5C14">
                    <w:pPr>
                      <w:jc w:val="right"/>
                      <w:rPr>
                        <w:sz w:val="15"/>
                        <w:szCs w:val="15"/>
                      </w:rPr>
                    </w:pPr>
                  </w:p>
                </w:tc>
                <w:tc>
                  <w:tcPr>
                    <w:tcW w:w="432" w:type="pct"/>
                    <w:shd w:val="clear" w:color="auto" w:fill="auto"/>
                  </w:tcPr>
                  <w:p w14:paraId="556F4E79" w14:textId="77777777" w:rsidR="000B3C18" w:rsidRPr="001B721D" w:rsidRDefault="000B3C18" w:rsidP="002B5C14">
                    <w:pPr>
                      <w:jc w:val="right"/>
                      <w:rPr>
                        <w:sz w:val="15"/>
                        <w:szCs w:val="15"/>
                      </w:rPr>
                    </w:pPr>
                  </w:p>
                </w:tc>
                <w:tc>
                  <w:tcPr>
                    <w:tcW w:w="185" w:type="pct"/>
                    <w:shd w:val="clear" w:color="auto" w:fill="auto"/>
                  </w:tcPr>
                  <w:p w14:paraId="2A22692D" w14:textId="77777777" w:rsidR="000B3C18" w:rsidRPr="001B721D" w:rsidRDefault="000B3C18" w:rsidP="002B5C14">
                    <w:pPr>
                      <w:jc w:val="right"/>
                      <w:rPr>
                        <w:sz w:val="15"/>
                        <w:szCs w:val="15"/>
                      </w:rPr>
                    </w:pPr>
                  </w:p>
                </w:tc>
                <w:tc>
                  <w:tcPr>
                    <w:tcW w:w="309" w:type="pct"/>
                    <w:shd w:val="clear" w:color="auto" w:fill="auto"/>
                  </w:tcPr>
                  <w:p w14:paraId="0529A86F" w14:textId="51D6AC8D"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666628408"/>
              <w:lock w:val="sdtLocked"/>
              <w:placeholder>
                <w:docPart w:val="D7699CC5EA9F4BB39D522702AECEB326"/>
              </w:placeholder>
            </w:sdtPr>
            <w:sdtEndPr/>
            <w:sdtContent>
              <w:tr w:rsidR="00AC20B8" w14:paraId="20EEDB41" w14:textId="77777777" w:rsidTr="00AC20B8">
                <w:trPr>
                  <w:cantSplit/>
                </w:trPr>
                <w:tc>
                  <w:tcPr>
                    <w:tcW w:w="802" w:type="pct"/>
                    <w:shd w:val="clear" w:color="auto" w:fill="auto"/>
                  </w:tcPr>
                  <w:p w14:paraId="78E5F3D8" w14:textId="25D7A78B" w:rsidR="000B3C18" w:rsidRPr="001B721D" w:rsidRDefault="000B3C18" w:rsidP="002B5C14">
                    <w:pPr>
                      <w:ind w:right="105"/>
                      <w:rPr>
                        <w:sz w:val="15"/>
                        <w:szCs w:val="15"/>
                      </w:rPr>
                    </w:pPr>
                    <w:r w:rsidRPr="001B721D">
                      <w:rPr>
                        <w:rFonts w:hint="eastAsia"/>
                        <w:sz w:val="15"/>
                        <w:szCs w:val="15"/>
                      </w:rPr>
                      <w:t>宁海城北污泥厂二期工程</w:t>
                    </w:r>
                  </w:p>
                </w:tc>
                <w:tc>
                  <w:tcPr>
                    <w:tcW w:w="123" w:type="pct"/>
                    <w:shd w:val="clear" w:color="auto" w:fill="auto"/>
                  </w:tcPr>
                  <w:p w14:paraId="28C8A560" w14:textId="77777777" w:rsidR="000B3C18" w:rsidRPr="001B721D" w:rsidRDefault="000B3C18" w:rsidP="002B5C14">
                    <w:pPr>
                      <w:ind w:right="105"/>
                      <w:jc w:val="right"/>
                      <w:rPr>
                        <w:sz w:val="15"/>
                        <w:szCs w:val="15"/>
                      </w:rPr>
                    </w:pPr>
                  </w:p>
                </w:tc>
                <w:tc>
                  <w:tcPr>
                    <w:tcW w:w="494" w:type="pct"/>
                    <w:shd w:val="clear" w:color="auto" w:fill="auto"/>
                  </w:tcPr>
                  <w:p w14:paraId="347D09C0" w14:textId="3ED2036B" w:rsidR="000B3C18" w:rsidRPr="001B721D" w:rsidRDefault="000B3C18" w:rsidP="002B5C14">
                    <w:pPr>
                      <w:jc w:val="right"/>
                      <w:rPr>
                        <w:sz w:val="15"/>
                        <w:szCs w:val="15"/>
                      </w:rPr>
                    </w:pPr>
                    <w:r w:rsidRPr="001B721D">
                      <w:rPr>
                        <w:sz w:val="15"/>
                        <w:szCs w:val="15"/>
                      </w:rPr>
                      <w:t>4,111,325.56</w:t>
                    </w:r>
                  </w:p>
                </w:tc>
                <w:tc>
                  <w:tcPr>
                    <w:tcW w:w="556" w:type="pct"/>
                    <w:shd w:val="clear" w:color="auto" w:fill="auto"/>
                  </w:tcPr>
                  <w:p w14:paraId="3BEBD53B" w14:textId="2D61D813" w:rsidR="000B3C18" w:rsidRPr="001B721D" w:rsidRDefault="000B3C18" w:rsidP="002B5C14">
                    <w:pPr>
                      <w:ind w:right="73"/>
                      <w:jc w:val="right"/>
                      <w:rPr>
                        <w:sz w:val="15"/>
                        <w:szCs w:val="15"/>
                      </w:rPr>
                    </w:pPr>
                    <w:r w:rsidRPr="001B721D">
                      <w:rPr>
                        <w:sz w:val="15"/>
                        <w:szCs w:val="15"/>
                      </w:rPr>
                      <w:t>16,599.66</w:t>
                    </w:r>
                  </w:p>
                </w:tc>
                <w:tc>
                  <w:tcPr>
                    <w:tcW w:w="555" w:type="pct"/>
                    <w:shd w:val="clear" w:color="auto" w:fill="auto"/>
                  </w:tcPr>
                  <w:p w14:paraId="6160010A" w14:textId="77777777" w:rsidR="000B3C18" w:rsidRPr="001B721D" w:rsidRDefault="000B3C18" w:rsidP="002B5C14">
                    <w:pPr>
                      <w:ind w:right="73"/>
                      <w:jc w:val="right"/>
                      <w:rPr>
                        <w:sz w:val="15"/>
                        <w:szCs w:val="15"/>
                      </w:rPr>
                    </w:pPr>
                  </w:p>
                </w:tc>
                <w:tc>
                  <w:tcPr>
                    <w:tcW w:w="185" w:type="pct"/>
                    <w:shd w:val="clear" w:color="auto" w:fill="auto"/>
                  </w:tcPr>
                  <w:p w14:paraId="3B14B6D9" w14:textId="77777777" w:rsidR="000B3C18" w:rsidRPr="001B721D" w:rsidRDefault="000B3C18" w:rsidP="002B5C14">
                    <w:pPr>
                      <w:jc w:val="right"/>
                      <w:rPr>
                        <w:sz w:val="15"/>
                        <w:szCs w:val="15"/>
                      </w:rPr>
                    </w:pPr>
                  </w:p>
                </w:tc>
                <w:tc>
                  <w:tcPr>
                    <w:tcW w:w="494" w:type="pct"/>
                  </w:tcPr>
                  <w:p w14:paraId="24B770FC" w14:textId="0E4CB870" w:rsidR="000B3C18" w:rsidRPr="001B721D" w:rsidRDefault="001B721D" w:rsidP="002B5C14">
                    <w:pPr>
                      <w:jc w:val="right"/>
                      <w:rPr>
                        <w:sz w:val="15"/>
                        <w:szCs w:val="15"/>
                      </w:rPr>
                    </w:pPr>
                    <w:r w:rsidRPr="001B721D">
                      <w:rPr>
                        <w:sz w:val="15"/>
                        <w:szCs w:val="15"/>
                      </w:rPr>
                      <w:t>4,127,925.22</w:t>
                    </w:r>
                  </w:p>
                </w:tc>
                <w:tc>
                  <w:tcPr>
                    <w:tcW w:w="185" w:type="pct"/>
                    <w:shd w:val="clear" w:color="auto" w:fill="auto"/>
                  </w:tcPr>
                  <w:p w14:paraId="2C763855" w14:textId="77777777" w:rsidR="000B3C18" w:rsidRPr="001B721D" w:rsidRDefault="000B3C18" w:rsidP="002B5C14">
                    <w:pPr>
                      <w:jc w:val="right"/>
                      <w:rPr>
                        <w:sz w:val="15"/>
                        <w:szCs w:val="15"/>
                      </w:rPr>
                    </w:pPr>
                  </w:p>
                </w:tc>
                <w:tc>
                  <w:tcPr>
                    <w:tcW w:w="185" w:type="pct"/>
                    <w:shd w:val="clear" w:color="auto" w:fill="auto"/>
                  </w:tcPr>
                  <w:p w14:paraId="4E5BE4FA" w14:textId="77777777" w:rsidR="000B3C18" w:rsidRPr="001B721D" w:rsidRDefault="000B3C18" w:rsidP="002B5C14">
                    <w:pPr>
                      <w:rPr>
                        <w:sz w:val="15"/>
                        <w:szCs w:val="15"/>
                      </w:rPr>
                    </w:pPr>
                  </w:p>
                </w:tc>
                <w:tc>
                  <w:tcPr>
                    <w:tcW w:w="495" w:type="pct"/>
                    <w:shd w:val="clear" w:color="auto" w:fill="auto"/>
                  </w:tcPr>
                  <w:p w14:paraId="366C2B54" w14:textId="77777777" w:rsidR="000B3C18" w:rsidRPr="001B721D" w:rsidRDefault="000B3C18" w:rsidP="002B5C14">
                    <w:pPr>
                      <w:jc w:val="right"/>
                      <w:rPr>
                        <w:sz w:val="15"/>
                        <w:szCs w:val="15"/>
                      </w:rPr>
                    </w:pPr>
                  </w:p>
                </w:tc>
                <w:tc>
                  <w:tcPr>
                    <w:tcW w:w="432" w:type="pct"/>
                    <w:shd w:val="clear" w:color="auto" w:fill="auto"/>
                  </w:tcPr>
                  <w:p w14:paraId="6EC70D8E" w14:textId="77777777" w:rsidR="000B3C18" w:rsidRPr="001B721D" w:rsidRDefault="000B3C18" w:rsidP="002B5C14">
                    <w:pPr>
                      <w:jc w:val="right"/>
                      <w:rPr>
                        <w:sz w:val="15"/>
                        <w:szCs w:val="15"/>
                      </w:rPr>
                    </w:pPr>
                  </w:p>
                </w:tc>
                <w:tc>
                  <w:tcPr>
                    <w:tcW w:w="185" w:type="pct"/>
                    <w:shd w:val="clear" w:color="auto" w:fill="auto"/>
                  </w:tcPr>
                  <w:p w14:paraId="655FEAD5" w14:textId="77777777" w:rsidR="000B3C18" w:rsidRPr="001B721D" w:rsidRDefault="000B3C18" w:rsidP="002B5C14">
                    <w:pPr>
                      <w:jc w:val="right"/>
                      <w:rPr>
                        <w:sz w:val="15"/>
                        <w:szCs w:val="15"/>
                      </w:rPr>
                    </w:pPr>
                  </w:p>
                </w:tc>
                <w:tc>
                  <w:tcPr>
                    <w:tcW w:w="309" w:type="pct"/>
                    <w:shd w:val="clear" w:color="auto" w:fill="auto"/>
                  </w:tcPr>
                  <w:p w14:paraId="2BC0DD19" w14:textId="37F8953B" w:rsidR="000B3C18" w:rsidRPr="001B721D" w:rsidRDefault="00AC20B8" w:rsidP="002B5C14">
                    <w:pPr>
                      <w:rPr>
                        <w:sz w:val="15"/>
                        <w:szCs w:val="15"/>
                      </w:rPr>
                    </w:pPr>
                    <w:r w:rsidRPr="00AC20B8">
                      <w:rPr>
                        <w:rFonts w:hint="eastAsia"/>
                        <w:sz w:val="15"/>
                        <w:szCs w:val="15"/>
                      </w:rPr>
                      <w:t>其他来源</w:t>
                    </w:r>
                  </w:p>
                </w:tc>
              </w:tr>
            </w:sdtContent>
          </w:sdt>
          <w:sdt>
            <w:sdtPr>
              <w:rPr>
                <w:rFonts w:hint="eastAsia"/>
                <w:sz w:val="15"/>
                <w:szCs w:val="15"/>
              </w:rPr>
              <w:alias w:val="在建工程明细"/>
              <w:tag w:val="_GBC_b84d9018f52b45beabeca7c2371cdc18"/>
              <w:id w:val="1788769963"/>
              <w:lock w:val="sdtLocked"/>
              <w:placeholder>
                <w:docPart w:val="D7699CC5EA9F4BB39D522702AECEB326"/>
              </w:placeholder>
            </w:sdtPr>
            <w:sdtEndPr/>
            <w:sdtContent>
              <w:tr w:rsidR="00AC20B8" w14:paraId="08A8B449" w14:textId="77777777" w:rsidTr="00AC20B8">
                <w:trPr>
                  <w:cantSplit/>
                </w:trPr>
                <w:tc>
                  <w:tcPr>
                    <w:tcW w:w="802" w:type="pct"/>
                    <w:shd w:val="clear" w:color="auto" w:fill="auto"/>
                  </w:tcPr>
                  <w:p w14:paraId="065E17EC" w14:textId="3564A063" w:rsidR="000B3C18" w:rsidRPr="001B721D" w:rsidRDefault="000B3C18" w:rsidP="002B5C14">
                    <w:pPr>
                      <w:ind w:right="105"/>
                      <w:rPr>
                        <w:sz w:val="15"/>
                        <w:szCs w:val="15"/>
                      </w:rPr>
                    </w:pPr>
                    <w:r w:rsidRPr="001B721D">
                      <w:rPr>
                        <w:rFonts w:hint="eastAsia"/>
                        <w:sz w:val="15"/>
                        <w:szCs w:val="15"/>
                      </w:rPr>
                      <w:t>零星工程</w:t>
                    </w:r>
                  </w:p>
                </w:tc>
                <w:tc>
                  <w:tcPr>
                    <w:tcW w:w="123" w:type="pct"/>
                    <w:shd w:val="clear" w:color="auto" w:fill="auto"/>
                  </w:tcPr>
                  <w:p w14:paraId="62C85AE6" w14:textId="77777777" w:rsidR="000B3C18" w:rsidRPr="001B721D" w:rsidRDefault="000B3C18" w:rsidP="002B5C14">
                    <w:pPr>
                      <w:ind w:right="105"/>
                      <w:jc w:val="right"/>
                      <w:rPr>
                        <w:sz w:val="15"/>
                        <w:szCs w:val="15"/>
                      </w:rPr>
                    </w:pPr>
                  </w:p>
                </w:tc>
                <w:tc>
                  <w:tcPr>
                    <w:tcW w:w="494" w:type="pct"/>
                    <w:shd w:val="clear" w:color="auto" w:fill="auto"/>
                  </w:tcPr>
                  <w:p w14:paraId="3B54232A" w14:textId="25A9D666" w:rsidR="000B3C18" w:rsidRPr="001B721D" w:rsidRDefault="000B3C18" w:rsidP="002B5C14">
                    <w:pPr>
                      <w:jc w:val="right"/>
                      <w:rPr>
                        <w:sz w:val="15"/>
                        <w:szCs w:val="15"/>
                      </w:rPr>
                    </w:pPr>
                    <w:r w:rsidRPr="001B721D">
                      <w:rPr>
                        <w:sz w:val="15"/>
                        <w:szCs w:val="15"/>
                      </w:rPr>
                      <w:t>1,285,476.95</w:t>
                    </w:r>
                  </w:p>
                </w:tc>
                <w:tc>
                  <w:tcPr>
                    <w:tcW w:w="556" w:type="pct"/>
                    <w:shd w:val="clear" w:color="auto" w:fill="auto"/>
                  </w:tcPr>
                  <w:p w14:paraId="25D5D488" w14:textId="7E1F4411" w:rsidR="000B3C18" w:rsidRPr="001B721D" w:rsidRDefault="000B3C18" w:rsidP="002B5C14">
                    <w:pPr>
                      <w:ind w:right="73"/>
                      <w:jc w:val="right"/>
                      <w:rPr>
                        <w:sz w:val="15"/>
                        <w:szCs w:val="15"/>
                      </w:rPr>
                    </w:pPr>
                    <w:r w:rsidRPr="001B721D">
                      <w:rPr>
                        <w:sz w:val="15"/>
                        <w:szCs w:val="15"/>
                      </w:rPr>
                      <w:t>2,341,493.59</w:t>
                    </w:r>
                  </w:p>
                </w:tc>
                <w:tc>
                  <w:tcPr>
                    <w:tcW w:w="555" w:type="pct"/>
                    <w:shd w:val="clear" w:color="auto" w:fill="auto"/>
                  </w:tcPr>
                  <w:p w14:paraId="174729D2" w14:textId="618F75AD" w:rsidR="000B3C18" w:rsidRPr="001B721D" w:rsidRDefault="001B721D" w:rsidP="002B5C14">
                    <w:pPr>
                      <w:ind w:right="73"/>
                      <w:jc w:val="right"/>
                      <w:rPr>
                        <w:sz w:val="15"/>
                        <w:szCs w:val="15"/>
                      </w:rPr>
                    </w:pPr>
                    <w:r w:rsidRPr="001B721D">
                      <w:rPr>
                        <w:sz w:val="15"/>
                        <w:szCs w:val="15"/>
                      </w:rPr>
                      <w:t>1,149,245.89</w:t>
                    </w:r>
                  </w:p>
                </w:tc>
                <w:tc>
                  <w:tcPr>
                    <w:tcW w:w="185" w:type="pct"/>
                    <w:shd w:val="clear" w:color="auto" w:fill="auto"/>
                  </w:tcPr>
                  <w:p w14:paraId="201C0A8C" w14:textId="77777777" w:rsidR="000B3C18" w:rsidRPr="001B721D" w:rsidRDefault="000B3C18" w:rsidP="002B5C14">
                    <w:pPr>
                      <w:jc w:val="right"/>
                      <w:rPr>
                        <w:sz w:val="15"/>
                        <w:szCs w:val="15"/>
                      </w:rPr>
                    </w:pPr>
                  </w:p>
                </w:tc>
                <w:tc>
                  <w:tcPr>
                    <w:tcW w:w="494" w:type="pct"/>
                  </w:tcPr>
                  <w:p w14:paraId="6ECD6B9B" w14:textId="37BD8626" w:rsidR="000B3C18" w:rsidRPr="001B721D" w:rsidRDefault="001B721D" w:rsidP="002B5C14">
                    <w:pPr>
                      <w:jc w:val="right"/>
                      <w:rPr>
                        <w:sz w:val="15"/>
                        <w:szCs w:val="15"/>
                      </w:rPr>
                    </w:pPr>
                    <w:r w:rsidRPr="001B721D">
                      <w:rPr>
                        <w:sz w:val="15"/>
                        <w:szCs w:val="15"/>
                      </w:rPr>
                      <w:t>2,477,724.65</w:t>
                    </w:r>
                  </w:p>
                </w:tc>
                <w:tc>
                  <w:tcPr>
                    <w:tcW w:w="185" w:type="pct"/>
                    <w:shd w:val="clear" w:color="auto" w:fill="auto"/>
                  </w:tcPr>
                  <w:p w14:paraId="59A615D7" w14:textId="77777777" w:rsidR="000B3C18" w:rsidRPr="001B721D" w:rsidRDefault="000B3C18" w:rsidP="002B5C14">
                    <w:pPr>
                      <w:jc w:val="right"/>
                      <w:rPr>
                        <w:sz w:val="15"/>
                        <w:szCs w:val="15"/>
                      </w:rPr>
                    </w:pPr>
                  </w:p>
                </w:tc>
                <w:tc>
                  <w:tcPr>
                    <w:tcW w:w="185" w:type="pct"/>
                    <w:shd w:val="clear" w:color="auto" w:fill="auto"/>
                  </w:tcPr>
                  <w:p w14:paraId="53A0AEBF" w14:textId="77777777" w:rsidR="000B3C18" w:rsidRPr="001B721D" w:rsidRDefault="000B3C18" w:rsidP="002B5C14">
                    <w:pPr>
                      <w:rPr>
                        <w:sz w:val="15"/>
                        <w:szCs w:val="15"/>
                      </w:rPr>
                    </w:pPr>
                  </w:p>
                </w:tc>
                <w:tc>
                  <w:tcPr>
                    <w:tcW w:w="495" w:type="pct"/>
                    <w:shd w:val="clear" w:color="auto" w:fill="auto"/>
                  </w:tcPr>
                  <w:p w14:paraId="565CC6D4" w14:textId="77777777" w:rsidR="000B3C18" w:rsidRPr="001B721D" w:rsidRDefault="000B3C18" w:rsidP="002B5C14">
                    <w:pPr>
                      <w:jc w:val="right"/>
                      <w:rPr>
                        <w:sz w:val="15"/>
                        <w:szCs w:val="15"/>
                      </w:rPr>
                    </w:pPr>
                  </w:p>
                </w:tc>
                <w:tc>
                  <w:tcPr>
                    <w:tcW w:w="432" w:type="pct"/>
                    <w:shd w:val="clear" w:color="auto" w:fill="auto"/>
                  </w:tcPr>
                  <w:p w14:paraId="40448D01" w14:textId="77777777" w:rsidR="000B3C18" w:rsidRPr="001B721D" w:rsidRDefault="000B3C18" w:rsidP="002B5C14">
                    <w:pPr>
                      <w:jc w:val="right"/>
                      <w:rPr>
                        <w:sz w:val="15"/>
                        <w:szCs w:val="15"/>
                      </w:rPr>
                    </w:pPr>
                  </w:p>
                </w:tc>
                <w:tc>
                  <w:tcPr>
                    <w:tcW w:w="185" w:type="pct"/>
                    <w:shd w:val="clear" w:color="auto" w:fill="auto"/>
                  </w:tcPr>
                  <w:p w14:paraId="20E23EF9" w14:textId="77777777" w:rsidR="000B3C18" w:rsidRPr="001B721D" w:rsidRDefault="000B3C18" w:rsidP="002B5C14">
                    <w:pPr>
                      <w:jc w:val="right"/>
                      <w:rPr>
                        <w:sz w:val="15"/>
                        <w:szCs w:val="15"/>
                      </w:rPr>
                    </w:pPr>
                  </w:p>
                </w:tc>
                <w:tc>
                  <w:tcPr>
                    <w:tcW w:w="309" w:type="pct"/>
                    <w:shd w:val="clear" w:color="auto" w:fill="auto"/>
                  </w:tcPr>
                  <w:p w14:paraId="2296A79B" w14:textId="61D7E24C" w:rsidR="000B3C18" w:rsidRPr="001B721D" w:rsidRDefault="00AC20B8" w:rsidP="002B5C14">
                    <w:pPr>
                      <w:rPr>
                        <w:sz w:val="15"/>
                        <w:szCs w:val="15"/>
                      </w:rPr>
                    </w:pPr>
                    <w:r w:rsidRPr="00AC20B8">
                      <w:rPr>
                        <w:rFonts w:hint="eastAsia"/>
                        <w:sz w:val="15"/>
                        <w:szCs w:val="15"/>
                      </w:rPr>
                      <w:t>其他来源</w:t>
                    </w:r>
                  </w:p>
                </w:tc>
              </w:tr>
            </w:sdtContent>
          </w:sdt>
          <w:tr w:rsidR="00AC20B8" w14:paraId="40112EF8" w14:textId="77777777" w:rsidTr="00AC20B8">
            <w:trPr>
              <w:cantSplit/>
            </w:trPr>
            <w:sdt>
              <w:sdtPr>
                <w:rPr>
                  <w:sz w:val="15"/>
                  <w:szCs w:val="15"/>
                </w:rPr>
                <w:tag w:val="_PLD_942a3001646f41f087960bab251b2bbb"/>
                <w:id w:val="-605500867"/>
                <w:lock w:val="sdtLocked"/>
              </w:sdtPr>
              <w:sdtEndPr/>
              <w:sdtContent>
                <w:tc>
                  <w:tcPr>
                    <w:tcW w:w="802" w:type="pct"/>
                    <w:shd w:val="clear" w:color="auto" w:fill="auto"/>
                    <w:vAlign w:val="center"/>
                  </w:tcPr>
                  <w:p w14:paraId="4B19193A" w14:textId="77777777" w:rsidR="000B3C18" w:rsidRPr="001B721D" w:rsidRDefault="000B3C18" w:rsidP="002B5C14">
                    <w:pPr>
                      <w:ind w:right="105"/>
                      <w:jc w:val="center"/>
                      <w:rPr>
                        <w:sz w:val="15"/>
                        <w:szCs w:val="15"/>
                      </w:rPr>
                    </w:pPr>
                    <w:r w:rsidRPr="001B721D">
                      <w:rPr>
                        <w:rFonts w:hint="eastAsia"/>
                        <w:sz w:val="15"/>
                        <w:szCs w:val="15"/>
                      </w:rPr>
                      <w:t>合计</w:t>
                    </w:r>
                  </w:p>
                </w:tc>
              </w:sdtContent>
            </w:sdt>
            <w:tc>
              <w:tcPr>
                <w:tcW w:w="123" w:type="pct"/>
                <w:shd w:val="clear" w:color="auto" w:fill="auto"/>
              </w:tcPr>
              <w:p w14:paraId="1CE9B591" w14:textId="77777777" w:rsidR="000B3C18" w:rsidRPr="001B721D" w:rsidRDefault="000B3C18" w:rsidP="002B5C14">
                <w:pPr>
                  <w:ind w:right="105"/>
                  <w:jc w:val="right"/>
                  <w:rPr>
                    <w:sz w:val="15"/>
                    <w:szCs w:val="15"/>
                  </w:rPr>
                </w:pPr>
              </w:p>
            </w:tc>
            <w:tc>
              <w:tcPr>
                <w:tcW w:w="494" w:type="pct"/>
                <w:shd w:val="clear" w:color="auto" w:fill="auto"/>
              </w:tcPr>
              <w:p w14:paraId="4CE739F1" w14:textId="278B333F" w:rsidR="000B3C18" w:rsidRPr="001B721D" w:rsidRDefault="000B3C18" w:rsidP="002B5C14">
                <w:pPr>
                  <w:jc w:val="right"/>
                  <w:rPr>
                    <w:sz w:val="15"/>
                    <w:szCs w:val="15"/>
                  </w:rPr>
                </w:pPr>
                <w:r w:rsidRPr="001B721D">
                  <w:rPr>
                    <w:sz w:val="15"/>
                    <w:szCs w:val="15"/>
                  </w:rPr>
                  <w:t>433,671,896.28</w:t>
                </w:r>
              </w:p>
            </w:tc>
            <w:tc>
              <w:tcPr>
                <w:tcW w:w="556" w:type="pct"/>
                <w:shd w:val="clear" w:color="auto" w:fill="auto"/>
              </w:tcPr>
              <w:p w14:paraId="5DA6AA37" w14:textId="5001AF4E" w:rsidR="000B3C18" w:rsidRPr="001B721D" w:rsidRDefault="000B3C18" w:rsidP="002B5C14">
                <w:pPr>
                  <w:ind w:right="73"/>
                  <w:jc w:val="right"/>
                  <w:rPr>
                    <w:sz w:val="15"/>
                    <w:szCs w:val="15"/>
                  </w:rPr>
                </w:pPr>
                <w:r w:rsidRPr="001B721D">
                  <w:rPr>
                    <w:sz w:val="15"/>
                    <w:szCs w:val="15"/>
                  </w:rPr>
                  <w:t>215,514,174.95</w:t>
                </w:r>
              </w:p>
            </w:tc>
            <w:tc>
              <w:tcPr>
                <w:tcW w:w="555" w:type="pct"/>
                <w:shd w:val="clear" w:color="auto" w:fill="auto"/>
              </w:tcPr>
              <w:p w14:paraId="5DDCEDC0" w14:textId="71CCC2F2" w:rsidR="000B3C18" w:rsidRPr="001B721D" w:rsidRDefault="001B721D" w:rsidP="002B5C14">
                <w:pPr>
                  <w:ind w:right="73"/>
                  <w:jc w:val="right"/>
                  <w:rPr>
                    <w:sz w:val="15"/>
                    <w:szCs w:val="15"/>
                  </w:rPr>
                </w:pPr>
                <w:r w:rsidRPr="001B721D">
                  <w:rPr>
                    <w:sz w:val="15"/>
                    <w:szCs w:val="15"/>
                  </w:rPr>
                  <w:t>287,774,423.04</w:t>
                </w:r>
              </w:p>
            </w:tc>
            <w:tc>
              <w:tcPr>
                <w:tcW w:w="185" w:type="pct"/>
                <w:shd w:val="clear" w:color="auto" w:fill="auto"/>
              </w:tcPr>
              <w:p w14:paraId="7F99BC8F" w14:textId="77777777" w:rsidR="000B3C18" w:rsidRPr="001B721D" w:rsidRDefault="000B3C18" w:rsidP="002B5C14">
                <w:pPr>
                  <w:jc w:val="right"/>
                  <w:rPr>
                    <w:sz w:val="15"/>
                    <w:szCs w:val="15"/>
                  </w:rPr>
                </w:pPr>
              </w:p>
            </w:tc>
            <w:tc>
              <w:tcPr>
                <w:tcW w:w="494" w:type="pct"/>
              </w:tcPr>
              <w:p w14:paraId="47E3A3AC" w14:textId="6B7E8497" w:rsidR="000B3C18" w:rsidRPr="001B721D" w:rsidRDefault="001B721D" w:rsidP="002B5C14">
                <w:pPr>
                  <w:jc w:val="right"/>
                  <w:rPr>
                    <w:sz w:val="15"/>
                    <w:szCs w:val="15"/>
                  </w:rPr>
                </w:pPr>
                <w:r w:rsidRPr="001B721D">
                  <w:rPr>
                    <w:sz w:val="15"/>
                    <w:szCs w:val="15"/>
                  </w:rPr>
                  <w:t>361,411,648.19</w:t>
                </w:r>
              </w:p>
            </w:tc>
            <w:tc>
              <w:tcPr>
                <w:tcW w:w="185" w:type="pct"/>
                <w:shd w:val="clear" w:color="auto" w:fill="auto"/>
              </w:tcPr>
              <w:p w14:paraId="030AE2B7" w14:textId="77777777" w:rsidR="000B3C18" w:rsidRPr="001B721D" w:rsidRDefault="000B3C18" w:rsidP="002B5C14">
                <w:pPr>
                  <w:ind w:right="174"/>
                  <w:jc w:val="center"/>
                  <w:rPr>
                    <w:sz w:val="15"/>
                    <w:szCs w:val="15"/>
                  </w:rPr>
                </w:pPr>
                <w:r w:rsidRPr="001B721D">
                  <w:rPr>
                    <w:sz w:val="15"/>
                    <w:szCs w:val="15"/>
                  </w:rPr>
                  <w:t>/</w:t>
                </w:r>
              </w:p>
            </w:tc>
            <w:tc>
              <w:tcPr>
                <w:tcW w:w="185" w:type="pct"/>
                <w:shd w:val="clear" w:color="auto" w:fill="auto"/>
              </w:tcPr>
              <w:p w14:paraId="53A8492A" w14:textId="77777777" w:rsidR="000B3C18" w:rsidRPr="001B721D" w:rsidRDefault="000B3C18" w:rsidP="002B5C14">
                <w:pPr>
                  <w:ind w:right="174"/>
                  <w:jc w:val="center"/>
                  <w:rPr>
                    <w:sz w:val="15"/>
                    <w:szCs w:val="15"/>
                  </w:rPr>
                </w:pPr>
                <w:r w:rsidRPr="001B721D">
                  <w:rPr>
                    <w:sz w:val="15"/>
                    <w:szCs w:val="15"/>
                  </w:rPr>
                  <w:t>/</w:t>
                </w:r>
              </w:p>
            </w:tc>
            <w:tc>
              <w:tcPr>
                <w:tcW w:w="495" w:type="pct"/>
                <w:shd w:val="clear" w:color="auto" w:fill="auto"/>
              </w:tcPr>
              <w:p w14:paraId="7A0BC36C" w14:textId="3959DD78" w:rsidR="000B3C18" w:rsidRPr="001B721D" w:rsidRDefault="001B721D" w:rsidP="002B5C14">
                <w:pPr>
                  <w:jc w:val="right"/>
                  <w:rPr>
                    <w:sz w:val="15"/>
                    <w:szCs w:val="15"/>
                  </w:rPr>
                </w:pPr>
                <w:r w:rsidRPr="001B721D">
                  <w:rPr>
                    <w:sz w:val="15"/>
                    <w:szCs w:val="15"/>
                  </w:rPr>
                  <w:t>12,555,514.75</w:t>
                </w:r>
              </w:p>
            </w:tc>
            <w:tc>
              <w:tcPr>
                <w:tcW w:w="432" w:type="pct"/>
                <w:shd w:val="clear" w:color="auto" w:fill="auto"/>
              </w:tcPr>
              <w:p w14:paraId="3054FE0C" w14:textId="07C12E35" w:rsidR="000B3C18" w:rsidRPr="001B721D" w:rsidRDefault="00AC20B8" w:rsidP="002B5C14">
                <w:pPr>
                  <w:jc w:val="right"/>
                  <w:rPr>
                    <w:sz w:val="15"/>
                    <w:szCs w:val="15"/>
                  </w:rPr>
                </w:pPr>
                <w:r w:rsidRPr="00AC20B8">
                  <w:rPr>
                    <w:sz w:val="15"/>
                    <w:szCs w:val="15"/>
                  </w:rPr>
                  <w:t>2,686,663.21</w:t>
                </w:r>
              </w:p>
            </w:tc>
            <w:tc>
              <w:tcPr>
                <w:tcW w:w="185" w:type="pct"/>
                <w:shd w:val="clear" w:color="auto" w:fill="auto"/>
              </w:tcPr>
              <w:p w14:paraId="47A2D6EB" w14:textId="77777777" w:rsidR="000B3C18" w:rsidRPr="001B721D" w:rsidRDefault="000B3C18" w:rsidP="002B5C14">
                <w:pPr>
                  <w:ind w:right="174"/>
                  <w:jc w:val="center"/>
                  <w:rPr>
                    <w:sz w:val="15"/>
                    <w:szCs w:val="15"/>
                  </w:rPr>
                </w:pPr>
                <w:r w:rsidRPr="001B721D">
                  <w:rPr>
                    <w:sz w:val="15"/>
                    <w:szCs w:val="15"/>
                  </w:rPr>
                  <w:t>/</w:t>
                </w:r>
              </w:p>
            </w:tc>
            <w:tc>
              <w:tcPr>
                <w:tcW w:w="309" w:type="pct"/>
                <w:shd w:val="clear" w:color="auto" w:fill="auto"/>
              </w:tcPr>
              <w:p w14:paraId="4D1BD6ED" w14:textId="77777777" w:rsidR="000B3C18" w:rsidRPr="001B721D" w:rsidRDefault="000B3C18" w:rsidP="002B5C14">
                <w:pPr>
                  <w:ind w:right="174"/>
                  <w:jc w:val="center"/>
                  <w:rPr>
                    <w:sz w:val="15"/>
                    <w:szCs w:val="15"/>
                  </w:rPr>
                </w:pPr>
                <w:r w:rsidRPr="001B721D">
                  <w:rPr>
                    <w:sz w:val="15"/>
                    <w:szCs w:val="15"/>
                  </w:rPr>
                  <w:t>/</w:t>
                </w:r>
              </w:p>
            </w:tc>
          </w:tr>
        </w:tbl>
        <w:p w14:paraId="5D9113B3" w14:textId="77777777" w:rsidR="00C33987" w:rsidRDefault="00096D1F">
          <w:pPr>
            <w:snapToGrid w:val="0"/>
            <w:spacing w:line="240" w:lineRule="atLeast"/>
          </w:pPr>
        </w:p>
      </w:sdtContent>
    </w:sdt>
    <w:sdt>
      <w:sdtPr>
        <w:rPr>
          <w:rFonts w:ascii="宋体" w:hAnsi="宋体" w:cs="宋体" w:hint="eastAsia"/>
          <w:b w:val="0"/>
          <w:bCs/>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14:paraId="21AD9BE3" w14:textId="77777777" w:rsidR="00C33987" w:rsidRDefault="00A814ED">
          <w:pPr>
            <w:pStyle w:val="4"/>
            <w:numPr>
              <w:ilvl w:val="0"/>
              <w:numId w:val="48"/>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EndPr/>
          <w:sdtContent>
            <w:p w14:paraId="09965EE2" w14:textId="7CB2E424" w:rsidR="00C33987" w:rsidRDefault="00A814ED" w:rsidP="002F7007">
              <w:r>
                <w:fldChar w:fldCharType="begin"/>
              </w:r>
              <w:r w:rsidR="002F7007">
                <w:instrText xml:space="preserve"> MACROBUTTON  SnrToggleCheckbox □适用 </w:instrText>
              </w:r>
              <w:r>
                <w:fldChar w:fldCharType="end"/>
              </w:r>
              <w:r>
                <w:fldChar w:fldCharType="begin"/>
              </w:r>
              <w:r w:rsidR="002F7007">
                <w:instrText xml:space="preserve"> MACROBUTTON  SnrToggleCheckbox √不适用 </w:instrText>
              </w:r>
              <w:r>
                <w:fldChar w:fldCharType="end"/>
              </w:r>
            </w:p>
          </w:sdtContent>
        </w:sdt>
        <w:bookmarkStart w:id="188" w:name="_Hlk110590359" w:displacedByCustomXml="next"/>
      </w:sdtContent>
    </w:sdt>
    <w:bookmarkEnd w:id="188" w:displacedByCustomXml="prev"/>
    <w:sdt>
      <w:sdtPr>
        <w:rPr>
          <w:rFonts w:hint="eastAsia"/>
        </w:rPr>
        <w:alias w:val="模块:在建工程的说明"/>
        <w:tag w:val="_GBC_d5aec612c6334d1b8a827f3f39a2781d"/>
        <w:id w:val="-1898663559"/>
        <w:lock w:val="sdtLocked"/>
        <w:placeholder>
          <w:docPart w:val="GBC22222222222222222222222222222"/>
        </w:placeholder>
      </w:sdtPr>
      <w:sdtEndPr>
        <w:rPr>
          <w:rFonts w:hint="default"/>
        </w:rPr>
      </w:sdtEndPr>
      <w:sdtContent>
        <w:p w14:paraId="68C2BBC5" w14:textId="77777777" w:rsidR="00C33987" w:rsidRDefault="00A814ED">
          <w:r>
            <w:rPr>
              <w:rFonts w:hint="eastAsia"/>
            </w:rPr>
            <w:t>其他说明</w:t>
          </w:r>
        </w:p>
        <w:sdt>
          <w:sdtPr>
            <w:alias w:val="是否适用：在建工程的说明[双击切换]"/>
            <w:tag w:val="_GBC_c0ffdfbb304348758da855627ba6d858"/>
            <w:id w:val="1202515353"/>
            <w:lock w:val="sdtLocked"/>
            <w:placeholder>
              <w:docPart w:val="GBC22222222222222222222222222222"/>
            </w:placeholder>
          </w:sdtPr>
          <w:sdtEndPr/>
          <w:sdtContent>
            <w:p w14:paraId="53121DF4" w14:textId="48C81953" w:rsidR="00C33987" w:rsidRDefault="00A814ED" w:rsidP="002F7007">
              <w:r>
                <w:fldChar w:fldCharType="begin"/>
              </w:r>
              <w:r w:rsidR="002F7007">
                <w:instrText xml:space="preserve"> MACROBUTTON  SnrToggleCheckbox □适用 </w:instrText>
              </w:r>
              <w:r>
                <w:fldChar w:fldCharType="end"/>
              </w:r>
              <w:r>
                <w:fldChar w:fldCharType="begin"/>
              </w:r>
              <w:r w:rsidR="002F7007">
                <w:instrText xml:space="preserve"> MACROBUTTON  SnrToggleCheckbox √不适用 </w:instrText>
              </w:r>
              <w:r>
                <w:fldChar w:fldCharType="end"/>
              </w:r>
            </w:p>
          </w:sdtContent>
        </w:sdt>
      </w:sdtContent>
    </w:sdt>
    <w:p w14:paraId="7913FCD8" w14:textId="77777777" w:rsidR="00C33987" w:rsidRDefault="00C33987"/>
    <w:bookmarkStart w:id="189" w:name="_Hlk11683481" w:displacedByCustomXml="next"/>
    <w:sdt>
      <w:sdtPr>
        <w:rPr>
          <w:rFonts w:ascii="宋体" w:hAnsi="宋体" w:cstheme="minorBidi" w:hint="eastAsia"/>
          <w:b w:val="0"/>
          <w:bCs/>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14:paraId="0ED7D731" w14:textId="77777777" w:rsidR="00C33987" w:rsidRDefault="00A814ED">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EndPr/>
          <w:sdtContent>
            <w:p w14:paraId="09673BDC" w14:textId="6A80A677" w:rsidR="007D48C6" w:rsidRDefault="00A814ED" w:rsidP="007D48C6">
              <w:r>
                <w:fldChar w:fldCharType="begin"/>
              </w:r>
              <w:r w:rsidR="007D48C6">
                <w:instrText xml:space="preserve"> MACROBUTTON  SnrToggleCheckbox □适用 </w:instrText>
              </w:r>
              <w:r>
                <w:fldChar w:fldCharType="end"/>
              </w:r>
              <w:r>
                <w:fldChar w:fldCharType="begin"/>
              </w:r>
              <w:r w:rsidR="007D48C6">
                <w:instrText xml:space="preserve"> MACROBUTTON  SnrToggleCheckbox √不适用 </w:instrText>
              </w:r>
              <w:r>
                <w:fldChar w:fldCharType="end"/>
              </w:r>
            </w:p>
          </w:sdtContent>
        </w:sdt>
        <w:p w14:paraId="4A517B74" w14:textId="6A88DA39" w:rsidR="00C33987" w:rsidRDefault="00096D1F"/>
      </w:sdtContent>
    </w:sdt>
    <w:bookmarkEnd w:id="189" w:displacedByCustomXml="prev"/>
    <w:p w14:paraId="32F9F65F"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14:paraId="3A6D5D33" w14:textId="77777777" w:rsidR="00C33987" w:rsidRDefault="00A814ED">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466585514"/>
            <w:lock w:val="sdtLocked"/>
            <w:placeholder>
              <w:docPart w:val="GBC22222222222222222222222222222"/>
            </w:placeholder>
          </w:sdtPr>
          <w:sdtEndPr/>
          <w:sdtContent>
            <w:p w14:paraId="46D5B2B5" w14:textId="48273CA4" w:rsidR="00C33987" w:rsidRDefault="00A814ED" w:rsidP="007D48C6">
              <w:r>
                <w:fldChar w:fldCharType="begin"/>
              </w:r>
              <w:r w:rsidR="007D48C6">
                <w:instrText>MACROBUTTON  SnrToggleCheckbox □适用</w:instrText>
              </w:r>
              <w:r>
                <w:fldChar w:fldCharType="end"/>
              </w:r>
              <w:r>
                <w:fldChar w:fldCharType="begin"/>
              </w:r>
              <w:r w:rsidR="007D48C6">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14:paraId="0F35A7DE" w14:textId="77777777" w:rsidR="00C33987" w:rsidRDefault="00A814ED">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1130904163"/>
            <w:lock w:val="sdtLocked"/>
            <w:placeholder>
              <w:docPart w:val="GBC22222222222222222222222222222"/>
            </w:placeholder>
          </w:sdtPr>
          <w:sdtEndPr/>
          <w:sdtContent>
            <w:p w14:paraId="4F665238" w14:textId="20C947C9" w:rsidR="00C33987" w:rsidRDefault="00A814ED" w:rsidP="007D48C6">
              <w:r>
                <w:fldChar w:fldCharType="begin"/>
              </w:r>
              <w:r w:rsidR="007D48C6">
                <w:instrText xml:space="preserve"> MACROBUTTON  SnrToggleCheckbox □适用 </w:instrText>
              </w:r>
              <w:r>
                <w:fldChar w:fldCharType="end"/>
              </w:r>
              <w:r>
                <w:fldChar w:fldCharType="begin"/>
              </w:r>
              <w:r w:rsidR="007D48C6">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14:paraId="236D1A78" w14:textId="77777777" w:rsidR="00C33987" w:rsidRDefault="00A814ED">
          <w:pPr>
            <w:autoSpaceDE w:val="0"/>
            <w:autoSpaceDN w:val="0"/>
            <w:adjustRightInd w:val="0"/>
          </w:pPr>
          <w:r>
            <w:rPr>
              <w:rFonts w:hint="eastAsia"/>
            </w:rPr>
            <w:t>其他说明</w:t>
          </w:r>
        </w:p>
        <w:sdt>
          <w:sdtPr>
            <w:alias w:val="是否适用：生产性生物资产的说明[双击切换]"/>
            <w:tag w:val="_GBC_48247874e2c54937aabce9db1308bea7"/>
            <w:id w:val="-1050603137"/>
            <w:lock w:val="sdtLocked"/>
            <w:placeholder>
              <w:docPart w:val="GBC22222222222222222222222222222"/>
            </w:placeholder>
          </w:sdtPr>
          <w:sdtEndPr/>
          <w:sdtContent>
            <w:p w14:paraId="4D2C8DFE" w14:textId="5BEDCB5B" w:rsidR="00C33987" w:rsidRDefault="00A814ED" w:rsidP="004A2D04">
              <w:pPr>
                <w:autoSpaceDE w:val="0"/>
                <w:autoSpaceDN w:val="0"/>
                <w:adjustRightInd w:val="0"/>
              </w:pPr>
              <w:r>
                <w:fldChar w:fldCharType="begin"/>
              </w:r>
              <w:r w:rsidR="007D48C6">
                <w:instrText xml:space="preserve"> MACROBUTTON  SnrToggleCheckbox □适用 </w:instrText>
              </w:r>
              <w:r>
                <w:fldChar w:fldCharType="end"/>
              </w:r>
              <w:r>
                <w:fldChar w:fldCharType="begin"/>
              </w:r>
              <w:r w:rsidR="007D48C6">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14:paraId="41502C1B"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EndPr/>
          <w:sdtContent>
            <w:p w14:paraId="3BB8D1B0" w14:textId="528F2DC3" w:rsidR="007D48C6" w:rsidRDefault="00A814ED" w:rsidP="007D48C6">
              <w:r>
                <w:fldChar w:fldCharType="begin"/>
              </w:r>
              <w:r w:rsidR="007D48C6">
                <w:instrText xml:space="preserve"> MACROBUTTON  SnrToggleCheckbox □适用 </w:instrText>
              </w:r>
              <w:r>
                <w:fldChar w:fldCharType="end"/>
              </w:r>
              <w:r>
                <w:fldChar w:fldCharType="begin"/>
              </w:r>
              <w:r w:rsidR="007D48C6">
                <w:instrText xml:space="preserve"> MACROBUTTON  SnrToggleCheckbox √不适用 </w:instrText>
              </w:r>
              <w:r>
                <w:fldChar w:fldCharType="end"/>
              </w:r>
            </w:p>
          </w:sdtContent>
        </w:sdt>
        <w:p w14:paraId="6E58FFB9" w14:textId="1F28AF46" w:rsidR="00C33987" w:rsidRDefault="00096D1F" w:rsidP="004A2D04">
          <w:pPr>
            <w:autoSpaceDE w:val="0"/>
            <w:autoSpaceDN w:val="0"/>
            <w:adjustRightInd w:val="0"/>
          </w:pPr>
        </w:p>
      </w:sdtContent>
    </w:sdt>
    <w:sdt>
      <w:sdtPr>
        <w:rPr>
          <w:rFonts w:ascii="宋体" w:hAnsi="宋体" w:cs="宋体" w:hint="eastAsia"/>
          <w:b w:val="0"/>
          <w:bCs/>
          <w:kern w:val="0"/>
          <w:szCs w:val="21"/>
        </w:rPr>
        <w:alias w:val="模块:使用权资产"/>
        <w:tag w:val="_SEC_42126bf96c7241e38ff33aae0d98dae2"/>
        <w:id w:val="-330380314"/>
        <w:lock w:val="sdtLocked"/>
        <w:placeholder>
          <w:docPart w:val="GBC22222222222222222222222222222"/>
        </w:placeholder>
      </w:sdtPr>
      <w:sdtEndPr/>
      <w:sdtContent>
        <w:p w14:paraId="67575BBC"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使用权资产</w:t>
          </w:r>
        </w:p>
        <w:bookmarkStart w:id="190" w:name="_Hlk11679747" w:displacedByCustomXml="next"/>
        <w:sdt>
          <w:sdtPr>
            <w:alias w:val="是否适用：使用权资产[双击切换]"/>
            <w:tag w:val="_GBC_3ac132175b304712af4889ae3914ef7d"/>
            <w:id w:val="-818801923"/>
            <w:lock w:val="sdtLocked"/>
            <w:placeholder>
              <w:docPart w:val="GBC22222222222222222222222222222"/>
            </w:placeholder>
          </w:sdtPr>
          <w:sdtEndPr/>
          <w:sdtContent>
            <w:p w14:paraId="1D671B22" w14:textId="6089492C" w:rsidR="00C33987" w:rsidRDefault="00A814ED">
              <w:r>
                <w:fldChar w:fldCharType="begin"/>
              </w:r>
              <w:r w:rsidR="007D48C6">
                <w:instrText xml:space="preserve"> MACROBUTTON  SnrToggleCheckbox √适用 </w:instrText>
              </w:r>
              <w:r>
                <w:fldChar w:fldCharType="end"/>
              </w:r>
              <w:r>
                <w:fldChar w:fldCharType="begin"/>
              </w:r>
              <w:r w:rsidR="007D48C6">
                <w:instrText xml:space="preserve"> MACROBUTTON  SnrToggleCheckbox □不适用 </w:instrText>
              </w:r>
              <w:r>
                <w:fldChar w:fldCharType="end"/>
              </w:r>
            </w:p>
          </w:sdtContent>
        </w:sdt>
        <w:p w14:paraId="1788A70B" w14:textId="77777777" w:rsidR="00C33987" w:rsidRDefault="00A814ED">
          <w:pPr>
            <w:autoSpaceDE w:val="0"/>
            <w:autoSpaceDN w:val="0"/>
            <w:adjustRightInd w:val="0"/>
            <w:jc w:val="right"/>
          </w:pPr>
          <w:r>
            <w:rPr>
              <w:rFonts w:hint="eastAsia"/>
            </w:rPr>
            <w:t>单位：</w:t>
          </w:r>
          <w:sdt>
            <w:sdtPr>
              <w:rPr>
                <w:rFonts w:hint="eastAsia"/>
              </w:rPr>
              <w:alias w:val="单位：使用权资产"/>
              <w:tag w:val="_GBC_126de13c7c92490d95bdebd7efe2d59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使用权资产"/>
              <w:tag w:val="_GBC_bb9e8b7096ab49fc95311a6c81431e95"/>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C33987" w14:paraId="2A0F22ED" w14:textId="77777777" w:rsidTr="00040925">
            <w:trPr>
              <w:trHeight w:val="284"/>
            </w:trPr>
            <w:sdt>
              <w:sdtPr>
                <w:tag w:val="_PLD_e7cc7a86c52f4dc596615cce534e6d6a"/>
                <w:id w:val="504097035"/>
                <w:lock w:val="sdtLocked"/>
              </w:sdtPr>
              <w:sdtEndPr/>
              <w:sdtContent>
                <w:tc>
                  <w:tcPr>
                    <w:tcW w:w="1878" w:type="pct"/>
                    <w:shd w:val="clear" w:color="auto" w:fill="auto"/>
                    <w:vAlign w:val="center"/>
                  </w:tcPr>
                  <w:p w14:paraId="707D139B" w14:textId="77777777" w:rsidR="00C33987" w:rsidRDefault="00A814ED">
                    <w:pPr>
                      <w:spacing w:line="240" w:lineRule="atLeast"/>
                      <w:jc w:val="center"/>
                    </w:pPr>
                    <w:r>
                      <w:rPr>
                        <w:rFonts w:hint="eastAsia"/>
                      </w:rPr>
                      <w:t>项目</w:t>
                    </w:r>
                  </w:p>
                </w:tc>
              </w:sdtContent>
            </w:sdt>
            <w:sdt>
              <w:sdtPr>
                <w:alias w:val="使用权资产明细-项目"/>
                <w:tag w:val="_GBC_ea9ffc7b81304e04ad88fe7fcccf7ec1"/>
                <w:id w:val="-1484851790"/>
                <w:lock w:val="sdtLocked"/>
              </w:sdtPr>
              <w:sdtEndPr/>
              <w:sdtContent>
                <w:tc>
                  <w:tcPr>
                    <w:tcW w:w="1504" w:type="pct"/>
                    <w:shd w:val="clear" w:color="auto" w:fill="auto"/>
                    <w:vAlign w:val="center"/>
                  </w:tcPr>
                  <w:p w14:paraId="09660D82" w14:textId="07813414" w:rsidR="00C33987" w:rsidRDefault="007D48C6">
                    <w:pPr>
                      <w:spacing w:line="240" w:lineRule="atLeast"/>
                      <w:jc w:val="center"/>
                    </w:pPr>
                    <w:r w:rsidRPr="007D48C6">
                      <w:rPr>
                        <w:rFonts w:hint="eastAsia"/>
                      </w:rPr>
                      <w:t>房屋及建筑物</w:t>
                    </w:r>
                  </w:p>
                </w:tc>
              </w:sdtContent>
            </w:sdt>
            <w:sdt>
              <w:sdtPr>
                <w:tag w:val="_PLD_8404013d36434d0f94f9d2e0e06379db"/>
                <w:id w:val="415986286"/>
                <w:lock w:val="sdtLocked"/>
              </w:sdtPr>
              <w:sdtEndPr/>
              <w:sdtContent>
                <w:tc>
                  <w:tcPr>
                    <w:tcW w:w="1618" w:type="pct"/>
                    <w:shd w:val="clear" w:color="auto" w:fill="auto"/>
                    <w:vAlign w:val="center"/>
                  </w:tcPr>
                  <w:p w14:paraId="2B20F2CB" w14:textId="77777777" w:rsidR="00C33987" w:rsidRDefault="00A814ED">
                    <w:pPr>
                      <w:spacing w:line="240" w:lineRule="atLeast"/>
                      <w:jc w:val="center"/>
                    </w:pPr>
                    <w:r>
                      <w:t>合计</w:t>
                    </w:r>
                  </w:p>
                </w:tc>
              </w:sdtContent>
            </w:sdt>
          </w:tr>
          <w:tr w:rsidR="00C33987" w14:paraId="3450C020" w14:textId="77777777" w:rsidTr="00944C2C">
            <w:trPr>
              <w:trHeight w:val="284"/>
            </w:trPr>
            <w:sdt>
              <w:sdtPr>
                <w:tag w:val="_PLD_8a1172a4974b4db489d9ace1c9b06ff9"/>
                <w:id w:val="1104384488"/>
                <w:lock w:val="sdtLocked"/>
              </w:sdtPr>
              <w:sdtEndPr/>
              <w:sdtContent>
                <w:tc>
                  <w:tcPr>
                    <w:tcW w:w="5000" w:type="pct"/>
                    <w:gridSpan w:val="3"/>
                    <w:shd w:val="clear" w:color="auto" w:fill="auto"/>
                    <w:vAlign w:val="center"/>
                  </w:tcPr>
                  <w:p w14:paraId="21BB9506" w14:textId="77777777" w:rsidR="00C33987" w:rsidRDefault="00A814ED">
                    <w:pPr>
                      <w:spacing w:line="240" w:lineRule="atLeast"/>
                    </w:pPr>
                    <w:r>
                      <w:t>一、</w:t>
                    </w:r>
                    <w:r>
                      <w:rPr>
                        <w:rFonts w:hint="eastAsia"/>
                      </w:rPr>
                      <w:t>账面</w:t>
                    </w:r>
                    <w:r>
                      <w:t>原</w:t>
                    </w:r>
                    <w:r>
                      <w:rPr>
                        <w:rFonts w:hint="eastAsia"/>
                      </w:rPr>
                      <w:t>值</w:t>
                    </w:r>
                  </w:p>
                </w:tc>
              </w:sdtContent>
            </w:sdt>
          </w:tr>
          <w:tr w:rsidR="00C33987" w14:paraId="1E33B3CB" w14:textId="77777777" w:rsidTr="00040925">
            <w:trPr>
              <w:trHeight w:val="284"/>
            </w:trPr>
            <w:sdt>
              <w:sdtPr>
                <w:tag w:val="_PLD_1bcbd6f040864936993405929e8f3c87"/>
                <w:id w:val="-951085565"/>
                <w:lock w:val="sdtLocked"/>
              </w:sdtPr>
              <w:sdtEndPr/>
              <w:sdtContent>
                <w:tc>
                  <w:tcPr>
                    <w:tcW w:w="1878" w:type="pct"/>
                    <w:shd w:val="clear" w:color="auto" w:fill="auto"/>
                    <w:vAlign w:val="center"/>
                  </w:tcPr>
                  <w:p w14:paraId="18E76744" w14:textId="77777777" w:rsidR="00C33987" w:rsidRDefault="00A814ED">
                    <w:pPr>
                      <w:spacing w:line="240" w:lineRule="atLeast"/>
                    </w:pPr>
                    <w:r>
                      <w:t xml:space="preserve">    1.</w:t>
                    </w:r>
                    <w:r>
                      <w:rPr>
                        <w:rFonts w:hint="eastAsia"/>
                      </w:rPr>
                      <w:t>期</w:t>
                    </w:r>
                    <w:r>
                      <w:t>初余额</w:t>
                    </w:r>
                  </w:p>
                </w:tc>
              </w:sdtContent>
            </w:sdt>
            <w:sdt>
              <w:sdtPr>
                <w:alias w:val="使用权资产明细-账面原值"/>
                <w:tag w:val="_GBC_6079549d75e44c4794dbbc33e1c33ad8"/>
                <w:id w:val="1054660819"/>
                <w:lock w:val="sdtLocked"/>
              </w:sdtPr>
              <w:sdtEndPr/>
              <w:sdtContent>
                <w:tc>
                  <w:tcPr>
                    <w:tcW w:w="1504" w:type="pct"/>
                    <w:shd w:val="clear" w:color="auto" w:fill="auto"/>
                  </w:tcPr>
                  <w:p w14:paraId="007154CD" w14:textId="57A8F291" w:rsidR="00C33987" w:rsidRDefault="007D48C6">
                    <w:pPr>
                      <w:spacing w:line="240" w:lineRule="atLeast"/>
                      <w:ind w:firstLineChars="200" w:firstLine="420"/>
                      <w:jc w:val="right"/>
                    </w:pPr>
                    <w:r w:rsidRPr="007D48C6">
                      <w:t>10,054,848.11</w:t>
                    </w:r>
                  </w:p>
                </w:tc>
              </w:sdtContent>
            </w:sdt>
            <w:sdt>
              <w:sdtPr>
                <w:alias w:val="使用权资产账面原值"/>
                <w:tag w:val="_GBC_1a35fa4b8971434894a45baaca257b56"/>
                <w:id w:val="1940489517"/>
                <w:lock w:val="sdtLocked"/>
              </w:sdtPr>
              <w:sdtEndPr/>
              <w:sdtContent>
                <w:tc>
                  <w:tcPr>
                    <w:tcW w:w="1618" w:type="pct"/>
                    <w:shd w:val="clear" w:color="auto" w:fill="auto"/>
                  </w:tcPr>
                  <w:p w14:paraId="16CEFFB0" w14:textId="1518F517" w:rsidR="00C33987" w:rsidRDefault="007D48C6">
                    <w:pPr>
                      <w:spacing w:line="240" w:lineRule="atLeast"/>
                      <w:jc w:val="right"/>
                    </w:pPr>
                    <w:r w:rsidRPr="007D48C6">
                      <w:t>10,054,848.11</w:t>
                    </w:r>
                  </w:p>
                </w:tc>
              </w:sdtContent>
            </w:sdt>
          </w:tr>
          <w:tr w:rsidR="00C33987" w14:paraId="5B741683" w14:textId="77777777" w:rsidTr="00040925">
            <w:trPr>
              <w:trHeight w:val="284"/>
            </w:trPr>
            <w:sdt>
              <w:sdtPr>
                <w:tag w:val="_PLD_cb8705faa0dd4f71889eeb93b843f45e"/>
                <w:id w:val="1610630750"/>
                <w:lock w:val="sdtLocked"/>
              </w:sdtPr>
              <w:sdtEndPr/>
              <w:sdtContent>
                <w:tc>
                  <w:tcPr>
                    <w:tcW w:w="1878" w:type="pct"/>
                    <w:shd w:val="clear" w:color="auto" w:fill="auto"/>
                    <w:vAlign w:val="center"/>
                  </w:tcPr>
                  <w:p w14:paraId="40854235" w14:textId="77777777" w:rsidR="00C33987" w:rsidRDefault="00A814ED">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710726059"/>
                <w:lock w:val="sdtLocked"/>
                <w:showingPlcHdr/>
              </w:sdtPr>
              <w:sdtEndPr/>
              <w:sdtContent>
                <w:tc>
                  <w:tcPr>
                    <w:tcW w:w="1504" w:type="pct"/>
                    <w:shd w:val="clear" w:color="auto" w:fill="auto"/>
                  </w:tcPr>
                  <w:p w14:paraId="5349CA13" w14:textId="77777777" w:rsidR="00C33987" w:rsidRDefault="00A814ED">
                    <w:pPr>
                      <w:spacing w:line="240" w:lineRule="atLeast"/>
                      <w:jc w:val="right"/>
                    </w:pPr>
                    <w:r>
                      <w:rPr>
                        <w:rStyle w:val="aff0"/>
                        <w:rFonts w:hint="eastAsia"/>
                      </w:rPr>
                      <w:t xml:space="preserve">　</w:t>
                    </w:r>
                  </w:p>
                </w:tc>
              </w:sdtContent>
            </w:sdt>
            <w:sdt>
              <w:sdtPr>
                <w:alias w:val="使用权资产账面原值增加"/>
                <w:tag w:val="_GBC_8000655ddf3b4066924ff13958ca8787"/>
                <w:id w:val="-731379674"/>
                <w:lock w:val="sdtLocked"/>
                <w:showingPlcHdr/>
              </w:sdtPr>
              <w:sdtEndPr/>
              <w:sdtContent>
                <w:tc>
                  <w:tcPr>
                    <w:tcW w:w="1618" w:type="pct"/>
                    <w:shd w:val="clear" w:color="auto" w:fill="auto"/>
                  </w:tcPr>
                  <w:p w14:paraId="50DA22C1" w14:textId="77777777" w:rsidR="00C33987" w:rsidRDefault="00A814ED">
                    <w:pPr>
                      <w:spacing w:line="240" w:lineRule="atLeast"/>
                      <w:jc w:val="right"/>
                    </w:pPr>
                    <w:r>
                      <w:rPr>
                        <w:rStyle w:val="aff0"/>
                        <w:rFonts w:hint="eastAsia"/>
                      </w:rPr>
                      <w:t xml:space="preserve">　</w:t>
                    </w:r>
                  </w:p>
                </w:tc>
              </w:sdtContent>
            </w:sdt>
          </w:tr>
          <w:tr w:rsidR="00C33987" w14:paraId="7E306410" w14:textId="77777777" w:rsidTr="00040925">
            <w:trPr>
              <w:trHeight w:val="284"/>
            </w:trPr>
            <w:sdt>
              <w:sdtPr>
                <w:tag w:val="_PLD_5a836262bcb54f0aa73023d39e87cb70"/>
                <w:id w:val="896944380"/>
                <w:lock w:val="sdtLocked"/>
              </w:sdtPr>
              <w:sdtEndPr/>
              <w:sdtContent>
                <w:tc>
                  <w:tcPr>
                    <w:tcW w:w="1878" w:type="pct"/>
                    <w:shd w:val="clear" w:color="auto" w:fill="auto"/>
                    <w:vAlign w:val="center"/>
                  </w:tcPr>
                  <w:p w14:paraId="53B90248" w14:textId="77777777" w:rsidR="00C33987" w:rsidRDefault="00A814ED">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990985025"/>
                <w:lock w:val="sdtLocked"/>
              </w:sdtPr>
              <w:sdtEndPr/>
              <w:sdtContent>
                <w:tc>
                  <w:tcPr>
                    <w:tcW w:w="1504" w:type="pct"/>
                    <w:shd w:val="clear" w:color="auto" w:fill="auto"/>
                  </w:tcPr>
                  <w:p w14:paraId="7B99760B" w14:textId="61F75D12" w:rsidR="00C33987" w:rsidRDefault="007D48C6">
                    <w:pPr>
                      <w:spacing w:line="240" w:lineRule="atLeast"/>
                      <w:jc w:val="right"/>
                    </w:pPr>
                    <w:r w:rsidRPr="007D48C6">
                      <w:t>139,534.35</w:t>
                    </w:r>
                  </w:p>
                </w:tc>
              </w:sdtContent>
            </w:sdt>
            <w:sdt>
              <w:sdtPr>
                <w:alias w:val="使用权资产账面原值减少"/>
                <w:tag w:val="_GBC_0f36d990434d47bd9f1a709a0a597c10"/>
                <w:id w:val="-2011133350"/>
                <w:lock w:val="sdtLocked"/>
              </w:sdtPr>
              <w:sdtEndPr/>
              <w:sdtContent>
                <w:tc>
                  <w:tcPr>
                    <w:tcW w:w="1618" w:type="pct"/>
                    <w:shd w:val="clear" w:color="auto" w:fill="auto"/>
                  </w:tcPr>
                  <w:p w14:paraId="495287CB" w14:textId="6404E4EA" w:rsidR="00C33987" w:rsidRDefault="007D48C6">
                    <w:pPr>
                      <w:spacing w:line="240" w:lineRule="atLeast"/>
                      <w:jc w:val="right"/>
                    </w:pPr>
                    <w:r w:rsidRPr="007D48C6">
                      <w:t>139,534.35</w:t>
                    </w:r>
                  </w:p>
                </w:tc>
              </w:sdtContent>
            </w:sdt>
          </w:tr>
          <w:tr w:rsidR="00C33987" w14:paraId="10C86D2A" w14:textId="77777777" w:rsidTr="00040925">
            <w:trPr>
              <w:trHeight w:val="284"/>
            </w:trPr>
            <w:sdt>
              <w:sdtPr>
                <w:tag w:val="_PLD_d2ddd00acda84b158c10aa57a3b88766"/>
                <w:id w:val="627908295"/>
                <w:lock w:val="sdtLocked"/>
              </w:sdtPr>
              <w:sdtEndPr/>
              <w:sdtContent>
                <w:tc>
                  <w:tcPr>
                    <w:tcW w:w="1878" w:type="pct"/>
                    <w:shd w:val="clear" w:color="auto" w:fill="auto"/>
                    <w:vAlign w:val="center"/>
                  </w:tcPr>
                  <w:p w14:paraId="49DBC35F" w14:textId="77777777" w:rsidR="00C33987" w:rsidRDefault="00A814ED">
                    <w:pPr>
                      <w:spacing w:line="240" w:lineRule="atLeast"/>
                      <w:ind w:firstLineChars="200" w:firstLine="420"/>
                    </w:pPr>
                    <w:r>
                      <w:t>4.期末余额</w:t>
                    </w:r>
                  </w:p>
                </w:tc>
              </w:sdtContent>
            </w:sdt>
            <w:sdt>
              <w:sdtPr>
                <w:alias w:val="使用权资产明细-账面原值"/>
                <w:tag w:val="_GBC_6a038554bb4d4aa789f64c8ccc710b07"/>
                <w:id w:val="346606198"/>
                <w:lock w:val="sdtLocked"/>
              </w:sdtPr>
              <w:sdtEndPr/>
              <w:sdtContent>
                <w:tc>
                  <w:tcPr>
                    <w:tcW w:w="1504" w:type="pct"/>
                    <w:shd w:val="clear" w:color="auto" w:fill="auto"/>
                  </w:tcPr>
                  <w:p w14:paraId="0EE2EB8E" w14:textId="5981B3E0" w:rsidR="00C33987" w:rsidRDefault="007D48C6">
                    <w:pPr>
                      <w:spacing w:line="240" w:lineRule="atLeast"/>
                      <w:jc w:val="right"/>
                    </w:pPr>
                    <w:r w:rsidRPr="007D48C6">
                      <w:t>9,915,313.76</w:t>
                    </w:r>
                  </w:p>
                </w:tc>
              </w:sdtContent>
            </w:sdt>
            <w:sdt>
              <w:sdtPr>
                <w:alias w:val="使用权资产账面原值"/>
                <w:tag w:val="_GBC_007c0f31392649b696a0d5d1c1e6a108"/>
                <w:id w:val="-1970281450"/>
                <w:lock w:val="sdtLocked"/>
              </w:sdtPr>
              <w:sdtEndPr/>
              <w:sdtContent>
                <w:tc>
                  <w:tcPr>
                    <w:tcW w:w="1618" w:type="pct"/>
                    <w:shd w:val="clear" w:color="auto" w:fill="auto"/>
                  </w:tcPr>
                  <w:p w14:paraId="32736A79" w14:textId="7C17E970" w:rsidR="00C33987" w:rsidRDefault="007D48C6">
                    <w:pPr>
                      <w:spacing w:line="240" w:lineRule="atLeast"/>
                      <w:jc w:val="right"/>
                    </w:pPr>
                    <w:r w:rsidRPr="007D48C6">
                      <w:t>9,915,313.76</w:t>
                    </w:r>
                  </w:p>
                </w:tc>
              </w:sdtContent>
            </w:sdt>
          </w:tr>
          <w:tr w:rsidR="00C33987" w14:paraId="3E431A52" w14:textId="77777777" w:rsidTr="00944C2C">
            <w:trPr>
              <w:trHeight w:val="284"/>
            </w:trPr>
            <w:sdt>
              <w:sdtPr>
                <w:tag w:val="_PLD_c5fd254e7ed54ab8b2346f3d57a1cc54"/>
                <w:id w:val="-1738927177"/>
                <w:lock w:val="sdtLocked"/>
              </w:sdtPr>
              <w:sdtEndPr/>
              <w:sdtContent>
                <w:tc>
                  <w:tcPr>
                    <w:tcW w:w="5000" w:type="pct"/>
                    <w:gridSpan w:val="3"/>
                    <w:shd w:val="clear" w:color="auto" w:fill="auto"/>
                    <w:vAlign w:val="center"/>
                  </w:tcPr>
                  <w:p w14:paraId="7410A97D" w14:textId="77777777" w:rsidR="00C33987" w:rsidRDefault="00A814ED">
                    <w:pPr>
                      <w:spacing w:line="240" w:lineRule="atLeast"/>
                    </w:pPr>
                    <w:r>
                      <w:t>二、累计折旧</w:t>
                    </w:r>
                  </w:p>
                </w:tc>
              </w:sdtContent>
            </w:sdt>
          </w:tr>
          <w:tr w:rsidR="00C33987" w14:paraId="67E6BF27" w14:textId="77777777" w:rsidTr="00040925">
            <w:trPr>
              <w:trHeight w:val="284"/>
            </w:trPr>
            <w:sdt>
              <w:sdtPr>
                <w:tag w:val="_PLD_9d84a55f4f2440dda7ca9f05e3bee994"/>
                <w:id w:val="-1791435261"/>
                <w:lock w:val="sdtLocked"/>
              </w:sdtPr>
              <w:sdtEndPr/>
              <w:sdtContent>
                <w:tc>
                  <w:tcPr>
                    <w:tcW w:w="1878" w:type="pct"/>
                    <w:shd w:val="clear" w:color="auto" w:fill="auto"/>
                    <w:vAlign w:val="center"/>
                  </w:tcPr>
                  <w:p w14:paraId="2F5583A6" w14:textId="77777777" w:rsidR="00C33987" w:rsidRDefault="00A814ED">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2088268214"/>
                <w:lock w:val="sdtLocked"/>
              </w:sdtPr>
              <w:sdtEndPr/>
              <w:sdtContent>
                <w:tc>
                  <w:tcPr>
                    <w:tcW w:w="1504" w:type="pct"/>
                    <w:shd w:val="clear" w:color="auto" w:fill="auto"/>
                  </w:tcPr>
                  <w:p w14:paraId="7EA83232" w14:textId="5843BC54" w:rsidR="00C33987" w:rsidRDefault="007D48C6">
                    <w:pPr>
                      <w:spacing w:line="240" w:lineRule="atLeast"/>
                      <w:jc w:val="right"/>
                    </w:pPr>
                    <w:r w:rsidRPr="007D48C6">
                      <w:t>4,935,293.38</w:t>
                    </w:r>
                  </w:p>
                </w:tc>
              </w:sdtContent>
            </w:sdt>
            <w:sdt>
              <w:sdtPr>
                <w:alias w:val="使用权资产累计折旧"/>
                <w:tag w:val="_GBC_5c5976dca1a94e139da6fac64c954c50"/>
                <w:id w:val="-1591386864"/>
                <w:lock w:val="sdtLocked"/>
              </w:sdtPr>
              <w:sdtEndPr/>
              <w:sdtContent>
                <w:tc>
                  <w:tcPr>
                    <w:tcW w:w="1618" w:type="pct"/>
                    <w:shd w:val="clear" w:color="auto" w:fill="auto"/>
                  </w:tcPr>
                  <w:p w14:paraId="159A9F87" w14:textId="4E54A111" w:rsidR="00C33987" w:rsidRDefault="007D48C6">
                    <w:pPr>
                      <w:spacing w:line="240" w:lineRule="atLeast"/>
                      <w:jc w:val="right"/>
                    </w:pPr>
                    <w:r w:rsidRPr="007D48C6">
                      <w:t>4,935,293.38</w:t>
                    </w:r>
                  </w:p>
                </w:tc>
              </w:sdtContent>
            </w:sdt>
          </w:tr>
          <w:tr w:rsidR="00C33987" w14:paraId="6690DC6F" w14:textId="77777777" w:rsidTr="00040925">
            <w:trPr>
              <w:trHeight w:val="284"/>
            </w:trPr>
            <w:sdt>
              <w:sdtPr>
                <w:tag w:val="_PLD_217b7f3bca984b1e9148b657f60c578a"/>
                <w:id w:val="1938476150"/>
                <w:lock w:val="sdtLocked"/>
              </w:sdtPr>
              <w:sdtEndPr/>
              <w:sdtContent>
                <w:tc>
                  <w:tcPr>
                    <w:tcW w:w="1878" w:type="pct"/>
                    <w:shd w:val="clear" w:color="auto" w:fill="auto"/>
                    <w:vAlign w:val="center"/>
                  </w:tcPr>
                  <w:p w14:paraId="1A403574" w14:textId="77777777" w:rsidR="00C33987" w:rsidRDefault="00A814ED">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887842669"/>
                <w:lock w:val="sdtLocked"/>
              </w:sdtPr>
              <w:sdtEndPr/>
              <w:sdtContent>
                <w:tc>
                  <w:tcPr>
                    <w:tcW w:w="1504" w:type="pct"/>
                    <w:shd w:val="clear" w:color="auto" w:fill="auto"/>
                  </w:tcPr>
                  <w:p w14:paraId="2C4F6767" w14:textId="01016ED3" w:rsidR="00C33987" w:rsidRDefault="007D48C6">
                    <w:pPr>
                      <w:spacing w:line="240" w:lineRule="atLeast"/>
                      <w:jc w:val="right"/>
                    </w:pPr>
                    <w:r w:rsidRPr="007D48C6">
                      <w:t>460,507.08</w:t>
                    </w:r>
                  </w:p>
                </w:tc>
              </w:sdtContent>
            </w:sdt>
            <w:sdt>
              <w:sdtPr>
                <w:alias w:val="使用权资产累计折旧增加"/>
                <w:tag w:val="_GBC_04fdf39eca0f40e2abbf616fa83850c0"/>
                <w:id w:val="150497092"/>
                <w:lock w:val="sdtLocked"/>
              </w:sdtPr>
              <w:sdtEndPr/>
              <w:sdtContent>
                <w:tc>
                  <w:tcPr>
                    <w:tcW w:w="1618" w:type="pct"/>
                    <w:shd w:val="clear" w:color="auto" w:fill="auto"/>
                  </w:tcPr>
                  <w:p w14:paraId="7D3EA019" w14:textId="23E58EE8" w:rsidR="00C33987" w:rsidRDefault="007D48C6">
                    <w:pPr>
                      <w:spacing w:line="240" w:lineRule="atLeast"/>
                      <w:jc w:val="right"/>
                    </w:pPr>
                    <w:r w:rsidRPr="007D48C6">
                      <w:t>460,507.08</w:t>
                    </w:r>
                  </w:p>
                </w:tc>
              </w:sdtContent>
            </w:sdt>
          </w:tr>
          <w:tr w:rsidR="00C33987" w14:paraId="137D508E" w14:textId="77777777" w:rsidTr="00040925">
            <w:trPr>
              <w:trHeight w:val="284"/>
            </w:trPr>
            <w:sdt>
              <w:sdtPr>
                <w:tag w:val="_PLD_c5cff13f53f547b2b4c43791a1454f16"/>
                <w:id w:val="-68653805"/>
                <w:lock w:val="sdtLocked"/>
              </w:sdtPr>
              <w:sdtEndPr/>
              <w:sdtContent>
                <w:tc>
                  <w:tcPr>
                    <w:tcW w:w="1878" w:type="pct"/>
                    <w:shd w:val="clear" w:color="auto" w:fill="auto"/>
                    <w:vAlign w:val="center"/>
                  </w:tcPr>
                  <w:p w14:paraId="5E658A2E" w14:textId="77777777" w:rsidR="00C33987" w:rsidRDefault="00A814ED">
                    <w:pPr>
                      <w:spacing w:line="240" w:lineRule="atLeast"/>
                      <w:ind w:firstLineChars="300" w:firstLine="630"/>
                    </w:pPr>
                    <w:r>
                      <w:t>(1)计提</w:t>
                    </w:r>
                  </w:p>
                </w:tc>
              </w:sdtContent>
            </w:sdt>
            <w:sdt>
              <w:sdtPr>
                <w:alias w:val="使用权资产明细-计提导致的累计折旧增加"/>
                <w:tag w:val="_GBC_eca0c64a8da54245b08a966a6139eee7"/>
                <w:id w:val="-1056247179"/>
                <w:lock w:val="sdtLocked"/>
              </w:sdtPr>
              <w:sdtEndPr/>
              <w:sdtContent>
                <w:tc>
                  <w:tcPr>
                    <w:tcW w:w="1504" w:type="pct"/>
                    <w:shd w:val="clear" w:color="auto" w:fill="auto"/>
                  </w:tcPr>
                  <w:p w14:paraId="7872EA36" w14:textId="5D7E6E05" w:rsidR="00C33987" w:rsidRDefault="007D48C6">
                    <w:pPr>
                      <w:spacing w:line="240" w:lineRule="atLeast"/>
                      <w:jc w:val="right"/>
                    </w:pPr>
                    <w:r w:rsidRPr="007D48C6">
                      <w:t>460,507.08</w:t>
                    </w:r>
                  </w:p>
                </w:tc>
              </w:sdtContent>
            </w:sdt>
            <w:sdt>
              <w:sdtPr>
                <w:alias w:val="使用权资产计提导致的累计折旧增加"/>
                <w:tag w:val="_GBC_99e847bff39043dfad6af7a482c70a79"/>
                <w:id w:val="-568880635"/>
                <w:lock w:val="sdtLocked"/>
              </w:sdtPr>
              <w:sdtEndPr/>
              <w:sdtContent>
                <w:tc>
                  <w:tcPr>
                    <w:tcW w:w="1618" w:type="pct"/>
                    <w:shd w:val="clear" w:color="auto" w:fill="auto"/>
                  </w:tcPr>
                  <w:p w14:paraId="6B902236" w14:textId="169476DF" w:rsidR="00C33987" w:rsidRDefault="007D48C6">
                    <w:pPr>
                      <w:spacing w:line="240" w:lineRule="atLeast"/>
                      <w:jc w:val="right"/>
                    </w:pPr>
                    <w:r w:rsidRPr="007D48C6">
                      <w:t>460,507.08</w:t>
                    </w:r>
                  </w:p>
                </w:tc>
              </w:sdtContent>
            </w:sdt>
          </w:tr>
          <w:tr w:rsidR="00C33987" w14:paraId="00F44C10" w14:textId="77777777" w:rsidTr="00040925">
            <w:trPr>
              <w:trHeight w:val="284"/>
            </w:trPr>
            <w:sdt>
              <w:sdtPr>
                <w:tag w:val="_PLD_74a88ffcb94e429ba842908a6c9f7dea"/>
                <w:id w:val="-1858572621"/>
                <w:lock w:val="sdtLocked"/>
              </w:sdtPr>
              <w:sdtEndPr/>
              <w:sdtContent>
                <w:tc>
                  <w:tcPr>
                    <w:tcW w:w="1878" w:type="pct"/>
                    <w:shd w:val="clear" w:color="auto" w:fill="auto"/>
                    <w:vAlign w:val="center"/>
                  </w:tcPr>
                  <w:p w14:paraId="189FDAEF" w14:textId="77777777" w:rsidR="00C33987" w:rsidRDefault="00A814ED">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887453190"/>
                <w:lock w:val="sdtLocked"/>
              </w:sdtPr>
              <w:sdtEndPr/>
              <w:sdtContent>
                <w:tc>
                  <w:tcPr>
                    <w:tcW w:w="1504" w:type="pct"/>
                    <w:shd w:val="clear" w:color="auto" w:fill="auto"/>
                  </w:tcPr>
                  <w:p w14:paraId="479ECC16" w14:textId="7A578161" w:rsidR="00C33987" w:rsidRDefault="007D48C6">
                    <w:pPr>
                      <w:spacing w:line="240" w:lineRule="atLeast"/>
                      <w:jc w:val="right"/>
                    </w:pPr>
                    <w:r w:rsidRPr="007D48C6">
                      <w:t>72,172.95</w:t>
                    </w:r>
                  </w:p>
                </w:tc>
              </w:sdtContent>
            </w:sdt>
            <w:sdt>
              <w:sdtPr>
                <w:alias w:val="使用权资产累计折旧减少"/>
                <w:tag w:val="_GBC_182c07412ff64d06a77c86487db48ffa"/>
                <w:id w:val="800739197"/>
                <w:lock w:val="sdtLocked"/>
              </w:sdtPr>
              <w:sdtEndPr/>
              <w:sdtContent>
                <w:tc>
                  <w:tcPr>
                    <w:tcW w:w="1618" w:type="pct"/>
                    <w:shd w:val="clear" w:color="auto" w:fill="auto"/>
                  </w:tcPr>
                  <w:p w14:paraId="32083C0B" w14:textId="07D7410C" w:rsidR="00C33987" w:rsidRDefault="007D48C6">
                    <w:pPr>
                      <w:spacing w:line="240" w:lineRule="atLeast"/>
                      <w:jc w:val="right"/>
                    </w:pPr>
                    <w:r w:rsidRPr="007D48C6">
                      <w:t>72,172.95</w:t>
                    </w:r>
                  </w:p>
                </w:tc>
              </w:sdtContent>
            </w:sdt>
          </w:tr>
          <w:tr w:rsidR="00C33987" w14:paraId="3DA3A4BB" w14:textId="77777777" w:rsidTr="00040925">
            <w:trPr>
              <w:trHeight w:val="284"/>
            </w:trPr>
            <w:sdt>
              <w:sdtPr>
                <w:tag w:val="_PLD_9d1f18a4d0d64b789c36d13861afaa48"/>
                <w:id w:val="-787511005"/>
                <w:lock w:val="sdtLocked"/>
              </w:sdtPr>
              <w:sdtEndPr/>
              <w:sdtContent>
                <w:tc>
                  <w:tcPr>
                    <w:tcW w:w="1878" w:type="pct"/>
                    <w:shd w:val="clear" w:color="auto" w:fill="auto"/>
                    <w:vAlign w:val="center"/>
                  </w:tcPr>
                  <w:p w14:paraId="3716C207" w14:textId="77777777" w:rsidR="00C33987" w:rsidRDefault="00A814ED">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1928302239"/>
                <w:lock w:val="sdtLocked"/>
                <w:showingPlcHdr/>
              </w:sdtPr>
              <w:sdtEndPr/>
              <w:sdtContent>
                <w:tc>
                  <w:tcPr>
                    <w:tcW w:w="1504" w:type="pct"/>
                    <w:shd w:val="clear" w:color="auto" w:fill="auto"/>
                  </w:tcPr>
                  <w:p w14:paraId="7F1E5391" w14:textId="77777777" w:rsidR="00C33987" w:rsidRDefault="00A814ED">
                    <w:pPr>
                      <w:spacing w:line="240" w:lineRule="atLeast"/>
                      <w:jc w:val="right"/>
                    </w:pPr>
                    <w:r>
                      <w:rPr>
                        <w:rStyle w:val="aff0"/>
                        <w:rFonts w:hint="eastAsia"/>
                      </w:rPr>
                      <w:t xml:space="preserve">　</w:t>
                    </w:r>
                  </w:p>
                </w:tc>
              </w:sdtContent>
            </w:sdt>
            <w:sdt>
              <w:sdtPr>
                <w:alias w:val="使用权资产处置导致的累计折旧减少"/>
                <w:tag w:val="_GBC_c527122e6a23425f84c18b75a8c11bdd"/>
                <w:id w:val="-881781747"/>
                <w:lock w:val="sdtLocked"/>
                <w:showingPlcHdr/>
              </w:sdtPr>
              <w:sdtEndPr/>
              <w:sdtContent>
                <w:tc>
                  <w:tcPr>
                    <w:tcW w:w="1618" w:type="pct"/>
                    <w:shd w:val="clear" w:color="auto" w:fill="auto"/>
                  </w:tcPr>
                  <w:p w14:paraId="4978E2DA" w14:textId="77777777" w:rsidR="00C33987" w:rsidRDefault="00A814ED">
                    <w:pPr>
                      <w:spacing w:line="240" w:lineRule="atLeast"/>
                      <w:jc w:val="right"/>
                    </w:pPr>
                    <w:r>
                      <w:rPr>
                        <w:rStyle w:val="aff0"/>
                        <w:rFonts w:hint="eastAsia"/>
                      </w:rPr>
                      <w:t xml:space="preserve">　</w:t>
                    </w:r>
                  </w:p>
                </w:tc>
              </w:sdtContent>
            </w:sdt>
          </w:tr>
          <w:tr w:rsidR="00C33987" w14:paraId="61FED83E" w14:textId="77777777" w:rsidTr="00040925">
            <w:trPr>
              <w:trHeight w:val="284"/>
            </w:trPr>
            <w:sdt>
              <w:sdtPr>
                <w:tag w:val="_PLD_7acfb13844c6472295c20fd22554cb75"/>
                <w:id w:val="-1675497353"/>
                <w:lock w:val="sdtLocked"/>
              </w:sdtPr>
              <w:sdtEndPr/>
              <w:sdtContent>
                <w:tc>
                  <w:tcPr>
                    <w:tcW w:w="1878" w:type="pct"/>
                    <w:shd w:val="clear" w:color="auto" w:fill="auto"/>
                    <w:vAlign w:val="center"/>
                  </w:tcPr>
                  <w:p w14:paraId="24B5F25F" w14:textId="77777777" w:rsidR="00C33987" w:rsidRDefault="00A814ED">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1793090710"/>
                <w:lock w:val="sdtLocked"/>
              </w:sdtPr>
              <w:sdtEndPr/>
              <w:sdtContent>
                <w:tc>
                  <w:tcPr>
                    <w:tcW w:w="1504" w:type="pct"/>
                    <w:shd w:val="clear" w:color="auto" w:fill="auto"/>
                  </w:tcPr>
                  <w:p w14:paraId="731FE5D3" w14:textId="03CF1624" w:rsidR="00C33987" w:rsidRDefault="007D48C6">
                    <w:pPr>
                      <w:spacing w:line="240" w:lineRule="atLeast"/>
                      <w:jc w:val="right"/>
                    </w:pPr>
                    <w:r w:rsidRPr="007D48C6">
                      <w:t>5,323,627.51</w:t>
                    </w:r>
                  </w:p>
                </w:tc>
              </w:sdtContent>
            </w:sdt>
            <w:sdt>
              <w:sdtPr>
                <w:alias w:val="使用权资产累计折旧"/>
                <w:tag w:val="_GBC_99b7e0aec39c48708e812ece4f57f7df"/>
                <w:id w:val="345839630"/>
                <w:lock w:val="sdtLocked"/>
              </w:sdtPr>
              <w:sdtEndPr/>
              <w:sdtContent>
                <w:tc>
                  <w:tcPr>
                    <w:tcW w:w="1618" w:type="pct"/>
                    <w:shd w:val="clear" w:color="auto" w:fill="auto"/>
                  </w:tcPr>
                  <w:p w14:paraId="29C0BC26" w14:textId="36DF7FBE" w:rsidR="00C33987" w:rsidRDefault="007D48C6">
                    <w:pPr>
                      <w:spacing w:line="240" w:lineRule="atLeast"/>
                      <w:jc w:val="right"/>
                    </w:pPr>
                    <w:r w:rsidRPr="007D48C6">
                      <w:t>5,323,627.51</w:t>
                    </w:r>
                  </w:p>
                </w:tc>
              </w:sdtContent>
            </w:sdt>
          </w:tr>
          <w:tr w:rsidR="00C33987" w14:paraId="7B6EFD8C" w14:textId="77777777" w:rsidTr="00944C2C">
            <w:trPr>
              <w:trHeight w:val="284"/>
            </w:trPr>
            <w:sdt>
              <w:sdtPr>
                <w:tag w:val="_PLD_977579b288954e92aacbdc72b4e58579"/>
                <w:id w:val="531077893"/>
                <w:lock w:val="sdtLocked"/>
              </w:sdtPr>
              <w:sdtEndPr/>
              <w:sdtContent>
                <w:tc>
                  <w:tcPr>
                    <w:tcW w:w="5000" w:type="pct"/>
                    <w:gridSpan w:val="3"/>
                    <w:shd w:val="clear" w:color="auto" w:fill="auto"/>
                    <w:vAlign w:val="center"/>
                  </w:tcPr>
                  <w:p w14:paraId="08BAA595" w14:textId="77777777" w:rsidR="00C33987" w:rsidRDefault="00A814ED">
                    <w:pPr>
                      <w:spacing w:line="240" w:lineRule="atLeast"/>
                    </w:pPr>
                    <w:r>
                      <w:t>三、减值准备</w:t>
                    </w:r>
                  </w:p>
                </w:tc>
              </w:sdtContent>
            </w:sdt>
          </w:tr>
          <w:tr w:rsidR="00C33987" w14:paraId="2A4E0878" w14:textId="77777777" w:rsidTr="00040925">
            <w:trPr>
              <w:trHeight w:val="284"/>
            </w:trPr>
            <w:sdt>
              <w:sdtPr>
                <w:tag w:val="_PLD_451a3431a02f424d82ced950a4aa62d1"/>
                <w:id w:val="2019267189"/>
                <w:lock w:val="sdtLocked"/>
              </w:sdtPr>
              <w:sdtEndPr/>
              <w:sdtContent>
                <w:tc>
                  <w:tcPr>
                    <w:tcW w:w="1878" w:type="pct"/>
                    <w:shd w:val="clear" w:color="auto" w:fill="auto"/>
                    <w:vAlign w:val="center"/>
                  </w:tcPr>
                  <w:p w14:paraId="6C01DB71" w14:textId="77777777" w:rsidR="00C33987" w:rsidRDefault="00A814ED">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81880786"/>
                <w:lock w:val="sdtLocked"/>
                <w:showingPlcHdr/>
              </w:sdtPr>
              <w:sdtEndPr/>
              <w:sdtContent>
                <w:tc>
                  <w:tcPr>
                    <w:tcW w:w="1504" w:type="pct"/>
                    <w:shd w:val="clear" w:color="auto" w:fill="auto"/>
                  </w:tcPr>
                  <w:p w14:paraId="1E4C7A5C" w14:textId="77777777" w:rsidR="00C33987" w:rsidRDefault="00A814ED">
                    <w:pPr>
                      <w:spacing w:line="240" w:lineRule="atLeast"/>
                      <w:jc w:val="right"/>
                    </w:pPr>
                    <w:r>
                      <w:rPr>
                        <w:rStyle w:val="aff0"/>
                        <w:rFonts w:hint="eastAsia"/>
                      </w:rPr>
                      <w:t xml:space="preserve">　</w:t>
                    </w:r>
                  </w:p>
                </w:tc>
              </w:sdtContent>
            </w:sdt>
            <w:sdt>
              <w:sdtPr>
                <w:alias w:val="使用权资产减值准备"/>
                <w:tag w:val="_GBC_c069caa344d649e8bf37ff39e190f387"/>
                <w:id w:val="-398141109"/>
                <w:lock w:val="sdtLocked"/>
                <w:showingPlcHdr/>
              </w:sdtPr>
              <w:sdtEndPr/>
              <w:sdtContent>
                <w:tc>
                  <w:tcPr>
                    <w:tcW w:w="1618" w:type="pct"/>
                    <w:shd w:val="clear" w:color="auto" w:fill="auto"/>
                  </w:tcPr>
                  <w:p w14:paraId="76FEDC15" w14:textId="77777777" w:rsidR="00C33987" w:rsidRDefault="00A814ED">
                    <w:pPr>
                      <w:spacing w:line="240" w:lineRule="atLeast"/>
                      <w:jc w:val="right"/>
                    </w:pPr>
                    <w:r>
                      <w:rPr>
                        <w:rStyle w:val="aff0"/>
                        <w:rFonts w:hint="eastAsia"/>
                      </w:rPr>
                      <w:t xml:space="preserve">　</w:t>
                    </w:r>
                  </w:p>
                </w:tc>
              </w:sdtContent>
            </w:sdt>
          </w:tr>
          <w:tr w:rsidR="00C33987" w14:paraId="7A6D07DF" w14:textId="77777777" w:rsidTr="00040925">
            <w:trPr>
              <w:trHeight w:val="284"/>
            </w:trPr>
            <w:sdt>
              <w:sdtPr>
                <w:tag w:val="_PLD_47a737a9b30f4d8da4048f1415893c19"/>
                <w:id w:val="1770119970"/>
                <w:lock w:val="sdtLocked"/>
              </w:sdtPr>
              <w:sdtEndPr/>
              <w:sdtContent>
                <w:tc>
                  <w:tcPr>
                    <w:tcW w:w="1878" w:type="pct"/>
                    <w:shd w:val="clear" w:color="auto" w:fill="auto"/>
                    <w:vAlign w:val="center"/>
                  </w:tcPr>
                  <w:p w14:paraId="0EA79A5F" w14:textId="77777777" w:rsidR="00C33987" w:rsidRDefault="00A814ED">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96300477"/>
                <w:lock w:val="sdtLocked"/>
                <w:showingPlcHdr/>
              </w:sdtPr>
              <w:sdtEndPr/>
              <w:sdtContent>
                <w:tc>
                  <w:tcPr>
                    <w:tcW w:w="1504" w:type="pct"/>
                    <w:shd w:val="clear" w:color="auto" w:fill="auto"/>
                  </w:tcPr>
                  <w:p w14:paraId="4ED9D985" w14:textId="77777777" w:rsidR="00C33987" w:rsidRDefault="00A814ED">
                    <w:pPr>
                      <w:spacing w:line="240" w:lineRule="atLeast"/>
                      <w:jc w:val="right"/>
                    </w:pPr>
                    <w:r>
                      <w:rPr>
                        <w:rStyle w:val="aff0"/>
                        <w:rFonts w:hint="eastAsia"/>
                      </w:rPr>
                      <w:t xml:space="preserve">　</w:t>
                    </w:r>
                  </w:p>
                </w:tc>
              </w:sdtContent>
            </w:sdt>
            <w:sdt>
              <w:sdtPr>
                <w:alias w:val="使用权资产减值准备增加"/>
                <w:tag w:val="_GBC_cf1909d3485d4a3787a1dbcefa412814"/>
                <w:id w:val="1128362050"/>
                <w:lock w:val="sdtLocked"/>
                <w:showingPlcHdr/>
              </w:sdtPr>
              <w:sdtEndPr/>
              <w:sdtContent>
                <w:tc>
                  <w:tcPr>
                    <w:tcW w:w="1618" w:type="pct"/>
                    <w:shd w:val="clear" w:color="auto" w:fill="auto"/>
                  </w:tcPr>
                  <w:p w14:paraId="167AA733" w14:textId="77777777" w:rsidR="00C33987" w:rsidRDefault="00A814ED">
                    <w:pPr>
                      <w:spacing w:line="240" w:lineRule="atLeast"/>
                      <w:jc w:val="right"/>
                    </w:pPr>
                    <w:r>
                      <w:rPr>
                        <w:rStyle w:val="aff0"/>
                        <w:rFonts w:hint="eastAsia"/>
                      </w:rPr>
                      <w:t xml:space="preserve">　</w:t>
                    </w:r>
                  </w:p>
                </w:tc>
              </w:sdtContent>
            </w:sdt>
          </w:tr>
          <w:tr w:rsidR="00C33987" w14:paraId="05464265" w14:textId="77777777" w:rsidTr="00040925">
            <w:trPr>
              <w:trHeight w:val="284"/>
            </w:trPr>
            <w:sdt>
              <w:sdtPr>
                <w:tag w:val="_PLD_26be3676b9774a9b8396fa4fa9f17098"/>
                <w:id w:val="-79303931"/>
                <w:lock w:val="sdtLocked"/>
              </w:sdtPr>
              <w:sdtEndPr/>
              <w:sdtContent>
                <w:tc>
                  <w:tcPr>
                    <w:tcW w:w="1878" w:type="pct"/>
                    <w:shd w:val="clear" w:color="auto" w:fill="auto"/>
                    <w:vAlign w:val="center"/>
                  </w:tcPr>
                  <w:p w14:paraId="43D3E6A1" w14:textId="77777777" w:rsidR="00C33987" w:rsidRDefault="00A814ED">
                    <w:pPr>
                      <w:spacing w:line="240" w:lineRule="atLeast"/>
                      <w:ind w:firstLineChars="300" w:firstLine="630"/>
                    </w:pPr>
                    <w:r>
                      <w:t>(1)计提</w:t>
                    </w:r>
                  </w:p>
                </w:tc>
              </w:sdtContent>
            </w:sdt>
            <w:sdt>
              <w:sdtPr>
                <w:alias w:val="使用权资产明细-计提导致的减值准备增加"/>
                <w:tag w:val="_GBC_5d4a64a97dc94c19805438da8c6ab478"/>
                <w:id w:val="-1802766856"/>
                <w:lock w:val="sdtLocked"/>
                <w:showingPlcHdr/>
              </w:sdtPr>
              <w:sdtEndPr/>
              <w:sdtContent>
                <w:tc>
                  <w:tcPr>
                    <w:tcW w:w="1504" w:type="pct"/>
                    <w:shd w:val="clear" w:color="auto" w:fill="auto"/>
                  </w:tcPr>
                  <w:p w14:paraId="334388A1" w14:textId="77777777" w:rsidR="00C33987" w:rsidRDefault="00A814ED">
                    <w:pPr>
                      <w:spacing w:line="240" w:lineRule="atLeast"/>
                      <w:jc w:val="right"/>
                    </w:pPr>
                    <w:r>
                      <w:rPr>
                        <w:rStyle w:val="aff0"/>
                        <w:rFonts w:hint="eastAsia"/>
                      </w:rPr>
                      <w:t xml:space="preserve">　</w:t>
                    </w:r>
                  </w:p>
                </w:tc>
              </w:sdtContent>
            </w:sdt>
            <w:sdt>
              <w:sdtPr>
                <w:alias w:val="使用权资产计提导致的减值准备增加"/>
                <w:tag w:val="_GBC_283120a8dc6944b9a690320018e1c280"/>
                <w:id w:val="-1735539171"/>
                <w:lock w:val="sdtLocked"/>
                <w:showingPlcHdr/>
              </w:sdtPr>
              <w:sdtEndPr/>
              <w:sdtContent>
                <w:tc>
                  <w:tcPr>
                    <w:tcW w:w="1618" w:type="pct"/>
                    <w:shd w:val="clear" w:color="auto" w:fill="auto"/>
                  </w:tcPr>
                  <w:p w14:paraId="40DD4FAC" w14:textId="77777777" w:rsidR="00C33987" w:rsidRDefault="00A814ED">
                    <w:pPr>
                      <w:spacing w:line="240" w:lineRule="atLeast"/>
                      <w:jc w:val="right"/>
                    </w:pPr>
                    <w:r>
                      <w:rPr>
                        <w:rStyle w:val="aff0"/>
                        <w:rFonts w:hint="eastAsia"/>
                      </w:rPr>
                      <w:t xml:space="preserve">　</w:t>
                    </w:r>
                  </w:p>
                </w:tc>
              </w:sdtContent>
            </w:sdt>
          </w:tr>
          <w:tr w:rsidR="00C33987" w14:paraId="02B49537" w14:textId="77777777" w:rsidTr="00040925">
            <w:trPr>
              <w:trHeight w:val="284"/>
            </w:trPr>
            <w:sdt>
              <w:sdtPr>
                <w:tag w:val="_PLD_fd8e2e2eb1c94e01bbb88fa8f1e8d273"/>
                <w:id w:val="-1359803996"/>
                <w:lock w:val="sdtLocked"/>
              </w:sdtPr>
              <w:sdtEndPr/>
              <w:sdtContent>
                <w:tc>
                  <w:tcPr>
                    <w:tcW w:w="1878" w:type="pct"/>
                    <w:shd w:val="clear" w:color="auto" w:fill="auto"/>
                    <w:vAlign w:val="center"/>
                  </w:tcPr>
                  <w:p w14:paraId="63C988EA" w14:textId="77777777" w:rsidR="00C33987" w:rsidRDefault="00A814ED">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620194325"/>
                <w:lock w:val="sdtLocked"/>
                <w:showingPlcHdr/>
              </w:sdtPr>
              <w:sdtEndPr/>
              <w:sdtContent>
                <w:tc>
                  <w:tcPr>
                    <w:tcW w:w="1504" w:type="pct"/>
                    <w:shd w:val="clear" w:color="auto" w:fill="auto"/>
                  </w:tcPr>
                  <w:p w14:paraId="45965A6A" w14:textId="77777777" w:rsidR="00C33987" w:rsidRDefault="00A814ED">
                    <w:pPr>
                      <w:spacing w:line="240" w:lineRule="atLeast"/>
                      <w:jc w:val="right"/>
                    </w:pPr>
                    <w:r>
                      <w:rPr>
                        <w:rStyle w:val="aff0"/>
                        <w:rFonts w:hint="eastAsia"/>
                      </w:rPr>
                      <w:t xml:space="preserve">　</w:t>
                    </w:r>
                  </w:p>
                </w:tc>
              </w:sdtContent>
            </w:sdt>
            <w:sdt>
              <w:sdtPr>
                <w:alias w:val="使用权资产减值准备减少"/>
                <w:tag w:val="_GBC_8508e68e7521428db971997c1ccf68f1"/>
                <w:id w:val="166131231"/>
                <w:lock w:val="sdtLocked"/>
                <w:showingPlcHdr/>
              </w:sdtPr>
              <w:sdtEndPr/>
              <w:sdtContent>
                <w:tc>
                  <w:tcPr>
                    <w:tcW w:w="1618" w:type="pct"/>
                    <w:shd w:val="clear" w:color="auto" w:fill="auto"/>
                  </w:tcPr>
                  <w:p w14:paraId="34177371" w14:textId="77777777" w:rsidR="00C33987" w:rsidRDefault="00A814ED">
                    <w:pPr>
                      <w:spacing w:line="240" w:lineRule="atLeast"/>
                      <w:jc w:val="right"/>
                    </w:pPr>
                    <w:r>
                      <w:rPr>
                        <w:rStyle w:val="aff0"/>
                        <w:rFonts w:hint="eastAsia"/>
                      </w:rPr>
                      <w:t xml:space="preserve">　</w:t>
                    </w:r>
                  </w:p>
                </w:tc>
              </w:sdtContent>
            </w:sdt>
          </w:tr>
          <w:tr w:rsidR="00C33987" w14:paraId="2430B756" w14:textId="77777777" w:rsidTr="00040925">
            <w:trPr>
              <w:trHeight w:val="284"/>
            </w:trPr>
            <w:sdt>
              <w:sdtPr>
                <w:tag w:val="_PLD_039436c52bad480cb82e28e945ac6011"/>
                <w:id w:val="2082636119"/>
                <w:lock w:val="sdtLocked"/>
              </w:sdtPr>
              <w:sdtEndPr/>
              <w:sdtContent>
                <w:tc>
                  <w:tcPr>
                    <w:tcW w:w="1878" w:type="pct"/>
                    <w:shd w:val="clear" w:color="auto" w:fill="auto"/>
                    <w:vAlign w:val="center"/>
                  </w:tcPr>
                  <w:p w14:paraId="64CD0651" w14:textId="77777777" w:rsidR="00C33987" w:rsidRDefault="00A814ED">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1150105453"/>
                <w:lock w:val="sdtLocked"/>
                <w:showingPlcHdr/>
              </w:sdtPr>
              <w:sdtEndPr/>
              <w:sdtContent>
                <w:tc>
                  <w:tcPr>
                    <w:tcW w:w="1504" w:type="pct"/>
                    <w:shd w:val="clear" w:color="auto" w:fill="auto"/>
                  </w:tcPr>
                  <w:p w14:paraId="28783921" w14:textId="77777777" w:rsidR="00C33987" w:rsidRDefault="00A814ED">
                    <w:pPr>
                      <w:spacing w:line="240" w:lineRule="atLeast"/>
                      <w:jc w:val="right"/>
                    </w:pPr>
                    <w:r>
                      <w:rPr>
                        <w:rStyle w:val="aff0"/>
                        <w:rFonts w:hint="eastAsia"/>
                      </w:rPr>
                      <w:t xml:space="preserve">　</w:t>
                    </w:r>
                  </w:p>
                </w:tc>
              </w:sdtContent>
            </w:sdt>
            <w:sdt>
              <w:sdtPr>
                <w:alias w:val="使用权资产处置导致的减值准备减少"/>
                <w:tag w:val="_GBC_b12f4ebe26a3412bb18711415fec7659"/>
                <w:id w:val="-1816714591"/>
                <w:lock w:val="sdtLocked"/>
                <w:showingPlcHdr/>
              </w:sdtPr>
              <w:sdtEndPr/>
              <w:sdtContent>
                <w:tc>
                  <w:tcPr>
                    <w:tcW w:w="1618" w:type="pct"/>
                    <w:shd w:val="clear" w:color="auto" w:fill="auto"/>
                  </w:tcPr>
                  <w:p w14:paraId="27348074" w14:textId="77777777" w:rsidR="00C33987" w:rsidRDefault="00A814ED">
                    <w:pPr>
                      <w:spacing w:line="240" w:lineRule="atLeast"/>
                      <w:jc w:val="right"/>
                    </w:pPr>
                    <w:r>
                      <w:rPr>
                        <w:rStyle w:val="aff0"/>
                        <w:rFonts w:hint="eastAsia"/>
                      </w:rPr>
                      <w:t xml:space="preserve">　</w:t>
                    </w:r>
                  </w:p>
                </w:tc>
              </w:sdtContent>
            </w:sdt>
          </w:tr>
          <w:tr w:rsidR="00C33987" w14:paraId="152473A9" w14:textId="77777777" w:rsidTr="00040925">
            <w:trPr>
              <w:trHeight w:val="284"/>
            </w:trPr>
            <w:sdt>
              <w:sdtPr>
                <w:tag w:val="_PLD_3170291c2496403c8098c91bdd6cebcd"/>
                <w:id w:val="-1636407322"/>
                <w:lock w:val="sdtLocked"/>
              </w:sdtPr>
              <w:sdtEndPr/>
              <w:sdtContent>
                <w:tc>
                  <w:tcPr>
                    <w:tcW w:w="1878" w:type="pct"/>
                    <w:shd w:val="clear" w:color="auto" w:fill="auto"/>
                    <w:vAlign w:val="center"/>
                  </w:tcPr>
                  <w:p w14:paraId="086960EB" w14:textId="77777777" w:rsidR="00C33987" w:rsidRDefault="00A814ED">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1115406402"/>
                <w:lock w:val="sdtLocked"/>
                <w:showingPlcHdr/>
              </w:sdtPr>
              <w:sdtEndPr/>
              <w:sdtContent>
                <w:tc>
                  <w:tcPr>
                    <w:tcW w:w="1504" w:type="pct"/>
                    <w:shd w:val="clear" w:color="auto" w:fill="auto"/>
                  </w:tcPr>
                  <w:p w14:paraId="4DB7C467" w14:textId="77777777" w:rsidR="00C33987" w:rsidRDefault="00A814ED">
                    <w:pPr>
                      <w:spacing w:line="240" w:lineRule="atLeast"/>
                      <w:jc w:val="right"/>
                    </w:pPr>
                    <w:r>
                      <w:rPr>
                        <w:rStyle w:val="aff0"/>
                        <w:rFonts w:hint="eastAsia"/>
                      </w:rPr>
                      <w:t xml:space="preserve">　</w:t>
                    </w:r>
                  </w:p>
                </w:tc>
              </w:sdtContent>
            </w:sdt>
            <w:sdt>
              <w:sdtPr>
                <w:alias w:val="使用权资产减值准备"/>
                <w:tag w:val="_GBC_41ce3320f4f948c69e0325d66e1fc514"/>
                <w:id w:val="-511519"/>
                <w:lock w:val="sdtLocked"/>
                <w:showingPlcHdr/>
              </w:sdtPr>
              <w:sdtEndPr/>
              <w:sdtContent>
                <w:tc>
                  <w:tcPr>
                    <w:tcW w:w="1618" w:type="pct"/>
                    <w:shd w:val="clear" w:color="auto" w:fill="auto"/>
                  </w:tcPr>
                  <w:p w14:paraId="1DF683A1" w14:textId="77777777" w:rsidR="00C33987" w:rsidRDefault="00A814ED">
                    <w:pPr>
                      <w:spacing w:line="240" w:lineRule="atLeast"/>
                      <w:jc w:val="right"/>
                    </w:pPr>
                    <w:r>
                      <w:rPr>
                        <w:rStyle w:val="aff0"/>
                        <w:rFonts w:hint="eastAsia"/>
                      </w:rPr>
                      <w:t xml:space="preserve">　</w:t>
                    </w:r>
                  </w:p>
                </w:tc>
              </w:sdtContent>
            </w:sdt>
          </w:tr>
          <w:tr w:rsidR="00C33987" w14:paraId="6B95DF1F" w14:textId="77777777" w:rsidTr="00944C2C">
            <w:trPr>
              <w:trHeight w:val="284"/>
            </w:trPr>
            <w:sdt>
              <w:sdtPr>
                <w:tag w:val="_PLD_a609076f16da4fedb37d9fc1d72dfd8f"/>
                <w:id w:val="-1894421707"/>
                <w:lock w:val="sdtLocked"/>
              </w:sdtPr>
              <w:sdtEndPr/>
              <w:sdtContent>
                <w:tc>
                  <w:tcPr>
                    <w:tcW w:w="5000" w:type="pct"/>
                    <w:gridSpan w:val="3"/>
                    <w:shd w:val="clear" w:color="auto" w:fill="auto"/>
                    <w:vAlign w:val="center"/>
                  </w:tcPr>
                  <w:p w14:paraId="3275C867" w14:textId="77777777" w:rsidR="00C33987" w:rsidRDefault="00A814ED">
                    <w:pPr>
                      <w:spacing w:line="240" w:lineRule="atLeast"/>
                    </w:pPr>
                    <w:r>
                      <w:t>四、账面价值</w:t>
                    </w:r>
                  </w:p>
                </w:tc>
              </w:sdtContent>
            </w:sdt>
          </w:tr>
          <w:tr w:rsidR="00C33987" w14:paraId="7F071C27" w14:textId="77777777" w:rsidTr="00040925">
            <w:trPr>
              <w:trHeight w:val="284"/>
            </w:trPr>
            <w:sdt>
              <w:sdtPr>
                <w:tag w:val="_PLD_4674f60ab7b34201a998a840d9d08d8a"/>
                <w:id w:val="886299257"/>
                <w:lock w:val="sdtLocked"/>
              </w:sdtPr>
              <w:sdtEndPr/>
              <w:sdtContent>
                <w:tc>
                  <w:tcPr>
                    <w:tcW w:w="1878" w:type="pct"/>
                    <w:shd w:val="clear" w:color="auto" w:fill="auto"/>
                    <w:vAlign w:val="center"/>
                  </w:tcPr>
                  <w:p w14:paraId="6F9DA1F1" w14:textId="77777777" w:rsidR="00C33987" w:rsidRDefault="00A814ED">
                    <w:pPr>
                      <w:spacing w:line="240" w:lineRule="atLeast"/>
                    </w:pPr>
                    <w:r>
                      <w:t xml:space="preserve">    1.期末账面价值</w:t>
                    </w:r>
                  </w:p>
                </w:tc>
              </w:sdtContent>
            </w:sdt>
            <w:sdt>
              <w:sdtPr>
                <w:alias w:val="使用权资产明细-账面价值"/>
                <w:tag w:val="_GBC_2bb664ccfd7e4285b84d8fb7955354cb"/>
                <w:id w:val="-840704255"/>
                <w:lock w:val="sdtLocked"/>
              </w:sdtPr>
              <w:sdtEndPr/>
              <w:sdtContent>
                <w:tc>
                  <w:tcPr>
                    <w:tcW w:w="1504" w:type="pct"/>
                    <w:shd w:val="clear" w:color="auto" w:fill="auto"/>
                  </w:tcPr>
                  <w:p w14:paraId="0D5A9A28" w14:textId="0396CF6F" w:rsidR="00C33987" w:rsidRDefault="007D48C6">
                    <w:pPr>
                      <w:spacing w:line="240" w:lineRule="atLeast"/>
                      <w:jc w:val="right"/>
                    </w:pPr>
                    <w:r w:rsidRPr="007D48C6">
                      <w:t>4,591,686.25</w:t>
                    </w:r>
                  </w:p>
                </w:tc>
              </w:sdtContent>
            </w:sdt>
            <w:sdt>
              <w:sdtPr>
                <w:alias w:val="使用权资产"/>
                <w:tag w:val="_GBC_edf5285955b448ed844183547d426f66"/>
                <w:id w:val="-1992319742"/>
                <w:lock w:val="sdtLocked"/>
              </w:sdtPr>
              <w:sdtEndPr/>
              <w:sdtContent>
                <w:tc>
                  <w:tcPr>
                    <w:tcW w:w="1618" w:type="pct"/>
                    <w:shd w:val="clear" w:color="auto" w:fill="auto"/>
                  </w:tcPr>
                  <w:p w14:paraId="67D8B0E4" w14:textId="1B9C8313" w:rsidR="00C33987" w:rsidRDefault="007D48C6">
                    <w:pPr>
                      <w:spacing w:line="240" w:lineRule="atLeast"/>
                      <w:jc w:val="right"/>
                    </w:pPr>
                    <w:r w:rsidRPr="007D48C6">
                      <w:t>4,591,686.25</w:t>
                    </w:r>
                  </w:p>
                </w:tc>
              </w:sdtContent>
            </w:sdt>
          </w:tr>
          <w:tr w:rsidR="00C33987" w14:paraId="27B4A0A8" w14:textId="77777777" w:rsidTr="00040925">
            <w:trPr>
              <w:trHeight w:val="284"/>
            </w:trPr>
            <w:sdt>
              <w:sdtPr>
                <w:tag w:val="_PLD_a7e06de99a79495a885da295fe9ce70c"/>
                <w:id w:val="-1289048975"/>
                <w:lock w:val="sdtLocked"/>
              </w:sdtPr>
              <w:sdtEndPr/>
              <w:sdtContent>
                <w:tc>
                  <w:tcPr>
                    <w:tcW w:w="1878" w:type="pct"/>
                    <w:shd w:val="clear" w:color="auto" w:fill="auto"/>
                    <w:vAlign w:val="center"/>
                  </w:tcPr>
                  <w:p w14:paraId="4ECFF1A3" w14:textId="77777777" w:rsidR="00C33987" w:rsidRDefault="00A814ED">
                    <w:pPr>
                      <w:spacing w:line="240" w:lineRule="atLeast"/>
                    </w:pPr>
                    <w:r>
                      <w:t xml:space="preserve">    2.期初账面价值</w:t>
                    </w:r>
                  </w:p>
                </w:tc>
              </w:sdtContent>
            </w:sdt>
            <w:sdt>
              <w:sdtPr>
                <w:alias w:val="使用权资产明细-账面价值"/>
                <w:tag w:val="_GBC_fb48ddba17ca41f48409ce6b3fc26277"/>
                <w:id w:val="-896588179"/>
                <w:lock w:val="sdtLocked"/>
              </w:sdtPr>
              <w:sdtEndPr/>
              <w:sdtContent>
                <w:tc>
                  <w:tcPr>
                    <w:tcW w:w="1504" w:type="pct"/>
                    <w:shd w:val="clear" w:color="auto" w:fill="auto"/>
                  </w:tcPr>
                  <w:p w14:paraId="1A75E298" w14:textId="716851F5" w:rsidR="00C33987" w:rsidRDefault="007D48C6">
                    <w:pPr>
                      <w:spacing w:line="240" w:lineRule="atLeast"/>
                      <w:jc w:val="right"/>
                    </w:pPr>
                    <w:r w:rsidRPr="007D48C6">
                      <w:t>5,119,554.73</w:t>
                    </w:r>
                  </w:p>
                </w:tc>
              </w:sdtContent>
            </w:sdt>
            <w:sdt>
              <w:sdtPr>
                <w:alias w:val="使用权资产"/>
                <w:tag w:val="_GBC_c5f95837b99940e9bff8f606a3972d0a"/>
                <w:id w:val="2128349026"/>
                <w:lock w:val="sdtLocked"/>
              </w:sdtPr>
              <w:sdtEndPr/>
              <w:sdtContent>
                <w:tc>
                  <w:tcPr>
                    <w:tcW w:w="1618" w:type="pct"/>
                    <w:shd w:val="clear" w:color="auto" w:fill="auto"/>
                  </w:tcPr>
                  <w:p w14:paraId="378295AB" w14:textId="0CB0FE5D" w:rsidR="00C33987" w:rsidRDefault="007D48C6">
                    <w:pPr>
                      <w:spacing w:line="240" w:lineRule="atLeast"/>
                      <w:jc w:val="right"/>
                    </w:pPr>
                    <w:r w:rsidRPr="007D48C6">
                      <w:t>5,119,554.73</w:t>
                    </w:r>
                  </w:p>
                </w:tc>
              </w:sdtContent>
            </w:sdt>
          </w:tr>
        </w:tbl>
        <w:p w14:paraId="712E41D0" w14:textId="76D8DFDA" w:rsidR="00C33987" w:rsidRDefault="00096D1F"/>
      </w:sdtContent>
    </w:sdt>
    <w:bookmarkEnd w:id="190" w:displacedByCustomXml="prev"/>
    <w:p w14:paraId="169FBB95"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无形资产</w:t>
      </w:r>
    </w:p>
    <w:p w14:paraId="08EBFB41" w14:textId="77777777" w:rsidR="00C33987" w:rsidRDefault="00A814ED">
      <w:pPr>
        <w:pStyle w:val="4"/>
        <w:numPr>
          <w:ilvl w:val="0"/>
          <w:numId w:val="50"/>
        </w:numPr>
        <w:tabs>
          <w:tab w:val="left" w:pos="602"/>
        </w:tabs>
        <w:rPr>
          <w:rFonts w:ascii="宋体" w:hAnsi="宋体"/>
          <w:szCs w:val="21"/>
        </w:rPr>
      </w:pPr>
      <w:r>
        <w:rPr>
          <w:rFonts w:ascii="宋体" w:hAnsi="宋体" w:hint="eastAsia"/>
          <w:szCs w:val="21"/>
        </w:rPr>
        <w:t>无形资产情况</w:t>
      </w:r>
    </w:p>
    <w:p w14:paraId="6012A1F6" w14:textId="3A5BE49D" w:rsidR="00C33987" w:rsidRDefault="00096D1F">
      <w:sdt>
        <w:sdtPr>
          <w:rPr>
            <w:rFonts w:hint="eastAsia"/>
          </w:rPr>
          <w:alias w:val="是否适用：无形资产情况[双击切换]"/>
          <w:tag w:val="_GBC_0882d05501f84259b91efc5f2eae98cf"/>
          <w:id w:val="1955586946"/>
          <w:lock w:val="sdtContentLocked"/>
          <w:placeholder>
            <w:docPart w:val="GBC22222222222222222222222222222"/>
          </w:placeholder>
        </w:sdtPr>
        <w:sdtEndPr/>
        <w:sdtContent>
          <w:r w:rsidR="00A814ED">
            <w:fldChar w:fldCharType="begin"/>
          </w:r>
          <w:r w:rsidR="007D48C6">
            <w:instrText xml:space="preserve"> MACROBUTTON  SnrToggleCheckbox √适用 </w:instrText>
          </w:r>
          <w:r w:rsidR="00A814ED">
            <w:fldChar w:fldCharType="end"/>
          </w:r>
          <w:r w:rsidR="00A814ED">
            <w:fldChar w:fldCharType="begin"/>
          </w:r>
          <w:r w:rsidR="007D48C6">
            <w:instrText xml:space="preserve"> MACROBUTTON  SnrToggleCheckbox □不适用 </w:instrText>
          </w:r>
          <w:r w:rsidR="00A814ED">
            <w:fldChar w:fldCharType="end"/>
          </w:r>
        </w:sdtContent>
      </w:sdt>
    </w:p>
    <w:sdt>
      <w:sdtPr>
        <w:rPr>
          <w:rFonts w:hint="eastAsia"/>
          <w:b/>
          <w:bCs w:val="0"/>
        </w:rPr>
        <w:alias w:val="模块:无形资产情况"/>
        <w:tag w:val="_GBC_799ffdb131784d33a2db94a85018c927"/>
        <w:id w:val="1005404203"/>
        <w:lock w:val="sdtLocked"/>
        <w:placeholder>
          <w:docPart w:val="GBC22222222222222222222222222222"/>
        </w:placeholder>
      </w:sdtPr>
      <w:sdtEndPr>
        <w:rPr>
          <w:rFonts w:hint="default"/>
          <w:b w:val="0"/>
          <w:bCs/>
        </w:rPr>
      </w:sdtEndPr>
      <w:sdtContent>
        <w:p w14:paraId="45DC40CB" w14:textId="77777777" w:rsidR="00C33987" w:rsidRDefault="00A814ED">
          <w:pPr>
            <w:snapToGrid w:val="0"/>
            <w:spacing w:line="240" w:lineRule="atLeast"/>
            <w:jc w:val="right"/>
          </w:pPr>
          <w:r>
            <w:rPr>
              <w:rFonts w:hint="eastAsia"/>
            </w:rPr>
            <w:t>单位：</w:t>
          </w:r>
          <w:sdt>
            <w:sdtPr>
              <w:rPr>
                <w:rFonts w:hint="eastAsia"/>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10"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1686"/>
            <w:gridCol w:w="1686"/>
            <w:gridCol w:w="1686"/>
            <w:gridCol w:w="1581"/>
            <w:gridCol w:w="1830"/>
          </w:tblGrid>
          <w:tr w:rsidR="00AF1A7B" w14:paraId="6D027101" w14:textId="77777777" w:rsidTr="00AF1A7B">
            <w:trPr>
              <w:trHeight w:val="284"/>
            </w:trPr>
            <w:sdt>
              <w:sdtPr>
                <w:tag w:val="_PLD_16e062da10ef4301a1526b8633f88a31"/>
                <w:id w:val="1693033550"/>
                <w:lock w:val="sdtLocked"/>
              </w:sdtPr>
              <w:sdtEndPr/>
              <w:sdtContent>
                <w:tc>
                  <w:tcPr>
                    <w:tcW w:w="1171" w:type="pct"/>
                    <w:shd w:val="clear" w:color="auto" w:fill="auto"/>
                    <w:vAlign w:val="center"/>
                  </w:tcPr>
                  <w:p w14:paraId="5713318D" w14:textId="77777777" w:rsidR="00AF1A7B" w:rsidRDefault="00AF1A7B" w:rsidP="00A57083">
                    <w:pPr>
                      <w:jc w:val="center"/>
                    </w:pPr>
                    <w:r>
                      <w:rPr>
                        <w:rFonts w:hint="eastAsia"/>
                      </w:rPr>
                      <w:t>项目</w:t>
                    </w:r>
                  </w:p>
                </w:tc>
              </w:sdtContent>
            </w:sdt>
            <w:sdt>
              <w:sdtPr>
                <w:alias w:val="无形资产明细－项目"/>
                <w:tag w:val="_GBC_ee2531f58c0a420e83919cd1efe46139"/>
                <w:id w:val="-1348636578"/>
                <w:lock w:val="sdtLocked"/>
              </w:sdtPr>
              <w:sdtEndPr>
                <w:rPr>
                  <w:rFonts w:hint="eastAsia"/>
                </w:rPr>
              </w:sdtEndPr>
              <w:sdtContent>
                <w:tc>
                  <w:tcPr>
                    <w:tcW w:w="762" w:type="pct"/>
                    <w:shd w:val="clear" w:color="auto" w:fill="auto"/>
                    <w:vAlign w:val="center"/>
                  </w:tcPr>
                  <w:p w14:paraId="1660DBFF" w14:textId="5DCDF356" w:rsidR="00AF1A7B" w:rsidRDefault="00AF1A7B" w:rsidP="00A57083">
                    <w:pPr>
                      <w:jc w:val="center"/>
                    </w:pPr>
                    <w:r>
                      <w:rPr>
                        <w:rFonts w:hint="eastAsia"/>
                      </w:rPr>
                      <w:t>特许经营权</w:t>
                    </w:r>
                  </w:p>
                </w:tc>
              </w:sdtContent>
            </w:sdt>
            <w:sdt>
              <w:sdtPr>
                <w:alias w:val="无形资产明细－项目"/>
                <w:tag w:val="_GBC_ee2531f58c0a420e83919cd1efe46139"/>
                <w:id w:val="-1818091663"/>
                <w:lock w:val="sdtLocked"/>
              </w:sdtPr>
              <w:sdtEndPr>
                <w:rPr>
                  <w:rFonts w:hint="eastAsia"/>
                </w:rPr>
              </w:sdtEndPr>
              <w:sdtContent>
                <w:tc>
                  <w:tcPr>
                    <w:tcW w:w="762" w:type="pct"/>
                    <w:shd w:val="clear" w:color="auto" w:fill="auto"/>
                    <w:vAlign w:val="center"/>
                  </w:tcPr>
                  <w:p w14:paraId="1CE47D16" w14:textId="3E61C0FD" w:rsidR="00AF1A7B" w:rsidRDefault="00AF1A7B" w:rsidP="00A57083">
                    <w:pPr>
                      <w:jc w:val="center"/>
                    </w:pPr>
                    <w:r>
                      <w:rPr>
                        <w:rFonts w:hint="eastAsia"/>
                      </w:rPr>
                      <w:t>供水管道使用权</w:t>
                    </w:r>
                  </w:p>
                </w:tc>
              </w:sdtContent>
            </w:sdt>
            <w:sdt>
              <w:sdtPr>
                <w:tag w:val="_PLD_8b465b50cb10415c8931fdb66ee29ca3"/>
                <w:id w:val="1859770105"/>
                <w:lock w:val="sdtLocked"/>
              </w:sdtPr>
              <w:sdtEndPr/>
              <w:sdtContent>
                <w:tc>
                  <w:tcPr>
                    <w:tcW w:w="762" w:type="pct"/>
                    <w:shd w:val="clear" w:color="auto" w:fill="auto"/>
                    <w:vAlign w:val="center"/>
                  </w:tcPr>
                  <w:p w14:paraId="049F785B" w14:textId="77777777" w:rsidR="00AF1A7B" w:rsidRDefault="00AF1A7B" w:rsidP="00A57083">
                    <w:pPr>
                      <w:jc w:val="center"/>
                    </w:pPr>
                    <w:r>
                      <w:rPr>
                        <w:rFonts w:hint="eastAsia"/>
                      </w:rPr>
                      <w:t>土地使用权</w:t>
                    </w:r>
                  </w:p>
                </w:tc>
              </w:sdtContent>
            </w:sdt>
            <w:sdt>
              <w:sdtPr>
                <w:alias w:val="无形资产明细－项目"/>
                <w:tag w:val="_GBC_ee2531f58c0a420e83919cd1efe46139"/>
                <w:id w:val="2029672575"/>
                <w:lock w:val="sdtLocked"/>
              </w:sdtPr>
              <w:sdtEndPr>
                <w:rPr>
                  <w:rFonts w:hint="eastAsia"/>
                </w:rPr>
              </w:sdtEndPr>
              <w:sdtContent>
                <w:tc>
                  <w:tcPr>
                    <w:tcW w:w="715" w:type="pct"/>
                    <w:shd w:val="clear" w:color="auto" w:fill="auto"/>
                    <w:vAlign w:val="center"/>
                  </w:tcPr>
                  <w:p w14:paraId="74D8F9D8" w14:textId="00DDC4A8" w:rsidR="00AF1A7B" w:rsidRDefault="00AF1A7B" w:rsidP="00A57083">
                    <w:pPr>
                      <w:jc w:val="center"/>
                    </w:pPr>
                    <w:r>
                      <w:rPr>
                        <w:rFonts w:hint="eastAsia"/>
                      </w:rPr>
                      <w:t>软件使用权</w:t>
                    </w:r>
                  </w:p>
                </w:tc>
              </w:sdtContent>
            </w:sdt>
            <w:sdt>
              <w:sdtPr>
                <w:tag w:val="_PLD_57620ddc57e34012a99d49f2280a99e2"/>
                <w:id w:val="1459837146"/>
                <w:lock w:val="sdtLocked"/>
              </w:sdtPr>
              <w:sdtEndPr/>
              <w:sdtContent>
                <w:tc>
                  <w:tcPr>
                    <w:tcW w:w="827" w:type="pct"/>
                    <w:shd w:val="clear" w:color="auto" w:fill="auto"/>
                    <w:vAlign w:val="center"/>
                  </w:tcPr>
                  <w:p w14:paraId="42F5DBEA" w14:textId="77777777" w:rsidR="00AF1A7B" w:rsidRDefault="00AF1A7B" w:rsidP="00A57083">
                    <w:pPr>
                      <w:jc w:val="center"/>
                    </w:pPr>
                    <w:r>
                      <w:t>合计</w:t>
                    </w:r>
                  </w:p>
                </w:tc>
              </w:sdtContent>
            </w:sdt>
          </w:tr>
          <w:tr w:rsidR="00AF1A7B" w14:paraId="122D9E28" w14:textId="77777777" w:rsidTr="00AF1A7B">
            <w:trPr>
              <w:trHeight w:val="284"/>
            </w:trPr>
            <w:sdt>
              <w:sdtPr>
                <w:tag w:val="_PLD_97ce5956782c457c89e9607c943b01d4"/>
                <w:id w:val="120041774"/>
                <w:lock w:val="sdtLocked"/>
              </w:sdtPr>
              <w:sdtEndPr/>
              <w:sdtContent>
                <w:tc>
                  <w:tcPr>
                    <w:tcW w:w="5000" w:type="pct"/>
                    <w:gridSpan w:val="6"/>
                    <w:shd w:val="clear" w:color="auto" w:fill="auto"/>
                    <w:vAlign w:val="center"/>
                  </w:tcPr>
                  <w:p w14:paraId="11B61AC4" w14:textId="77777777" w:rsidR="00AF1A7B" w:rsidRDefault="00AF1A7B" w:rsidP="00A57083">
                    <w:r>
                      <w:t>一、</w:t>
                    </w:r>
                    <w:r>
                      <w:rPr>
                        <w:rFonts w:hint="eastAsia"/>
                      </w:rPr>
                      <w:t>账面原值</w:t>
                    </w:r>
                  </w:p>
                </w:tc>
              </w:sdtContent>
            </w:sdt>
          </w:tr>
          <w:tr w:rsidR="00AF1A7B" w14:paraId="501042E7" w14:textId="77777777" w:rsidTr="00AF1A7B">
            <w:trPr>
              <w:trHeight w:val="284"/>
            </w:trPr>
            <w:sdt>
              <w:sdtPr>
                <w:tag w:val="_PLD_3ece69191bc64684a4f52dc219040125"/>
                <w:id w:val="-1786879183"/>
                <w:lock w:val="sdtLocked"/>
              </w:sdtPr>
              <w:sdtEndPr/>
              <w:sdtContent>
                <w:tc>
                  <w:tcPr>
                    <w:tcW w:w="1171" w:type="pct"/>
                    <w:shd w:val="clear" w:color="auto" w:fill="auto"/>
                    <w:vAlign w:val="center"/>
                  </w:tcPr>
                  <w:p w14:paraId="7B192CE9" w14:textId="77777777" w:rsidR="00AF1A7B" w:rsidRDefault="00AF1A7B" w:rsidP="00A57083">
                    <w:r>
                      <w:t xml:space="preserve">    1.</w:t>
                    </w:r>
                    <w:r>
                      <w:rPr>
                        <w:rFonts w:hint="eastAsia"/>
                      </w:rPr>
                      <w:t>期</w:t>
                    </w:r>
                    <w:r>
                      <w:t>初余额</w:t>
                    </w:r>
                  </w:p>
                </w:tc>
              </w:sdtContent>
            </w:sdt>
            <w:tc>
              <w:tcPr>
                <w:tcW w:w="762" w:type="pct"/>
                <w:shd w:val="clear" w:color="auto" w:fill="auto"/>
              </w:tcPr>
              <w:p w14:paraId="0FDCD252" w14:textId="54CFB8DF" w:rsidR="00AF1A7B" w:rsidRDefault="00AF1A7B" w:rsidP="00A57083">
                <w:pPr>
                  <w:jc w:val="right"/>
                </w:pPr>
                <w:r>
                  <w:t>275,016,911.21</w:t>
                </w:r>
              </w:p>
            </w:tc>
            <w:tc>
              <w:tcPr>
                <w:tcW w:w="762" w:type="pct"/>
                <w:shd w:val="clear" w:color="auto" w:fill="auto"/>
              </w:tcPr>
              <w:p w14:paraId="257D4804" w14:textId="246D4EE2" w:rsidR="00AF1A7B" w:rsidRDefault="00AF1A7B" w:rsidP="00A57083">
                <w:pPr>
                  <w:jc w:val="right"/>
                </w:pPr>
                <w:r w:rsidRPr="00AF1A7B">
                  <w:t>150,000,000.00</w:t>
                </w:r>
              </w:p>
            </w:tc>
            <w:tc>
              <w:tcPr>
                <w:tcW w:w="762" w:type="pct"/>
                <w:shd w:val="clear" w:color="auto" w:fill="auto"/>
              </w:tcPr>
              <w:p w14:paraId="52408C15" w14:textId="07684801" w:rsidR="00AF1A7B" w:rsidRDefault="00AF1A7B" w:rsidP="00A57083">
                <w:pPr>
                  <w:jc w:val="right"/>
                </w:pPr>
                <w:r>
                  <w:t>310,048,836.70</w:t>
                </w:r>
              </w:p>
            </w:tc>
            <w:tc>
              <w:tcPr>
                <w:tcW w:w="715" w:type="pct"/>
                <w:shd w:val="clear" w:color="auto" w:fill="auto"/>
              </w:tcPr>
              <w:p w14:paraId="114AD82D" w14:textId="3B9B3AFE" w:rsidR="00AF1A7B" w:rsidRDefault="00AF1A7B" w:rsidP="00A57083">
                <w:pPr>
                  <w:jc w:val="right"/>
                </w:pPr>
                <w:r w:rsidRPr="00AF1A7B">
                  <w:t>19,315,399.74</w:t>
                </w:r>
              </w:p>
            </w:tc>
            <w:tc>
              <w:tcPr>
                <w:tcW w:w="827" w:type="pct"/>
                <w:shd w:val="clear" w:color="auto" w:fill="auto"/>
              </w:tcPr>
              <w:p w14:paraId="7F53E1F4" w14:textId="0151DBC0" w:rsidR="00AF1A7B" w:rsidRDefault="00AF1A7B" w:rsidP="00A57083">
                <w:pPr>
                  <w:jc w:val="right"/>
                </w:pPr>
                <w:r w:rsidRPr="00AF1A7B">
                  <w:t>754,381,147.65</w:t>
                </w:r>
              </w:p>
            </w:tc>
          </w:tr>
          <w:tr w:rsidR="00AF1A7B" w14:paraId="7FFD2D6F" w14:textId="77777777" w:rsidTr="00AF1A7B">
            <w:trPr>
              <w:trHeight w:val="284"/>
            </w:trPr>
            <w:sdt>
              <w:sdtPr>
                <w:tag w:val="_PLD_619b832ec5e340dc899fb93538a5459d"/>
                <w:id w:val="-1467041862"/>
                <w:lock w:val="sdtLocked"/>
              </w:sdtPr>
              <w:sdtEndPr/>
              <w:sdtContent>
                <w:tc>
                  <w:tcPr>
                    <w:tcW w:w="1171" w:type="pct"/>
                    <w:shd w:val="clear" w:color="auto" w:fill="auto"/>
                    <w:vAlign w:val="center"/>
                  </w:tcPr>
                  <w:p w14:paraId="1AE37C1A" w14:textId="77777777" w:rsidR="00AF1A7B" w:rsidRDefault="00AF1A7B" w:rsidP="00A57083">
                    <w:pPr>
                      <w:ind w:firstLineChars="200" w:firstLine="420"/>
                    </w:pPr>
                    <w:r>
                      <w:t>2.本期增加</w:t>
                    </w:r>
                    <w:r>
                      <w:rPr>
                        <w:rFonts w:hint="eastAsia"/>
                      </w:rPr>
                      <w:t>金额</w:t>
                    </w:r>
                  </w:p>
                </w:tc>
              </w:sdtContent>
            </w:sdt>
            <w:tc>
              <w:tcPr>
                <w:tcW w:w="762" w:type="pct"/>
                <w:shd w:val="clear" w:color="auto" w:fill="auto"/>
              </w:tcPr>
              <w:p w14:paraId="241C9F4E" w14:textId="77777777" w:rsidR="00AF1A7B" w:rsidRDefault="00AF1A7B" w:rsidP="00A57083">
                <w:pPr>
                  <w:jc w:val="right"/>
                </w:pPr>
              </w:p>
            </w:tc>
            <w:tc>
              <w:tcPr>
                <w:tcW w:w="762" w:type="pct"/>
                <w:shd w:val="clear" w:color="auto" w:fill="auto"/>
              </w:tcPr>
              <w:p w14:paraId="79182D1A" w14:textId="77777777" w:rsidR="00AF1A7B" w:rsidRDefault="00AF1A7B" w:rsidP="00A57083">
                <w:pPr>
                  <w:jc w:val="right"/>
                </w:pPr>
              </w:p>
            </w:tc>
            <w:tc>
              <w:tcPr>
                <w:tcW w:w="762" w:type="pct"/>
                <w:shd w:val="clear" w:color="auto" w:fill="auto"/>
              </w:tcPr>
              <w:p w14:paraId="2F87405F" w14:textId="48CEAD98" w:rsidR="00AF1A7B" w:rsidRDefault="00AF1A7B" w:rsidP="00A57083">
                <w:pPr>
                  <w:jc w:val="right"/>
                </w:pPr>
                <w:r>
                  <w:t>28,828,873.06</w:t>
                </w:r>
              </w:p>
            </w:tc>
            <w:tc>
              <w:tcPr>
                <w:tcW w:w="715" w:type="pct"/>
                <w:shd w:val="clear" w:color="auto" w:fill="auto"/>
              </w:tcPr>
              <w:p w14:paraId="72BD5526" w14:textId="75870B9B" w:rsidR="00AF1A7B" w:rsidRDefault="00AF1A7B" w:rsidP="00A57083">
                <w:pPr>
                  <w:jc w:val="right"/>
                </w:pPr>
                <w:r w:rsidRPr="00AF1A7B">
                  <w:t>157,371.68</w:t>
                </w:r>
              </w:p>
            </w:tc>
            <w:tc>
              <w:tcPr>
                <w:tcW w:w="827" w:type="pct"/>
                <w:shd w:val="clear" w:color="auto" w:fill="auto"/>
              </w:tcPr>
              <w:p w14:paraId="64788E6F" w14:textId="0A5AB300" w:rsidR="00AF1A7B" w:rsidRDefault="00AF1A7B" w:rsidP="00A57083">
                <w:pPr>
                  <w:jc w:val="right"/>
                </w:pPr>
                <w:r w:rsidRPr="00AF1A7B">
                  <w:t>28,986,244.74</w:t>
                </w:r>
              </w:p>
            </w:tc>
          </w:tr>
          <w:tr w:rsidR="00AF1A7B" w14:paraId="0C6406AD" w14:textId="77777777" w:rsidTr="00AF1A7B">
            <w:trPr>
              <w:trHeight w:val="284"/>
            </w:trPr>
            <w:sdt>
              <w:sdtPr>
                <w:tag w:val="_PLD_90ef4a07fa3c4f969161b700396d9ac5"/>
                <w:id w:val="-1791822122"/>
                <w:lock w:val="sdtLocked"/>
              </w:sdtPr>
              <w:sdtEndPr/>
              <w:sdtContent>
                <w:tc>
                  <w:tcPr>
                    <w:tcW w:w="1171" w:type="pct"/>
                    <w:shd w:val="clear" w:color="auto" w:fill="auto"/>
                    <w:vAlign w:val="center"/>
                  </w:tcPr>
                  <w:p w14:paraId="2EC4F7DB" w14:textId="77777777" w:rsidR="00AF1A7B" w:rsidRDefault="00AF1A7B" w:rsidP="00A57083">
                    <w:pPr>
                      <w:ind w:firstLineChars="300" w:firstLine="630"/>
                    </w:pPr>
                    <w:r>
                      <w:t>(1)</w:t>
                    </w:r>
                    <w:r>
                      <w:rPr>
                        <w:rFonts w:hint="eastAsia"/>
                      </w:rPr>
                      <w:t>购置</w:t>
                    </w:r>
                  </w:p>
                </w:tc>
              </w:sdtContent>
            </w:sdt>
            <w:tc>
              <w:tcPr>
                <w:tcW w:w="762" w:type="pct"/>
                <w:shd w:val="clear" w:color="auto" w:fill="auto"/>
              </w:tcPr>
              <w:p w14:paraId="55656233" w14:textId="77777777" w:rsidR="00AF1A7B" w:rsidRDefault="00AF1A7B" w:rsidP="00A57083">
                <w:pPr>
                  <w:jc w:val="right"/>
                </w:pPr>
              </w:p>
            </w:tc>
            <w:tc>
              <w:tcPr>
                <w:tcW w:w="762" w:type="pct"/>
                <w:shd w:val="clear" w:color="auto" w:fill="auto"/>
              </w:tcPr>
              <w:p w14:paraId="2D752FF8" w14:textId="77777777" w:rsidR="00AF1A7B" w:rsidRDefault="00AF1A7B" w:rsidP="00A57083">
                <w:pPr>
                  <w:jc w:val="right"/>
                </w:pPr>
              </w:p>
            </w:tc>
            <w:tc>
              <w:tcPr>
                <w:tcW w:w="762" w:type="pct"/>
                <w:shd w:val="clear" w:color="auto" w:fill="auto"/>
              </w:tcPr>
              <w:p w14:paraId="03BE1716" w14:textId="472EE4E0" w:rsidR="00AF1A7B" w:rsidRDefault="00AF1A7B" w:rsidP="00A57083">
                <w:pPr>
                  <w:jc w:val="right"/>
                </w:pPr>
                <w:r w:rsidRPr="00AF1A7B">
                  <w:t>28,828,873.06</w:t>
                </w:r>
              </w:p>
            </w:tc>
            <w:tc>
              <w:tcPr>
                <w:tcW w:w="715" w:type="pct"/>
                <w:shd w:val="clear" w:color="auto" w:fill="auto"/>
              </w:tcPr>
              <w:p w14:paraId="2E88603D" w14:textId="4B34944E" w:rsidR="00AF1A7B" w:rsidRDefault="00AF1A7B" w:rsidP="00A57083">
                <w:pPr>
                  <w:jc w:val="right"/>
                </w:pPr>
                <w:r w:rsidRPr="00AF1A7B">
                  <w:t>157,371.68</w:t>
                </w:r>
              </w:p>
            </w:tc>
            <w:tc>
              <w:tcPr>
                <w:tcW w:w="827" w:type="pct"/>
                <w:shd w:val="clear" w:color="auto" w:fill="auto"/>
              </w:tcPr>
              <w:p w14:paraId="40E0D54F" w14:textId="410BC58D" w:rsidR="00AF1A7B" w:rsidRDefault="00AF1A7B" w:rsidP="00A57083">
                <w:pPr>
                  <w:jc w:val="right"/>
                </w:pPr>
                <w:r w:rsidRPr="00AF1A7B">
                  <w:t>28,986,244.74</w:t>
                </w:r>
              </w:p>
            </w:tc>
          </w:tr>
          <w:tr w:rsidR="00AF1A7B" w14:paraId="2A221388" w14:textId="77777777" w:rsidTr="00AF1A7B">
            <w:trPr>
              <w:trHeight w:val="284"/>
            </w:trPr>
            <w:sdt>
              <w:sdtPr>
                <w:tag w:val="_PLD_fdfb103746a24d0281c1e921b5c8be79"/>
                <w:id w:val="-1022248997"/>
                <w:lock w:val="sdtLocked"/>
              </w:sdtPr>
              <w:sdtEndPr/>
              <w:sdtContent>
                <w:tc>
                  <w:tcPr>
                    <w:tcW w:w="1171" w:type="pct"/>
                    <w:shd w:val="clear" w:color="auto" w:fill="auto"/>
                    <w:vAlign w:val="center"/>
                  </w:tcPr>
                  <w:p w14:paraId="7460DF8E" w14:textId="77777777" w:rsidR="00AF1A7B" w:rsidRDefault="00AF1A7B" w:rsidP="00A57083">
                    <w:pPr>
                      <w:ind w:firstLineChars="300" w:firstLine="630"/>
                    </w:pPr>
                    <w:r>
                      <w:rPr>
                        <w:rFonts w:hint="eastAsia"/>
                      </w:rPr>
                      <w:t>(</w:t>
                    </w:r>
                    <w:r>
                      <w:t>2)</w:t>
                    </w:r>
                    <w:r>
                      <w:rPr>
                        <w:rFonts w:hint="eastAsia"/>
                      </w:rPr>
                      <w:t>内部研发</w:t>
                    </w:r>
                  </w:p>
                </w:tc>
              </w:sdtContent>
            </w:sdt>
            <w:tc>
              <w:tcPr>
                <w:tcW w:w="762" w:type="pct"/>
                <w:shd w:val="clear" w:color="auto" w:fill="auto"/>
              </w:tcPr>
              <w:p w14:paraId="436D3A14" w14:textId="441A8239" w:rsidR="00AF1A7B" w:rsidRDefault="00AF1A7B" w:rsidP="00A57083">
                <w:pPr>
                  <w:jc w:val="right"/>
                </w:pPr>
              </w:p>
            </w:tc>
            <w:tc>
              <w:tcPr>
                <w:tcW w:w="762" w:type="pct"/>
                <w:shd w:val="clear" w:color="auto" w:fill="auto"/>
              </w:tcPr>
              <w:p w14:paraId="5059F5E5" w14:textId="323C0863" w:rsidR="00AF1A7B" w:rsidRDefault="00AF1A7B" w:rsidP="00A57083">
                <w:pPr>
                  <w:jc w:val="right"/>
                </w:pPr>
              </w:p>
            </w:tc>
            <w:tc>
              <w:tcPr>
                <w:tcW w:w="762" w:type="pct"/>
                <w:shd w:val="clear" w:color="auto" w:fill="auto"/>
              </w:tcPr>
              <w:p w14:paraId="263B29DC" w14:textId="7EE4FFF3" w:rsidR="00AF1A7B" w:rsidRDefault="00AF1A7B" w:rsidP="00A57083">
                <w:pPr>
                  <w:jc w:val="right"/>
                </w:pPr>
              </w:p>
            </w:tc>
            <w:tc>
              <w:tcPr>
                <w:tcW w:w="715" w:type="pct"/>
                <w:shd w:val="clear" w:color="auto" w:fill="auto"/>
              </w:tcPr>
              <w:p w14:paraId="46C1A454" w14:textId="2EF81907" w:rsidR="00AF1A7B" w:rsidRDefault="00AF1A7B" w:rsidP="00A57083">
                <w:pPr>
                  <w:jc w:val="right"/>
                </w:pPr>
              </w:p>
            </w:tc>
            <w:tc>
              <w:tcPr>
                <w:tcW w:w="827" w:type="pct"/>
                <w:shd w:val="clear" w:color="auto" w:fill="auto"/>
              </w:tcPr>
              <w:p w14:paraId="1AAE41E1" w14:textId="18B9E7A3" w:rsidR="00AF1A7B" w:rsidRDefault="00AF1A7B" w:rsidP="00AF1A7B">
                <w:pPr>
                  <w:jc w:val="right"/>
                </w:pPr>
              </w:p>
            </w:tc>
          </w:tr>
          <w:tr w:rsidR="00AF1A7B" w14:paraId="0002D24F" w14:textId="77777777" w:rsidTr="00AF1A7B">
            <w:trPr>
              <w:trHeight w:val="284"/>
            </w:trPr>
            <w:sdt>
              <w:sdtPr>
                <w:tag w:val="_PLD_a843f8687ca145b0abf8bd1ef13c7d8f"/>
                <w:id w:val="-1018999048"/>
                <w:lock w:val="sdtLocked"/>
              </w:sdtPr>
              <w:sdtEndPr/>
              <w:sdtContent>
                <w:tc>
                  <w:tcPr>
                    <w:tcW w:w="1171" w:type="pct"/>
                    <w:shd w:val="clear" w:color="auto" w:fill="auto"/>
                  </w:tcPr>
                  <w:p w14:paraId="7854041F" w14:textId="77777777" w:rsidR="00AF1A7B" w:rsidRDefault="00AF1A7B" w:rsidP="00A57083">
                    <w:pPr>
                      <w:ind w:firstLineChars="300" w:firstLine="630"/>
                    </w:pPr>
                    <w:r>
                      <w:rPr>
                        <w:rFonts w:hint="eastAsia"/>
                      </w:rPr>
                      <w:t>(</w:t>
                    </w:r>
                    <w:r>
                      <w:t>3</w:t>
                    </w:r>
                    <w:r>
                      <w:rPr>
                        <w:rFonts w:hint="eastAsia"/>
                      </w:rPr>
                      <w:t>)企</w:t>
                    </w:r>
                    <w:r>
                      <w:t>业合并增加</w:t>
                    </w:r>
                  </w:p>
                </w:tc>
              </w:sdtContent>
            </w:sdt>
            <w:tc>
              <w:tcPr>
                <w:tcW w:w="762" w:type="pct"/>
                <w:shd w:val="clear" w:color="auto" w:fill="auto"/>
              </w:tcPr>
              <w:p w14:paraId="4A2F108C" w14:textId="77777777" w:rsidR="00AF1A7B" w:rsidRDefault="00AF1A7B" w:rsidP="00A57083">
                <w:pPr>
                  <w:jc w:val="right"/>
                </w:pPr>
              </w:p>
            </w:tc>
            <w:tc>
              <w:tcPr>
                <w:tcW w:w="762" w:type="pct"/>
                <w:shd w:val="clear" w:color="auto" w:fill="auto"/>
              </w:tcPr>
              <w:p w14:paraId="0A9AAB4C" w14:textId="77777777" w:rsidR="00AF1A7B" w:rsidRDefault="00AF1A7B" w:rsidP="00A57083">
                <w:pPr>
                  <w:jc w:val="right"/>
                </w:pPr>
              </w:p>
            </w:tc>
            <w:tc>
              <w:tcPr>
                <w:tcW w:w="762" w:type="pct"/>
                <w:shd w:val="clear" w:color="auto" w:fill="auto"/>
              </w:tcPr>
              <w:p w14:paraId="6AAA2D51" w14:textId="77777777" w:rsidR="00AF1A7B" w:rsidRDefault="00AF1A7B" w:rsidP="00A57083">
                <w:pPr>
                  <w:jc w:val="right"/>
                </w:pPr>
              </w:p>
            </w:tc>
            <w:tc>
              <w:tcPr>
                <w:tcW w:w="715" w:type="pct"/>
                <w:shd w:val="clear" w:color="auto" w:fill="auto"/>
              </w:tcPr>
              <w:p w14:paraId="1D996ACC" w14:textId="77777777" w:rsidR="00AF1A7B" w:rsidRDefault="00AF1A7B" w:rsidP="00A57083">
                <w:pPr>
                  <w:jc w:val="right"/>
                </w:pPr>
              </w:p>
            </w:tc>
            <w:tc>
              <w:tcPr>
                <w:tcW w:w="827" w:type="pct"/>
                <w:shd w:val="clear" w:color="auto" w:fill="auto"/>
              </w:tcPr>
              <w:p w14:paraId="21A2DCF1" w14:textId="77777777" w:rsidR="00AF1A7B" w:rsidRDefault="00AF1A7B" w:rsidP="00A57083">
                <w:pPr>
                  <w:jc w:val="right"/>
                </w:pPr>
              </w:p>
            </w:tc>
          </w:tr>
          <w:tr w:rsidR="00AF1A7B" w14:paraId="71B876B0" w14:textId="77777777" w:rsidTr="00AF1A7B">
            <w:trPr>
              <w:trHeight w:val="284"/>
            </w:trPr>
            <w:sdt>
              <w:sdtPr>
                <w:tag w:val="_PLD_e2ff397d9d9a4a48baa098333a2effda"/>
                <w:id w:val="1885982816"/>
                <w:lock w:val="sdtLocked"/>
              </w:sdtPr>
              <w:sdtEndPr/>
              <w:sdtContent>
                <w:tc>
                  <w:tcPr>
                    <w:tcW w:w="1171" w:type="pct"/>
                    <w:shd w:val="clear" w:color="auto" w:fill="auto"/>
                    <w:vAlign w:val="center"/>
                  </w:tcPr>
                  <w:p w14:paraId="074AE27D" w14:textId="77777777" w:rsidR="00AF1A7B" w:rsidRDefault="00AF1A7B" w:rsidP="00A57083">
                    <w:r>
                      <w:t xml:space="preserve">    3.本期减少</w:t>
                    </w:r>
                    <w:r>
                      <w:rPr>
                        <w:rFonts w:hint="eastAsia"/>
                      </w:rPr>
                      <w:t>金额</w:t>
                    </w:r>
                  </w:p>
                </w:tc>
              </w:sdtContent>
            </w:sdt>
            <w:tc>
              <w:tcPr>
                <w:tcW w:w="762" w:type="pct"/>
                <w:shd w:val="clear" w:color="auto" w:fill="auto"/>
              </w:tcPr>
              <w:p w14:paraId="5EDF9B51" w14:textId="77777777" w:rsidR="00AF1A7B" w:rsidRDefault="00AF1A7B" w:rsidP="00A57083">
                <w:pPr>
                  <w:jc w:val="right"/>
                </w:pPr>
              </w:p>
            </w:tc>
            <w:tc>
              <w:tcPr>
                <w:tcW w:w="762" w:type="pct"/>
                <w:shd w:val="clear" w:color="auto" w:fill="auto"/>
              </w:tcPr>
              <w:p w14:paraId="43566C28" w14:textId="77777777" w:rsidR="00AF1A7B" w:rsidRDefault="00AF1A7B" w:rsidP="00A57083">
                <w:pPr>
                  <w:jc w:val="right"/>
                </w:pPr>
              </w:p>
            </w:tc>
            <w:tc>
              <w:tcPr>
                <w:tcW w:w="762" w:type="pct"/>
                <w:shd w:val="clear" w:color="auto" w:fill="auto"/>
              </w:tcPr>
              <w:p w14:paraId="65801352" w14:textId="77777777" w:rsidR="00AF1A7B" w:rsidRDefault="00AF1A7B" w:rsidP="00A57083">
                <w:pPr>
                  <w:jc w:val="right"/>
                </w:pPr>
              </w:p>
            </w:tc>
            <w:tc>
              <w:tcPr>
                <w:tcW w:w="715" w:type="pct"/>
                <w:shd w:val="clear" w:color="auto" w:fill="auto"/>
              </w:tcPr>
              <w:p w14:paraId="7D7213FE" w14:textId="77777777" w:rsidR="00AF1A7B" w:rsidRDefault="00AF1A7B" w:rsidP="00A57083">
                <w:pPr>
                  <w:jc w:val="right"/>
                </w:pPr>
              </w:p>
            </w:tc>
            <w:tc>
              <w:tcPr>
                <w:tcW w:w="827" w:type="pct"/>
                <w:shd w:val="clear" w:color="auto" w:fill="auto"/>
              </w:tcPr>
              <w:p w14:paraId="1C75E3FF" w14:textId="77777777" w:rsidR="00AF1A7B" w:rsidRDefault="00AF1A7B" w:rsidP="00A57083">
                <w:pPr>
                  <w:jc w:val="right"/>
                </w:pPr>
              </w:p>
            </w:tc>
          </w:tr>
          <w:tr w:rsidR="00AF1A7B" w14:paraId="49F72773" w14:textId="77777777" w:rsidTr="00AF1A7B">
            <w:trPr>
              <w:trHeight w:val="284"/>
            </w:trPr>
            <w:sdt>
              <w:sdtPr>
                <w:tag w:val="_PLD_01039cac859c46279f030f4ef8891ef8"/>
                <w:id w:val="-1409839480"/>
                <w:lock w:val="sdtLocked"/>
              </w:sdtPr>
              <w:sdtEndPr/>
              <w:sdtContent>
                <w:tc>
                  <w:tcPr>
                    <w:tcW w:w="1171" w:type="pct"/>
                    <w:shd w:val="clear" w:color="auto" w:fill="auto"/>
                    <w:vAlign w:val="center"/>
                  </w:tcPr>
                  <w:p w14:paraId="4CAE41F6" w14:textId="77777777" w:rsidR="00AF1A7B" w:rsidRDefault="00AF1A7B" w:rsidP="00A57083">
                    <w:pPr>
                      <w:ind w:firstLineChars="300" w:firstLine="630"/>
                    </w:pPr>
                    <w:r>
                      <w:t>(</w:t>
                    </w:r>
                    <w:r>
                      <w:rPr>
                        <w:rFonts w:hint="eastAsia"/>
                      </w:rPr>
                      <w:t>1</w:t>
                    </w:r>
                    <w:r>
                      <w:t>)</w:t>
                    </w:r>
                    <w:r>
                      <w:rPr>
                        <w:rFonts w:hint="eastAsia"/>
                      </w:rPr>
                      <w:t>处置</w:t>
                    </w:r>
                  </w:p>
                </w:tc>
              </w:sdtContent>
            </w:sdt>
            <w:tc>
              <w:tcPr>
                <w:tcW w:w="762" w:type="pct"/>
                <w:shd w:val="clear" w:color="auto" w:fill="auto"/>
              </w:tcPr>
              <w:p w14:paraId="5425564E" w14:textId="77777777" w:rsidR="00AF1A7B" w:rsidRDefault="00AF1A7B" w:rsidP="00A57083">
                <w:pPr>
                  <w:jc w:val="right"/>
                </w:pPr>
              </w:p>
            </w:tc>
            <w:tc>
              <w:tcPr>
                <w:tcW w:w="762" w:type="pct"/>
                <w:shd w:val="clear" w:color="auto" w:fill="auto"/>
              </w:tcPr>
              <w:p w14:paraId="376CC34E" w14:textId="77777777" w:rsidR="00AF1A7B" w:rsidRDefault="00AF1A7B" w:rsidP="00A57083">
                <w:pPr>
                  <w:jc w:val="right"/>
                </w:pPr>
              </w:p>
            </w:tc>
            <w:tc>
              <w:tcPr>
                <w:tcW w:w="762" w:type="pct"/>
                <w:shd w:val="clear" w:color="auto" w:fill="auto"/>
              </w:tcPr>
              <w:p w14:paraId="628D606D" w14:textId="77777777" w:rsidR="00AF1A7B" w:rsidRDefault="00AF1A7B" w:rsidP="00A57083">
                <w:pPr>
                  <w:jc w:val="right"/>
                </w:pPr>
              </w:p>
            </w:tc>
            <w:tc>
              <w:tcPr>
                <w:tcW w:w="715" w:type="pct"/>
                <w:shd w:val="clear" w:color="auto" w:fill="auto"/>
              </w:tcPr>
              <w:p w14:paraId="64B90E50" w14:textId="77777777" w:rsidR="00AF1A7B" w:rsidRDefault="00AF1A7B" w:rsidP="00A57083">
                <w:pPr>
                  <w:jc w:val="right"/>
                </w:pPr>
              </w:p>
            </w:tc>
            <w:tc>
              <w:tcPr>
                <w:tcW w:w="827" w:type="pct"/>
                <w:shd w:val="clear" w:color="auto" w:fill="auto"/>
              </w:tcPr>
              <w:p w14:paraId="2A66EF4D" w14:textId="77777777" w:rsidR="00AF1A7B" w:rsidRDefault="00AF1A7B" w:rsidP="00A57083">
                <w:pPr>
                  <w:jc w:val="right"/>
                </w:pPr>
              </w:p>
            </w:tc>
          </w:tr>
          <w:tr w:rsidR="00AF1A7B" w14:paraId="5197432D" w14:textId="77777777" w:rsidTr="00B753E1">
            <w:trPr>
              <w:trHeight w:val="284"/>
            </w:trPr>
            <w:sdt>
              <w:sdtPr>
                <w:tag w:val="_PLD_4f7e6faa1a2a40ff9644db9d2bcd8070"/>
                <w:id w:val="838278550"/>
                <w:lock w:val="sdtLocked"/>
              </w:sdtPr>
              <w:sdtEndPr/>
              <w:sdtContent>
                <w:tc>
                  <w:tcPr>
                    <w:tcW w:w="1171" w:type="pct"/>
                    <w:shd w:val="clear" w:color="auto" w:fill="auto"/>
                    <w:vAlign w:val="center"/>
                  </w:tcPr>
                  <w:p w14:paraId="29B155BF" w14:textId="77777777" w:rsidR="00AF1A7B" w:rsidRDefault="00AF1A7B" w:rsidP="00AF1A7B">
                    <w:r>
                      <w:t xml:space="preserve">   4.期末余额</w:t>
                    </w:r>
                  </w:p>
                </w:tc>
              </w:sdtContent>
            </w:sdt>
            <w:tc>
              <w:tcPr>
                <w:tcW w:w="762" w:type="pct"/>
                <w:shd w:val="clear" w:color="auto" w:fill="auto"/>
                <w:vAlign w:val="center"/>
              </w:tcPr>
              <w:p w14:paraId="13335A9A" w14:textId="2A6D6BBC" w:rsidR="00AF1A7B" w:rsidRDefault="00AF1A7B" w:rsidP="00AF1A7B">
                <w:pPr>
                  <w:jc w:val="right"/>
                </w:pPr>
                <w:r>
                  <w:t>275,016,911.21</w:t>
                </w:r>
              </w:p>
            </w:tc>
            <w:tc>
              <w:tcPr>
                <w:tcW w:w="762" w:type="pct"/>
                <w:shd w:val="clear" w:color="auto" w:fill="auto"/>
                <w:vAlign w:val="center"/>
              </w:tcPr>
              <w:p w14:paraId="34279419" w14:textId="42CAC4D8" w:rsidR="00AF1A7B" w:rsidRDefault="00AF1A7B" w:rsidP="00AF1A7B">
                <w:pPr>
                  <w:jc w:val="right"/>
                </w:pPr>
                <w:r>
                  <w:t>150,000,000.00</w:t>
                </w:r>
              </w:p>
            </w:tc>
            <w:tc>
              <w:tcPr>
                <w:tcW w:w="762" w:type="pct"/>
                <w:shd w:val="clear" w:color="auto" w:fill="auto"/>
                <w:vAlign w:val="center"/>
              </w:tcPr>
              <w:p w14:paraId="6D6947DD" w14:textId="77EE591F" w:rsidR="00AF1A7B" w:rsidRDefault="00AF1A7B" w:rsidP="00AF1A7B">
                <w:pPr>
                  <w:jc w:val="right"/>
                </w:pPr>
                <w:r>
                  <w:t>338,877,709.76</w:t>
                </w:r>
              </w:p>
            </w:tc>
            <w:tc>
              <w:tcPr>
                <w:tcW w:w="715" w:type="pct"/>
                <w:shd w:val="clear" w:color="auto" w:fill="auto"/>
                <w:vAlign w:val="center"/>
              </w:tcPr>
              <w:p w14:paraId="7AF6DFBE" w14:textId="0DDE057B" w:rsidR="00AF1A7B" w:rsidRDefault="00AF1A7B" w:rsidP="00AF1A7B">
                <w:pPr>
                  <w:jc w:val="right"/>
                </w:pPr>
                <w:r>
                  <w:t>19,472,771.42</w:t>
                </w:r>
              </w:p>
            </w:tc>
            <w:tc>
              <w:tcPr>
                <w:tcW w:w="827" w:type="pct"/>
                <w:shd w:val="clear" w:color="auto" w:fill="auto"/>
                <w:vAlign w:val="center"/>
              </w:tcPr>
              <w:p w14:paraId="6BF282F8" w14:textId="1985060B" w:rsidR="00AF1A7B" w:rsidRDefault="00AF1A7B" w:rsidP="00AF1A7B">
                <w:pPr>
                  <w:jc w:val="right"/>
                </w:pPr>
                <w:r>
                  <w:t>783,367,392.39</w:t>
                </w:r>
              </w:p>
            </w:tc>
          </w:tr>
          <w:tr w:rsidR="00AF1A7B" w14:paraId="15E274BF" w14:textId="77777777" w:rsidTr="00AF1A7B">
            <w:trPr>
              <w:trHeight w:val="284"/>
            </w:trPr>
            <w:sdt>
              <w:sdtPr>
                <w:tag w:val="_PLD_3d92ef615d3b41e5abb58e018e2db72b"/>
                <w:id w:val="26845446"/>
                <w:lock w:val="sdtLocked"/>
              </w:sdtPr>
              <w:sdtEndPr/>
              <w:sdtContent>
                <w:tc>
                  <w:tcPr>
                    <w:tcW w:w="5000" w:type="pct"/>
                    <w:gridSpan w:val="6"/>
                    <w:shd w:val="clear" w:color="auto" w:fill="auto"/>
                    <w:vAlign w:val="center"/>
                  </w:tcPr>
                  <w:p w14:paraId="32F90285" w14:textId="77777777" w:rsidR="00AF1A7B" w:rsidRDefault="00AF1A7B" w:rsidP="00A57083">
                    <w:r>
                      <w:t>二、累计</w:t>
                    </w:r>
                    <w:r>
                      <w:rPr>
                        <w:rFonts w:hint="eastAsia"/>
                      </w:rPr>
                      <w:t>摊销</w:t>
                    </w:r>
                  </w:p>
                </w:tc>
              </w:sdtContent>
            </w:sdt>
          </w:tr>
          <w:tr w:rsidR="00AF1A7B" w14:paraId="0BB9499B" w14:textId="77777777" w:rsidTr="00AF1A7B">
            <w:trPr>
              <w:trHeight w:val="284"/>
            </w:trPr>
            <w:sdt>
              <w:sdtPr>
                <w:tag w:val="_PLD_193e5febfa90446ca630ebb42ca96e06"/>
                <w:id w:val="-1152051002"/>
                <w:lock w:val="sdtLocked"/>
              </w:sdtPr>
              <w:sdtEndPr/>
              <w:sdtContent>
                <w:tc>
                  <w:tcPr>
                    <w:tcW w:w="1171" w:type="pct"/>
                    <w:shd w:val="clear" w:color="auto" w:fill="auto"/>
                    <w:vAlign w:val="center"/>
                  </w:tcPr>
                  <w:p w14:paraId="2BA5815B" w14:textId="77777777" w:rsidR="00AF1A7B" w:rsidRDefault="00AF1A7B" w:rsidP="00A57083">
                    <w:pPr>
                      <w:ind w:firstLineChars="200" w:firstLine="420"/>
                    </w:pPr>
                    <w:r>
                      <w:rPr>
                        <w:rFonts w:hint="eastAsia"/>
                      </w:rPr>
                      <w:t>1.期</w:t>
                    </w:r>
                    <w:r>
                      <w:t>初余额</w:t>
                    </w:r>
                  </w:p>
                </w:tc>
              </w:sdtContent>
            </w:sdt>
            <w:tc>
              <w:tcPr>
                <w:tcW w:w="762" w:type="pct"/>
                <w:shd w:val="clear" w:color="auto" w:fill="auto"/>
              </w:tcPr>
              <w:p w14:paraId="07603BDB" w14:textId="2A7B9180" w:rsidR="00AF1A7B" w:rsidRDefault="00AF1A7B" w:rsidP="00A57083">
                <w:pPr>
                  <w:jc w:val="right"/>
                </w:pPr>
                <w:r w:rsidRPr="00AF1A7B">
                  <w:t>120,459,378.87</w:t>
                </w:r>
              </w:p>
            </w:tc>
            <w:tc>
              <w:tcPr>
                <w:tcW w:w="762" w:type="pct"/>
                <w:shd w:val="clear" w:color="auto" w:fill="auto"/>
              </w:tcPr>
              <w:p w14:paraId="11E4F217" w14:textId="5349AF80" w:rsidR="00AF1A7B" w:rsidRDefault="00AF1A7B" w:rsidP="00A57083">
                <w:pPr>
                  <w:jc w:val="right"/>
                </w:pPr>
                <w:r w:rsidRPr="00AF1A7B">
                  <w:t>57,500,000.00</w:t>
                </w:r>
              </w:p>
            </w:tc>
            <w:tc>
              <w:tcPr>
                <w:tcW w:w="762" w:type="pct"/>
                <w:shd w:val="clear" w:color="auto" w:fill="auto"/>
              </w:tcPr>
              <w:p w14:paraId="1728124F" w14:textId="42D3F75E" w:rsidR="00AF1A7B" w:rsidRDefault="00AF1A7B" w:rsidP="00A57083">
                <w:pPr>
                  <w:jc w:val="right"/>
                </w:pPr>
                <w:r w:rsidRPr="00AF1A7B">
                  <w:t>57,483,293.40</w:t>
                </w:r>
              </w:p>
            </w:tc>
            <w:tc>
              <w:tcPr>
                <w:tcW w:w="715" w:type="pct"/>
                <w:shd w:val="clear" w:color="auto" w:fill="auto"/>
              </w:tcPr>
              <w:p w14:paraId="77530BC8" w14:textId="586EDA56" w:rsidR="00AF1A7B" w:rsidRDefault="00AF1A7B" w:rsidP="00A57083">
                <w:pPr>
                  <w:jc w:val="right"/>
                </w:pPr>
                <w:r w:rsidRPr="00AF1A7B">
                  <w:t>10,956,786.83</w:t>
                </w:r>
              </w:p>
            </w:tc>
            <w:tc>
              <w:tcPr>
                <w:tcW w:w="827" w:type="pct"/>
                <w:shd w:val="clear" w:color="auto" w:fill="auto"/>
              </w:tcPr>
              <w:p w14:paraId="47F7E281" w14:textId="2066A5ED" w:rsidR="00AF1A7B" w:rsidRDefault="00AF1A7B" w:rsidP="00A57083">
                <w:pPr>
                  <w:jc w:val="right"/>
                </w:pPr>
                <w:r w:rsidRPr="00AF1A7B">
                  <w:t>246,399,459.10</w:t>
                </w:r>
              </w:p>
            </w:tc>
          </w:tr>
          <w:tr w:rsidR="00AF1A7B" w14:paraId="304ECB40" w14:textId="77777777" w:rsidTr="00AF1A7B">
            <w:trPr>
              <w:trHeight w:val="284"/>
            </w:trPr>
            <w:sdt>
              <w:sdtPr>
                <w:tag w:val="_PLD_1002de94b721483c99b3b05a42a37601"/>
                <w:id w:val="-1424260942"/>
                <w:lock w:val="sdtLocked"/>
              </w:sdtPr>
              <w:sdtEndPr/>
              <w:sdtContent>
                <w:tc>
                  <w:tcPr>
                    <w:tcW w:w="1171" w:type="pct"/>
                    <w:shd w:val="clear" w:color="auto" w:fill="auto"/>
                    <w:vAlign w:val="center"/>
                  </w:tcPr>
                  <w:p w14:paraId="5E497182" w14:textId="77777777" w:rsidR="00AF1A7B" w:rsidRDefault="00AF1A7B" w:rsidP="00A57083">
                    <w:pPr>
                      <w:ind w:firstLineChars="200" w:firstLine="420"/>
                    </w:pPr>
                    <w:r>
                      <w:t>2.本期增加</w:t>
                    </w:r>
                    <w:r>
                      <w:rPr>
                        <w:rFonts w:hint="eastAsia"/>
                      </w:rPr>
                      <w:t>金额</w:t>
                    </w:r>
                  </w:p>
                </w:tc>
              </w:sdtContent>
            </w:sdt>
            <w:tc>
              <w:tcPr>
                <w:tcW w:w="762" w:type="pct"/>
                <w:shd w:val="clear" w:color="auto" w:fill="auto"/>
              </w:tcPr>
              <w:p w14:paraId="42947CE4" w14:textId="2DFF38E7" w:rsidR="00AF1A7B" w:rsidRDefault="00AF1A7B" w:rsidP="00A57083">
                <w:pPr>
                  <w:jc w:val="right"/>
                </w:pPr>
                <w:r w:rsidRPr="00AF1A7B">
                  <w:t>5,001,119.48</w:t>
                </w:r>
              </w:p>
            </w:tc>
            <w:tc>
              <w:tcPr>
                <w:tcW w:w="762" w:type="pct"/>
                <w:shd w:val="clear" w:color="auto" w:fill="auto"/>
              </w:tcPr>
              <w:p w14:paraId="5588098C" w14:textId="28C6EAFF" w:rsidR="00AF1A7B" w:rsidRDefault="00AF1A7B" w:rsidP="00A57083">
                <w:pPr>
                  <w:jc w:val="right"/>
                </w:pPr>
                <w:r>
                  <w:t>3,750,000.00</w:t>
                </w:r>
              </w:p>
            </w:tc>
            <w:tc>
              <w:tcPr>
                <w:tcW w:w="762" w:type="pct"/>
                <w:shd w:val="clear" w:color="auto" w:fill="auto"/>
              </w:tcPr>
              <w:p w14:paraId="5EE32E14" w14:textId="14BD3B60" w:rsidR="00AF1A7B" w:rsidRDefault="00AF1A7B" w:rsidP="00A57083">
                <w:pPr>
                  <w:jc w:val="right"/>
                </w:pPr>
                <w:r w:rsidRPr="00AF1A7B">
                  <w:t>3,473,743.68</w:t>
                </w:r>
              </w:p>
            </w:tc>
            <w:tc>
              <w:tcPr>
                <w:tcW w:w="715" w:type="pct"/>
                <w:shd w:val="clear" w:color="auto" w:fill="auto"/>
              </w:tcPr>
              <w:p w14:paraId="4C6B9686" w14:textId="6BD98862" w:rsidR="00AF1A7B" w:rsidRDefault="00AF1A7B" w:rsidP="00A57083">
                <w:pPr>
                  <w:jc w:val="right"/>
                </w:pPr>
                <w:r w:rsidRPr="00AF1A7B">
                  <w:t>853,998.35</w:t>
                </w:r>
              </w:p>
            </w:tc>
            <w:tc>
              <w:tcPr>
                <w:tcW w:w="827" w:type="pct"/>
                <w:shd w:val="clear" w:color="auto" w:fill="auto"/>
              </w:tcPr>
              <w:p w14:paraId="567A63AD" w14:textId="2BE72BE8" w:rsidR="00AF1A7B" w:rsidRDefault="00AF1A7B" w:rsidP="00A57083">
                <w:pPr>
                  <w:jc w:val="right"/>
                </w:pPr>
                <w:r w:rsidRPr="00AF1A7B">
                  <w:t>13,078,861.51</w:t>
                </w:r>
              </w:p>
            </w:tc>
          </w:tr>
          <w:tr w:rsidR="00AF1A7B" w14:paraId="37072FCC" w14:textId="77777777" w:rsidTr="00AF1A7B">
            <w:trPr>
              <w:trHeight w:val="284"/>
            </w:trPr>
            <w:sdt>
              <w:sdtPr>
                <w:tag w:val="_PLD_8a3c7c560c054537b4caae539fe46c59"/>
                <w:id w:val="960611558"/>
                <w:lock w:val="sdtLocked"/>
              </w:sdtPr>
              <w:sdtEndPr/>
              <w:sdtContent>
                <w:tc>
                  <w:tcPr>
                    <w:tcW w:w="1171" w:type="pct"/>
                    <w:shd w:val="clear" w:color="auto" w:fill="auto"/>
                    <w:vAlign w:val="center"/>
                  </w:tcPr>
                  <w:p w14:paraId="59D82333" w14:textId="77777777" w:rsidR="00AF1A7B" w:rsidRDefault="00AF1A7B" w:rsidP="00A57083">
                    <w:pPr>
                      <w:ind w:firstLineChars="300" w:firstLine="630"/>
                    </w:pPr>
                    <w:r>
                      <w:rPr>
                        <w:rFonts w:hint="eastAsia"/>
                      </w:rPr>
                      <w:t>（1）</w:t>
                    </w:r>
                    <w:r>
                      <w:t>计提</w:t>
                    </w:r>
                  </w:p>
                </w:tc>
              </w:sdtContent>
            </w:sdt>
            <w:tc>
              <w:tcPr>
                <w:tcW w:w="762" w:type="pct"/>
                <w:shd w:val="clear" w:color="auto" w:fill="auto"/>
              </w:tcPr>
              <w:p w14:paraId="53CB4A45" w14:textId="76814CB3" w:rsidR="00AF1A7B" w:rsidRDefault="00AF1A7B" w:rsidP="00A57083">
                <w:pPr>
                  <w:jc w:val="right"/>
                </w:pPr>
                <w:r w:rsidRPr="00AF1A7B">
                  <w:t>5,001,119.48</w:t>
                </w:r>
              </w:p>
            </w:tc>
            <w:tc>
              <w:tcPr>
                <w:tcW w:w="762" w:type="pct"/>
                <w:shd w:val="clear" w:color="auto" w:fill="auto"/>
              </w:tcPr>
              <w:p w14:paraId="38ED24BD" w14:textId="72320356" w:rsidR="00AF1A7B" w:rsidRDefault="00AF1A7B" w:rsidP="00A57083">
                <w:pPr>
                  <w:jc w:val="right"/>
                </w:pPr>
                <w:r>
                  <w:t>3,750,000.00</w:t>
                </w:r>
              </w:p>
            </w:tc>
            <w:tc>
              <w:tcPr>
                <w:tcW w:w="762" w:type="pct"/>
                <w:shd w:val="clear" w:color="auto" w:fill="auto"/>
              </w:tcPr>
              <w:p w14:paraId="7CA7412C" w14:textId="713E49E6" w:rsidR="00AF1A7B" w:rsidRDefault="00AF1A7B" w:rsidP="00A57083">
                <w:pPr>
                  <w:jc w:val="right"/>
                </w:pPr>
                <w:r w:rsidRPr="00AF1A7B">
                  <w:t>3,473,743.68</w:t>
                </w:r>
              </w:p>
            </w:tc>
            <w:tc>
              <w:tcPr>
                <w:tcW w:w="715" w:type="pct"/>
                <w:shd w:val="clear" w:color="auto" w:fill="auto"/>
              </w:tcPr>
              <w:p w14:paraId="377C1F02" w14:textId="0F0EAC13" w:rsidR="00AF1A7B" w:rsidRDefault="00AF1A7B" w:rsidP="00A57083">
                <w:pPr>
                  <w:jc w:val="right"/>
                </w:pPr>
                <w:r w:rsidRPr="00AF1A7B">
                  <w:t>853,998.35</w:t>
                </w:r>
              </w:p>
            </w:tc>
            <w:tc>
              <w:tcPr>
                <w:tcW w:w="827" w:type="pct"/>
                <w:shd w:val="clear" w:color="auto" w:fill="auto"/>
              </w:tcPr>
              <w:p w14:paraId="2FBE6A77" w14:textId="3B2B05A2" w:rsidR="00AF1A7B" w:rsidRDefault="00AF1A7B" w:rsidP="00A57083">
                <w:pPr>
                  <w:jc w:val="right"/>
                </w:pPr>
                <w:r w:rsidRPr="00AF1A7B">
                  <w:t>13,078,861.51</w:t>
                </w:r>
              </w:p>
            </w:tc>
          </w:tr>
          <w:tr w:rsidR="00AF1A7B" w14:paraId="07ED9665" w14:textId="77777777" w:rsidTr="00AF1A7B">
            <w:trPr>
              <w:trHeight w:val="284"/>
            </w:trPr>
            <w:sdt>
              <w:sdtPr>
                <w:tag w:val="_PLD_915cb31bb4224f868e630c1166a0d717"/>
                <w:id w:val="-1326968245"/>
                <w:lock w:val="sdtLocked"/>
              </w:sdtPr>
              <w:sdtEndPr/>
              <w:sdtContent>
                <w:tc>
                  <w:tcPr>
                    <w:tcW w:w="1171" w:type="pct"/>
                    <w:shd w:val="clear" w:color="auto" w:fill="auto"/>
                    <w:vAlign w:val="center"/>
                  </w:tcPr>
                  <w:p w14:paraId="29C17369" w14:textId="77777777" w:rsidR="00AF1A7B" w:rsidRDefault="00AF1A7B" w:rsidP="00A57083">
                    <w:pPr>
                      <w:ind w:firstLineChars="200" w:firstLine="420"/>
                    </w:pPr>
                    <w:r>
                      <w:rPr>
                        <w:rFonts w:hint="eastAsia"/>
                      </w:rPr>
                      <w:t>3.</w:t>
                    </w:r>
                    <w:r>
                      <w:t>本期减少</w:t>
                    </w:r>
                    <w:r>
                      <w:rPr>
                        <w:rFonts w:hint="eastAsia"/>
                      </w:rPr>
                      <w:t>金额</w:t>
                    </w:r>
                  </w:p>
                </w:tc>
              </w:sdtContent>
            </w:sdt>
            <w:tc>
              <w:tcPr>
                <w:tcW w:w="762" w:type="pct"/>
                <w:shd w:val="clear" w:color="auto" w:fill="auto"/>
              </w:tcPr>
              <w:p w14:paraId="7D7555DD" w14:textId="77777777" w:rsidR="00AF1A7B" w:rsidRDefault="00AF1A7B" w:rsidP="00A57083">
                <w:pPr>
                  <w:jc w:val="right"/>
                </w:pPr>
              </w:p>
            </w:tc>
            <w:tc>
              <w:tcPr>
                <w:tcW w:w="762" w:type="pct"/>
                <w:shd w:val="clear" w:color="auto" w:fill="auto"/>
              </w:tcPr>
              <w:p w14:paraId="196BED82" w14:textId="77777777" w:rsidR="00AF1A7B" w:rsidRDefault="00AF1A7B" w:rsidP="00A57083">
                <w:pPr>
                  <w:jc w:val="right"/>
                </w:pPr>
              </w:p>
            </w:tc>
            <w:tc>
              <w:tcPr>
                <w:tcW w:w="762" w:type="pct"/>
                <w:shd w:val="clear" w:color="auto" w:fill="auto"/>
              </w:tcPr>
              <w:p w14:paraId="5C834F32" w14:textId="77777777" w:rsidR="00AF1A7B" w:rsidRDefault="00AF1A7B" w:rsidP="00A57083">
                <w:pPr>
                  <w:jc w:val="right"/>
                </w:pPr>
              </w:p>
            </w:tc>
            <w:tc>
              <w:tcPr>
                <w:tcW w:w="715" w:type="pct"/>
                <w:shd w:val="clear" w:color="auto" w:fill="auto"/>
              </w:tcPr>
              <w:p w14:paraId="34820922" w14:textId="77777777" w:rsidR="00AF1A7B" w:rsidRDefault="00AF1A7B" w:rsidP="00A57083">
                <w:pPr>
                  <w:jc w:val="right"/>
                </w:pPr>
              </w:p>
            </w:tc>
            <w:tc>
              <w:tcPr>
                <w:tcW w:w="827" w:type="pct"/>
                <w:shd w:val="clear" w:color="auto" w:fill="auto"/>
              </w:tcPr>
              <w:p w14:paraId="7BA51A44" w14:textId="77777777" w:rsidR="00AF1A7B" w:rsidRDefault="00AF1A7B" w:rsidP="00A57083">
                <w:pPr>
                  <w:jc w:val="right"/>
                </w:pPr>
              </w:p>
            </w:tc>
          </w:tr>
          <w:tr w:rsidR="00AF1A7B" w14:paraId="7A7D3425" w14:textId="77777777" w:rsidTr="00AF1A7B">
            <w:trPr>
              <w:trHeight w:val="284"/>
            </w:trPr>
            <w:sdt>
              <w:sdtPr>
                <w:tag w:val="_PLD_0d3cdfa6a81e4a8ab3796288b6ac246d"/>
                <w:id w:val="-335691809"/>
                <w:lock w:val="sdtLocked"/>
              </w:sdtPr>
              <w:sdtEndPr/>
              <w:sdtContent>
                <w:tc>
                  <w:tcPr>
                    <w:tcW w:w="1171" w:type="pct"/>
                    <w:shd w:val="clear" w:color="auto" w:fill="auto"/>
                    <w:vAlign w:val="center"/>
                  </w:tcPr>
                  <w:p w14:paraId="40AF658D" w14:textId="77777777" w:rsidR="00AF1A7B" w:rsidRDefault="00AF1A7B" w:rsidP="00A57083">
                    <w:pPr>
                      <w:ind w:firstLineChars="300" w:firstLine="630"/>
                    </w:pPr>
                    <w:r>
                      <w:t xml:space="preserve"> (</w:t>
                    </w:r>
                    <w:r>
                      <w:rPr>
                        <w:rFonts w:hint="eastAsia"/>
                      </w:rPr>
                      <w:t>1</w:t>
                    </w:r>
                    <w:r>
                      <w:t>)</w:t>
                    </w:r>
                    <w:r>
                      <w:rPr>
                        <w:rFonts w:hint="eastAsia"/>
                      </w:rPr>
                      <w:t>处置</w:t>
                    </w:r>
                  </w:p>
                </w:tc>
              </w:sdtContent>
            </w:sdt>
            <w:tc>
              <w:tcPr>
                <w:tcW w:w="762" w:type="pct"/>
                <w:shd w:val="clear" w:color="auto" w:fill="auto"/>
              </w:tcPr>
              <w:p w14:paraId="23D7A94B" w14:textId="77777777" w:rsidR="00AF1A7B" w:rsidRDefault="00AF1A7B" w:rsidP="00A57083">
                <w:pPr>
                  <w:jc w:val="right"/>
                </w:pPr>
              </w:p>
            </w:tc>
            <w:tc>
              <w:tcPr>
                <w:tcW w:w="762" w:type="pct"/>
                <w:shd w:val="clear" w:color="auto" w:fill="auto"/>
              </w:tcPr>
              <w:p w14:paraId="23865845" w14:textId="77777777" w:rsidR="00AF1A7B" w:rsidRDefault="00AF1A7B" w:rsidP="00A57083">
                <w:pPr>
                  <w:jc w:val="right"/>
                </w:pPr>
              </w:p>
            </w:tc>
            <w:tc>
              <w:tcPr>
                <w:tcW w:w="762" w:type="pct"/>
                <w:shd w:val="clear" w:color="auto" w:fill="auto"/>
              </w:tcPr>
              <w:p w14:paraId="73F5277B" w14:textId="77777777" w:rsidR="00AF1A7B" w:rsidRDefault="00AF1A7B" w:rsidP="00A57083">
                <w:pPr>
                  <w:jc w:val="right"/>
                </w:pPr>
              </w:p>
            </w:tc>
            <w:tc>
              <w:tcPr>
                <w:tcW w:w="715" w:type="pct"/>
                <w:shd w:val="clear" w:color="auto" w:fill="auto"/>
              </w:tcPr>
              <w:p w14:paraId="1EF8806A" w14:textId="77777777" w:rsidR="00AF1A7B" w:rsidRDefault="00AF1A7B" w:rsidP="00A57083">
                <w:pPr>
                  <w:jc w:val="right"/>
                </w:pPr>
              </w:p>
            </w:tc>
            <w:tc>
              <w:tcPr>
                <w:tcW w:w="827" w:type="pct"/>
                <w:shd w:val="clear" w:color="auto" w:fill="auto"/>
              </w:tcPr>
              <w:p w14:paraId="3E63172F" w14:textId="77777777" w:rsidR="00AF1A7B" w:rsidRDefault="00AF1A7B" w:rsidP="00A57083">
                <w:pPr>
                  <w:jc w:val="right"/>
                </w:pPr>
              </w:p>
            </w:tc>
          </w:tr>
          <w:tr w:rsidR="00AF1A7B" w14:paraId="3BB8D795" w14:textId="77777777" w:rsidTr="00AF1A7B">
            <w:trPr>
              <w:trHeight w:val="284"/>
            </w:trPr>
            <w:sdt>
              <w:sdtPr>
                <w:tag w:val="_PLD_6b52e77de021464b99b9a2d55cb6dc5b"/>
                <w:id w:val="-1362734160"/>
                <w:lock w:val="sdtLocked"/>
              </w:sdtPr>
              <w:sdtEndPr/>
              <w:sdtContent>
                <w:tc>
                  <w:tcPr>
                    <w:tcW w:w="1171" w:type="pct"/>
                    <w:shd w:val="clear" w:color="auto" w:fill="auto"/>
                    <w:vAlign w:val="center"/>
                  </w:tcPr>
                  <w:p w14:paraId="304679FC" w14:textId="77777777" w:rsidR="00AF1A7B" w:rsidRDefault="00AF1A7B" w:rsidP="00A57083">
                    <w:pPr>
                      <w:ind w:firstLineChars="200" w:firstLine="420"/>
                    </w:pPr>
                    <w:r>
                      <w:rPr>
                        <w:rFonts w:hint="eastAsia"/>
                      </w:rPr>
                      <w:t>4.</w:t>
                    </w:r>
                    <w:r>
                      <w:t>期末余额</w:t>
                    </w:r>
                  </w:p>
                </w:tc>
              </w:sdtContent>
            </w:sdt>
            <w:tc>
              <w:tcPr>
                <w:tcW w:w="762" w:type="pct"/>
                <w:shd w:val="clear" w:color="auto" w:fill="auto"/>
              </w:tcPr>
              <w:p w14:paraId="1AC28CD8" w14:textId="06C6FB5E" w:rsidR="00AF1A7B" w:rsidRDefault="00AF1A7B" w:rsidP="00A57083">
                <w:pPr>
                  <w:jc w:val="right"/>
                </w:pPr>
                <w:r w:rsidRPr="00AF1A7B">
                  <w:t>125,460,498.35</w:t>
                </w:r>
              </w:p>
            </w:tc>
            <w:tc>
              <w:tcPr>
                <w:tcW w:w="762" w:type="pct"/>
                <w:shd w:val="clear" w:color="auto" w:fill="auto"/>
              </w:tcPr>
              <w:p w14:paraId="34A1FB35" w14:textId="30D87237" w:rsidR="00AF1A7B" w:rsidRDefault="00AF1A7B" w:rsidP="00A57083">
                <w:pPr>
                  <w:jc w:val="right"/>
                </w:pPr>
                <w:r w:rsidRPr="00AF1A7B">
                  <w:t>61,250,000.00</w:t>
                </w:r>
              </w:p>
            </w:tc>
            <w:tc>
              <w:tcPr>
                <w:tcW w:w="762" w:type="pct"/>
                <w:shd w:val="clear" w:color="auto" w:fill="auto"/>
              </w:tcPr>
              <w:p w14:paraId="452EF7B2" w14:textId="6CB72D6F" w:rsidR="00AF1A7B" w:rsidRDefault="00AF1A7B" w:rsidP="00A57083">
                <w:pPr>
                  <w:jc w:val="right"/>
                </w:pPr>
                <w:r w:rsidRPr="00AF1A7B">
                  <w:t>60,957,037.08</w:t>
                </w:r>
              </w:p>
            </w:tc>
            <w:tc>
              <w:tcPr>
                <w:tcW w:w="715" w:type="pct"/>
                <w:shd w:val="clear" w:color="auto" w:fill="auto"/>
              </w:tcPr>
              <w:p w14:paraId="35E14088" w14:textId="524D4E49" w:rsidR="00AF1A7B" w:rsidRDefault="00AF1A7B" w:rsidP="00A57083">
                <w:pPr>
                  <w:jc w:val="right"/>
                </w:pPr>
                <w:r w:rsidRPr="00AF1A7B">
                  <w:t>11,810,785.18</w:t>
                </w:r>
              </w:p>
            </w:tc>
            <w:tc>
              <w:tcPr>
                <w:tcW w:w="827" w:type="pct"/>
                <w:shd w:val="clear" w:color="auto" w:fill="auto"/>
              </w:tcPr>
              <w:p w14:paraId="1D756538" w14:textId="5DC780FD" w:rsidR="00AF1A7B" w:rsidRDefault="00AF1A7B" w:rsidP="00A57083">
                <w:pPr>
                  <w:jc w:val="right"/>
                </w:pPr>
                <w:r w:rsidRPr="00AF1A7B">
                  <w:t>259,478,320.61</w:t>
                </w:r>
              </w:p>
            </w:tc>
          </w:tr>
          <w:tr w:rsidR="00AF1A7B" w14:paraId="710AC037" w14:textId="77777777" w:rsidTr="00AF1A7B">
            <w:trPr>
              <w:trHeight w:val="284"/>
            </w:trPr>
            <w:sdt>
              <w:sdtPr>
                <w:tag w:val="_PLD_100d3bc56cc142c1b30c3998528f8af2"/>
                <w:id w:val="-53852642"/>
                <w:lock w:val="sdtLocked"/>
              </w:sdtPr>
              <w:sdtEndPr/>
              <w:sdtContent>
                <w:tc>
                  <w:tcPr>
                    <w:tcW w:w="5000" w:type="pct"/>
                    <w:gridSpan w:val="6"/>
                    <w:shd w:val="clear" w:color="auto" w:fill="auto"/>
                    <w:vAlign w:val="center"/>
                  </w:tcPr>
                  <w:p w14:paraId="3D33387C" w14:textId="77777777" w:rsidR="00AF1A7B" w:rsidRDefault="00AF1A7B" w:rsidP="00A57083">
                    <w:r>
                      <w:t>三、减值准备</w:t>
                    </w:r>
                  </w:p>
                </w:tc>
              </w:sdtContent>
            </w:sdt>
          </w:tr>
          <w:tr w:rsidR="00AF1A7B" w14:paraId="6FAB6F84" w14:textId="77777777" w:rsidTr="00AF1A7B">
            <w:trPr>
              <w:trHeight w:val="284"/>
            </w:trPr>
            <w:sdt>
              <w:sdtPr>
                <w:tag w:val="_PLD_420f955ca82e4f579c5533e44e7054ff"/>
                <w:id w:val="853842526"/>
                <w:lock w:val="sdtLocked"/>
              </w:sdtPr>
              <w:sdtEndPr/>
              <w:sdtContent>
                <w:tc>
                  <w:tcPr>
                    <w:tcW w:w="1171" w:type="pct"/>
                    <w:shd w:val="clear" w:color="auto" w:fill="auto"/>
                    <w:vAlign w:val="center"/>
                  </w:tcPr>
                  <w:p w14:paraId="447CEFA6" w14:textId="77777777" w:rsidR="00AF1A7B" w:rsidRDefault="00AF1A7B" w:rsidP="00A57083">
                    <w:pPr>
                      <w:ind w:firstLineChars="200" w:firstLine="420"/>
                    </w:pPr>
                    <w:r>
                      <w:rPr>
                        <w:rFonts w:hint="eastAsia"/>
                      </w:rPr>
                      <w:t>1.期</w:t>
                    </w:r>
                    <w:r>
                      <w:t>初余额</w:t>
                    </w:r>
                  </w:p>
                </w:tc>
              </w:sdtContent>
            </w:sdt>
            <w:tc>
              <w:tcPr>
                <w:tcW w:w="762" w:type="pct"/>
                <w:shd w:val="clear" w:color="auto" w:fill="auto"/>
              </w:tcPr>
              <w:p w14:paraId="08027BEA" w14:textId="77777777" w:rsidR="00AF1A7B" w:rsidRDefault="00AF1A7B" w:rsidP="00A57083">
                <w:pPr>
                  <w:jc w:val="right"/>
                </w:pPr>
              </w:p>
            </w:tc>
            <w:tc>
              <w:tcPr>
                <w:tcW w:w="762" w:type="pct"/>
                <w:shd w:val="clear" w:color="auto" w:fill="auto"/>
              </w:tcPr>
              <w:p w14:paraId="625873DB" w14:textId="77777777" w:rsidR="00AF1A7B" w:rsidRDefault="00AF1A7B" w:rsidP="00A57083">
                <w:pPr>
                  <w:jc w:val="right"/>
                </w:pPr>
              </w:p>
            </w:tc>
            <w:tc>
              <w:tcPr>
                <w:tcW w:w="762" w:type="pct"/>
                <w:shd w:val="clear" w:color="auto" w:fill="auto"/>
              </w:tcPr>
              <w:p w14:paraId="76618D12" w14:textId="77777777" w:rsidR="00AF1A7B" w:rsidRDefault="00AF1A7B" w:rsidP="00A57083">
                <w:pPr>
                  <w:jc w:val="right"/>
                </w:pPr>
              </w:p>
            </w:tc>
            <w:tc>
              <w:tcPr>
                <w:tcW w:w="715" w:type="pct"/>
                <w:shd w:val="clear" w:color="auto" w:fill="auto"/>
              </w:tcPr>
              <w:p w14:paraId="176DD6B0" w14:textId="77777777" w:rsidR="00AF1A7B" w:rsidRDefault="00AF1A7B" w:rsidP="00A57083">
                <w:pPr>
                  <w:jc w:val="right"/>
                </w:pPr>
              </w:p>
            </w:tc>
            <w:tc>
              <w:tcPr>
                <w:tcW w:w="827" w:type="pct"/>
                <w:shd w:val="clear" w:color="auto" w:fill="auto"/>
              </w:tcPr>
              <w:p w14:paraId="6BD1EE2F" w14:textId="77777777" w:rsidR="00AF1A7B" w:rsidRDefault="00AF1A7B" w:rsidP="00A57083">
                <w:pPr>
                  <w:jc w:val="right"/>
                </w:pPr>
              </w:p>
            </w:tc>
          </w:tr>
          <w:tr w:rsidR="00AF1A7B" w14:paraId="33735DAC" w14:textId="77777777" w:rsidTr="00AF1A7B">
            <w:trPr>
              <w:trHeight w:val="284"/>
            </w:trPr>
            <w:sdt>
              <w:sdtPr>
                <w:tag w:val="_PLD_7efb2ccf9b504b529547ebac5b8ce675"/>
                <w:id w:val="1350215373"/>
                <w:lock w:val="sdtLocked"/>
              </w:sdtPr>
              <w:sdtEndPr/>
              <w:sdtContent>
                <w:tc>
                  <w:tcPr>
                    <w:tcW w:w="1171" w:type="pct"/>
                    <w:shd w:val="clear" w:color="auto" w:fill="auto"/>
                    <w:vAlign w:val="center"/>
                  </w:tcPr>
                  <w:p w14:paraId="1EE21144" w14:textId="77777777" w:rsidR="00AF1A7B" w:rsidRDefault="00AF1A7B" w:rsidP="00A57083">
                    <w:pPr>
                      <w:ind w:firstLineChars="200" w:firstLine="420"/>
                    </w:pPr>
                    <w:r>
                      <w:t>2.本期增加</w:t>
                    </w:r>
                    <w:r>
                      <w:rPr>
                        <w:rFonts w:hint="eastAsia"/>
                      </w:rPr>
                      <w:t>金额</w:t>
                    </w:r>
                  </w:p>
                </w:tc>
              </w:sdtContent>
            </w:sdt>
            <w:tc>
              <w:tcPr>
                <w:tcW w:w="762" w:type="pct"/>
                <w:shd w:val="clear" w:color="auto" w:fill="auto"/>
              </w:tcPr>
              <w:p w14:paraId="61BD3059" w14:textId="77777777" w:rsidR="00AF1A7B" w:rsidRDefault="00AF1A7B" w:rsidP="00A57083">
                <w:pPr>
                  <w:jc w:val="right"/>
                </w:pPr>
              </w:p>
            </w:tc>
            <w:tc>
              <w:tcPr>
                <w:tcW w:w="762" w:type="pct"/>
                <w:shd w:val="clear" w:color="auto" w:fill="auto"/>
              </w:tcPr>
              <w:p w14:paraId="31F4AD96" w14:textId="77777777" w:rsidR="00AF1A7B" w:rsidRDefault="00AF1A7B" w:rsidP="00A57083">
                <w:pPr>
                  <w:jc w:val="right"/>
                </w:pPr>
              </w:p>
            </w:tc>
            <w:tc>
              <w:tcPr>
                <w:tcW w:w="762" w:type="pct"/>
                <w:shd w:val="clear" w:color="auto" w:fill="auto"/>
              </w:tcPr>
              <w:p w14:paraId="12B41283" w14:textId="77777777" w:rsidR="00AF1A7B" w:rsidRDefault="00AF1A7B" w:rsidP="00A57083">
                <w:pPr>
                  <w:jc w:val="right"/>
                </w:pPr>
              </w:p>
            </w:tc>
            <w:tc>
              <w:tcPr>
                <w:tcW w:w="715" w:type="pct"/>
                <w:shd w:val="clear" w:color="auto" w:fill="auto"/>
              </w:tcPr>
              <w:p w14:paraId="2136D5DA" w14:textId="77777777" w:rsidR="00AF1A7B" w:rsidRDefault="00AF1A7B" w:rsidP="00A57083">
                <w:pPr>
                  <w:jc w:val="right"/>
                </w:pPr>
              </w:p>
            </w:tc>
            <w:tc>
              <w:tcPr>
                <w:tcW w:w="827" w:type="pct"/>
                <w:shd w:val="clear" w:color="auto" w:fill="auto"/>
              </w:tcPr>
              <w:p w14:paraId="4FB6D0C1" w14:textId="77777777" w:rsidR="00AF1A7B" w:rsidRDefault="00AF1A7B" w:rsidP="00A57083">
                <w:pPr>
                  <w:jc w:val="right"/>
                </w:pPr>
              </w:p>
            </w:tc>
          </w:tr>
          <w:tr w:rsidR="00AF1A7B" w14:paraId="6B3B1980" w14:textId="77777777" w:rsidTr="00AF1A7B">
            <w:trPr>
              <w:trHeight w:val="284"/>
            </w:trPr>
            <w:sdt>
              <w:sdtPr>
                <w:tag w:val="_PLD_c13e2ead7b5f41d0891abcff97ced932"/>
                <w:id w:val="-1308157248"/>
                <w:lock w:val="sdtLocked"/>
              </w:sdtPr>
              <w:sdtEndPr/>
              <w:sdtContent>
                <w:tc>
                  <w:tcPr>
                    <w:tcW w:w="1171" w:type="pct"/>
                    <w:shd w:val="clear" w:color="auto" w:fill="auto"/>
                    <w:vAlign w:val="center"/>
                  </w:tcPr>
                  <w:p w14:paraId="6BDD55FD" w14:textId="77777777" w:rsidR="00AF1A7B" w:rsidRDefault="00AF1A7B" w:rsidP="00A57083">
                    <w:pPr>
                      <w:ind w:firstLineChars="300" w:firstLine="630"/>
                    </w:pPr>
                    <w:r>
                      <w:rPr>
                        <w:rFonts w:hint="eastAsia"/>
                      </w:rPr>
                      <w:t>（1）</w:t>
                    </w:r>
                    <w:r>
                      <w:t>计提</w:t>
                    </w:r>
                  </w:p>
                </w:tc>
              </w:sdtContent>
            </w:sdt>
            <w:tc>
              <w:tcPr>
                <w:tcW w:w="762" w:type="pct"/>
                <w:shd w:val="clear" w:color="auto" w:fill="auto"/>
              </w:tcPr>
              <w:p w14:paraId="2538C831" w14:textId="77777777" w:rsidR="00AF1A7B" w:rsidRDefault="00AF1A7B" w:rsidP="00A57083">
                <w:pPr>
                  <w:jc w:val="right"/>
                </w:pPr>
              </w:p>
            </w:tc>
            <w:tc>
              <w:tcPr>
                <w:tcW w:w="762" w:type="pct"/>
                <w:shd w:val="clear" w:color="auto" w:fill="auto"/>
              </w:tcPr>
              <w:p w14:paraId="0E64CE41" w14:textId="77777777" w:rsidR="00AF1A7B" w:rsidRDefault="00AF1A7B" w:rsidP="00A57083">
                <w:pPr>
                  <w:jc w:val="right"/>
                </w:pPr>
              </w:p>
            </w:tc>
            <w:tc>
              <w:tcPr>
                <w:tcW w:w="762" w:type="pct"/>
                <w:shd w:val="clear" w:color="auto" w:fill="auto"/>
              </w:tcPr>
              <w:p w14:paraId="4C494DE8" w14:textId="77777777" w:rsidR="00AF1A7B" w:rsidRDefault="00AF1A7B" w:rsidP="00A57083">
                <w:pPr>
                  <w:jc w:val="right"/>
                </w:pPr>
              </w:p>
            </w:tc>
            <w:tc>
              <w:tcPr>
                <w:tcW w:w="715" w:type="pct"/>
                <w:shd w:val="clear" w:color="auto" w:fill="auto"/>
              </w:tcPr>
              <w:p w14:paraId="333EA342" w14:textId="77777777" w:rsidR="00AF1A7B" w:rsidRDefault="00AF1A7B" w:rsidP="00A57083">
                <w:pPr>
                  <w:jc w:val="right"/>
                </w:pPr>
              </w:p>
            </w:tc>
            <w:tc>
              <w:tcPr>
                <w:tcW w:w="827" w:type="pct"/>
                <w:shd w:val="clear" w:color="auto" w:fill="auto"/>
              </w:tcPr>
              <w:p w14:paraId="0509FCFD" w14:textId="77777777" w:rsidR="00AF1A7B" w:rsidRDefault="00AF1A7B" w:rsidP="00A57083">
                <w:pPr>
                  <w:jc w:val="right"/>
                </w:pPr>
              </w:p>
            </w:tc>
          </w:tr>
          <w:tr w:rsidR="00AF1A7B" w14:paraId="5BE171B7" w14:textId="77777777" w:rsidTr="00AF1A7B">
            <w:trPr>
              <w:trHeight w:val="284"/>
            </w:trPr>
            <w:sdt>
              <w:sdtPr>
                <w:tag w:val="_PLD_80ddaa0f1cfd432483c808ea875d3645"/>
                <w:id w:val="1075236106"/>
                <w:lock w:val="sdtLocked"/>
              </w:sdtPr>
              <w:sdtEndPr/>
              <w:sdtContent>
                <w:tc>
                  <w:tcPr>
                    <w:tcW w:w="1171" w:type="pct"/>
                    <w:shd w:val="clear" w:color="auto" w:fill="auto"/>
                    <w:vAlign w:val="center"/>
                  </w:tcPr>
                  <w:p w14:paraId="554E280E" w14:textId="77777777" w:rsidR="00AF1A7B" w:rsidRDefault="00AF1A7B" w:rsidP="00A57083">
                    <w:pPr>
                      <w:ind w:firstLineChars="200" w:firstLine="420"/>
                    </w:pPr>
                    <w:r>
                      <w:rPr>
                        <w:rFonts w:hint="eastAsia"/>
                      </w:rPr>
                      <w:t>3.</w:t>
                    </w:r>
                    <w:r>
                      <w:t>本期减少</w:t>
                    </w:r>
                    <w:r>
                      <w:rPr>
                        <w:rFonts w:hint="eastAsia"/>
                      </w:rPr>
                      <w:t>金额</w:t>
                    </w:r>
                  </w:p>
                </w:tc>
              </w:sdtContent>
            </w:sdt>
            <w:tc>
              <w:tcPr>
                <w:tcW w:w="762" w:type="pct"/>
                <w:shd w:val="clear" w:color="auto" w:fill="auto"/>
              </w:tcPr>
              <w:p w14:paraId="326371EF" w14:textId="77777777" w:rsidR="00AF1A7B" w:rsidRDefault="00AF1A7B" w:rsidP="00A57083">
                <w:pPr>
                  <w:jc w:val="right"/>
                </w:pPr>
              </w:p>
            </w:tc>
            <w:tc>
              <w:tcPr>
                <w:tcW w:w="762" w:type="pct"/>
                <w:shd w:val="clear" w:color="auto" w:fill="auto"/>
              </w:tcPr>
              <w:p w14:paraId="2C16B74A" w14:textId="77777777" w:rsidR="00AF1A7B" w:rsidRDefault="00AF1A7B" w:rsidP="00A57083">
                <w:pPr>
                  <w:jc w:val="right"/>
                </w:pPr>
              </w:p>
            </w:tc>
            <w:tc>
              <w:tcPr>
                <w:tcW w:w="762" w:type="pct"/>
                <w:shd w:val="clear" w:color="auto" w:fill="auto"/>
              </w:tcPr>
              <w:p w14:paraId="7E826713" w14:textId="77777777" w:rsidR="00AF1A7B" w:rsidRDefault="00AF1A7B" w:rsidP="00A57083">
                <w:pPr>
                  <w:jc w:val="right"/>
                </w:pPr>
              </w:p>
            </w:tc>
            <w:tc>
              <w:tcPr>
                <w:tcW w:w="715" w:type="pct"/>
                <w:shd w:val="clear" w:color="auto" w:fill="auto"/>
              </w:tcPr>
              <w:p w14:paraId="6BB931E5" w14:textId="77777777" w:rsidR="00AF1A7B" w:rsidRDefault="00AF1A7B" w:rsidP="00A57083">
                <w:pPr>
                  <w:jc w:val="right"/>
                </w:pPr>
              </w:p>
            </w:tc>
            <w:tc>
              <w:tcPr>
                <w:tcW w:w="827" w:type="pct"/>
                <w:shd w:val="clear" w:color="auto" w:fill="auto"/>
              </w:tcPr>
              <w:p w14:paraId="3ABC10E8" w14:textId="77777777" w:rsidR="00AF1A7B" w:rsidRDefault="00AF1A7B" w:rsidP="00A57083">
                <w:pPr>
                  <w:jc w:val="right"/>
                </w:pPr>
              </w:p>
            </w:tc>
          </w:tr>
          <w:tr w:rsidR="00AF1A7B" w14:paraId="147B0AA1" w14:textId="77777777" w:rsidTr="00AF1A7B">
            <w:trPr>
              <w:trHeight w:val="284"/>
            </w:trPr>
            <w:sdt>
              <w:sdtPr>
                <w:tag w:val="_PLD_2737286ed2dd4f3f95206ad01cd11070"/>
                <w:id w:val="1925846055"/>
                <w:lock w:val="sdtLocked"/>
              </w:sdtPr>
              <w:sdtEndPr/>
              <w:sdtContent>
                <w:tc>
                  <w:tcPr>
                    <w:tcW w:w="1171" w:type="pct"/>
                    <w:shd w:val="clear" w:color="auto" w:fill="auto"/>
                    <w:vAlign w:val="center"/>
                  </w:tcPr>
                  <w:p w14:paraId="72D466B9" w14:textId="77777777" w:rsidR="00AF1A7B" w:rsidRDefault="00AF1A7B" w:rsidP="00A57083">
                    <w:pPr>
                      <w:ind w:firstLineChars="300" w:firstLine="630"/>
                    </w:pPr>
                    <w:r>
                      <w:t>(</w:t>
                    </w:r>
                    <w:r>
                      <w:rPr>
                        <w:rFonts w:hint="eastAsia"/>
                      </w:rPr>
                      <w:t>1</w:t>
                    </w:r>
                    <w:r>
                      <w:t>)</w:t>
                    </w:r>
                    <w:r>
                      <w:rPr>
                        <w:rFonts w:hint="eastAsia"/>
                      </w:rPr>
                      <w:t>处置</w:t>
                    </w:r>
                  </w:p>
                </w:tc>
              </w:sdtContent>
            </w:sdt>
            <w:tc>
              <w:tcPr>
                <w:tcW w:w="762" w:type="pct"/>
                <w:shd w:val="clear" w:color="auto" w:fill="auto"/>
              </w:tcPr>
              <w:p w14:paraId="5975C0F7" w14:textId="77777777" w:rsidR="00AF1A7B" w:rsidRDefault="00AF1A7B" w:rsidP="00A57083">
                <w:pPr>
                  <w:jc w:val="right"/>
                </w:pPr>
              </w:p>
            </w:tc>
            <w:tc>
              <w:tcPr>
                <w:tcW w:w="762" w:type="pct"/>
                <w:shd w:val="clear" w:color="auto" w:fill="auto"/>
              </w:tcPr>
              <w:p w14:paraId="1578A404" w14:textId="77777777" w:rsidR="00AF1A7B" w:rsidRDefault="00AF1A7B" w:rsidP="00A57083">
                <w:pPr>
                  <w:jc w:val="right"/>
                </w:pPr>
              </w:p>
            </w:tc>
            <w:tc>
              <w:tcPr>
                <w:tcW w:w="762" w:type="pct"/>
                <w:shd w:val="clear" w:color="auto" w:fill="auto"/>
              </w:tcPr>
              <w:p w14:paraId="5038F097" w14:textId="77777777" w:rsidR="00AF1A7B" w:rsidRDefault="00AF1A7B" w:rsidP="00A57083">
                <w:pPr>
                  <w:jc w:val="right"/>
                </w:pPr>
              </w:p>
            </w:tc>
            <w:tc>
              <w:tcPr>
                <w:tcW w:w="715" w:type="pct"/>
                <w:shd w:val="clear" w:color="auto" w:fill="auto"/>
              </w:tcPr>
              <w:p w14:paraId="3372A11B" w14:textId="77777777" w:rsidR="00AF1A7B" w:rsidRDefault="00AF1A7B" w:rsidP="00A57083">
                <w:pPr>
                  <w:jc w:val="right"/>
                </w:pPr>
              </w:p>
            </w:tc>
            <w:tc>
              <w:tcPr>
                <w:tcW w:w="827" w:type="pct"/>
                <w:shd w:val="clear" w:color="auto" w:fill="auto"/>
              </w:tcPr>
              <w:p w14:paraId="4F9B50E4" w14:textId="77777777" w:rsidR="00AF1A7B" w:rsidRDefault="00AF1A7B" w:rsidP="00A57083">
                <w:pPr>
                  <w:jc w:val="right"/>
                </w:pPr>
              </w:p>
            </w:tc>
          </w:tr>
          <w:tr w:rsidR="00AF1A7B" w14:paraId="71B520BC" w14:textId="77777777" w:rsidTr="00AF1A7B">
            <w:trPr>
              <w:trHeight w:val="284"/>
            </w:trPr>
            <w:sdt>
              <w:sdtPr>
                <w:tag w:val="_PLD_4a919606beac465fb30f547b86305b00"/>
                <w:id w:val="2036613563"/>
                <w:lock w:val="sdtLocked"/>
              </w:sdtPr>
              <w:sdtEndPr/>
              <w:sdtContent>
                <w:tc>
                  <w:tcPr>
                    <w:tcW w:w="1171" w:type="pct"/>
                    <w:shd w:val="clear" w:color="auto" w:fill="auto"/>
                    <w:vAlign w:val="center"/>
                  </w:tcPr>
                  <w:p w14:paraId="4F53871F" w14:textId="77777777" w:rsidR="00AF1A7B" w:rsidRDefault="00AF1A7B" w:rsidP="00A57083">
                    <w:pPr>
                      <w:ind w:firstLineChars="200" w:firstLine="420"/>
                    </w:pPr>
                    <w:r>
                      <w:rPr>
                        <w:rFonts w:hint="eastAsia"/>
                      </w:rPr>
                      <w:t>4.</w:t>
                    </w:r>
                    <w:r>
                      <w:t>期末余额</w:t>
                    </w:r>
                  </w:p>
                </w:tc>
              </w:sdtContent>
            </w:sdt>
            <w:tc>
              <w:tcPr>
                <w:tcW w:w="762" w:type="pct"/>
                <w:shd w:val="clear" w:color="auto" w:fill="auto"/>
              </w:tcPr>
              <w:p w14:paraId="527398C9" w14:textId="77777777" w:rsidR="00AF1A7B" w:rsidRDefault="00AF1A7B" w:rsidP="00A57083">
                <w:pPr>
                  <w:jc w:val="right"/>
                </w:pPr>
              </w:p>
            </w:tc>
            <w:tc>
              <w:tcPr>
                <w:tcW w:w="762" w:type="pct"/>
                <w:shd w:val="clear" w:color="auto" w:fill="auto"/>
              </w:tcPr>
              <w:p w14:paraId="37B93FC5" w14:textId="77777777" w:rsidR="00AF1A7B" w:rsidRDefault="00AF1A7B" w:rsidP="00A57083">
                <w:pPr>
                  <w:jc w:val="right"/>
                </w:pPr>
              </w:p>
            </w:tc>
            <w:tc>
              <w:tcPr>
                <w:tcW w:w="762" w:type="pct"/>
                <w:shd w:val="clear" w:color="auto" w:fill="auto"/>
              </w:tcPr>
              <w:p w14:paraId="58D03FDB" w14:textId="77777777" w:rsidR="00AF1A7B" w:rsidRDefault="00AF1A7B" w:rsidP="00A57083">
                <w:pPr>
                  <w:jc w:val="right"/>
                </w:pPr>
              </w:p>
            </w:tc>
            <w:tc>
              <w:tcPr>
                <w:tcW w:w="715" w:type="pct"/>
                <w:shd w:val="clear" w:color="auto" w:fill="auto"/>
              </w:tcPr>
              <w:p w14:paraId="482EA5DA" w14:textId="77777777" w:rsidR="00AF1A7B" w:rsidRDefault="00AF1A7B" w:rsidP="00A57083">
                <w:pPr>
                  <w:jc w:val="right"/>
                </w:pPr>
              </w:p>
            </w:tc>
            <w:tc>
              <w:tcPr>
                <w:tcW w:w="827" w:type="pct"/>
                <w:shd w:val="clear" w:color="auto" w:fill="auto"/>
              </w:tcPr>
              <w:p w14:paraId="409D683F" w14:textId="77777777" w:rsidR="00AF1A7B" w:rsidRDefault="00AF1A7B" w:rsidP="00A57083">
                <w:pPr>
                  <w:jc w:val="right"/>
                </w:pPr>
              </w:p>
            </w:tc>
          </w:tr>
          <w:tr w:rsidR="00AF1A7B" w14:paraId="7408EC8A" w14:textId="77777777" w:rsidTr="00AF1A7B">
            <w:trPr>
              <w:trHeight w:val="284"/>
            </w:trPr>
            <w:sdt>
              <w:sdtPr>
                <w:tag w:val="_PLD_77aceef1b70d43c0846f7e8f529b7784"/>
                <w:id w:val="-1874833097"/>
                <w:lock w:val="sdtLocked"/>
              </w:sdtPr>
              <w:sdtEndPr/>
              <w:sdtContent>
                <w:tc>
                  <w:tcPr>
                    <w:tcW w:w="5000" w:type="pct"/>
                    <w:gridSpan w:val="6"/>
                    <w:shd w:val="clear" w:color="auto" w:fill="auto"/>
                    <w:vAlign w:val="center"/>
                  </w:tcPr>
                  <w:p w14:paraId="4CB5C30F" w14:textId="77777777" w:rsidR="00AF1A7B" w:rsidRDefault="00AF1A7B" w:rsidP="00A57083">
                    <w:r>
                      <w:t>四、账面价值</w:t>
                    </w:r>
                  </w:p>
                </w:tc>
              </w:sdtContent>
            </w:sdt>
          </w:tr>
          <w:tr w:rsidR="00AF1A7B" w14:paraId="65095D36" w14:textId="77777777" w:rsidTr="00AF1A7B">
            <w:trPr>
              <w:trHeight w:val="284"/>
            </w:trPr>
            <w:sdt>
              <w:sdtPr>
                <w:tag w:val="_PLD_7b3cabd4024540c8bf9dc83469ecf7d4"/>
                <w:id w:val="1341356471"/>
                <w:lock w:val="sdtLocked"/>
              </w:sdtPr>
              <w:sdtEndPr/>
              <w:sdtContent>
                <w:tc>
                  <w:tcPr>
                    <w:tcW w:w="1171" w:type="pct"/>
                    <w:shd w:val="clear" w:color="auto" w:fill="auto"/>
                    <w:vAlign w:val="center"/>
                  </w:tcPr>
                  <w:p w14:paraId="15675F06" w14:textId="77777777" w:rsidR="00AF1A7B" w:rsidRDefault="00AF1A7B" w:rsidP="00A57083">
                    <w:r>
                      <w:t xml:space="preserve">    1.期末账面价值</w:t>
                    </w:r>
                  </w:p>
                </w:tc>
              </w:sdtContent>
            </w:sdt>
            <w:tc>
              <w:tcPr>
                <w:tcW w:w="762" w:type="pct"/>
                <w:shd w:val="clear" w:color="auto" w:fill="auto"/>
              </w:tcPr>
              <w:p w14:paraId="39B52A71" w14:textId="6BDAD62F" w:rsidR="00AF1A7B" w:rsidRDefault="004C32E4" w:rsidP="00A57083">
                <w:pPr>
                  <w:jc w:val="right"/>
                </w:pPr>
                <w:r>
                  <w:t>149,556,412.86</w:t>
                </w:r>
              </w:p>
            </w:tc>
            <w:tc>
              <w:tcPr>
                <w:tcW w:w="762" w:type="pct"/>
                <w:shd w:val="clear" w:color="auto" w:fill="auto"/>
              </w:tcPr>
              <w:p w14:paraId="762A12E7" w14:textId="1888EF08" w:rsidR="00AF1A7B" w:rsidRDefault="004C32E4" w:rsidP="00A57083">
                <w:pPr>
                  <w:jc w:val="right"/>
                </w:pPr>
                <w:r w:rsidRPr="004C32E4">
                  <w:t>88,750,000.00</w:t>
                </w:r>
              </w:p>
            </w:tc>
            <w:tc>
              <w:tcPr>
                <w:tcW w:w="762" w:type="pct"/>
                <w:shd w:val="clear" w:color="auto" w:fill="auto"/>
              </w:tcPr>
              <w:p w14:paraId="472430A9" w14:textId="5086A70E" w:rsidR="00AF1A7B" w:rsidRDefault="004C32E4" w:rsidP="00A57083">
                <w:pPr>
                  <w:jc w:val="right"/>
                </w:pPr>
                <w:r w:rsidRPr="004C32E4">
                  <w:t>277,920,672.68</w:t>
                </w:r>
              </w:p>
            </w:tc>
            <w:tc>
              <w:tcPr>
                <w:tcW w:w="715" w:type="pct"/>
                <w:shd w:val="clear" w:color="auto" w:fill="auto"/>
              </w:tcPr>
              <w:p w14:paraId="526BB044" w14:textId="6A609CAA" w:rsidR="00AF1A7B" w:rsidRDefault="004C32E4" w:rsidP="00A57083">
                <w:pPr>
                  <w:jc w:val="right"/>
                </w:pPr>
                <w:r w:rsidRPr="004C32E4">
                  <w:t>7,661,986.24</w:t>
                </w:r>
              </w:p>
            </w:tc>
            <w:tc>
              <w:tcPr>
                <w:tcW w:w="827" w:type="pct"/>
                <w:shd w:val="clear" w:color="auto" w:fill="auto"/>
              </w:tcPr>
              <w:p w14:paraId="0855F7A0" w14:textId="6012D487" w:rsidR="00AF1A7B" w:rsidRDefault="004C32E4" w:rsidP="00A57083">
                <w:pPr>
                  <w:jc w:val="right"/>
                </w:pPr>
                <w:r w:rsidRPr="004C32E4">
                  <w:t>523,889,071.78</w:t>
                </w:r>
              </w:p>
            </w:tc>
          </w:tr>
          <w:tr w:rsidR="00AF1A7B" w14:paraId="70AE9BB9" w14:textId="77777777" w:rsidTr="00AF1A7B">
            <w:trPr>
              <w:trHeight w:val="284"/>
            </w:trPr>
            <w:sdt>
              <w:sdtPr>
                <w:tag w:val="_PLD_04cb9e53cf0d4d8b83570453ac161e64"/>
                <w:id w:val="-2138483024"/>
                <w:lock w:val="sdtLocked"/>
              </w:sdtPr>
              <w:sdtEndPr/>
              <w:sdtContent>
                <w:tc>
                  <w:tcPr>
                    <w:tcW w:w="1171" w:type="pct"/>
                    <w:shd w:val="clear" w:color="auto" w:fill="auto"/>
                    <w:vAlign w:val="center"/>
                  </w:tcPr>
                  <w:p w14:paraId="3349C147" w14:textId="77777777" w:rsidR="00AF1A7B" w:rsidRDefault="00AF1A7B" w:rsidP="00A57083">
                    <w:r>
                      <w:t xml:space="preserve">    2.</w:t>
                    </w:r>
                    <w:r>
                      <w:rPr>
                        <w:rFonts w:hint="eastAsia"/>
                      </w:rPr>
                      <w:t>期初</w:t>
                    </w:r>
                    <w:r>
                      <w:t>账面价值</w:t>
                    </w:r>
                  </w:p>
                </w:tc>
              </w:sdtContent>
            </w:sdt>
            <w:tc>
              <w:tcPr>
                <w:tcW w:w="762" w:type="pct"/>
                <w:shd w:val="clear" w:color="auto" w:fill="auto"/>
              </w:tcPr>
              <w:p w14:paraId="2F888069" w14:textId="6AAEBE2D" w:rsidR="00AF1A7B" w:rsidRDefault="004C32E4" w:rsidP="00A57083">
                <w:pPr>
                  <w:jc w:val="right"/>
                </w:pPr>
                <w:r w:rsidRPr="004C32E4">
                  <w:t>154,557,532.34</w:t>
                </w:r>
              </w:p>
            </w:tc>
            <w:tc>
              <w:tcPr>
                <w:tcW w:w="762" w:type="pct"/>
                <w:shd w:val="clear" w:color="auto" w:fill="auto"/>
              </w:tcPr>
              <w:p w14:paraId="22B2F7CA" w14:textId="0A1F15B2" w:rsidR="00AF1A7B" w:rsidRDefault="004C32E4" w:rsidP="00A57083">
                <w:pPr>
                  <w:jc w:val="right"/>
                </w:pPr>
                <w:r w:rsidRPr="004C32E4">
                  <w:t>92,500,000.00</w:t>
                </w:r>
              </w:p>
            </w:tc>
            <w:tc>
              <w:tcPr>
                <w:tcW w:w="762" w:type="pct"/>
                <w:shd w:val="clear" w:color="auto" w:fill="auto"/>
              </w:tcPr>
              <w:p w14:paraId="46D8CA56" w14:textId="33687E33" w:rsidR="00AF1A7B" w:rsidRDefault="004C32E4" w:rsidP="00A57083">
                <w:pPr>
                  <w:jc w:val="right"/>
                </w:pPr>
                <w:r w:rsidRPr="004C32E4">
                  <w:t>252,565,543.30</w:t>
                </w:r>
              </w:p>
            </w:tc>
            <w:tc>
              <w:tcPr>
                <w:tcW w:w="715" w:type="pct"/>
                <w:shd w:val="clear" w:color="auto" w:fill="auto"/>
              </w:tcPr>
              <w:p w14:paraId="05D729CD" w14:textId="2AEC8ABC" w:rsidR="00AF1A7B" w:rsidRDefault="004C32E4" w:rsidP="00A57083">
                <w:pPr>
                  <w:jc w:val="right"/>
                </w:pPr>
                <w:r w:rsidRPr="004C32E4">
                  <w:t>8,358,612.91</w:t>
                </w:r>
              </w:p>
            </w:tc>
            <w:tc>
              <w:tcPr>
                <w:tcW w:w="827" w:type="pct"/>
                <w:shd w:val="clear" w:color="auto" w:fill="auto"/>
              </w:tcPr>
              <w:p w14:paraId="2A6B47CF" w14:textId="4CC9EF96" w:rsidR="00AF1A7B" w:rsidRDefault="004C32E4" w:rsidP="00A57083">
                <w:pPr>
                  <w:jc w:val="right"/>
                </w:pPr>
                <w:r w:rsidRPr="004C32E4">
                  <w:t>507,981,688.55</w:t>
                </w:r>
              </w:p>
            </w:tc>
          </w:tr>
        </w:tbl>
        <w:p w14:paraId="13BF2514" w14:textId="77777777" w:rsidR="00C33987" w:rsidRDefault="00096D1F">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2031486805"/>
        <w:lock w:val="sdtLocked"/>
        <w:placeholder>
          <w:docPart w:val="GBC22222222222222222222222222222"/>
        </w:placeholder>
      </w:sdtPr>
      <w:sdtEndPr/>
      <w:sdtContent>
        <w:p w14:paraId="26FE2A56" w14:textId="77777777" w:rsidR="00C33987" w:rsidRDefault="00A814ED">
          <w:pPr>
            <w:pStyle w:val="4"/>
            <w:numPr>
              <w:ilvl w:val="0"/>
              <w:numId w:val="50"/>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EndPr/>
          <w:sdtContent>
            <w:p w14:paraId="7FAAF650" w14:textId="499191BC"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5CB8496E" w14:textId="77777777" w:rsidR="00C33987" w:rsidRDefault="00A814ED">
          <w:pPr>
            <w:jc w:val="right"/>
          </w:pPr>
          <w:r>
            <w:rPr>
              <w:rFonts w:hint="eastAsia"/>
            </w:rPr>
            <w:t>单位：</w:t>
          </w:r>
          <w:sdt>
            <w:sdtPr>
              <w:rPr>
                <w:rFonts w:hint="eastAsia"/>
              </w:rPr>
              <w:alias w:val="单位：财务附注：未办妥产权证书的土地使用权情况"/>
              <w:tag w:val="_GBC_6d7518e23389454d8aa2c26272e90959"/>
              <w:id w:val="1361860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土地使用权情况"/>
              <w:tag w:val="_GBC_27007ebda6594c4a9f41f6d4effd1d62"/>
              <w:id w:val="329291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017"/>
            <w:gridCol w:w="3017"/>
          </w:tblGrid>
          <w:tr w:rsidR="00C33987" w14:paraId="43D34398" w14:textId="77777777" w:rsidTr="004519EA">
            <w:sdt>
              <w:sdtPr>
                <w:tag w:val="_PLD_4efb019848394f1b84d6df16ceb61a30"/>
                <w:id w:val="1729957273"/>
                <w:lock w:val="sdtLocked"/>
              </w:sdtPr>
              <w:sdtEndPr/>
              <w:sdtContent>
                <w:tc>
                  <w:tcPr>
                    <w:tcW w:w="1666" w:type="pct"/>
                    <w:shd w:val="clear" w:color="auto" w:fill="auto"/>
                    <w:vAlign w:val="center"/>
                  </w:tcPr>
                  <w:p w14:paraId="24E5F03B" w14:textId="77777777" w:rsidR="00C33987" w:rsidRDefault="00A814ED">
                    <w:pPr>
                      <w:jc w:val="center"/>
                    </w:pPr>
                    <w:r>
                      <w:rPr>
                        <w:rFonts w:hint="eastAsia"/>
                      </w:rPr>
                      <w:t>项目</w:t>
                    </w:r>
                  </w:p>
                </w:tc>
              </w:sdtContent>
            </w:sdt>
            <w:sdt>
              <w:sdtPr>
                <w:tag w:val="_PLD_dd62230db4d04e378a4a470f0f0ef863"/>
                <w:id w:val="-284049912"/>
                <w:lock w:val="sdtLocked"/>
              </w:sdtPr>
              <w:sdtEndPr/>
              <w:sdtContent>
                <w:tc>
                  <w:tcPr>
                    <w:tcW w:w="1667" w:type="pct"/>
                    <w:shd w:val="clear" w:color="auto" w:fill="auto"/>
                    <w:vAlign w:val="center"/>
                  </w:tcPr>
                  <w:p w14:paraId="243DD729" w14:textId="77777777" w:rsidR="00C33987" w:rsidRDefault="00A814ED">
                    <w:pPr>
                      <w:jc w:val="center"/>
                    </w:pPr>
                    <w:r>
                      <w:rPr>
                        <w:rFonts w:hint="eastAsia"/>
                      </w:rPr>
                      <w:t>账面价值</w:t>
                    </w:r>
                  </w:p>
                </w:tc>
              </w:sdtContent>
            </w:sdt>
            <w:sdt>
              <w:sdtPr>
                <w:tag w:val="_PLD_f1c8cdf0044a4f9199725c6ef167bb29"/>
                <w:id w:val="-1397660620"/>
                <w:lock w:val="sdtLocked"/>
              </w:sdtPr>
              <w:sdtEndPr/>
              <w:sdtContent>
                <w:tc>
                  <w:tcPr>
                    <w:tcW w:w="1667" w:type="pct"/>
                    <w:shd w:val="clear" w:color="auto" w:fill="auto"/>
                    <w:vAlign w:val="center"/>
                  </w:tcPr>
                  <w:p w14:paraId="7373FD8F" w14:textId="77777777" w:rsidR="00C33987" w:rsidRDefault="00A814ED">
                    <w:pPr>
                      <w:jc w:val="center"/>
                    </w:pPr>
                    <w:r>
                      <w:rPr>
                        <w:rFonts w:hint="eastAsia"/>
                      </w:rPr>
                      <w:t>未办妥产权证书的原因</w:t>
                    </w:r>
                  </w:p>
                </w:tc>
              </w:sdtContent>
            </w:sdt>
          </w:tr>
          <w:sdt>
            <w:sdtPr>
              <w:alias w:val="未办妥产权证书的土地使用权情况明细"/>
              <w:tag w:val="_GBC_109499b5d2b34860aa856972401fcb6e"/>
              <w:id w:val="973416216"/>
              <w:lock w:val="sdtLocked"/>
              <w:placeholder>
                <w:docPart w:val="GBC11111111111111111111111111111"/>
              </w:placeholder>
            </w:sdtPr>
            <w:sdtEndPr/>
            <w:sdtContent>
              <w:tr w:rsidR="00C33987" w14:paraId="6CEC33B5" w14:textId="77777777" w:rsidTr="00BF7F78">
                <w:tc>
                  <w:tcPr>
                    <w:tcW w:w="1666" w:type="pct"/>
                    <w:shd w:val="clear" w:color="auto" w:fill="auto"/>
                    <w:vAlign w:val="center"/>
                  </w:tcPr>
                  <w:p w14:paraId="1AD506BF" w14:textId="64275538" w:rsidR="00C33987" w:rsidRDefault="004C32E4">
                    <w:r w:rsidRPr="004C32E4">
                      <w:rPr>
                        <w:rFonts w:hint="eastAsia"/>
                      </w:rPr>
                      <w:t>金西自来水公司土地使用权</w:t>
                    </w:r>
                  </w:p>
                </w:tc>
                <w:tc>
                  <w:tcPr>
                    <w:tcW w:w="1667" w:type="pct"/>
                    <w:shd w:val="clear" w:color="auto" w:fill="auto"/>
                    <w:vAlign w:val="center"/>
                  </w:tcPr>
                  <w:p w14:paraId="79708FC5" w14:textId="01C4999E" w:rsidR="00C33987" w:rsidRDefault="004C32E4">
                    <w:pPr>
                      <w:jc w:val="right"/>
                    </w:pPr>
                    <w:r w:rsidRPr="004C32E4">
                      <w:t>2,905,223.24</w:t>
                    </w:r>
                  </w:p>
                </w:tc>
                <w:tc>
                  <w:tcPr>
                    <w:tcW w:w="1667" w:type="pct"/>
                    <w:shd w:val="clear" w:color="auto" w:fill="auto"/>
                    <w:vAlign w:val="center"/>
                  </w:tcPr>
                  <w:p w14:paraId="6E487638" w14:textId="56C5E04B" w:rsidR="00C33987" w:rsidRDefault="004C32E4">
                    <w:r w:rsidRPr="004C32E4">
                      <w:rPr>
                        <w:rFonts w:hint="eastAsia"/>
                      </w:rPr>
                      <w:t>尚未办妥产权过户手续</w:t>
                    </w:r>
                  </w:p>
                </w:tc>
              </w:tr>
            </w:sdtContent>
          </w:sdt>
          <w:sdt>
            <w:sdtPr>
              <w:alias w:val="未办妥产权证书的土地使用权情况明细"/>
              <w:tag w:val="_GBC_109499b5d2b34860aa856972401fcb6e"/>
              <w:id w:val="-218834274"/>
              <w:lock w:val="sdtLocked"/>
              <w:placeholder>
                <w:docPart w:val="GBC11111111111111111111111111111"/>
              </w:placeholder>
            </w:sdtPr>
            <w:sdtEndPr/>
            <w:sdtContent>
              <w:tr w:rsidR="00C33987" w14:paraId="24A91E07" w14:textId="77777777" w:rsidTr="00BF7F78">
                <w:tc>
                  <w:tcPr>
                    <w:tcW w:w="1666" w:type="pct"/>
                    <w:shd w:val="clear" w:color="auto" w:fill="auto"/>
                    <w:vAlign w:val="center"/>
                  </w:tcPr>
                  <w:p w14:paraId="3C88A037" w14:textId="5F3BE02F" w:rsidR="00C33987" w:rsidRDefault="004C32E4">
                    <w:r w:rsidRPr="004C32E4">
                      <w:rPr>
                        <w:rFonts w:hint="eastAsia"/>
                      </w:rPr>
                      <w:t>舟山自来水公司土地使用权</w:t>
                    </w:r>
                  </w:p>
                </w:tc>
                <w:tc>
                  <w:tcPr>
                    <w:tcW w:w="1667" w:type="pct"/>
                    <w:shd w:val="clear" w:color="auto" w:fill="auto"/>
                    <w:vAlign w:val="center"/>
                  </w:tcPr>
                  <w:p w14:paraId="60772263" w14:textId="666E321C" w:rsidR="00C33987" w:rsidRDefault="004C32E4">
                    <w:pPr>
                      <w:jc w:val="right"/>
                    </w:pPr>
                    <w:r w:rsidRPr="004C32E4">
                      <w:t>115,260.00</w:t>
                    </w:r>
                  </w:p>
                </w:tc>
                <w:tc>
                  <w:tcPr>
                    <w:tcW w:w="1667" w:type="pct"/>
                    <w:shd w:val="clear" w:color="auto" w:fill="auto"/>
                    <w:vAlign w:val="center"/>
                  </w:tcPr>
                  <w:p w14:paraId="556F29F2" w14:textId="28FA2918" w:rsidR="00C33987" w:rsidRDefault="004C32E4">
                    <w:r w:rsidRPr="004C32E4">
                      <w:rPr>
                        <w:rFonts w:hint="eastAsia"/>
                      </w:rPr>
                      <w:t>尚未办妥产权证书</w:t>
                    </w:r>
                  </w:p>
                </w:tc>
              </w:tr>
            </w:sdtContent>
          </w:sdt>
          <w:sdt>
            <w:sdtPr>
              <w:alias w:val="未办妥产权证书的土地使用权情况明细"/>
              <w:tag w:val="_GBC_109499b5d2b34860aa856972401fcb6e"/>
              <w:id w:val="-102490134"/>
              <w:lock w:val="sdtLocked"/>
              <w:placeholder>
                <w:docPart w:val="DefaultPlaceholder_-1854013440"/>
              </w:placeholder>
            </w:sdtPr>
            <w:sdtEndPr/>
            <w:sdtContent>
              <w:tr w:rsidR="004C32E4" w14:paraId="6EC7C7D3" w14:textId="77777777" w:rsidTr="00BF7F78">
                <w:tc>
                  <w:tcPr>
                    <w:tcW w:w="1666" w:type="pct"/>
                    <w:shd w:val="clear" w:color="auto" w:fill="auto"/>
                    <w:vAlign w:val="center"/>
                  </w:tcPr>
                  <w:p w14:paraId="291FB4F0" w14:textId="78F2EDB3" w:rsidR="004C32E4" w:rsidRDefault="004C32E4">
                    <w:r w:rsidRPr="004C32E4">
                      <w:rPr>
                        <w:rFonts w:hint="eastAsia"/>
                      </w:rPr>
                      <w:t>岱山自来水公司土地使用权</w:t>
                    </w:r>
                  </w:p>
                </w:tc>
                <w:tc>
                  <w:tcPr>
                    <w:tcW w:w="1667" w:type="pct"/>
                    <w:shd w:val="clear" w:color="auto" w:fill="auto"/>
                    <w:vAlign w:val="center"/>
                  </w:tcPr>
                  <w:p w14:paraId="406D1E19" w14:textId="23982666" w:rsidR="004C32E4" w:rsidRDefault="004C32E4">
                    <w:pPr>
                      <w:jc w:val="right"/>
                    </w:pPr>
                    <w:r w:rsidRPr="004C32E4">
                      <w:t>746,365.35</w:t>
                    </w:r>
                  </w:p>
                </w:tc>
                <w:tc>
                  <w:tcPr>
                    <w:tcW w:w="1667" w:type="pct"/>
                    <w:shd w:val="clear" w:color="auto" w:fill="auto"/>
                    <w:vAlign w:val="center"/>
                  </w:tcPr>
                  <w:p w14:paraId="352886CA" w14:textId="2FB101DD" w:rsidR="004C32E4" w:rsidRDefault="004C32E4">
                    <w:r w:rsidRPr="004C32E4">
                      <w:rPr>
                        <w:rFonts w:hint="eastAsia"/>
                      </w:rPr>
                      <w:t>尚未办妥产权证书</w:t>
                    </w:r>
                  </w:p>
                </w:tc>
              </w:tr>
            </w:sdtContent>
          </w:sdt>
          <w:sdt>
            <w:sdtPr>
              <w:alias w:val="未办妥产权证书的土地使用权情况明细"/>
              <w:tag w:val="_GBC_109499b5d2b34860aa856972401fcb6e"/>
              <w:id w:val="-1457167742"/>
              <w:lock w:val="sdtLocked"/>
              <w:placeholder>
                <w:docPart w:val="DefaultPlaceholder_-1854013440"/>
              </w:placeholder>
            </w:sdtPr>
            <w:sdtEndPr/>
            <w:sdtContent>
              <w:tr w:rsidR="004C32E4" w14:paraId="15A1AE4B" w14:textId="77777777" w:rsidTr="00BF7F78">
                <w:tc>
                  <w:tcPr>
                    <w:tcW w:w="1666" w:type="pct"/>
                    <w:shd w:val="clear" w:color="auto" w:fill="auto"/>
                    <w:vAlign w:val="center"/>
                  </w:tcPr>
                  <w:p w14:paraId="23C1877D" w14:textId="36AAB2F9" w:rsidR="004C32E4" w:rsidRDefault="004C32E4">
                    <w:r w:rsidRPr="004C32E4">
                      <w:rPr>
                        <w:rFonts w:hint="eastAsia"/>
                      </w:rPr>
                      <w:t>永康水务公司土地使用权</w:t>
                    </w:r>
                  </w:p>
                </w:tc>
                <w:tc>
                  <w:tcPr>
                    <w:tcW w:w="1667" w:type="pct"/>
                    <w:shd w:val="clear" w:color="auto" w:fill="auto"/>
                    <w:vAlign w:val="center"/>
                  </w:tcPr>
                  <w:p w14:paraId="5277947C" w14:textId="60818D05" w:rsidR="004C32E4" w:rsidRDefault="004C32E4">
                    <w:pPr>
                      <w:jc w:val="right"/>
                    </w:pPr>
                    <w:r w:rsidRPr="004C32E4">
                      <w:t>41,750,709.08</w:t>
                    </w:r>
                  </w:p>
                </w:tc>
                <w:tc>
                  <w:tcPr>
                    <w:tcW w:w="1667" w:type="pct"/>
                    <w:shd w:val="clear" w:color="auto" w:fill="auto"/>
                    <w:vAlign w:val="center"/>
                  </w:tcPr>
                  <w:p w14:paraId="50883D3A" w14:textId="3177F249" w:rsidR="004C32E4" w:rsidRDefault="004C32E4">
                    <w:r w:rsidRPr="004C32E4">
                      <w:rPr>
                        <w:rFonts w:hint="eastAsia"/>
                      </w:rPr>
                      <w:t>尚未办妥产权过户手续</w:t>
                    </w:r>
                  </w:p>
                </w:tc>
              </w:tr>
            </w:sdtContent>
          </w:sdt>
          <w:sdt>
            <w:sdtPr>
              <w:alias w:val="未办妥产权证书的土地使用权情况明细"/>
              <w:tag w:val="_GBC_109499b5d2b34860aa856972401fcb6e"/>
              <w:id w:val="1021905269"/>
              <w:lock w:val="sdtLocked"/>
              <w:placeholder>
                <w:docPart w:val="DefaultPlaceholder_-1854013440"/>
              </w:placeholder>
            </w:sdtPr>
            <w:sdtEndPr/>
            <w:sdtContent>
              <w:tr w:rsidR="004C32E4" w14:paraId="35AF2D43" w14:textId="77777777" w:rsidTr="00BF7F78">
                <w:tc>
                  <w:tcPr>
                    <w:tcW w:w="1666" w:type="pct"/>
                    <w:shd w:val="clear" w:color="auto" w:fill="auto"/>
                    <w:vAlign w:val="center"/>
                  </w:tcPr>
                  <w:p w14:paraId="6A672F14" w14:textId="5EE931AA" w:rsidR="004C32E4" w:rsidRDefault="004C32E4">
                    <w:r w:rsidRPr="004C32E4">
                      <w:rPr>
                        <w:rFonts w:hint="eastAsia"/>
                      </w:rPr>
                      <w:t>小</w:t>
                    </w:r>
                    <w:r w:rsidRPr="004C32E4">
                      <w:t xml:space="preserve">  计</w:t>
                    </w:r>
                  </w:p>
                </w:tc>
                <w:tc>
                  <w:tcPr>
                    <w:tcW w:w="1667" w:type="pct"/>
                    <w:shd w:val="clear" w:color="auto" w:fill="auto"/>
                    <w:vAlign w:val="center"/>
                  </w:tcPr>
                  <w:p w14:paraId="13860B81" w14:textId="2BDB4B85" w:rsidR="004C32E4" w:rsidRDefault="004C32E4">
                    <w:pPr>
                      <w:jc w:val="right"/>
                    </w:pPr>
                    <w:r w:rsidRPr="004C32E4">
                      <w:t>45,517,557.67</w:t>
                    </w:r>
                  </w:p>
                </w:tc>
                <w:tc>
                  <w:tcPr>
                    <w:tcW w:w="1667" w:type="pct"/>
                    <w:shd w:val="clear" w:color="auto" w:fill="auto"/>
                    <w:vAlign w:val="center"/>
                  </w:tcPr>
                  <w:p w14:paraId="1874034C" w14:textId="1C683517" w:rsidR="004C32E4" w:rsidRDefault="004C32E4"/>
                </w:tc>
              </w:tr>
            </w:sdtContent>
          </w:sdt>
        </w:tbl>
        <w:p w14:paraId="06F1C8B7" w14:textId="77777777" w:rsidR="00C33987" w:rsidRDefault="00096D1F">
          <w:pPr>
            <w:snapToGrid w:val="0"/>
            <w:spacing w:line="240" w:lineRule="atLeast"/>
          </w:pPr>
        </w:p>
      </w:sdtContent>
    </w:sdt>
    <w:sdt>
      <w:sdtPr>
        <w:alias w:val="模块:无形资产说明"/>
        <w:tag w:val="_GBC_c2d02a8bb1274cb1bf0330030cc64229"/>
        <w:id w:val="1654948682"/>
        <w:lock w:val="sdtLocked"/>
        <w:placeholder>
          <w:docPart w:val="GBC22222222222222222222222222222"/>
        </w:placeholder>
      </w:sdtPr>
      <w:sdtEndPr/>
      <w:sdtContent>
        <w:p w14:paraId="04ADC39D" w14:textId="77777777" w:rsidR="00C33987" w:rsidRDefault="00A814ED">
          <w:r>
            <w:rPr>
              <w:rFonts w:hint="eastAsia"/>
            </w:rPr>
            <w:t>其他说明：</w:t>
          </w:r>
        </w:p>
        <w:sdt>
          <w:sdtPr>
            <w:alias w:val="是否适用：无形资产的说明[双击切换]"/>
            <w:tag w:val="_GBC_dc3c687f3c2c457e9024304c14129458"/>
            <w:id w:val="-1381933698"/>
            <w:lock w:val="sdtLocked"/>
            <w:placeholder>
              <w:docPart w:val="GBC22222222222222222222222222222"/>
            </w:placeholder>
          </w:sdtPr>
          <w:sdtEndPr/>
          <w:sdtContent>
            <w:p w14:paraId="4BBD6F94" w14:textId="456DB2CA" w:rsidR="00C33987"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p w14:paraId="3D6E5FA0" w14:textId="43B9C5EF" w:rsidR="00C33987" w:rsidRDefault="00096D1F">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bookmarkStart w:id="191" w:name="_Hlk110591254" w:displacedByCustomXml="prev"/>
        <w:p w14:paraId="4E575551" w14:textId="77777777" w:rsidR="00C33987" w:rsidRDefault="00A814ED">
          <w:pPr>
            <w:pStyle w:val="3"/>
            <w:numPr>
              <w:ilvl w:val="0"/>
              <w:numId w:val="18"/>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EndPr/>
          <w:sdtContent>
            <w:p w14:paraId="0770D640" w14:textId="671206BB" w:rsidR="004C32E4"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p w14:paraId="5E857361" w14:textId="25EACB14" w:rsidR="00C33987" w:rsidRDefault="00096D1F">
          <w:pPr>
            <w:snapToGrid w:val="0"/>
            <w:spacing w:line="240" w:lineRule="atLeast"/>
          </w:pPr>
        </w:p>
      </w:sdtContent>
    </w:sdt>
    <w:bookmarkEnd w:id="191" w:displacedByCustomXml="prev"/>
    <w:p w14:paraId="40A826B5"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809365238"/>
        <w:lock w:val="sdtLocked"/>
        <w:placeholder>
          <w:docPart w:val="GBC22222222222222222222222222222"/>
        </w:placeholder>
      </w:sdtPr>
      <w:sdtEndPr>
        <w:rPr>
          <w:rFonts w:hint="default"/>
          <w:szCs w:val="21"/>
        </w:rPr>
      </w:sdtEndPr>
      <w:sdtContent>
        <w:p w14:paraId="0DE1B8C3" w14:textId="77777777" w:rsidR="00C33987" w:rsidRDefault="00A814ED">
          <w:pPr>
            <w:pStyle w:val="4"/>
            <w:numPr>
              <w:ilvl w:val="0"/>
              <w:numId w:val="51"/>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EndPr/>
          <w:sdtContent>
            <w:p w14:paraId="50FDB80B" w14:textId="3DECBE82" w:rsidR="00C33987"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商誉减值准备"/>
        <w:tag w:val="_SEC_6fe538077d4746d4ba51a5610b4bd03b"/>
        <w:id w:val="-2015294069"/>
        <w:lock w:val="sdtLocked"/>
        <w:placeholder>
          <w:docPart w:val="GBC22222222222222222222222222222"/>
        </w:placeholder>
      </w:sdtPr>
      <w:sdtEndPr>
        <w:rPr>
          <w:rFonts w:hint="default"/>
          <w:szCs w:val="21"/>
        </w:rPr>
      </w:sdtEndPr>
      <w:sdtContent>
        <w:p w14:paraId="308A5331" w14:textId="77777777" w:rsidR="00C33987" w:rsidRDefault="00A814ED">
          <w:pPr>
            <w:pStyle w:val="4"/>
            <w:numPr>
              <w:ilvl w:val="0"/>
              <w:numId w:val="51"/>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EndPr/>
          <w:sdtContent>
            <w:p w14:paraId="25AFE05C" w14:textId="56BBDF4E" w:rsidR="00C33987"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sdtContent>
    </w:sdt>
    <w:bookmarkStart w:id="192" w:name="_Hlk10535081" w:displacedByCustomXml="next"/>
    <w:bookmarkStart w:id="193"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szCs w:val="21"/>
        </w:rPr>
      </w:sdtEndPr>
      <w:sdtContent>
        <w:p w14:paraId="673F01FC" w14:textId="77777777" w:rsidR="00C33987" w:rsidRDefault="00A814ED">
          <w:pPr>
            <w:pStyle w:val="4"/>
            <w:numPr>
              <w:ilvl w:val="0"/>
              <w:numId w:val="51"/>
            </w:numPr>
            <w:tabs>
              <w:tab w:val="left" w:pos="588"/>
            </w:tabs>
            <w:rPr>
              <w:rFonts w:ascii="宋体" w:hAnsi="宋体"/>
            </w:rPr>
          </w:pPr>
          <w:r>
            <w:rPr>
              <w:rFonts w:ascii="宋体" w:hAnsi="宋体" w:hint="eastAsia"/>
            </w:rPr>
            <w:t>商誉所在资产组或资产组组合的相关信息</w:t>
          </w:r>
          <w:bookmarkEnd w:id="192"/>
        </w:p>
        <w:sdt>
          <w:sdtPr>
            <w:alias w:val="是否适用：商誉所在资产组或资产组组合的相关信息[双击切换]"/>
            <w:tag w:val="_GBC_a40a76b7512a45b79930a13f56d19c6d"/>
            <w:id w:val="-1846463109"/>
            <w:lock w:val="sdtLocked"/>
            <w:placeholder>
              <w:docPart w:val="GBC22222222222222222222222222222"/>
            </w:placeholder>
          </w:sdtPr>
          <w:sdtEndPr/>
          <w:sdtContent>
            <w:p w14:paraId="57068B56" w14:textId="56E7AEF4" w:rsidR="00C33987"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p w14:paraId="311C5077" w14:textId="77777777" w:rsidR="00C33987" w:rsidRDefault="00096D1F"/>
      </w:sdtContent>
    </w:sdt>
    <w:bookmarkEnd w:id="193"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14:paraId="2647A020" w14:textId="77777777" w:rsidR="00C33987" w:rsidRDefault="00A814ED">
          <w:pPr>
            <w:pStyle w:val="4"/>
            <w:numPr>
              <w:ilvl w:val="0"/>
              <w:numId w:val="51"/>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EndPr/>
          <w:sdtContent>
            <w:p w14:paraId="5D0F0729" w14:textId="6589BD94" w:rsidR="00C33987"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sdtContent>
    </w:sdt>
    <w:p w14:paraId="2492A336" w14:textId="77777777" w:rsidR="00C33987" w:rsidRDefault="00C33987"/>
    <w:bookmarkStart w:id="194" w:name="_Hlk10535249" w:displacedByCustomXml="next"/>
    <w:bookmarkStart w:id="195" w:name="_Hlk10535258" w:displacedByCustomXml="next"/>
    <w:sdt>
      <w:sdtPr>
        <w:rPr>
          <w:rFonts w:ascii="宋体" w:hAnsi="宋体" w:cs="宋体" w:hint="eastAsia"/>
          <w:b w:val="0"/>
          <w:bCs/>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14:paraId="288C1700" w14:textId="77777777" w:rsidR="00C33987" w:rsidRDefault="00A814ED">
          <w:pPr>
            <w:pStyle w:val="4"/>
            <w:numPr>
              <w:ilvl w:val="0"/>
              <w:numId w:val="51"/>
            </w:numPr>
            <w:tabs>
              <w:tab w:val="left" w:pos="588"/>
            </w:tabs>
            <w:ind w:left="567" w:hanging="567"/>
            <w:rPr>
              <w:rFonts w:ascii="宋体" w:hAnsi="宋体"/>
              <w:szCs w:val="21"/>
            </w:rPr>
          </w:pPr>
          <w:r>
            <w:rPr>
              <w:rFonts w:ascii="宋体" w:hAnsi="宋体" w:hint="eastAsia"/>
              <w:szCs w:val="21"/>
            </w:rPr>
            <w:t>商誉减值测试的影响</w:t>
          </w:r>
          <w:bookmarkEnd w:id="194"/>
        </w:p>
        <w:sdt>
          <w:sdtPr>
            <w:alias w:val="是否适用：商誉减值测试的影响[双击切换]"/>
            <w:tag w:val="_GBC_24d2ea865aff4dda9d4cd3c8b1eb71cc"/>
            <w:id w:val="-2119283166"/>
            <w:lock w:val="sdtLocked"/>
            <w:placeholder>
              <w:docPart w:val="GBC22222222222222222222222222222"/>
            </w:placeholder>
          </w:sdtPr>
          <w:sdtEndPr/>
          <w:sdtContent>
            <w:p w14:paraId="3FF35137" w14:textId="0CC96528" w:rsidR="00C33987"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sdtContent>
    </w:sdt>
    <w:bookmarkEnd w:id="195" w:displacedByCustomXml="prev"/>
    <w:p w14:paraId="747F6EA3" w14:textId="77777777" w:rsidR="00C33987" w:rsidRDefault="00C33987"/>
    <w:sdt>
      <w:sdtPr>
        <w:rPr>
          <w:rFonts w:hint="eastAsia"/>
        </w:rPr>
        <w:alias w:val="模块:其他说明"/>
        <w:tag w:val="_SEC_fd9f0a21b0c44e29ba84ddb7842fe32a"/>
        <w:id w:val="1658110573"/>
        <w:lock w:val="sdtLocked"/>
        <w:placeholder>
          <w:docPart w:val="GBC22222222222222222222222222222"/>
        </w:placeholder>
      </w:sdtPr>
      <w:sdtEndPr>
        <w:rPr>
          <w:rFonts w:hint="default"/>
        </w:rPr>
      </w:sdtEndPr>
      <w:sdtContent>
        <w:p w14:paraId="57C4643E" w14:textId="77777777" w:rsidR="00C33987" w:rsidRDefault="00A814ED">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EndPr/>
          <w:sdtContent>
            <w:p w14:paraId="3D4DE76D" w14:textId="1D4584F3" w:rsidR="00C33987" w:rsidRDefault="00A814ED" w:rsidP="004C32E4">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sdtContent>
    </w:sdt>
    <w:p w14:paraId="70B40AB3" w14:textId="77777777" w:rsidR="00C33987" w:rsidRDefault="00C33987">
      <w:pPr>
        <w:snapToGrid w:val="0"/>
        <w:spacing w:line="240" w:lineRule="atLeast"/>
      </w:pPr>
    </w:p>
    <w:sdt>
      <w:sdtPr>
        <w:rPr>
          <w:rFonts w:ascii="宋体" w:hAnsi="宋体" w:cs="宋体" w:hint="eastAsia"/>
          <w:b w:val="0"/>
          <w:bCs/>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14:paraId="460B6785"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EndPr/>
          <w:sdtContent>
            <w:p w14:paraId="3E8F21C6" w14:textId="09DBE47B" w:rsidR="00C33987" w:rsidRDefault="00A814ED">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p w14:paraId="140F7536" w14:textId="77777777" w:rsidR="00C33987" w:rsidRDefault="00A814ED">
          <w:pPr>
            <w:jc w:val="right"/>
          </w:pPr>
          <w:r>
            <w:rPr>
              <w:rFonts w:hint="eastAsia"/>
            </w:rPr>
            <w:t>单位：</w:t>
          </w:r>
          <w:sdt>
            <w:sdtPr>
              <w:rPr>
                <w:rFonts w:hint="eastAsia"/>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1581"/>
            <w:gridCol w:w="1479"/>
            <w:gridCol w:w="1479"/>
            <w:gridCol w:w="1502"/>
            <w:gridCol w:w="1581"/>
          </w:tblGrid>
          <w:tr w:rsidR="00C33987" w14:paraId="2947BFB0" w14:textId="77777777" w:rsidTr="004C32E4">
            <w:sdt>
              <w:sdtPr>
                <w:tag w:val="_PLD_20e665ce568e49a5aa1c687384d611b3"/>
                <w:id w:val="1620653182"/>
                <w:lock w:val="sdtLocked"/>
              </w:sdtPr>
              <w:sdtEndPr/>
              <w:sdtContent>
                <w:tc>
                  <w:tcPr>
                    <w:tcW w:w="1061" w:type="pct"/>
                    <w:shd w:val="clear" w:color="auto" w:fill="auto"/>
                    <w:vAlign w:val="center"/>
                  </w:tcPr>
                  <w:p w14:paraId="301048A6" w14:textId="77777777" w:rsidR="00C33987" w:rsidRDefault="00A814ED">
                    <w:pPr>
                      <w:jc w:val="center"/>
                    </w:pPr>
                    <w:r>
                      <w:rPr>
                        <w:rFonts w:hint="eastAsia"/>
                      </w:rPr>
                      <w:t>项目</w:t>
                    </w:r>
                  </w:p>
                </w:tc>
              </w:sdtContent>
            </w:sdt>
            <w:sdt>
              <w:sdtPr>
                <w:tag w:val="_PLD_e3597a5d560b48d59d41cd3dc72b1a3a"/>
                <w:id w:val="463480074"/>
                <w:lock w:val="sdtLocked"/>
              </w:sdtPr>
              <w:sdtEndPr/>
              <w:sdtContent>
                <w:tc>
                  <w:tcPr>
                    <w:tcW w:w="776" w:type="pct"/>
                    <w:shd w:val="clear" w:color="auto" w:fill="auto"/>
                    <w:vAlign w:val="center"/>
                  </w:tcPr>
                  <w:p w14:paraId="7BBFCC56" w14:textId="77777777" w:rsidR="00C33987" w:rsidRDefault="00A814ED">
                    <w:pPr>
                      <w:jc w:val="center"/>
                    </w:pPr>
                    <w:r>
                      <w:rPr>
                        <w:rFonts w:hint="eastAsia"/>
                      </w:rPr>
                      <w:t>期初余额</w:t>
                    </w:r>
                  </w:p>
                </w:tc>
              </w:sdtContent>
            </w:sdt>
            <w:sdt>
              <w:sdtPr>
                <w:tag w:val="_PLD_2edffaf8b24b489e97f2d4a6a5ec5711"/>
                <w:id w:val="897331129"/>
                <w:lock w:val="sdtLocked"/>
              </w:sdtPr>
              <w:sdtEndPr/>
              <w:sdtContent>
                <w:tc>
                  <w:tcPr>
                    <w:tcW w:w="776" w:type="pct"/>
                    <w:shd w:val="clear" w:color="auto" w:fill="auto"/>
                    <w:vAlign w:val="center"/>
                  </w:tcPr>
                  <w:p w14:paraId="080EFCC0" w14:textId="77777777" w:rsidR="00C33987" w:rsidRDefault="00A814ED">
                    <w:pPr>
                      <w:jc w:val="center"/>
                    </w:pPr>
                    <w:r>
                      <w:rPr>
                        <w:rFonts w:hint="eastAsia"/>
                      </w:rPr>
                      <w:t>本期增加金额</w:t>
                    </w:r>
                  </w:p>
                </w:tc>
              </w:sdtContent>
            </w:sdt>
            <w:sdt>
              <w:sdtPr>
                <w:tag w:val="_PLD_f6bc6a07519e4f6cab5889776aa0ecbd"/>
                <w:id w:val="371423813"/>
                <w:lock w:val="sdtLocked"/>
              </w:sdtPr>
              <w:sdtEndPr/>
              <w:sdtContent>
                <w:tc>
                  <w:tcPr>
                    <w:tcW w:w="776" w:type="pct"/>
                    <w:shd w:val="clear" w:color="auto" w:fill="auto"/>
                    <w:vAlign w:val="center"/>
                  </w:tcPr>
                  <w:p w14:paraId="42030ED1" w14:textId="77777777" w:rsidR="00C33987" w:rsidRDefault="00A814ED">
                    <w:pPr>
                      <w:jc w:val="center"/>
                    </w:pPr>
                    <w:r>
                      <w:rPr>
                        <w:rFonts w:hint="eastAsia"/>
                      </w:rPr>
                      <w:t>本期摊销金额</w:t>
                    </w:r>
                  </w:p>
                </w:tc>
              </w:sdtContent>
            </w:sdt>
            <w:sdt>
              <w:sdtPr>
                <w:tag w:val="_PLD_f987bb682c974016898d37b474ce35c6"/>
                <w:id w:val="-236709029"/>
                <w:lock w:val="sdtLocked"/>
              </w:sdtPr>
              <w:sdtEndPr/>
              <w:sdtContent>
                <w:tc>
                  <w:tcPr>
                    <w:tcW w:w="788" w:type="pct"/>
                    <w:shd w:val="clear" w:color="auto" w:fill="auto"/>
                    <w:vAlign w:val="center"/>
                  </w:tcPr>
                  <w:p w14:paraId="0A5C4331" w14:textId="77777777" w:rsidR="00C33987" w:rsidRDefault="00A814ED">
                    <w:pPr>
                      <w:jc w:val="center"/>
                    </w:pPr>
                    <w:r>
                      <w:rPr>
                        <w:rFonts w:hint="eastAsia"/>
                      </w:rPr>
                      <w:t>其他减少金额</w:t>
                    </w:r>
                  </w:p>
                </w:tc>
              </w:sdtContent>
            </w:sdt>
            <w:sdt>
              <w:sdtPr>
                <w:tag w:val="_PLD_dab738986fbc4bd7b942faf77cb39605"/>
                <w:id w:val="-999808841"/>
                <w:lock w:val="sdtLocked"/>
              </w:sdtPr>
              <w:sdtEndPr/>
              <w:sdtContent>
                <w:tc>
                  <w:tcPr>
                    <w:tcW w:w="824" w:type="pct"/>
                    <w:shd w:val="clear" w:color="auto" w:fill="auto"/>
                    <w:vAlign w:val="center"/>
                  </w:tcPr>
                  <w:p w14:paraId="108A6B6C" w14:textId="77777777" w:rsidR="00C33987" w:rsidRDefault="00A814ED">
                    <w:pPr>
                      <w:jc w:val="center"/>
                    </w:pPr>
                    <w:r>
                      <w:rPr>
                        <w:rFonts w:hint="eastAsia"/>
                      </w:rPr>
                      <w:t>期末余额</w:t>
                    </w:r>
                  </w:p>
                </w:tc>
              </w:sdtContent>
            </w:sdt>
          </w:tr>
          <w:sdt>
            <w:sdtPr>
              <w:rPr>
                <w:rFonts w:hint="eastAsia"/>
              </w:rPr>
              <w:alias w:val="长期待摊费用明细"/>
              <w:tag w:val="_GBC_68b20aeabd8c4ce8bf5df712206206af"/>
              <w:id w:val="-1771691255"/>
              <w:lock w:val="sdtLocked"/>
              <w:placeholder>
                <w:docPart w:val="GBC11111111111111111111111111111"/>
              </w:placeholder>
            </w:sdtPr>
            <w:sdtEndPr/>
            <w:sdtContent>
              <w:tr w:rsidR="00C33987" w14:paraId="77F2FE69" w14:textId="77777777" w:rsidTr="004C32E4">
                <w:tc>
                  <w:tcPr>
                    <w:tcW w:w="1061" w:type="pct"/>
                    <w:shd w:val="clear" w:color="auto" w:fill="auto"/>
                  </w:tcPr>
                  <w:p w14:paraId="40919848" w14:textId="1246053F" w:rsidR="00C33987" w:rsidRDefault="004C32E4">
                    <w:r w:rsidRPr="004C32E4">
                      <w:rPr>
                        <w:rFonts w:hint="eastAsia"/>
                      </w:rPr>
                      <w:t>装修费用</w:t>
                    </w:r>
                  </w:p>
                </w:tc>
                <w:tc>
                  <w:tcPr>
                    <w:tcW w:w="776" w:type="pct"/>
                    <w:shd w:val="clear" w:color="auto" w:fill="auto"/>
                  </w:tcPr>
                  <w:p w14:paraId="2C8BD7BA" w14:textId="10DAE5C9" w:rsidR="00C33987" w:rsidRDefault="004C32E4">
                    <w:pPr>
                      <w:jc w:val="right"/>
                    </w:pPr>
                    <w:r w:rsidRPr="004C32E4">
                      <w:t>13,848,214.26</w:t>
                    </w:r>
                  </w:p>
                </w:tc>
                <w:tc>
                  <w:tcPr>
                    <w:tcW w:w="776" w:type="pct"/>
                    <w:shd w:val="clear" w:color="auto" w:fill="auto"/>
                  </w:tcPr>
                  <w:p w14:paraId="0BDFBEAF" w14:textId="77777777" w:rsidR="00C33987" w:rsidRDefault="00C33987">
                    <w:pPr>
                      <w:jc w:val="right"/>
                    </w:pPr>
                  </w:p>
                </w:tc>
                <w:tc>
                  <w:tcPr>
                    <w:tcW w:w="776" w:type="pct"/>
                    <w:shd w:val="clear" w:color="auto" w:fill="auto"/>
                  </w:tcPr>
                  <w:p w14:paraId="21A2F753" w14:textId="044B3076" w:rsidR="00C33987" w:rsidRDefault="004C32E4">
                    <w:pPr>
                      <w:jc w:val="right"/>
                    </w:pPr>
                    <w:r w:rsidRPr="004C32E4">
                      <w:t>2,296,119.56</w:t>
                    </w:r>
                  </w:p>
                </w:tc>
                <w:tc>
                  <w:tcPr>
                    <w:tcW w:w="788" w:type="pct"/>
                    <w:shd w:val="clear" w:color="auto" w:fill="auto"/>
                  </w:tcPr>
                  <w:p w14:paraId="03F6E407" w14:textId="77777777" w:rsidR="00C33987" w:rsidRDefault="00C33987">
                    <w:pPr>
                      <w:jc w:val="right"/>
                    </w:pPr>
                  </w:p>
                </w:tc>
                <w:tc>
                  <w:tcPr>
                    <w:tcW w:w="824" w:type="pct"/>
                    <w:shd w:val="clear" w:color="auto" w:fill="auto"/>
                  </w:tcPr>
                  <w:p w14:paraId="31968EDA" w14:textId="23E80FF4" w:rsidR="00C33987" w:rsidRDefault="004C32E4">
                    <w:pPr>
                      <w:jc w:val="right"/>
                    </w:pPr>
                    <w:r w:rsidRPr="004C32E4">
                      <w:t>11,552,094.70</w:t>
                    </w:r>
                  </w:p>
                </w:tc>
              </w:tr>
            </w:sdtContent>
          </w:sdt>
          <w:sdt>
            <w:sdtPr>
              <w:rPr>
                <w:rFonts w:hint="eastAsia"/>
              </w:rPr>
              <w:alias w:val="长期待摊费用明细"/>
              <w:tag w:val="_GBC_68b20aeabd8c4ce8bf5df712206206af"/>
              <w:id w:val="545104692"/>
              <w:lock w:val="sdtLocked"/>
              <w:placeholder>
                <w:docPart w:val="GBC11111111111111111111111111111"/>
              </w:placeholder>
            </w:sdtPr>
            <w:sdtEndPr/>
            <w:sdtContent>
              <w:tr w:rsidR="00C33987" w14:paraId="2A552385" w14:textId="77777777" w:rsidTr="004C32E4">
                <w:tc>
                  <w:tcPr>
                    <w:tcW w:w="1061" w:type="pct"/>
                    <w:shd w:val="clear" w:color="auto" w:fill="auto"/>
                  </w:tcPr>
                  <w:p w14:paraId="4016EB58" w14:textId="4C0B38CB" w:rsidR="00C33987" w:rsidRDefault="004C32E4">
                    <w:r w:rsidRPr="004C32E4">
                      <w:rPr>
                        <w:rFonts w:hint="eastAsia"/>
                      </w:rPr>
                      <w:t>水质净化用材料</w:t>
                    </w:r>
                  </w:p>
                </w:tc>
                <w:tc>
                  <w:tcPr>
                    <w:tcW w:w="776" w:type="pct"/>
                    <w:shd w:val="clear" w:color="auto" w:fill="auto"/>
                  </w:tcPr>
                  <w:p w14:paraId="4A4F69B5" w14:textId="5EB31886" w:rsidR="00C33987" w:rsidRDefault="004C32E4">
                    <w:pPr>
                      <w:jc w:val="right"/>
                    </w:pPr>
                    <w:r w:rsidRPr="004C32E4">
                      <w:t>415,987.44</w:t>
                    </w:r>
                  </w:p>
                </w:tc>
                <w:tc>
                  <w:tcPr>
                    <w:tcW w:w="776" w:type="pct"/>
                    <w:shd w:val="clear" w:color="auto" w:fill="auto"/>
                  </w:tcPr>
                  <w:p w14:paraId="63971D51" w14:textId="77777777" w:rsidR="00C33987" w:rsidRDefault="00C33987">
                    <w:pPr>
                      <w:jc w:val="right"/>
                    </w:pPr>
                  </w:p>
                </w:tc>
                <w:tc>
                  <w:tcPr>
                    <w:tcW w:w="776" w:type="pct"/>
                    <w:shd w:val="clear" w:color="auto" w:fill="auto"/>
                  </w:tcPr>
                  <w:p w14:paraId="374CA117" w14:textId="3BAD98B9" w:rsidR="00C33987" w:rsidRDefault="004C32E4">
                    <w:pPr>
                      <w:jc w:val="right"/>
                    </w:pPr>
                    <w:r w:rsidRPr="004C32E4">
                      <w:t>55,465.02</w:t>
                    </w:r>
                  </w:p>
                </w:tc>
                <w:tc>
                  <w:tcPr>
                    <w:tcW w:w="788" w:type="pct"/>
                    <w:shd w:val="clear" w:color="auto" w:fill="auto"/>
                  </w:tcPr>
                  <w:p w14:paraId="11CCC214" w14:textId="77777777" w:rsidR="00C33987" w:rsidRDefault="00C33987">
                    <w:pPr>
                      <w:jc w:val="right"/>
                    </w:pPr>
                  </w:p>
                </w:tc>
                <w:tc>
                  <w:tcPr>
                    <w:tcW w:w="824" w:type="pct"/>
                    <w:shd w:val="clear" w:color="auto" w:fill="auto"/>
                  </w:tcPr>
                  <w:p w14:paraId="773E411E" w14:textId="2633A71B" w:rsidR="00C33987" w:rsidRDefault="004C32E4">
                    <w:pPr>
                      <w:jc w:val="right"/>
                    </w:pPr>
                    <w:r w:rsidRPr="004C32E4">
                      <w:t>360,522.42</w:t>
                    </w:r>
                  </w:p>
                </w:tc>
              </w:tr>
            </w:sdtContent>
          </w:sdt>
          <w:tr w:rsidR="00C33987" w14:paraId="4AD0E13C" w14:textId="77777777" w:rsidTr="004C32E4">
            <w:sdt>
              <w:sdtPr>
                <w:tag w:val="_PLD_bd1d6a8046344014824f3cd45e5475be"/>
                <w:id w:val="1488050787"/>
                <w:lock w:val="sdtLocked"/>
              </w:sdtPr>
              <w:sdtEndPr/>
              <w:sdtContent>
                <w:tc>
                  <w:tcPr>
                    <w:tcW w:w="1061" w:type="pct"/>
                    <w:shd w:val="clear" w:color="auto" w:fill="auto"/>
                    <w:vAlign w:val="center"/>
                  </w:tcPr>
                  <w:p w14:paraId="1F407677" w14:textId="77777777" w:rsidR="00C33987" w:rsidRDefault="00A814ED">
                    <w:pPr>
                      <w:jc w:val="center"/>
                    </w:pPr>
                    <w:r>
                      <w:rPr>
                        <w:rFonts w:hint="eastAsia"/>
                      </w:rPr>
                      <w:t>合计</w:t>
                    </w:r>
                  </w:p>
                </w:tc>
              </w:sdtContent>
            </w:sdt>
            <w:tc>
              <w:tcPr>
                <w:tcW w:w="776" w:type="pct"/>
                <w:shd w:val="clear" w:color="auto" w:fill="auto"/>
              </w:tcPr>
              <w:p w14:paraId="070D8235" w14:textId="519D6B96" w:rsidR="00C33987" w:rsidRDefault="004C32E4">
                <w:pPr>
                  <w:jc w:val="right"/>
                </w:pPr>
                <w:r w:rsidRPr="004C32E4">
                  <w:t>14,264,201.70</w:t>
                </w:r>
              </w:p>
            </w:tc>
            <w:tc>
              <w:tcPr>
                <w:tcW w:w="776" w:type="pct"/>
                <w:shd w:val="clear" w:color="auto" w:fill="auto"/>
              </w:tcPr>
              <w:p w14:paraId="2C48EFF7" w14:textId="77777777" w:rsidR="00C33987" w:rsidRDefault="00C33987">
                <w:pPr>
                  <w:jc w:val="right"/>
                </w:pPr>
              </w:p>
            </w:tc>
            <w:tc>
              <w:tcPr>
                <w:tcW w:w="776" w:type="pct"/>
                <w:shd w:val="clear" w:color="auto" w:fill="auto"/>
              </w:tcPr>
              <w:p w14:paraId="052A9FDD" w14:textId="45AB9264" w:rsidR="00C33987" w:rsidRDefault="004C32E4">
                <w:pPr>
                  <w:jc w:val="right"/>
                </w:pPr>
                <w:r w:rsidRPr="004C32E4">
                  <w:t>2,351,584.58</w:t>
                </w:r>
              </w:p>
            </w:tc>
            <w:tc>
              <w:tcPr>
                <w:tcW w:w="788" w:type="pct"/>
                <w:shd w:val="clear" w:color="auto" w:fill="auto"/>
              </w:tcPr>
              <w:p w14:paraId="4F439F8D" w14:textId="77777777" w:rsidR="00C33987" w:rsidRDefault="00C33987">
                <w:pPr>
                  <w:jc w:val="right"/>
                </w:pPr>
              </w:p>
            </w:tc>
            <w:tc>
              <w:tcPr>
                <w:tcW w:w="824" w:type="pct"/>
                <w:shd w:val="clear" w:color="auto" w:fill="auto"/>
              </w:tcPr>
              <w:p w14:paraId="704CBBE3" w14:textId="1B393FE1" w:rsidR="00C33987" w:rsidRDefault="004C32E4">
                <w:pPr>
                  <w:jc w:val="right"/>
                </w:pPr>
                <w:r w:rsidRPr="004C32E4">
                  <w:t>11,912,617.12</w:t>
                </w:r>
              </w:p>
            </w:tc>
          </w:tr>
        </w:tbl>
        <w:p w14:paraId="03B73BE8" w14:textId="515704BB" w:rsidR="00C33987" w:rsidRDefault="00096D1F"/>
      </w:sdtContent>
    </w:sdt>
    <w:p w14:paraId="2781EDF4" w14:textId="77777777" w:rsidR="00C33987" w:rsidRDefault="00C33987"/>
    <w:sdt>
      <w:sdtPr>
        <w:rPr>
          <w:rFonts w:ascii="宋体" w:hAnsi="宋体" w:cs="宋体" w:hint="eastAsia"/>
          <w:b w:val="0"/>
          <w:bCs/>
          <w:kern w:val="0"/>
          <w:szCs w:val="21"/>
        </w:rPr>
        <w:alias w:val="模块:未经抵销的递延所得税资产"/>
        <w:tag w:val="_SEC_24cb6110bf5143448478343c289c754e"/>
        <w:id w:val="381765064"/>
        <w:lock w:val="sdtLocked"/>
        <w:placeholder>
          <w:docPart w:val="GBC22222222222222222222222222222"/>
        </w:placeholder>
      </w:sdtPr>
      <w:sdtEndPr>
        <w:rPr>
          <w:rFonts w:hint="default"/>
        </w:rPr>
      </w:sdtEndPr>
      <w:sdtContent>
        <w:p w14:paraId="3E9265BC"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递延所得税资产/ 递延所得税负债</w:t>
          </w:r>
        </w:p>
        <w:p w14:paraId="1155AAB3" w14:textId="77777777" w:rsidR="00C33987" w:rsidRDefault="00A814ED">
          <w:pPr>
            <w:pStyle w:val="4"/>
            <w:numPr>
              <w:ilvl w:val="0"/>
              <w:numId w:val="52"/>
            </w:numPr>
            <w:tabs>
              <w:tab w:val="left" w:pos="588"/>
              <w:tab w:val="left" w:pos="616"/>
            </w:tabs>
            <w:rPr>
              <w:rFonts w:ascii="宋体" w:hAnsi="宋体"/>
            </w:rPr>
          </w:pPr>
          <w:bookmarkStart w:id="196"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EndPr/>
          <w:sdtContent>
            <w:p w14:paraId="1E8260DB" w14:textId="45AE4233" w:rsidR="00C33987" w:rsidRDefault="00A814ED">
              <w:r>
                <w:fldChar w:fldCharType="begin"/>
              </w:r>
              <w:r w:rsidR="004C32E4">
                <w:instrText xml:space="preserve"> MACROBUTTON  SnrToggleCheckbox √适用 </w:instrText>
              </w:r>
              <w:r>
                <w:fldChar w:fldCharType="end"/>
              </w:r>
              <w:r>
                <w:fldChar w:fldCharType="begin"/>
              </w:r>
              <w:r w:rsidR="004C32E4">
                <w:instrText xml:space="preserve"> MACROBUTTON  SnrToggleCheckbox □不适用 </w:instrText>
              </w:r>
              <w:r>
                <w:fldChar w:fldCharType="end"/>
              </w:r>
            </w:p>
          </w:sdtContent>
        </w:sdt>
        <w:p w14:paraId="0ACA8482" w14:textId="77777777" w:rsidR="00C33987" w:rsidRDefault="00A814ED">
          <w:pPr>
            <w:jc w:val="right"/>
          </w:pPr>
          <w:r>
            <w:rPr>
              <w:rFonts w:hint="eastAsia"/>
            </w:rPr>
            <w:t>单位：</w:t>
          </w:r>
          <w:sdt>
            <w:sdtPr>
              <w:rPr>
                <w:rFonts w:hint="eastAsia"/>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bookmarkEnd w:id="196"/>
          <w:sdt>
            <w:sdtPr>
              <w:rPr>
                <w:rFonts w:hint="eastAsia"/>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89"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1"/>
            <w:gridCol w:w="1918"/>
            <w:gridCol w:w="2059"/>
            <w:gridCol w:w="1902"/>
            <w:gridCol w:w="1841"/>
          </w:tblGrid>
          <w:tr w:rsidR="00C33987" w14:paraId="3BB8C106" w14:textId="77777777" w:rsidTr="00296A4E">
            <w:trPr>
              <w:trHeight w:val="285"/>
            </w:trPr>
            <w:sdt>
              <w:sdtPr>
                <w:tag w:val="_PLD_e45101b3a01946f19f22657bb959574e"/>
                <w:id w:val="1931533386"/>
                <w:lock w:val="sdtLocked"/>
              </w:sdtPr>
              <w:sdtEndPr/>
              <w:sdtContent>
                <w:tc>
                  <w:tcPr>
                    <w:tcW w:w="1554" w:type="pct"/>
                    <w:vMerge w:val="restart"/>
                    <w:shd w:val="clear" w:color="auto" w:fill="auto"/>
                    <w:vAlign w:val="center"/>
                  </w:tcPr>
                  <w:p w14:paraId="164A25A1" w14:textId="77777777" w:rsidR="00C33987" w:rsidRDefault="00A814ED">
                    <w:pPr>
                      <w:jc w:val="center"/>
                    </w:pPr>
                    <w:r>
                      <w:rPr>
                        <w:rFonts w:hint="eastAsia"/>
                      </w:rPr>
                      <w:t>项目</w:t>
                    </w:r>
                  </w:p>
                </w:tc>
              </w:sdtContent>
            </w:sdt>
            <w:sdt>
              <w:sdtPr>
                <w:tag w:val="_PLD_dd892ffecd234c819059bf10f71b1910"/>
                <w:id w:val="2018967948"/>
                <w:lock w:val="sdtLocked"/>
              </w:sdtPr>
              <w:sdtEndPr/>
              <w:sdtContent>
                <w:tc>
                  <w:tcPr>
                    <w:tcW w:w="1775" w:type="pct"/>
                    <w:gridSpan w:val="2"/>
                    <w:shd w:val="clear" w:color="auto" w:fill="auto"/>
                    <w:vAlign w:val="center"/>
                  </w:tcPr>
                  <w:p w14:paraId="35924005" w14:textId="77777777" w:rsidR="00C33987" w:rsidRDefault="00A814ED">
                    <w:pPr>
                      <w:jc w:val="center"/>
                    </w:pPr>
                    <w:r>
                      <w:rPr>
                        <w:rFonts w:hint="eastAsia"/>
                      </w:rPr>
                      <w:t>期末余额</w:t>
                    </w:r>
                  </w:p>
                </w:tc>
              </w:sdtContent>
            </w:sdt>
            <w:sdt>
              <w:sdtPr>
                <w:tag w:val="_PLD_be855fcb002344d6ae2c74083e90b1c1"/>
                <w:id w:val="-1800449567"/>
                <w:lock w:val="sdtLocked"/>
              </w:sdtPr>
              <w:sdtEndPr/>
              <w:sdtContent>
                <w:tc>
                  <w:tcPr>
                    <w:tcW w:w="1671" w:type="pct"/>
                    <w:gridSpan w:val="2"/>
                    <w:shd w:val="clear" w:color="auto" w:fill="auto"/>
                    <w:vAlign w:val="center"/>
                  </w:tcPr>
                  <w:p w14:paraId="46AED1F0" w14:textId="77777777" w:rsidR="00C33987" w:rsidRDefault="00A814ED">
                    <w:pPr>
                      <w:jc w:val="center"/>
                    </w:pPr>
                    <w:r>
                      <w:rPr>
                        <w:rFonts w:hint="eastAsia"/>
                      </w:rPr>
                      <w:t>期初余额</w:t>
                    </w:r>
                  </w:p>
                </w:tc>
              </w:sdtContent>
            </w:sdt>
          </w:tr>
          <w:tr w:rsidR="00296A4E" w14:paraId="158316BE" w14:textId="77777777" w:rsidTr="00296A4E">
            <w:trPr>
              <w:trHeight w:val="285"/>
            </w:trPr>
            <w:tc>
              <w:tcPr>
                <w:tcW w:w="1554" w:type="pct"/>
                <w:vMerge/>
                <w:shd w:val="clear" w:color="auto" w:fill="auto"/>
                <w:vAlign w:val="center"/>
              </w:tcPr>
              <w:p w14:paraId="39D1DF0B" w14:textId="77777777" w:rsidR="00C33987" w:rsidRDefault="00C33987">
                <w:pPr>
                  <w:jc w:val="center"/>
                  <w:rPr>
                    <w:b/>
                  </w:rPr>
                </w:pPr>
              </w:p>
            </w:tc>
            <w:sdt>
              <w:sdtPr>
                <w:tag w:val="_PLD_c82eb64547054aa39a1b7bfe7c532e2e"/>
                <w:id w:val="1960919477"/>
                <w:lock w:val="sdtLocked"/>
              </w:sdtPr>
              <w:sdtEndPr/>
              <w:sdtContent>
                <w:tc>
                  <w:tcPr>
                    <w:tcW w:w="856" w:type="pct"/>
                    <w:shd w:val="clear" w:color="auto" w:fill="auto"/>
                    <w:vAlign w:val="center"/>
                  </w:tcPr>
                  <w:p w14:paraId="436676FF" w14:textId="77777777" w:rsidR="00C33987" w:rsidRDefault="00A814ED">
                    <w:pPr>
                      <w:jc w:val="center"/>
                    </w:pPr>
                    <w:r>
                      <w:rPr>
                        <w:rFonts w:hint="eastAsia"/>
                      </w:rPr>
                      <w:t>可抵扣暂时性差异</w:t>
                    </w:r>
                  </w:p>
                </w:tc>
              </w:sdtContent>
            </w:sdt>
            <w:sdt>
              <w:sdtPr>
                <w:tag w:val="_PLD_ad2e47975c52486d8bfc7fec079252de"/>
                <w:id w:val="479204169"/>
                <w:lock w:val="sdtLocked"/>
              </w:sdtPr>
              <w:sdtEndPr/>
              <w:sdtContent>
                <w:tc>
                  <w:tcPr>
                    <w:tcW w:w="919" w:type="pct"/>
                    <w:shd w:val="clear" w:color="auto" w:fill="auto"/>
                    <w:vAlign w:val="center"/>
                  </w:tcPr>
                  <w:p w14:paraId="4CEFF1D9" w14:textId="77777777" w:rsidR="00C33987" w:rsidRDefault="00A814ED">
                    <w:pPr>
                      <w:jc w:val="center"/>
                    </w:pPr>
                    <w:r>
                      <w:rPr>
                        <w:rFonts w:hint="eastAsia"/>
                      </w:rPr>
                      <w:t>递延所得税</w:t>
                    </w:r>
                  </w:p>
                  <w:p w14:paraId="2C1DEA2D" w14:textId="77777777" w:rsidR="00C33987" w:rsidRDefault="00A814ED">
                    <w:pPr>
                      <w:jc w:val="center"/>
                    </w:pPr>
                    <w:r>
                      <w:rPr>
                        <w:rFonts w:hint="eastAsia"/>
                      </w:rPr>
                      <w:t>资产</w:t>
                    </w:r>
                  </w:p>
                </w:tc>
              </w:sdtContent>
            </w:sdt>
            <w:sdt>
              <w:sdtPr>
                <w:tag w:val="_PLD_0e0e7aabb5f8432ea9da8b4066b2e897"/>
                <w:id w:val="534086688"/>
                <w:lock w:val="sdtLocked"/>
              </w:sdtPr>
              <w:sdtEndPr/>
              <w:sdtContent>
                <w:tc>
                  <w:tcPr>
                    <w:tcW w:w="849" w:type="pct"/>
                    <w:shd w:val="clear" w:color="auto" w:fill="auto"/>
                    <w:vAlign w:val="center"/>
                  </w:tcPr>
                  <w:p w14:paraId="12AD79BF" w14:textId="77777777" w:rsidR="00C33987" w:rsidRDefault="00A814ED">
                    <w:pPr>
                      <w:jc w:val="center"/>
                    </w:pPr>
                    <w:r>
                      <w:rPr>
                        <w:rFonts w:hint="eastAsia"/>
                      </w:rPr>
                      <w:t>可抵扣暂时性差异</w:t>
                    </w:r>
                  </w:p>
                </w:tc>
              </w:sdtContent>
            </w:sdt>
            <w:sdt>
              <w:sdtPr>
                <w:tag w:val="_PLD_34147e3346eb4b24b314e0dadaab6983"/>
                <w:id w:val="285779871"/>
                <w:lock w:val="sdtLocked"/>
              </w:sdtPr>
              <w:sdtEndPr/>
              <w:sdtContent>
                <w:tc>
                  <w:tcPr>
                    <w:tcW w:w="822" w:type="pct"/>
                    <w:shd w:val="clear" w:color="auto" w:fill="auto"/>
                    <w:vAlign w:val="center"/>
                  </w:tcPr>
                  <w:p w14:paraId="24244D1C" w14:textId="77777777" w:rsidR="00C33987" w:rsidRDefault="00A814ED">
                    <w:pPr>
                      <w:jc w:val="center"/>
                    </w:pPr>
                    <w:r>
                      <w:rPr>
                        <w:rFonts w:hint="eastAsia"/>
                      </w:rPr>
                      <w:t>递延所得税</w:t>
                    </w:r>
                  </w:p>
                  <w:p w14:paraId="1FAEF1E8" w14:textId="77777777" w:rsidR="00C33987" w:rsidRDefault="00A814ED">
                    <w:pPr>
                      <w:jc w:val="center"/>
                    </w:pPr>
                    <w:r>
                      <w:rPr>
                        <w:rFonts w:hint="eastAsia"/>
                      </w:rPr>
                      <w:t>资产</w:t>
                    </w:r>
                  </w:p>
                </w:tc>
              </w:sdtContent>
            </w:sdt>
          </w:tr>
          <w:tr w:rsidR="00296A4E" w14:paraId="2DBA4443" w14:textId="77777777" w:rsidTr="00296A4E">
            <w:trPr>
              <w:trHeight w:val="285"/>
            </w:trPr>
            <w:sdt>
              <w:sdtPr>
                <w:tag w:val="_PLD_1bf7e1aa06884192bd26302547776324"/>
                <w:id w:val="-793434253"/>
                <w:lock w:val="sdtLocked"/>
              </w:sdtPr>
              <w:sdtEndPr/>
              <w:sdtContent>
                <w:tc>
                  <w:tcPr>
                    <w:tcW w:w="1554" w:type="pct"/>
                    <w:shd w:val="clear" w:color="auto" w:fill="auto"/>
                    <w:vAlign w:val="center"/>
                  </w:tcPr>
                  <w:p w14:paraId="610C391C" w14:textId="77777777" w:rsidR="00C33987" w:rsidRDefault="00A814ED">
                    <w:r>
                      <w:rPr>
                        <w:rFonts w:hint="eastAsia"/>
                      </w:rPr>
                      <w:t>资产减值准备</w:t>
                    </w:r>
                  </w:p>
                </w:tc>
              </w:sdtContent>
            </w:sdt>
            <w:tc>
              <w:tcPr>
                <w:tcW w:w="856" w:type="pct"/>
                <w:shd w:val="clear" w:color="auto" w:fill="auto"/>
              </w:tcPr>
              <w:p w14:paraId="2CF7C8F4" w14:textId="044E0008" w:rsidR="00C33987" w:rsidRDefault="00296A4E">
                <w:pPr>
                  <w:jc w:val="right"/>
                </w:pPr>
                <w:r w:rsidRPr="00296A4E">
                  <w:t>20,233,030.26</w:t>
                </w:r>
              </w:p>
            </w:tc>
            <w:tc>
              <w:tcPr>
                <w:tcW w:w="919" w:type="pct"/>
                <w:shd w:val="clear" w:color="auto" w:fill="auto"/>
              </w:tcPr>
              <w:p w14:paraId="38E5140E" w14:textId="22AFD985" w:rsidR="00C33987" w:rsidRDefault="00296A4E">
                <w:pPr>
                  <w:jc w:val="right"/>
                </w:pPr>
                <w:r w:rsidRPr="00296A4E">
                  <w:t>5,058,257.58</w:t>
                </w:r>
              </w:p>
            </w:tc>
            <w:tc>
              <w:tcPr>
                <w:tcW w:w="849" w:type="pct"/>
                <w:shd w:val="clear" w:color="auto" w:fill="auto"/>
              </w:tcPr>
              <w:p w14:paraId="473F27A4" w14:textId="1EDD9F2D" w:rsidR="00C33987" w:rsidRDefault="00296A4E">
                <w:pPr>
                  <w:jc w:val="right"/>
                </w:pPr>
                <w:r w:rsidRPr="00296A4E">
                  <w:t>17,531,990.00</w:t>
                </w:r>
              </w:p>
            </w:tc>
            <w:tc>
              <w:tcPr>
                <w:tcW w:w="822" w:type="pct"/>
                <w:shd w:val="clear" w:color="auto" w:fill="auto"/>
              </w:tcPr>
              <w:p w14:paraId="5CE08E27" w14:textId="5E35113D" w:rsidR="00C33987" w:rsidRDefault="00296A4E">
                <w:pPr>
                  <w:jc w:val="right"/>
                </w:pPr>
                <w:r w:rsidRPr="00296A4E">
                  <w:t>4,334,805.59</w:t>
                </w:r>
              </w:p>
            </w:tc>
          </w:tr>
          <w:tr w:rsidR="00296A4E" w14:paraId="510EFC80" w14:textId="77777777" w:rsidTr="00296A4E">
            <w:trPr>
              <w:trHeight w:val="285"/>
            </w:trPr>
            <w:sdt>
              <w:sdtPr>
                <w:tag w:val="_PLD_024091818f2b4c9386a36ed63f88f791"/>
                <w:id w:val="-1096706097"/>
                <w:lock w:val="sdtLocked"/>
              </w:sdtPr>
              <w:sdtEndPr/>
              <w:sdtContent>
                <w:tc>
                  <w:tcPr>
                    <w:tcW w:w="1554" w:type="pct"/>
                    <w:shd w:val="clear" w:color="auto" w:fill="auto"/>
                    <w:vAlign w:val="center"/>
                  </w:tcPr>
                  <w:p w14:paraId="5DD98CDD" w14:textId="77777777" w:rsidR="00C33987" w:rsidRDefault="00A814ED">
                    <w:r>
                      <w:rPr>
                        <w:rFonts w:hint="eastAsia"/>
                      </w:rPr>
                      <w:t>内部交易未实现利润</w:t>
                    </w:r>
                  </w:p>
                </w:tc>
              </w:sdtContent>
            </w:sdt>
            <w:tc>
              <w:tcPr>
                <w:tcW w:w="856" w:type="pct"/>
                <w:shd w:val="clear" w:color="auto" w:fill="auto"/>
              </w:tcPr>
              <w:p w14:paraId="7DFDE1E8" w14:textId="4EB227B5" w:rsidR="00C33987" w:rsidRDefault="00296A4E">
                <w:pPr>
                  <w:jc w:val="right"/>
                </w:pPr>
                <w:r w:rsidRPr="00296A4E">
                  <w:t>149,450,173.27</w:t>
                </w:r>
              </w:p>
            </w:tc>
            <w:tc>
              <w:tcPr>
                <w:tcW w:w="919" w:type="pct"/>
                <w:shd w:val="clear" w:color="auto" w:fill="auto"/>
              </w:tcPr>
              <w:p w14:paraId="0FD08981" w14:textId="5F66D043" w:rsidR="00C33987" w:rsidRDefault="00296A4E">
                <w:pPr>
                  <w:jc w:val="right"/>
                </w:pPr>
                <w:r w:rsidRPr="00296A4E">
                  <w:t>37,362,543.3</w:t>
                </w:r>
                <w:r w:rsidR="003D2A9B">
                  <w:t>3</w:t>
                </w:r>
              </w:p>
            </w:tc>
            <w:tc>
              <w:tcPr>
                <w:tcW w:w="849" w:type="pct"/>
                <w:shd w:val="clear" w:color="auto" w:fill="auto"/>
              </w:tcPr>
              <w:p w14:paraId="4E37D608" w14:textId="263350F4" w:rsidR="00C33987" w:rsidRDefault="00296A4E">
                <w:pPr>
                  <w:jc w:val="right"/>
                </w:pPr>
                <w:r w:rsidRPr="00296A4E">
                  <w:t>135,828,526.02</w:t>
                </w:r>
              </w:p>
            </w:tc>
            <w:tc>
              <w:tcPr>
                <w:tcW w:w="822" w:type="pct"/>
                <w:shd w:val="clear" w:color="auto" w:fill="auto"/>
              </w:tcPr>
              <w:p w14:paraId="4F1AC546" w14:textId="20D307CF" w:rsidR="00C33987" w:rsidRDefault="00296A4E">
                <w:pPr>
                  <w:jc w:val="right"/>
                </w:pPr>
                <w:r w:rsidRPr="00296A4E">
                  <w:t>33,957,131.51</w:t>
                </w:r>
              </w:p>
            </w:tc>
          </w:tr>
          <w:tr w:rsidR="00296A4E" w14:paraId="0748449F" w14:textId="77777777" w:rsidTr="00296A4E">
            <w:trPr>
              <w:trHeight w:val="285"/>
            </w:trPr>
            <w:sdt>
              <w:sdtPr>
                <w:tag w:val="_PLD_cab9951be3e845939320c38b7e9544d7"/>
                <w:id w:val="993148709"/>
                <w:lock w:val="sdtLocked"/>
              </w:sdtPr>
              <w:sdtEndPr/>
              <w:sdtContent>
                <w:tc>
                  <w:tcPr>
                    <w:tcW w:w="1554" w:type="pct"/>
                    <w:tcBorders>
                      <w:bottom w:val="single" w:sz="4" w:space="0" w:color="auto"/>
                    </w:tcBorders>
                    <w:shd w:val="clear" w:color="auto" w:fill="auto"/>
                    <w:vAlign w:val="center"/>
                  </w:tcPr>
                  <w:p w14:paraId="46F98DD2" w14:textId="77777777" w:rsidR="00C33987" w:rsidRDefault="00A814ED">
                    <w:r>
                      <w:rPr>
                        <w:rFonts w:hint="eastAsia"/>
                      </w:rPr>
                      <w:t>可抵扣亏损</w:t>
                    </w:r>
                  </w:p>
                </w:tc>
              </w:sdtContent>
            </w:sdt>
            <w:tc>
              <w:tcPr>
                <w:tcW w:w="856" w:type="pct"/>
                <w:shd w:val="clear" w:color="auto" w:fill="auto"/>
              </w:tcPr>
              <w:p w14:paraId="6EC28A87" w14:textId="77777777" w:rsidR="00C33987" w:rsidRDefault="00C33987">
                <w:pPr>
                  <w:jc w:val="right"/>
                </w:pPr>
              </w:p>
            </w:tc>
            <w:tc>
              <w:tcPr>
                <w:tcW w:w="919" w:type="pct"/>
                <w:shd w:val="clear" w:color="auto" w:fill="auto"/>
              </w:tcPr>
              <w:p w14:paraId="384943B2" w14:textId="77777777" w:rsidR="00C33987" w:rsidRDefault="00C33987">
                <w:pPr>
                  <w:jc w:val="right"/>
                </w:pPr>
              </w:p>
            </w:tc>
            <w:tc>
              <w:tcPr>
                <w:tcW w:w="849" w:type="pct"/>
                <w:shd w:val="clear" w:color="auto" w:fill="auto"/>
              </w:tcPr>
              <w:p w14:paraId="6DB6D7CE" w14:textId="77777777" w:rsidR="00C33987" w:rsidRDefault="00C33987">
                <w:pPr>
                  <w:jc w:val="right"/>
                </w:pPr>
              </w:p>
            </w:tc>
            <w:tc>
              <w:tcPr>
                <w:tcW w:w="822" w:type="pct"/>
                <w:shd w:val="clear" w:color="auto" w:fill="auto"/>
              </w:tcPr>
              <w:p w14:paraId="1A81F95E" w14:textId="77777777" w:rsidR="00C33987" w:rsidRDefault="00C33987">
                <w:pPr>
                  <w:jc w:val="right"/>
                </w:pPr>
              </w:p>
            </w:tc>
          </w:tr>
          <w:sdt>
            <w:sdtPr>
              <w:alias w:val="递延所得税资产明细"/>
              <w:tag w:val="_GBC_78d44848a87d4473a54948d3e2adbb46"/>
              <w:id w:val="-236242576"/>
              <w:lock w:val="sdtLocked"/>
              <w:placeholder>
                <w:docPart w:val="GBC11111111111111111111111111111"/>
              </w:placeholder>
            </w:sdtPr>
            <w:sdtEndPr/>
            <w:sdtContent>
              <w:tr w:rsidR="00296A4E" w14:paraId="17AB826F" w14:textId="77777777" w:rsidTr="00296A4E">
                <w:trPr>
                  <w:trHeight w:val="285"/>
                </w:trPr>
                <w:tc>
                  <w:tcPr>
                    <w:tcW w:w="1554" w:type="pct"/>
                    <w:shd w:val="clear" w:color="auto" w:fill="auto"/>
                    <w:vAlign w:val="center"/>
                  </w:tcPr>
                  <w:p w14:paraId="7A7D4773" w14:textId="16E29F10" w:rsidR="00C33987" w:rsidRDefault="00296A4E">
                    <w:r w:rsidRPr="00296A4E">
                      <w:rPr>
                        <w:rFonts w:hint="eastAsia"/>
                      </w:rPr>
                      <w:t>递延收益</w:t>
                    </w:r>
                  </w:p>
                </w:tc>
                <w:tc>
                  <w:tcPr>
                    <w:tcW w:w="856" w:type="pct"/>
                    <w:shd w:val="clear" w:color="auto" w:fill="auto"/>
                  </w:tcPr>
                  <w:p w14:paraId="332AEFC1" w14:textId="63497632" w:rsidR="00C33987" w:rsidRDefault="00296A4E">
                    <w:pPr>
                      <w:jc w:val="right"/>
                    </w:pPr>
                    <w:r w:rsidRPr="00296A4E">
                      <w:t>74,193,126.53</w:t>
                    </w:r>
                  </w:p>
                </w:tc>
                <w:tc>
                  <w:tcPr>
                    <w:tcW w:w="919" w:type="pct"/>
                    <w:shd w:val="clear" w:color="auto" w:fill="auto"/>
                  </w:tcPr>
                  <w:p w14:paraId="113C8506" w14:textId="4F7A6A6A" w:rsidR="00C33987" w:rsidRDefault="00296A4E">
                    <w:pPr>
                      <w:jc w:val="right"/>
                    </w:pPr>
                    <w:r w:rsidRPr="00296A4E">
                      <w:t>18,548,281.63</w:t>
                    </w:r>
                  </w:p>
                </w:tc>
                <w:tc>
                  <w:tcPr>
                    <w:tcW w:w="849" w:type="pct"/>
                    <w:shd w:val="clear" w:color="auto" w:fill="auto"/>
                  </w:tcPr>
                  <w:p w14:paraId="59C7FCB6" w14:textId="67DCE620" w:rsidR="00C33987" w:rsidRDefault="00296A4E">
                    <w:pPr>
                      <w:jc w:val="right"/>
                    </w:pPr>
                    <w:r w:rsidRPr="00296A4E">
                      <w:t>74,644,264.74</w:t>
                    </w:r>
                  </w:p>
                </w:tc>
                <w:tc>
                  <w:tcPr>
                    <w:tcW w:w="822" w:type="pct"/>
                    <w:shd w:val="clear" w:color="auto" w:fill="auto"/>
                  </w:tcPr>
                  <w:p w14:paraId="6836C189" w14:textId="313075F1" w:rsidR="00C33987" w:rsidRDefault="00296A4E">
                    <w:pPr>
                      <w:jc w:val="right"/>
                    </w:pPr>
                    <w:r w:rsidRPr="00296A4E">
                      <w:t>18,661,066.19</w:t>
                    </w:r>
                  </w:p>
                </w:tc>
              </w:tr>
            </w:sdtContent>
          </w:sdt>
          <w:sdt>
            <w:sdtPr>
              <w:alias w:val="递延所得税资产明细"/>
              <w:tag w:val="_GBC_78d44848a87d4473a54948d3e2adbb46"/>
              <w:id w:val="1360312322"/>
              <w:lock w:val="sdtLocked"/>
              <w:placeholder>
                <w:docPart w:val="GBC11111111111111111111111111111"/>
              </w:placeholder>
            </w:sdtPr>
            <w:sdtEndPr/>
            <w:sdtContent>
              <w:tr w:rsidR="00296A4E" w14:paraId="7211E5A7" w14:textId="77777777" w:rsidTr="00296A4E">
                <w:trPr>
                  <w:trHeight w:val="285"/>
                </w:trPr>
                <w:tc>
                  <w:tcPr>
                    <w:tcW w:w="1554" w:type="pct"/>
                    <w:shd w:val="clear" w:color="auto" w:fill="auto"/>
                    <w:vAlign w:val="center"/>
                  </w:tcPr>
                  <w:p w14:paraId="29B791C0" w14:textId="7086D917" w:rsidR="00C33987" w:rsidRDefault="00296A4E">
                    <w:r w:rsidRPr="00296A4E">
                      <w:rPr>
                        <w:rFonts w:hint="eastAsia"/>
                      </w:rPr>
                      <w:t>预收安装工程款按照税法核定利润</w:t>
                    </w:r>
                  </w:p>
                </w:tc>
                <w:tc>
                  <w:tcPr>
                    <w:tcW w:w="856" w:type="pct"/>
                    <w:shd w:val="clear" w:color="auto" w:fill="auto"/>
                  </w:tcPr>
                  <w:p w14:paraId="025F39C9" w14:textId="2EF9B635" w:rsidR="00C33987" w:rsidRDefault="00296A4E">
                    <w:pPr>
                      <w:jc w:val="right"/>
                    </w:pPr>
                    <w:r w:rsidRPr="00296A4E">
                      <w:t>17,686,094.48</w:t>
                    </w:r>
                  </w:p>
                </w:tc>
                <w:tc>
                  <w:tcPr>
                    <w:tcW w:w="919" w:type="pct"/>
                    <w:shd w:val="clear" w:color="auto" w:fill="auto"/>
                  </w:tcPr>
                  <w:p w14:paraId="1A388EFE" w14:textId="22713D2B" w:rsidR="00C33987" w:rsidRDefault="00296A4E">
                    <w:pPr>
                      <w:jc w:val="right"/>
                    </w:pPr>
                    <w:r w:rsidRPr="00296A4E">
                      <w:t>4,421,523.62</w:t>
                    </w:r>
                  </w:p>
                </w:tc>
                <w:tc>
                  <w:tcPr>
                    <w:tcW w:w="849" w:type="pct"/>
                    <w:shd w:val="clear" w:color="auto" w:fill="auto"/>
                  </w:tcPr>
                  <w:p w14:paraId="06D257E2" w14:textId="77777777" w:rsidR="00C33987" w:rsidRDefault="00C33987">
                    <w:pPr>
                      <w:jc w:val="right"/>
                    </w:pPr>
                  </w:p>
                </w:tc>
                <w:tc>
                  <w:tcPr>
                    <w:tcW w:w="822" w:type="pct"/>
                    <w:shd w:val="clear" w:color="auto" w:fill="auto"/>
                  </w:tcPr>
                  <w:p w14:paraId="4E8226A8" w14:textId="77777777" w:rsidR="00C33987" w:rsidRDefault="00C33987">
                    <w:pPr>
                      <w:jc w:val="right"/>
                    </w:pPr>
                  </w:p>
                </w:tc>
              </w:tr>
            </w:sdtContent>
          </w:sdt>
          <w:tr w:rsidR="00296A4E" w14:paraId="57CAD35C" w14:textId="77777777" w:rsidTr="00296A4E">
            <w:trPr>
              <w:trHeight w:val="285"/>
            </w:trPr>
            <w:sdt>
              <w:sdtPr>
                <w:tag w:val="_PLD_aff9781bbd7249709be440b59752c5c2"/>
                <w:id w:val="-1247575511"/>
                <w:lock w:val="sdtLocked"/>
              </w:sdtPr>
              <w:sdtEndPr/>
              <w:sdtContent>
                <w:tc>
                  <w:tcPr>
                    <w:tcW w:w="1554" w:type="pct"/>
                    <w:shd w:val="clear" w:color="auto" w:fill="auto"/>
                    <w:vAlign w:val="center"/>
                  </w:tcPr>
                  <w:p w14:paraId="33A423B7" w14:textId="77777777" w:rsidR="00C33987" w:rsidRDefault="00A814ED">
                    <w:pPr>
                      <w:jc w:val="center"/>
                    </w:pPr>
                    <w:r>
                      <w:rPr>
                        <w:rFonts w:hint="eastAsia"/>
                      </w:rPr>
                      <w:t>合计</w:t>
                    </w:r>
                  </w:p>
                </w:tc>
              </w:sdtContent>
            </w:sdt>
            <w:tc>
              <w:tcPr>
                <w:tcW w:w="856" w:type="pct"/>
                <w:shd w:val="clear" w:color="auto" w:fill="auto"/>
              </w:tcPr>
              <w:p w14:paraId="3AFAFA9F" w14:textId="01A1DC44" w:rsidR="00C33987" w:rsidRDefault="00296A4E">
                <w:pPr>
                  <w:jc w:val="right"/>
                </w:pPr>
                <w:r w:rsidRPr="00296A4E">
                  <w:t>261,562,424.54</w:t>
                </w:r>
              </w:p>
            </w:tc>
            <w:tc>
              <w:tcPr>
                <w:tcW w:w="919" w:type="pct"/>
                <w:shd w:val="clear" w:color="auto" w:fill="auto"/>
              </w:tcPr>
              <w:p w14:paraId="496D891E" w14:textId="08EA3592" w:rsidR="00C33987" w:rsidRDefault="00296A4E">
                <w:pPr>
                  <w:jc w:val="right"/>
                </w:pPr>
                <w:r w:rsidRPr="00296A4E">
                  <w:t>65,390,606.1</w:t>
                </w:r>
                <w:r w:rsidR="007B7BB6">
                  <w:t>6</w:t>
                </w:r>
              </w:p>
            </w:tc>
            <w:tc>
              <w:tcPr>
                <w:tcW w:w="849" w:type="pct"/>
                <w:shd w:val="clear" w:color="auto" w:fill="auto"/>
              </w:tcPr>
              <w:p w14:paraId="0A321832" w14:textId="7C4985A1" w:rsidR="00C33987" w:rsidRDefault="00296A4E">
                <w:pPr>
                  <w:jc w:val="right"/>
                </w:pPr>
                <w:r w:rsidRPr="00296A4E">
                  <w:t>228,004,780.76</w:t>
                </w:r>
              </w:p>
            </w:tc>
            <w:tc>
              <w:tcPr>
                <w:tcW w:w="822" w:type="pct"/>
                <w:shd w:val="clear" w:color="auto" w:fill="auto"/>
              </w:tcPr>
              <w:p w14:paraId="3ED6F6E7" w14:textId="4E865D4F" w:rsidR="00C33987" w:rsidRDefault="00296A4E">
                <w:pPr>
                  <w:jc w:val="right"/>
                </w:pPr>
                <w:r w:rsidRPr="00296A4E">
                  <w:t>56,953,003.29</w:t>
                </w:r>
              </w:p>
            </w:tc>
          </w:tr>
        </w:tbl>
        <w:p w14:paraId="1B1B494A" w14:textId="77777777" w:rsidR="00C33987" w:rsidRDefault="00096D1F"/>
      </w:sdtContent>
    </w:sdt>
    <w:bookmarkStart w:id="197" w:name="_Hlk11160621" w:displacedByCustomXml="next"/>
    <w:sdt>
      <w:sdtPr>
        <w:rPr>
          <w:rFonts w:ascii="宋体" w:hAnsi="宋体" w:cs="宋体" w:hint="eastAsia"/>
          <w:b w:val="0"/>
          <w:bCs/>
          <w:kern w:val="0"/>
          <w:szCs w:val="24"/>
        </w:rPr>
        <w:alias w:val="模块:未经抵销的递延所得税负债"/>
        <w:tag w:val="_SEC_022eb52f9e1542cbb5aaa5a287b8ee2a"/>
        <w:id w:val="1403949285"/>
        <w:lock w:val="sdtLocked"/>
        <w:placeholder>
          <w:docPart w:val="GBC22222222222222222222222222222"/>
        </w:placeholder>
      </w:sdtPr>
      <w:sdtEndPr>
        <w:rPr>
          <w:rFonts w:hint="default"/>
          <w:szCs w:val="21"/>
        </w:rPr>
      </w:sdtEndPr>
      <w:sdtContent>
        <w:p w14:paraId="00D75FB2" w14:textId="77777777" w:rsidR="00C33987" w:rsidRDefault="00A814ED">
          <w:pPr>
            <w:pStyle w:val="4"/>
            <w:numPr>
              <w:ilvl w:val="0"/>
              <w:numId w:val="52"/>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EndPr/>
          <w:sdtContent>
            <w:p w14:paraId="617EF1E6" w14:textId="3C75CE83" w:rsidR="00C33987" w:rsidRDefault="00A814ED">
              <w:r>
                <w:fldChar w:fldCharType="begin"/>
              </w:r>
              <w:r w:rsidR="00720A20">
                <w:instrText xml:space="preserve"> MACROBUTTON  SnrToggleCheckbox √适用 </w:instrText>
              </w:r>
              <w:r>
                <w:fldChar w:fldCharType="end"/>
              </w:r>
              <w:r>
                <w:fldChar w:fldCharType="begin"/>
              </w:r>
              <w:r w:rsidR="00720A20">
                <w:instrText xml:space="preserve"> MACROBUTTON  SnrToggleCheckbox □不适用 </w:instrText>
              </w:r>
              <w:r>
                <w:fldChar w:fldCharType="end"/>
              </w:r>
            </w:p>
          </w:sdtContent>
        </w:sdt>
        <w:p w14:paraId="5E12F446" w14:textId="77777777" w:rsidR="00C33987" w:rsidRDefault="00A814ED">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677"/>
            <w:gridCol w:w="1664"/>
            <w:gridCol w:w="1658"/>
            <w:gridCol w:w="1676"/>
          </w:tblGrid>
          <w:tr w:rsidR="00C33987" w14:paraId="046818EE" w14:textId="77777777" w:rsidTr="004A2D04">
            <w:trPr>
              <w:trHeight w:val="285"/>
            </w:trPr>
            <w:bookmarkStart w:id="198" w:name="_Hlk11857349" w:displacedByCustomXml="next"/>
            <w:sdt>
              <w:sdtPr>
                <w:tag w:val="_PLD_66ef6111bb2d4b3792b581d6ff38c8d2"/>
                <w:id w:val="-1198383132"/>
                <w:lock w:val="sdtLocked"/>
              </w:sdtPr>
              <w:sdtEndPr/>
              <w:sdtContent>
                <w:tc>
                  <w:tcPr>
                    <w:tcW w:w="1687" w:type="pct"/>
                    <w:vMerge w:val="restart"/>
                    <w:shd w:val="clear" w:color="auto" w:fill="auto"/>
                    <w:vAlign w:val="center"/>
                  </w:tcPr>
                  <w:p w14:paraId="18320011" w14:textId="77777777" w:rsidR="00C33987" w:rsidRDefault="00A814ED">
                    <w:pPr>
                      <w:jc w:val="center"/>
                    </w:pPr>
                    <w:r>
                      <w:rPr>
                        <w:rFonts w:hint="eastAsia"/>
                      </w:rPr>
                      <w:t>项目</w:t>
                    </w:r>
                  </w:p>
                </w:tc>
              </w:sdtContent>
            </w:sdt>
            <w:sdt>
              <w:sdtPr>
                <w:tag w:val="_PLD_b850d4f63866495f80e69799c9ea1b37"/>
                <w:id w:val="-969976312"/>
                <w:lock w:val="sdtLocked"/>
              </w:sdtPr>
              <w:sdtEndPr/>
              <w:sdtContent>
                <w:tc>
                  <w:tcPr>
                    <w:tcW w:w="1658" w:type="pct"/>
                    <w:gridSpan w:val="2"/>
                    <w:shd w:val="clear" w:color="auto" w:fill="auto"/>
                    <w:vAlign w:val="center"/>
                  </w:tcPr>
                  <w:p w14:paraId="51394F76" w14:textId="77777777" w:rsidR="00C33987" w:rsidRDefault="00A814ED">
                    <w:pPr>
                      <w:jc w:val="center"/>
                    </w:pPr>
                    <w:r>
                      <w:rPr>
                        <w:rFonts w:hint="eastAsia"/>
                      </w:rPr>
                      <w:t>期末余额</w:t>
                    </w:r>
                  </w:p>
                </w:tc>
              </w:sdtContent>
            </w:sdt>
            <w:sdt>
              <w:sdtPr>
                <w:tag w:val="_PLD_951c3eee882c4aaa862f620814f6ce4e"/>
                <w:id w:val="-704948658"/>
                <w:lock w:val="sdtLocked"/>
              </w:sdtPr>
              <w:sdtEndPr/>
              <w:sdtContent>
                <w:tc>
                  <w:tcPr>
                    <w:tcW w:w="1655" w:type="pct"/>
                    <w:gridSpan w:val="2"/>
                    <w:shd w:val="clear" w:color="auto" w:fill="auto"/>
                    <w:vAlign w:val="center"/>
                  </w:tcPr>
                  <w:p w14:paraId="1EAA400E" w14:textId="77777777" w:rsidR="00C33987" w:rsidRDefault="00A814ED">
                    <w:pPr>
                      <w:jc w:val="center"/>
                    </w:pPr>
                    <w:r>
                      <w:rPr>
                        <w:rFonts w:hint="eastAsia"/>
                      </w:rPr>
                      <w:t>期初余额</w:t>
                    </w:r>
                  </w:p>
                </w:tc>
              </w:sdtContent>
            </w:sdt>
          </w:tr>
          <w:tr w:rsidR="00C33987" w14:paraId="000447A2" w14:textId="77777777" w:rsidTr="004A2D04">
            <w:trPr>
              <w:trHeight w:val="285"/>
            </w:trPr>
            <w:tc>
              <w:tcPr>
                <w:tcW w:w="1687" w:type="pct"/>
                <w:vMerge/>
                <w:shd w:val="clear" w:color="auto" w:fill="auto"/>
                <w:vAlign w:val="center"/>
              </w:tcPr>
              <w:p w14:paraId="28910CA6" w14:textId="77777777" w:rsidR="00C33987" w:rsidRDefault="00C33987">
                <w:pPr>
                  <w:jc w:val="center"/>
                  <w:rPr>
                    <w:b/>
                  </w:rPr>
                </w:pPr>
              </w:p>
            </w:tc>
            <w:sdt>
              <w:sdtPr>
                <w:tag w:val="_PLD_f33e3c528ff14a2bac81ec99970641f6"/>
                <w:id w:val="1320221357"/>
                <w:lock w:val="sdtLocked"/>
              </w:sdtPr>
              <w:sdtEndPr/>
              <w:sdtContent>
                <w:tc>
                  <w:tcPr>
                    <w:tcW w:w="832" w:type="pct"/>
                    <w:shd w:val="clear" w:color="auto" w:fill="auto"/>
                    <w:vAlign w:val="center"/>
                  </w:tcPr>
                  <w:p w14:paraId="5F9EF9E5" w14:textId="77777777" w:rsidR="00C33987" w:rsidRDefault="00A814ED">
                    <w:pPr>
                      <w:jc w:val="center"/>
                    </w:pPr>
                    <w:r>
                      <w:rPr>
                        <w:rFonts w:hint="eastAsia"/>
                      </w:rPr>
                      <w:t>应纳税暂时性差异</w:t>
                    </w:r>
                  </w:p>
                </w:tc>
              </w:sdtContent>
            </w:sdt>
            <w:sdt>
              <w:sdtPr>
                <w:tag w:val="_PLD_0cb734f9904e4a57a5107d601b9b38d1"/>
                <w:id w:val="588047244"/>
                <w:lock w:val="sdtLocked"/>
              </w:sdtPr>
              <w:sdtEndPr/>
              <w:sdtContent>
                <w:tc>
                  <w:tcPr>
                    <w:tcW w:w="826" w:type="pct"/>
                    <w:shd w:val="clear" w:color="auto" w:fill="auto"/>
                    <w:vAlign w:val="center"/>
                  </w:tcPr>
                  <w:p w14:paraId="70E5ABDE" w14:textId="77777777" w:rsidR="00C33987" w:rsidRDefault="00A814ED">
                    <w:pPr>
                      <w:jc w:val="center"/>
                    </w:pPr>
                    <w:r>
                      <w:rPr>
                        <w:rFonts w:hint="eastAsia"/>
                      </w:rPr>
                      <w:t>递延所得税</w:t>
                    </w:r>
                  </w:p>
                  <w:p w14:paraId="35FF5025" w14:textId="77777777" w:rsidR="00C33987" w:rsidRDefault="00A814ED">
                    <w:pPr>
                      <w:jc w:val="center"/>
                    </w:pPr>
                    <w:r>
                      <w:rPr>
                        <w:rFonts w:hint="eastAsia"/>
                      </w:rPr>
                      <w:t>负债</w:t>
                    </w:r>
                  </w:p>
                </w:tc>
              </w:sdtContent>
            </w:sdt>
            <w:sdt>
              <w:sdtPr>
                <w:tag w:val="_PLD_ddf3980c66a840e782386c14bb078052"/>
                <w:id w:val="-600562024"/>
                <w:lock w:val="sdtLocked"/>
              </w:sdtPr>
              <w:sdtEndPr/>
              <w:sdtContent>
                <w:tc>
                  <w:tcPr>
                    <w:tcW w:w="823" w:type="pct"/>
                    <w:shd w:val="clear" w:color="auto" w:fill="auto"/>
                    <w:vAlign w:val="center"/>
                  </w:tcPr>
                  <w:p w14:paraId="1EB275E2" w14:textId="77777777" w:rsidR="00C33987" w:rsidRDefault="00A814ED">
                    <w:pPr>
                      <w:jc w:val="center"/>
                    </w:pPr>
                    <w:r>
                      <w:rPr>
                        <w:rFonts w:hint="eastAsia"/>
                      </w:rPr>
                      <w:t>应纳税暂时性差异</w:t>
                    </w:r>
                  </w:p>
                </w:tc>
              </w:sdtContent>
            </w:sdt>
            <w:sdt>
              <w:sdtPr>
                <w:tag w:val="_PLD_590dc17e8304449fbff47c3b3cd45eb5"/>
                <w:id w:val="-289979638"/>
                <w:lock w:val="sdtLocked"/>
              </w:sdtPr>
              <w:sdtEndPr/>
              <w:sdtContent>
                <w:tc>
                  <w:tcPr>
                    <w:tcW w:w="832" w:type="pct"/>
                    <w:shd w:val="clear" w:color="auto" w:fill="auto"/>
                    <w:vAlign w:val="center"/>
                  </w:tcPr>
                  <w:p w14:paraId="3F611BCB" w14:textId="77777777" w:rsidR="00C33987" w:rsidRDefault="00A814ED">
                    <w:pPr>
                      <w:jc w:val="center"/>
                    </w:pPr>
                    <w:r>
                      <w:rPr>
                        <w:rFonts w:hint="eastAsia"/>
                      </w:rPr>
                      <w:t>递延所得税</w:t>
                    </w:r>
                  </w:p>
                  <w:p w14:paraId="0B741989" w14:textId="77777777" w:rsidR="00C33987" w:rsidRDefault="00A814ED">
                    <w:pPr>
                      <w:jc w:val="center"/>
                    </w:pPr>
                    <w:r>
                      <w:rPr>
                        <w:rFonts w:hint="eastAsia"/>
                      </w:rPr>
                      <w:t>负债</w:t>
                    </w:r>
                  </w:p>
                </w:tc>
              </w:sdtContent>
            </w:sdt>
          </w:tr>
          <w:tr w:rsidR="00C33987" w14:paraId="2A00B226" w14:textId="77777777" w:rsidTr="004A2D04">
            <w:trPr>
              <w:trHeight w:val="285"/>
            </w:trPr>
            <w:sdt>
              <w:sdtPr>
                <w:tag w:val="_PLD_82ac8bb49f704e4d94c96a530da54377"/>
                <w:id w:val="903495773"/>
                <w:lock w:val="sdtLocked"/>
              </w:sdtPr>
              <w:sdtEndPr/>
              <w:sdtContent>
                <w:tc>
                  <w:tcPr>
                    <w:tcW w:w="1687" w:type="pct"/>
                    <w:shd w:val="clear" w:color="auto" w:fill="auto"/>
                  </w:tcPr>
                  <w:p w14:paraId="3F3CC16E" w14:textId="77777777" w:rsidR="00C33987" w:rsidRDefault="00A814ED">
                    <w:r>
                      <w:rPr>
                        <w:rFonts w:hint="eastAsia"/>
                      </w:rPr>
                      <w:t>非同</w:t>
                    </w:r>
                    <w:proofErr w:type="gramStart"/>
                    <w:r>
                      <w:rPr>
                        <w:rFonts w:hint="eastAsia"/>
                      </w:rPr>
                      <w:t>一控制</w:t>
                    </w:r>
                    <w:proofErr w:type="gramEnd"/>
                    <w:r>
                      <w:rPr>
                        <w:rFonts w:hint="eastAsia"/>
                      </w:rPr>
                      <w:t>企业合并资产评估增值</w:t>
                    </w:r>
                  </w:p>
                </w:tc>
              </w:sdtContent>
            </w:sdt>
            <w:tc>
              <w:tcPr>
                <w:tcW w:w="832" w:type="pct"/>
                <w:shd w:val="clear" w:color="auto" w:fill="auto"/>
              </w:tcPr>
              <w:p w14:paraId="18D57FEB" w14:textId="77777777" w:rsidR="00C33987" w:rsidRDefault="00C33987">
                <w:pPr>
                  <w:jc w:val="right"/>
                </w:pPr>
              </w:p>
            </w:tc>
            <w:tc>
              <w:tcPr>
                <w:tcW w:w="826" w:type="pct"/>
                <w:shd w:val="clear" w:color="auto" w:fill="auto"/>
              </w:tcPr>
              <w:p w14:paraId="51990B60" w14:textId="77777777" w:rsidR="00C33987" w:rsidRDefault="00C33987">
                <w:pPr>
                  <w:jc w:val="right"/>
                </w:pPr>
              </w:p>
            </w:tc>
            <w:tc>
              <w:tcPr>
                <w:tcW w:w="823" w:type="pct"/>
                <w:shd w:val="clear" w:color="auto" w:fill="auto"/>
              </w:tcPr>
              <w:p w14:paraId="775633C5" w14:textId="77777777" w:rsidR="00C33987" w:rsidRDefault="00C33987">
                <w:pPr>
                  <w:jc w:val="right"/>
                </w:pPr>
              </w:p>
            </w:tc>
            <w:tc>
              <w:tcPr>
                <w:tcW w:w="832" w:type="pct"/>
                <w:shd w:val="clear" w:color="auto" w:fill="auto"/>
              </w:tcPr>
              <w:p w14:paraId="410CFADC" w14:textId="77777777" w:rsidR="00C33987" w:rsidRDefault="00C33987">
                <w:pPr>
                  <w:jc w:val="right"/>
                </w:pPr>
              </w:p>
            </w:tc>
          </w:tr>
          <w:tr w:rsidR="00C33987" w14:paraId="04634E0B" w14:textId="77777777" w:rsidTr="004A2D04">
            <w:trPr>
              <w:trHeight w:val="285"/>
            </w:trPr>
            <w:tc>
              <w:tcPr>
                <w:tcW w:w="1687" w:type="pct"/>
                <w:shd w:val="clear" w:color="auto" w:fill="auto"/>
              </w:tcPr>
              <w:sdt>
                <w:sdtPr>
                  <w:rPr>
                    <w:rFonts w:hint="eastAsia"/>
                  </w:rPr>
                  <w:tag w:val="_PLD_c10a6dcf7ba2404bb74bab955cd90441"/>
                  <w:id w:val="763582600"/>
                  <w:lock w:val="sdtLocked"/>
                </w:sdtPr>
                <w:sdtEndPr/>
                <w:sdtContent>
                  <w:p w14:paraId="77BF28AE" w14:textId="77777777" w:rsidR="00C33987" w:rsidRDefault="00A814ED">
                    <w:r>
                      <w:rPr>
                        <w:rFonts w:hint="eastAsia"/>
                      </w:rPr>
                      <w:t>其他债权投资公允价值变动</w:t>
                    </w:r>
                  </w:p>
                </w:sdtContent>
              </w:sdt>
            </w:tc>
            <w:tc>
              <w:tcPr>
                <w:tcW w:w="832" w:type="pct"/>
                <w:shd w:val="clear" w:color="auto" w:fill="auto"/>
              </w:tcPr>
              <w:p w14:paraId="7B8882FC" w14:textId="77777777" w:rsidR="00C33987" w:rsidRDefault="00C33987">
                <w:pPr>
                  <w:jc w:val="right"/>
                </w:pPr>
              </w:p>
            </w:tc>
            <w:tc>
              <w:tcPr>
                <w:tcW w:w="826" w:type="pct"/>
                <w:shd w:val="clear" w:color="auto" w:fill="auto"/>
              </w:tcPr>
              <w:p w14:paraId="3F15ED6A" w14:textId="77777777" w:rsidR="00C33987" w:rsidRDefault="00C33987">
                <w:pPr>
                  <w:jc w:val="right"/>
                </w:pPr>
              </w:p>
            </w:tc>
            <w:tc>
              <w:tcPr>
                <w:tcW w:w="823" w:type="pct"/>
                <w:shd w:val="clear" w:color="auto" w:fill="auto"/>
              </w:tcPr>
              <w:p w14:paraId="4741DCB1" w14:textId="77777777" w:rsidR="00C33987" w:rsidRDefault="00C33987">
                <w:pPr>
                  <w:jc w:val="right"/>
                </w:pPr>
              </w:p>
            </w:tc>
            <w:tc>
              <w:tcPr>
                <w:tcW w:w="832" w:type="pct"/>
                <w:shd w:val="clear" w:color="auto" w:fill="auto"/>
              </w:tcPr>
              <w:p w14:paraId="44BC3C54" w14:textId="77777777" w:rsidR="00C33987" w:rsidRDefault="00C33987">
                <w:pPr>
                  <w:jc w:val="right"/>
                </w:pPr>
              </w:p>
            </w:tc>
          </w:tr>
          <w:tr w:rsidR="00C33987" w14:paraId="17B490B1" w14:textId="77777777" w:rsidTr="004A2D04">
            <w:trPr>
              <w:trHeight w:val="285"/>
            </w:trPr>
            <w:tc>
              <w:tcPr>
                <w:tcW w:w="1687" w:type="pct"/>
                <w:shd w:val="clear" w:color="auto" w:fill="auto"/>
              </w:tcPr>
              <w:sdt>
                <w:sdtPr>
                  <w:rPr>
                    <w:rFonts w:hint="eastAsia"/>
                  </w:rPr>
                  <w:tag w:val="_PLD_c4d1e5f508084b6f99fe550210fa1b02"/>
                  <w:id w:val="-1615505861"/>
                  <w:lock w:val="sdtLocked"/>
                </w:sdtPr>
                <w:sdtEndPr/>
                <w:sdtContent>
                  <w:p w14:paraId="70B5A235" w14:textId="77777777" w:rsidR="00C33987" w:rsidRDefault="00A814ED">
                    <w:r>
                      <w:rPr>
                        <w:rFonts w:hint="eastAsia"/>
                      </w:rPr>
                      <w:t>其他权益工具投资公允价值变动</w:t>
                    </w:r>
                  </w:p>
                </w:sdtContent>
              </w:sdt>
            </w:tc>
            <w:tc>
              <w:tcPr>
                <w:tcW w:w="832" w:type="pct"/>
                <w:shd w:val="clear" w:color="auto" w:fill="auto"/>
              </w:tcPr>
              <w:p w14:paraId="031CBD86" w14:textId="77777777" w:rsidR="00C33987" w:rsidRDefault="00C33987">
                <w:pPr>
                  <w:jc w:val="right"/>
                </w:pPr>
              </w:p>
            </w:tc>
            <w:tc>
              <w:tcPr>
                <w:tcW w:w="826" w:type="pct"/>
                <w:shd w:val="clear" w:color="auto" w:fill="auto"/>
              </w:tcPr>
              <w:p w14:paraId="009F714F" w14:textId="77777777" w:rsidR="00C33987" w:rsidRDefault="00C33987">
                <w:pPr>
                  <w:jc w:val="right"/>
                </w:pPr>
              </w:p>
            </w:tc>
            <w:tc>
              <w:tcPr>
                <w:tcW w:w="823" w:type="pct"/>
                <w:shd w:val="clear" w:color="auto" w:fill="auto"/>
              </w:tcPr>
              <w:p w14:paraId="7FCA9CF1" w14:textId="77777777" w:rsidR="00C33987" w:rsidRDefault="00C33987">
                <w:pPr>
                  <w:jc w:val="right"/>
                </w:pPr>
              </w:p>
            </w:tc>
            <w:tc>
              <w:tcPr>
                <w:tcW w:w="832" w:type="pct"/>
                <w:shd w:val="clear" w:color="auto" w:fill="auto"/>
              </w:tcPr>
              <w:p w14:paraId="1AF3D810" w14:textId="77777777" w:rsidR="00C33987" w:rsidRDefault="00C33987">
                <w:pPr>
                  <w:jc w:val="right"/>
                </w:pPr>
              </w:p>
            </w:tc>
          </w:tr>
          <w:sdt>
            <w:sdtPr>
              <w:alias w:val="递延所得税负债明细"/>
              <w:tag w:val="_GBC_b1614c80d1bd478fbd0f56aa84238e04"/>
              <w:id w:val="-1500104257"/>
              <w:lock w:val="sdtLocked"/>
              <w:placeholder>
                <w:docPart w:val="GBC11111111111111111111111111111"/>
              </w:placeholder>
            </w:sdtPr>
            <w:sdtEndPr/>
            <w:sdtContent>
              <w:tr w:rsidR="00C33987" w14:paraId="4D50371B" w14:textId="77777777" w:rsidTr="004A2D04">
                <w:trPr>
                  <w:trHeight w:val="285"/>
                </w:trPr>
                <w:tc>
                  <w:tcPr>
                    <w:tcW w:w="1687" w:type="pct"/>
                    <w:shd w:val="clear" w:color="auto" w:fill="auto"/>
                    <w:vAlign w:val="center"/>
                  </w:tcPr>
                  <w:p w14:paraId="051F9698" w14:textId="77CB8260" w:rsidR="00C33987" w:rsidRDefault="00720A20" w:rsidP="00720A20">
                    <w:pPr>
                      <w:adjustRightInd w:val="0"/>
                    </w:pPr>
                    <w:r>
                      <w:rPr>
                        <w:rFonts w:hint="eastAsia"/>
                        <w:sz w:val="20"/>
                        <w:szCs w:val="20"/>
                      </w:rPr>
                      <w:t>固定资产加速折旧</w:t>
                    </w:r>
                  </w:p>
                </w:tc>
                <w:tc>
                  <w:tcPr>
                    <w:tcW w:w="832" w:type="pct"/>
                    <w:shd w:val="clear" w:color="auto" w:fill="auto"/>
                  </w:tcPr>
                  <w:p w14:paraId="27E0F2DA" w14:textId="67079DA6" w:rsidR="00C33987" w:rsidRDefault="00720A20">
                    <w:pPr>
                      <w:jc w:val="right"/>
                    </w:pPr>
                    <w:r w:rsidRPr="00720A20">
                      <w:t>20,464,807.96</w:t>
                    </w:r>
                  </w:p>
                </w:tc>
                <w:tc>
                  <w:tcPr>
                    <w:tcW w:w="826" w:type="pct"/>
                    <w:shd w:val="clear" w:color="auto" w:fill="auto"/>
                  </w:tcPr>
                  <w:p w14:paraId="7BD1606C" w14:textId="54E904F0" w:rsidR="00C33987" w:rsidRDefault="00720A20">
                    <w:pPr>
                      <w:jc w:val="right"/>
                    </w:pPr>
                    <w:r>
                      <w:t>5,116,201.99</w:t>
                    </w:r>
                  </w:p>
                </w:tc>
                <w:tc>
                  <w:tcPr>
                    <w:tcW w:w="823" w:type="pct"/>
                    <w:shd w:val="clear" w:color="auto" w:fill="auto"/>
                  </w:tcPr>
                  <w:p w14:paraId="2A6CF729" w14:textId="31D7C90C" w:rsidR="00C33987" w:rsidRDefault="00720A20">
                    <w:pPr>
                      <w:jc w:val="right"/>
                    </w:pPr>
                    <w:r w:rsidRPr="00720A20">
                      <w:t>23,636,402.64</w:t>
                    </w:r>
                  </w:p>
                </w:tc>
                <w:tc>
                  <w:tcPr>
                    <w:tcW w:w="832" w:type="pct"/>
                    <w:shd w:val="clear" w:color="auto" w:fill="auto"/>
                  </w:tcPr>
                  <w:p w14:paraId="3152B756" w14:textId="009F7478" w:rsidR="00C33987" w:rsidRDefault="00720A20">
                    <w:pPr>
                      <w:jc w:val="right"/>
                    </w:pPr>
                    <w:r w:rsidRPr="00720A20">
                      <w:t>5,909,100.60</w:t>
                    </w:r>
                  </w:p>
                </w:tc>
              </w:tr>
            </w:sdtContent>
          </w:sdt>
          <w:tr w:rsidR="00C33987" w14:paraId="32ECFC82" w14:textId="77777777" w:rsidTr="004A2D04">
            <w:trPr>
              <w:trHeight w:val="285"/>
            </w:trPr>
            <w:sdt>
              <w:sdtPr>
                <w:tag w:val="_PLD_382351978b994852b2d36dbea92fd0cc"/>
                <w:id w:val="-1029095354"/>
                <w:lock w:val="sdtLocked"/>
              </w:sdtPr>
              <w:sdtEndPr/>
              <w:sdtContent>
                <w:tc>
                  <w:tcPr>
                    <w:tcW w:w="1687" w:type="pct"/>
                    <w:shd w:val="clear" w:color="auto" w:fill="auto"/>
                    <w:vAlign w:val="center"/>
                  </w:tcPr>
                  <w:p w14:paraId="0A877A22" w14:textId="77777777" w:rsidR="00C33987" w:rsidRDefault="00A814ED">
                    <w:pPr>
                      <w:jc w:val="center"/>
                    </w:pPr>
                    <w:r>
                      <w:rPr>
                        <w:rFonts w:hint="eastAsia"/>
                      </w:rPr>
                      <w:t>合计</w:t>
                    </w:r>
                  </w:p>
                </w:tc>
              </w:sdtContent>
            </w:sdt>
            <w:tc>
              <w:tcPr>
                <w:tcW w:w="832" w:type="pct"/>
                <w:shd w:val="clear" w:color="auto" w:fill="auto"/>
              </w:tcPr>
              <w:p w14:paraId="0A651643" w14:textId="1E8F3775" w:rsidR="00C33987" w:rsidRDefault="00720A20">
                <w:pPr>
                  <w:jc w:val="right"/>
                </w:pPr>
                <w:r w:rsidRPr="00720A20">
                  <w:t>20,464,807.96</w:t>
                </w:r>
              </w:p>
            </w:tc>
            <w:tc>
              <w:tcPr>
                <w:tcW w:w="826" w:type="pct"/>
                <w:shd w:val="clear" w:color="auto" w:fill="auto"/>
              </w:tcPr>
              <w:p w14:paraId="6313CCBF" w14:textId="0A6F43C2" w:rsidR="00C33987" w:rsidRDefault="00720A20">
                <w:pPr>
                  <w:jc w:val="right"/>
                </w:pPr>
                <w:r>
                  <w:t>5,116,201.99</w:t>
                </w:r>
              </w:p>
            </w:tc>
            <w:tc>
              <w:tcPr>
                <w:tcW w:w="823" w:type="pct"/>
                <w:shd w:val="clear" w:color="auto" w:fill="auto"/>
              </w:tcPr>
              <w:p w14:paraId="09A2B560" w14:textId="6F95029A" w:rsidR="00C33987" w:rsidRDefault="00720A20">
                <w:pPr>
                  <w:jc w:val="right"/>
                </w:pPr>
                <w:r w:rsidRPr="00720A20">
                  <w:t>23,636,402.64</w:t>
                </w:r>
              </w:p>
            </w:tc>
            <w:tc>
              <w:tcPr>
                <w:tcW w:w="832" w:type="pct"/>
                <w:shd w:val="clear" w:color="auto" w:fill="auto"/>
              </w:tcPr>
              <w:p w14:paraId="4214CC43" w14:textId="39BACA71" w:rsidR="00C33987" w:rsidRDefault="00720A20">
                <w:pPr>
                  <w:jc w:val="right"/>
                </w:pPr>
                <w:r w:rsidRPr="00720A20">
                  <w:t>5,909,100.60</w:t>
                </w:r>
              </w:p>
            </w:tc>
          </w:tr>
        </w:tbl>
        <w:p w14:paraId="489FDCB8" w14:textId="77777777" w:rsidR="00C33987" w:rsidRDefault="00096D1F"/>
      </w:sdtContent>
    </w:sdt>
    <w:bookmarkEnd w:id="198" w:displacedByCustomXml="next"/>
    <w:bookmarkEnd w:id="197" w:displacedByCustomXml="next"/>
    <w:bookmarkStart w:id="199"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szCs w:val="21"/>
        </w:rPr>
      </w:sdtEndPr>
      <w:sdtContent>
        <w:p w14:paraId="37E36259" w14:textId="77777777" w:rsidR="00C33987" w:rsidRDefault="00A814ED">
          <w:pPr>
            <w:pStyle w:val="4"/>
            <w:numPr>
              <w:ilvl w:val="0"/>
              <w:numId w:val="52"/>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EndPr/>
          <w:sdtContent>
            <w:p w14:paraId="5B75E984" w14:textId="7B40A8D3" w:rsidR="00C33987" w:rsidRDefault="00A814ED" w:rsidP="00720A20">
              <w:r>
                <w:fldChar w:fldCharType="begin"/>
              </w:r>
              <w:r w:rsidR="00720A20">
                <w:instrText xml:space="preserve"> MACROBUTTON  SnrToggleCheckbox □适用 </w:instrText>
              </w:r>
              <w:r>
                <w:fldChar w:fldCharType="end"/>
              </w:r>
              <w:r>
                <w:fldChar w:fldCharType="begin"/>
              </w:r>
              <w:r w:rsidR="00720A20">
                <w:instrText xml:space="preserve"> MACROBUTTON  SnrToggleCheckbox √不适用 </w:instrText>
              </w:r>
              <w:r>
                <w:fldChar w:fldCharType="end"/>
              </w:r>
            </w:p>
          </w:sdtContent>
        </w:sdt>
        <w:bookmarkStart w:id="200" w:name="_Hlk110591618" w:displacedByCustomXml="next"/>
      </w:sdtContent>
    </w:sdt>
    <w:bookmarkEnd w:id="200" w:displacedByCustomXml="prev"/>
    <w:bookmarkEnd w:id="199" w:displacedByCustomXml="next"/>
    <w:bookmarkStart w:id="201" w:name="_Hlk11160660" w:displacedByCustomXml="next"/>
    <w:sdt>
      <w:sdtPr>
        <w:rPr>
          <w:rFonts w:ascii="宋体" w:hAnsi="宋体" w:cs="宋体" w:hint="eastAsia"/>
          <w:b w:val="0"/>
          <w:bCs/>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14:paraId="558C4D76" w14:textId="77777777" w:rsidR="00C33987" w:rsidRDefault="00A814ED">
          <w:pPr>
            <w:pStyle w:val="4"/>
            <w:numPr>
              <w:ilvl w:val="0"/>
              <w:numId w:val="52"/>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EndPr/>
          <w:sdtContent>
            <w:p w14:paraId="02847FE9" w14:textId="6A469375" w:rsidR="00C33987" w:rsidRDefault="00A814ED">
              <w:r>
                <w:fldChar w:fldCharType="begin"/>
              </w:r>
              <w:r w:rsidR="00720A20">
                <w:instrText xml:space="preserve"> MACROBUTTON  SnrToggleCheckbox √适用 </w:instrText>
              </w:r>
              <w:r>
                <w:fldChar w:fldCharType="end"/>
              </w:r>
              <w:r>
                <w:fldChar w:fldCharType="begin"/>
              </w:r>
              <w:r w:rsidR="00720A20">
                <w:instrText xml:space="preserve"> MACROBUTTON  SnrToggleCheckbox □不适用 </w:instrText>
              </w:r>
              <w:r>
                <w:fldChar w:fldCharType="end"/>
              </w:r>
            </w:p>
          </w:sdtContent>
        </w:sdt>
        <w:p w14:paraId="302BD188" w14:textId="77777777" w:rsidR="00C33987" w:rsidRDefault="00A814ED">
          <w:pPr>
            <w:jc w:val="right"/>
          </w:pPr>
          <w:r>
            <w:rPr>
              <w:rFonts w:hint="eastAsia"/>
            </w:rPr>
            <w:t>单位：</w:t>
          </w:r>
          <w:sdt>
            <w:sdtPr>
              <w:rPr>
                <w:rFonts w:hint="eastAsia"/>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C33987" w14:paraId="1429AC67" w14:textId="77777777" w:rsidTr="004F78D8">
            <w:trPr>
              <w:trHeight w:val="285"/>
            </w:trPr>
            <w:sdt>
              <w:sdtPr>
                <w:tag w:val="_PLD_bfd226eac09b4e2fb1cc66684c879c9b"/>
                <w:id w:val="578421655"/>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1C12179E" w14:textId="77777777" w:rsidR="00C33987" w:rsidRDefault="00A814ED">
                    <w:pPr>
                      <w:jc w:val="center"/>
                    </w:pPr>
                    <w:r>
                      <w:rPr>
                        <w:rFonts w:hint="eastAsia"/>
                      </w:rPr>
                      <w:t>项目</w:t>
                    </w:r>
                  </w:p>
                </w:tc>
              </w:sdtContent>
            </w:sdt>
            <w:sdt>
              <w:sdtPr>
                <w:tag w:val="_PLD_bba7988c74a34dcf950349beb6df1c0b"/>
                <w:id w:val="-7604023"/>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14:paraId="7D20BE45" w14:textId="77777777" w:rsidR="00C33987" w:rsidRDefault="00A814ED">
                    <w:pPr>
                      <w:jc w:val="center"/>
                    </w:pPr>
                    <w:r>
                      <w:rPr>
                        <w:rFonts w:hint="eastAsia"/>
                      </w:rPr>
                      <w:t>期末余额</w:t>
                    </w:r>
                  </w:p>
                </w:tc>
              </w:sdtContent>
            </w:sdt>
            <w:sdt>
              <w:sdtPr>
                <w:tag w:val="_PLD_36004da9855d4469bf16ab328077f444"/>
                <w:id w:val="-1716418374"/>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14:paraId="6C304DE8" w14:textId="77777777" w:rsidR="00C33987" w:rsidRDefault="00A814ED">
                    <w:pPr>
                      <w:jc w:val="center"/>
                    </w:pPr>
                    <w:r>
                      <w:rPr>
                        <w:rFonts w:hint="eastAsia"/>
                      </w:rPr>
                      <w:t>期初余额</w:t>
                    </w:r>
                  </w:p>
                </w:tc>
              </w:sdtContent>
            </w:sdt>
          </w:tr>
          <w:tr w:rsidR="00C33987" w14:paraId="0B316502" w14:textId="77777777" w:rsidTr="00C70082">
            <w:trPr>
              <w:trHeight w:val="285"/>
            </w:trPr>
            <w:sdt>
              <w:sdtPr>
                <w:tag w:val="_PLD_381c26214cb146ecba0c66da7cccbb9b"/>
                <w:id w:val="-178071055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1DC7AD48" w14:textId="77777777" w:rsidR="00C33987" w:rsidRDefault="00A814ED">
                    <w:r>
                      <w:rPr>
                        <w:rFonts w:hint="eastAsia"/>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14:paraId="104F7009" w14:textId="691F2A01" w:rsidR="00C33987" w:rsidRDefault="00720A20">
                <w:pPr>
                  <w:jc w:val="right"/>
                </w:pPr>
                <w:r w:rsidRPr="00720A20">
                  <w:t>21,072,246.99</w:t>
                </w:r>
              </w:p>
            </w:tc>
            <w:tc>
              <w:tcPr>
                <w:tcW w:w="1701" w:type="pct"/>
                <w:tcBorders>
                  <w:top w:val="single" w:sz="4" w:space="0" w:color="auto"/>
                  <w:left w:val="single" w:sz="4" w:space="0" w:color="auto"/>
                  <w:bottom w:val="single" w:sz="4" w:space="0" w:color="auto"/>
                  <w:right w:val="single" w:sz="4" w:space="0" w:color="auto"/>
                </w:tcBorders>
              </w:tcPr>
              <w:p w14:paraId="5289CAAE" w14:textId="07C856B7" w:rsidR="00C33987" w:rsidRDefault="00720A20">
                <w:pPr>
                  <w:jc w:val="right"/>
                </w:pPr>
                <w:r w:rsidRPr="00720A20">
                  <w:t>16,389,291.78</w:t>
                </w:r>
              </w:p>
            </w:tc>
          </w:tr>
          <w:tr w:rsidR="00C33987" w14:paraId="509A9E0A" w14:textId="77777777" w:rsidTr="00C70082">
            <w:trPr>
              <w:trHeight w:val="285"/>
            </w:trPr>
            <w:sdt>
              <w:sdtPr>
                <w:tag w:val="_PLD_7d61d57f3afe461287d338be31b7f128"/>
                <w:id w:val="-118420843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00FCB182" w14:textId="77777777" w:rsidR="00C33987" w:rsidRDefault="00A814ED">
                    <w:r>
                      <w:rPr>
                        <w:rFonts w:hint="eastAsia"/>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14:paraId="7932690B" w14:textId="01FFD635" w:rsidR="00C33987" w:rsidRDefault="00720A20">
                <w:pPr>
                  <w:jc w:val="right"/>
                </w:pPr>
                <w:r w:rsidRPr="00720A20">
                  <w:t>110,505,763.21</w:t>
                </w:r>
              </w:p>
            </w:tc>
            <w:tc>
              <w:tcPr>
                <w:tcW w:w="1701" w:type="pct"/>
                <w:tcBorders>
                  <w:top w:val="single" w:sz="4" w:space="0" w:color="auto"/>
                  <w:left w:val="single" w:sz="4" w:space="0" w:color="auto"/>
                  <w:bottom w:val="single" w:sz="4" w:space="0" w:color="auto"/>
                  <w:right w:val="single" w:sz="4" w:space="0" w:color="auto"/>
                </w:tcBorders>
              </w:tcPr>
              <w:p w14:paraId="1DF4BA45" w14:textId="5B79E07E" w:rsidR="00C33987" w:rsidRDefault="00720A20">
                <w:pPr>
                  <w:jc w:val="right"/>
                </w:pPr>
                <w:r>
                  <w:t>109,047,266.37</w:t>
                </w:r>
              </w:p>
            </w:tc>
          </w:tr>
          <w:tr w:rsidR="00C33987" w14:paraId="3379317A" w14:textId="77777777" w:rsidTr="004F78D8">
            <w:trPr>
              <w:trHeight w:val="285"/>
            </w:trPr>
            <w:sdt>
              <w:sdtPr>
                <w:tag w:val="_PLD_a867b83c897e41619f1515baeb2b55ff"/>
                <w:id w:val="-775323192"/>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1676C48A" w14:textId="77777777" w:rsidR="00C33987" w:rsidRDefault="00A814ED">
                    <w:pPr>
                      <w:jc w:val="center"/>
                    </w:pPr>
                    <w:r>
                      <w:rPr>
                        <w:rFonts w:hint="eastAsia"/>
                      </w:rPr>
                      <w:t>合计</w:t>
                    </w:r>
                  </w:p>
                </w:tc>
              </w:sdtContent>
            </w:sdt>
            <w:tc>
              <w:tcPr>
                <w:tcW w:w="1703" w:type="pct"/>
                <w:tcBorders>
                  <w:top w:val="single" w:sz="4" w:space="0" w:color="auto"/>
                  <w:left w:val="single" w:sz="4" w:space="0" w:color="auto"/>
                  <w:bottom w:val="single" w:sz="4" w:space="0" w:color="auto"/>
                  <w:right w:val="single" w:sz="4" w:space="0" w:color="auto"/>
                </w:tcBorders>
              </w:tcPr>
              <w:p w14:paraId="655EA3EB" w14:textId="02F1EBEA" w:rsidR="00C33987" w:rsidRDefault="00720A20">
                <w:pPr>
                  <w:jc w:val="right"/>
                </w:pPr>
                <w:r w:rsidRPr="00720A20">
                  <w:t>131,578,010.20</w:t>
                </w:r>
              </w:p>
            </w:tc>
            <w:tc>
              <w:tcPr>
                <w:tcW w:w="1701" w:type="pct"/>
                <w:tcBorders>
                  <w:top w:val="single" w:sz="4" w:space="0" w:color="auto"/>
                  <w:left w:val="single" w:sz="4" w:space="0" w:color="auto"/>
                  <w:bottom w:val="single" w:sz="4" w:space="0" w:color="auto"/>
                  <w:right w:val="single" w:sz="4" w:space="0" w:color="auto"/>
                </w:tcBorders>
              </w:tcPr>
              <w:p w14:paraId="7AC35AA4" w14:textId="2AC42A2D" w:rsidR="00C33987" w:rsidRDefault="00720A20">
                <w:pPr>
                  <w:jc w:val="right"/>
                </w:pPr>
                <w:r w:rsidRPr="00720A20">
                  <w:t>125,436,558.15</w:t>
                </w:r>
              </w:p>
            </w:tc>
          </w:tr>
        </w:tbl>
        <w:p w14:paraId="4B6BDE60" w14:textId="77777777" w:rsidR="00C33987" w:rsidRDefault="00096D1F"/>
      </w:sdtContent>
    </w:sdt>
    <w:bookmarkEnd w:id="201" w:displacedByCustomXml="next"/>
    <w:bookmarkStart w:id="202"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rPr>
      </w:sdtEndPr>
      <w:sdtContent>
        <w:p w14:paraId="043EE68A" w14:textId="77777777" w:rsidR="00C33987" w:rsidRDefault="00A814ED">
          <w:pPr>
            <w:pStyle w:val="4"/>
            <w:numPr>
              <w:ilvl w:val="0"/>
              <w:numId w:val="52"/>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EndPr/>
          <w:sdtContent>
            <w:p w14:paraId="7C1EF18E" w14:textId="2DFA57F8"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4A25C1FB" w14:textId="77777777" w:rsidR="00C33987" w:rsidRDefault="00A814ED">
          <w:pPr>
            <w:ind w:right="57"/>
            <w:jc w:val="right"/>
          </w:pPr>
          <w:r>
            <w:rPr>
              <w:rFonts w:hint="eastAsia"/>
            </w:rPr>
            <w:t>单位：</w:t>
          </w:r>
          <w:sdt>
            <w:sdtPr>
              <w:rPr>
                <w:rFonts w:hint="eastAsia"/>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C33987" w14:paraId="39AEB27F" w14:textId="77777777" w:rsidTr="004F78D8">
            <w:trPr>
              <w:trHeight w:val="285"/>
            </w:trPr>
            <w:sdt>
              <w:sdtPr>
                <w:tag w:val="_PLD_710a470de2b84ef593de891faad46b6b"/>
                <w:id w:val="1159740642"/>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14:paraId="258F9B84" w14:textId="77777777" w:rsidR="00C33987" w:rsidRDefault="00A814ED">
                    <w:pPr>
                      <w:jc w:val="center"/>
                    </w:pPr>
                    <w:r>
                      <w:rPr>
                        <w:rFonts w:hint="eastAsia"/>
                      </w:rPr>
                      <w:t>年份</w:t>
                    </w:r>
                  </w:p>
                </w:tc>
              </w:sdtContent>
            </w:sdt>
            <w:sdt>
              <w:sdtPr>
                <w:tag w:val="_PLD_a6335ab4fba14ab8946b823c64f03503"/>
                <w:id w:val="-139734138"/>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14:paraId="114DEEEC" w14:textId="77777777" w:rsidR="00C33987" w:rsidRDefault="00A814ED">
                    <w:pPr>
                      <w:jc w:val="center"/>
                    </w:pPr>
                    <w:r>
                      <w:rPr>
                        <w:rFonts w:hint="eastAsia"/>
                      </w:rPr>
                      <w:t>期末金额</w:t>
                    </w:r>
                  </w:p>
                </w:tc>
              </w:sdtContent>
            </w:sdt>
            <w:sdt>
              <w:sdtPr>
                <w:tag w:val="_PLD_7582e6645cec4513a5606c104f2d83f1"/>
                <w:id w:val="365720636"/>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14:paraId="75D390A6" w14:textId="77777777" w:rsidR="00C33987" w:rsidRDefault="00A814ED">
                    <w:pPr>
                      <w:jc w:val="center"/>
                    </w:pPr>
                    <w:r>
                      <w:rPr>
                        <w:rFonts w:hint="eastAsia"/>
                      </w:rPr>
                      <w:t>期</w:t>
                    </w:r>
                    <w:proofErr w:type="gramStart"/>
                    <w:r>
                      <w:rPr>
                        <w:rFonts w:hint="eastAsia"/>
                      </w:rPr>
                      <w:t>初金额</w:t>
                    </w:r>
                    <w:proofErr w:type="gramEnd"/>
                  </w:p>
                </w:tc>
              </w:sdtContent>
            </w:sdt>
            <w:sdt>
              <w:sdtPr>
                <w:tag w:val="_PLD_1a030fe5a0564bed845b9b81b2eda8b8"/>
                <w:id w:val="-2142648029"/>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14:paraId="506123FE" w14:textId="77777777" w:rsidR="00C33987" w:rsidRDefault="00A814ED">
                    <w:pPr>
                      <w:jc w:val="center"/>
                    </w:pPr>
                    <w:r>
                      <w:rPr>
                        <w:rFonts w:hint="eastAsia"/>
                      </w:rPr>
                      <w:t>备注</w:t>
                    </w:r>
                  </w:p>
                </w:tc>
              </w:sdtContent>
            </w:sdt>
          </w:tr>
          <w:sdt>
            <w:sdtPr>
              <w:rPr>
                <w:rFonts w:hint="eastAsia"/>
              </w:rPr>
              <w:alias w:val="未确认递延所得税资产的可抵扣亏损到期明细"/>
              <w:tag w:val="_GBC_a44a3a947eba4ff199b2b5473e07ff8b"/>
              <w:id w:val="-918011814"/>
              <w:lock w:val="sdtLocked"/>
              <w:placeholder>
                <w:docPart w:val="GBC11111111111111111111111111111"/>
              </w:placeholder>
            </w:sdtPr>
            <w:sdtEndPr/>
            <w:sdtContent>
              <w:tr w:rsidR="00C33987" w14:paraId="6C017509"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7E028933" w14:textId="0C806ECE" w:rsidR="00C33987" w:rsidRDefault="007F38DB">
                    <w:r w:rsidRPr="007F38DB">
                      <w:t>2022年</w:t>
                    </w:r>
                  </w:p>
                </w:tc>
                <w:tc>
                  <w:tcPr>
                    <w:tcW w:w="1263" w:type="pct"/>
                    <w:tcBorders>
                      <w:top w:val="single" w:sz="4" w:space="0" w:color="auto"/>
                      <w:left w:val="single" w:sz="4" w:space="0" w:color="auto"/>
                      <w:bottom w:val="single" w:sz="4" w:space="0" w:color="auto"/>
                      <w:right w:val="single" w:sz="4" w:space="0" w:color="auto"/>
                    </w:tcBorders>
                  </w:tcPr>
                  <w:p w14:paraId="42566C47" w14:textId="38B3FA70" w:rsidR="00C33987" w:rsidRDefault="007F38DB">
                    <w:pPr>
                      <w:jc w:val="right"/>
                    </w:pPr>
                    <w:r w:rsidRPr="007F38DB">
                      <w:t>48,227,882.90</w:t>
                    </w:r>
                  </w:p>
                </w:tc>
                <w:tc>
                  <w:tcPr>
                    <w:tcW w:w="1284" w:type="pct"/>
                    <w:tcBorders>
                      <w:top w:val="single" w:sz="4" w:space="0" w:color="auto"/>
                      <w:left w:val="single" w:sz="4" w:space="0" w:color="auto"/>
                      <w:bottom w:val="single" w:sz="4" w:space="0" w:color="auto"/>
                      <w:right w:val="single" w:sz="4" w:space="0" w:color="auto"/>
                    </w:tcBorders>
                  </w:tcPr>
                  <w:p w14:paraId="0884B849" w14:textId="4D5DC535" w:rsidR="00C33987" w:rsidRDefault="007F38DB">
                    <w:pPr>
                      <w:jc w:val="right"/>
                    </w:pPr>
                    <w:r w:rsidRPr="007F38DB">
                      <w:t>23,095,994.75</w:t>
                    </w:r>
                  </w:p>
                </w:tc>
                <w:tc>
                  <w:tcPr>
                    <w:tcW w:w="1301" w:type="pct"/>
                    <w:tcBorders>
                      <w:top w:val="single" w:sz="4" w:space="0" w:color="auto"/>
                      <w:left w:val="single" w:sz="4" w:space="0" w:color="auto"/>
                      <w:bottom w:val="single" w:sz="4" w:space="0" w:color="auto"/>
                      <w:right w:val="single" w:sz="4" w:space="0" w:color="auto"/>
                    </w:tcBorders>
                  </w:tcPr>
                  <w:p w14:paraId="669E8FD9" w14:textId="77777777" w:rsidR="00C33987" w:rsidRDefault="00C33987"/>
                </w:tc>
              </w:tr>
            </w:sdtContent>
          </w:sdt>
          <w:sdt>
            <w:sdtPr>
              <w:rPr>
                <w:rFonts w:hint="eastAsia"/>
              </w:rPr>
              <w:alias w:val="未确认递延所得税资产的可抵扣亏损到期明细"/>
              <w:tag w:val="_GBC_a44a3a947eba4ff199b2b5473e07ff8b"/>
              <w:id w:val="-2125915792"/>
              <w:lock w:val="sdtLocked"/>
              <w:placeholder>
                <w:docPart w:val="GBC11111111111111111111111111111"/>
              </w:placeholder>
            </w:sdtPr>
            <w:sdtEndPr/>
            <w:sdtContent>
              <w:tr w:rsidR="00C33987" w14:paraId="049ADD90"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0EF3C81E" w14:textId="2C3D19E7" w:rsidR="00C33987" w:rsidRDefault="007F38DB">
                    <w:r w:rsidRPr="007F38DB">
                      <w:t>2023年</w:t>
                    </w:r>
                  </w:p>
                </w:tc>
                <w:tc>
                  <w:tcPr>
                    <w:tcW w:w="1263" w:type="pct"/>
                    <w:tcBorders>
                      <w:top w:val="single" w:sz="4" w:space="0" w:color="auto"/>
                      <w:left w:val="single" w:sz="4" w:space="0" w:color="auto"/>
                      <w:bottom w:val="single" w:sz="4" w:space="0" w:color="auto"/>
                      <w:right w:val="single" w:sz="4" w:space="0" w:color="auto"/>
                    </w:tcBorders>
                  </w:tcPr>
                  <w:p w14:paraId="3950E577" w14:textId="7CCFC166" w:rsidR="00C33987" w:rsidRDefault="007F38DB">
                    <w:pPr>
                      <w:jc w:val="right"/>
                    </w:pPr>
                    <w:r w:rsidRPr="007F38DB">
                      <w:t>28,338,213.20</w:t>
                    </w:r>
                  </w:p>
                </w:tc>
                <w:tc>
                  <w:tcPr>
                    <w:tcW w:w="1284" w:type="pct"/>
                    <w:tcBorders>
                      <w:top w:val="single" w:sz="4" w:space="0" w:color="auto"/>
                      <w:left w:val="single" w:sz="4" w:space="0" w:color="auto"/>
                      <w:bottom w:val="single" w:sz="4" w:space="0" w:color="auto"/>
                      <w:right w:val="single" w:sz="4" w:space="0" w:color="auto"/>
                    </w:tcBorders>
                  </w:tcPr>
                  <w:p w14:paraId="6F7FD367" w14:textId="75E418C5" w:rsidR="00C33987" w:rsidRDefault="007F38DB">
                    <w:pPr>
                      <w:jc w:val="right"/>
                    </w:pPr>
                    <w:r w:rsidRPr="007F38DB">
                      <w:t>28,419,375.83</w:t>
                    </w:r>
                  </w:p>
                </w:tc>
                <w:tc>
                  <w:tcPr>
                    <w:tcW w:w="1301" w:type="pct"/>
                    <w:tcBorders>
                      <w:top w:val="single" w:sz="4" w:space="0" w:color="auto"/>
                      <w:left w:val="single" w:sz="4" w:space="0" w:color="auto"/>
                      <w:bottom w:val="single" w:sz="4" w:space="0" w:color="auto"/>
                      <w:right w:val="single" w:sz="4" w:space="0" w:color="auto"/>
                    </w:tcBorders>
                  </w:tcPr>
                  <w:p w14:paraId="15DE1A12" w14:textId="77777777" w:rsidR="00C33987" w:rsidRDefault="00C33987"/>
                </w:tc>
              </w:tr>
            </w:sdtContent>
          </w:sdt>
          <w:sdt>
            <w:sdtPr>
              <w:rPr>
                <w:rFonts w:hint="eastAsia"/>
              </w:rPr>
              <w:alias w:val="未确认递延所得税资产的可抵扣亏损到期明细"/>
              <w:tag w:val="_GBC_a44a3a947eba4ff199b2b5473e07ff8b"/>
              <w:id w:val="222653817"/>
              <w:lock w:val="sdtLocked"/>
              <w:placeholder>
                <w:docPart w:val="DefaultPlaceholder_-1854013440"/>
              </w:placeholder>
            </w:sdtPr>
            <w:sdtEndPr/>
            <w:sdtContent>
              <w:tr w:rsidR="007F38DB" w14:paraId="1F75407E"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75941B14" w14:textId="3323ACF2" w:rsidR="007F38DB" w:rsidRDefault="007F38DB">
                    <w:r w:rsidRPr="007F38DB">
                      <w:t>2024年</w:t>
                    </w:r>
                  </w:p>
                </w:tc>
                <w:tc>
                  <w:tcPr>
                    <w:tcW w:w="1263" w:type="pct"/>
                    <w:tcBorders>
                      <w:top w:val="single" w:sz="4" w:space="0" w:color="auto"/>
                      <w:left w:val="single" w:sz="4" w:space="0" w:color="auto"/>
                      <w:bottom w:val="single" w:sz="4" w:space="0" w:color="auto"/>
                      <w:right w:val="single" w:sz="4" w:space="0" w:color="auto"/>
                    </w:tcBorders>
                  </w:tcPr>
                  <w:p w14:paraId="4DDFD55C" w14:textId="1C24352C" w:rsidR="007F38DB" w:rsidRDefault="007F38DB">
                    <w:pPr>
                      <w:jc w:val="right"/>
                    </w:pPr>
                    <w:r w:rsidRPr="007F38DB">
                      <w:t>21,499,495.06</w:t>
                    </w:r>
                  </w:p>
                </w:tc>
                <w:tc>
                  <w:tcPr>
                    <w:tcW w:w="1284" w:type="pct"/>
                    <w:tcBorders>
                      <w:top w:val="single" w:sz="4" w:space="0" w:color="auto"/>
                      <w:left w:val="single" w:sz="4" w:space="0" w:color="auto"/>
                      <w:bottom w:val="single" w:sz="4" w:space="0" w:color="auto"/>
                      <w:right w:val="single" w:sz="4" w:space="0" w:color="auto"/>
                    </w:tcBorders>
                  </w:tcPr>
                  <w:p w14:paraId="1F091772" w14:textId="1B5E171C" w:rsidR="007F38DB" w:rsidRDefault="007F38DB">
                    <w:pPr>
                      <w:jc w:val="right"/>
                    </w:pPr>
                    <w:r w:rsidRPr="007F38DB">
                      <w:t>21,324,861.65</w:t>
                    </w:r>
                  </w:p>
                </w:tc>
                <w:tc>
                  <w:tcPr>
                    <w:tcW w:w="1301" w:type="pct"/>
                    <w:tcBorders>
                      <w:top w:val="single" w:sz="4" w:space="0" w:color="auto"/>
                      <w:left w:val="single" w:sz="4" w:space="0" w:color="auto"/>
                      <w:bottom w:val="single" w:sz="4" w:space="0" w:color="auto"/>
                      <w:right w:val="single" w:sz="4" w:space="0" w:color="auto"/>
                    </w:tcBorders>
                  </w:tcPr>
                  <w:p w14:paraId="3AD52EE8" w14:textId="7037DCD0" w:rsidR="007F38DB" w:rsidRDefault="007F38DB"/>
                </w:tc>
              </w:tr>
            </w:sdtContent>
          </w:sdt>
          <w:sdt>
            <w:sdtPr>
              <w:rPr>
                <w:rFonts w:hint="eastAsia"/>
              </w:rPr>
              <w:alias w:val="未确认递延所得税资产的可抵扣亏损到期明细"/>
              <w:tag w:val="_GBC_a44a3a947eba4ff199b2b5473e07ff8b"/>
              <w:id w:val="1510026991"/>
              <w:lock w:val="sdtLocked"/>
              <w:placeholder>
                <w:docPart w:val="DefaultPlaceholder_-1854013440"/>
              </w:placeholder>
            </w:sdtPr>
            <w:sdtEndPr/>
            <w:sdtContent>
              <w:tr w:rsidR="007F38DB" w14:paraId="1E1F4861"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49615003" w14:textId="5098AE27" w:rsidR="007F38DB" w:rsidRDefault="007F38DB">
                    <w:r w:rsidRPr="007F38DB">
                      <w:t>2025年</w:t>
                    </w:r>
                  </w:p>
                </w:tc>
                <w:tc>
                  <w:tcPr>
                    <w:tcW w:w="1263" w:type="pct"/>
                    <w:tcBorders>
                      <w:top w:val="single" w:sz="4" w:space="0" w:color="auto"/>
                      <w:left w:val="single" w:sz="4" w:space="0" w:color="auto"/>
                      <w:bottom w:val="single" w:sz="4" w:space="0" w:color="auto"/>
                      <w:right w:val="single" w:sz="4" w:space="0" w:color="auto"/>
                    </w:tcBorders>
                  </w:tcPr>
                  <w:p w14:paraId="35475596" w14:textId="080AA6E1" w:rsidR="007F38DB" w:rsidRDefault="007F38DB">
                    <w:pPr>
                      <w:jc w:val="right"/>
                    </w:pPr>
                    <w:r>
                      <w:t>7,188,331.38</w:t>
                    </w:r>
                  </w:p>
                </w:tc>
                <w:tc>
                  <w:tcPr>
                    <w:tcW w:w="1284" w:type="pct"/>
                    <w:tcBorders>
                      <w:top w:val="single" w:sz="4" w:space="0" w:color="auto"/>
                      <w:left w:val="single" w:sz="4" w:space="0" w:color="auto"/>
                      <w:bottom w:val="single" w:sz="4" w:space="0" w:color="auto"/>
                      <w:right w:val="single" w:sz="4" w:space="0" w:color="auto"/>
                    </w:tcBorders>
                  </w:tcPr>
                  <w:p w14:paraId="0CAB34CF" w14:textId="64EAD3D5" w:rsidR="007F38DB" w:rsidRDefault="007F38DB">
                    <w:pPr>
                      <w:jc w:val="right"/>
                    </w:pPr>
                    <w:r>
                      <w:t>15,572,009.09</w:t>
                    </w:r>
                  </w:p>
                </w:tc>
                <w:tc>
                  <w:tcPr>
                    <w:tcW w:w="1301" w:type="pct"/>
                    <w:tcBorders>
                      <w:top w:val="single" w:sz="4" w:space="0" w:color="auto"/>
                      <w:left w:val="single" w:sz="4" w:space="0" w:color="auto"/>
                      <w:bottom w:val="single" w:sz="4" w:space="0" w:color="auto"/>
                      <w:right w:val="single" w:sz="4" w:space="0" w:color="auto"/>
                    </w:tcBorders>
                  </w:tcPr>
                  <w:p w14:paraId="1F15B075" w14:textId="31287CD8" w:rsidR="007F38DB" w:rsidRDefault="007F38DB"/>
                </w:tc>
              </w:tr>
            </w:sdtContent>
          </w:sdt>
          <w:sdt>
            <w:sdtPr>
              <w:rPr>
                <w:rFonts w:hint="eastAsia"/>
              </w:rPr>
              <w:alias w:val="未确认递延所得税资产的可抵扣亏损到期明细"/>
              <w:tag w:val="_GBC_a44a3a947eba4ff199b2b5473e07ff8b"/>
              <w:id w:val="-1512379564"/>
              <w:lock w:val="sdtLocked"/>
              <w:placeholder>
                <w:docPart w:val="DefaultPlaceholder_-1854013440"/>
              </w:placeholder>
            </w:sdtPr>
            <w:sdtEndPr/>
            <w:sdtContent>
              <w:tr w:rsidR="007F38DB" w14:paraId="1E09C1B8"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634DDC2B" w14:textId="4EAF99B8" w:rsidR="007F38DB" w:rsidRDefault="007F38DB">
                    <w:r w:rsidRPr="007F38DB">
                      <w:t>2026年</w:t>
                    </w:r>
                  </w:p>
                </w:tc>
                <w:tc>
                  <w:tcPr>
                    <w:tcW w:w="1263" w:type="pct"/>
                    <w:tcBorders>
                      <w:top w:val="single" w:sz="4" w:space="0" w:color="auto"/>
                      <w:left w:val="single" w:sz="4" w:space="0" w:color="auto"/>
                      <w:bottom w:val="single" w:sz="4" w:space="0" w:color="auto"/>
                      <w:right w:val="single" w:sz="4" w:space="0" w:color="auto"/>
                    </w:tcBorders>
                  </w:tcPr>
                  <w:p w14:paraId="3D0437C3" w14:textId="56B0FD4B" w:rsidR="007F38DB" w:rsidRDefault="007F38DB">
                    <w:pPr>
                      <w:jc w:val="right"/>
                    </w:pPr>
                    <w:r w:rsidRPr="007F38DB">
                      <w:t>5,251,840.67</w:t>
                    </w:r>
                  </w:p>
                </w:tc>
                <w:tc>
                  <w:tcPr>
                    <w:tcW w:w="1284" w:type="pct"/>
                    <w:tcBorders>
                      <w:top w:val="single" w:sz="4" w:space="0" w:color="auto"/>
                      <w:left w:val="single" w:sz="4" w:space="0" w:color="auto"/>
                      <w:bottom w:val="single" w:sz="4" w:space="0" w:color="auto"/>
                      <w:right w:val="single" w:sz="4" w:space="0" w:color="auto"/>
                    </w:tcBorders>
                  </w:tcPr>
                  <w:p w14:paraId="65DBFB05" w14:textId="14ABEA77" w:rsidR="007F38DB" w:rsidRDefault="007F38DB">
                    <w:pPr>
                      <w:jc w:val="right"/>
                    </w:pPr>
                    <w:r w:rsidRPr="007F38DB">
                      <w:t>20,635,025.05</w:t>
                    </w:r>
                  </w:p>
                </w:tc>
                <w:tc>
                  <w:tcPr>
                    <w:tcW w:w="1301" w:type="pct"/>
                    <w:tcBorders>
                      <w:top w:val="single" w:sz="4" w:space="0" w:color="auto"/>
                      <w:left w:val="single" w:sz="4" w:space="0" w:color="auto"/>
                      <w:bottom w:val="single" w:sz="4" w:space="0" w:color="auto"/>
                      <w:right w:val="single" w:sz="4" w:space="0" w:color="auto"/>
                    </w:tcBorders>
                  </w:tcPr>
                  <w:p w14:paraId="4339DE16" w14:textId="77596D82" w:rsidR="007F38DB" w:rsidRDefault="007F38DB"/>
                </w:tc>
              </w:tr>
            </w:sdtContent>
          </w:sdt>
          <w:tr w:rsidR="00C33987" w14:paraId="1BA037C9" w14:textId="77777777" w:rsidTr="004F78D8">
            <w:trPr>
              <w:trHeight w:val="285"/>
            </w:trPr>
            <w:sdt>
              <w:sdtPr>
                <w:tag w:val="_PLD_46168047d07447b6bd845849845604bb"/>
                <w:id w:val="-1538660477"/>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14:paraId="4432998E" w14:textId="77777777" w:rsidR="00C33987" w:rsidRDefault="00A814ED">
                    <w:pPr>
                      <w:jc w:val="center"/>
                    </w:pPr>
                    <w:r>
                      <w:rPr>
                        <w:rFonts w:hint="eastAsia"/>
                      </w:rPr>
                      <w:t>合计</w:t>
                    </w:r>
                  </w:p>
                </w:tc>
              </w:sdtContent>
            </w:sdt>
            <w:tc>
              <w:tcPr>
                <w:tcW w:w="1263" w:type="pct"/>
                <w:tcBorders>
                  <w:top w:val="single" w:sz="4" w:space="0" w:color="auto"/>
                  <w:left w:val="single" w:sz="4" w:space="0" w:color="auto"/>
                  <w:bottom w:val="single" w:sz="4" w:space="0" w:color="auto"/>
                  <w:right w:val="single" w:sz="4" w:space="0" w:color="auto"/>
                </w:tcBorders>
              </w:tcPr>
              <w:p w14:paraId="6439B7EC" w14:textId="16DC4EE9" w:rsidR="00C33987" w:rsidRDefault="007F38DB">
                <w:pPr>
                  <w:jc w:val="right"/>
                </w:pPr>
                <w:r w:rsidRPr="007F38DB">
                  <w:t>110,505,763.21</w:t>
                </w:r>
              </w:p>
            </w:tc>
            <w:tc>
              <w:tcPr>
                <w:tcW w:w="1284" w:type="pct"/>
                <w:tcBorders>
                  <w:top w:val="single" w:sz="4" w:space="0" w:color="auto"/>
                  <w:left w:val="single" w:sz="4" w:space="0" w:color="auto"/>
                  <w:bottom w:val="single" w:sz="4" w:space="0" w:color="auto"/>
                  <w:right w:val="single" w:sz="4" w:space="0" w:color="auto"/>
                </w:tcBorders>
              </w:tcPr>
              <w:p w14:paraId="1551C2B0" w14:textId="38F53687" w:rsidR="00C33987" w:rsidRDefault="007F38DB">
                <w:pPr>
                  <w:jc w:val="right"/>
                </w:pPr>
                <w:r w:rsidRPr="007F38DB">
                  <w:t>109,047,266.37</w:t>
                </w:r>
              </w:p>
            </w:tc>
            <w:tc>
              <w:tcPr>
                <w:tcW w:w="1301" w:type="pct"/>
                <w:tcBorders>
                  <w:top w:val="single" w:sz="4" w:space="0" w:color="auto"/>
                  <w:left w:val="single" w:sz="4" w:space="0" w:color="auto"/>
                  <w:bottom w:val="single" w:sz="4" w:space="0" w:color="auto"/>
                  <w:right w:val="single" w:sz="4" w:space="0" w:color="auto"/>
                </w:tcBorders>
              </w:tcPr>
              <w:p w14:paraId="7CA68744" w14:textId="77777777" w:rsidR="00C33987" w:rsidRDefault="00A814ED">
                <w:pPr>
                  <w:jc w:val="center"/>
                </w:pPr>
                <w:r>
                  <w:rPr>
                    <w:rFonts w:hint="eastAsia"/>
                  </w:rPr>
                  <w:t>/</w:t>
                </w:r>
              </w:p>
            </w:tc>
          </w:tr>
        </w:tbl>
        <w:p w14:paraId="6C88EC10" w14:textId="77777777" w:rsidR="00C33987" w:rsidRDefault="00096D1F"/>
      </w:sdtContent>
    </w:sdt>
    <w:bookmarkEnd w:id="202" w:displacedByCustomXml="next"/>
    <w:sdt>
      <w:sdtPr>
        <w:rPr>
          <w:rFonts w:hint="eastAsia"/>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14:paraId="5BD51E0B" w14:textId="77777777" w:rsidR="00C33987" w:rsidRDefault="00A814ED">
          <w:r>
            <w:rPr>
              <w:rFonts w:hint="eastAsia"/>
            </w:rPr>
            <w:t>其他说明：</w:t>
          </w:r>
        </w:p>
        <w:sdt>
          <w:sdtPr>
            <w:alias w:val="是否适用：递延所得税资产和递延所得税负债的说明[双击切换]"/>
            <w:tag w:val="_GBC_06478ceb6b7447a791a4a5cbf8cc7e95"/>
            <w:id w:val="-1686739151"/>
            <w:lock w:val="sdtLocked"/>
            <w:placeholder>
              <w:docPart w:val="GBC22222222222222222222222222222"/>
            </w:placeholder>
          </w:sdtPr>
          <w:sdtEndPr/>
          <w:sdtContent>
            <w:p w14:paraId="6AB7098C" w14:textId="23206BC9" w:rsidR="00C33987" w:rsidRDefault="00A814ED" w:rsidP="007F38DB">
              <w:r>
                <w:fldChar w:fldCharType="begin"/>
              </w:r>
              <w:r w:rsidR="007F38DB">
                <w:instrText xml:space="preserve"> MACROBUTTON  SnrToggleCheckbox □适用 </w:instrText>
              </w:r>
              <w:r>
                <w:fldChar w:fldCharType="end"/>
              </w:r>
              <w:r>
                <w:fldChar w:fldCharType="begin"/>
              </w:r>
              <w:r w:rsidR="007F38DB">
                <w:instrText xml:space="preserve"> MACROBUTTON  SnrToggleCheckbox √不适用 </w:instrText>
              </w:r>
              <w:r>
                <w:fldChar w:fldCharType="end"/>
              </w:r>
            </w:p>
          </w:sdtContent>
        </w:sdt>
        <w:bookmarkStart w:id="203" w:name="_Hlk110591768" w:displacedByCustomXml="next"/>
      </w:sdtContent>
    </w:sdt>
    <w:bookmarkEnd w:id="203" w:displacedByCustomXml="prev"/>
    <w:p w14:paraId="0AF63EB7" w14:textId="77777777" w:rsidR="00C33987" w:rsidRDefault="00C33987"/>
    <w:bookmarkStart w:id="204" w:name="_Hlk10535308" w:displacedByCustomXml="next"/>
    <w:sdt>
      <w:sdtPr>
        <w:rPr>
          <w:rFonts w:ascii="宋体" w:hAnsi="宋体" w:cs="宋体" w:hint="eastAsia"/>
          <w:b w:val="0"/>
          <w:bCs/>
          <w:kern w:val="0"/>
          <w:szCs w:val="21"/>
        </w:rPr>
        <w:alias w:val="模块:其他非流动资产"/>
        <w:tag w:val="_GBC_b8db472f168c433c9cdb46a39ab78b50"/>
        <w:id w:val="158118562"/>
        <w:lock w:val="sdtLocked"/>
        <w:placeholder>
          <w:docPart w:val="GBC22222222222222222222222222222"/>
        </w:placeholder>
      </w:sdtPr>
      <w:sdtEndPr/>
      <w:sdtContent>
        <w:p w14:paraId="23D0B9D0"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EndPr/>
          <w:sdtContent>
            <w:p w14:paraId="19753768" w14:textId="645CE996" w:rsidR="00C33987" w:rsidRDefault="00A814ED">
              <w:r>
                <w:fldChar w:fldCharType="begin"/>
              </w:r>
              <w:r w:rsidR="007F38DB">
                <w:instrText xml:space="preserve"> MACROBUTTON  SnrToggleCheckbox √适用 </w:instrText>
              </w:r>
              <w:r>
                <w:fldChar w:fldCharType="end"/>
              </w:r>
              <w:r>
                <w:fldChar w:fldCharType="begin"/>
              </w:r>
              <w:r w:rsidR="007F38DB">
                <w:instrText xml:space="preserve"> MACROBUTTON  SnrToggleCheckbox □不适用 </w:instrText>
              </w:r>
              <w:r>
                <w:fldChar w:fldCharType="end"/>
              </w:r>
            </w:p>
          </w:sdtContent>
        </w:sdt>
        <w:p w14:paraId="40DB5843" w14:textId="77777777" w:rsidR="00C33987" w:rsidRDefault="00A814ED">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34"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89"/>
            <w:gridCol w:w="1486"/>
            <w:gridCol w:w="1266"/>
            <w:gridCol w:w="1486"/>
            <w:gridCol w:w="1486"/>
            <w:gridCol w:w="1091"/>
            <w:gridCol w:w="1704"/>
          </w:tblGrid>
          <w:tr w:rsidR="00C33987" w14:paraId="0ECE361B" w14:textId="77777777" w:rsidTr="004A2D04">
            <w:sdt>
              <w:sdtPr>
                <w:tag w:val="_PLD_a0072e7adb6c49bb95cec91e0b7ec491"/>
                <w:id w:val="-1181199867"/>
                <w:lock w:val="sdtLocked"/>
              </w:sdtPr>
              <w:sdtEndPr/>
              <w:sdtContent>
                <w:tc>
                  <w:tcPr>
                    <w:tcW w:w="834" w:type="pct"/>
                    <w:vMerge w:val="restart"/>
                    <w:shd w:val="clear" w:color="auto" w:fill="auto"/>
                    <w:vAlign w:val="center"/>
                  </w:tcPr>
                  <w:p w14:paraId="39D5E71E" w14:textId="77777777" w:rsidR="00C33987" w:rsidRDefault="00A814ED">
                    <w:pPr>
                      <w:jc w:val="center"/>
                    </w:pPr>
                    <w:r>
                      <w:rPr>
                        <w:rFonts w:hint="eastAsia"/>
                      </w:rPr>
                      <w:t>项目</w:t>
                    </w:r>
                  </w:p>
                </w:tc>
              </w:sdtContent>
            </w:sdt>
            <w:sdt>
              <w:sdtPr>
                <w:tag w:val="_PLD_9557fd4b49c84b3db8c9ae69c7346562"/>
                <w:id w:val="-384261954"/>
                <w:lock w:val="sdtLocked"/>
              </w:sdtPr>
              <w:sdtEndPr/>
              <w:sdtContent>
                <w:tc>
                  <w:tcPr>
                    <w:tcW w:w="2050" w:type="pct"/>
                    <w:gridSpan w:val="3"/>
                    <w:vAlign w:val="center"/>
                  </w:tcPr>
                  <w:p w14:paraId="5E104F80" w14:textId="77777777" w:rsidR="00C33987" w:rsidRDefault="00A814ED">
                    <w:pPr>
                      <w:jc w:val="center"/>
                    </w:pPr>
                    <w:r>
                      <w:rPr>
                        <w:rFonts w:hint="eastAsia"/>
                      </w:rPr>
                      <w:t>期末余额</w:t>
                    </w:r>
                  </w:p>
                </w:tc>
              </w:sdtContent>
            </w:sdt>
            <w:sdt>
              <w:sdtPr>
                <w:tag w:val="_PLD_dad73a13c6c344aaa0bec642175f96c3"/>
                <w:id w:val="-184211014"/>
                <w:lock w:val="sdtLocked"/>
              </w:sdtPr>
              <w:sdtEndPr/>
              <w:sdtContent>
                <w:tc>
                  <w:tcPr>
                    <w:tcW w:w="2116" w:type="pct"/>
                    <w:gridSpan w:val="3"/>
                    <w:vAlign w:val="center"/>
                  </w:tcPr>
                  <w:p w14:paraId="32C6C707" w14:textId="77777777" w:rsidR="00C33987" w:rsidRDefault="00A814ED">
                    <w:pPr>
                      <w:jc w:val="center"/>
                    </w:pPr>
                    <w:r>
                      <w:rPr>
                        <w:rFonts w:hint="eastAsia"/>
                      </w:rPr>
                      <w:t>期初余额</w:t>
                    </w:r>
                  </w:p>
                </w:tc>
              </w:sdtContent>
            </w:sdt>
          </w:tr>
          <w:tr w:rsidR="00C33987" w14:paraId="3F511052" w14:textId="77777777" w:rsidTr="004A2D04">
            <w:tc>
              <w:tcPr>
                <w:tcW w:w="834" w:type="pct"/>
                <w:vMerge/>
                <w:shd w:val="clear" w:color="auto" w:fill="auto"/>
                <w:vAlign w:val="center"/>
              </w:tcPr>
              <w:p w14:paraId="17FE6621" w14:textId="77777777" w:rsidR="00C33987" w:rsidRDefault="00C33987">
                <w:pPr>
                  <w:jc w:val="center"/>
                </w:pPr>
              </w:p>
            </w:tc>
            <w:tc>
              <w:tcPr>
                <w:tcW w:w="694" w:type="pct"/>
                <w:vAlign w:val="center"/>
              </w:tcPr>
              <w:sdt>
                <w:sdtPr>
                  <w:rPr>
                    <w:rFonts w:hint="eastAsia"/>
                  </w:rPr>
                  <w:tag w:val="_PLD_93d316b5ed8d45ea95cfce051b0f999d"/>
                  <w:id w:val="414989976"/>
                  <w:lock w:val="sdtLocked"/>
                </w:sdtPr>
                <w:sdtEndPr/>
                <w:sdtContent>
                  <w:p w14:paraId="15A0BBEF" w14:textId="77777777" w:rsidR="00C33987" w:rsidRDefault="00A814ED">
                    <w:pPr>
                      <w:jc w:val="center"/>
                    </w:pPr>
                    <w:r>
                      <w:rPr>
                        <w:rFonts w:hint="eastAsia"/>
                      </w:rPr>
                      <w:t>账面余额</w:t>
                    </w:r>
                  </w:p>
                </w:sdtContent>
              </w:sdt>
            </w:tc>
            <w:tc>
              <w:tcPr>
                <w:tcW w:w="627" w:type="pct"/>
                <w:vAlign w:val="center"/>
              </w:tcPr>
              <w:sdt>
                <w:sdtPr>
                  <w:tag w:val="_PLD_ce9573e9b47f4859912e77c530974f87"/>
                  <w:id w:val="-1705934844"/>
                  <w:lock w:val="sdtLocked"/>
                </w:sdtPr>
                <w:sdtEndPr/>
                <w:sdtContent>
                  <w:p w14:paraId="52567F4A" w14:textId="77777777" w:rsidR="00C33987" w:rsidRDefault="00A814ED">
                    <w:pPr>
                      <w:jc w:val="center"/>
                    </w:pPr>
                    <w:r>
                      <w:t>减值准备</w:t>
                    </w:r>
                  </w:p>
                </w:sdtContent>
              </w:sdt>
            </w:tc>
            <w:tc>
              <w:tcPr>
                <w:tcW w:w="729" w:type="pct"/>
                <w:shd w:val="clear" w:color="auto" w:fill="auto"/>
                <w:vAlign w:val="center"/>
              </w:tcPr>
              <w:sdt>
                <w:sdtPr>
                  <w:tag w:val="_PLD_4b72c2cb7df84a3a9384f2eaa1acaf3a"/>
                  <w:id w:val="-2040186620"/>
                  <w:lock w:val="sdtLocked"/>
                </w:sdtPr>
                <w:sdtEndPr/>
                <w:sdtContent>
                  <w:p w14:paraId="5B5E0DF3" w14:textId="77777777" w:rsidR="00C33987" w:rsidRDefault="00A814ED">
                    <w:pPr>
                      <w:jc w:val="center"/>
                    </w:pPr>
                    <w:r>
                      <w:t>账面价值</w:t>
                    </w:r>
                  </w:p>
                </w:sdtContent>
              </w:sdt>
            </w:tc>
            <w:tc>
              <w:tcPr>
                <w:tcW w:w="728" w:type="pct"/>
                <w:vAlign w:val="center"/>
              </w:tcPr>
              <w:sdt>
                <w:sdtPr>
                  <w:tag w:val="_PLD_31abd03025c54702bba8f28fbcd435be"/>
                  <w:id w:val="-1609043142"/>
                  <w:lock w:val="sdtLocked"/>
                </w:sdtPr>
                <w:sdtEndPr/>
                <w:sdtContent>
                  <w:p w14:paraId="424A1BD6" w14:textId="77777777" w:rsidR="00C33987" w:rsidRDefault="00A814ED">
                    <w:pPr>
                      <w:jc w:val="center"/>
                    </w:pPr>
                    <w:r>
                      <w:t>账面余额</w:t>
                    </w:r>
                  </w:p>
                </w:sdtContent>
              </w:sdt>
            </w:tc>
            <w:tc>
              <w:tcPr>
                <w:tcW w:w="547" w:type="pct"/>
                <w:vAlign w:val="center"/>
              </w:tcPr>
              <w:sdt>
                <w:sdtPr>
                  <w:tag w:val="_PLD_5650816a035d4b9d999e9f87d1506d3b"/>
                  <w:id w:val="1585802262"/>
                  <w:lock w:val="sdtLocked"/>
                </w:sdtPr>
                <w:sdtEndPr/>
                <w:sdtContent>
                  <w:p w14:paraId="301AC48C" w14:textId="77777777" w:rsidR="00C33987" w:rsidRDefault="00A814ED">
                    <w:pPr>
                      <w:jc w:val="center"/>
                    </w:pPr>
                    <w:r>
                      <w:t>减值准备</w:t>
                    </w:r>
                  </w:p>
                </w:sdtContent>
              </w:sdt>
            </w:tc>
            <w:tc>
              <w:tcPr>
                <w:tcW w:w="841" w:type="pct"/>
                <w:shd w:val="clear" w:color="auto" w:fill="auto"/>
                <w:vAlign w:val="center"/>
              </w:tcPr>
              <w:sdt>
                <w:sdtPr>
                  <w:tag w:val="_PLD_76b67d2d1c1543c0b22ec33e5ae8e28a"/>
                  <w:id w:val="-418723779"/>
                  <w:lock w:val="sdtLocked"/>
                </w:sdtPr>
                <w:sdtEndPr/>
                <w:sdtContent>
                  <w:p w14:paraId="0DF3069B" w14:textId="77777777" w:rsidR="00C33987" w:rsidRDefault="00A814ED">
                    <w:pPr>
                      <w:jc w:val="center"/>
                    </w:pPr>
                    <w:r>
                      <w:t>账面价值</w:t>
                    </w:r>
                  </w:p>
                </w:sdtContent>
              </w:sdt>
            </w:tc>
          </w:tr>
          <w:tr w:rsidR="00C33987" w14:paraId="1FDA7EC5" w14:textId="77777777" w:rsidTr="004A2D04">
            <w:sdt>
              <w:sdtPr>
                <w:tag w:val="_PLD_9f43b36b71d04985ba53ac007747aff7"/>
                <w:id w:val="592285480"/>
                <w:lock w:val="sdtLocked"/>
              </w:sdtPr>
              <w:sdtEndPr/>
              <w:sdtContent>
                <w:tc>
                  <w:tcPr>
                    <w:tcW w:w="834" w:type="pct"/>
                    <w:shd w:val="clear" w:color="auto" w:fill="auto"/>
                    <w:vAlign w:val="center"/>
                  </w:tcPr>
                  <w:p w14:paraId="23EBF37B" w14:textId="77777777" w:rsidR="00C33987" w:rsidRDefault="00A814ED">
                    <w:pPr>
                      <w:jc w:val="both"/>
                    </w:pPr>
                    <w:r>
                      <w:rPr>
                        <w:rFonts w:hint="eastAsia"/>
                      </w:rPr>
                      <w:t>合同取得成本</w:t>
                    </w:r>
                  </w:p>
                </w:tc>
              </w:sdtContent>
            </w:sdt>
            <w:tc>
              <w:tcPr>
                <w:tcW w:w="694" w:type="pct"/>
                <w:vAlign w:val="center"/>
              </w:tcPr>
              <w:p w14:paraId="2DE8796C" w14:textId="77777777" w:rsidR="00C33987" w:rsidRDefault="00C33987">
                <w:pPr>
                  <w:jc w:val="right"/>
                </w:pPr>
              </w:p>
            </w:tc>
            <w:tc>
              <w:tcPr>
                <w:tcW w:w="627" w:type="pct"/>
                <w:vAlign w:val="center"/>
              </w:tcPr>
              <w:p w14:paraId="4A86DF81" w14:textId="77777777" w:rsidR="00C33987" w:rsidRDefault="00C33987">
                <w:pPr>
                  <w:jc w:val="right"/>
                </w:pPr>
              </w:p>
            </w:tc>
            <w:tc>
              <w:tcPr>
                <w:tcW w:w="729" w:type="pct"/>
                <w:shd w:val="clear" w:color="auto" w:fill="auto"/>
                <w:vAlign w:val="center"/>
              </w:tcPr>
              <w:p w14:paraId="33392557" w14:textId="77777777" w:rsidR="00C33987" w:rsidRDefault="00C33987">
                <w:pPr>
                  <w:jc w:val="right"/>
                </w:pPr>
              </w:p>
            </w:tc>
            <w:tc>
              <w:tcPr>
                <w:tcW w:w="728" w:type="pct"/>
                <w:vAlign w:val="center"/>
              </w:tcPr>
              <w:p w14:paraId="325A4D67" w14:textId="77777777" w:rsidR="00C33987" w:rsidRDefault="00C33987">
                <w:pPr>
                  <w:jc w:val="right"/>
                </w:pPr>
              </w:p>
            </w:tc>
            <w:tc>
              <w:tcPr>
                <w:tcW w:w="547" w:type="pct"/>
                <w:vAlign w:val="center"/>
              </w:tcPr>
              <w:p w14:paraId="4D58373E" w14:textId="77777777" w:rsidR="00C33987" w:rsidRDefault="00C33987">
                <w:pPr>
                  <w:jc w:val="right"/>
                </w:pPr>
              </w:p>
            </w:tc>
            <w:tc>
              <w:tcPr>
                <w:tcW w:w="841" w:type="pct"/>
                <w:shd w:val="clear" w:color="auto" w:fill="auto"/>
                <w:vAlign w:val="center"/>
              </w:tcPr>
              <w:p w14:paraId="4C4C22A9" w14:textId="77777777" w:rsidR="00C33987" w:rsidRDefault="00C33987">
                <w:pPr>
                  <w:jc w:val="right"/>
                </w:pPr>
              </w:p>
            </w:tc>
          </w:tr>
          <w:tr w:rsidR="00C33987" w14:paraId="47844B46" w14:textId="77777777" w:rsidTr="004A2D04">
            <w:sdt>
              <w:sdtPr>
                <w:tag w:val="_PLD_c550a39c676e441eae179e171293d126"/>
                <w:id w:val="-1639485425"/>
                <w:lock w:val="sdtLocked"/>
              </w:sdtPr>
              <w:sdtEndPr/>
              <w:sdtContent>
                <w:tc>
                  <w:tcPr>
                    <w:tcW w:w="834" w:type="pct"/>
                    <w:shd w:val="clear" w:color="auto" w:fill="auto"/>
                    <w:vAlign w:val="center"/>
                  </w:tcPr>
                  <w:p w14:paraId="1C3E0916" w14:textId="77777777" w:rsidR="00C33987" w:rsidRDefault="00A814ED">
                    <w:pPr>
                      <w:jc w:val="both"/>
                    </w:pPr>
                    <w:r>
                      <w:rPr>
                        <w:rFonts w:hint="eastAsia"/>
                      </w:rPr>
                      <w:t>合同履约成本</w:t>
                    </w:r>
                  </w:p>
                </w:tc>
              </w:sdtContent>
            </w:sdt>
            <w:tc>
              <w:tcPr>
                <w:tcW w:w="694" w:type="pct"/>
                <w:vAlign w:val="center"/>
              </w:tcPr>
              <w:p w14:paraId="12EF4957" w14:textId="77777777" w:rsidR="00C33987" w:rsidRDefault="00C33987">
                <w:pPr>
                  <w:jc w:val="right"/>
                </w:pPr>
              </w:p>
            </w:tc>
            <w:tc>
              <w:tcPr>
                <w:tcW w:w="627" w:type="pct"/>
                <w:vAlign w:val="center"/>
              </w:tcPr>
              <w:p w14:paraId="00DD58DD" w14:textId="77777777" w:rsidR="00C33987" w:rsidRDefault="00C33987">
                <w:pPr>
                  <w:jc w:val="right"/>
                </w:pPr>
              </w:p>
            </w:tc>
            <w:tc>
              <w:tcPr>
                <w:tcW w:w="729" w:type="pct"/>
                <w:shd w:val="clear" w:color="auto" w:fill="auto"/>
                <w:vAlign w:val="center"/>
              </w:tcPr>
              <w:p w14:paraId="46A6C9FC" w14:textId="77777777" w:rsidR="00C33987" w:rsidRDefault="00C33987">
                <w:pPr>
                  <w:jc w:val="right"/>
                </w:pPr>
              </w:p>
            </w:tc>
            <w:tc>
              <w:tcPr>
                <w:tcW w:w="728" w:type="pct"/>
                <w:vAlign w:val="center"/>
              </w:tcPr>
              <w:p w14:paraId="079FAF21" w14:textId="77777777" w:rsidR="00C33987" w:rsidRDefault="00C33987">
                <w:pPr>
                  <w:jc w:val="right"/>
                </w:pPr>
              </w:p>
            </w:tc>
            <w:tc>
              <w:tcPr>
                <w:tcW w:w="547" w:type="pct"/>
                <w:vAlign w:val="center"/>
              </w:tcPr>
              <w:p w14:paraId="140E371E" w14:textId="77777777" w:rsidR="00C33987" w:rsidRDefault="00C33987">
                <w:pPr>
                  <w:jc w:val="right"/>
                </w:pPr>
              </w:p>
            </w:tc>
            <w:tc>
              <w:tcPr>
                <w:tcW w:w="841" w:type="pct"/>
                <w:shd w:val="clear" w:color="auto" w:fill="auto"/>
                <w:vAlign w:val="center"/>
              </w:tcPr>
              <w:p w14:paraId="0065413C" w14:textId="77777777" w:rsidR="00C33987" w:rsidRDefault="00C33987">
                <w:pPr>
                  <w:jc w:val="right"/>
                </w:pPr>
              </w:p>
            </w:tc>
          </w:tr>
          <w:tr w:rsidR="00C33987" w14:paraId="3BAD4431" w14:textId="77777777" w:rsidTr="004A2D04">
            <w:sdt>
              <w:sdtPr>
                <w:tag w:val="_PLD_21c63e43195a45f681e28944e7d60b72"/>
                <w:id w:val="-519781387"/>
                <w:lock w:val="sdtLocked"/>
              </w:sdtPr>
              <w:sdtEndPr/>
              <w:sdtContent>
                <w:tc>
                  <w:tcPr>
                    <w:tcW w:w="834" w:type="pct"/>
                    <w:shd w:val="clear" w:color="auto" w:fill="auto"/>
                    <w:vAlign w:val="center"/>
                  </w:tcPr>
                  <w:p w14:paraId="3948AA47" w14:textId="77777777" w:rsidR="00C33987" w:rsidRDefault="00A814ED">
                    <w:pPr>
                      <w:jc w:val="both"/>
                    </w:pPr>
                    <w:r>
                      <w:rPr>
                        <w:rFonts w:hint="eastAsia"/>
                      </w:rPr>
                      <w:t>应收退货成本</w:t>
                    </w:r>
                  </w:p>
                </w:tc>
              </w:sdtContent>
            </w:sdt>
            <w:tc>
              <w:tcPr>
                <w:tcW w:w="694" w:type="pct"/>
                <w:vAlign w:val="center"/>
              </w:tcPr>
              <w:p w14:paraId="33B93298" w14:textId="77777777" w:rsidR="00C33987" w:rsidRDefault="00C33987">
                <w:pPr>
                  <w:jc w:val="right"/>
                </w:pPr>
              </w:p>
            </w:tc>
            <w:tc>
              <w:tcPr>
                <w:tcW w:w="627" w:type="pct"/>
                <w:vAlign w:val="center"/>
              </w:tcPr>
              <w:p w14:paraId="62D6D206" w14:textId="77777777" w:rsidR="00C33987" w:rsidRDefault="00C33987">
                <w:pPr>
                  <w:jc w:val="right"/>
                </w:pPr>
              </w:p>
            </w:tc>
            <w:tc>
              <w:tcPr>
                <w:tcW w:w="729" w:type="pct"/>
                <w:shd w:val="clear" w:color="auto" w:fill="auto"/>
                <w:vAlign w:val="center"/>
              </w:tcPr>
              <w:p w14:paraId="66442417" w14:textId="77777777" w:rsidR="00C33987" w:rsidRDefault="00C33987">
                <w:pPr>
                  <w:jc w:val="right"/>
                </w:pPr>
              </w:p>
            </w:tc>
            <w:tc>
              <w:tcPr>
                <w:tcW w:w="728" w:type="pct"/>
                <w:vAlign w:val="center"/>
              </w:tcPr>
              <w:p w14:paraId="5F29867B" w14:textId="77777777" w:rsidR="00C33987" w:rsidRDefault="00C33987">
                <w:pPr>
                  <w:jc w:val="right"/>
                </w:pPr>
              </w:p>
            </w:tc>
            <w:tc>
              <w:tcPr>
                <w:tcW w:w="547" w:type="pct"/>
                <w:vAlign w:val="center"/>
              </w:tcPr>
              <w:p w14:paraId="57190DC0" w14:textId="77777777" w:rsidR="00C33987" w:rsidRDefault="00C33987">
                <w:pPr>
                  <w:jc w:val="right"/>
                </w:pPr>
              </w:p>
            </w:tc>
            <w:tc>
              <w:tcPr>
                <w:tcW w:w="841" w:type="pct"/>
                <w:shd w:val="clear" w:color="auto" w:fill="auto"/>
                <w:vAlign w:val="center"/>
              </w:tcPr>
              <w:p w14:paraId="77315C42" w14:textId="77777777" w:rsidR="00C33987" w:rsidRDefault="00C33987">
                <w:pPr>
                  <w:jc w:val="right"/>
                </w:pPr>
              </w:p>
            </w:tc>
          </w:tr>
          <w:tr w:rsidR="00C33987" w14:paraId="381174D2" w14:textId="77777777" w:rsidTr="004A2D04">
            <w:sdt>
              <w:sdtPr>
                <w:tag w:val="_PLD_f1f5826e769b49f1996be0b834406450"/>
                <w:id w:val="-1458095054"/>
                <w:lock w:val="sdtLocked"/>
              </w:sdtPr>
              <w:sdtEndPr/>
              <w:sdtContent>
                <w:tc>
                  <w:tcPr>
                    <w:tcW w:w="834" w:type="pct"/>
                    <w:shd w:val="clear" w:color="auto" w:fill="auto"/>
                    <w:vAlign w:val="center"/>
                  </w:tcPr>
                  <w:p w14:paraId="011DDB27" w14:textId="77777777" w:rsidR="00C33987" w:rsidRDefault="00A814ED">
                    <w:pPr>
                      <w:jc w:val="both"/>
                    </w:pPr>
                    <w:r>
                      <w:rPr>
                        <w:rFonts w:hint="eastAsia"/>
                      </w:rPr>
                      <w:t>合同资产</w:t>
                    </w:r>
                  </w:p>
                </w:tc>
              </w:sdtContent>
            </w:sdt>
            <w:tc>
              <w:tcPr>
                <w:tcW w:w="694" w:type="pct"/>
                <w:vAlign w:val="center"/>
              </w:tcPr>
              <w:p w14:paraId="716D285A" w14:textId="77777777" w:rsidR="00C33987" w:rsidRDefault="00C33987">
                <w:pPr>
                  <w:jc w:val="right"/>
                </w:pPr>
              </w:p>
            </w:tc>
            <w:tc>
              <w:tcPr>
                <w:tcW w:w="627" w:type="pct"/>
                <w:vAlign w:val="center"/>
              </w:tcPr>
              <w:p w14:paraId="03B205F4" w14:textId="77777777" w:rsidR="00C33987" w:rsidRDefault="00C33987">
                <w:pPr>
                  <w:jc w:val="right"/>
                </w:pPr>
              </w:p>
            </w:tc>
            <w:tc>
              <w:tcPr>
                <w:tcW w:w="729" w:type="pct"/>
                <w:shd w:val="clear" w:color="auto" w:fill="auto"/>
                <w:vAlign w:val="center"/>
              </w:tcPr>
              <w:p w14:paraId="5F9B0707" w14:textId="77777777" w:rsidR="00C33987" w:rsidRDefault="00C33987">
                <w:pPr>
                  <w:jc w:val="right"/>
                </w:pPr>
              </w:p>
            </w:tc>
            <w:tc>
              <w:tcPr>
                <w:tcW w:w="728" w:type="pct"/>
                <w:vAlign w:val="center"/>
              </w:tcPr>
              <w:p w14:paraId="596989E2" w14:textId="77777777" w:rsidR="00C33987" w:rsidRDefault="00C33987">
                <w:pPr>
                  <w:jc w:val="right"/>
                </w:pPr>
              </w:p>
            </w:tc>
            <w:tc>
              <w:tcPr>
                <w:tcW w:w="547" w:type="pct"/>
                <w:vAlign w:val="center"/>
              </w:tcPr>
              <w:p w14:paraId="40DB83FC" w14:textId="77777777" w:rsidR="00C33987" w:rsidRDefault="00C33987">
                <w:pPr>
                  <w:jc w:val="right"/>
                </w:pPr>
              </w:p>
            </w:tc>
            <w:tc>
              <w:tcPr>
                <w:tcW w:w="841" w:type="pct"/>
                <w:shd w:val="clear" w:color="auto" w:fill="auto"/>
                <w:vAlign w:val="center"/>
              </w:tcPr>
              <w:p w14:paraId="40632F11" w14:textId="77777777" w:rsidR="00C33987" w:rsidRDefault="00C33987">
                <w:pPr>
                  <w:jc w:val="right"/>
                </w:pPr>
              </w:p>
            </w:tc>
          </w:tr>
          <w:sdt>
            <w:sdtPr>
              <w:alias w:val="其他长期资产明细"/>
              <w:tag w:val="_TUP_d1338bd1e5ff437489b690d48cf84797"/>
              <w:id w:val="174307016"/>
              <w:lock w:val="sdtLocked"/>
              <w:placeholder>
                <w:docPart w:val="GBC11111111111111111111111111111"/>
              </w:placeholder>
            </w:sdtPr>
            <w:sdtEndPr>
              <w:rPr>
                <w:rFonts w:hint="eastAsia"/>
              </w:rPr>
            </w:sdtEndPr>
            <w:sdtContent>
              <w:tr w:rsidR="00C33987" w14:paraId="10175454" w14:textId="77777777" w:rsidTr="004A2D04">
                <w:tc>
                  <w:tcPr>
                    <w:tcW w:w="834" w:type="pct"/>
                    <w:shd w:val="clear" w:color="auto" w:fill="auto"/>
                    <w:vAlign w:val="center"/>
                  </w:tcPr>
                  <w:p w14:paraId="10BB675F" w14:textId="4123E7FB" w:rsidR="00C33987" w:rsidRDefault="007F38DB">
                    <w:pPr>
                      <w:jc w:val="both"/>
                    </w:pPr>
                    <w:r w:rsidRPr="007F38DB">
                      <w:rPr>
                        <w:rFonts w:hint="eastAsia"/>
                      </w:rPr>
                      <w:t>预付软件款</w:t>
                    </w:r>
                  </w:p>
                </w:tc>
                <w:tc>
                  <w:tcPr>
                    <w:tcW w:w="694" w:type="pct"/>
                    <w:vAlign w:val="center"/>
                  </w:tcPr>
                  <w:p w14:paraId="00795B24" w14:textId="696B8425" w:rsidR="00C33987" w:rsidRDefault="007F38DB">
                    <w:pPr>
                      <w:jc w:val="right"/>
                    </w:pPr>
                    <w:r w:rsidRPr="007F38DB">
                      <w:t>2,610,000.00</w:t>
                    </w:r>
                  </w:p>
                </w:tc>
                <w:tc>
                  <w:tcPr>
                    <w:tcW w:w="627" w:type="pct"/>
                    <w:vAlign w:val="center"/>
                  </w:tcPr>
                  <w:p w14:paraId="4AAA2D53" w14:textId="77777777" w:rsidR="00C33987" w:rsidRDefault="00C33987">
                    <w:pPr>
                      <w:jc w:val="right"/>
                    </w:pPr>
                  </w:p>
                </w:tc>
                <w:tc>
                  <w:tcPr>
                    <w:tcW w:w="729" w:type="pct"/>
                    <w:shd w:val="clear" w:color="auto" w:fill="auto"/>
                    <w:vAlign w:val="center"/>
                  </w:tcPr>
                  <w:p w14:paraId="7D999A4C" w14:textId="3525BE78" w:rsidR="00C33987" w:rsidRDefault="007F38DB">
                    <w:pPr>
                      <w:jc w:val="right"/>
                    </w:pPr>
                    <w:r w:rsidRPr="007F38DB">
                      <w:t>2,610,000.00</w:t>
                    </w:r>
                  </w:p>
                </w:tc>
                <w:tc>
                  <w:tcPr>
                    <w:tcW w:w="728" w:type="pct"/>
                    <w:vAlign w:val="center"/>
                  </w:tcPr>
                  <w:p w14:paraId="08C1566A" w14:textId="15C8BB2A" w:rsidR="00C33987" w:rsidRDefault="007F38DB">
                    <w:pPr>
                      <w:jc w:val="right"/>
                    </w:pPr>
                    <w:r>
                      <w:t>2,409,480.90</w:t>
                    </w:r>
                  </w:p>
                </w:tc>
                <w:tc>
                  <w:tcPr>
                    <w:tcW w:w="547" w:type="pct"/>
                    <w:vAlign w:val="center"/>
                  </w:tcPr>
                  <w:p w14:paraId="7C1CDD45" w14:textId="77777777" w:rsidR="00C33987" w:rsidRDefault="00C33987">
                    <w:pPr>
                      <w:jc w:val="right"/>
                    </w:pPr>
                  </w:p>
                </w:tc>
                <w:tc>
                  <w:tcPr>
                    <w:tcW w:w="841" w:type="pct"/>
                    <w:shd w:val="clear" w:color="auto" w:fill="auto"/>
                    <w:vAlign w:val="center"/>
                  </w:tcPr>
                  <w:p w14:paraId="7A61AC2E" w14:textId="434C22CA" w:rsidR="00C33987" w:rsidRDefault="007F38DB">
                    <w:pPr>
                      <w:jc w:val="right"/>
                    </w:pPr>
                    <w:r w:rsidRPr="007F38DB">
                      <w:t>2,409,480.90</w:t>
                    </w:r>
                  </w:p>
                </w:tc>
              </w:tr>
            </w:sdtContent>
          </w:sdt>
          <w:sdt>
            <w:sdtPr>
              <w:alias w:val="其他长期资产明细"/>
              <w:tag w:val="_TUP_d1338bd1e5ff437489b690d48cf84797"/>
              <w:id w:val="443583815"/>
              <w:lock w:val="sdtLocked"/>
              <w:placeholder>
                <w:docPart w:val="GBC11111111111111111111111111111"/>
              </w:placeholder>
            </w:sdtPr>
            <w:sdtEndPr>
              <w:rPr>
                <w:rFonts w:hint="eastAsia"/>
              </w:rPr>
            </w:sdtEndPr>
            <w:sdtContent>
              <w:tr w:rsidR="00C33987" w14:paraId="1BF7067B" w14:textId="77777777" w:rsidTr="004A2D04">
                <w:tc>
                  <w:tcPr>
                    <w:tcW w:w="834" w:type="pct"/>
                    <w:shd w:val="clear" w:color="auto" w:fill="auto"/>
                    <w:vAlign w:val="center"/>
                  </w:tcPr>
                  <w:p w14:paraId="6A0AD87B" w14:textId="4F922EF3" w:rsidR="00C33987" w:rsidRDefault="007F38DB">
                    <w:pPr>
                      <w:jc w:val="both"/>
                    </w:pPr>
                    <w:r w:rsidRPr="007F38DB">
                      <w:rPr>
                        <w:rFonts w:hint="eastAsia"/>
                      </w:rPr>
                      <w:t>预付工程款</w:t>
                    </w:r>
                  </w:p>
                </w:tc>
                <w:tc>
                  <w:tcPr>
                    <w:tcW w:w="694" w:type="pct"/>
                    <w:vAlign w:val="center"/>
                  </w:tcPr>
                  <w:p w14:paraId="3D1FC8D7" w14:textId="5ECE072B" w:rsidR="00C33987" w:rsidRDefault="007F38DB">
                    <w:pPr>
                      <w:jc w:val="right"/>
                    </w:pPr>
                    <w:r w:rsidRPr="007F38DB">
                      <w:t>503,480.90</w:t>
                    </w:r>
                  </w:p>
                </w:tc>
                <w:tc>
                  <w:tcPr>
                    <w:tcW w:w="627" w:type="pct"/>
                    <w:vAlign w:val="center"/>
                  </w:tcPr>
                  <w:p w14:paraId="0768B800" w14:textId="77777777" w:rsidR="00C33987" w:rsidRDefault="00C33987">
                    <w:pPr>
                      <w:jc w:val="right"/>
                    </w:pPr>
                  </w:p>
                </w:tc>
                <w:tc>
                  <w:tcPr>
                    <w:tcW w:w="729" w:type="pct"/>
                    <w:shd w:val="clear" w:color="auto" w:fill="auto"/>
                    <w:vAlign w:val="center"/>
                  </w:tcPr>
                  <w:p w14:paraId="57678DF3" w14:textId="1AB097F4" w:rsidR="00C33987" w:rsidRDefault="007F38DB">
                    <w:pPr>
                      <w:jc w:val="right"/>
                    </w:pPr>
                    <w:r w:rsidRPr="007F38DB">
                      <w:t>503,480.90</w:t>
                    </w:r>
                  </w:p>
                </w:tc>
                <w:tc>
                  <w:tcPr>
                    <w:tcW w:w="728" w:type="pct"/>
                    <w:vAlign w:val="center"/>
                  </w:tcPr>
                  <w:p w14:paraId="3ABD74BA" w14:textId="2696AC2D" w:rsidR="00C33987" w:rsidRDefault="007F38DB">
                    <w:pPr>
                      <w:jc w:val="right"/>
                    </w:pPr>
                    <w:r w:rsidRPr="007F38DB">
                      <w:t>990,000.00</w:t>
                    </w:r>
                  </w:p>
                </w:tc>
                <w:tc>
                  <w:tcPr>
                    <w:tcW w:w="547" w:type="pct"/>
                    <w:vAlign w:val="center"/>
                  </w:tcPr>
                  <w:p w14:paraId="1133C80F" w14:textId="77777777" w:rsidR="00C33987" w:rsidRDefault="00C33987">
                    <w:pPr>
                      <w:jc w:val="right"/>
                    </w:pPr>
                  </w:p>
                </w:tc>
                <w:tc>
                  <w:tcPr>
                    <w:tcW w:w="841" w:type="pct"/>
                    <w:shd w:val="clear" w:color="auto" w:fill="auto"/>
                    <w:vAlign w:val="center"/>
                  </w:tcPr>
                  <w:p w14:paraId="0A8E9BAE" w14:textId="4161A600" w:rsidR="00C33987" w:rsidRDefault="007F38DB">
                    <w:pPr>
                      <w:jc w:val="right"/>
                    </w:pPr>
                    <w:r w:rsidRPr="007F38DB">
                      <w:t>990,000.00</w:t>
                    </w:r>
                  </w:p>
                </w:tc>
              </w:tr>
            </w:sdtContent>
          </w:sdt>
          <w:sdt>
            <w:sdtPr>
              <w:alias w:val="其他长期资产明细"/>
              <w:tag w:val="_TUP_d1338bd1e5ff437489b690d48cf84797"/>
              <w:id w:val="1317615656"/>
              <w:lock w:val="sdtLocked"/>
              <w:placeholder>
                <w:docPart w:val="DefaultPlaceholder_-1854013440"/>
              </w:placeholder>
            </w:sdtPr>
            <w:sdtEndPr>
              <w:rPr>
                <w:rFonts w:hint="eastAsia"/>
              </w:rPr>
            </w:sdtEndPr>
            <w:sdtContent>
              <w:tr w:rsidR="007F38DB" w14:paraId="71986483" w14:textId="77777777" w:rsidTr="004A2D04">
                <w:tc>
                  <w:tcPr>
                    <w:tcW w:w="834" w:type="pct"/>
                    <w:shd w:val="clear" w:color="auto" w:fill="auto"/>
                    <w:vAlign w:val="center"/>
                  </w:tcPr>
                  <w:p w14:paraId="2D109019" w14:textId="0DA54143" w:rsidR="007F38DB" w:rsidRDefault="007F38DB">
                    <w:pPr>
                      <w:jc w:val="both"/>
                    </w:pPr>
                    <w:r w:rsidRPr="007F38DB">
                      <w:rPr>
                        <w:rFonts w:hint="eastAsia"/>
                      </w:rPr>
                      <w:t>预付设备款</w:t>
                    </w:r>
                  </w:p>
                </w:tc>
                <w:tc>
                  <w:tcPr>
                    <w:tcW w:w="694" w:type="pct"/>
                    <w:vAlign w:val="center"/>
                  </w:tcPr>
                  <w:p w14:paraId="6F74E3E6" w14:textId="5A917F4B" w:rsidR="007F38DB" w:rsidRDefault="007F38DB">
                    <w:pPr>
                      <w:jc w:val="right"/>
                    </w:pPr>
                    <w:r>
                      <w:t>3,442,516.10</w:t>
                    </w:r>
                  </w:p>
                </w:tc>
                <w:tc>
                  <w:tcPr>
                    <w:tcW w:w="627" w:type="pct"/>
                    <w:vAlign w:val="center"/>
                  </w:tcPr>
                  <w:p w14:paraId="7257E011" w14:textId="77777777" w:rsidR="007F38DB" w:rsidRDefault="007F38DB">
                    <w:pPr>
                      <w:jc w:val="right"/>
                    </w:pPr>
                  </w:p>
                </w:tc>
                <w:tc>
                  <w:tcPr>
                    <w:tcW w:w="729" w:type="pct"/>
                    <w:shd w:val="clear" w:color="auto" w:fill="auto"/>
                    <w:vAlign w:val="center"/>
                  </w:tcPr>
                  <w:p w14:paraId="303BF393" w14:textId="65B08376" w:rsidR="007F38DB" w:rsidRDefault="007F38DB">
                    <w:pPr>
                      <w:jc w:val="right"/>
                    </w:pPr>
                    <w:r>
                      <w:t>3,442,516.10</w:t>
                    </w:r>
                  </w:p>
                </w:tc>
                <w:tc>
                  <w:tcPr>
                    <w:tcW w:w="728" w:type="pct"/>
                    <w:vAlign w:val="center"/>
                  </w:tcPr>
                  <w:p w14:paraId="06FC0A93" w14:textId="61A90525" w:rsidR="007F38DB" w:rsidRDefault="007F38DB">
                    <w:pPr>
                      <w:jc w:val="right"/>
                    </w:pPr>
                    <w:r w:rsidRPr="007F38DB">
                      <w:t>5,960.00</w:t>
                    </w:r>
                  </w:p>
                </w:tc>
                <w:tc>
                  <w:tcPr>
                    <w:tcW w:w="547" w:type="pct"/>
                    <w:vAlign w:val="center"/>
                  </w:tcPr>
                  <w:p w14:paraId="0E2E5769" w14:textId="77777777" w:rsidR="007F38DB" w:rsidRDefault="007F38DB">
                    <w:pPr>
                      <w:jc w:val="right"/>
                    </w:pPr>
                  </w:p>
                </w:tc>
                <w:tc>
                  <w:tcPr>
                    <w:tcW w:w="841" w:type="pct"/>
                    <w:shd w:val="clear" w:color="auto" w:fill="auto"/>
                    <w:vAlign w:val="center"/>
                  </w:tcPr>
                  <w:p w14:paraId="22DC1EDA" w14:textId="69D39A5E" w:rsidR="007F38DB" w:rsidRDefault="007F38DB">
                    <w:pPr>
                      <w:jc w:val="right"/>
                    </w:pPr>
                    <w:r w:rsidRPr="007F38DB">
                      <w:t>5,960.00</w:t>
                    </w:r>
                  </w:p>
                </w:tc>
              </w:tr>
            </w:sdtContent>
          </w:sdt>
          <w:tr w:rsidR="00C33987" w14:paraId="1EA6D560" w14:textId="77777777" w:rsidTr="004A2D04">
            <w:sdt>
              <w:sdtPr>
                <w:tag w:val="_PLD_baa34d661ffd46a3a68ebd63193a4444"/>
                <w:id w:val="-1947380840"/>
                <w:lock w:val="sdtLocked"/>
              </w:sdtPr>
              <w:sdtEndPr/>
              <w:sdtContent>
                <w:tc>
                  <w:tcPr>
                    <w:tcW w:w="834" w:type="pct"/>
                    <w:shd w:val="clear" w:color="auto" w:fill="auto"/>
                    <w:vAlign w:val="center"/>
                  </w:tcPr>
                  <w:p w14:paraId="6EC04CDC" w14:textId="77777777" w:rsidR="00C33987" w:rsidRDefault="00A814ED">
                    <w:pPr>
                      <w:jc w:val="center"/>
                    </w:pPr>
                    <w:r>
                      <w:rPr>
                        <w:rFonts w:hint="eastAsia"/>
                      </w:rPr>
                      <w:t>合计</w:t>
                    </w:r>
                  </w:p>
                </w:tc>
              </w:sdtContent>
            </w:sdt>
            <w:tc>
              <w:tcPr>
                <w:tcW w:w="694" w:type="pct"/>
                <w:vAlign w:val="center"/>
              </w:tcPr>
              <w:p w14:paraId="62518C41" w14:textId="54198872" w:rsidR="00C33987" w:rsidRDefault="007F38DB">
                <w:pPr>
                  <w:jc w:val="right"/>
                </w:pPr>
                <w:r>
                  <w:t>6,555,997.00</w:t>
                </w:r>
              </w:p>
            </w:tc>
            <w:tc>
              <w:tcPr>
                <w:tcW w:w="627" w:type="pct"/>
                <w:vAlign w:val="center"/>
              </w:tcPr>
              <w:p w14:paraId="6D7E8F06" w14:textId="77777777" w:rsidR="00C33987" w:rsidRDefault="00C33987">
                <w:pPr>
                  <w:jc w:val="right"/>
                </w:pPr>
              </w:p>
            </w:tc>
            <w:tc>
              <w:tcPr>
                <w:tcW w:w="729" w:type="pct"/>
                <w:shd w:val="clear" w:color="auto" w:fill="auto"/>
                <w:vAlign w:val="center"/>
              </w:tcPr>
              <w:p w14:paraId="2B41CB39" w14:textId="6EDB805E" w:rsidR="00C33987" w:rsidRDefault="007F38DB">
                <w:pPr>
                  <w:jc w:val="right"/>
                </w:pPr>
                <w:r w:rsidRPr="007F38DB">
                  <w:t>6,555,997.00</w:t>
                </w:r>
              </w:p>
            </w:tc>
            <w:tc>
              <w:tcPr>
                <w:tcW w:w="728" w:type="pct"/>
                <w:vAlign w:val="center"/>
              </w:tcPr>
              <w:p w14:paraId="161E0EDE" w14:textId="0CBE7792" w:rsidR="00C33987" w:rsidRDefault="007F38DB">
                <w:pPr>
                  <w:jc w:val="right"/>
                </w:pPr>
                <w:r>
                  <w:t>3,405,440.90</w:t>
                </w:r>
              </w:p>
            </w:tc>
            <w:tc>
              <w:tcPr>
                <w:tcW w:w="547" w:type="pct"/>
                <w:vAlign w:val="center"/>
              </w:tcPr>
              <w:p w14:paraId="1A2D273A" w14:textId="77777777" w:rsidR="00C33987" w:rsidRDefault="00C33987">
                <w:pPr>
                  <w:jc w:val="right"/>
                </w:pPr>
              </w:p>
            </w:tc>
            <w:tc>
              <w:tcPr>
                <w:tcW w:w="841" w:type="pct"/>
                <w:shd w:val="clear" w:color="auto" w:fill="auto"/>
                <w:vAlign w:val="center"/>
              </w:tcPr>
              <w:p w14:paraId="5146A7F9" w14:textId="52FE682C" w:rsidR="00C33987" w:rsidRDefault="007F38DB">
                <w:pPr>
                  <w:jc w:val="right"/>
                </w:pPr>
                <w:r w:rsidRPr="007F38DB">
                  <w:t>3,405,440.90</w:t>
                </w:r>
              </w:p>
            </w:tc>
          </w:tr>
        </w:tbl>
        <w:p w14:paraId="2703164A" w14:textId="1D947378" w:rsidR="00C33987" w:rsidRDefault="00096D1F"/>
      </w:sdtContent>
    </w:sdt>
    <w:bookmarkEnd w:id="204" w:displacedByCustomXml="prev"/>
    <w:p w14:paraId="3C7AE89E"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14:paraId="523ABB6B" w14:textId="77777777" w:rsidR="00C33987" w:rsidRDefault="00A814ED">
          <w:pPr>
            <w:pStyle w:val="4"/>
            <w:numPr>
              <w:ilvl w:val="0"/>
              <w:numId w:val="53"/>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EndPr/>
          <w:sdtContent>
            <w:p w14:paraId="3234DB14" w14:textId="0B2F0F74" w:rsidR="00C33987" w:rsidRDefault="00A814ED">
              <w:r>
                <w:fldChar w:fldCharType="begin"/>
              </w:r>
              <w:r w:rsidR="007F38DB">
                <w:instrText xml:space="preserve"> MACROBUTTON  SnrToggleCheckbox √适用 </w:instrText>
              </w:r>
              <w:r>
                <w:fldChar w:fldCharType="end"/>
              </w:r>
              <w:r>
                <w:fldChar w:fldCharType="begin"/>
              </w:r>
              <w:r w:rsidR="007F38DB">
                <w:instrText xml:space="preserve"> MACROBUTTON  SnrToggleCheckbox □不适用 </w:instrText>
              </w:r>
              <w:r>
                <w:fldChar w:fldCharType="end"/>
              </w:r>
            </w:p>
          </w:sdtContent>
        </w:sdt>
        <w:p w14:paraId="30C554A0" w14:textId="77777777" w:rsidR="00C33987" w:rsidRDefault="00A814ED">
          <w:pPr>
            <w:jc w:val="right"/>
          </w:pPr>
          <w:r>
            <w:rPr>
              <w:rFonts w:hint="eastAsia"/>
            </w:rPr>
            <w:t>单位：</w:t>
          </w:r>
          <w:sdt>
            <w:sdtPr>
              <w:rPr>
                <w:rFonts w:hint="eastAsia"/>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C33987" w14:paraId="3BE66DCD" w14:textId="77777777" w:rsidTr="00474A51">
            <w:trPr>
              <w:cantSplit/>
            </w:trPr>
            <w:sdt>
              <w:sdtPr>
                <w:tag w:val="_PLD_3476605067da474199aa03dc83e3d88c"/>
                <w:id w:val="-1615893358"/>
                <w:lock w:val="sdtLocked"/>
              </w:sdtPr>
              <w:sdtEndPr/>
              <w:sdtContent>
                <w:tc>
                  <w:tcPr>
                    <w:tcW w:w="1613" w:type="pct"/>
                    <w:vAlign w:val="center"/>
                  </w:tcPr>
                  <w:p w14:paraId="1D4C471C" w14:textId="77777777" w:rsidR="00C33987" w:rsidRDefault="00A814ED">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2103332435"/>
                <w:lock w:val="sdtLocked"/>
              </w:sdtPr>
              <w:sdtEndPr/>
              <w:sdtContent>
                <w:tc>
                  <w:tcPr>
                    <w:tcW w:w="1688" w:type="pct"/>
                    <w:vAlign w:val="center"/>
                  </w:tcPr>
                  <w:p w14:paraId="1250AD81" w14:textId="77777777" w:rsidR="00C33987" w:rsidRDefault="00A814ED">
                    <w:pPr>
                      <w:jc w:val="center"/>
                      <w:rPr>
                        <w:color w:val="000000" w:themeColor="text1"/>
                      </w:rPr>
                    </w:pPr>
                    <w:r>
                      <w:rPr>
                        <w:rFonts w:hint="eastAsia"/>
                        <w:color w:val="000000" w:themeColor="text1"/>
                      </w:rPr>
                      <w:t>期末余额</w:t>
                    </w:r>
                  </w:p>
                </w:tc>
              </w:sdtContent>
            </w:sdt>
            <w:sdt>
              <w:sdtPr>
                <w:tag w:val="_PLD_c16f582c583d4324abc605c4bc563081"/>
                <w:id w:val="-1894184326"/>
                <w:lock w:val="sdtLocked"/>
              </w:sdtPr>
              <w:sdtEndPr/>
              <w:sdtContent>
                <w:tc>
                  <w:tcPr>
                    <w:tcW w:w="1698" w:type="pct"/>
                    <w:vAlign w:val="center"/>
                  </w:tcPr>
                  <w:p w14:paraId="3C1CE769" w14:textId="77777777" w:rsidR="00C33987" w:rsidRDefault="00A814ED">
                    <w:pPr>
                      <w:jc w:val="center"/>
                      <w:rPr>
                        <w:color w:val="000000" w:themeColor="text1"/>
                      </w:rPr>
                    </w:pPr>
                    <w:r>
                      <w:rPr>
                        <w:rFonts w:hint="eastAsia"/>
                        <w:color w:val="000000" w:themeColor="text1"/>
                      </w:rPr>
                      <w:t>期初余额</w:t>
                    </w:r>
                  </w:p>
                </w:tc>
              </w:sdtContent>
            </w:sdt>
          </w:tr>
          <w:tr w:rsidR="00C33987" w14:paraId="6211A1F8" w14:textId="77777777" w:rsidTr="00474A51">
            <w:trPr>
              <w:cantSplit/>
            </w:trPr>
            <w:tc>
              <w:tcPr>
                <w:tcW w:w="1613" w:type="pct"/>
                <w:shd w:val="clear" w:color="auto" w:fill="auto"/>
              </w:tcPr>
              <w:p w14:paraId="120F3654" w14:textId="77777777" w:rsidR="00C33987" w:rsidRDefault="00A814ED">
                <w:pPr>
                  <w:autoSpaceDE w:val="0"/>
                  <w:autoSpaceDN w:val="0"/>
                  <w:adjustRightInd w:val="0"/>
                  <w:snapToGrid w:val="0"/>
                  <w:spacing w:line="240" w:lineRule="atLeast"/>
                  <w:jc w:val="both"/>
                  <w:rPr>
                    <w:color w:val="000000" w:themeColor="text1"/>
                  </w:rPr>
                </w:pPr>
                <w:r>
                  <w:rPr>
                    <w:rFonts w:hint="eastAsia"/>
                    <w:color w:val="000000" w:themeColor="text1"/>
                  </w:rPr>
                  <w:t>质押借款</w:t>
                </w:r>
              </w:p>
            </w:tc>
            <w:tc>
              <w:tcPr>
                <w:tcW w:w="1688" w:type="pct"/>
                <w:shd w:val="clear" w:color="auto" w:fill="auto"/>
              </w:tcPr>
              <w:p w14:paraId="6CA3FAB9" w14:textId="77777777" w:rsidR="00C33987" w:rsidRDefault="00C33987">
                <w:pPr>
                  <w:autoSpaceDE w:val="0"/>
                  <w:autoSpaceDN w:val="0"/>
                  <w:adjustRightInd w:val="0"/>
                  <w:snapToGrid w:val="0"/>
                  <w:spacing w:line="240" w:lineRule="atLeast"/>
                  <w:ind w:right="180"/>
                  <w:jc w:val="right"/>
                </w:pPr>
              </w:p>
            </w:tc>
            <w:tc>
              <w:tcPr>
                <w:tcW w:w="1698" w:type="pct"/>
                <w:shd w:val="clear" w:color="auto" w:fill="auto"/>
              </w:tcPr>
              <w:p w14:paraId="69D66C9D" w14:textId="77777777" w:rsidR="00C33987" w:rsidRDefault="00C33987">
                <w:pPr>
                  <w:autoSpaceDE w:val="0"/>
                  <w:autoSpaceDN w:val="0"/>
                  <w:adjustRightInd w:val="0"/>
                  <w:snapToGrid w:val="0"/>
                  <w:spacing w:line="240" w:lineRule="atLeast"/>
                  <w:ind w:right="180"/>
                  <w:jc w:val="right"/>
                </w:pPr>
              </w:p>
            </w:tc>
          </w:tr>
          <w:tr w:rsidR="00C33987" w14:paraId="158CB6AB" w14:textId="77777777" w:rsidTr="00474A51">
            <w:trPr>
              <w:cantSplit/>
            </w:trPr>
            <w:tc>
              <w:tcPr>
                <w:tcW w:w="1613" w:type="pct"/>
                <w:shd w:val="clear" w:color="auto" w:fill="auto"/>
              </w:tcPr>
              <w:p w14:paraId="597F8640" w14:textId="77777777" w:rsidR="00C33987" w:rsidRDefault="00A814ED">
                <w:pPr>
                  <w:autoSpaceDE w:val="0"/>
                  <w:autoSpaceDN w:val="0"/>
                  <w:adjustRightInd w:val="0"/>
                  <w:snapToGrid w:val="0"/>
                  <w:spacing w:line="240" w:lineRule="atLeast"/>
                  <w:jc w:val="both"/>
                  <w:rPr>
                    <w:color w:val="000000" w:themeColor="text1"/>
                  </w:rPr>
                </w:pPr>
                <w:r>
                  <w:rPr>
                    <w:rFonts w:hint="eastAsia"/>
                    <w:color w:val="000000" w:themeColor="text1"/>
                  </w:rPr>
                  <w:t>抵押借款</w:t>
                </w:r>
              </w:p>
            </w:tc>
            <w:tc>
              <w:tcPr>
                <w:tcW w:w="1688" w:type="pct"/>
                <w:shd w:val="clear" w:color="auto" w:fill="auto"/>
              </w:tcPr>
              <w:p w14:paraId="0C4E3951" w14:textId="77777777" w:rsidR="00C33987" w:rsidRDefault="00C33987">
                <w:pPr>
                  <w:autoSpaceDE w:val="0"/>
                  <w:autoSpaceDN w:val="0"/>
                  <w:adjustRightInd w:val="0"/>
                  <w:snapToGrid w:val="0"/>
                  <w:spacing w:line="240" w:lineRule="atLeast"/>
                  <w:ind w:right="180"/>
                  <w:jc w:val="right"/>
                </w:pPr>
              </w:p>
            </w:tc>
            <w:tc>
              <w:tcPr>
                <w:tcW w:w="1698" w:type="pct"/>
                <w:shd w:val="clear" w:color="auto" w:fill="auto"/>
              </w:tcPr>
              <w:p w14:paraId="2FF999C4" w14:textId="77777777" w:rsidR="00C33987" w:rsidRDefault="00C33987">
                <w:pPr>
                  <w:autoSpaceDE w:val="0"/>
                  <w:autoSpaceDN w:val="0"/>
                  <w:adjustRightInd w:val="0"/>
                  <w:snapToGrid w:val="0"/>
                  <w:spacing w:line="240" w:lineRule="atLeast"/>
                  <w:ind w:right="180"/>
                  <w:jc w:val="right"/>
                </w:pPr>
              </w:p>
            </w:tc>
          </w:tr>
          <w:tr w:rsidR="00C33987" w14:paraId="1A08778E" w14:textId="77777777" w:rsidTr="00474A51">
            <w:trPr>
              <w:cantSplit/>
            </w:trPr>
            <w:tc>
              <w:tcPr>
                <w:tcW w:w="1613" w:type="pct"/>
                <w:shd w:val="clear" w:color="auto" w:fill="auto"/>
              </w:tcPr>
              <w:p w14:paraId="52487604" w14:textId="77777777" w:rsidR="00C33987" w:rsidRDefault="00A814ED">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8" w:type="pct"/>
                <w:shd w:val="clear" w:color="auto" w:fill="auto"/>
              </w:tcPr>
              <w:p w14:paraId="40E464A0" w14:textId="0F33D362" w:rsidR="00C33987" w:rsidRDefault="007F38DB">
                <w:pPr>
                  <w:autoSpaceDE w:val="0"/>
                  <w:autoSpaceDN w:val="0"/>
                  <w:adjustRightInd w:val="0"/>
                  <w:snapToGrid w:val="0"/>
                  <w:spacing w:line="240" w:lineRule="atLeast"/>
                  <w:ind w:right="180"/>
                  <w:jc w:val="right"/>
                </w:pPr>
                <w:r>
                  <w:t>60,056,555.56</w:t>
                </w:r>
              </w:p>
            </w:tc>
            <w:tc>
              <w:tcPr>
                <w:tcW w:w="1698" w:type="pct"/>
                <w:shd w:val="clear" w:color="auto" w:fill="auto"/>
              </w:tcPr>
              <w:p w14:paraId="14F51A8E" w14:textId="0023B50D" w:rsidR="00C33987" w:rsidRDefault="007F38DB">
                <w:pPr>
                  <w:autoSpaceDE w:val="0"/>
                  <w:autoSpaceDN w:val="0"/>
                  <w:adjustRightInd w:val="0"/>
                  <w:snapToGrid w:val="0"/>
                  <w:spacing w:line="240" w:lineRule="atLeast"/>
                  <w:ind w:right="180"/>
                  <w:jc w:val="right"/>
                </w:pPr>
                <w:r w:rsidRPr="007F38DB">
                  <w:t>260,300,972.22</w:t>
                </w:r>
              </w:p>
            </w:tc>
          </w:tr>
          <w:tr w:rsidR="00C33987" w14:paraId="0F0C906C" w14:textId="77777777" w:rsidTr="00474A51">
            <w:trPr>
              <w:cantSplit/>
              <w:trHeight w:val="237"/>
            </w:trPr>
            <w:tc>
              <w:tcPr>
                <w:tcW w:w="1613" w:type="pct"/>
                <w:shd w:val="clear" w:color="auto" w:fill="auto"/>
              </w:tcPr>
              <w:p w14:paraId="51DF3E61" w14:textId="77777777" w:rsidR="00C33987" w:rsidRDefault="00A814ED">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8" w:type="pct"/>
                <w:shd w:val="clear" w:color="auto" w:fill="auto"/>
              </w:tcPr>
              <w:p w14:paraId="7C68E720" w14:textId="06A264D0" w:rsidR="00C33987" w:rsidRDefault="007F38DB">
                <w:pPr>
                  <w:autoSpaceDE w:val="0"/>
                  <w:autoSpaceDN w:val="0"/>
                  <w:adjustRightInd w:val="0"/>
                  <w:snapToGrid w:val="0"/>
                  <w:spacing w:line="240" w:lineRule="atLeast"/>
                  <w:ind w:right="180"/>
                  <w:jc w:val="right"/>
                </w:pPr>
                <w:r w:rsidRPr="007F38DB">
                  <w:t>96,304,875.00</w:t>
                </w:r>
              </w:p>
            </w:tc>
            <w:tc>
              <w:tcPr>
                <w:tcW w:w="1698" w:type="pct"/>
                <w:shd w:val="clear" w:color="auto" w:fill="auto"/>
              </w:tcPr>
              <w:p w14:paraId="5F77B94C" w14:textId="1732C562" w:rsidR="00C33987" w:rsidRDefault="007F38DB">
                <w:pPr>
                  <w:autoSpaceDE w:val="0"/>
                  <w:autoSpaceDN w:val="0"/>
                  <w:adjustRightInd w:val="0"/>
                  <w:snapToGrid w:val="0"/>
                  <w:spacing w:line="240" w:lineRule="atLeast"/>
                  <w:ind w:right="180"/>
                  <w:jc w:val="right"/>
                </w:pPr>
                <w:r w:rsidRPr="007F38DB">
                  <w:t>196,462,729.17</w:t>
                </w:r>
              </w:p>
            </w:tc>
          </w:tr>
          <w:tr w:rsidR="00C33987" w14:paraId="1AEDE0DB" w14:textId="77777777" w:rsidTr="00474A51">
            <w:trPr>
              <w:cantSplit/>
            </w:trPr>
            <w:tc>
              <w:tcPr>
                <w:tcW w:w="1613" w:type="pct"/>
                <w:vAlign w:val="center"/>
              </w:tcPr>
              <w:p w14:paraId="266890EE" w14:textId="77777777" w:rsidR="00C33987" w:rsidRDefault="00A814ED">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tcPr>
              <w:p w14:paraId="148CC4DE" w14:textId="4B9E64D4" w:rsidR="00C33987" w:rsidRDefault="007F38DB">
                <w:pPr>
                  <w:autoSpaceDE w:val="0"/>
                  <w:autoSpaceDN w:val="0"/>
                  <w:adjustRightInd w:val="0"/>
                  <w:snapToGrid w:val="0"/>
                  <w:spacing w:line="240" w:lineRule="atLeast"/>
                  <w:ind w:right="180"/>
                  <w:jc w:val="right"/>
                </w:pPr>
                <w:r w:rsidRPr="007F38DB">
                  <w:t>156,361,430.56</w:t>
                </w:r>
              </w:p>
            </w:tc>
            <w:tc>
              <w:tcPr>
                <w:tcW w:w="1698" w:type="pct"/>
              </w:tcPr>
              <w:p w14:paraId="77693A48" w14:textId="1D1BD3F6" w:rsidR="00C33987" w:rsidRDefault="007F38DB">
                <w:pPr>
                  <w:autoSpaceDE w:val="0"/>
                  <w:autoSpaceDN w:val="0"/>
                  <w:adjustRightInd w:val="0"/>
                  <w:snapToGrid w:val="0"/>
                  <w:spacing w:line="240" w:lineRule="atLeast"/>
                  <w:ind w:right="180"/>
                  <w:jc w:val="right"/>
                </w:pPr>
                <w:r>
                  <w:rPr>
                    <w:rFonts w:hint="eastAsia"/>
                    <w:sz w:val="20"/>
                    <w:szCs w:val="20"/>
                  </w:rPr>
                  <w:fldChar w:fldCharType="begin"/>
                </w:r>
                <w:r>
                  <w:rPr>
                    <w:rFonts w:hint="eastAsia"/>
                    <w:sz w:val="20"/>
                    <w:szCs w:val="20"/>
                  </w:rPr>
                  <w:instrText xml:space="preserve"> =SUM(ABOVE) \# "#,##0.00" </w:instrText>
                </w:r>
                <w:r>
                  <w:rPr>
                    <w:rFonts w:hint="eastAsia"/>
                    <w:sz w:val="20"/>
                    <w:szCs w:val="20"/>
                  </w:rPr>
                  <w:fldChar w:fldCharType="separate"/>
                </w:r>
                <w:r>
                  <w:rPr>
                    <w:rFonts w:hint="eastAsia"/>
                    <w:sz w:val="20"/>
                    <w:szCs w:val="20"/>
                  </w:rPr>
                  <w:t>456,763,701.39</w:t>
                </w:r>
                <w:r>
                  <w:rPr>
                    <w:rFonts w:hint="eastAsia"/>
                    <w:sz w:val="20"/>
                    <w:szCs w:val="20"/>
                  </w:rPr>
                  <w:fldChar w:fldCharType="end"/>
                </w:r>
              </w:p>
            </w:tc>
          </w:tr>
        </w:tbl>
        <w:p w14:paraId="236E2E6C" w14:textId="0D1DFA1C" w:rsidR="00C33987" w:rsidRDefault="00096D1F">
          <w:pPr>
            <w:snapToGrid w:val="0"/>
            <w:spacing w:line="240" w:lineRule="atLeast"/>
            <w:rPr>
              <w:color w:val="000000" w:themeColor="text1"/>
            </w:rPr>
          </w:pPr>
        </w:p>
      </w:sdtContent>
    </w:sdt>
    <w:p w14:paraId="54F79F74" w14:textId="77777777" w:rsidR="00C33987" w:rsidRDefault="00C33987">
      <w:pPr>
        <w:snapToGrid w:val="0"/>
        <w:spacing w:line="240" w:lineRule="atLeast"/>
        <w:ind w:rightChars="-73" w:right="-153"/>
        <w:rPr>
          <w:b/>
        </w:rPr>
      </w:pPr>
    </w:p>
    <w:sdt>
      <w:sdtPr>
        <w:rPr>
          <w:rFonts w:ascii="宋体" w:hAnsi="宋体" w:cs="宋体" w:hint="eastAsia"/>
          <w:b w:val="0"/>
          <w:bCs/>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14:paraId="3AAD0426" w14:textId="77777777" w:rsidR="00C33987" w:rsidRDefault="00A814ED">
          <w:pPr>
            <w:pStyle w:val="4"/>
            <w:numPr>
              <w:ilvl w:val="0"/>
              <w:numId w:val="53"/>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EndPr/>
          <w:sdtContent>
            <w:p w14:paraId="21F3857A" w14:textId="5957740E" w:rsidR="00C33987"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bookmarkStart w:id="205" w:name="_Hlk110592006" w:displacedByCustomXml="next"/>
      </w:sdtContent>
    </w:sdt>
    <w:bookmarkEnd w:id="205" w:displacedByCustomXml="prev"/>
    <w:sdt>
      <w:sdtPr>
        <w:rPr>
          <w:rFonts w:hint="eastAsia"/>
        </w:rPr>
        <w:alias w:val="模块:短期借款的说明"/>
        <w:tag w:val="_GBC_46c6d163213144f484acc37c597c42f6"/>
        <w:id w:val="-1137484894"/>
        <w:lock w:val="sdtLocked"/>
        <w:placeholder>
          <w:docPart w:val="GBC22222222222222222222222222222"/>
        </w:placeholder>
      </w:sdtPr>
      <w:sdtEndPr/>
      <w:sdtContent>
        <w:p w14:paraId="16546740" w14:textId="77777777" w:rsidR="00C33987" w:rsidRDefault="00A814ED">
          <w:r>
            <w:rPr>
              <w:rFonts w:hint="eastAsia"/>
            </w:rPr>
            <w:t>其他说明：</w:t>
          </w:r>
        </w:p>
        <w:sdt>
          <w:sdtPr>
            <w:alias w:val="是否适用：短期借款的说明[双击切换]"/>
            <w:tag w:val="_GBC_663e3ee6df014147bb9c7daa18ccb062"/>
            <w:id w:val="1636838259"/>
            <w:lock w:val="sdtLocked"/>
            <w:placeholder>
              <w:docPart w:val="GBC22222222222222222222222222222"/>
            </w:placeholder>
          </w:sdtPr>
          <w:sdtEndPr/>
          <w:sdtContent>
            <w:p w14:paraId="72037872" w14:textId="4513B87C" w:rsidR="00C33987"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sdtContent>
    </w:sdt>
    <w:p w14:paraId="0A30B32A" w14:textId="77777777" w:rsidR="00C33987" w:rsidRDefault="00C33987"/>
    <w:bookmarkStart w:id="206" w:name="_Hlk10535388" w:displacedByCustomXml="next"/>
    <w:sdt>
      <w:sdtPr>
        <w:rPr>
          <w:rFonts w:ascii="宋体" w:hAnsi="宋体" w:cs="宋体" w:hint="eastAsia"/>
          <w:b w:val="0"/>
          <w:bCs/>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14:paraId="09560E94"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756332136"/>
            <w:lock w:val="sdtLocked"/>
            <w:placeholder>
              <w:docPart w:val="GBC22222222222222222222222222222"/>
            </w:placeholder>
          </w:sdtPr>
          <w:sdtEndPr/>
          <w:sdtContent>
            <w:p w14:paraId="4579FFB5" w14:textId="4A16B850" w:rsidR="00877518"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p w14:paraId="2E37F539" w14:textId="3B7D8A78" w:rsidR="00C33987" w:rsidRDefault="00096D1F"/>
      </w:sdtContent>
    </w:sdt>
    <w:bookmarkEnd w:id="206" w:displacedByCustomXml="prev"/>
    <w:sdt>
      <w:sdtPr>
        <w:rPr>
          <w:rFonts w:ascii="宋体" w:hAnsi="宋体" w:cs="宋体" w:hint="eastAsia"/>
          <w:b w:val="0"/>
          <w:bCs/>
          <w:kern w:val="0"/>
          <w:szCs w:val="21"/>
        </w:rPr>
        <w:alias w:val="模块:衍生金融负债"/>
        <w:tag w:val="_GBC_c6a901495ec44a7798e3a75ddb5e06bf"/>
        <w:id w:val="765659315"/>
        <w:lock w:val="sdtLocked"/>
        <w:placeholder>
          <w:docPart w:val="GBC22222222222222222222222222222"/>
        </w:placeholder>
      </w:sdtPr>
      <w:sdtEndPr/>
      <w:sdtContent>
        <w:p w14:paraId="33C75E34"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1215707541"/>
            <w:lock w:val="sdtLocked"/>
            <w:placeholder>
              <w:docPart w:val="GBC22222222222222222222222222222"/>
            </w:placeholder>
          </w:sdtPr>
          <w:sdtEndPr/>
          <w:sdtContent>
            <w:p w14:paraId="0275CA36" w14:textId="1EA09CA3" w:rsidR="00877518"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p w14:paraId="4AB1AC28" w14:textId="5A35ED04" w:rsidR="00C33987" w:rsidRDefault="00096D1F"/>
      </w:sdtContent>
    </w:sdt>
    <w:p w14:paraId="1D2663CF" w14:textId="77777777" w:rsidR="00C33987" w:rsidRDefault="00A814ED">
      <w:pPr>
        <w:pStyle w:val="3"/>
        <w:numPr>
          <w:ilvl w:val="0"/>
          <w:numId w:val="18"/>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Locked"/>
        <w:placeholder>
          <w:docPart w:val="GBC22222222222222222222222222222"/>
        </w:placeholder>
      </w:sdtPr>
      <w:sdtEndPr/>
      <w:sdtContent>
        <w:p w14:paraId="64CFB78A" w14:textId="0B0AAB8E" w:rsidR="00877518"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p w14:paraId="6337DD9C" w14:textId="77777777" w:rsidR="00C33987" w:rsidRDefault="00C33987"/>
    <w:p w14:paraId="713D94E4" w14:textId="77777777" w:rsidR="00C33987" w:rsidRDefault="00A814ED">
      <w:pPr>
        <w:pStyle w:val="3"/>
        <w:numPr>
          <w:ilvl w:val="0"/>
          <w:numId w:val="18"/>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1261874176"/>
        <w:lock w:val="sdtLocked"/>
        <w:placeholder>
          <w:docPart w:val="GBC22222222222222222222222222222"/>
        </w:placeholder>
      </w:sdtPr>
      <w:sdtEndPr>
        <w:rPr>
          <w:rFonts w:hint="default"/>
        </w:rPr>
      </w:sdtEndPr>
      <w:sdtContent>
        <w:p w14:paraId="6285EC42" w14:textId="77777777" w:rsidR="00C33987" w:rsidRDefault="00A814ED">
          <w:pPr>
            <w:pStyle w:val="4"/>
            <w:numPr>
              <w:ilvl w:val="0"/>
              <w:numId w:val="54"/>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EndPr/>
          <w:sdtContent>
            <w:p w14:paraId="46C57C83" w14:textId="1746ABDE" w:rsidR="00C33987" w:rsidRDefault="00A814ED">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p w14:paraId="214693F2" w14:textId="77777777" w:rsidR="00C33987" w:rsidRDefault="00A814ED">
          <w:pPr>
            <w:jc w:val="right"/>
          </w:pPr>
          <w:r>
            <w:rPr>
              <w:rFonts w:hint="eastAsia"/>
            </w:rPr>
            <w:t>单位：</w:t>
          </w:r>
          <w:sdt>
            <w:sdtPr>
              <w:rPr>
                <w:rFonts w:hint="eastAsia"/>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C33987" w14:paraId="7312A01F" w14:textId="77777777" w:rsidTr="00C70082">
            <w:sdt>
              <w:sdtPr>
                <w:tag w:val="_PLD_7dae27caeee34d74add24cd985083c75"/>
                <w:id w:val="-1939126748"/>
                <w:lock w:val="sdtLocked"/>
              </w:sdtPr>
              <w:sdtEndPr/>
              <w:sdtContent>
                <w:tc>
                  <w:tcPr>
                    <w:tcW w:w="1570" w:type="pct"/>
                    <w:shd w:val="clear" w:color="auto" w:fill="auto"/>
                  </w:tcPr>
                  <w:p w14:paraId="2BA66309" w14:textId="77777777" w:rsidR="00C33987" w:rsidRDefault="00A814ED">
                    <w:pPr>
                      <w:jc w:val="center"/>
                    </w:pPr>
                    <w:r>
                      <w:rPr>
                        <w:rFonts w:hint="eastAsia"/>
                      </w:rPr>
                      <w:t>项目</w:t>
                    </w:r>
                  </w:p>
                </w:tc>
              </w:sdtContent>
            </w:sdt>
            <w:sdt>
              <w:sdtPr>
                <w:tag w:val="_PLD_136ba417561e421ea02da8004fdf8b33"/>
                <w:id w:val="943114158"/>
                <w:lock w:val="sdtLocked"/>
              </w:sdtPr>
              <w:sdtEndPr/>
              <w:sdtContent>
                <w:tc>
                  <w:tcPr>
                    <w:tcW w:w="1584" w:type="pct"/>
                    <w:shd w:val="clear" w:color="auto" w:fill="auto"/>
                  </w:tcPr>
                  <w:p w14:paraId="29322BFC" w14:textId="77777777" w:rsidR="00C33987" w:rsidRDefault="00A814ED">
                    <w:pPr>
                      <w:jc w:val="center"/>
                    </w:pPr>
                    <w:r>
                      <w:rPr>
                        <w:rFonts w:hint="eastAsia"/>
                      </w:rPr>
                      <w:t>期末余额</w:t>
                    </w:r>
                  </w:p>
                </w:tc>
              </w:sdtContent>
            </w:sdt>
            <w:sdt>
              <w:sdtPr>
                <w:tag w:val="_PLD_bc4b311c1ee54bd48b7b2ba2ab79c364"/>
                <w:id w:val="-703630000"/>
                <w:lock w:val="sdtLocked"/>
              </w:sdtPr>
              <w:sdtEndPr/>
              <w:sdtContent>
                <w:tc>
                  <w:tcPr>
                    <w:tcW w:w="1846" w:type="pct"/>
                    <w:shd w:val="clear" w:color="auto" w:fill="auto"/>
                  </w:tcPr>
                  <w:p w14:paraId="04CE229D" w14:textId="77777777" w:rsidR="00C33987" w:rsidRDefault="00A814ED">
                    <w:pPr>
                      <w:jc w:val="center"/>
                    </w:pPr>
                    <w:r>
                      <w:rPr>
                        <w:rFonts w:hint="eastAsia"/>
                      </w:rPr>
                      <w:t>期初余额</w:t>
                    </w:r>
                  </w:p>
                </w:tc>
              </w:sdtContent>
            </w:sdt>
          </w:tr>
          <w:sdt>
            <w:sdtPr>
              <w:rPr>
                <w:rFonts w:hint="eastAsia"/>
              </w:rPr>
              <w:alias w:val="应付账款情况明细"/>
              <w:tag w:val="_GBC_6a9eb940fbe64774bcca168078c6adaa"/>
              <w:id w:val="-608510347"/>
              <w:lock w:val="sdtLocked"/>
              <w:placeholder>
                <w:docPart w:val="GBC11111111111111111111111111111"/>
              </w:placeholder>
            </w:sdtPr>
            <w:sdtEndPr/>
            <w:sdtContent>
              <w:tr w:rsidR="00C33987" w14:paraId="17C912BC" w14:textId="77777777" w:rsidTr="00C70082">
                <w:tc>
                  <w:tcPr>
                    <w:tcW w:w="1570" w:type="pct"/>
                    <w:shd w:val="clear" w:color="auto" w:fill="auto"/>
                  </w:tcPr>
                  <w:p w14:paraId="2C95C338" w14:textId="441C954C" w:rsidR="00C33987" w:rsidRDefault="00877518">
                    <w:r w:rsidRPr="00877518">
                      <w:rPr>
                        <w:rFonts w:hint="eastAsia"/>
                      </w:rPr>
                      <w:t>货款</w:t>
                    </w:r>
                  </w:p>
                </w:tc>
                <w:tc>
                  <w:tcPr>
                    <w:tcW w:w="1584" w:type="pct"/>
                    <w:shd w:val="clear" w:color="auto" w:fill="auto"/>
                  </w:tcPr>
                  <w:p w14:paraId="086EFBDC" w14:textId="05945D0E" w:rsidR="00C33987" w:rsidRDefault="00877518">
                    <w:pPr>
                      <w:jc w:val="right"/>
                    </w:pPr>
                    <w:r w:rsidRPr="00877518">
                      <w:t>135,615,807.56</w:t>
                    </w:r>
                  </w:p>
                </w:tc>
                <w:tc>
                  <w:tcPr>
                    <w:tcW w:w="1846" w:type="pct"/>
                    <w:shd w:val="clear" w:color="auto" w:fill="auto"/>
                  </w:tcPr>
                  <w:p w14:paraId="24C0E976" w14:textId="28ABEFAF" w:rsidR="00C33987" w:rsidRDefault="00877518">
                    <w:pPr>
                      <w:jc w:val="right"/>
                    </w:pPr>
                    <w:r w:rsidRPr="00877518">
                      <w:t>137,597,825.26</w:t>
                    </w:r>
                  </w:p>
                </w:tc>
              </w:tr>
            </w:sdtContent>
          </w:sdt>
          <w:sdt>
            <w:sdtPr>
              <w:rPr>
                <w:rFonts w:hint="eastAsia"/>
              </w:rPr>
              <w:alias w:val="应付账款情况明细"/>
              <w:tag w:val="_GBC_6a9eb940fbe64774bcca168078c6adaa"/>
              <w:id w:val="-504053149"/>
              <w:lock w:val="sdtLocked"/>
              <w:placeholder>
                <w:docPart w:val="GBC11111111111111111111111111111"/>
              </w:placeholder>
            </w:sdtPr>
            <w:sdtEndPr/>
            <w:sdtContent>
              <w:tr w:rsidR="00C33987" w14:paraId="33E795A1" w14:textId="77777777" w:rsidTr="00C70082">
                <w:tc>
                  <w:tcPr>
                    <w:tcW w:w="1570" w:type="pct"/>
                    <w:shd w:val="clear" w:color="auto" w:fill="auto"/>
                  </w:tcPr>
                  <w:p w14:paraId="17E078FC" w14:textId="6163A2E9" w:rsidR="00C33987" w:rsidRDefault="00877518">
                    <w:r w:rsidRPr="00877518">
                      <w:rPr>
                        <w:rFonts w:hint="eastAsia"/>
                      </w:rPr>
                      <w:t>工程设备款</w:t>
                    </w:r>
                  </w:p>
                </w:tc>
                <w:tc>
                  <w:tcPr>
                    <w:tcW w:w="1584" w:type="pct"/>
                    <w:shd w:val="clear" w:color="auto" w:fill="auto"/>
                  </w:tcPr>
                  <w:p w14:paraId="198E285A" w14:textId="3E707D95" w:rsidR="00C33987" w:rsidRDefault="00877518">
                    <w:pPr>
                      <w:jc w:val="right"/>
                    </w:pPr>
                    <w:r w:rsidRPr="00877518">
                      <w:t>232,856,712.55</w:t>
                    </w:r>
                  </w:p>
                </w:tc>
                <w:tc>
                  <w:tcPr>
                    <w:tcW w:w="1846" w:type="pct"/>
                    <w:shd w:val="clear" w:color="auto" w:fill="auto"/>
                  </w:tcPr>
                  <w:p w14:paraId="7DAEBF23" w14:textId="0B841D1E" w:rsidR="00C33987" w:rsidRDefault="00877518">
                    <w:pPr>
                      <w:jc w:val="right"/>
                    </w:pPr>
                    <w:r w:rsidRPr="00877518">
                      <w:t>176,982,942.19</w:t>
                    </w:r>
                  </w:p>
                </w:tc>
              </w:tr>
            </w:sdtContent>
          </w:sdt>
          <w:sdt>
            <w:sdtPr>
              <w:rPr>
                <w:rFonts w:hint="eastAsia"/>
              </w:rPr>
              <w:alias w:val="应付账款情况明细"/>
              <w:tag w:val="_GBC_6a9eb940fbe64774bcca168078c6adaa"/>
              <w:id w:val="-578370105"/>
              <w:lock w:val="sdtLocked"/>
              <w:placeholder>
                <w:docPart w:val="DefaultPlaceholder_-1854013440"/>
              </w:placeholder>
            </w:sdtPr>
            <w:sdtEndPr/>
            <w:sdtContent>
              <w:tr w:rsidR="00877518" w14:paraId="41024839" w14:textId="77777777" w:rsidTr="00C70082">
                <w:tc>
                  <w:tcPr>
                    <w:tcW w:w="1570" w:type="pct"/>
                    <w:shd w:val="clear" w:color="auto" w:fill="auto"/>
                  </w:tcPr>
                  <w:p w14:paraId="4F52BEB4" w14:textId="238EBC7E" w:rsidR="00877518" w:rsidRDefault="00877518">
                    <w:r w:rsidRPr="00877518">
                      <w:rPr>
                        <w:rFonts w:hint="eastAsia"/>
                      </w:rPr>
                      <w:t>费用款</w:t>
                    </w:r>
                  </w:p>
                </w:tc>
                <w:tc>
                  <w:tcPr>
                    <w:tcW w:w="1584" w:type="pct"/>
                    <w:shd w:val="clear" w:color="auto" w:fill="auto"/>
                  </w:tcPr>
                  <w:p w14:paraId="346AED16" w14:textId="100CDD66" w:rsidR="00877518" w:rsidRDefault="00877518">
                    <w:pPr>
                      <w:jc w:val="right"/>
                    </w:pPr>
                    <w:r w:rsidRPr="00877518">
                      <w:t>6,032,471.16</w:t>
                    </w:r>
                  </w:p>
                </w:tc>
                <w:tc>
                  <w:tcPr>
                    <w:tcW w:w="1846" w:type="pct"/>
                    <w:shd w:val="clear" w:color="auto" w:fill="auto"/>
                  </w:tcPr>
                  <w:p w14:paraId="05163BD7" w14:textId="615B1007" w:rsidR="00877518" w:rsidRDefault="00877518">
                    <w:pPr>
                      <w:jc w:val="right"/>
                    </w:pPr>
                    <w:r w:rsidRPr="00877518">
                      <w:t>4,775,255.29</w:t>
                    </w:r>
                  </w:p>
                </w:tc>
              </w:tr>
            </w:sdtContent>
          </w:sdt>
          <w:tr w:rsidR="00C33987" w14:paraId="31B7643E" w14:textId="77777777" w:rsidTr="00C70082">
            <w:sdt>
              <w:sdtPr>
                <w:tag w:val="_PLD_b82b4cb1d4fa4c8fb75bed463f2da31b"/>
                <w:id w:val="-924881887"/>
                <w:lock w:val="sdtLocked"/>
              </w:sdtPr>
              <w:sdtEndPr/>
              <w:sdtContent>
                <w:tc>
                  <w:tcPr>
                    <w:tcW w:w="1570" w:type="pct"/>
                    <w:shd w:val="clear" w:color="auto" w:fill="auto"/>
                  </w:tcPr>
                  <w:p w14:paraId="56641B54" w14:textId="77777777" w:rsidR="00C33987" w:rsidRDefault="00A814ED">
                    <w:pPr>
                      <w:jc w:val="center"/>
                      <w:rPr>
                        <w:color w:val="000000" w:themeColor="text1"/>
                      </w:rPr>
                    </w:pPr>
                    <w:r>
                      <w:rPr>
                        <w:rFonts w:hint="eastAsia"/>
                        <w:color w:val="000000" w:themeColor="text1"/>
                      </w:rPr>
                      <w:t>合计</w:t>
                    </w:r>
                  </w:p>
                </w:tc>
              </w:sdtContent>
            </w:sdt>
            <w:tc>
              <w:tcPr>
                <w:tcW w:w="1584" w:type="pct"/>
                <w:shd w:val="clear" w:color="auto" w:fill="auto"/>
              </w:tcPr>
              <w:p w14:paraId="59793730" w14:textId="499497B4" w:rsidR="00C33987" w:rsidRDefault="00877518">
                <w:pPr>
                  <w:jc w:val="right"/>
                </w:pPr>
                <w:r w:rsidRPr="00877518">
                  <w:t>374,504,991.27</w:t>
                </w:r>
              </w:p>
            </w:tc>
            <w:tc>
              <w:tcPr>
                <w:tcW w:w="1846" w:type="pct"/>
                <w:shd w:val="clear" w:color="auto" w:fill="auto"/>
              </w:tcPr>
              <w:p w14:paraId="1A4705D4" w14:textId="7EC060E0" w:rsidR="00C33987" w:rsidRDefault="00877518">
                <w:pPr>
                  <w:jc w:val="right"/>
                </w:pPr>
                <w:r>
                  <w:rPr>
                    <w:rFonts w:hint="eastAsia"/>
                    <w:sz w:val="20"/>
                  </w:rPr>
                  <w:fldChar w:fldCharType="begin"/>
                </w:r>
                <w:r>
                  <w:rPr>
                    <w:rFonts w:hint="eastAsia"/>
                    <w:sz w:val="20"/>
                  </w:rPr>
                  <w:instrText xml:space="preserve"> =SUM(ABOVE) \# "#,##0.00" </w:instrText>
                </w:r>
                <w:r>
                  <w:rPr>
                    <w:rFonts w:hint="eastAsia"/>
                    <w:sz w:val="20"/>
                  </w:rPr>
                  <w:fldChar w:fldCharType="separate"/>
                </w:r>
                <w:r>
                  <w:rPr>
                    <w:rFonts w:hint="eastAsia"/>
                    <w:sz w:val="20"/>
                  </w:rPr>
                  <w:t>319,356,022.74</w:t>
                </w:r>
                <w:r>
                  <w:rPr>
                    <w:rFonts w:hint="eastAsia"/>
                    <w:sz w:val="20"/>
                  </w:rPr>
                  <w:fldChar w:fldCharType="end"/>
                </w:r>
              </w:p>
            </w:tc>
          </w:tr>
        </w:tbl>
        <w:p w14:paraId="638D6A46" w14:textId="77777777" w:rsidR="00C33987" w:rsidRDefault="00096D1F"/>
      </w:sdtContent>
    </w:sdt>
    <w:sdt>
      <w:sdtPr>
        <w:rPr>
          <w:rFonts w:ascii="宋体" w:hAnsi="宋体" w:cstheme="minorBidi" w:hint="eastAsia"/>
          <w:b w:val="0"/>
          <w:bCs/>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14:paraId="4332F1C5" w14:textId="77777777" w:rsidR="00C33987" w:rsidRDefault="00A814ED">
          <w:pPr>
            <w:pStyle w:val="4"/>
            <w:numPr>
              <w:ilvl w:val="0"/>
              <w:numId w:val="54"/>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EndPr/>
          <w:sdtContent>
            <w:p w14:paraId="30D2E72C" w14:textId="57926159" w:rsidR="00C33987"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bookmarkStart w:id="207" w:name="_Hlk110592142" w:displacedByCustomXml="next"/>
      </w:sdtContent>
    </w:sdt>
    <w:bookmarkEnd w:id="207" w:displacedByCustomXml="prev"/>
    <w:sdt>
      <w:sdtPr>
        <w:rPr>
          <w:rFonts w:hint="eastAsia"/>
          <w:b/>
          <w:bCs w:val="0"/>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kern w:val="2"/>
        </w:rPr>
      </w:sdtEndPr>
      <w:sdtContent>
        <w:p w14:paraId="25FB4C44" w14:textId="77777777" w:rsidR="00C33987" w:rsidRDefault="00A814ED">
          <w:r>
            <w:rPr>
              <w:rFonts w:hint="eastAsia"/>
            </w:rPr>
            <w:t>其他说明：</w:t>
          </w:r>
        </w:p>
        <w:sdt>
          <w:sdtPr>
            <w:alias w:val="是否适用：应付账款的其他说明[双击切换]"/>
            <w:tag w:val="_GBC_9a797e83ea1747e9aca4221e6cdfe89f"/>
            <w:id w:val="-423412600"/>
            <w:lock w:val="sdtLocked"/>
            <w:placeholder>
              <w:docPart w:val="GBC22222222222222222222222222222"/>
            </w:placeholder>
          </w:sdtPr>
          <w:sdtEndPr/>
          <w:sdtContent>
            <w:p w14:paraId="695BCBB4" w14:textId="4F9DCA31" w:rsidR="00C33987"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sdtContent>
    </w:sdt>
    <w:p w14:paraId="01A2A6EA" w14:textId="77777777" w:rsidR="00C33987" w:rsidRDefault="00C33987">
      <w:pPr>
        <w:snapToGrid w:val="0"/>
        <w:spacing w:line="240" w:lineRule="atLeast"/>
      </w:pPr>
    </w:p>
    <w:p w14:paraId="57EA0F69"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1694531492"/>
        <w:lock w:val="sdtLocked"/>
        <w:placeholder>
          <w:docPart w:val="GBC22222222222222222222222222222"/>
        </w:placeholder>
      </w:sdtPr>
      <w:sdtEndPr>
        <w:rPr>
          <w:rFonts w:hint="default"/>
        </w:rPr>
      </w:sdtEndPr>
      <w:sdtContent>
        <w:p w14:paraId="495E1606" w14:textId="77777777" w:rsidR="00C33987" w:rsidRDefault="00A814ED">
          <w:pPr>
            <w:pStyle w:val="4"/>
            <w:numPr>
              <w:ilvl w:val="0"/>
              <w:numId w:val="55"/>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EndPr/>
          <w:sdtContent>
            <w:p w14:paraId="397FB22E" w14:textId="37C57E8D" w:rsidR="00C33987" w:rsidRDefault="00A814ED">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p w14:paraId="72E36BEB" w14:textId="77777777" w:rsidR="00C33987" w:rsidRDefault="00A814ED">
          <w:pPr>
            <w:jc w:val="right"/>
          </w:pPr>
          <w:r>
            <w:rPr>
              <w:rFonts w:hint="eastAsia"/>
            </w:rPr>
            <w:t>单位：</w:t>
          </w:r>
          <w:sdt>
            <w:sdtPr>
              <w:rPr>
                <w:rFonts w:hint="eastAsia"/>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C33987" w14:paraId="13B9AA4F" w14:textId="77777777" w:rsidTr="00C70082">
            <w:sdt>
              <w:sdtPr>
                <w:tag w:val="_PLD_d5dd98b095374d108e2df93a96e434bb"/>
                <w:id w:val="-1965259673"/>
                <w:lock w:val="sdtLocked"/>
              </w:sdtPr>
              <w:sdtEndPr/>
              <w:sdtContent>
                <w:tc>
                  <w:tcPr>
                    <w:tcW w:w="1601" w:type="pct"/>
                    <w:shd w:val="clear" w:color="auto" w:fill="auto"/>
                  </w:tcPr>
                  <w:p w14:paraId="19B01514" w14:textId="77777777" w:rsidR="00C33987" w:rsidRDefault="00A814ED">
                    <w:pPr>
                      <w:jc w:val="center"/>
                    </w:pPr>
                    <w:r>
                      <w:rPr>
                        <w:rFonts w:hint="eastAsia"/>
                      </w:rPr>
                      <w:t>项目</w:t>
                    </w:r>
                  </w:p>
                </w:tc>
              </w:sdtContent>
            </w:sdt>
            <w:sdt>
              <w:sdtPr>
                <w:tag w:val="_PLD_9fc077db74354318b54c7ec24cd1ce0c"/>
                <w:id w:val="-1338611896"/>
                <w:lock w:val="sdtLocked"/>
              </w:sdtPr>
              <w:sdtEndPr/>
              <w:sdtContent>
                <w:tc>
                  <w:tcPr>
                    <w:tcW w:w="1701" w:type="pct"/>
                    <w:shd w:val="clear" w:color="auto" w:fill="auto"/>
                  </w:tcPr>
                  <w:p w14:paraId="132559BD" w14:textId="77777777" w:rsidR="00C33987" w:rsidRDefault="00A814ED">
                    <w:pPr>
                      <w:jc w:val="center"/>
                    </w:pPr>
                    <w:r>
                      <w:rPr>
                        <w:rFonts w:hint="eastAsia"/>
                      </w:rPr>
                      <w:t>期末余额</w:t>
                    </w:r>
                  </w:p>
                </w:tc>
              </w:sdtContent>
            </w:sdt>
            <w:sdt>
              <w:sdtPr>
                <w:tag w:val="_PLD_aa9447699c054ad4b698586b835a3180"/>
                <w:id w:val="-1820415969"/>
                <w:lock w:val="sdtLocked"/>
              </w:sdtPr>
              <w:sdtEndPr/>
              <w:sdtContent>
                <w:tc>
                  <w:tcPr>
                    <w:tcW w:w="1698" w:type="pct"/>
                    <w:shd w:val="clear" w:color="auto" w:fill="auto"/>
                  </w:tcPr>
                  <w:p w14:paraId="1AF0675A" w14:textId="77777777" w:rsidR="00C33987" w:rsidRDefault="00A814ED">
                    <w:pPr>
                      <w:jc w:val="center"/>
                    </w:pPr>
                    <w:r>
                      <w:rPr>
                        <w:rFonts w:hint="eastAsia"/>
                      </w:rPr>
                      <w:t>期初余额</w:t>
                    </w:r>
                  </w:p>
                </w:tc>
              </w:sdtContent>
            </w:sdt>
          </w:tr>
          <w:sdt>
            <w:sdtPr>
              <w:rPr>
                <w:rFonts w:hint="eastAsia"/>
              </w:rPr>
              <w:alias w:val="预收账款情况明细"/>
              <w:tag w:val="_GBC_230853c1febc415e90da55e0c713ce54"/>
              <w:id w:val="627137505"/>
              <w:lock w:val="sdtLocked"/>
              <w:placeholder>
                <w:docPart w:val="GBC11111111111111111111111111111"/>
              </w:placeholder>
            </w:sdtPr>
            <w:sdtEndPr/>
            <w:sdtContent>
              <w:tr w:rsidR="00C33987" w14:paraId="3EB4A24F" w14:textId="77777777" w:rsidTr="00C70082">
                <w:tc>
                  <w:tcPr>
                    <w:tcW w:w="1601" w:type="pct"/>
                    <w:shd w:val="clear" w:color="auto" w:fill="auto"/>
                  </w:tcPr>
                  <w:p w14:paraId="54C75E88" w14:textId="4B5DB209" w:rsidR="00C33987" w:rsidRDefault="00877518">
                    <w:r w:rsidRPr="00877518">
                      <w:rPr>
                        <w:rFonts w:hint="eastAsia"/>
                      </w:rPr>
                      <w:t>预收房租款</w:t>
                    </w:r>
                  </w:p>
                </w:tc>
                <w:tc>
                  <w:tcPr>
                    <w:tcW w:w="1701" w:type="pct"/>
                    <w:shd w:val="clear" w:color="auto" w:fill="auto"/>
                  </w:tcPr>
                  <w:p w14:paraId="7F826C55" w14:textId="37E57EF4" w:rsidR="00C33987" w:rsidRDefault="00877518">
                    <w:pPr>
                      <w:jc w:val="right"/>
                    </w:pPr>
                    <w:r w:rsidRPr="00877518">
                      <w:t>633,798.59</w:t>
                    </w:r>
                  </w:p>
                </w:tc>
                <w:tc>
                  <w:tcPr>
                    <w:tcW w:w="1698" w:type="pct"/>
                    <w:shd w:val="clear" w:color="auto" w:fill="auto"/>
                  </w:tcPr>
                  <w:p w14:paraId="4982EC6B" w14:textId="1FF886CF" w:rsidR="00C33987" w:rsidRDefault="00877518">
                    <w:pPr>
                      <w:jc w:val="right"/>
                    </w:pPr>
                    <w:r w:rsidRPr="00877518">
                      <w:t>1,379,303.58</w:t>
                    </w:r>
                  </w:p>
                </w:tc>
              </w:tr>
            </w:sdtContent>
          </w:sdt>
          <w:tr w:rsidR="00C33987" w14:paraId="68CA0EF6" w14:textId="77777777" w:rsidTr="00C70082">
            <w:sdt>
              <w:sdtPr>
                <w:tag w:val="_PLD_dbdcdc98ceee47408e8ac7a0d53c5b39"/>
                <w:id w:val="239221274"/>
                <w:lock w:val="sdtLocked"/>
              </w:sdtPr>
              <w:sdtEndPr/>
              <w:sdtContent>
                <w:tc>
                  <w:tcPr>
                    <w:tcW w:w="1601" w:type="pct"/>
                    <w:shd w:val="clear" w:color="auto" w:fill="auto"/>
                  </w:tcPr>
                  <w:p w14:paraId="38011702" w14:textId="77777777" w:rsidR="00C33987" w:rsidRDefault="00A814ED">
                    <w:pPr>
                      <w:jc w:val="center"/>
                      <w:rPr>
                        <w:color w:val="000000" w:themeColor="text1"/>
                      </w:rPr>
                    </w:pPr>
                    <w:r>
                      <w:rPr>
                        <w:rFonts w:hint="eastAsia"/>
                        <w:color w:val="000000" w:themeColor="text1"/>
                      </w:rPr>
                      <w:t>合计</w:t>
                    </w:r>
                  </w:p>
                </w:tc>
              </w:sdtContent>
            </w:sdt>
            <w:tc>
              <w:tcPr>
                <w:tcW w:w="1701" w:type="pct"/>
                <w:shd w:val="clear" w:color="auto" w:fill="auto"/>
              </w:tcPr>
              <w:p w14:paraId="1CDC6F96" w14:textId="442851D1" w:rsidR="00C33987" w:rsidRDefault="00877518">
                <w:pPr>
                  <w:jc w:val="right"/>
                </w:pPr>
                <w:r w:rsidRPr="00877518">
                  <w:t>633,798.59</w:t>
                </w:r>
              </w:p>
            </w:tc>
            <w:tc>
              <w:tcPr>
                <w:tcW w:w="1698" w:type="pct"/>
                <w:shd w:val="clear" w:color="auto" w:fill="auto"/>
              </w:tcPr>
              <w:p w14:paraId="4FB18863" w14:textId="7D310F0E" w:rsidR="00C33987" w:rsidRDefault="00877518">
                <w:pPr>
                  <w:jc w:val="right"/>
                </w:pPr>
                <w:r w:rsidRPr="00877518">
                  <w:t>1,379,303.58</w:t>
                </w:r>
              </w:p>
            </w:tc>
          </w:tr>
        </w:tbl>
        <w:p w14:paraId="2AACDAC5" w14:textId="77777777" w:rsidR="00C33987" w:rsidRDefault="00096D1F"/>
      </w:sdtContent>
    </w:sdt>
    <w:sdt>
      <w:sdtPr>
        <w:rPr>
          <w:rFonts w:ascii="宋体" w:hAnsi="宋体" w:cstheme="minorBidi" w:hint="eastAsia"/>
          <w:b w:val="0"/>
          <w:bCs/>
          <w:kern w:val="0"/>
          <w:szCs w:val="21"/>
        </w:rPr>
        <w:alias w:val="模块:账龄超过1年的重要预收款项"/>
        <w:tag w:val="_GBC_59300802f7ac43e3ab1ce4a570fb0267"/>
        <w:id w:val="95211671"/>
        <w:lock w:val="sdtLocked"/>
        <w:placeholder>
          <w:docPart w:val="GBC22222222222222222222222222222"/>
        </w:placeholder>
      </w:sdtPr>
      <w:sdtEndPr/>
      <w:sdtContent>
        <w:p w14:paraId="44518485" w14:textId="77777777" w:rsidR="00C33987" w:rsidRDefault="00A814ED">
          <w:pPr>
            <w:pStyle w:val="4"/>
            <w:numPr>
              <w:ilvl w:val="0"/>
              <w:numId w:val="55"/>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EndPr/>
          <w:sdtContent>
            <w:p w14:paraId="0551D459" w14:textId="281282AE" w:rsidR="00C33987" w:rsidRDefault="00A814ED" w:rsidP="00877518">
              <w:pPr>
                <w:rPr>
                  <w:rFonts w:cstheme="minorBidi"/>
                </w:rPr>
              </w:pPr>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bookmarkStart w:id="208" w:name="_Hlk110592181" w:displacedByCustomXml="next"/>
      </w:sdtContent>
    </w:sdt>
    <w:bookmarkEnd w:id="208" w:displacedByCustomXml="prev"/>
    <w:sdt>
      <w:sdtPr>
        <w:rPr>
          <w:rFonts w:hint="eastAsia"/>
          <w:b/>
          <w:bCs w:val="0"/>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color w:val="000000" w:themeColor="text1"/>
          <w:kern w:val="2"/>
        </w:rPr>
      </w:sdtEndPr>
      <w:sdtContent>
        <w:p w14:paraId="2F4C008C" w14:textId="77777777" w:rsidR="00C33987" w:rsidRDefault="00A814ED">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EndPr/>
          <w:sdtContent>
            <w:p w14:paraId="387F00C1" w14:textId="1F275AFB" w:rsidR="00C33987"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sdtContent>
    </w:sdt>
    <w:p w14:paraId="7B4CC4C0" w14:textId="77777777" w:rsidR="00C33987" w:rsidRDefault="00C33987"/>
    <w:bookmarkStart w:id="209" w:name="_Hlk10535609" w:displacedByCustomXml="next"/>
    <w:sdt>
      <w:sdtPr>
        <w:rPr>
          <w:rFonts w:ascii="宋体" w:hAnsi="宋体" w:cs="宋体" w:hint="eastAsia"/>
          <w:b w:val="0"/>
          <w:bCs/>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14:paraId="4B24F562"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合同负债</w:t>
          </w:r>
        </w:p>
        <w:p w14:paraId="63E67F59" w14:textId="77777777" w:rsidR="00C33987" w:rsidRDefault="00A814ED">
          <w:pPr>
            <w:pStyle w:val="4"/>
            <w:numPr>
              <w:ilvl w:val="0"/>
              <w:numId w:val="80"/>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EndPr/>
          <w:sdtContent>
            <w:p w14:paraId="1CB075DE" w14:textId="5EA51E6E" w:rsidR="00C33987" w:rsidRDefault="00A814ED">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p w14:paraId="38A674C7" w14:textId="77777777" w:rsidR="00C33987" w:rsidRDefault="00A814ED">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C33987" w14:paraId="0E88466D" w14:textId="77777777" w:rsidTr="007642C0">
            <w:sdt>
              <w:sdtPr>
                <w:tag w:val="_PLD_c5e783ac966e416184ff57e436f98be2"/>
                <w:id w:val="-11306460"/>
                <w:lock w:val="sdtLocked"/>
              </w:sdtPr>
              <w:sdtEndPr/>
              <w:sdtContent>
                <w:tc>
                  <w:tcPr>
                    <w:tcW w:w="1601" w:type="pct"/>
                    <w:shd w:val="clear" w:color="auto" w:fill="auto"/>
                  </w:tcPr>
                  <w:p w14:paraId="64DAD9CC" w14:textId="77777777" w:rsidR="00C33987" w:rsidRDefault="00A814ED">
                    <w:pPr>
                      <w:jc w:val="center"/>
                    </w:pPr>
                    <w:r>
                      <w:rPr>
                        <w:rFonts w:hint="eastAsia"/>
                      </w:rPr>
                      <w:t>项目</w:t>
                    </w:r>
                  </w:p>
                </w:tc>
              </w:sdtContent>
            </w:sdt>
            <w:sdt>
              <w:sdtPr>
                <w:tag w:val="_PLD_a4f8a9567271447e9f7bc01f59c6eed6"/>
                <w:id w:val="408806813"/>
                <w:lock w:val="sdtLocked"/>
              </w:sdtPr>
              <w:sdtEndPr/>
              <w:sdtContent>
                <w:tc>
                  <w:tcPr>
                    <w:tcW w:w="1701" w:type="pct"/>
                    <w:shd w:val="clear" w:color="auto" w:fill="auto"/>
                    <w:vAlign w:val="center"/>
                  </w:tcPr>
                  <w:p w14:paraId="3AE24957" w14:textId="77777777" w:rsidR="00C33987" w:rsidRDefault="00A814ED">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343757202"/>
                <w:lock w:val="sdtLocked"/>
              </w:sdtPr>
              <w:sdtEndPr/>
              <w:sdtContent>
                <w:tc>
                  <w:tcPr>
                    <w:tcW w:w="1698" w:type="pct"/>
                    <w:shd w:val="clear" w:color="auto" w:fill="auto"/>
                    <w:vAlign w:val="center"/>
                  </w:tcPr>
                  <w:p w14:paraId="16246D78" w14:textId="77777777" w:rsidR="00C33987" w:rsidRDefault="00A814ED">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1980336662"/>
              <w:lock w:val="sdtLocked"/>
              <w:placeholder>
                <w:docPart w:val="GBC11111111111111111111111111111"/>
              </w:placeholder>
            </w:sdtPr>
            <w:sdtEndPr/>
            <w:sdtContent>
              <w:tr w:rsidR="00C33987" w14:paraId="7C03E146" w14:textId="77777777" w:rsidTr="007642C0">
                <w:tc>
                  <w:tcPr>
                    <w:tcW w:w="1601" w:type="pct"/>
                    <w:shd w:val="clear" w:color="auto" w:fill="auto"/>
                  </w:tcPr>
                  <w:p w14:paraId="1D026F0F" w14:textId="44DABAB9" w:rsidR="00C33987" w:rsidRDefault="00877518">
                    <w:r w:rsidRPr="00877518">
                      <w:rPr>
                        <w:rFonts w:hint="eastAsia"/>
                        <w:color w:val="000000"/>
                      </w:rPr>
                      <w:t>预收合同款</w:t>
                    </w:r>
                  </w:p>
                </w:tc>
                <w:tc>
                  <w:tcPr>
                    <w:tcW w:w="1701" w:type="pct"/>
                    <w:shd w:val="clear" w:color="auto" w:fill="auto"/>
                  </w:tcPr>
                  <w:p w14:paraId="016B536B" w14:textId="6C041E81" w:rsidR="00C33987" w:rsidRDefault="005A7167">
                    <w:pPr>
                      <w:jc w:val="right"/>
                    </w:pPr>
                    <w:r>
                      <w:t>942,680,297.27</w:t>
                    </w:r>
                  </w:p>
                </w:tc>
                <w:tc>
                  <w:tcPr>
                    <w:tcW w:w="1698" w:type="pct"/>
                    <w:shd w:val="clear" w:color="auto" w:fill="auto"/>
                  </w:tcPr>
                  <w:p w14:paraId="0D6BCF7F" w14:textId="0B625454" w:rsidR="00C33987" w:rsidRDefault="00877518">
                    <w:pPr>
                      <w:jc w:val="right"/>
                    </w:pPr>
                    <w:r w:rsidRPr="00877518">
                      <w:t>838,304,845.27</w:t>
                    </w:r>
                  </w:p>
                </w:tc>
              </w:tr>
            </w:sdtContent>
          </w:sdt>
          <w:tr w:rsidR="00C33987" w14:paraId="4448F4CB" w14:textId="77777777" w:rsidTr="007642C0">
            <w:sdt>
              <w:sdtPr>
                <w:tag w:val="_PLD_749720f346f74db784b99fec9408ed39"/>
                <w:id w:val="-1664927390"/>
                <w:lock w:val="sdtLocked"/>
              </w:sdtPr>
              <w:sdtEndPr/>
              <w:sdtContent>
                <w:tc>
                  <w:tcPr>
                    <w:tcW w:w="1601" w:type="pct"/>
                    <w:shd w:val="clear" w:color="auto" w:fill="auto"/>
                  </w:tcPr>
                  <w:p w14:paraId="7FEDEE3F" w14:textId="77777777" w:rsidR="00C33987" w:rsidRDefault="00A814ED">
                    <w:pPr>
                      <w:jc w:val="center"/>
                      <w:rPr>
                        <w:color w:val="000000"/>
                      </w:rPr>
                    </w:pPr>
                    <w:r>
                      <w:rPr>
                        <w:rFonts w:hint="eastAsia"/>
                        <w:color w:val="000000"/>
                      </w:rPr>
                      <w:t>合计</w:t>
                    </w:r>
                  </w:p>
                </w:tc>
              </w:sdtContent>
            </w:sdt>
            <w:tc>
              <w:tcPr>
                <w:tcW w:w="1701" w:type="pct"/>
                <w:shd w:val="clear" w:color="auto" w:fill="auto"/>
              </w:tcPr>
              <w:p w14:paraId="65D9D3E8" w14:textId="7D7A70BF" w:rsidR="00E33C52" w:rsidRDefault="005A7167" w:rsidP="00E33C52">
                <w:pPr>
                  <w:jc w:val="right"/>
                </w:pPr>
                <w:r>
                  <w:t>942,680,297.27</w:t>
                </w:r>
              </w:p>
            </w:tc>
            <w:tc>
              <w:tcPr>
                <w:tcW w:w="1698" w:type="pct"/>
                <w:shd w:val="clear" w:color="auto" w:fill="auto"/>
              </w:tcPr>
              <w:p w14:paraId="70A35035" w14:textId="4907C4A1" w:rsidR="00C33987" w:rsidRDefault="00877518">
                <w:pPr>
                  <w:jc w:val="right"/>
                </w:pPr>
                <w:r w:rsidRPr="00877518">
                  <w:t>838,304,845.27</w:t>
                </w:r>
              </w:p>
            </w:tc>
          </w:tr>
        </w:tbl>
        <w:p w14:paraId="3DE3ED2F" w14:textId="77777777" w:rsidR="00C33987" w:rsidRDefault="00096D1F"/>
      </w:sdtContent>
    </w:sdt>
    <w:bookmarkEnd w:id="209" w:displacedByCustomXml="prev"/>
    <w:bookmarkStart w:id="210"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14:paraId="6C0EEAF4" w14:textId="77777777" w:rsidR="00C33987" w:rsidRDefault="00A814ED">
          <w:pPr>
            <w:pStyle w:val="4"/>
            <w:numPr>
              <w:ilvl w:val="0"/>
              <w:numId w:val="80"/>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313063400"/>
            <w:lock w:val="sdtLocked"/>
            <w:placeholder>
              <w:docPart w:val="GBC22222222222222222222222222222"/>
            </w:placeholder>
          </w:sdtPr>
          <w:sdtEndPr/>
          <w:sdtContent>
            <w:p w14:paraId="133F8656" w14:textId="3F320CBA" w:rsidR="00C33987"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bookmarkStart w:id="211" w:name="_Hlk110592220" w:displacedByCustomXml="next"/>
      </w:sdtContent>
    </w:sdt>
    <w:bookmarkEnd w:id="211" w:displacedByCustomXml="prev"/>
    <w:bookmarkEnd w:id="210" w:displacedByCustomXml="prev"/>
    <w:bookmarkStart w:id="212" w:name="_Hlk10535687" w:displacedByCustomXml="next"/>
    <w:bookmarkStart w:id="213" w:name="_Hlk10535696" w:displacedByCustomXml="next"/>
    <w:sdt>
      <w:sdtPr>
        <w:rPr>
          <w:rFonts w:hint="eastAsia"/>
        </w:rPr>
        <w:alias w:val="模块:其他说明："/>
        <w:tag w:val="_SEC_1910d69cccc04d3fb0422784d0b1dd58"/>
        <w:id w:val="1091438561"/>
        <w:lock w:val="sdtLocked"/>
        <w:placeholder>
          <w:docPart w:val="GBC22222222222222222222222222222"/>
        </w:placeholder>
      </w:sdtPr>
      <w:sdtEndPr>
        <w:rPr>
          <w:rFonts w:hint="default"/>
        </w:rPr>
      </w:sdtEndPr>
      <w:sdtContent>
        <w:p w14:paraId="07113D27" w14:textId="77777777" w:rsidR="00C33987" w:rsidRDefault="00A814ED">
          <w:r>
            <w:rPr>
              <w:rFonts w:hint="eastAsia"/>
            </w:rPr>
            <w:t>其他说明：</w:t>
          </w:r>
          <w:bookmarkEnd w:id="212"/>
        </w:p>
        <w:sdt>
          <w:sdtPr>
            <w:alias w:val="是否适用：合同负债其他说明[双击切换]"/>
            <w:tag w:val="_GBC_f73cf097b72042508657c656d4dc0c08"/>
            <w:id w:val="2059824217"/>
            <w:lock w:val="sdtLocked"/>
            <w:placeholder>
              <w:docPart w:val="GBC22222222222222222222222222222"/>
            </w:placeholder>
          </w:sdtPr>
          <w:sdtEndPr/>
          <w:sdtContent>
            <w:p w14:paraId="7D9F9262" w14:textId="66C32672" w:rsidR="00C33987" w:rsidRDefault="00A814ED" w:rsidP="00877518">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sdtContent>
    </w:sdt>
    <w:bookmarkEnd w:id="213" w:displacedByCustomXml="prev"/>
    <w:p w14:paraId="6DBFAEB6" w14:textId="77777777" w:rsidR="00C33987" w:rsidRDefault="00C33987"/>
    <w:p w14:paraId="6D9E78B8"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kern w:val="0"/>
          <w:szCs w:val="24"/>
        </w:rPr>
        <w:alias w:val="模块:应付职工薪酬列示："/>
        <w:tag w:val="_GBC_fa609950067149f1a5c0a6c3ba353431"/>
        <w:id w:val="-1255745950"/>
        <w:lock w:val="sdtLocked"/>
        <w:placeholder>
          <w:docPart w:val="GBC22222222222222222222222222222"/>
        </w:placeholder>
      </w:sdtPr>
      <w:sdtEndPr>
        <w:rPr>
          <w:szCs w:val="21"/>
        </w:rPr>
      </w:sdtEndPr>
      <w:sdtContent>
        <w:p w14:paraId="738A2DBE" w14:textId="77777777" w:rsidR="00C33987" w:rsidRDefault="00A814ED">
          <w:pPr>
            <w:pStyle w:val="4"/>
            <w:numPr>
              <w:ilvl w:val="0"/>
              <w:numId w:val="108"/>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022441054"/>
            <w:lock w:val="sdtLocked"/>
            <w:placeholder>
              <w:docPart w:val="GBC22222222222222222222222222222"/>
            </w:placeholder>
          </w:sdtPr>
          <w:sdtEndPr/>
          <w:sdtContent>
            <w:p w14:paraId="1709B874" w14:textId="441EFF27" w:rsidR="00C33987" w:rsidRDefault="00A814ED">
              <w:r>
                <w:fldChar w:fldCharType="begin"/>
              </w:r>
              <w:r w:rsidR="00877518">
                <w:instrText xml:space="preserve"> MACROBUTTON  SnrToggleCheckbox √适用 </w:instrText>
              </w:r>
              <w:r>
                <w:fldChar w:fldCharType="end"/>
              </w:r>
              <w:r>
                <w:fldChar w:fldCharType="begin"/>
              </w:r>
              <w:r w:rsidR="00877518">
                <w:instrText xml:space="preserve"> MACROBUTTON  SnrToggleCheckbox □不适用 </w:instrText>
              </w:r>
              <w:r>
                <w:fldChar w:fldCharType="end"/>
              </w:r>
            </w:p>
          </w:sdtContent>
        </w:sdt>
        <w:p w14:paraId="6AF5F94E" w14:textId="77777777" w:rsidR="00C33987" w:rsidRDefault="00A814ED">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48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1611"/>
            <w:gridCol w:w="1708"/>
            <w:gridCol w:w="1841"/>
            <w:gridCol w:w="1700"/>
          </w:tblGrid>
          <w:tr w:rsidR="00C33987" w14:paraId="49771D9A" w14:textId="77777777" w:rsidTr="004A2D04">
            <w:sdt>
              <w:sdtPr>
                <w:tag w:val="_PLD_481bea2acb8f49ac9b4cfc92cd4a426e"/>
                <w:id w:val="-2040814253"/>
                <w:lock w:val="sdtLocked"/>
              </w:sdtPr>
              <w:sdtEndPr/>
              <w:sdtContent>
                <w:tc>
                  <w:tcPr>
                    <w:tcW w:w="1542" w:type="pct"/>
                    <w:shd w:val="clear" w:color="auto" w:fill="auto"/>
                    <w:vAlign w:val="center"/>
                  </w:tcPr>
                  <w:p w14:paraId="796A03E4" w14:textId="77777777" w:rsidR="00C33987" w:rsidRDefault="00A814ED">
                    <w:pPr>
                      <w:jc w:val="center"/>
                    </w:pPr>
                    <w:r>
                      <w:rPr>
                        <w:rFonts w:hint="eastAsia"/>
                      </w:rPr>
                      <w:t>项目</w:t>
                    </w:r>
                  </w:p>
                </w:tc>
              </w:sdtContent>
            </w:sdt>
            <w:sdt>
              <w:sdtPr>
                <w:tag w:val="_PLD_ff27c0f5bcb94d9b932762b91edf2ff1"/>
                <w:id w:val="-873614954"/>
                <w:lock w:val="sdtLocked"/>
              </w:sdtPr>
              <w:sdtEndPr/>
              <w:sdtContent>
                <w:tc>
                  <w:tcPr>
                    <w:tcW w:w="812" w:type="pct"/>
                    <w:shd w:val="clear" w:color="auto" w:fill="auto"/>
                    <w:vAlign w:val="center"/>
                  </w:tcPr>
                  <w:p w14:paraId="73244B05" w14:textId="77777777" w:rsidR="00C33987" w:rsidRDefault="00A814ED">
                    <w:pPr>
                      <w:jc w:val="center"/>
                    </w:pPr>
                    <w:r>
                      <w:rPr>
                        <w:rFonts w:hint="eastAsia"/>
                      </w:rPr>
                      <w:t>期初余额</w:t>
                    </w:r>
                  </w:p>
                </w:tc>
              </w:sdtContent>
            </w:sdt>
            <w:sdt>
              <w:sdtPr>
                <w:tag w:val="_PLD_7274636f27ae4e048ade60bfddaa8164"/>
                <w:id w:val="840039056"/>
                <w:lock w:val="sdtLocked"/>
              </w:sdtPr>
              <w:sdtEndPr/>
              <w:sdtContent>
                <w:tc>
                  <w:tcPr>
                    <w:tcW w:w="861" w:type="pct"/>
                    <w:shd w:val="clear" w:color="auto" w:fill="auto"/>
                    <w:vAlign w:val="center"/>
                  </w:tcPr>
                  <w:p w14:paraId="525EEF22" w14:textId="77777777" w:rsidR="00C33987" w:rsidRDefault="00A814ED">
                    <w:pPr>
                      <w:jc w:val="center"/>
                    </w:pPr>
                    <w:r>
                      <w:rPr>
                        <w:rFonts w:hint="eastAsia"/>
                      </w:rPr>
                      <w:t>本期增加</w:t>
                    </w:r>
                  </w:p>
                </w:tc>
              </w:sdtContent>
            </w:sdt>
            <w:sdt>
              <w:sdtPr>
                <w:tag w:val="_PLD_07ae572963de436aa2308d649a28c23b"/>
                <w:id w:val="-520173089"/>
                <w:lock w:val="sdtLocked"/>
              </w:sdtPr>
              <w:sdtEndPr/>
              <w:sdtContent>
                <w:tc>
                  <w:tcPr>
                    <w:tcW w:w="928" w:type="pct"/>
                    <w:shd w:val="clear" w:color="auto" w:fill="auto"/>
                    <w:vAlign w:val="center"/>
                  </w:tcPr>
                  <w:p w14:paraId="1F08CFFC" w14:textId="77777777" w:rsidR="00C33987" w:rsidRDefault="00A814ED">
                    <w:pPr>
                      <w:jc w:val="center"/>
                    </w:pPr>
                    <w:r>
                      <w:rPr>
                        <w:rFonts w:hint="eastAsia"/>
                      </w:rPr>
                      <w:t>本期减少</w:t>
                    </w:r>
                  </w:p>
                </w:tc>
              </w:sdtContent>
            </w:sdt>
            <w:sdt>
              <w:sdtPr>
                <w:tag w:val="_PLD_27069329d7654e34bc45ca7dee532204"/>
                <w:id w:val="-828822787"/>
                <w:lock w:val="sdtLocked"/>
              </w:sdtPr>
              <w:sdtEndPr/>
              <w:sdtContent>
                <w:tc>
                  <w:tcPr>
                    <w:tcW w:w="857" w:type="pct"/>
                    <w:shd w:val="clear" w:color="auto" w:fill="auto"/>
                    <w:vAlign w:val="center"/>
                  </w:tcPr>
                  <w:p w14:paraId="301FA7DA" w14:textId="77777777" w:rsidR="00C33987" w:rsidRDefault="00A814ED">
                    <w:pPr>
                      <w:jc w:val="center"/>
                    </w:pPr>
                    <w:r>
                      <w:rPr>
                        <w:rFonts w:hint="eastAsia"/>
                      </w:rPr>
                      <w:t>期末余额</w:t>
                    </w:r>
                  </w:p>
                </w:tc>
              </w:sdtContent>
            </w:sdt>
          </w:tr>
          <w:tr w:rsidR="00C33987" w14:paraId="0D86B356" w14:textId="77777777" w:rsidTr="004A2D04">
            <w:sdt>
              <w:sdtPr>
                <w:tag w:val="_PLD_8272d2e82a6f45a197d65c1251ac79c7"/>
                <w:id w:val="-2140878518"/>
                <w:lock w:val="sdtLocked"/>
              </w:sdtPr>
              <w:sdtEndPr/>
              <w:sdtContent>
                <w:tc>
                  <w:tcPr>
                    <w:tcW w:w="1542" w:type="pct"/>
                    <w:shd w:val="clear" w:color="auto" w:fill="auto"/>
                  </w:tcPr>
                  <w:p w14:paraId="79B77AC1" w14:textId="77777777" w:rsidR="00C33987" w:rsidRDefault="00A814ED">
                    <w:r>
                      <w:rPr>
                        <w:rFonts w:hint="eastAsia"/>
                      </w:rPr>
                      <w:t>一、短期薪酬</w:t>
                    </w:r>
                  </w:p>
                </w:tc>
              </w:sdtContent>
            </w:sdt>
            <w:tc>
              <w:tcPr>
                <w:tcW w:w="812" w:type="pct"/>
                <w:shd w:val="clear" w:color="auto" w:fill="auto"/>
              </w:tcPr>
              <w:p w14:paraId="0EED27D7" w14:textId="459D3F2A" w:rsidR="00C33987" w:rsidRDefault="00877518">
                <w:pPr>
                  <w:jc w:val="right"/>
                </w:pPr>
                <w:r w:rsidRPr="00877518">
                  <w:t>37,765,641.86</w:t>
                </w:r>
              </w:p>
            </w:tc>
            <w:tc>
              <w:tcPr>
                <w:tcW w:w="861" w:type="pct"/>
                <w:shd w:val="clear" w:color="auto" w:fill="auto"/>
              </w:tcPr>
              <w:p w14:paraId="3B1E21F9" w14:textId="5FA4012D" w:rsidR="00C33987" w:rsidRPr="00877518" w:rsidRDefault="00877518">
                <w:pPr>
                  <w:jc w:val="right"/>
                  <w:rPr>
                    <w:highlight w:val="yellow"/>
                  </w:rPr>
                </w:pPr>
                <w:r w:rsidRPr="00877518">
                  <w:rPr>
                    <w:rFonts w:hint="eastAsia"/>
                  </w:rPr>
                  <w:t>119,395,210.17</w:t>
                </w:r>
              </w:p>
            </w:tc>
            <w:tc>
              <w:tcPr>
                <w:tcW w:w="928" w:type="pct"/>
                <w:shd w:val="clear" w:color="auto" w:fill="auto"/>
              </w:tcPr>
              <w:p w14:paraId="0E0A1026" w14:textId="25F3434A" w:rsidR="00C33987" w:rsidRDefault="006778C9">
                <w:pPr>
                  <w:jc w:val="right"/>
                  <w:rPr>
                    <w:highlight w:val="yellow"/>
                  </w:rPr>
                </w:pPr>
                <w:r w:rsidRPr="006778C9">
                  <w:rPr>
                    <w:rFonts w:hint="eastAsia"/>
                  </w:rPr>
                  <w:t>128,198,729.99</w:t>
                </w:r>
              </w:p>
            </w:tc>
            <w:tc>
              <w:tcPr>
                <w:tcW w:w="857" w:type="pct"/>
                <w:shd w:val="clear" w:color="auto" w:fill="auto"/>
              </w:tcPr>
              <w:p w14:paraId="331A283E" w14:textId="2C708E85" w:rsidR="00C33987" w:rsidDel="0038014A" w:rsidRDefault="006778C9">
                <w:pPr>
                  <w:jc w:val="right"/>
                </w:pPr>
                <w:r w:rsidRPr="006778C9">
                  <w:t>28,962,122.04</w:t>
                </w:r>
              </w:p>
            </w:tc>
          </w:tr>
          <w:tr w:rsidR="00C33987" w14:paraId="48E03BB1" w14:textId="77777777" w:rsidTr="004A2D04">
            <w:sdt>
              <w:sdtPr>
                <w:tag w:val="_PLD_e3c7b981b4f64fe3993a41cabeb3d888"/>
                <w:id w:val="-1869447294"/>
                <w:lock w:val="sdtLocked"/>
              </w:sdtPr>
              <w:sdtEndPr/>
              <w:sdtContent>
                <w:tc>
                  <w:tcPr>
                    <w:tcW w:w="1542" w:type="pct"/>
                    <w:shd w:val="clear" w:color="auto" w:fill="auto"/>
                  </w:tcPr>
                  <w:p w14:paraId="039A916F" w14:textId="77777777" w:rsidR="00C33987" w:rsidRDefault="00A814ED">
                    <w:r>
                      <w:rPr>
                        <w:rFonts w:hint="eastAsia"/>
                      </w:rPr>
                      <w:t>二、离职后福利-设定提存计划</w:t>
                    </w:r>
                  </w:p>
                </w:tc>
              </w:sdtContent>
            </w:sdt>
            <w:tc>
              <w:tcPr>
                <w:tcW w:w="812" w:type="pct"/>
                <w:shd w:val="clear" w:color="auto" w:fill="auto"/>
              </w:tcPr>
              <w:p w14:paraId="5BCA02B9" w14:textId="44DB2A9F" w:rsidR="00C33987" w:rsidRDefault="00877518">
                <w:pPr>
                  <w:jc w:val="right"/>
                </w:pPr>
                <w:r w:rsidRPr="00877518">
                  <w:t>785,104.72</w:t>
                </w:r>
              </w:p>
            </w:tc>
            <w:tc>
              <w:tcPr>
                <w:tcW w:w="861" w:type="pct"/>
                <w:shd w:val="clear" w:color="auto" w:fill="auto"/>
              </w:tcPr>
              <w:p w14:paraId="6FD76445" w14:textId="35B4A507" w:rsidR="00C33987" w:rsidRDefault="006778C9">
                <w:pPr>
                  <w:jc w:val="right"/>
                </w:pPr>
                <w:r w:rsidRPr="006778C9">
                  <w:t>15,587,053.78</w:t>
                </w:r>
              </w:p>
            </w:tc>
            <w:tc>
              <w:tcPr>
                <w:tcW w:w="928" w:type="pct"/>
                <w:shd w:val="clear" w:color="auto" w:fill="auto"/>
              </w:tcPr>
              <w:p w14:paraId="352EAEF1" w14:textId="03E0CEAA" w:rsidR="00C33987" w:rsidRDefault="006778C9">
                <w:pPr>
                  <w:jc w:val="right"/>
                </w:pPr>
                <w:r w:rsidRPr="006778C9">
                  <w:t>13,339,755.69</w:t>
                </w:r>
              </w:p>
            </w:tc>
            <w:tc>
              <w:tcPr>
                <w:tcW w:w="857" w:type="pct"/>
                <w:shd w:val="clear" w:color="auto" w:fill="auto"/>
              </w:tcPr>
              <w:p w14:paraId="5AFA2166" w14:textId="642E1030" w:rsidR="00C33987" w:rsidRDefault="006778C9">
                <w:pPr>
                  <w:jc w:val="right"/>
                </w:pPr>
                <w:r w:rsidRPr="006778C9">
                  <w:t>3,032,402.81</w:t>
                </w:r>
              </w:p>
            </w:tc>
          </w:tr>
          <w:tr w:rsidR="00C33987" w14:paraId="50ABAEE9" w14:textId="77777777" w:rsidTr="004A2D04">
            <w:sdt>
              <w:sdtPr>
                <w:tag w:val="_PLD_d615e4da2a4948e5994fcc5682898c56"/>
                <w:id w:val="60454830"/>
                <w:lock w:val="sdtLocked"/>
              </w:sdtPr>
              <w:sdtEndPr/>
              <w:sdtContent>
                <w:tc>
                  <w:tcPr>
                    <w:tcW w:w="1542" w:type="pct"/>
                    <w:shd w:val="clear" w:color="auto" w:fill="auto"/>
                  </w:tcPr>
                  <w:p w14:paraId="5D5ED5E2" w14:textId="77777777" w:rsidR="00C33987" w:rsidRDefault="00A814ED">
                    <w:r>
                      <w:rPr>
                        <w:rFonts w:hint="eastAsia"/>
                      </w:rPr>
                      <w:t>三、辞退福利</w:t>
                    </w:r>
                  </w:p>
                </w:tc>
              </w:sdtContent>
            </w:sdt>
            <w:tc>
              <w:tcPr>
                <w:tcW w:w="812" w:type="pct"/>
                <w:shd w:val="clear" w:color="auto" w:fill="auto"/>
              </w:tcPr>
              <w:p w14:paraId="1A401E1D" w14:textId="77777777" w:rsidR="00C33987" w:rsidRDefault="00C33987">
                <w:pPr>
                  <w:jc w:val="right"/>
                </w:pPr>
              </w:p>
            </w:tc>
            <w:tc>
              <w:tcPr>
                <w:tcW w:w="861" w:type="pct"/>
                <w:shd w:val="clear" w:color="auto" w:fill="auto"/>
              </w:tcPr>
              <w:p w14:paraId="28CFFE4D" w14:textId="576C531F" w:rsidR="00C33987" w:rsidRDefault="006778C9">
                <w:pPr>
                  <w:jc w:val="right"/>
                </w:pPr>
                <w:r w:rsidRPr="006778C9">
                  <w:t>49,721.00</w:t>
                </w:r>
              </w:p>
            </w:tc>
            <w:tc>
              <w:tcPr>
                <w:tcW w:w="928" w:type="pct"/>
                <w:shd w:val="clear" w:color="auto" w:fill="auto"/>
              </w:tcPr>
              <w:p w14:paraId="4E5B998D" w14:textId="7CE36E33" w:rsidR="00C33987" w:rsidRDefault="006778C9">
                <w:pPr>
                  <w:jc w:val="right"/>
                </w:pPr>
                <w:r w:rsidRPr="006778C9">
                  <w:t>49,721.00</w:t>
                </w:r>
              </w:p>
            </w:tc>
            <w:tc>
              <w:tcPr>
                <w:tcW w:w="857" w:type="pct"/>
                <w:shd w:val="clear" w:color="auto" w:fill="auto"/>
              </w:tcPr>
              <w:p w14:paraId="2B1E9E4D" w14:textId="77777777" w:rsidR="00C33987" w:rsidRDefault="00C33987">
                <w:pPr>
                  <w:jc w:val="right"/>
                </w:pPr>
              </w:p>
            </w:tc>
          </w:tr>
          <w:tr w:rsidR="00C33987" w14:paraId="0DCFB001" w14:textId="77777777" w:rsidTr="004A2D04">
            <w:sdt>
              <w:sdtPr>
                <w:tag w:val="_PLD_f85ecebc2b9f455eb675b5c3c3edb84c"/>
                <w:id w:val="-1616894402"/>
                <w:lock w:val="sdtLocked"/>
              </w:sdtPr>
              <w:sdtEndPr/>
              <w:sdtContent>
                <w:tc>
                  <w:tcPr>
                    <w:tcW w:w="1542" w:type="pct"/>
                    <w:shd w:val="clear" w:color="auto" w:fill="auto"/>
                  </w:tcPr>
                  <w:p w14:paraId="656210A9" w14:textId="77777777" w:rsidR="00C33987" w:rsidRDefault="00A814ED">
                    <w:r>
                      <w:rPr>
                        <w:rFonts w:hint="eastAsia"/>
                      </w:rPr>
                      <w:t>四、一年内到期的其他福利</w:t>
                    </w:r>
                  </w:p>
                </w:tc>
              </w:sdtContent>
            </w:sdt>
            <w:tc>
              <w:tcPr>
                <w:tcW w:w="812" w:type="pct"/>
                <w:shd w:val="clear" w:color="auto" w:fill="auto"/>
              </w:tcPr>
              <w:p w14:paraId="7E26126F" w14:textId="77777777" w:rsidR="00C33987" w:rsidRDefault="00C33987">
                <w:pPr>
                  <w:jc w:val="right"/>
                </w:pPr>
              </w:p>
            </w:tc>
            <w:tc>
              <w:tcPr>
                <w:tcW w:w="861" w:type="pct"/>
                <w:shd w:val="clear" w:color="auto" w:fill="auto"/>
              </w:tcPr>
              <w:p w14:paraId="159E33DF" w14:textId="77777777" w:rsidR="00C33987" w:rsidRDefault="00C33987">
                <w:pPr>
                  <w:jc w:val="right"/>
                </w:pPr>
              </w:p>
            </w:tc>
            <w:tc>
              <w:tcPr>
                <w:tcW w:w="928" w:type="pct"/>
                <w:shd w:val="clear" w:color="auto" w:fill="auto"/>
              </w:tcPr>
              <w:p w14:paraId="7138BC1D" w14:textId="77777777" w:rsidR="00C33987" w:rsidRDefault="00C33987">
                <w:pPr>
                  <w:jc w:val="right"/>
                </w:pPr>
              </w:p>
            </w:tc>
            <w:tc>
              <w:tcPr>
                <w:tcW w:w="857" w:type="pct"/>
                <w:shd w:val="clear" w:color="auto" w:fill="auto"/>
              </w:tcPr>
              <w:p w14:paraId="28959707" w14:textId="77777777" w:rsidR="00C33987" w:rsidRDefault="00C33987">
                <w:pPr>
                  <w:jc w:val="right"/>
                </w:pPr>
              </w:p>
            </w:tc>
          </w:tr>
          <w:tr w:rsidR="00C33987" w14:paraId="3EF8DC89" w14:textId="77777777" w:rsidTr="004A2D04">
            <w:sdt>
              <w:sdtPr>
                <w:tag w:val="_PLD_5ce2e7ac546346f4a7bec33299c89503"/>
                <w:id w:val="1931147523"/>
                <w:lock w:val="sdtLocked"/>
              </w:sdtPr>
              <w:sdtEndPr/>
              <w:sdtContent>
                <w:tc>
                  <w:tcPr>
                    <w:tcW w:w="1542" w:type="pct"/>
                    <w:shd w:val="clear" w:color="auto" w:fill="auto"/>
                    <w:vAlign w:val="center"/>
                  </w:tcPr>
                  <w:p w14:paraId="0166EDF6" w14:textId="77777777" w:rsidR="00C33987" w:rsidRDefault="00A814ED">
                    <w:pPr>
                      <w:jc w:val="center"/>
                    </w:pPr>
                    <w:r>
                      <w:rPr>
                        <w:rFonts w:hint="eastAsia"/>
                      </w:rPr>
                      <w:t>合计</w:t>
                    </w:r>
                  </w:p>
                </w:tc>
              </w:sdtContent>
            </w:sdt>
            <w:tc>
              <w:tcPr>
                <w:tcW w:w="812" w:type="pct"/>
                <w:shd w:val="clear" w:color="auto" w:fill="auto"/>
              </w:tcPr>
              <w:p w14:paraId="64C3B202" w14:textId="415AE61C" w:rsidR="00C33987" w:rsidRDefault="00877518">
                <w:pPr>
                  <w:jc w:val="right"/>
                </w:pPr>
                <w:r w:rsidRPr="00877518">
                  <w:t>38,550,746.58</w:t>
                </w:r>
              </w:p>
            </w:tc>
            <w:tc>
              <w:tcPr>
                <w:tcW w:w="861" w:type="pct"/>
                <w:shd w:val="clear" w:color="auto" w:fill="auto"/>
              </w:tcPr>
              <w:p w14:paraId="4290E70C" w14:textId="60A86FDF" w:rsidR="00C33987" w:rsidRDefault="006778C9">
                <w:pPr>
                  <w:jc w:val="right"/>
                </w:pPr>
                <w:r w:rsidRPr="006778C9">
                  <w:t>135,031,984.95</w:t>
                </w:r>
              </w:p>
            </w:tc>
            <w:tc>
              <w:tcPr>
                <w:tcW w:w="928" w:type="pct"/>
                <w:shd w:val="clear" w:color="auto" w:fill="auto"/>
              </w:tcPr>
              <w:p w14:paraId="4BFC8103" w14:textId="1E560F72" w:rsidR="00C33987" w:rsidRDefault="006778C9">
                <w:pPr>
                  <w:jc w:val="right"/>
                </w:pPr>
                <w:r w:rsidRPr="006778C9">
                  <w:t>141,588,206.68</w:t>
                </w:r>
              </w:p>
            </w:tc>
            <w:tc>
              <w:tcPr>
                <w:tcW w:w="857" w:type="pct"/>
                <w:shd w:val="clear" w:color="auto" w:fill="auto"/>
              </w:tcPr>
              <w:p w14:paraId="30EE3F23" w14:textId="49373A06" w:rsidR="00C33987" w:rsidRDefault="006778C9">
                <w:pPr>
                  <w:jc w:val="right"/>
                </w:pPr>
                <w:r w:rsidRPr="006778C9">
                  <w:t>31,994,524.85</w:t>
                </w:r>
              </w:p>
            </w:tc>
          </w:tr>
        </w:tbl>
        <w:p w14:paraId="6C313DCC" w14:textId="77777777" w:rsidR="00C33987" w:rsidRDefault="00096D1F"/>
      </w:sdtContent>
    </w:sdt>
    <w:sdt>
      <w:sdtPr>
        <w:rPr>
          <w:rFonts w:ascii="宋体" w:hAnsi="宋体" w:cs="宋体" w:hint="eastAsia"/>
          <w:b w:val="0"/>
          <w:bCs/>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14:paraId="381CA6A2" w14:textId="77777777" w:rsidR="00C33987" w:rsidRDefault="00A814ED">
          <w:pPr>
            <w:pStyle w:val="4"/>
            <w:numPr>
              <w:ilvl w:val="0"/>
              <w:numId w:val="108"/>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EndPr/>
          <w:sdtContent>
            <w:p w14:paraId="3E316181" w14:textId="0A7F1F7D"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077664BD" w14:textId="77777777" w:rsidR="00C33987" w:rsidRDefault="00A814ED">
          <w:pPr>
            <w:jc w:val="right"/>
          </w:pPr>
          <w:r>
            <w:rPr>
              <w:rFonts w:hint="eastAsia"/>
            </w:rPr>
            <w:t>单位：</w:t>
          </w:r>
          <w:sdt>
            <w:sdtPr>
              <w:rPr>
                <w:rFonts w:hint="eastAsia"/>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3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1613"/>
            <w:gridCol w:w="1695"/>
            <w:gridCol w:w="1841"/>
            <w:gridCol w:w="1698"/>
          </w:tblGrid>
          <w:tr w:rsidR="00C33987" w14:paraId="3A267F5A" w14:textId="77777777" w:rsidTr="001B0FCF">
            <w:sdt>
              <w:sdtPr>
                <w:tag w:val="_PLD_7b5378bc64e24511ae79d643c80f9c98"/>
                <w:id w:val="1549497429"/>
                <w:lock w:val="sdtLocked"/>
              </w:sdtPr>
              <w:sdtEndPr/>
              <w:sdtContent>
                <w:tc>
                  <w:tcPr>
                    <w:tcW w:w="1644" w:type="pct"/>
                    <w:tcBorders>
                      <w:top w:val="single" w:sz="4" w:space="0" w:color="auto"/>
                      <w:left w:val="single" w:sz="4" w:space="0" w:color="auto"/>
                      <w:bottom w:val="single" w:sz="4" w:space="0" w:color="auto"/>
                      <w:right w:val="single" w:sz="4" w:space="0" w:color="auto"/>
                    </w:tcBorders>
                    <w:vAlign w:val="center"/>
                  </w:tcPr>
                  <w:p w14:paraId="64035617" w14:textId="77777777" w:rsidR="00C33987" w:rsidRDefault="00A814ED">
                    <w:pPr>
                      <w:autoSpaceDE w:val="0"/>
                      <w:autoSpaceDN w:val="0"/>
                      <w:adjustRightInd w:val="0"/>
                      <w:jc w:val="center"/>
                    </w:pPr>
                    <w:r>
                      <w:rPr>
                        <w:rFonts w:hint="eastAsia"/>
                      </w:rPr>
                      <w:t>项目</w:t>
                    </w:r>
                  </w:p>
                </w:tc>
              </w:sdtContent>
            </w:sdt>
            <w:sdt>
              <w:sdtPr>
                <w:tag w:val="_PLD_0144fa4bad154236aa75e1dcc0a89e56"/>
                <w:id w:val="942338274"/>
                <w:lock w:val="sdtLocked"/>
              </w:sdtPr>
              <w:sdtEndPr/>
              <w:sdtContent>
                <w:tc>
                  <w:tcPr>
                    <w:tcW w:w="790" w:type="pct"/>
                    <w:tcBorders>
                      <w:top w:val="single" w:sz="4" w:space="0" w:color="auto"/>
                      <w:left w:val="single" w:sz="4" w:space="0" w:color="auto"/>
                      <w:bottom w:val="single" w:sz="4" w:space="0" w:color="auto"/>
                      <w:right w:val="single" w:sz="4" w:space="0" w:color="auto"/>
                    </w:tcBorders>
                    <w:vAlign w:val="center"/>
                  </w:tcPr>
                  <w:p w14:paraId="6F0A895E" w14:textId="77777777" w:rsidR="00C33987" w:rsidRDefault="00A814ED">
                    <w:pPr>
                      <w:autoSpaceDE w:val="0"/>
                      <w:autoSpaceDN w:val="0"/>
                      <w:adjustRightInd w:val="0"/>
                      <w:jc w:val="center"/>
                    </w:pPr>
                    <w:r>
                      <w:rPr>
                        <w:rFonts w:hint="eastAsia"/>
                      </w:rPr>
                      <w:t>期初余额</w:t>
                    </w:r>
                  </w:p>
                </w:tc>
              </w:sdtContent>
            </w:sdt>
            <w:sdt>
              <w:sdtPr>
                <w:tag w:val="_PLD_2d15a4a9e10b4386a7ed67bc2137e04a"/>
                <w:id w:val="1843892163"/>
                <w:lock w:val="sdtLocked"/>
              </w:sdtPr>
              <w:sdtEndPr/>
              <w:sdtContent>
                <w:tc>
                  <w:tcPr>
                    <w:tcW w:w="830" w:type="pct"/>
                    <w:tcBorders>
                      <w:top w:val="single" w:sz="4" w:space="0" w:color="auto"/>
                      <w:left w:val="single" w:sz="4" w:space="0" w:color="auto"/>
                      <w:bottom w:val="single" w:sz="4" w:space="0" w:color="auto"/>
                      <w:right w:val="single" w:sz="4" w:space="0" w:color="auto"/>
                    </w:tcBorders>
                    <w:vAlign w:val="center"/>
                  </w:tcPr>
                  <w:p w14:paraId="0244D343" w14:textId="77777777" w:rsidR="00C33987" w:rsidRDefault="00A814ED">
                    <w:pPr>
                      <w:jc w:val="center"/>
                    </w:pPr>
                    <w:r>
                      <w:rPr>
                        <w:rFonts w:hint="eastAsia"/>
                      </w:rPr>
                      <w:t>本期增加</w:t>
                    </w:r>
                  </w:p>
                </w:tc>
              </w:sdtContent>
            </w:sdt>
            <w:sdt>
              <w:sdtPr>
                <w:tag w:val="_PLD_12a2bbefe0874cde83fdb77f4a4158a1"/>
                <w:id w:val="-1742710820"/>
                <w:lock w:val="sdtLocked"/>
              </w:sdtPr>
              <w:sdtEndPr/>
              <w:sdtContent>
                <w:tc>
                  <w:tcPr>
                    <w:tcW w:w="902" w:type="pct"/>
                    <w:tcBorders>
                      <w:top w:val="single" w:sz="4" w:space="0" w:color="auto"/>
                      <w:left w:val="single" w:sz="4" w:space="0" w:color="auto"/>
                      <w:bottom w:val="single" w:sz="4" w:space="0" w:color="auto"/>
                      <w:right w:val="single" w:sz="4" w:space="0" w:color="auto"/>
                    </w:tcBorders>
                    <w:vAlign w:val="center"/>
                  </w:tcPr>
                  <w:p w14:paraId="25696B69" w14:textId="77777777" w:rsidR="00C33987" w:rsidRDefault="00A814ED">
                    <w:pPr>
                      <w:jc w:val="center"/>
                    </w:pPr>
                    <w:r>
                      <w:t>本期减少</w:t>
                    </w:r>
                  </w:p>
                </w:tc>
              </w:sdtContent>
            </w:sdt>
            <w:sdt>
              <w:sdtPr>
                <w:tag w:val="_PLD_190d6bcbbde148ffb48f230c6d9d7186"/>
                <w:id w:val="-382416274"/>
                <w:lock w:val="sdtLocked"/>
              </w:sdtPr>
              <w:sdtEndPr/>
              <w:sdtContent>
                <w:tc>
                  <w:tcPr>
                    <w:tcW w:w="832" w:type="pct"/>
                    <w:tcBorders>
                      <w:top w:val="single" w:sz="4" w:space="0" w:color="auto"/>
                      <w:left w:val="single" w:sz="4" w:space="0" w:color="auto"/>
                      <w:bottom w:val="single" w:sz="4" w:space="0" w:color="auto"/>
                      <w:right w:val="single" w:sz="4" w:space="0" w:color="auto"/>
                    </w:tcBorders>
                    <w:vAlign w:val="center"/>
                  </w:tcPr>
                  <w:p w14:paraId="584A6C38" w14:textId="77777777" w:rsidR="00C33987" w:rsidRDefault="00A814ED">
                    <w:pPr>
                      <w:autoSpaceDE w:val="0"/>
                      <w:autoSpaceDN w:val="0"/>
                      <w:adjustRightInd w:val="0"/>
                      <w:jc w:val="center"/>
                    </w:pPr>
                    <w:r>
                      <w:rPr>
                        <w:rFonts w:hint="eastAsia"/>
                      </w:rPr>
                      <w:t>期末余额</w:t>
                    </w:r>
                  </w:p>
                </w:tc>
              </w:sdtContent>
            </w:sdt>
          </w:tr>
          <w:tr w:rsidR="00C33987" w14:paraId="3E7691E6" w14:textId="77777777" w:rsidTr="001B0FCF">
            <w:sdt>
              <w:sdtPr>
                <w:tag w:val="_PLD_b24db0ed8285493c9b46db6af314618d"/>
                <w:id w:val="1357850214"/>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71F085D2" w14:textId="77777777" w:rsidR="00C33987" w:rsidRDefault="00A814ED">
                    <w:pPr>
                      <w:autoSpaceDE w:val="0"/>
                      <w:autoSpaceDN w:val="0"/>
                      <w:adjustRightInd w:val="0"/>
                    </w:pPr>
                    <w:r>
                      <w:rPr>
                        <w:rFonts w:hint="eastAsia"/>
                      </w:rPr>
                      <w:t>一、工资、奖金、津贴和补贴</w:t>
                    </w:r>
                  </w:p>
                </w:tc>
              </w:sdtContent>
            </w:sdt>
            <w:tc>
              <w:tcPr>
                <w:tcW w:w="790" w:type="pct"/>
                <w:tcBorders>
                  <w:top w:val="single" w:sz="4" w:space="0" w:color="auto"/>
                  <w:left w:val="single" w:sz="4" w:space="0" w:color="auto"/>
                  <w:bottom w:val="single" w:sz="4" w:space="0" w:color="auto"/>
                  <w:right w:val="single" w:sz="4" w:space="0" w:color="auto"/>
                </w:tcBorders>
              </w:tcPr>
              <w:p w14:paraId="334AB93C" w14:textId="279DDAD7" w:rsidR="00C33987" w:rsidRDefault="001B0FCF">
                <w:pPr>
                  <w:jc w:val="right"/>
                </w:pPr>
                <w:r w:rsidRPr="001B0FCF">
                  <w:t>35,743,107.37</w:t>
                </w:r>
              </w:p>
            </w:tc>
            <w:tc>
              <w:tcPr>
                <w:tcW w:w="830" w:type="pct"/>
                <w:tcBorders>
                  <w:top w:val="single" w:sz="4" w:space="0" w:color="auto"/>
                  <w:left w:val="single" w:sz="4" w:space="0" w:color="auto"/>
                  <w:bottom w:val="single" w:sz="4" w:space="0" w:color="auto"/>
                  <w:right w:val="single" w:sz="4" w:space="0" w:color="auto"/>
                </w:tcBorders>
              </w:tcPr>
              <w:p w14:paraId="54B0F4A8" w14:textId="710C7E80" w:rsidR="00C33987" w:rsidRDefault="001B0FCF">
                <w:pPr>
                  <w:jc w:val="right"/>
                </w:pPr>
                <w:r w:rsidRPr="001B0FCF">
                  <w:t>91,973,355.38</w:t>
                </w:r>
              </w:p>
            </w:tc>
            <w:tc>
              <w:tcPr>
                <w:tcW w:w="902" w:type="pct"/>
                <w:tcBorders>
                  <w:top w:val="single" w:sz="4" w:space="0" w:color="auto"/>
                  <w:left w:val="single" w:sz="4" w:space="0" w:color="auto"/>
                  <w:bottom w:val="single" w:sz="4" w:space="0" w:color="auto"/>
                  <w:right w:val="single" w:sz="4" w:space="0" w:color="auto"/>
                </w:tcBorders>
              </w:tcPr>
              <w:p w14:paraId="23A6C446" w14:textId="57950236" w:rsidR="00C33987" w:rsidRDefault="001B0FCF">
                <w:pPr>
                  <w:jc w:val="right"/>
                </w:pPr>
                <w:r w:rsidRPr="001B0FCF">
                  <w:t>103,030,660.03</w:t>
                </w:r>
              </w:p>
            </w:tc>
            <w:tc>
              <w:tcPr>
                <w:tcW w:w="832" w:type="pct"/>
                <w:tcBorders>
                  <w:top w:val="single" w:sz="4" w:space="0" w:color="auto"/>
                  <w:left w:val="single" w:sz="4" w:space="0" w:color="auto"/>
                  <w:bottom w:val="single" w:sz="4" w:space="0" w:color="auto"/>
                  <w:right w:val="single" w:sz="4" w:space="0" w:color="auto"/>
                </w:tcBorders>
              </w:tcPr>
              <w:p w14:paraId="4FC472D7" w14:textId="1F09DCFD" w:rsidR="00C33987" w:rsidRDefault="001B0FCF">
                <w:pPr>
                  <w:jc w:val="right"/>
                </w:pPr>
                <w:r w:rsidRPr="001B0FCF">
                  <w:t>24,685,802.72</w:t>
                </w:r>
              </w:p>
            </w:tc>
          </w:tr>
          <w:tr w:rsidR="00C33987" w14:paraId="2593B023" w14:textId="77777777" w:rsidTr="001B0FCF">
            <w:sdt>
              <w:sdtPr>
                <w:tag w:val="_PLD_f557df41d0484816863da6fa2f5bb6e0"/>
                <w:id w:val="1516196651"/>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65C7FEB1" w14:textId="77777777" w:rsidR="00C33987" w:rsidRDefault="00A814ED">
                    <w:pPr>
                      <w:autoSpaceDE w:val="0"/>
                      <w:autoSpaceDN w:val="0"/>
                      <w:adjustRightInd w:val="0"/>
                    </w:pPr>
                    <w:r>
                      <w:rPr>
                        <w:rFonts w:hint="eastAsia"/>
                      </w:rPr>
                      <w:t>二、职工福利费</w:t>
                    </w:r>
                  </w:p>
                </w:tc>
              </w:sdtContent>
            </w:sdt>
            <w:tc>
              <w:tcPr>
                <w:tcW w:w="790" w:type="pct"/>
                <w:tcBorders>
                  <w:top w:val="single" w:sz="4" w:space="0" w:color="auto"/>
                  <w:left w:val="single" w:sz="4" w:space="0" w:color="auto"/>
                  <w:bottom w:val="single" w:sz="4" w:space="0" w:color="auto"/>
                  <w:right w:val="single" w:sz="4" w:space="0" w:color="auto"/>
                </w:tcBorders>
              </w:tcPr>
              <w:p w14:paraId="4482B9D9" w14:textId="77777777" w:rsidR="00C33987" w:rsidRDefault="00C33987">
                <w:pPr>
                  <w:jc w:val="right"/>
                </w:pPr>
              </w:p>
            </w:tc>
            <w:tc>
              <w:tcPr>
                <w:tcW w:w="830" w:type="pct"/>
                <w:tcBorders>
                  <w:top w:val="single" w:sz="4" w:space="0" w:color="auto"/>
                  <w:left w:val="single" w:sz="4" w:space="0" w:color="auto"/>
                  <w:bottom w:val="single" w:sz="4" w:space="0" w:color="auto"/>
                  <w:right w:val="single" w:sz="4" w:space="0" w:color="auto"/>
                </w:tcBorders>
              </w:tcPr>
              <w:p w14:paraId="662082BC" w14:textId="139621CA" w:rsidR="00C33987" w:rsidRDefault="001B0FCF">
                <w:pPr>
                  <w:jc w:val="right"/>
                </w:pPr>
                <w:r w:rsidRPr="001B0FCF">
                  <w:t>9,237,686.21</w:t>
                </w:r>
              </w:p>
            </w:tc>
            <w:tc>
              <w:tcPr>
                <w:tcW w:w="902" w:type="pct"/>
                <w:tcBorders>
                  <w:top w:val="single" w:sz="4" w:space="0" w:color="auto"/>
                  <w:left w:val="single" w:sz="4" w:space="0" w:color="auto"/>
                  <w:bottom w:val="single" w:sz="4" w:space="0" w:color="auto"/>
                  <w:right w:val="single" w:sz="4" w:space="0" w:color="auto"/>
                </w:tcBorders>
              </w:tcPr>
              <w:p w14:paraId="08445C63" w14:textId="7623CFA9" w:rsidR="00C33987" w:rsidRDefault="001B0FCF">
                <w:pPr>
                  <w:jc w:val="right"/>
                </w:pPr>
                <w:r w:rsidRPr="001B0FCF">
                  <w:t>8,160,104.96</w:t>
                </w:r>
              </w:p>
            </w:tc>
            <w:tc>
              <w:tcPr>
                <w:tcW w:w="832" w:type="pct"/>
                <w:tcBorders>
                  <w:top w:val="single" w:sz="4" w:space="0" w:color="auto"/>
                  <w:left w:val="single" w:sz="4" w:space="0" w:color="auto"/>
                  <w:bottom w:val="single" w:sz="4" w:space="0" w:color="auto"/>
                  <w:right w:val="single" w:sz="4" w:space="0" w:color="auto"/>
                </w:tcBorders>
              </w:tcPr>
              <w:p w14:paraId="4198FFA2" w14:textId="1A6FF826" w:rsidR="00C33987" w:rsidRDefault="001B0FCF">
                <w:pPr>
                  <w:jc w:val="right"/>
                </w:pPr>
                <w:r w:rsidRPr="001B0FCF">
                  <w:t>1,077,581.25</w:t>
                </w:r>
              </w:p>
            </w:tc>
          </w:tr>
          <w:tr w:rsidR="00C33987" w14:paraId="0F54761D" w14:textId="77777777" w:rsidTr="001B0FCF">
            <w:sdt>
              <w:sdtPr>
                <w:tag w:val="_PLD_dbac61dc87104ba08157258eaf632c94"/>
                <w:id w:val="-447701118"/>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2DD8F0BA" w14:textId="77777777" w:rsidR="00C33987" w:rsidRDefault="00A814ED">
                    <w:pPr>
                      <w:autoSpaceDE w:val="0"/>
                      <w:autoSpaceDN w:val="0"/>
                      <w:adjustRightInd w:val="0"/>
                    </w:pPr>
                    <w:r>
                      <w:rPr>
                        <w:rFonts w:hint="eastAsia"/>
                      </w:rPr>
                      <w:t>三、社会保险费</w:t>
                    </w:r>
                  </w:p>
                </w:tc>
              </w:sdtContent>
            </w:sdt>
            <w:tc>
              <w:tcPr>
                <w:tcW w:w="790" w:type="pct"/>
                <w:tcBorders>
                  <w:top w:val="single" w:sz="4" w:space="0" w:color="auto"/>
                  <w:left w:val="single" w:sz="4" w:space="0" w:color="auto"/>
                  <w:bottom w:val="single" w:sz="4" w:space="0" w:color="auto"/>
                  <w:right w:val="single" w:sz="4" w:space="0" w:color="auto"/>
                </w:tcBorders>
              </w:tcPr>
              <w:p w14:paraId="7697EA61" w14:textId="3C8F578E" w:rsidR="00C33987" w:rsidRDefault="001B0FCF">
                <w:pPr>
                  <w:jc w:val="right"/>
                </w:pPr>
                <w:r w:rsidRPr="001B0FCF">
                  <w:t>216,361.05</w:t>
                </w:r>
              </w:p>
            </w:tc>
            <w:tc>
              <w:tcPr>
                <w:tcW w:w="830" w:type="pct"/>
                <w:tcBorders>
                  <w:top w:val="single" w:sz="4" w:space="0" w:color="auto"/>
                  <w:left w:val="single" w:sz="4" w:space="0" w:color="auto"/>
                  <w:bottom w:val="single" w:sz="4" w:space="0" w:color="auto"/>
                  <w:right w:val="single" w:sz="4" w:space="0" w:color="auto"/>
                </w:tcBorders>
              </w:tcPr>
              <w:p w14:paraId="3D079123" w14:textId="01AEAA79" w:rsidR="00C33987" w:rsidRDefault="001B0FCF">
                <w:pPr>
                  <w:jc w:val="right"/>
                </w:pPr>
                <w:r w:rsidRPr="001B0FCF">
                  <w:t>6,564,153.13</w:t>
                </w:r>
              </w:p>
            </w:tc>
            <w:tc>
              <w:tcPr>
                <w:tcW w:w="902" w:type="pct"/>
                <w:tcBorders>
                  <w:top w:val="single" w:sz="4" w:space="0" w:color="auto"/>
                  <w:left w:val="single" w:sz="4" w:space="0" w:color="auto"/>
                  <w:bottom w:val="single" w:sz="4" w:space="0" w:color="auto"/>
                  <w:right w:val="single" w:sz="4" w:space="0" w:color="auto"/>
                </w:tcBorders>
              </w:tcPr>
              <w:p w14:paraId="6657B5F7" w14:textId="13555EEF" w:rsidR="00C33987" w:rsidRDefault="001B0FCF">
                <w:pPr>
                  <w:jc w:val="right"/>
                </w:pPr>
                <w:r w:rsidRPr="001B0FCF">
                  <w:t>6,510,776.71</w:t>
                </w:r>
              </w:p>
            </w:tc>
            <w:tc>
              <w:tcPr>
                <w:tcW w:w="832" w:type="pct"/>
                <w:tcBorders>
                  <w:top w:val="single" w:sz="4" w:space="0" w:color="auto"/>
                  <w:left w:val="single" w:sz="4" w:space="0" w:color="auto"/>
                  <w:bottom w:val="single" w:sz="4" w:space="0" w:color="auto"/>
                  <w:right w:val="single" w:sz="4" w:space="0" w:color="auto"/>
                </w:tcBorders>
              </w:tcPr>
              <w:p w14:paraId="4DECC528" w14:textId="1D5EA432" w:rsidR="00C33987" w:rsidRDefault="001B0FCF">
                <w:pPr>
                  <w:jc w:val="right"/>
                </w:pPr>
                <w:r w:rsidRPr="001B0FCF">
                  <w:t>269,737.47</w:t>
                </w:r>
              </w:p>
            </w:tc>
          </w:tr>
          <w:tr w:rsidR="00C33987" w14:paraId="6ED11CC7" w14:textId="77777777" w:rsidTr="001B0FCF">
            <w:sdt>
              <w:sdtPr>
                <w:tag w:val="_PLD_1ae6ec180f494dc4bdbe2a71caadcf9d"/>
                <w:id w:val="-1619441239"/>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3643DD33" w14:textId="77777777" w:rsidR="00C33987" w:rsidRDefault="00A814ED">
                    <w:pPr>
                      <w:rPr>
                        <w:color w:val="008000"/>
                      </w:rPr>
                    </w:pPr>
                    <w:r>
                      <w:rPr>
                        <w:rFonts w:hint="eastAsia"/>
                      </w:rPr>
                      <w:t>其中：</w:t>
                    </w:r>
                    <w:r>
                      <w:t>医疗保险费</w:t>
                    </w:r>
                  </w:p>
                </w:tc>
              </w:sdtContent>
            </w:sdt>
            <w:tc>
              <w:tcPr>
                <w:tcW w:w="790" w:type="pct"/>
                <w:tcBorders>
                  <w:top w:val="single" w:sz="4" w:space="0" w:color="auto"/>
                  <w:left w:val="single" w:sz="4" w:space="0" w:color="auto"/>
                  <w:bottom w:val="single" w:sz="4" w:space="0" w:color="auto"/>
                  <w:right w:val="single" w:sz="4" w:space="0" w:color="auto"/>
                </w:tcBorders>
              </w:tcPr>
              <w:p w14:paraId="6489BCE0" w14:textId="5682A878" w:rsidR="00C33987" w:rsidRDefault="001B0FCF">
                <w:pPr>
                  <w:jc w:val="right"/>
                </w:pPr>
                <w:r w:rsidRPr="001B0FCF">
                  <w:t>206,736.81</w:t>
                </w:r>
              </w:p>
            </w:tc>
            <w:tc>
              <w:tcPr>
                <w:tcW w:w="830" w:type="pct"/>
                <w:tcBorders>
                  <w:top w:val="single" w:sz="4" w:space="0" w:color="auto"/>
                  <w:left w:val="single" w:sz="4" w:space="0" w:color="auto"/>
                  <w:bottom w:val="single" w:sz="4" w:space="0" w:color="auto"/>
                  <w:right w:val="single" w:sz="4" w:space="0" w:color="auto"/>
                </w:tcBorders>
              </w:tcPr>
              <w:p w14:paraId="131FC4EE" w14:textId="0D302DB3" w:rsidR="00C33987" w:rsidRDefault="001B0FCF">
                <w:pPr>
                  <w:jc w:val="right"/>
                </w:pPr>
                <w:r w:rsidRPr="001B0FCF">
                  <w:t>6,160,770.47</w:t>
                </w:r>
              </w:p>
            </w:tc>
            <w:tc>
              <w:tcPr>
                <w:tcW w:w="902" w:type="pct"/>
                <w:tcBorders>
                  <w:top w:val="single" w:sz="4" w:space="0" w:color="auto"/>
                  <w:left w:val="single" w:sz="4" w:space="0" w:color="auto"/>
                  <w:bottom w:val="single" w:sz="4" w:space="0" w:color="auto"/>
                  <w:right w:val="single" w:sz="4" w:space="0" w:color="auto"/>
                </w:tcBorders>
              </w:tcPr>
              <w:p w14:paraId="44D292FC" w14:textId="6F46F729" w:rsidR="00C33987" w:rsidRDefault="001B0FCF">
                <w:pPr>
                  <w:jc w:val="right"/>
                </w:pPr>
                <w:r w:rsidRPr="001B0FCF">
                  <w:t>6,109,972.38</w:t>
                </w:r>
              </w:p>
            </w:tc>
            <w:tc>
              <w:tcPr>
                <w:tcW w:w="832" w:type="pct"/>
                <w:tcBorders>
                  <w:top w:val="single" w:sz="4" w:space="0" w:color="auto"/>
                  <w:left w:val="single" w:sz="4" w:space="0" w:color="auto"/>
                  <w:bottom w:val="single" w:sz="4" w:space="0" w:color="auto"/>
                  <w:right w:val="single" w:sz="4" w:space="0" w:color="auto"/>
                </w:tcBorders>
              </w:tcPr>
              <w:p w14:paraId="5D5DB40C" w14:textId="4CF82D3B" w:rsidR="00C33987" w:rsidRDefault="001B0FCF">
                <w:pPr>
                  <w:jc w:val="right"/>
                </w:pPr>
                <w:r w:rsidRPr="001B0FCF">
                  <w:t>257,534.90</w:t>
                </w:r>
              </w:p>
            </w:tc>
          </w:tr>
          <w:tr w:rsidR="00C33987" w14:paraId="10614C46" w14:textId="77777777" w:rsidTr="001B0FCF">
            <w:sdt>
              <w:sdtPr>
                <w:tag w:val="_PLD_a5396281963e4191a16040ecc2da4b44"/>
                <w:id w:val="571937917"/>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6749F820" w14:textId="77777777" w:rsidR="00C33987" w:rsidRDefault="00A814ED">
                    <w:pPr>
                      <w:ind w:firstLineChars="300" w:firstLine="630"/>
                    </w:pPr>
                    <w:r>
                      <w:rPr>
                        <w:rFonts w:hint="eastAsia"/>
                      </w:rPr>
                      <w:t>工伤保险费</w:t>
                    </w:r>
                  </w:p>
                </w:tc>
              </w:sdtContent>
            </w:sdt>
            <w:tc>
              <w:tcPr>
                <w:tcW w:w="790" w:type="pct"/>
                <w:tcBorders>
                  <w:top w:val="single" w:sz="4" w:space="0" w:color="auto"/>
                  <w:left w:val="single" w:sz="4" w:space="0" w:color="auto"/>
                  <w:bottom w:val="single" w:sz="4" w:space="0" w:color="auto"/>
                  <w:right w:val="single" w:sz="4" w:space="0" w:color="auto"/>
                </w:tcBorders>
              </w:tcPr>
              <w:p w14:paraId="1BC0CAF4" w14:textId="414A2815" w:rsidR="00C33987" w:rsidRDefault="001B0FCF">
                <w:pPr>
                  <w:jc w:val="right"/>
                </w:pPr>
                <w:r>
                  <w:t>9,624.24</w:t>
                </w:r>
              </w:p>
            </w:tc>
            <w:tc>
              <w:tcPr>
                <w:tcW w:w="830" w:type="pct"/>
                <w:tcBorders>
                  <w:top w:val="single" w:sz="4" w:space="0" w:color="auto"/>
                  <w:left w:val="single" w:sz="4" w:space="0" w:color="auto"/>
                  <w:bottom w:val="single" w:sz="4" w:space="0" w:color="auto"/>
                  <w:right w:val="single" w:sz="4" w:space="0" w:color="auto"/>
                </w:tcBorders>
              </w:tcPr>
              <w:p w14:paraId="4E36B8A0" w14:textId="48E7DB24" w:rsidR="00C33987" w:rsidRDefault="001B0FCF">
                <w:pPr>
                  <w:jc w:val="right"/>
                </w:pPr>
                <w:r w:rsidRPr="001B0FCF">
                  <w:t>403,382.66</w:t>
                </w:r>
              </w:p>
            </w:tc>
            <w:tc>
              <w:tcPr>
                <w:tcW w:w="902" w:type="pct"/>
                <w:tcBorders>
                  <w:top w:val="single" w:sz="4" w:space="0" w:color="auto"/>
                  <w:left w:val="single" w:sz="4" w:space="0" w:color="auto"/>
                  <w:bottom w:val="single" w:sz="4" w:space="0" w:color="auto"/>
                  <w:right w:val="single" w:sz="4" w:space="0" w:color="auto"/>
                </w:tcBorders>
              </w:tcPr>
              <w:p w14:paraId="24559EA1" w14:textId="7DBF4BBD" w:rsidR="00C33987" w:rsidRDefault="001B0FCF">
                <w:pPr>
                  <w:jc w:val="right"/>
                </w:pPr>
                <w:r w:rsidRPr="001B0FCF">
                  <w:t>400,804.33</w:t>
                </w:r>
              </w:p>
            </w:tc>
            <w:tc>
              <w:tcPr>
                <w:tcW w:w="832" w:type="pct"/>
                <w:tcBorders>
                  <w:top w:val="single" w:sz="4" w:space="0" w:color="auto"/>
                  <w:left w:val="single" w:sz="4" w:space="0" w:color="auto"/>
                  <w:bottom w:val="single" w:sz="4" w:space="0" w:color="auto"/>
                  <w:right w:val="single" w:sz="4" w:space="0" w:color="auto"/>
                </w:tcBorders>
              </w:tcPr>
              <w:p w14:paraId="03B34B6D" w14:textId="025AE8D0" w:rsidR="00C33987" w:rsidRDefault="001B0FCF">
                <w:pPr>
                  <w:jc w:val="right"/>
                </w:pPr>
                <w:r w:rsidRPr="001B0FCF">
                  <w:t>12,202.57</w:t>
                </w:r>
              </w:p>
            </w:tc>
          </w:tr>
          <w:tr w:rsidR="00C33987" w14:paraId="5597DB07" w14:textId="77777777" w:rsidTr="001B0FCF">
            <w:sdt>
              <w:sdtPr>
                <w:tag w:val="_PLD_804a3b1683d741ebb83bd99deed156d6"/>
                <w:id w:val="1105000970"/>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7FB7CB54" w14:textId="77777777" w:rsidR="00C33987" w:rsidRDefault="00A814ED">
                    <w:pPr>
                      <w:ind w:firstLineChars="300" w:firstLine="630"/>
                    </w:pPr>
                    <w:r>
                      <w:rPr>
                        <w:rFonts w:hint="eastAsia"/>
                      </w:rPr>
                      <w:t>生育保险费</w:t>
                    </w:r>
                  </w:p>
                </w:tc>
              </w:sdtContent>
            </w:sdt>
            <w:tc>
              <w:tcPr>
                <w:tcW w:w="790" w:type="pct"/>
                <w:tcBorders>
                  <w:top w:val="single" w:sz="4" w:space="0" w:color="auto"/>
                  <w:left w:val="single" w:sz="4" w:space="0" w:color="auto"/>
                  <w:bottom w:val="single" w:sz="4" w:space="0" w:color="auto"/>
                  <w:right w:val="single" w:sz="4" w:space="0" w:color="auto"/>
                </w:tcBorders>
              </w:tcPr>
              <w:p w14:paraId="490054AB" w14:textId="77777777" w:rsidR="00C33987" w:rsidRDefault="00C33987">
                <w:pPr>
                  <w:jc w:val="right"/>
                </w:pPr>
              </w:p>
            </w:tc>
            <w:tc>
              <w:tcPr>
                <w:tcW w:w="830" w:type="pct"/>
                <w:tcBorders>
                  <w:top w:val="single" w:sz="4" w:space="0" w:color="auto"/>
                  <w:left w:val="single" w:sz="4" w:space="0" w:color="auto"/>
                  <w:bottom w:val="single" w:sz="4" w:space="0" w:color="auto"/>
                  <w:right w:val="single" w:sz="4" w:space="0" w:color="auto"/>
                </w:tcBorders>
              </w:tcPr>
              <w:p w14:paraId="2CBD0767" w14:textId="77777777" w:rsidR="00C33987" w:rsidRDefault="00C33987">
                <w:pPr>
                  <w:jc w:val="right"/>
                </w:pPr>
              </w:p>
            </w:tc>
            <w:tc>
              <w:tcPr>
                <w:tcW w:w="902" w:type="pct"/>
                <w:tcBorders>
                  <w:top w:val="single" w:sz="4" w:space="0" w:color="auto"/>
                  <w:left w:val="single" w:sz="4" w:space="0" w:color="auto"/>
                  <w:bottom w:val="single" w:sz="4" w:space="0" w:color="auto"/>
                  <w:right w:val="single" w:sz="4" w:space="0" w:color="auto"/>
                </w:tcBorders>
              </w:tcPr>
              <w:p w14:paraId="6AD1C7BE" w14:textId="77777777" w:rsidR="00C33987" w:rsidRDefault="00C33987">
                <w:pPr>
                  <w:jc w:val="right"/>
                </w:pPr>
              </w:p>
            </w:tc>
            <w:tc>
              <w:tcPr>
                <w:tcW w:w="832" w:type="pct"/>
                <w:tcBorders>
                  <w:top w:val="single" w:sz="4" w:space="0" w:color="auto"/>
                  <w:left w:val="single" w:sz="4" w:space="0" w:color="auto"/>
                  <w:bottom w:val="single" w:sz="4" w:space="0" w:color="auto"/>
                  <w:right w:val="single" w:sz="4" w:space="0" w:color="auto"/>
                </w:tcBorders>
              </w:tcPr>
              <w:p w14:paraId="0CE8AF40" w14:textId="77777777" w:rsidR="00C33987" w:rsidRDefault="00C33987">
                <w:pPr>
                  <w:jc w:val="right"/>
                </w:pPr>
              </w:p>
            </w:tc>
          </w:tr>
          <w:tr w:rsidR="00C33987" w14:paraId="06CA62EB" w14:textId="77777777" w:rsidTr="001B0FCF">
            <w:sdt>
              <w:sdtPr>
                <w:tag w:val="_PLD_7cd8935ff2544a81820fdc14f7afe2b7"/>
                <w:id w:val="-1220275701"/>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78816278" w14:textId="77777777" w:rsidR="00C33987" w:rsidRDefault="00A814ED">
                    <w:pPr>
                      <w:autoSpaceDE w:val="0"/>
                      <w:autoSpaceDN w:val="0"/>
                      <w:adjustRightInd w:val="0"/>
                    </w:pPr>
                    <w:r>
                      <w:rPr>
                        <w:rFonts w:hint="eastAsia"/>
                      </w:rPr>
                      <w:t>四、住房公积金</w:t>
                    </w:r>
                  </w:p>
                </w:tc>
              </w:sdtContent>
            </w:sdt>
            <w:tc>
              <w:tcPr>
                <w:tcW w:w="790" w:type="pct"/>
                <w:tcBorders>
                  <w:top w:val="single" w:sz="4" w:space="0" w:color="auto"/>
                  <w:left w:val="single" w:sz="4" w:space="0" w:color="auto"/>
                  <w:bottom w:val="single" w:sz="4" w:space="0" w:color="auto"/>
                  <w:right w:val="single" w:sz="4" w:space="0" w:color="auto"/>
                </w:tcBorders>
              </w:tcPr>
              <w:p w14:paraId="16AB805F" w14:textId="77777777" w:rsidR="00C33987" w:rsidRDefault="00C33987">
                <w:pPr>
                  <w:jc w:val="right"/>
                </w:pPr>
              </w:p>
            </w:tc>
            <w:tc>
              <w:tcPr>
                <w:tcW w:w="830" w:type="pct"/>
                <w:tcBorders>
                  <w:top w:val="single" w:sz="4" w:space="0" w:color="auto"/>
                  <w:left w:val="single" w:sz="4" w:space="0" w:color="auto"/>
                  <w:bottom w:val="single" w:sz="4" w:space="0" w:color="auto"/>
                  <w:right w:val="single" w:sz="4" w:space="0" w:color="auto"/>
                </w:tcBorders>
              </w:tcPr>
              <w:p w14:paraId="4C6869D8" w14:textId="7524D810" w:rsidR="00C33987" w:rsidRDefault="001B0FCF">
                <w:pPr>
                  <w:jc w:val="right"/>
                </w:pPr>
                <w:r w:rsidRPr="001B0FCF">
                  <w:t>9,097,782.00</w:t>
                </w:r>
              </w:p>
            </w:tc>
            <w:tc>
              <w:tcPr>
                <w:tcW w:w="902" w:type="pct"/>
                <w:tcBorders>
                  <w:top w:val="single" w:sz="4" w:space="0" w:color="auto"/>
                  <w:left w:val="single" w:sz="4" w:space="0" w:color="auto"/>
                  <w:bottom w:val="single" w:sz="4" w:space="0" w:color="auto"/>
                  <w:right w:val="single" w:sz="4" w:space="0" w:color="auto"/>
                </w:tcBorders>
              </w:tcPr>
              <w:p w14:paraId="5CB1592F" w14:textId="5FCE3E04" w:rsidR="00C33987" w:rsidRDefault="001B0FCF">
                <w:pPr>
                  <w:jc w:val="right"/>
                </w:pPr>
                <w:r w:rsidRPr="001B0FCF">
                  <w:t>8,651,657.00</w:t>
                </w:r>
              </w:p>
            </w:tc>
            <w:tc>
              <w:tcPr>
                <w:tcW w:w="832" w:type="pct"/>
                <w:tcBorders>
                  <w:top w:val="single" w:sz="4" w:space="0" w:color="auto"/>
                  <w:left w:val="single" w:sz="4" w:space="0" w:color="auto"/>
                  <w:bottom w:val="single" w:sz="4" w:space="0" w:color="auto"/>
                  <w:right w:val="single" w:sz="4" w:space="0" w:color="auto"/>
                </w:tcBorders>
              </w:tcPr>
              <w:p w14:paraId="1AB7587D" w14:textId="4512610C" w:rsidR="00C33987" w:rsidRDefault="005C1059">
                <w:pPr>
                  <w:jc w:val="right"/>
                </w:pPr>
                <w:r w:rsidRPr="005C1059">
                  <w:t>446,125.00</w:t>
                </w:r>
              </w:p>
            </w:tc>
          </w:tr>
          <w:tr w:rsidR="00C33987" w14:paraId="1419261F" w14:textId="77777777" w:rsidTr="001B0FCF">
            <w:sdt>
              <w:sdtPr>
                <w:tag w:val="_PLD_9a4d3040fb464e23a007dcea5588dfc0"/>
                <w:id w:val="2127970195"/>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1D418AFE" w14:textId="77777777" w:rsidR="00C33987" w:rsidRDefault="00A814ED">
                    <w:pPr>
                      <w:autoSpaceDE w:val="0"/>
                      <w:autoSpaceDN w:val="0"/>
                      <w:adjustRightInd w:val="0"/>
                    </w:pPr>
                    <w:r>
                      <w:rPr>
                        <w:rFonts w:hint="eastAsia"/>
                      </w:rPr>
                      <w:t>五、工会经费和职工教育经费</w:t>
                    </w:r>
                  </w:p>
                </w:tc>
              </w:sdtContent>
            </w:sdt>
            <w:tc>
              <w:tcPr>
                <w:tcW w:w="790" w:type="pct"/>
                <w:tcBorders>
                  <w:top w:val="single" w:sz="4" w:space="0" w:color="auto"/>
                  <w:left w:val="single" w:sz="4" w:space="0" w:color="auto"/>
                  <w:bottom w:val="single" w:sz="4" w:space="0" w:color="auto"/>
                  <w:right w:val="single" w:sz="4" w:space="0" w:color="auto"/>
                </w:tcBorders>
              </w:tcPr>
              <w:p w14:paraId="767DFFE5" w14:textId="6CC5F598" w:rsidR="00C33987" w:rsidRDefault="001B0FCF">
                <w:pPr>
                  <w:jc w:val="right"/>
                </w:pPr>
                <w:r w:rsidRPr="001B0FCF">
                  <w:t>1,806,173.44</w:t>
                </w:r>
              </w:p>
            </w:tc>
            <w:tc>
              <w:tcPr>
                <w:tcW w:w="830" w:type="pct"/>
                <w:tcBorders>
                  <w:top w:val="single" w:sz="4" w:space="0" w:color="auto"/>
                  <w:left w:val="single" w:sz="4" w:space="0" w:color="auto"/>
                  <w:bottom w:val="single" w:sz="4" w:space="0" w:color="auto"/>
                  <w:right w:val="single" w:sz="4" w:space="0" w:color="auto"/>
                </w:tcBorders>
              </w:tcPr>
              <w:p w14:paraId="5ACEFB49" w14:textId="1EE78F04" w:rsidR="00C33987" w:rsidRDefault="001B0FCF">
                <w:pPr>
                  <w:jc w:val="right"/>
                </w:pPr>
                <w:r w:rsidRPr="001B0FCF">
                  <w:t>2,522,233.45</w:t>
                </w:r>
              </w:p>
            </w:tc>
            <w:tc>
              <w:tcPr>
                <w:tcW w:w="902" w:type="pct"/>
                <w:tcBorders>
                  <w:top w:val="single" w:sz="4" w:space="0" w:color="auto"/>
                  <w:left w:val="single" w:sz="4" w:space="0" w:color="auto"/>
                  <w:bottom w:val="single" w:sz="4" w:space="0" w:color="auto"/>
                  <w:right w:val="single" w:sz="4" w:space="0" w:color="auto"/>
                </w:tcBorders>
              </w:tcPr>
              <w:p w14:paraId="518B0C8A" w14:textId="01BD2B8D" w:rsidR="00C33987" w:rsidRDefault="001B0FCF">
                <w:pPr>
                  <w:jc w:val="right"/>
                </w:pPr>
                <w:r>
                  <w:t>1,845,531.29</w:t>
                </w:r>
              </w:p>
            </w:tc>
            <w:tc>
              <w:tcPr>
                <w:tcW w:w="832" w:type="pct"/>
                <w:tcBorders>
                  <w:top w:val="single" w:sz="4" w:space="0" w:color="auto"/>
                  <w:left w:val="single" w:sz="4" w:space="0" w:color="auto"/>
                  <w:bottom w:val="single" w:sz="4" w:space="0" w:color="auto"/>
                  <w:right w:val="single" w:sz="4" w:space="0" w:color="auto"/>
                </w:tcBorders>
              </w:tcPr>
              <w:p w14:paraId="5E6CEEFC" w14:textId="18AA92B1" w:rsidR="00C33987" w:rsidRDefault="005C1059">
                <w:pPr>
                  <w:jc w:val="right"/>
                </w:pPr>
                <w:r w:rsidRPr="005C1059">
                  <w:t>2,482,875.60</w:t>
                </w:r>
              </w:p>
            </w:tc>
          </w:tr>
          <w:tr w:rsidR="00C33987" w14:paraId="2AB90388" w14:textId="77777777" w:rsidTr="001B0FCF">
            <w:sdt>
              <w:sdtPr>
                <w:tag w:val="_PLD_bc842d3a1ac64d43805380b3757b59de"/>
                <w:id w:val="1195273141"/>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23D82E4F" w14:textId="77777777" w:rsidR="00C33987" w:rsidRDefault="00A814ED">
                    <w:pPr>
                      <w:autoSpaceDE w:val="0"/>
                      <w:autoSpaceDN w:val="0"/>
                      <w:adjustRightInd w:val="0"/>
                    </w:pPr>
                    <w:r>
                      <w:rPr>
                        <w:rFonts w:hint="eastAsia"/>
                      </w:rPr>
                      <w:t>六、短期带薪缺勤</w:t>
                    </w:r>
                  </w:p>
                </w:tc>
              </w:sdtContent>
            </w:sdt>
            <w:tc>
              <w:tcPr>
                <w:tcW w:w="790" w:type="pct"/>
                <w:tcBorders>
                  <w:top w:val="single" w:sz="4" w:space="0" w:color="auto"/>
                  <w:left w:val="single" w:sz="4" w:space="0" w:color="auto"/>
                  <w:bottom w:val="single" w:sz="4" w:space="0" w:color="auto"/>
                  <w:right w:val="single" w:sz="4" w:space="0" w:color="auto"/>
                </w:tcBorders>
              </w:tcPr>
              <w:p w14:paraId="37754545" w14:textId="77777777" w:rsidR="00C33987" w:rsidRDefault="00C33987">
                <w:pPr>
                  <w:jc w:val="right"/>
                </w:pPr>
              </w:p>
            </w:tc>
            <w:tc>
              <w:tcPr>
                <w:tcW w:w="830" w:type="pct"/>
                <w:tcBorders>
                  <w:top w:val="single" w:sz="4" w:space="0" w:color="auto"/>
                  <w:left w:val="single" w:sz="4" w:space="0" w:color="auto"/>
                  <w:bottom w:val="single" w:sz="4" w:space="0" w:color="auto"/>
                  <w:right w:val="single" w:sz="4" w:space="0" w:color="auto"/>
                </w:tcBorders>
              </w:tcPr>
              <w:p w14:paraId="28EF473A" w14:textId="77777777" w:rsidR="00C33987" w:rsidRDefault="00C33987">
                <w:pPr>
                  <w:jc w:val="right"/>
                </w:pPr>
              </w:p>
            </w:tc>
            <w:tc>
              <w:tcPr>
                <w:tcW w:w="902" w:type="pct"/>
                <w:tcBorders>
                  <w:top w:val="single" w:sz="4" w:space="0" w:color="auto"/>
                  <w:left w:val="single" w:sz="4" w:space="0" w:color="auto"/>
                  <w:bottom w:val="single" w:sz="4" w:space="0" w:color="auto"/>
                  <w:right w:val="single" w:sz="4" w:space="0" w:color="auto"/>
                </w:tcBorders>
              </w:tcPr>
              <w:p w14:paraId="7E8C49C4" w14:textId="77777777" w:rsidR="00C33987" w:rsidRDefault="00C33987">
                <w:pPr>
                  <w:jc w:val="right"/>
                </w:pPr>
              </w:p>
            </w:tc>
            <w:tc>
              <w:tcPr>
                <w:tcW w:w="832" w:type="pct"/>
                <w:tcBorders>
                  <w:top w:val="single" w:sz="4" w:space="0" w:color="auto"/>
                  <w:left w:val="single" w:sz="4" w:space="0" w:color="auto"/>
                  <w:bottom w:val="single" w:sz="4" w:space="0" w:color="auto"/>
                  <w:right w:val="single" w:sz="4" w:space="0" w:color="auto"/>
                </w:tcBorders>
              </w:tcPr>
              <w:p w14:paraId="66F6F244" w14:textId="77777777" w:rsidR="00C33987" w:rsidRDefault="00C33987">
                <w:pPr>
                  <w:jc w:val="right"/>
                </w:pPr>
              </w:p>
            </w:tc>
          </w:tr>
          <w:tr w:rsidR="00C33987" w14:paraId="1700F8DD" w14:textId="77777777" w:rsidTr="001B0FCF">
            <w:sdt>
              <w:sdtPr>
                <w:tag w:val="_PLD_54541d44000e431dabc3b1ad9c535a6b"/>
                <w:id w:val="1746997125"/>
                <w:lock w:val="sdtLocked"/>
              </w:sdtPr>
              <w:sdtEndPr/>
              <w:sdtContent>
                <w:tc>
                  <w:tcPr>
                    <w:tcW w:w="1644" w:type="pct"/>
                    <w:tcBorders>
                      <w:top w:val="single" w:sz="4" w:space="0" w:color="auto"/>
                      <w:left w:val="single" w:sz="4" w:space="0" w:color="auto"/>
                      <w:bottom w:val="single" w:sz="4" w:space="0" w:color="auto"/>
                      <w:right w:val="single" w:sz="4" w:space="0" w:color="auto"/>
                    </w:tcBorders>
                  </w:tcPr>
                  <w:p w14:paraId="16C9304E" w14:textId="77777777" w:rsidR="00C33987" w:rsidRDefault="00A814ED">
                    <w:pPr>
                      <w:autoSpaceDE w:val="0"/>
                      <w:autoSpaceDN w:val="0"/>
                      <w:adjustRightInd w:val="0"/>
                    </w:pPr>
                    <w:r>
                      <w:rPr>
                        <w:rFonts w:hint="eastAsia"/>
                      </w:rPr>
                      <w:t>七、短期利润分享计划</w:t>
                    </w:r>
                  </w:p>
                </w:tc>
              </w:sdtContent>
            </w:sdt>
            <w:tc>
              <w:tcPr>
                <w:tcW w:w="790" w:type="pct"/>
                <w:tcBorders>
                  <w:top w:val="single" w:sz="4" w:space="0" w:color="auto"/>
                  <w:left w:val="single" w:sz="4" w:space="0" w:color="auto"/>
                  <w:bottom w:val="single" w:sz="4" w:space="0" w:color="auto"/>
                  <w:right w:val="single" w:sz="4" w:space="0" w:color="auto"/>
                </w:tcBorders>
              </w:tcPr>
              <w:p w14:paraId="3F4EE725" w14:textId="77777777" w:rsidR="00C33987" w:rsidRDefault="00C33987">
                <w:pPr>
                  <w:jc w:val="right"/>
                </w:pPr>
              </w:p>
            </w:tc>
            <w:tc>
              <w:tcPr>
                <w:tcW w:w="830" w:type="pct"/>
                <w:tcBorders>
                  <w:top w:val="single" w:sz="4" w:space="0" w:color="auto"/>
                  <w:left w:val="single" w:sz="4" w:space="0" w:color="auto"/>
                  <w:bottom w:val="single" w:sz="4" w:space="0" w:color="auto"/>
                  <w:right w:val="single" w:sz="4" w:space="0" w:color="auto"/>
                </w:tcBorders>
              </w:tcPr>
              <w:p w14:paraId="510642DE" w14:textId="77777777" w:rsidR="00C33987" w:rsidRDefault="00C33987">
                <w:pPr>
                  <w:jc w:val="right"/>
                </w:pPr>
              </w:p>
            </w:tc>
            <w:tc>
              <w:tcPr>
                <w:tcW w:w="902" w:type="pct"/>
                <w:tcBorders>
                  <w:top w:val="single" w:sz="4" w:space="0" w:color="auto"/>
                  <w:left w:val="single" w:sz="4" w:space="0" w:color="auto"/>
                  <w:bottom w:val="single" w:sz="4" w:space="0" w:color="auto"/>
                  <w:right w:val="single" w:sz="4" w:space="0" w:color="auto"/>
                </w:tcBorders>
              </w:tcPr>
              <w:p w14:paraId="784022F9" w14:textId="77777777" w:rsidR="00C33987" w:rsidRDefault="00C33987">
                <w:pPr>
                  <w:jc w:val="right"/>
                </w:pPr>
              </w:p>
            </w:tc>
            <w:tc>
              <w:tcPr>
                <w:tcW w:w="832" w:type="pct"/>
                <w:tcBorders>
                  <w:top w:val="single" w:sz="4" w:space="0" w:color="auto"/>
                  <w:left w:val="single" w:sz="4" w:space="0" w:color="auto"/>
                  <w:bottom w:val="single" w:sz="4" w:space="0" w:color="auto"/>
                  <w:right w:val="single" w:sz="4" w:space="0" w:color="auto"/>
                </w:tcBorders>
              </w:tcPr>
              <w:p w14:paraId="4F8AB2FA" w14:textId="77777777" w:rsidR="00C33987" w:rsidRDefault="00C33987">
                <w:pPr>
                  <w:jc w:val="right"/>
                </w:pPr>
              </w:p>
            </w:tc>
          </w:tr>
          <w:tr w:rsidR="00C33987" w14:paraId="42B06B4B" w14:textId="77777777" w:rsidTr="001B0FCF">
            <w:sdt>
              <w:sdtPr>
                <w:tag w:val="_PLD_9abbed23473c4b4bb51ec9b7d667e31c"/>
                <w:id w:val="-1659913103"/>
                <w:lock w:val="sdtLocked"/>
              </w:sdtPr>
              <w:sdtEndPr/>
              <w:sdtContent>
                <w:tc>
                  <w:tcPr>
                    <w:tcW w:w="1644" w:type="pct"/>
                    <w:tcBorders>
                      <w:top w:val="single" w:sz="4" w:space="0" w:color="auto"/>
                      <w:left w:val="single" w:sz="4" w:space="0" w:color="auto"/>
                      <w:bottom w:val="single" w:sz="4" w:space="0" w:color="auto"/>
                      <w:right w:val="single" w:sz="4" w:space="0" w:color="auto"/>
                    </w:tcBorders>
                    <w:vAlign w:val="center"/>
                  </w:tcPr>
                  <w:p w14:paraId="443B156A" w14:textId="77777777" w:rsidR="00C33987" w:rsidRDefault="00A814ED">
                    <w:pPr>
                      <w:autoSpaceDE w:val="0"/>
                      <w:autoSpaceDN w:val="0"/>
                      <w:adjustRightInd w:val="0"/>
                      <w:jc w:val="center"/>
                    </w:pPr>
                    <w:r>
                      <w:rPr>
                        <w:rFonts w:hint="eastAsia"/>
                      </w:rPr>
                      <w:t>合计</w:t>
                    </w:r>
                  </w:p>
                </w:tc>
              </w:sdtContent>
            </w:sdt>
            <w:tc>
              <w:tcPr>
                <w:tcW w:w="790" w:type="pct"/>
                <w:tcBorders>
                  <w:top w:val="single" w:sz="4" w:space="0" w:color="auto"/>
                  <w:left w:val="single" w:sz="4" w:space="0" w:color="auto"/>
                  <w:bottom w:val="single" w:sz="4" w:space="0" w:color="auto"/>
                  <w:right w:val="single" w:sz="4" w:space="0" w:color="auto"/>
                </w:tcBorders>
              </w:tcPr>
              <w:p w14:paraId="29B154CF" w14:textId="07574AC3" w:rsidR="00C33987" w:rsidRDefault="001B0FCF">
                <w:pPr>
                  <w:jc w:val="right"/>
                </w:pPr>
                <w:r w:rsidRPr="001B0FCF">
                  <w:t>37,765,641.86</w:t>
                </w:r>
              </w:p>
            </w:tc>
            <w:tc>
              <w:tcPr>
                <w:tcW w:w="830" w:type="pct"/>
                <w:tcBorders>
                  <w:top w:val="single" w:sz="4" w:space="0" w:color="auto"/>
                  <w:left w:val="single" w:sz="4" w:space="0" w:color="auto"/>
                  <w:bottom w:val="single" w:sz="4" w:space="0" w:color="auto"/>
                  <w:right w:val="single" w:sz="4" w:space="0" w:color="auto"/>
                </w:tcBorders>
              </w:tcPr>
              <w:p w14:paraId="130F3FC0" w14:textId="58A521E6" w:rsidR="00C33987" w:rsidRDefault="001B0FCF">
                <w:pPr>
                  <w:jc w:val="right"/>
                </w:pPr>
                <w:r>
                  <w:t>119,395,210.17</w:t>
                </w:r>
              </w:p>
            </w:tc>
            <w:tc>
              <w:tcPr>
                <w:tcW w:w="902" w:type="pct"/>
                <w:tcBorders>
                  <w:top w:val="single" w:sz="4" w:space="0" w:color="auto"/>
                  <w:left w:val="single" w:sz="4" w:space="0" w:color="auto"/>
                  <w:bottom w:val="single" w:sz="4" w:space="0" w:color="auto"/>
                  <w:right w:val="single" w:sz="4" w:space="0" w:color="auto"/>
                </w:tcBorders>
              </w:tcPr>
              <w:p w14:paraId="4B0D6537" w14:textId="7623359C" w:rsidR="00C33987" w:rsidRDefault="001B0FCF">
                <w:pPr>
                  <w:jc w:val="right"/>
                </w:pPr>
                <w:r w:rsidRPr="001B0FCF">
                  <w:t>128,198,729.99</w:t>
                </w:r>
              </w:p>
            </w:tc>
            <w:tc>
              <w:tcPr>
                <w:tcW w:w="832" w:type="pct"/>
                <w:tcBorders>
                  <w:top w:val="single" w:sz="4" w:space="0" w:color="auto"/>
                  <w:left w:val="single" w:sz="4" w:space="0" w:color="auto"/>
                  <w:bottom w:val="single" w:sz="4" w:space="0" w:color="auto"/>
                  <w:right w:val="single" w:sz="4" w:space="0" w:color="auto"/>
                </w:tcBorders>
              </w:tcPr>
              <w:p w14:paraId="5BF0DF39" w14:textId="2C51B5B3" w:rsidR="00C33987" w:rsidRDefault="005C1059">
                <w:pPr>
                  <w:jc w:val="right"/>
                </w:pPr>
                <w:r w:rsidRPr="005C1059">
                  <w:t>28,962,122.04</w:t>
                </w:r>
              </w:p>
            </w:tc>
          </w:tr>
        </w:tbl>
        <w:p w14:paraId="0510F112" w14:textId="77777777" w:rsidR="00C33987" w:rsidRDefault="00096D1F">
          <w:pPr>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506439886"/>
        <w:lock w:val="sdtLocked"/>
        <w:placeholder>
          <w:docPart w:val="GBC22222222222222222222222222222"/>
        </w:placeholder>
      </w:sdtPr>
      <w:sdtEndPr/>
      <w:sdtContent>
        <w:p w14:paraId="75FCE453" w14:textId="77777777" w:rsidR="00C33987" w:rsidRDefault="00A814ED">
          <w:pPr>
            <w:pStyle w:val="4"/>
            <w:numPr>
              <w:ilvl w:val="0"/>
              <w:numId w:val="108"/>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EndPr/>
          <w:sdtContent>
            <w:p w14:paraId="01D04B7A" w14:textId="44996789" w:rsidR="00C33987" w:rsidRDefault="00A814ED">
              <w:r>
                <w:fldChar w:fldCharType="begin"/>
              </w:r>
              <w:r w:rsidR="005C1059">
                <w:instrText xml:space="preserve"> MACROBUTTON  SnrToggleCheckbox √适用 </w:instrText>
              </w:r>
              <w:r>
                <w:fldChar w:fldCharType="end"/>
              </w:r>
              <w:r>
                <w:fldChar w:fldCharType="begin"/>
              </w:r>
              <w:r w:rsidR="005C1059">
                <w:instrText xml:space="preserve"> MACROBUTTON  SnrToggleCheckbox □不适用 </w:instrText>
              </w:r>
              <w:r>
                <w:fldChar w:fldCharType="end"/>
              </w:r>
            </w:p>
          </w:sdtContent>
        </w:sdt>
        <w:p w14:paraId="2EEC3C98" w14:textId="77777777" w:rsidR="00C33987" w:rsidRDefault="00A814ED">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C33987" w14:paraId="497AD028" w14:textId="77777777" w:rsidTr="004F78D8">
            <w:sdt>
              <w:sdtPr>
                <w:tag w:val="_PLD_f8a9011ca6bd4cc895a50279da6547e9"/>
                <w:id w:val="53979353"/>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37DD72AE" w14:textId="77777777" w:rsidR="00C33987" w:rsidRDefault="00A814ED">
                    <w:pPr>
                      <w:jc w:val="center"/>
                    </w:pPr>
                    <w:r>
                      <w:rPr>
                        <w:rFonts w:hint="eastAsia"/>
                      </w:rPr>
                      <w:t>项目</w:t>
                    </w:r>
                  </w:p>
                </w:tc>
              </w:sdtContent>
            </w:sdt>
            <w:sdt>
              <w:sdtPr>
                <w:tag w:val="_PLD_db9ecea0e08e4c1bb5fe2474183a8480"/>
                <w:id w:val="-351569929"/>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4585576D" w14:textId="77777777" w:rsidR="00C33987" w:rsidRDefault="00A814ED">
                    <w:pPr>
                      <w:jc w:val="center"/>
                    </w:pPr>
                    <w:r>
                      <w:rPr>
                        <w:rFonts w:hint="eastAsia"/>
                      </w:rPr>
                      <w:t>期初余额</w:t>
                    </w:r>
                  </w:p>
                </w:tc>
              </w:sdtContent>
            </w:sdt>
            <w:sdt>
              <w:sdtPr>
                <w:tag w:val="_PLD_11b6b53867b44c92b19ef791cad0c8c4"/>
                <w:id w:val="-1976442367"/>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2777BEC0" w14:textId="77777777" w:rsidR="00C33987" w:rsidRDefault="00A814ED">
                    <w:pPr>
                      <w:jc w:val="center"/>
                    </w:pPr>
                    <w:r>
                      <w:rPr>
                        <w:rFonts w:hint="eastAsia"/>
                      </w:rPr>
                      <w:t>本期增加</w:t>
                    </w:r>
                  </w:p>
                </w:tc>
              </w:sdtContent>
            </w:sdt>
            <w:sdt>
              <w:sdtPr>
                <w:tag w:val="_PLD_c2cbd009dd4248ceb9040da5fc326084"/>
                <w:id w:val="-1194686399"/>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37DD9089" w14:textId="77777777" w:rsidR="00C33987" w:rsidRDefault="00A814ED">
                    <w:pPr>
                      <w:jc w:val="center"/>
                    </w:pPr>
                    <w:r>
                      <w:rPr>
                        <w:rFonts w:hint="eastAsia"/>
                      </w:rPr>
                      <w:t>本期减少</w:t>
                    </w:r>
                  </w:p>
                </w:tc>
              </w:sdtContent>
            </w:sdt>
            <w:sdt>
              <w:sdtPr>
                <w:tag w:val="_PLD_0ded00fbf217420ebfe8ace86c12086d"/>
                <w:id w:val="-1998340535"/>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49FEA7DE" w14:textId="77777777" w:rsidR="00C33987" w:rsidRDefault="00A814ED">
                    <w:pPr>
                      <w:jc w:val="center"/>
                    </w:pPr>
                    <w:r>
                      <w:rPr>
                        <w:rFonts w:hint="eastAsia"/>
                      </w:rPr>
                      <w:t>期末余额</w:t>
                    </w:r>
                  </w:p>
                </w:tc>
              </w:sdtContent>
            </w:sdt>
          </w:tr>
          <w:tr w:rsidR="00C33987" w14:paraId="30AE1347" w14:textId="77777777" w:rsidTr="00933B80">
            <w:sdt>
              <w:sdtPr>
                <w:tag w:val="_PLD_b93c5842361145079010296748b2acbc"/>
                <w:id w:val="127559054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07906693" w14:textId="77777777" w:rsidR="00C33987" w:rsidRDefault="00A814ED">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49BBD94A" w14:textId="24EA8083" w:rsidR="00C33987" w:rsidRDefault="005C1059">
                <w:pPr>
                  <w:jc w:val="right"/>
                </w:pPr>
                <w:r>
                  <w:t>750,967.58</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68BB516" w14:textId="3FCAFE0B" w:rsidR="00C33987" w:rsidRDefault="005C1059">
                <w:pPr>
                  <w:jc w:val="right"/>
                </w:pPr>
                <w:r w:rsidRPr="005C1059">
                  <w:t>15,058,508.23</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8AEF896" w14:textId="727996CD" w:rsidR="00C33987" w:rsidRDefault="005C1059">
                <w:pPr>
                  <w:jc w:val="right"/>
                </w:pPr>
                <w:r>
                  <w:t>12,814,536.50</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B838C66" w14:textId="62790551" w:rsidR="00C33987" w:rsidRDefault="005C1059">
                <w:pPr>
                  <w:jc w:val="right"/>
                </w:pPr>
                <w:r>
                  <w:t>2,994,939.31</w:t>
                </w:r>
              </w:p>
            </w:tc>
          </w:tr>
          <w:tr w:rsidR="00C33987" w14:paraId="43566987" w14:textId="77777777" w:rsidTr="00933B80">
            <w:sdt>
              <w:sdtPr>
                <w:tag w:val="_PLD_909a72476f78427892237821bb7d583f"/>
                <w:id w:val="422386394"/>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212645C4" w14:textId="77777777" w:rsidR="00C33987" w:rsidRDefault="00A814ED">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544F21CE" w14:textId="4AB0D09E" w:rsidR="00C33987" w:rsidRDefault="005C1059">
                <w:pPr>
                  <w:jc w:val="right"/>
                </w:pPr>
                <w:r>
                  <w:t>34,137.14</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AD0BF1D" w14:textId="733505DF" w:rsidR="00C33987" w:rsidRDefault="005C1059">
                <w:pPr>
                  <w:jc w:val="right"/>
                </w:pPr>
                <w:r w:rsidRPr="005C1059">
                  <w:t>528,545.55</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3540AF3A" w14:textId="57582FD6" w:rsidR="00C33987" w:rsidRDefault="005C1059">
                <w:pPr>
                  <w:jc w:val="right"/>
                </w:pPr>
                <w:r w:rsidRPr="005C1059">
                  <w:t>525,219.19</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D8F08EF" w14:textId="09A19324" w:rsidR="00C33987" w:rsidRDefault="005C1059">
                <w:pPr>
                  <w:jc w:val="right"/>
                </w:pPr>
                <w:r w:rsidRPr="005C1059">
                  <w:t>37,463.50</w:t>
                </w:r>
              </w:p>
            </w:tc>
          </w:tr>
          <w:tr w:rsidR="00C33987" w14:paraId="4D43660D" w14:textId="77777777" w:rsidTr="00933B80">
            <w:sdt>
              <w:sdtPr>
                <w:tag w:val="_PLD_f2bb08099d4d4b2a96054f71c4e23a24"/>
                <w:id w:val="1699358835"/>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651B3C6D" w14:textId="77777777" w:rsidR="00C33987" w:rsidRDefault="00A814ED">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0EA2060" w14:textId="77777777" w:rsidR="00C33987" w:rsidRDefault="00C33987">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0E8E99B" w14:textId="77777777" w:rsidR="00C33987" w:rsidRDefault="00C33987">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525693E8" w14:textId="77777777" w:rsidR="00C33987" w:rsidRDefault="00C33987">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E7518C0" w14:textId="77777777" w:rsidR="00C33987" w:rsidRDefault="00C33987">
                <w:pPr>
                  <w:jc w:val="right"/>
                </w:pPr>
              </w:p>
            </w:tc>
          </w:tr>
          <w:tr w:rsidR="00C33987" w14:paraId="57AE546B" w14:textId="77777777" w:rsidTr="004F78D8">
            <w:sdt>
              <w:sdtPr>
                <w:tag w:val="_PLD_258ec0cea28b41718457ba73ff6955af"/>
                <w:id w:val="303277599"/>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2DBBC347" w14:textId="77777777" w:rsidR="00C33987" w:rsidRDefault="00A814ED">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173F5695" w14:textId="602B7E43" w:rsidR="00C33987" w:rsidRDefault="005C1059">
                <w:pPr>
                  <w:jc w:val="right"/>
                </w:pPr>
                <w:r w:rsidRPr="005C1059">
                  <w:t>785,104.72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3E95928" w14:textId="713E6BD1" w:rsidR="00C33987" w:rsidRDefault="005C1059">
                <w:pPr>
                  <w:jc w:val="right"/>
                </w:pPr>
                <w:r w:rsidRPr="005C1059">
                  <w:t>15,587,053.78</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5A0E5B3A" w14:textId="2B1684C3" w:rsidR="00C33987" w:rsidRDefault="005C1059">
                <w:pPr>
                  <w:jc w:val="right"/>
                </w:pPr>
                <w:r w:rsidRPr="005C1059">
                  <w:t>13,339,755.69</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3CE981C" w14:textId="68CF5B88" w:rsidR="00C33987" w:rsidRDefault="005C1059">
                <w:pPr>
                  <w:jc w:val="right"/>
                </w:pPr>
                <w:r>
                  <w:t>3,032,402.81</w:t>
                </w:r>
              </w:p>
            </w:tc>
          </w:tr>
        </w:tbl>
        <w:p w14:paraId="55E97C97" w14:textId="77777777" w:rsidR="00C33987" w:rsidRDefault="00096D1F">
          <w:pPr>
            <w:autoSpaceDE w:val="0"/>
            <w:autoSpaceDN w:val="0"/>
            <w:adjustRightInd w:val="0"/>
          </w:pPr>
        </w:p>
      </w:sdtContent>
    </w:sdt>
    <w:sdt>
      <w:sdtPr>
        <w:rPr>
          <w:rFonts w:hint="eastAsia"/>
        </w:rPr>
        <w:alias w:val="模块:应付职工薪酬说明"/>
        <w:tag w:val="_GBC_9173eff793e04226ba65f69088a27313"/>
        <w:id w:val="-343862367"/>
        <w:lock w:val="sdtLocked"/>
        <w:placeholder>
          <w:docPart w:val="GBC22222222222222222222222222222"/>
        </w:placeholder>
      </w:sdtPr>
      <w:sdtEndPr/>
      <w:sdtContent>
        <w:p w14:paraId="795D8006" w14:textId="77777777" w:rsidR="00C33987" w:rsidRDefault="00A814ED">
          <w:pPr>
            <w:autoSpaceDE w:val="0"/>
            <w:autoSpaceDN w:val="0"/>
            <w:adjustRightInd w:val="0"/>
          </w:pPr>
          <w:r>
            <w:rPr>
              <w:rFonts w:hint="eastAsia"/>
            </w:rPr>
            <w:t>其他说明：</w:t>
          </w:r>
        </w:p>
        <w:sdt>
          <w:sdtPr>
            <w:alias w:val="是否适用：应付职工薪酬的说明[双击切换]"/>
            <w:tag w:val="_GBC_f41ecc08d4994ba99707111806caa376"/>
            <w:id w:val="2041080929"/>
            <w:lock w:val="sdtLocked"/>
            <w:placeholder>
              <w:docPart w:val="GBC22222222222222222222222222222"/>
            </w:placeholder>
          </w:sdtPr>
          <w:sdtEndPr/>
          <w:sdtContent>
            <w:p w14:paraId="4F07E870" w14:textId="0C882706" w:rsidR="00C33987" w:rsidRDefault="00A814ED" w:rsidP="005C1059">
              <w:pPr>
                <w:autoSpaceDE w:val="0"/>
                <w:autoSpaceDN w:val="0"/>
                <w:adjustRightInd w:val="0"/>
              </w:pPr>
              <w:r>
                <w:fldChar w:fldCharType="begin"/>
              </w:r>
              <w:r w:rsidR="005C1059">
                <w:instrText xml:space="preserve"> MACROBUTTON  SnrToggleCheckbox □适用 </w:instrText>
              </w:r>
              <w:r>
                <w:fldChar w:fldCharType="end"/>
              </w:r>
              <w:r>
                <w:fldChar w:fldCharType="begin"/>
              </w:r>
              <w:r w:rsidR="005C1059">
                <w:instrText xml:space="preserve"> MACROBUTTON  SnrToggleCheckbox √不适用 </w:instrText>
              </w:r>
              <w:r>
                <w:fldChar w:fldCharType="end"/>
              </w:r>
            </w:p>
          </w:sdtContent>
        </w:sdt>
        <w:bookmarkStart w:id="214" w:name="_Hlk110592717" w:displacedByCustomXml="next"/>
      </w:sdtContent>
    </w:sdt>
    <w:bookmarkEnd w:id="214" w:displacedByCustomXml="prev"/>
    <w:p w14:paraId="7D6CEAE6" w14:textId="77777777" w:rsidR="00C33987" w:rsidRDefault="00C33987">
      <w:pPr>
        <w:autoSpaceDE w:val="0"/>
        <w:autoSpaceDN w:val="0"/>
        <w:adjustRightInd w:val="0"/>
      </w:pPr>
    </w:p>
    <w:sdt>
      <w:sdtPr>
        <w:rPr>
          <w:rFonts w:ascii="宋体" w:hAnsi="宋体" w:cs="宋体" w:hint="eastAsia"/>
          <w:b w:val="0"/>
          <w:bCs/>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14:paraId="567C6E11"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EndPr/>
          <w:sdtContent>
            <w:p w14:paraId="7E976D65" w14:textId="7B38C074" w:rsidR="00C33987" w:rsidRDefault="00A814ED">
              <w:r>
                <w:fldChar w:fldCharType="begin"/>
              </w:r>
              <w:r w:rsidR="005C1059">
                <w:instrText xml:space="preserve"> MACROBUTTON  SnrToggleCheckbox √适用 </w:instrText>
              </w:r>
              <w:r>
                <w:fldChar w:fldCharType="end"/>
              </w:r>
              <w:r>
                <w:fldChar w:fldCharType="begin"/>
              </w:r>
              <w:r w:rsidR="005C1059">
                <w:instrText xml:space="preserve"> MACROBUTTON  SnrToggleCheckbox □不适用 </w:instrText>
              </w:r>
              <w:r>
                <w:fldChar w:fldCharType="end"/>
              </w:r>
            </w:p>
          </w:sdtContent>
        </w:sdt>
        <w:p w14:paraId="124CB920" w14:textId="77777777" w:rsidR="00C33987" w:rsidRDefault="00A814ED">
          <w:pPr>
            <w:jc w:val="right"/>
          </w:pPr>
          <w:r>
            <w:rPr>
              <w:rFonts w:hint="eastAsia"/>
            </w:rPr>
            <w:t>单位：</w:t>
          </w:r>
          <w:sdt>
            <w:sdtPr>
              <w:rPr>
                <w:rFonts w:hint="eastAsia"/>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C33987" w14:paraId="690C5768" w14:textId="77777777" w:rsidTr="00474A51">
            <w:trPr>
              <w:cantSplit/>
            </w:trPr>
            <w:sdt>
              <w:sdtPr>
                <w:tag w:val="_PLD_ab0019be2d10489d885d15626d85168f"/>
                <w:id w:val="1704671567"/>
                <w:lock w:val="sdtLocked"/>
              </w:sdtPr>
              <w:sdtEndPr/>
              <w:sdtContent>
                <w:tc>
                  <w:tcPr>
                    <w:tcW w:w="1675" w:type="pct"/>
                    <w:vAlign w:val="center"/>
                  </w:tcPr>
                  <w:p w14:paraId="2466B6CD" w14:textId="77777777" w:rsidR="00C33987" w:rsidRDefault="00A814ED">
                    <w:pPr>
                      <w:ind w:right="105"/>
                      <w:jc w:val="center"/>
                    </w:pPr>
                    <w:r>
                      <w:rPr>
                        <w:rFonts w:hint="eastAsia"/>
                      </w:rPr>
                      <w:t>项目</w:t>
                    </w:r>
                  </w:p>
                </w:tc>
              </w:sdtContent>
            </w:sdt>
            <w:sdt>
              <w:sdtPr>
                <w:tag w:val="_PLD_4d086e8f4e004ee3aa116a5d10a7ecbd"/>
                <w:id w:val="-335159439"/>
                <w:lock w:val="sdtLocked"/>
              </w:sdtPr>
              <w:sdtEndPr/>
              <w:sdtContent>
                <w:tc>
                  <w:tcPr>
                    <w:tcW w:w="1661" w:type="pct"/>
                    <w:vAlign w:val="center"/>
                  </w:tcPr>
                  <w:p w14:paraId="137F9677" w14:textId="77777777" w:rsidR="00C33987" w:rsidRDefault="00A814ED">
                    <w:pPr>
                      <w:jc w:val="center"/>
                    </w:pPr>
                    <w:r>
                      <w:rPr>
                        <w:rFonts w:hint="eastAsia"/>
                      </w:rPr>
                      <w:t>期末余额</w:t>
                    </w:r>
                  </w:p>
                </w:tc>
              </w:sdtContent>
            </w:sdt>
            <w:sdt>
              <w:sdtPr>
                <w:tag w:val="_PLD_8b866f731e474c6ebfb67cd903ab95c8"/>
                <w:id w:val="1555426437"/>
                <w:lock w:val="sdtLocked"/>
              </w:sdtPr>
              <w:sdtEndPr/>
              <w:sdtContent>
                <w:tc>
                  <w:tcPr>
                    <w:tcW w:w="1664" w:type="pct"/>
                    <w:vAlign w:val="center"/>
                  </w:tcPr>
                  <w:p w14:paraId="20BC0B5B" w14:textId="77777777" w:rsidR="00C33987" w:rsidRDefault="00A814ED">
                    <w:pPr>
                      <w:jc w:val="center"/>
                    </w:pPr>
                    <w:r>
                      <w:rPr>
                        <w:rFonts w:hint="eastAsia"/>
                      </w:rPr>
                      <w:t>期初余额</w:t>
                    </w:r>
                  </w:p>
                </w:tc>
              </w:sdtContent>
            </w:sdt>
          </w:tr>
          <w:tr w:rsidR="00C33987" w14:paraId="4D254AC5" w14:textId="77777777" w:rsidTr="00474A51">
            <w:trPr>
              <w:cantSplit/>
            </w:trPr>
            <w:tc>
              <w:tcPr>
                <w:tcW w:w="1675" w:type="pct"/>
                <w:shd w:val="clear" w:color="auto" w:fill="auto"/>
              </w:tcPr>
              <w:p w14:paraId="19821736" w14:textId="77777777" w:rsidR="00C33987" w:rsidRDefault="00A814ED">
                <w:pPr>
                  <w:ind w:right="105"/>
                </w:pPr>
                <w:r>
                  <w:rPr>
                    <w:rFonts w:hint="eastAsia"/>
                  </w:rPr>
                  <w:t>增值税</w:t>
                </w:r>
              </w:p>
            </w:tc>
            <w:tc>
              <w:tcPr>
                <w:tcW w:w="1661" w:type="pct"/>
                <w:shd w:val="clear" w:color="auto" w:fill="auto"/>
              </w:tcPr>
              <w:p w14:paraId="2EC131B5" w14:textId="3920A6CF" w:rsidR="00C33987" w:rsidRDefault="005C1059">
                <w:pPr>
                  <w:ind w:right="73"/>
                  <w:jc w:val="right"/>
                </w:pPr>
                <w:r w:rsidRPr="005C1059">
                  <w:t>29,617,164.27</w:t>
                </w:r>
              </w:p>
            </w:tc>
            <w:tc>
              <w:tcPr>
                <w:tcW w:w="1664" w:type="pct"/>
                <w:shd w:val="clear" w:color="auto" w:fill="auto"/>
              </w:tcPr>
              <w:p w14:paraId="449CC458" w14:textId="28B862A7" w:rsidR="00C33987" w:rsidRDefault="005C1059">
                <w:pPr>
                  <w:jc w:val="right"/>
                </w:pPr>
                <w:r>
                  <w:t>22,033,401.48</w:t>
                </w:r>
              </w:p>
            </w:tc>
          </w:tr>
          <w:tr w:rsidR="00C33987" w14:paraId="1BAB9888" w14:textId="77777777" w:rsidTr="00474A51">
            <w:trPr>
              <w:cantSplit/>
            </w:trPr>
            <w:tc>
              <w:tcPr>
                <w:tcW w:w="1675" w:type="pct"/>
                <w:shd w:val="clear" w:color="auto" w:fill="auto"/>
              </w:tcPr>
              <w:p w14:paraId="2AB24980" w14:textId="77777777" w:rsidR="00C33987" w:rsidRDefault="00A814ED">
                <w:pPr>
                  <w:ind w:right="105"/>
                </w:pPr>
                <w:r>
                  <w:rPr>
                    <w:rFonts w:hint="eastAsia"/>
                  </w:rPr>
                  <w:t>消费税</w:t>
                </w:r>
              </w:p>
            </w:tc>
            <w:tc>
              <w:tcPr>
                <w:tcW w:w="1661" w:type="pct"/>
                <w:shd w:val="clear" w:color="auto" w:fill="auto"/>
              </w:tcPr>
              <w:p w14:paraId="14BA767D" w14:textId="77777777" w:rsidR="00C33987" w:rsidRDefault="00C33987">
                <w:pPr>
                  <w:ind w:right="73"/>
                  <w:jc w:val="right"/>
                </w:pPr>
              </w:p>
            </w:tc>
            <w:tc>
              <w:tcPr>
                <w:tcW w:w="1664" w:type="pct"/>
                <w:shd w:val="clear" w:color="auto" w:fill="auto"/>
              </w:tcPr>
              <w:p w14:paraId="50605BB9" w14:textId="77777777" w:rsidR="00C33987" w:rsidRDefault="00C33987">
                <w:pPr>
                  <w:jc w:val="right"/>
                </w:pPr>
              </w:p>
            </w:tc>
          </w:tr>
          <w:tr w:rsidR="00C33987" w14:paraId="635B96A1" w14:textId="77777777" w:rsidTr="00474A51">
            <w:trPr>
              <w:cantSplit/>
            </w:trPr>
            <w:tc>
              <w:tcPr>
                <w:tcW w:w="1675" w:type="pct"/>
                <w:shd w:val="clear" w:color="auto" w:fill="auto"/>
              </w:tcPr>
              <w:p w14:paraId="21076875" w14:textId="77777777" w:rsidR="00C33987" w:rsidRDefault="00A814ED">
                <w:pPr>
                  <w:ind w:right="105"/>
                </w:pPr>
                <w:r>
                  <w:rPr>
                    <w:rFonts w:hint="eastAsia"/>
                  </w:rPr>
                  <w:lastRenderedPageBreak/>
                  <w:t>营业税</w:t>
                </w:r>
              </w:p>
            </w:tc>
            <w:tc>
              <w:tcPr>
                <w:tcW w:w="1661" w:type="pct"/>
                <w:shd w:val="clear" w:color="auto" w:fill="auto"/>
              </w:tcPr>
              <w:p w14:paraId="343F1C2F" w14:textId="77777777" w:rsidR="00C33987" w:rsidRDefault="00C33987">
                <w:pPr>
                  <w:ind w:right="73"/>
                  <w:jc w:val="right"/>
                </w:pPr>
              </w:p>
            </w:tc>
            <w:tc>
              <w:tcPr>
                <w:tcW w:w="1664" w:type="pct"/>
                <w:shd w:val="clear" w:color="auto" w:fill="auto"/>
              </w:tcPr>
              <w:p w14:paraId="7428FC15" w14:textId="77777777" w:rsidR="00C33987" w:rsidRDefault="00C33987">
                <w:pPr>
                  <w:jc w:val="right"/>
                </w:pPr>
              </w:p>
            </w:tc>
          </w:tr>
          <w:tr w:rsidR="00C33987" w14:paraId="59CBCDA5" w14:textId="77777777" w:rsidTr="00474A51">
            <w:trPr>
              <w:cantSplit/>
            </w:trPr>
            <w:tc>
              <w:tcPr>
                <w:tcW w:w="1675" w:type="pct"/>
                <w:shd w:val="clear" w:color="auto" w:fill="auto"/>
              </w:tcPr>
              <w:p w14:paraId="4BAE98FF" w14:textId="77777777" w:rsidR="00C33987" w:rsidRDefault="00A814ED">
                <w:pPr>
                  <w:ind w:right="105"/>
                </w:pPr>
                <w:r>
                  <w:rPr>
                    <w:rFonts w:hint="eastAsia"/>
                  </w:rPr>
                  <w:t>企业所得税</w:t>
                </w:r>
              </w:p>
            </w:tc>
            <w:tc>
              <w:tcPr>
                <w:tcW w:w="1661" w:type="pct"/>
                <w:shd w:val="clear" w:color="auto" w:fill="auto"/>
              </w:tcPr>
              <w:p w14:paraId="043047CE" w14:textId="35FD214D" w:rsidR="00C33987" w:rsidRDefault="005C1059">
                <w:pPr>
                  <w:ind w:right="73"/>
                  <w:jc w:val="right"/>
                </w:pPr>
                <w:r w:rsidRPr="005C1059">
                  <w:t>34,397,328.32</w:t>
                </w:r>
              </w:p>
            </w:tc>
            <w:tc>
              <w:tcPr>
                <w:tcW w:w="1664" w:type="pct"/>
                <w:shd w:val="clear" w:color="auto" w:fill="auto"/>
              </w:tcPr>
              <w:p w14:paraId="4B3F6328" w14:textId="0DF37222" w:rsidR="00C33987" w:rsidRDefault="005C1059">
                <w:pPr>
                  <w:jc w:val="right"/>
                </w:pPr>
                <w:r w:rsidRPr="005C1059">
                  <w:t>28,571,934.28</w:t>
                </w:r>
              </w:p>
            </w:tc>
          </w:tr>
          <w:tr w:rsidR="00C33987" w14:paraId="5B1A3A96" w14:textId="77777777" w:rsidTr="00474A51">
            <w:trPr>
              <w:cantSplit/>
            </w:trPr>
            <w:tc>
              <w:tcPr>
                <w:tcW w:w="1675" w:type="pct"/>
                <w:shd w:val="clear" w:color="auto" w:fill="auto"/>
              </w:tcPr>
              <w:p w14:paraId="7A9D2428" w14:textId="77777777" w:rsidR="00C33987" w:rsidRDefault="00A814ED">
                <w:pPr>
                  <w:ind w:right="105"/>
                </w:pPr>
                <w:r>
                  <w:rPr>
                    <w:rFonts w:hint="eastAsia"/>
                  </w:rPr>
                  <w:t>个人所得税</w:t>
                </w:r>
              </w:p>
            </w:tc>
            <w:tc>
              <w:tcPr>
                <w:tcW w:w="1661" w:type="pct"/>
                <w:shd w:val="clear" w:color="auto" w:fill="auto"/>
              </w:tcPr>
              <w:p w14:paraId="7980FDFA" w14:textId="0AFE0C00" w:rsidR="00C33987" w:rsidRDefault="005C1059">
                <w:pPr>
                  <w:ind w:right="73"/>
                  <w:jc w:val="right"/>
                </w:pPr>
                <w:r w:rsidRPr="005C1059">
                  <w:t>300,581.46</w:t>
                </w:r>
              </w:p>
            </w:tc>
            <w:tc>
              <w:tcPr>
                <w:tcW w:w="1664" w:type="pct"/>
                <w:shd w:val="clear" w:color="auto" w:fill="auto"/>
              </w:tcPr>
              <w:p w14:paraId="649C4BF1" w14:textId="07E13FEC" w:rsidR="00C33987" w:rsidRDefault="005C1059">
                <w:pPr>
                  <w:jc w:val="right"/>
                </w:pPr>
                <w:r>
                  <w:t>1,324,494.45</w:t>
                </w:r>
              </w:p>
            </w:tc>
          </w:tr>
          <w:tr w:rsidR="00C33987" w14:paraId="5E4C0F00" w14:textId="77777777" w:rsidTr="00474A51">
            <w:trPr>
              <w:cantSplit/>
            </w:trPr>
            <w:tc>
              <w:tcPr>
                <w:tcW w:w="1675" w:type="pct"/>
                <w:shd w:val="clear" w:color="auto" w:fill="auto"/>
              </w:tcPr>
              <w:p w14:paraId="184664C3" w14:textId="77777777" w:rsidR="00C33987" w:rsidRDefault="00A814ED">
                <w:pPr>
                  <w:ind w:right="105"/>
                </w:pPr>
                <w:r>
                  <w:rPr>
                    <w:rFonts w:hint="eastAsia"/>
                  </w:rPr>
                  <w:t>城市维护建设税</w:t>
                </w:r>
              </w:p>
            </w:tc>
            <w:tc>
              <w:tcPr>
                <w:tcW w:w="1661" w:type="pct"/>
                <w:shd w:val="clear" w:color="auto" w:fill="auto"/>
              </w:tcPr>
              <w:p w14:paraId="5F943F44" w14:textId="2AE5B5B6" w:rsidR="00C33987" w:rsidRDefault="005C1059">
                <w:pPr>
                  <w:ind w:right="73"/>
                  <w:jc w:val="right"/>
                </w:pPr>
                <w:r w:rsidRPr="005C1059">
                  <w:t>1,245,572.65</w:t>
                </w:r>
              </w:p>
            </w:tc>
            <w:tc>
              <w:tcPr>
                <w:tcW w:w="1664" w:type="pct"/>
                <w:shd w:val="clear" w:color="auto" w:fill="auto"/>
              </w:tcPr>
              <w:p w14:paraId="554BF6E8" w14:textId="05B7BCD7" w:rsidR="00C33987" w:rsidRDefault="005C1059">
                <w:pPr>
                  <w:jc w:val="right"/>
                </w:pPr>
                <w:r>
                  <w:t>1,382,542.30</w:t>
                </w:r>
              </w:p>
            </w:tc>
          </w:tr>
          <w:tr w:rsidR="00C33987" w14:paraId="30819DFF" w14:textId="77777777" w:rsidTr="00474A51">
            <w:trPr>
              <w:cantSplit/>
            </w:trPr>
            <w:tc>
              <w:tcPr>
                <w:tcW w:w="1675" w:type="pct"/>
              </w:tcPr>
              <w:p w14:paraId="26E86258" w14:textId="0B5CACB4" w:rsidR="00C33987" w:rsidRDefault="005C1059">
                <w:pPr>
                  <w:ind w:right="105"/>
                </w:pPr>
                <w:r>
                  <w:rPr>
                    <w:rFonts w:hint="eastAsia"/>
                  </w:rPr>
                  <w:t>房产税</w:t>
                </w:r>
              </w:p>
            </w:tc>
            <w:tc>
              <w:tcPr>
                <w:tcW w:w="1661" w:type="pct"/>
              </w:tcPr>
              <w:p w14:paraId="3C11A0A9" w14:textId="2D19BE3E" w:rsidR="00C33987" w:rsidRDefault="005C1059">
                <w:pPr>
                  <w:ind w:right="73"/>
                  <w:jc w:val="right"/>
                </w:pPr>
                <w:r w:rsidRPr="005C1059">
                  <w:t>2,007,960.39</w:t>
                </w:r>
              </w:p>
            </w:tc>
            <w:tc>
              <w:tcPr>
                <w:tcW w:w="1664" w:type="pct"/>
              </w:tcPr>
              <w:p w14:paraId="0B4D534E" w14:textId="35AFA0B7" w:rsidR="00C33987" w:rsidRDefault="005C1059">
                <w:pPr>
                  <w:jc w:val="right"/>
                </w:pPr>
                <w:r>
                  <w:t>4,047,864.21</w:t>
                </w:r>
              </w:p>
            </w:tc>
          </w:tr>
          <w:tr w:rsidR="00C33987" w14:paraId="3BCA90EB" w14:textId="77777777" w:rsidTr="00474A51">
            <w:trPr>
              <w:cantSplit/>
            </w:trPr>
            <w:tc>
              <w:tcPr>
                <w:tcW w:w="1675" w:type="pct"/>
              </w:tcPr>
              <w:p w14:paraId="7796FE20" w14:textId="1AC4E6C4" w:rsidR="00C33987" w:rsidRDefault="005C1059">
                <w:pPr>
                  <w:ind w:right="105"/>
                </w:pPr>
                <w:r w:rsidRPr="005C1059">
                  <w:rPr>
                    <w:rFonts w:hint="eastAsia"/>
                  </w:rPr>
                  <w:t>土地使用税</w:t>
                </w:r>
              </w:p>
            </w:tc>
            <w:tc>
              <w:tcPr>
                <w:tcW w:w="1661" w:type="pct"/>
              </w:tcPr>
              <w:p w14:paraId="769FFE31" w14:textId="649E179A" w:rsidR="00C33987" w:rsidRDefault="005C1059">
                <w:pPr>
                  <w:ind w:right="73"/>
                  <w:jc w:val="right"/>
                </w:pPr>
                <w:r w:rsidRPr="005C1059">
                  <w:t>2,601,780.95</w:t>
                </w:r>
              </w:p>
            </w:tc>
            <w:tc>
              <w:tcPr>
                <w:tcW w:w="1664" w:type="pct"/>
              </w:tcPr>
              <w:p w14:paraId="72E7A5A5" w14:textId="2817E3A4" w:rsidR="00C33987" w:rsidRDefault="005C1059">
                <w:pPr>
                  <w:jc w:val="right"/>
                </w:pPr>
                <w:r w:rsidRPr="005C1059">
                  <w:t>6,676,472.29</w:t>
                </w:r>
              </w:p>
            </w:tc>
          </w:tr>
          <w:tr w:rsidR="005C1059" w14:paraId="04F4FB5E" w14:textId="77777777" w:rsidTr="00474A51">
            <w:trPr>
              <w:cantSplit/>
            </w:trPr>
            <w:tc>
              <w:tcPr>
                <w:tcW w:w="1675" w:type="pct"/>
              </w:tcPr>
              <w:p w14:paraId="5956CEBC" w14:textId="18E08B57" w:rsidR="005C1059" w:rsidRDefault="005C1059">
                <w:pPr>
                  <w:ind w:right="105"/>
                </w:pPr>
                <w:r w:rsidRPr="005C1059">
                  <w:rPr>
                    <w:rFonts w:hint="eastAsia"/>
                  </w:rPr>
                  <w:t>印花税</w:t>
                </w:r>
              </w:p>
            </w:tc>
            <w:tc>
              <w:tcPr>
                <w:tcW w:w="1661" w:type="pct"/>
              </w:tcPr>
              <w:p w14:paraId="7245F0BD" w14:textId="07747CF0" w:rsidR="005C1059" w:rsidRDefault="005C1059">
                <w:pPr>
                  <w:ind w:right="73"/>
                  <w:jc w:val="right"/>
                </w:pPr>
                <w:r w:rsidRPr="005C1059">
                  <w:t>76,061.73</w:t>
                </w:r>
              </w:p>
            </w:tc>
            <w:tc>
              <w:tcPr>
                <w:tcW w:w="1664" w:type="pct"/>
              </w:tcPr>
              <w:p w14:paraId="003178D4" w14:textId="6A784011" w:rsidR="005C1059" w:rsidRDefault="005C1059">
                <w:pPr>
                  <w:jc w:val="right"/>
                </w:pPr>
                <w:r w:rsidRPr="005C1059">
                  <w:t>281,642.05</w:t>
                </w:r>
              </w:p>
            </w:tc>
          </w:tr>
          <w:tr w:rsidR="005C1059" w14:paraId="340155AB" w14:textId="77777777" w:rsidTr="00474A51">
            <w:trPr>
              <w:cantSplit/>
            </w:trPr>
            <w:tc>
              <w:tcPr>
                <w:tcW w:w="1675" w:type="pct"/>
              </w:tcPr>
              <w:p w14:paraId="04C49418" w14:textId="51CE882C" w:rsidR="005C1059" w:rsidRDefault="005C1059">
                <w:pPr>
                  <w:ind w:right="105"/>
                </w:pPr>
                <w:r w:rsidRPr="005C1059">
                  <w:rPr>
                    <w:rFonts w:hint="eastAsia"/>
                  </w:rPr>
                  <w:t>教育费附加</w:t>
                </w:r>
              </w:p>
            </w:tc>
            <w:tc>
              <w:tcPr>
                <w:tcW w:w="1661" w:type="pct"/>
              </w:tcPr>
              <w:p w14:paraId="047218BE" w14:textId="4F6221B4" w:rsidR="005C1059" w:rsidRDefault="005C1059">
                <w:pPr>
                  <w:ind w:right="73"/>
                  <w:jc w:val="right"/>
                </w:pPr>
                <w:r w:rsidRPr="005C1059">
                  <w:t>544,558.05</w:t>
                </w:r>
              </w:p>
            </w:tc>
            <w:tc>
              <w:tcPr>
                <w:tcW w:w="1664" w:type="pct"/>
              </w:tcPr>
              <w:p w14:paraId="282BD118" w14:textId="572A2622" w:rsidR="005C1059" w:rsidRDefault="005C1059">
                <w:pPr>
                  <w:jc w:val="right"/>
                </w:pPr>
                <w:r w:rsidRPr="005C1059">
                  <w:t>611,877.86</w:t>
                </w:r>
              </w:p>
            </w:tc>
          </w:tr>
          <w:tr w:rsidR="005C1059" w14:paraId="5D40FC80" w14:textId="77777777" w:rsidTr="00474A51">
            <w:trPr>
              <w:cantSplit/>
            </w:trPr>
            <w:tc>
              <w:tcPr>
                <w:tcW w:w="1675" w:type="pct"/>
              </w:tcPr>
              <w:p w14:paraId="35C6C280" w14:textId="7A44C270" w:rsidR="005C1059" w:rsidRPr="005C1059" w:rsidRDefault="005C1059">
                <w:pPr>
                  <w:ind w:right="105"/>
                </w:pPr>
                <w:r w:rsidRPr="005C1059">
                  <w:rPr>
                    <w:rFonts w:hint="eastAsia"/>
                  </w:rPr>
                  <w:t>地方教育附加</w:t>
                </w:r>
              </w:p>
            </w:tc>
            <w:tc>
              <w:tcPr>
                <w:tcW w:w="1661" w:type="pct"/>
              </w:tcPr>
              <w:p w14:paraId="25206EEF" w14:textId="1B10BF68" w:rsidR="005C1059" w:rsidRPr="005C1059" w:rsidRDefault="005C1059">
                <w:pPr>
                  <w:ind w:right="73"/>
                  <w:jc w:val="right"/>
                </w:pPr>
                <w:r w:rsidRPr="005C1059">
                  <w:t>365,701.83</w:t>
                </w:r>
              </w:p>
            </w:tc>
            <w:tc>
              <w:tcPr>
                <w:tcW w:w="1664" w:type="pct"/>
              </w:tcPr>
              <w:p w14:paraId="684C96C5" w14:textId="5ECDDEC2" w:rsidR="005C1059" w:rsidRPr="005C1059" w:rsidRDefault="005C1059">
                <w:pPr>
                  <w:jc w:val="right"/>
                </w:pPr>
                <w:r w:rsidRPr="005C1059">
                  <w:t>410,112.77</w:t>
                </w:r>
              </w:p>
            </w:tc>
          </w:tr>
          <w:tr w:rsidR="005C1059" w14:paraId="1CCD8C81" w14:textId="77777777" w:rsidTr="00474A51">
            <w:trPr>
              <w:cantSplit/>
            </w:trPr>
            <w:tc>
              <w:tcPr>
                <w:tcW w:w="1675" w:type="pct"/>
              </w:tcPr>
              <w:p w14:paraId="0E6365B4" w14:textId="065E892F" w:rsidR="005C1059" w:rsidRPr="005C1059" w:rsidRDefault="005C1059">
                <w:pPr>
                  <w:ind w:right="105"/>
                </w:pPr>
                <w:r w:rsidRPr="005C1059">
                  <w:rPr>
                    <w:rFonts w:hint="eastAsia"/>
                  </w:rPr>
                  <w:t>地方水利建设基金</w:t>
                </w:r>
              </w:p>
            </w:tc>
            <w:tc>
              <w:tcPr>
                <w:tcW w:w="1661" w:type="pct"/>
              </w:tcPr>
              <w:p w14:paraId="164174F2" w14:textId="2F134F89" w:rsidR="005C1059" w:rsidRPr="005C1059" w:rsidRDefault="005C1059">
                <w:pPr>
                  <w:ind w:right="73"/>
                  <w:jc w:val="right"/>
                </w:pPr>
                <w:r w:rsidRPr="005C1059">
                  <w:t>3,221.67</w:t>
                </w:r>
              </w:p>
            </w:tc>
            <w:tc>
              <w:tcPr>
                <w:tcW w:w="1664" w:type="pct"/>
              </w:tcPr>
              <w:p w14:paraId="6830377C" w14:textId="1E2E47AD" w:rsidR="005C1059" w:rsidRPr="005C1059" w:rsidRDefault="005C1059">
                <w:pPr>
                  <w:jc w:val="right"/>
                </w:pPr>
                <w:r w:rsidRPr="005C1059">
                  <w:t>3,221.67</w:t>
                </w:r>
              </w:p>
            </w:tc>
          </w:tr>
          <w:tr w:rsidR="005C1059" w14:paraId="0FA418AE" w14:textId="77777777" w:rsidTr="00474A51">
            <w:trPr>
              <w:cantSplit/>
            </w:trPr>
            <w:tc>
              <w:tcPr>
                <w:tcW w:w="1675" w:type="pct"/>
              </w:tcPr>
              <w:p w14:paraId="05638EBB" w14:textId="27B24FEC" w:rsidR="005C1059" w:rsidRPr="005C1059" w:rsidRDefault="005C1059">
                <w:pPr>
                  <w:ind w:right="105"/>
                </w:pPr>
                <w:r w:rsidRPr="005C1059">
                  <w:rPr>
                    <w:rFonts w:hint="eastAsia"/>
                  </w:rPr>
                  <w:t>车船税</w:t>
                </w:r>
              </w:p>
            </w:tc>
            <w:tc>
              <w:tcPr>
                <w:tcW w:w="1661" w:type="pct"/>
              </w:tcPr>
              <w:p w14:paraId="57675554" w14:textId="77777777" w:rsidR="005C1059" w:rsidRPr="005C1059" w:rsidRDefault="005C1059">
                <w:pPr>
                  <w:ind w:right="73"/>
                  <w:jc w:val="right"/>
                </w:pPr>
              </w:p>
            </w:tc>
            <w:tc>
              <w:tcPr>
                <w:tcW w:w="1664" w:type="pct"/>
              </w:tcPr>
              <w:p w14:paraId="3241569A" w14:textId="72820202" w:rsidR="005C1059" w:rsidRPr="005C1059" w:rsidRDefault="005C1059">
                <w:pPr>
                  <w:jc w:val="right"/>
                </w:pPr>
                <w:r w:rsidRPr="005C1059">
                  <w:t>27.00</w:t>
                </w:r>
              </w:p>
            </w:tc>
          </w:tr>
          <w:tr w:rsidR="00C33987" w14:paraId="5E2BC7F5" w14:textId="77777777" w:rsidTr="00474A51">
            <w:trPr>
              <w:cantSplit/>
            </w:trPr>
            <w:tc>
              <w:tcPr>
                <w:tcW w:w="1675" w:type="pct"/>
                <w:vAlign w:val="center"/>
              </w:tcPr>
              <w:p w14:paraId="65266973" w14:textId="77777777" w:rsidR="00C33987" w:rsidRDefault="00A814ED">
                <w:pPr>
                  <w:ind w:right="105"/>
                  <w:jc w:val="center"/>
                </w:pPr>
                <w:r>
                  <w:rPr>
                    <w:rFonts w:hint="eastAsia"/>
                  </w:rPr>
                  <w:t>合计</w:t>
                </w:r>
              </w:p>
            </w:tc>
            <w:tc>
              <w:tcPr>
                <w:tcW w:w="1661" w:type="pct"/>
              </w:tcPr>
              <w:p w14:paraId="0DA85811" w14:textId="3994EDDF" w:rsidR="00C33987" w:rsidRDefault="005C1059">
                <w:pPr>
                  <w:ind w:right="73"/>
                  <w:jc w:val="right"/>
                </w:pPr>
                <w:r w:rsidRPr="005C1059">
                  <w:t>71,159,931.32</w:t>
                </w:r>
              </w:p>
            </w:tc>
            <w:tc>
              <w:tcPr>
                <w:tcW w:w="1664" w:type="pct"/>
              </w:tcPr>
              <w:p w14:paraId="0E473E40" w14:textId="536454D3" w:rsidR="00C33987" w:rsidRDefault="005C1059">
                <w:pPr>
                  <w:jc w:val="right"/>
                </w:pPr>
                <w:r>
                  <w:rPr>
                    <w:rFonts w:hint="eastAsia"/>
                    <w:sz w:val="20"/>
                    <w:szCs w:val="20"/>
                  </w:rPr>
                  <w:fldChar w:fldCharType="begin"/>
                </w:r>
                <w:r>
                  <w:rPr>
                    <w:rFonts w:hint="eastAsia"/>
                    <w:sz w:val="20"/>
                    <w:szCs w:val="20"/>
                  </w:rPr>
                  <w:instrText xml:space="preserve"> =SUM(ABOVE) \# "#,##0.00" </w:instrText>
                </w:r>
                <w:r>
                  <w:rPr>
                    <w:rFonts w:hint="eastAsia"/>
                    <w:sz w:val="20"/>
                    <w:szCs w:val="20"/>
                  </w:rPr>
                  <w:fldChar w:fldCharType="separate"/>
                </w:r>
                <w:r>
                  <w:rPr>
                    <w:rFonts w:hint="eastAsia"/>
                    <w:sz w:val="20"/>
                    <w:szCs w:val="20"/>
                  </w:rPr>
                  <w:t>65,343,590.36</w:t>
                </w:r>
                <w:r>
                  <w:rPr>
                    <w:rFonts w:hint="eastAsia"/>
                    <w:sz w:val="20"/>
                    <w:szCs w:val="20"/>
                  </w:rPr>
                  <w:fldChar w:fldCharType="end"/>
                </w:r>
              </w:p>
            </w:tc>
          </w:tr>
        </w:tbl>
        <w:p w14:paraId="2786F783" w14:textId="61D2A0F8" w:rsidR="00C33987" w:rsidRDefault="00096D1F"/>
      </w:sdtContent>
    </w:sdt>
    <w:p w14:paraId="7FD21E60"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其他应付款</w:t>
      </w:r>
    </w:p>
    <w:bookmarkStart w:id="215" w:name="_Hlk10535943" w:displacedByCustomXml="next"/>
    <w:sdt>
      <w:sdtPr>
        <w:rPr>
          <w:rFonts w:ascii="宋体" w:hAnsi="宋体" w:cs="宋体" w:hint="eastAsia"/>
          <w:b w:val="0"/>
          <w:bCs/>
          <w:kern w:val="0"/>
          <w:szCs w:val="24"/>
        </w:rPr>
        <w:alias w:val="模块:项目列示"/>
        <w:tag w:val="_SEC_d4a31631d4c141d39fd547efdfcde484"/>
        <w:id w:val="-1853101060"/>
        <w:lock w:val="sdtLocked"/>
        <w:placeholder>
          <w:docPart w:val="GBC22222222222222222222222222222"/>
        </w:placeholder>
      </w:sdtPr>
      <w:sdtEndPr>
        <w:rPr>
          <w:szCs w:val="21"/>
        </w:rPr>
      </w:sdtEndPr>
      <w:sdtContent>
        <w:p w14:paraId="3AE43526" w14:textId="77777777" w:rsidR="00C33987" w:rsidRDefault="00A814ED">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EndPr/>
          <w:sdtContent>
            <w:p w14:paraId="5FD7B869" w14:textId="1F09A7C9" w:rsidR="00C33987" w:rsidRDefault="00A814ED">
              <w:r>
                <w:fldChar w:fldCharType="begin"/>
              </w:r>
              <w:r w:rsidR="00F24EDF">
                <w:instrText xml:space="preserve"> MACROBUTTON  SnrToggleCheckbox √适用 </w:instrText>
              </w:r>
              <w:r>
                <w:fldChar w:fldCharType="end"/>
              </w:r>
              <w:r>
                <w:fldChar w:fldCharType="begin"/>
              </w:r>
              <w:r w:rsidR="00F24EDF">
                <w:instrText xml:space="preserve"> MACROBUTTON  SnrToggleCheckbox □不适用 </w:instrText>
              </w:r>
              <w:r>
                <w:fldChar w:fldCharType="end"/>
              </w:r>
            </w:p>
          </w:sdtContent>
        </w:sdt>
        <w:p w14:paraId="71CA8A87" w14:textId="77777777" w:rsidR="00C33987" w:rsidRDefault="00A814ED">
          <w:pPr>
            <w:jc w:val="right"/>
          </w:pPr>
          <w:r>
            <w:rPr>
              <w:rFonts w:hint="eastAsia"/>
            </w:rPr>
            <w:t>单位：</w:t>
          </w:r>
          <w:sdt>
            <w:sdtPr>
              <w:rPr>
                <w:rFonts w:hint="eastAsia"/>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C33987" w14:paraId="21FF85EA" w14:textId="77777777" w:rsidTr="00D17AC2">
            <w:sdt>
              <w:sdtPr>
                <w:tag w:val="_PLD_d301d6d0c6f244d3b16ca7922fb1eae1"/>
                <w:id w:val="-1588912227"/>
                <w:lock w:val="sdtLocked"/>
              </w:sdtPr>
              <w:sdtEndPr/>
              <w:sdtContent>
                <w:tc>
                  <w:tcPr>
                    <w:tcW w:w="1828" w:type="pct"/>
                    <w:shd w:val="clear" w:color="auto" w:fill="auto"/>
                    <w:vAlign w:val="center"/>
                  </w:tcPr>
                  <w:p w14:paraId="02315CF3" w14:textId="77777777" w:rsidR="00C33987" w:rsidRDefault="00A814ED">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41546974"/>
                <w:lock w:val="sdtLocked"/>
              </w:sdtPr>
              <w:sdtEndPr/>
              <w:sdtContent>
                <w:tc>
                  <w:tcPr>
                    <w:tcW w:w="1582" w:type="pct"/>
                    <w:shd w:val="clear" w:color="auto" w:fill="auto"/>
                    <w:vAlign w:val="center"/>
                  </w:tcPr>
                  <w:p w14:paraId="3AC78C27" w14:textId="77777777" w:rsidR="00C33987" w:rsidRDefault="00A814ED">
                    <w:pPr>
                      <w:jc w:val="center"/>
                    </w:pPr>
                    <w:r>
                      <w:rPr>
                        <w:rFonts w:hint="eastAsia"/>
                      </w:rPr>
                      <w:t>期末余额</w:t>
                    </w:r>
                  </w:p>
                </w:tc>
              </w:sdtContent>
            </w:sdt>
            <w:sdt>
              <w:sdtPr>
                <w:tag w:val="_PLD_3ada436da03540938e5f25706fc839ab"/>
                <w:id w:val="516051939"/>
                <w:lock w:val="sdtLocked"/>
              </w:sdtPr>
              <w:sdtEndPr/>
              <w:sdtContent>
                <w:tc>
                  <w:tcPr>
                    <w:tcW w:w="1590" w:type="pct"/>
                    <w:shd w:val="clear" w:color="auto" w:fill="auto"/>
                    <w:vAlign w:val="center"/>
                  </w:tcPr>
                  <w:p w14:paraId="14587EA7" w14:textId="77777777" w:rsidR="00C33987" w:rsidRDefault="00A814ED">
                    <w:pPr>
                      <w:jc w:val="center"/>
                    </w:pPr>
                    <w:r>
                      <w:rPr>
                        <w:rFonts w:hint="eastAsia"/>
                      </w:rPr>
                      <w:t>期初余额</w:t>
                    </w:r>
                  </w:p>
                </w:tc>
              </w:sdtContent>
            </w:sdt>
          </w:tr>
          <w:tr w:rsidR="00C33987" w14:paraId="3BFB9751" w14:textId="77777777" w:rsidTr="00D17AC2">
            <w:sdt>
              <w:sdtPr>
                <w:tag w:val="_PLD_d66a9d37a92f4ab8ae47e30c7542c8f2"/>
                <w:id w:val="-2127695619"/>
                <w:lock w:val="sdtLocked"/>
              </w:sdtPr>
              <w:sdtEndPr/>
              <w:sdtContent>
                <w:tc>
                  <w:tcPr>
                    <w:tcW w:w="1828" w:type="pct"/>
                    <w:shd w:val="clear" w:color="auto" w:fill="auto"/>
                  </w:tcPr>
                  <w:p w14:paraId="62C13327" w14:textId="77777777" w:rsidR="00C33987" w:rsidRDefault="00A814ED">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14:paraId="28D45482" w14:textId="77777777" w:rsidR="00C33987" w:rsidRDefault="00C33987">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74BAC3EF" w14:textId="77777777" w:rsidR="00C33987" w:rsidRDefault="00C33987">
                <w:pPr>
                  <w:tabs>
                    <w:tab w:val="right" w:pos="3690"/>
                    <w:tab w:val="right" w:pos="5130"/>
                    <w:tab w:val="right" w:pos="6030"/>
                    <w:tab w:val="right" w:pos="7650"/>
                    <w:tab w:val="right" w:pos="9270"/>
                  </w:tabs>
                  <w:adjustRightInd w:val="0"/>
                  <w:snapToGrid w:val="0"/>
                  <w:jc w:val="right"/>
                </w:pPr>
              </w:p>
            </w:tc>
          </w:tr>
          <w:tr w:rsidR="00C33987" w14:paraId="3FA7B221" w14:textId="77777777" w:rsidTr="00D17AC2">
            <w:sdt>
              <w:sdtPr>
                <w:tag w:val="_PLD_f7c963c0ee7f4ae9a9ee01376e1c10a3"/>
                <w:id w:val="-2114279352"/>
                <w:lock w:val="sdtLocked"/>
              </w:sdtPr>
              <w:sdtEndPr/>
              <w:sdtContent>
                <w:tc>
                  <w:tcPr>
                    <w:tcW w:w="1828" w:type="pct"/>
                    <w:shd w:val="clear" w:color="auto" w:fill="auto"/>
                  </w:tcPr>
                  <w:p w14:paraId="3DE8E30E" w14:textId="77777777" w:rsidR="00C33987" w:rsidRDefault="00A814ED">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tcPr>
              <w:p w14:paraId="2A5B67C1" w14:textId="67BC72F3" w:rsidR="00C33987" w:rsidRDefault="00F24EDF">
                <w:pPr>
                  <w:tabs>
                    <w:tab w:val="right" w:pos="3690"/>
                    <w:tab w:val="right" w:pos="5130"/>
                    <w:tab w:val="right" w:pos="6030"/>
                    <w:tab w:val="right" w:pos="7650"/>
                    <w:tab w:val="right" w:pos="9270"/>
                  </w:tabs>
                  <w:adjustRightInd w:val="0"/>
                  <w:snapToGrid w:val="0"/>
                  <w:jc w:val="right"/>
                </w:pPr>
                <w:r w:rsidRPr="00F24EDF">
                  <w:t>66,675,705.70</w:t>
                </w:r>
              </w:p>
            </w:tc>
            <w:tc>
              <w:tcPr>
                <w:tcW w:w="1590" w:type="pct"/>
                <w:shd w:val="clear" w:color="auto" w:fill="auto"/>
              </w:tcPr>
              <w:p w14:paraId="0FA81E86" w14:textId="1AEE604A" w:rsidR="00C33987" w:rsidRDefault="00F24EDF">
                <w:pPr>
                  <w:tabs>
                    <w:tab w:val="right" w:pos="3690"/>
                    <w:tab w:val="right" w:pos="5130"/>
                    <w:tab w:val="right" w:pos="6030"/>
                    <w:tab w:val="right" w:pos="7650"/>
                    <w:tab w:val="right" w:pos="9270"/>
                  </w:tabs>
                  <w:adjustRightInd w:val="0"/>
                  <w:snapToGrid w:val="0"/>
                  <w:jc w:val="right"/>
                </w:pPr>
                <w:r w:rsidRPr="00F24EDF">
                  <w:t>16,585,000.00</w:t>
                </w:r>
              </w:p>
            </w:tc>
          </w:tr>
          <w:tr w:rsidR="00C33987" w14:paraId="07982BEA" w14:textId="77777777" w:rsidTr="00D17AC2">
            <w:sdt>
              <w:sdtPr>
                <w:tag w:val="_PLD_bef380fd911e4f2a9e651243d4593795"/>
                <w:id w:val="1041936294"/>
                <w:lock w:val="sdtLocked"/>
              </w:sdtPr>
              <w:sdtEndPr/>
              <w:sdtContent>
                <w:tc>
                  <w:tcPr>
                    <w:tcW w:w="1828" w:type="pct"/>
                    <w:shd w:val="clear" w:color="auto" w:fill="auto"/>
                  </w:tcPr>
                  <w:p w14:paraId="1F695F5A" w14:textId="77777777" w:rsidR="00C33987" w:rsidRDefault="00A814ED">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tcPr>
              <w:p w14:paraId="287BBE7D" w14:textId="6E73D522" w:rsidR="00C33987" w:rsidRDefault="00F24EDF">
                <w:pPr>
                  <w:tabs>
                    <w:tab w:val="right" w:pos="3690"/>
                    <w:tab w:val="right" w:pos="5130"/>
                    <w:tab w:val="right" w:pos="6030"/>
                    <w:tab w:val="right" w:pos="7650"/>
                    <w:tab w:val="right" w:pos="9270"/>
                  </w:tabs>
                  <w:adjustRightInd w:val="0"/>
                  <w:snapToGrid w:val="0"/>
                  <w:jc w:val="right"/>
                </w:pPr>
                <w:r w:rsidRPr="00F24EDF">
                  <w:t>120,572,165.65</w:t>
                </w:r>
              </w:p>
            </w:tc>
            <w:tc>
              <w:tcPr>
                <w:tcW w:w="1590" w:type="pct"/>
                <w:shd w:val="clear" w:color="auto" w:fill="auto"/>
              </w:tcPr>
              <w:p w14:paraId="2E477D21" w14:textId="247865A1" w:rsidR="00C33987" w:rsidRDefault="00F24EDF">
                <w:pPr>
                  <w:tabs>
                    <w:tab w:val="right" w:pos="3690"/>
                    <w:tab w:val="right" w:pos="5130"/>
                    <w:tab w:val="right" w:pos="6030"/>
                    <w:tab w:val="right" w:pos="7650"/>
                    <w:tab w:val="right" w:pos="9270"/>
                  </w:tabs>
                  <w:adjustRightInd w:val="0"/>
                  <w:snapToGrid w:val="0"/>
                  <w:jc w:val="right"/>
                </w:pPr>
                <w:r w:rsidRPr="00F24EDF">
                  <w:t>173,670,225.01</w:t>
                </w:r>
              </w:p>
            </w:tc>
          </w:tr>
          <w:tr w:rsidR="00C33987" w14:paraId="609A5EAE" w14:textId="77777777" w:rsidTr="00D17AC2">
            <w:sdt>
              <w:sdtPr>
                <w:tag w:val="_PLD_90dc33535197444a8eb7c8a4e477d9b7"/>
                <w:id w:val="-988317632"/>
                <w:lock w:val="sdtLocked"/>
              </w:sdtPr>
              <w:sdtEndPr/>
              <w:sdtContent>
                <w:tc>
                  <w:tcPr>
                    <w:tcW w:w="1828" w:type="pct"/>
                    <w:shd w:val="clear" w:color="auto" w:fill="auto"/>
                  </w:tcPr>
                  <w:p w14:paraId="73D96A13" w14:textId="77777777" w:rsidR="00C33987" w:rsidRDefault="00A814ED">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76C75256" w14:textId="3B83D25C" w:rsidR="00C33987" w:rsidRDefault="00F24EDF">
                <w:pPr>
                  <w:tabs>
                    <w:tab w:val="right" w:pos="3690"/>
                    <w:tab w:val="right" w:pos="5130"/>
                    <w:tab w:val="right" w:pos="6030"/>
                    <w:tab w:val="right" w:pos="7650"/>
                    <w:tab w:val="right" w:pos="9270"/>
                  </w:tabs>
                  <w:adjustRightInd w:val="0"/>
                  <w:snapToGrid w:val="0"/>
                  <w:jc w:val="right"/>
                </w:pPr>
                <w:r w:rsidRPr="00F24EDF">
                  <w:t>187,247,871.35</w:t>
                </w:r>
              </w:p>
            </w:tc>
            <w:tc>
              <w:tcPr>
                <w:tcW w:w="1590" w:type="pct"/>
                <w:shd w:val="clear" w:color="auto" w:fill="auto"/>
              </w:tcPr>
              <w:p w14:paraId="57AE9BC3" w14:textId="34AB7676" w:rsidR="00C33987" w:rsidRDefault="00F24EDF">
                <w:pPr>
                  <w:tabs>
                    <w:tab w:val="right" w:pos="3690"/>
                    <w:tab w:val="right" w:pos="5130"/>
                    <w:tab w:val="right" w:pos="6030"/>
                    <w:tab w:val="right" w:pos="7650"/>
                    <w:tab w:val="right" w:pos="9270"/>
                  </w:tabs>
                  <w:adjustRightInd w:val="0"/>
                  <w:snapToGrid w:val="0"/>
                  <w:jc w:val="right"/>
                </w:pPr>
                <w:r>
                  <w:rPr>
                    <w:rFonts w:hint="eastAsia"/>
                    <w:sz w:val="20"/>
                    <w:szCs w:val="20"/>
                  </w:rPr>
                  <w:fldChar w:fldCharType="begin"/>
                </w:r>
                <w:r>
                  <w:rPr>
                    <w:rFonts w:hint="eastAsia"/>
                    <w:sz w:val="20"/>
                    <w:szCs w:val="20"/>
                  </w:rPr>
                  <w:instrText xml:space="preserve"> =SUM(ABOVE) \# "#,##0.00" </w:instrText>
                </w:r>
                <w:r>
                  <w:rPr>
                    <w:rFonts w:hint="eastAsia"/>
                    <w:sz w:val="20"/>
                    <w:szCs w:val="20"/>
                  </w:rPr>
                  <w:fldChar w:fldCharType="separate"/>
                </w:r>
                <w:r>
                  <w:rPr>
                    <w:rFonts w:hint="eastAsia"/>
                    <w:sz w:val="20"/>
                    <w:szCs w:val="20"/>
                  </w:rPr>
                  <w:t>190,255,225.01</w:t>
                </w:r>
                <w:r>
                  <w:rPr>
                    <w:rFonts w:hint="eastAsia"/>
                    <w:sz w:val="20"/>
                    <w:szCs w:val="20"/>
                  </w:rPr>
                  <w:fldChar w:fldCharType="end"/>
                </w:r>
              </w:p>
            </w:tc>
          </w:tr>
        </w:tbl>
        <w:p w14:paraId="7BFE8BE2" w14:textId="77777777" w:rsidR="00C33987" w:rsidRDefault="00096D1F"/>
      </w:sdtContent>
    </w:sdt>
    <w:bookmarkEnd w:id="215" w:displacedByCustomXml="prev"/>
    <w:bookmarkStart w:id="216" w:name="_Hlk10536047" w:displacedByCustomXml="next"/>
    <w:sdt>
      <w:sdtPr>
        <w:rPr>
          <w:rFonts w:ascii="宋体" w:hAnsi="宋体" w:cs="宋体" w:hint="eastAsia"/>
          <w:b w:val="0"/>
          <w:bCs/>
          <w:kern w:val="0"/>
          <w:szCs w:val="24"/>
        </w:rPr>
        <w:alias w:val="模块:应付利息"/>
        <w:tag w:val="_SEC_60feb8ef6f7c4655a263f50d12c222d8"/>
        <w:id w:val="-1010674370"/>
        <w:lock w:val="sdtLocked"/>
        <w:placeholder>
          <w:docPart w:val="GBC22222222222222222222222222222"/>
        </w:placeholder>
      </w:sdtPr>
      <w:sdtEndPr>
        <w:rPr>
          <w:szCs w:val="21"/>
        </w:rPr>
      </w:sdtEndPr>
      <w:sdtContent>
        <w:p w14:paraId="6F4968FD" w14:textId="77777777" w:rsidR="00C33987" w:rsidRDefault="00A814ED">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EndPr/>
          <w:sdtContent>
            <w:p w14:paraId="6E4DB6E8" w14:textId="3F233264" w:rsidR="00D8395C" w:rsidRDefault="00A814ED" w:rsidP="00D8395C">
              <w:r>
                <w:fldChar w:fldCharType="begin"/>
              </w:r>
              <w:r w:rsidR="00D8395C">
                <w:instrText xml:space="preserve">MACROBUTTON  SnrToggleCheckbox □适用 </w:instrText>
              </w:r>
              <w:r>
                <w:fldChar w:fldCharType="end"/>
              </w:r>
              <w:r>
                <w:fldChar w:fldCharType="begin"/>
              </w:r>
              <w:r w:rsidR="00D8395C">
                <w:instrText xml:space="preserve"> MACROBUTTON  SnrToggleCheckbox √不适用 </w:instrText>
              </w:r>
              <w:r>
                <w:fldChar w:fldCharType="end"/>
              </w:r>
            </w:p>
          </w:sdtContent>
        </w:sdt>
        <w:p w14:paraId="44735FFC" w14:textId="77777777" w:rsidR="00C33987" w:rsidRDefault="00096D1F"/>
      </w:sdtContent>
    </w:sdt>
    <w:bookmarkEnd w:id="216" w:displacedByCustomXml="prev"/>
    <w:bookmarkStart w:id="217" w:name="_Hlk10536068" w:displacedByCustomXml="next"/>
    <w:bookmarkStart w:id="218" w:name="_Hlk10536082" w:displacedByCustomXml="next"/>
    <w:sdt>
      <w:sdtPr>
        <w:rPr>
          <w:rFonts w:ascii="宋体" w:hAnsi="宋体" w:cs="宋体" w:hint="eastAsia"/>
          <w:b w:val="0"/>
          <w:bCs/>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14:paraId="19362110" w14:textId="77777777" w:rsidR="00C33987" w:rsidRDefault="00A814ED">
          <w:pPr>
            <w:pStyle w:val="4"/>
            <w:rPr>
              <w:rFonts w:ascii="宋体" w:hAnsi="宋体"/>
            </w:rPr>
          </w:pPr>
          <w:r>
            <w:rPr>
              <w:rFonts w:ascii="宋体" w:hAnsi="宋体" w:hint="eastAsia"/>
            </w:rPr>
            <w:t>应付股利</w:t>
          </w:r>
          <w:bookmarkEnd w:id="217"/>
        </w:p>
        <w:sdt>
          <w:sdtPr>
            <w:alias w:val="是否适用：应付股利[双击切换]"/>
            <w:tag w:val="_GBC_09dc75ba10d44acfb18b03320a40e4c5"/>
            <w:id w:val="-1437600814"/>
            <w:lock w:val="sdtLocked"/>
            <w:placeholder>
              <w:docPart w:val="GBC22222222222222222222222222222"/>
            </w:placeholder>
          </w:sdtPr>
          <w:sdtEndPr/>
          <w:sdtContent>
            <w:p w14:paraId="4C9F2679" w14:textId="23CE3AEC" w:rsidR="00D8395C" w:rsidRDefault="00A814ED" w:rsidP="00D8395C">
              <w:r>
                <w:fldChar w:fldCharType="begin"/>
              </w:r>
              <w:r w:rsidR="00D11299">
                <w:instrText xml:space="preserve">MACROBUTTON  SnrToggleCheckbox √适用 </w:instrText>
              </w:r>
              <w:r>
                <w:fldChar w:fldCharType="end"/>
              </w:r>
              <w:r>
                <w:fldChar w:fldCharType="begin"/>
              </w:r>
              <w:r w:rsidR="00D11299">
                <w:instrText xml:space="preserve"> MACROBUTTON  SnrToggleCheckbox □不适用 </w:instrText>
              </w:r>
              <w:r>
                <w:fldChar w:fldCharType="end"/>
              </w:r>
            </w:p>
          </w:sdtContent>
        </w:sdt>
        <w:p w14:paraId="76F82403" w14:textId="77777777" w:rsidR="00D11299" w:rsidRDefault="00D11299" w:rsidP="005666A7">
          <w:pPr>
            <w:jc w:val="right"/>
          </w:pPr>
          <w:r>
            <w:rPr>
              <w:rFonts w:hint="eastAsia"/>
            </w:rPr>
            <w:t>单位：</w:t>
          </w:r>
          <w:sdt>
            <w:sdtPr>
              <w:rPr>
                <w:rFonts w:hint="eastAsia"/>
              </w:rPr>
              <w:alias w:val="单位：财务附注：应付股利"/>
              <w:tag w:val="_GBC_794436f63bf446c4b4d5d09922a87476"/>
              <w:id w:val="-783884745"/>
              <w:lock w:val="sdtLocked"/>
              <w:placeholder>
                <w:docPart w:val="C98C0E2299D943DDA6638094BB7DA141"/>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1244837785"/>
              <w:lock w:val="sdtLocked"/>
              <w:placeholder>
                <w:docPart w:val="C98C0E2299D943DDA6638094BB7DA14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859"/>
            <w:gridCol w:w="2017"/>
            <w:gridCol w:w="3019"/>
          </w:tblGrid>
          <w:tr w:rsidR="00D11299" w14:paraId="566FBB06" w14:textId="77777777" w:rsidTr="009121B8">
            <w:trPr>
              <w:cantSplit/>
            </w:trPr>
            <w:sdt>
              <w:sdtPr>
                <w:tag w:val="_PLD_9d58938574b04fdbb97abe896d2ae73a"/>
                <w:id w:val="2049019954"/>
                <w:lock w:val="sdtLocked"/>
              </w:sdtPr>
              <w:sdtEndPr/>
              <w:sdtContent>
                <w:tc>
                  <w:tcPr>
                    <w:tcW w:w="2169" w:type="pct"/>
                  </w:tcPr>
                  <w:p w14:paraId="288A78E8" w14:textId="77777777" w:rsidR="00D11299" w:rsidRDefault="00D11299" w:rsidP="00A5638C">
                    <w:pPr>
                      <w:ind w:right="105"/>
                      <w:jc w:val="center"/>
                    </w:pPr>
                    <w:r>
                      <w:rPr>
                        <w:rFonts w:hint="eastAsia"/>
                      </w:rPr>
                      <w:t>项目</w:t>
                    </w:r>
                  </w:p>
                </w:tc>
              </w:sdtContent>
            </w:sdt>
            <w:sdt>
              <w:sdtPr>
                <w:tag w:val="_PLD_464a3e2801194be5b8f549044d634880"/>
                <w:id w:val="984051761"/>
                <w:lock w:val="sdtLocked"/>
              </w:sdtPr>
              <w:sdtEndPr/>
              <w:sdtContent>
                <w:tc>
                  <w:tcPr>
                    <w:tcW w:w="1134" w:type="pct"/>
                  </w:tcPr>
                  <w:p w14:paraId="634D32D2" w14:textId="77777777" w:rsidR="00D11299" w:rsidRDefault="00D11299" w:rsidP="00A5638C">
                    <w:pPr>
                      <w:jc w:val="center"/>
                    </w:pPr>
                    <w:r>
                      <w:rPr>
                        <w:rFonts w:hint="eastAsia"/>
                      </w:rPr>
                      <w:t>期末余额</w:t>
                    </w:r>
                  </w:p>
                </w:tc>
              </w:sdtContent>
            </w:sdt>
            <w:sdt>
              <w:sdtPr>
                <w:tag w:val="_PLD_b96a666c25174aeab9bab423f51ae94f"/>
                <w:id w:val="1321235078"/>
                <w:lock w:val="sdtLocked"/>
              </w:sdtPr>
              <w:sdtEndPr/>
              <w:sdtContent>
                <w:tc>
                  <w:tcPr>
                    <w:tcW w:w="1697" w:type="pct"/>
                  </w:tcPr>
                  <w:p w14:paraId="23A39AA0" w14:textId="77777777" w:rsidR="00D11299" w:rsidRDefault="00D11299" w:rsidP="00A5638C">
                    <w:pPr>
                      <w:jc w:val="center"/>
                    </w:pPr>
                    <w:r>
                      <w:rPr>
                        <w:rFonts w:hint="eastAsia"/>
                      </w:rPr>
                      <w:t>期初余额</w:t>
                    </w:r>
                  </w:p>
                </w:tc>
              </w:sdtContent>
            </w:sdt>
          </w:tr>
          <w:tr w:rsidR="00D11299" w14:paraId="44E07A7A" w14:textId="77777777" w:rsidTr="009121B8">
            <w:trPr>
              <w:cantSplit/>
            </w:trPr>
            <w:sdt>
              <w:sdtPr>
                <w:tag w:val="_PLD_ccc30ab30e5a4b788d1af42d774d7b85"/>
                <w:id w:val="-754897092"/>
                <w:lock w:val="sdtLocked"/>
              </w:sdtPr>
              <w:sdtEndPr/>
              <w:sdtContent>
                <w:tc>
                  <w:tcPr>
                    <w:tcW w:w="2169" w:type="pct"/>
                  </w:tcPr>
                  <w:p w14:paraId="1766B949" w14:textId="77777777" w:rsidR="00D11299" w:rsidRDefault="00D11299" w:rsidP="00A5638C">
                    <w:pPr>
                      <w:ind w:right="105"/>
                    </w:pPr>
                    <w:r>
                      <w:rPr>
                        <w:rFonts w:hint="eastAsia"/>
                      </w:rPr>
                      <w:t>普通股股利</w:t>
                    </w:r>
                  </w:p>
                </w:tc>
              </w:sdtContent>
            </w:sdt>
            <w:tc>
              <w:tcPr>
                <w:tcW w:w="1134" w:type="pct"/>
              </w:tcPr>
              <w:p w14:paraId="5ADEF2C5" w14:textId="1D4730F0" w:rsidR="00D11299" w:rsidRDefault="00CB415C" w:rsidP="00A5638C">
                <w:pPr>
                  <w:ind w:right="73"/>
                  <w:jc w:val="right"/>
                </w:pPr>
                <w:r w:rsidRPr="00CB415C">
                  <w:t>52,949,363.70</w:t>
                </w:r>
              </w:p>
            </w:tc>
            <w:tc>
              <w:tcPr>
                <w:tcW w:w="1697" w:type="pct"/>
              </w:tcPr>
              <w:p w14:paraId="361453D2" w14:textId="4BC9CB74" w:rsidR="00D11299" w:rsidRDefault="00D11299" w:rsidP="00A5638C">
                <w:pPr>
                  <w:ind w:right="73"/>
                  <w:jc w:val="right"/>
                </w:pPr>
              </w:p>
            </w:tc>
          </w:tr>
          <w:tr w:rsidR="00D11299" w14:paraId="70457E26" w14:textId="77777777" w:rsidTr="009121B8">
            <w:trPr>
              <w:cantSplit/>
            </w:trPr>
            <w:sdt>
              <w:sdtPr>
                <w:tag w:val="_PLD_1da43d46c8414d219fbac9c9b182033c"/>
                <w:id w:val="1820612363"/>
                <w:lock w:val="sdtLocked"/>
              </w:sdtPr>
              <w:sdtEndPr/>
              <w:sdtContent>
                <w:tc>
                  <w:tcPr>
                    <w:tcW w:w="2169" w:type="pct"/>
                  </w:tcPr>
                  <w:p w14:paraId="72C77654" w14:textId="77777777" w:rsidR="00D11299" w:rsidRDefault="00D11299" w:rsidP="00A5638C">
                    <w:pPr>
                      <w:ind w:right="105"/>
                      <w:rPr>
                        <w:color w:val="000000" w:themeColor="text1"/>
                      </w:rPr>
                    </w:pPr>
                    <w:r>
                      <w:rPr>
                        <w:rFonts w:hint="eastAsia"/>
                      </w:rPr>
                      <w:t>划分为权益工具的优先股\永续债股利</w:t>
                    </w:r>
                  </w:p>
                </w:tc>
              </w:sdtContent>
            </w:sdt>
            <w:tc>
              <w:tcPr>
                <w:tcW w:w="1134" w:type="pct"/>
              </w:tcPr>
              <w:p w14:paraId="691376D0" w14:textId="77777777" w:rsidR="00D11299" w:rsidRDefault="00D11299" w:rsidP="00A5638C">
                <w:pPr>
                  <w:ind w:right="73"/>
                  <w:jc w:val="right"/>
                </w:pPr>
              </w:p>
            </w:tc>
            <w:tc>
              <w:tcPr>
                <w:tcW w:w="1697" w:type="pct"/>
              </w:tcPr>
              <w:p w14:paraId="2AC204F9" w14:textId="77777777" w:rsidR="00D11299" w:rsidRDefault="00D11299" w:rsidP="00A5638C">
                <w:pPr>
                  <w:ind w:right="73"/>
                  <w:jc w:val="right"/>
                </w:pPr>
              </w:p>
            </w:tc>
          </w:tr>
          <w:sdt>
            <w:sdtPr>
              <w:rPr>
                <w:rFonts w:hint="eastAsia"/>
                <w:color w:val="000000" w:themeColor="text1"/>
              </w:rPr>
              <w:alias w:val="应付股利明细"/>
              <w:tag w:val="_TUP_890b98326bfc4362bc188f72b0b43632"/>
              <w:id w:val="1321468459"/>
              <w:lock w:val="sdtLocked"/>
              <w:placeholder>
                <w:docPart w:val="99FB3ED563BB4230AD05313FD19571C3"/>
              </w:placeholder>
            </w:sdtPr>
            <w:sdtEndPr>
              <w:rPr>
                <w:rFonts w:hint="default"/>
                <w:color w:val="auto"/>
              </w:rPr>
            </w:sdtEndPr>
            <w:sdtContent>
              <w:tr w:rsidR="00D11299" w14:paraId="7ADF32D0" w14:textId="77777777" w:rsidTr="009121B8">
                <w:trPr>
                  <w:cantSplit/>
                </w:trPr>
                <w:tc>
                  <w:tcPr>
                    <w:tcW w:w="2169" w:type="pct"/>
                  </w:tcPr>
                  <w:p w14:paraId="04706858" w14:textId="0503104B" w:rsidR="00D11299" w:rsidRDefault="00D11299" w:rsidP="00A5638C">
                    <w:r>
                      <w:rPr>
                        <w:rFonts w:hint="eastAsia"/>
                      </w:rPr>
                      <w:t>应付股利</w:t>
                    </w:r>
                    <w:r>
                      <w:t>-</w:t>
                    </w:r>
                    <w:r w:rsidR="00CB415C">
                      <w:rPr>
                        <w:rFonts w:hint="eastAsia"/>
                      </w:rPr>
                      <w:t>子公司少数股东股利</w:t>
                    </w:r>
                  </w:p>
                </w:tc>
                <w:tc>
                  <w:tcPr>
                    <w:tcW w:w="1134" w:type="pct"/>
                  </w:tcPr>
                  <w:p w14:paraId="675FA659" w14:textId="6A8DA0B8" w:rsidR="00D11299" w:rsidRDefault="00CB415C" w:rsidP="00A5638C">
                    <w:pPr>
                      <w:ind w:right="73"/>
                      <w:jc w:val="right"/>
                    </w:pPr>
                    <w:r>
                      <w:t>13,726,342.00</w:t>
                    </w:r>
                  </w:p>
                </w:tc>
                <w:tc>
                  <w:tcPr>
                    <w:tcW w:w="1697" w:type="pct"/>
                  </w:tcPr>
                  <w:p w14:paraId="5B7D8EE1" w14:textId="178F0F37" w:rsidR="00D11299" w:rsidRDefault="00583E97" w:rsidP="00A5638C">
                    <w:pPr>
                      <w:ind w:right="73"/>
                      <w:jc w:val="right"/>
                    </w:pPr>
                    <w:r w:rsidRPr="00583E97">
                      <w:t>16,585,000.00</w:t>
                    </w:r>
                  </w:p>
                </w:tc>
              </w:tr>
            </w:sdtContent>
          </w:sdt>
          <w:tr w:rsidR="00D11299" w14:paraId="72AA2E2D" w14:textId="77777777" w:rsidTr="009121B8">
            <w:trPr>
              <w:cantSplit/>
            </w:trPr>
            <w:sdt>
              <w:sdtPr>
                <w:tag w:val="_PLD_2b0d3d581f184538a143c7836e38c7fd"/>
                <w:id w:val="-1758438332"/>
                <w:lock w:val="sdtLocked"/>
              </w:sdtPr>
              <w:sdtEndPr/>
              <w:sdtContent>
                <w:tc>
                  <w:tcPr>
                    <w:tcW w:w="2169" w:type="pct"/>
                  </w:tcPr>
                  <w:p w14:paraId="65877CFC" w14:textId="77777777" w:rsidR="00D11299" w:rsidRDefault="00D11299" w:rsidP="00A5638C">
                    <w:pPr>
                      <w:ind w:right="105"/>
                      <w:jc w:val="center"/>
                      <w:rPr>
                        <w:color w:val="000000" w:themeColor="text1"/>
                      </w:rPr>
                    </w:pPr>
                    <w:r>
                      <w:rPr>
                        <w:rFonts w:hint="eastAsia"/>
                        <w:color w:val="000000" w:themeColor="text1"/>
                      </w:rPr>
                      <w:t>合计</w:t>
                    </w:r>
                  </w:p>
                </w:tc>
              </w:sdtContent>
            </w:sdt>
            <w:tc>
              <w:tcPr>
                <w:tcW w:w="1134" w:type="pct"/>
              </w:tcPr>
              <w:p w14:paraId="19D2BCDF" w14:textId="5F1A8040" w:rsidR="00D11299" w:rsidRDefault="000779B4" w:rsidP="00A5638C">
                <w:pPr>
                  <w:ind w:right="73"/>
                  <w:jc w:val="right"/>
                </w:pPr>
                <w:r w:rsidRPr="000779B4">
                  <w:t>66,675,705.70</w:t>
                </w:r>
              </w:p>
            </w:tc>
            <w:tc>
              <w:tcPr>
                <w:tcW w:w="1697" w:type="pct"/>
              </w:tcPr>
              <w:p w14:paraId="44A46B03" w14:textId="122D6DC1" w:rsidR="00D11299" w:rsidRDefault="0030737F" w:rsidP="00A5638C">
                <w:pPr>
                  <w:ind w:right="73"/>
                  <w:jc w:val="right"/>
                </w:pPr>
                <w:r w:rsidRPr="0030737F">
                  <w:t>16,585,000.00</w:t>
                </w:r>
              </w:p>
            </w:tc>
          </w:tr>
        </w:tbl>
        <w:p w14:paraId="1A5C28AF" w14:textId="04FDEDA0" w:rsidR="00C33987" w:rsidRDefault="00096D1F" w:rsidP="00D8395C">
          <w:pPr>
            <w:snapToGrid w:val="0"/>
          </w:pPr>
        </w:p>
      </w:sdtContent>
    </w:sdt>
    <w:bookmarkEnd w:id="218" w:displacedByCustomXml="prev"/>
    <w:p w14:paraId="5C918EC0" w14:textId="77777777" w:rsidR="00C33987" w:rsidRDefault="00A814ED">
      <w:pPr>
        <w:pStyle w:val="4"/>
        <w:rPr>
          <w:rFonts w:ascii="宋体" w:hAnsi="宋体"/>
        </w:rPr>
      </w:pPr>
      <w:bookmarkStart w:id="219"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403145031"/>
        <w:lock w:val="sdtLocked"/>
        <w:placeholder>
          <w:docPart w:val="GBC22222222222222222222222222222"/>
        </w:placeholder>
      </w:sdtPr>
      <w:sdtEndPr>
        <w:rPr>
          <w:rFonts w:hint="default"/>
          <w:szCs w:val="21"/>
        </w:rPr>
      </w:sdtEndPr>
      <w:sdtContent>
        <w:p w14:paraId="25B66B93" w14:textId="77777777" w:rsidR="008E012E" w:rsidRDefault="008E012E">
          <w:pPr>
            <w:pStyle w:val="4"/>
            <w:numPr>
              <w:ilvl w:val="3"/>
              <w:numId w:val="56"/>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85374999BB8A4101B7EF4B5FC95FC492"/>
            </w:placeholder>
          </w:sdtPr>
          <w:sdtEndPr/>
          <w:sdtContent>
            <w:p w14:paraId="6249BD05" w14:textId="4A3CDC27" w:rsidR="008E012E" w:rsidRDefault="008E012E">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1E541C2" w14:textId="77777777" w:rsidR="008E012E" w:rsidRDefault="008E012E">
          <w:pPr>
            <w:jc w:val="right"/>
          </w:pPr>
          <w:r>
            <w:rPr>
              <w:rFonts w:hint="eastAsia"/>
            </w:rPr>
            <w:t>单位：</w:t>
          </w:r>
          <w:sdt>
            <w:sdtPr>
              <w:rPr>
                <w:rFonts w:hint="eastAsia"/>
              </w:rPr>
              <w:alias w:val="单位：财务附注：其他应付款情况"/>
              <w:tag w:val="_GBC_781a05c0c742470b88557fa8878adf9c"/>
              <w:id w:val="-973828357"/>
              <w:lock w:val="sdtLocked"/>
              <w:placeholder>
                <w:docPart w:val="85374999BB8A4101B7EF4B5FC95FC49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798449227"/>
              <w:lock w:val="sdtLocked"/>
              <w:placeholder>
                <w:docPart w:val="85374999BB8A4101B7EF4B5FC95FC49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8E012E" w14:paraId="43C7396D" w14:textId="77777777" w:rsidTr="00D17AC2">
            <w:sdt>
              <w:sdtPr>
                <w:tag w:val="_PLD_3991c4118c8d4069811e5f758978143f"/>
                <w:id w:val="-264849624"/>
                <w:lock w:val="sdtLocked"/>
              </w:sdtPr>
              <w:sdtEndPr/>
              <w:sdtContent>
                <w:tc>
                  <w:tcPr>
                    <w:tcW w:w="1615" w:type="pct"/>
                    <w:shd w:val="clear" w:color="auto" w:fill="auto"/>
                  </w:tcPr>
                  <w:p w14:paraId="13187A42" w14:textId="77777777" w:rsidR="008E012E" w:rsidRDefault="008E012E">
                    <w:pPr>
                      <w:jc w:val="center"/>
                    </w:pPr>
                    <w:r>
                      <w:rPr>
                        <w:rFonts w:hint="eastAsia"/>
                      </w:rPr>
                      <w:t>项目</w:t>
                    </w:r>
                  </w:p>
                </w:tc>
              </w:sdtContent>
            </w:sdt>
            <w:sdt>
              <w:sdtPr>
                <w:tag w:val="_PLD_c1bcea3523f040f08da3a1bd0d135ad5"/>
                <w:id w:val="-319435557"/>
                <w:lock w:val="sdtLocked"/>
              </w:sdtPr>
              <w:sdtEndPr/>
              <w:sdtContent>
                <w:tc>
                  <w:tcPr>
                    <w:tcW w:w="1657" w:type="pct"/>
                    <w:shd w:val="clear" w:color="auto" w:fill="auto"/>
                  </w:tcPr>
                  <w:p w14:paraId="2D16F418" w14:textId="77777777" w:rsidR="008E012E" w:rsidRDefault="008E012E">
                    <w:pPr>
                      <w:jc w:val="center"/>
                    </w:pPr>
                    <w:r>
                      <w:rPr>
                        <w:rFonts w:hint="eastAsia"/>
                      </w:rPr>
                      <w:t>期末余额</w:t>
                    </w:r>
                  </w:p>
                </w:tc>
              </w:sdtContent>
            </w:sdt>
            <w:sdt>
              <w:sdtPr>
                <w:tag w:val="_PLD_b89663858245498c995c58e2bab384aa"/>
                <w:id w:val="1703125936"/>
                <w:lock w:val="sdtLocked"/>
              </w:sdtPr>
              <w:sdtEndPr/>
              <w:sdtContent>
                <w:tc>
                  <w:tcPr>
                    <w:tcW w:w="1728" w:type="pct"/>
                    <w:shd w:val="clear" w:color="auto" w:fill="auto"/>
                  </w:tcPr>
                  <w:p w14:paraId="649F0672" w14:textId="77777777" w:rsidR="008E012E" w:rsidRDefault="008E012E">
                    <w:pPr>
                      <w:jc w:val="center"/>
                    </w:pPr>
                    <w:r>
                      <w:rPr>
                        <w:rFonts w:hint="eastAsia"/>
                      </w:rPr>
                      <w:t>期初余额</w:t>
                    </w:r>
                  </w:p>
                </w:tc>
              </w:sdtContent>
            </w:sdt>
          </w:tr>
          <w:sdt>
            <w:sdtPr>
              <w:rPr>
                <w:rFonts w:hint="eastAsia"/>
              </w:rPr>
              <w:alias w:val="其他应付款情况明细"/>
              <w:tag w:val="_TUP_d68cb62e22fc4f99ab4d25c145efcd43"/>
              <w:id w:val="-1618214916"/>
              <w:lock w:val="sdtLocked"/>
              <w:placeholder>
                <w:docPart w:val="061E1AEA98F54161BE922B0F29656F3B"/>
              </w:placeholder>
            </w:sdtPr>
            <w:sdtEndPr>
              <w:rPr>
                <w:rFonts w:hint="default"/>
              </w:rPr>
            </w:sdtEndPr>
            <w:sdtContent>
              <w:tr w:rsidR="008E012E" w14:paraId="2F84AA82" w14:textId="77777777" w:rsidTr="00D17AC2">
                <w:tc>
                  <w:tcPr>
                    <w:tcW w:w="1615" w:type="pct"/>
                    <w:shd w:val="clear" w:color="auto" w:fill="auto"/>
                  </w:tcPr>
                  <w:p w14:paraId="4CF2E7A8" w14:textId="7DC75DD7" w:rsidR="008E012E" w:rsidRDefault="000D41E5">
                    <w:r w:rsidRPr="000D41E5">
                      <w:rPr>
                        <w:rFonts w:hint="eastAsia"/>
                      </w:rPr>
                      <w:t>押金保证金</w:t>
                    </w:r>
                  </w:p>
                </w:tc>
                <w:tc>
                  <w:tcPr>
                    <w:tcW w:w="1657" w:type="pct"/>
                    <w:shd w:val="clear" w:color="auto" w:fill="auto"/>
                  </w:tcPr>
                  <w:p w14:paraId="1DAE08CD" w14:textId="72C478E9" w:rsidR="008E012E" w:rsidRDefault="000D41E5">
                    <w:pPr>
                      <w:jc w:val="right"/>
                    </w:pPr>
                    <w:r w:rsidRPr="000D41E5">
                      <w:t>25,307,537.36</w:t>
                    </w:r>
                  </w:p>
                </w:tc>
                <w:tc>
                  <w:tcPr>
                    <w:tcW w:w="1728" w:type="pct"/>
                    <w:shd w:val="clear" w:color="auto" w:fill="auto"/>
                  </w:tcPr>
                  <w:p w14:paraId="3894621C" w14:textId="646491CE" w:rsidR="008E012E" w:rsidRDefault="000D41E5">
                    <w:pPr>
                      <w:jc w:val="right"/>
                    </w:pPr>
                    <w:r w:rsidRPr="000D41E5">
                      <w:t>24,857,865.53</w:t>
                    </w:r>
                  </w:p>
                </w:tc>
              </w:tr>
            </w:sdtContent>
          </w:sdt>
          <w:sdt>
            <w:sdtPr>
              <w:rPr>
                <w:rFonts w:hint="eastAsia"/>
              </w:rPr>
              <w:alias w:val="其他应付款情况明细"/>
              <w:tag w:val="_TUP_d68cb62e22fc4f99ab4d25c145efcd43"/>
              <w:id w:val="2107003434"/>
              <w:lock w:val="sdtLocked"/>
              <w:placeholder>
                <w:docPart w:val="DefaultPlaceholder_-1854013440"/>
              </w:placeholder>
            </w:sdtPr>
            <w:sdtEndPr>
              <w:rPr>
                <w:rFonts w:hint="default"/>
              </w:rPr>
            </w:sdtEndPr>
            <w:sdtContent>
              <w:tr w:rsidR="000D41E5" w14:paraId="45DFFC48" w14:textId="77777777" w:rsidTr="00D17AC2">
                <w:tc>
                  <w:tcPr>
                    <w:tcW w:w="1615" w:type="pct"/>
                    <w:shd w:val="clear" w:color="auto" w:fill="auto"/>
                  </w:tcPr>
                  <w:p w14:paraId="36820C40" w14:textId="69FD939B" w:rsidR="000D41E5" w:rsidRDefault="000D41E5">
                    <w:proofErr w:type="gramStart"/>
                    <w:r w:rsidRPr="000D41E5">
                      <w:rPr>
                        <w:rFonts w:hint="eastAsia"/>
                      </w:rPr>
                      <w:t>拆借款</w:t>
                    </w:r>
                    <w:proofErr w:type="gramEnd"/>
                  </w:p>
                </w:tc>
                <w:tc>
                  <w:tcPr>
                    <w:tcW w:w="1657" w:type="pct"/>
                    <w:shd w:val="clear" w:color="auto" w:fill="auto"/>
                  </w:tcPr>
                  <w:p w14:paraId="361CD721" w14:textId="76519EF7" w:rsidR="000D41E5" w:rsidRDefault="000D41E5">
                    <w:pPr>
                      <w:jc w:val="right"/>
                    </w:pPr>
                    <w:r w:rsidRPr="000D41E5">
                      <w:t>10,998,679.88</w:t>
                    </w:r>
                  </w:p>
                </w:tc>
                <w:tc>
                  <w:tcPr>
                    <w:tcW w:w="1728" w:type="pct"/>
                    <w:shd w:val="clear" w:color="auto" w:fill="auto"/>
                  </w:tcPr>
                  <w:p w14:paraId="0B75EBB4" w14:textId="7B618BA7" w:rsidR="000D41E5" w:rsidRDefault="000D41E5">
                    <w:pPr>
                      <w:jc w:val="right"/>
                    </w:pPr>
                    <w:r w:rsidRPr="000D41E5">
                      <w:t>19,608,383.63</w:t>
                    </w:r>
                  </w:p>
                </w:tc>
              </w:tr>
            </w:sdtContent>
          </w:sdt>
          <w:sdt>
            <w:sdtPr>
              <w:rPr>
                <w:rFonts w:hint="eastAsia"/>
              </w:rPr>
              <w:alias w:val="其他应付款情况明细"/>
              <w:tag w:val="_TUP_d68cb62e22fc4f99ab4d25c145efcd43"/>
              <w:id w:val="-30348309"/>
              <w:lock w:val="sdtLocked"/>
              <w:placeholder>
                <w:docPart w:val="DefaultPlaceholder_-1854013440"/>
              </w:placeholder>
            </w:sdtPr>
            <w:sdtEndPr>
              <w:rPr>
                <w:rFonts w:hint="default"/>
              </w:rPr>
            </w:sdtEndPr>
            <w:sdtContent>
              <w:tr w:rsidR="000D41E5" w14:paraId="064FA1E0" w14:textId="77777777" w:rsidTr="00D17AC2">
                <w:tc>
                  <w:tcPr>
                    <w:tcW w:w="1615" w:type="pct"/>
                    <w:shd w:val="clear" w:color="auto" w:fill="auto"/>
                  </w:tcPr>
                  <w:p w14:paraId="26C78609" w14:textId="10E59205" w:rsidR="000D41E5" w:rsidRDefault="000D41E5">
                    <w:r w:rsidRPr="000D41E5">
                      <w:rPr>
                        <w:rFonts w:hint="eastAsia"/>
                      </w:rPr>
                      <w:t>应付暂收款</w:t>
                    </w:r>
                  </w:p>
                </w:tc>
                <w:tc>
                  <w:tcPr>
                    <w:tcW w:w="1657" w:type="pct"/>
                    <w:shd w:val="clear" w:color="auto" w:fill="auto"/>
                  </w:tcPr>
                  <w:p w14:paraId="4F6DBC18" w14:textId="07B21795" w:rsidR="000D41E5" w:rsidRDefault="000D41E5">
                    <w:pPr>
                      <w:jc w:val="right"/>
                    </w:pPr>
                    <w:r w:rsidRPr="000D41E5">
                      <w:t>72,221,572.73</w:t>
                    </w:r>
                  </w:p>
                </w:tc>
                <w:tc>
                  <w:tcPr>
                    <w:tcW w:w="1728" w:type="pct"/>
                    <w:shd w:val="clear" w:color="auto" w:fill="auto"/>
                  </w:tcPr>
                  <w:p w14:paraId="3FD5C0BB" w14:textId="4928810B" w:rsidR="000D41E5" w:rsidRDefault="000D41E5">
                    <w:pPr>
                      <w:jc w:val="right"/>
                    </w:pPr>
                    <w:r w:rsidRPr="000D41E5">
                      <w:t>112,443,901.07</w:t>
                    </w:r>
                  </w:p>
                </w:tc>
              </w:tr>
            </w:sdtContent>
          </w:sdt>
          <w:sdt>
            <w:sdtPr>
              <w:rPr>
                <w:rFonts w:hint="eastAsia"/>
              </w:rPr>
              <w:alias w:val="其他应付款情况明细"/>
              <w:tag w:val="_TUP_d68cb62e22fc4f99ab4d25c145efcd43"/>
              <w:id w:val="-390501654"/>
              <w:lock w:val="sdtLocked"/>
              <w:placeholder>
                <w:docPart w:val="DefaultPlaceholder_-1854013440"/>
              </w:placeholder>
            </w:sdtPr>
            <w:sdtEndPr>
              <w:rPr>
                <w:rFonts w:hint="default"/>
              </w:rPr>
            </w:sdtEndPr>
            <w:sdtContent>
              <w:tr w:rsidR="000D41E5" w14:paraId="54A01CD9" w14:textId="77777777" w:rsidTr="00D17AC2">
                <w:tc>
                  <w:tcPr>
                    <w:tcW w:w="1615" w:type="pct"/>
                    <w:shd w:val="clear" w:color="auto" w:fill="auto"/>
                  </w:tcPr>
                  <w:p w14:paraId="00E4FB09" w14:textId="5AF6AF08" w:rsidR="000D41E5" w:rsidRDefault="000D41E5">
                    <w:r w:rsidRPr="000D41E5">
                      <w:rPr>
                        <w:rFonts w:hint="eastAsia"/>
                      </w:rPr>
                      <w:t>资产收购款</w:t>
                    </w:r>
                  </w:p>
                </w:tc>
                <w:tc>
                  <w:tcPr>
                    <w:tcW w:w="1657" w:type="pct"/>
                    <w:shd w:val="clear" w:color="auto" w:fill="auto"/>
                  </w:tcPr>
                  <w:p w14:paraId="6B7F47CE" w14:textId="22D3DBA1" w:rsidR="000D41E5" w:rsidRDefault="000D41E5">
                    <w:pPr>
                      <w:jc w:val="right"/>
                    </w:pPr>
                    <w:r w:rsidRPr="000D41E5">
                      <w:t>7,574,390.14</w:t>
                    </w:r>
                  </w:p>
                </w:tc>
                <w:tc>
                  <w:tcPr>
                    <w:tcW w:w="1728" w:type="pct"/>
                    <w:shd w:val="clear" w:color="auto" w:fill="auto"/>
                  </w:tcPr>
                  <w:p w14:paraId="0CF2AB3E" w14:textId="5D1C1F1B" w:rsidR="000D41E5" w:rsidRDefault="000D41E5">
                    <w:pPr>
                      <w:jc w:val="right"/>
                    </w:pPr>
                    <w:r w:rsidRPr="000D41E5">
                      <w:t>7,574,390.14</w:t>
                    </w:r>
                  </w:p>
                </w:tc>
              </w:tr>
            </w:sdtContent>
          </w:sdt>
          <w:sdt>
            <w:sdtPr>
              <w:rPr>
                <w:rFonts w:hint="eastAsia"/>
              </w:rPr>
              <w:alias w:val="其他应付款情况明细"/>
              <w:tag w:val="_TUP_d68cb62e22fc4f99ab4d25c145efcd43"/>
              <w:id w:val="-1159073373"/>
              <w:lock w:val="sdtLocked"/>
              <w:placeholder>
                <w:docPart w:val="061E1AEA98F54161BE922B0F29656F3B"/>
              </w:placeholder>
            </w:sdtPr>
            <w:sdtEndPr>
              <w:rPr>
                <w:rFonts w:hint="default"/>
              </w:rPr>
            </w:sdtEndPr>
            <w:sdtContent>
              <w:tr w:rsidR="008E012E" w14:paraId="61FD8649" w14:textId="77777777" w:rsidTr="00D17AC2">
                <w:tc>
                  <w:tcPr>
                    <w:tcW w:w="1615" w:type="pct"/>
                    <w:shd w:val="clear" w:color="auto" w:fill="auto"/>
                  </w:tcPr>
                  <w:p w14:paraId="0F8E0B01" w14:textId="5F5D26D3" w:rsidR="008E012E" w:rsidRDefault="000D41E5">
                    <w:r w:rsidRPr="000D41E5">
                      <w:rPr>
                        <w:rFonts w:hint="eastAsia"/>
                      </w:rPr>
                      <w:t>其他</w:t>
                    </w:r>
                  </w:p>
                </w:tc>
                <w:tc>
                  <w:tcPr>
                    <w:tcW w:w="1657" w:type="pct"/>
                    <w:shd w:val="clear" w:color="auto" w:fill="auto"/>
                  </w:tcPr>
                  <w:p w14:paraId="5748EDAB" w14:textId="48F2D543" w:rsidR="008E012E" w:rsidRDefault="000D41E5">
                    <w:pPr>
                      <w:jc w:val="right"/>
                    </w:pPr>
                    <w:r w:rsidRPr="000D41E5">
                      <w:t>4,469,985.54</w:t>
                    </w:r>
                  </w:p>
                </w:tc>
                <w:tc>
                  <w:tcPr>
                    <w:tcW w:w="1728" w:type="pct"/>
                    <w:shd w:val="clear" w:color="auto" w:fill="auto"/>
                  </w:tcPr>
                  <w:p w14:paraId="23D29DD4" w14:textId="2E0ABB56" w:rsidR="008E012E" w:rsidRDefault="000D41E5">
                    <w:pPr>
                      <w:jc w:val="right"/>
                    </w:pPr>
                    <w:r w:rsidRPr="000D41E5">
                      <w:t>9,185,684.64</w:t>
                    </w:r>
                  </w:p>
                </w:tc>
              </w:tr>
            </w:sdtContent>
          </w:sdt>
          <w:tr w:rsidR="008E012E" w14:paraId="065A902F" w14:textId="77777777" w:rsidTr="00D17AC2">
            <w:sdt>
              <w:sdtPr>
                <w:tag w:val="_PLD_dc1df66b4e6549929c6b91b265854e4c"/>
                <w:id w:val="-94258471"/>
                <w:lock w:val="sdtLocked"/>
              </w:sdtPr>
              <w:sdtEndPr/>
              <w:sdtContent>
                <w:tc>
                  <w:tcPr>
                    <w:tcW w:w="1615" w:type="pct"/>
                    <w:shd w:val="clear" w:color="auto" w:fill="auto"/>
                  </w:tcPr>
                  <w:p w14:paraId="5615882B" w14:textId="77777777" w:rsidR="008E012E" w:rsidRDefault="008E012E">
                    <w:pPr>
                      <w:jc w:val="center"/>
                      <w:rPr>
                        <w:color w:val="000000" w:themeColor="text1"/>
                      </w:rPr>
                    </w:pPr>
                    <w:r>
                      <w:rPr>
                        <w:rFonts w:hint="eastAsia"/>
                        <w:color w:val="000000" w:themeColor="text1"/>
                      </w:rPr>
                      <w:t>合计</w:t>
                    </w:r>
                  </w:p>
                </w:tc>
              </w:sdtContent>
            </w:sdt>
            <w:tc>
              <w:tcPr>
                <w:tcW w:w="1657" w:type="pct"/>
                <w:shd w:val="clear" w:color="auto" w:fill="auto"/>
              </w:tcPr>
              <w:p w14:paraId="1315B7CF" w14:textId="0CEE1776" w:rsidR="008E012E" w:rsidRDefault="000D41E5">
                <w:pPr>
                  <w:jc w:val="right"/>
                </w:pPr>
                <w:r w:rsidRPr="000D41E5">
                  <w:t>120,572,165.65</w:t>
                </w:r>
              </w:p>
            </w:tc>
            <w:tc>
              <w:tcPr>
                <w:tcW w:w="1728" w:type="pct"/>
                <w:shd w:val="clear" w:color="auto" w:fill="auto"/>
              </w:tcPr>
              <w:p w14:paraId="4339400A" w14:textId="5FC38FC0" w:rsidR="008E012E" w:rsidRDefault="000D41E5">
                <w:pPr>
                  <w:jc w:val="right"/>
                </w:pPr>
                <w:r w:rsidRPr="00272686">
                  <w:rPr>
                    <w:rFonts w:hint="eastAsia"/>
                    <w:sz w:val="20"/>
                    <w:szCs w:val="20"/>
                  </w:rPr>
                  <w:fldChar w:fldCharType="begin"/>
                </w:r>
                <w:r w:rsidRPr="00272686">
                  <w:rPr>
                    <w:rFonts w:hint="eastAsia"/>
                    <w:sz w:val="20"/>
                    <w:szCs w:val="20"/>
                  </w:rPr>
                  <w:instrText xml:space="preserve"> =SUM(ABOVE) \# "#,##0.00" </w:instrText>
                </w:r>
                <w:r w:rsidRPr="00272686">
                  <w:rPr>
                    <w:rFonts w:hint="eastAsia"/>
                    <w:sz w:val="20"/>
                    <w:szCs w:val="20"/>
                  </w:rPr>
                  <w:fldChar w:fldCharType="separate"/>
                </w:r>
                <w:r w:rsidRPr="00272686">
                  <w:rPr>
                    <w:rFonts w:hint="eastAsia"/>
                    <w:sz w:val="20"/>
                    <w:szCs w:val="20"/>
                  </w:rPr>
                  <w:t>173,670,225.01</w:t>
                </w:r>
                <w:r w:rsidRPr="00272686">
                  <w:rPr>
                    <w:rFonts w:hint="eastAsia"/>
                    <w:sz w:val="20"/>
                    <w:szCs w:val="20"/>
                  </w:rPr>
                  <w:fldChar w:fldCharType="end"/>
                </w:r>
              </w:p>
            </w:tc>
          </w:tr>
        </w:tbl>
        <w:p w14:paraId="49C559F9" w14:textId="2A711770" w:rsidR="00C33987" w:rsidRDefault="00096D1F"/>
      </w:sdtContent>
    </w:sdt>
    <w:sdt>
      <w:sdtPr>
        <w:rPr>
          <w:rFonts w:ascii="宋体" w:hAnsi="宋体" w:cs="宋体" w:hint="eastAsia"/>
          <w:b w:val="0"/>
          <w:bCs/>
          <w:kern w:val="0"/>
          <w:szCs w:val="24"/>
        </w:rPr>
        <w:alias w:val="模块:账龄超过1年的重要其他应付款"/>
        <w:tag w:val="_SEC_83408720712d4902a68e6c9ddd4c67ae"/>
        <w:id w:val="-1841999181"/>
        <w:lock w:val="sdtLocked"/>
        <w:placeholder>
          <w:docPart w:val="GBC22222222222222222222222222222"/>
        </w:placeholder>
      </w:sdtPr>
      <w:sdtEndPr>
        <w:rPr>
          <w:rFonts w:hint="default"/>
          <w:szCs w:val="21"/>
        </w:rPr>
      </w:sdtEndPr>
      <w:sdtContent>
        <w:p w14:paraId="331974F5" w14:textId="77777777" w:rsidR="00C33987" w:rsidRDefault="00A814ED">
          <w:pPr>
            <w:pStyle w:val="4"/>
            <w:numPr>
              <w:ilvl w:val="3"/>
              <w:numId w:val="56"/>
            </w:numPr>
            <w:rPr>
              <w:rFonts w:ascii="宋体" w:hAnsi="宋体"/>
            </w:rPr>
          </w:pPr>
          <w:r>
            <w:rPr>
              <w:rFonts w:ascii="宋体" w:hAnsi="宋体" w:hint="eastAsia"/>
            </w:rPr>
            <w:t>账龄超过</w:t>
          </w:r>
          <w:r>
            <w:rPr>
              <w:rFonts w:ascii="宋体" w:hAnsi="宋体"/>
            </w:rPr>
            <w:t>1年的重要其他应付款</w:t>
          </w:r>
        </w:p>
        <w:p w14:paraId="1F3D178D" w14:textId="4084E4AF" w:rsidR="00C33987" w:rsidRDefault="00096D1F" w:rsidP="00D8395C">
          <w:sdt>
            <w:sdtPr>
              <w:alias w:val="是否适用：账龄超过1年的重要其他应付款[双击切换]"/>
              <w:tag w:val="_GBC_484cd63ee8b54a41978c822ae4ec5689"/>
              <w:id w:val="1786847676"/>
              <w:lock w:val="sdtLocked"/>
              <w:placeholder>
                <w:docPart w:val="GBC22222222222222222222222222222"/>
              </w:placeholder>
            </w:sdtPr>
            <w:sdtEndPr/>
            <w:sdtContent>
              <w:r w:rsidR="00A814ED">
                <w:fldChar w:fldCharType="begin"/>
              </w:r>
              <w:r w:rsidR="00D8395C">
                <w:instrText xml:space="preserve">MACROBUTTON  SnrToggleCheckbox □适用 </w:instrText>
              </w:r>
              <w:r w:rsidR="00A814ED">
                <w:fldChar w:fldCharType="end"/>
              </w:r>
              <w:r w:rsidR="00A814ED">
                <w:fldChar w:fldCharType="begin"/>
              </w:r>
              <w:r w:rsidR="00D8395C">
                <w:instrText xml:space="preserve"> MACROBUTTON  SnrToggleCheckbox √不适用 </w:instrText>
              </w:r>
              <w:r w:rsidR="00A814ED">
                <w:fldChar w:fldCharType="end"/>
              </w:r>
            </w:sdtContent>
          </w:sdt>
        </w:p>
        <w:bookmarkStart w:id="220" w:name="_Hlk110599358" w:displacedByCustomXml="next"/>
      </w:sdtContent>
    </w:sdt>
    <w:bookmarkEnd w:id="220" w:displacedByCustomXml="prev"/>
    <w:sdt>
      <w:sdtPr>
        <w:rPr>
          <w:rFonts w:hint="eastAsia"/>
        </w:rPr>
        <w:alias w:val="模块:其他说明"/>
        <w:tag w:val="_SEC_b03fcb02b4b747249703cbc2e0a127fd"/>
        <w:id w:val="-291895999"/>
        <w:lock w:val="sdtLocked"/>
        <w:placeholder>
          <w:docPart w:val="GBC22222222222222222222222222222"/>
        </w:placeholder>
      </w:sdtPr>
      <w:sdtEndPr>
        <w:rPr>
          <w:rFonts w:hint="default"/>
        </w:rPr>
      </w:sdtEndPr>
      <w:sdtContent>
        <w:p w14:paraId="05BD4AE7" w14:textId="77777777" w:rsidR="00C33987" w:rsidRDefault="00A814ED">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EndPr/>
          <w:sdtContent>
            <w:p w14:paraId="76FB4DB9" w14:textId="7B38FB06" w:rsidR="00C33987" w:rsidRDefault="00A814ED" w:rsidP="00D8395C">
              <w:r>
                <w:fldChar w:fldCharType="begin"/>
              </w:r>
              <w:r w:rsidR="00D8395C">
                <w:instrText xml:space="preserve">MACROBUTTON  SnrToggleCheckbox □适用 </w:instrText>
              </w:r>
              <w:r>
                <w:fldChar w:fldCharType="end"/>
              </w:r>
              <w:r>
                <w:fldChar w:fldCharType="begin"/>
              </w:r>
              <w:r w:rsidR="00D8395C">
                <w:instrText xml:space="preserve"> MACROBUTTON  SnrToggleCheckbox √不适用 </w:instrText>
              </w:r>
              <w:r>
                <w:fldChar w:fldCharType="end"/>
              </w:r>
            </w:p>
          </w:sdtContent>
        </w:sdt>
      </w:sdtContent>
    </w:sdt>
    <w:bookmarkEnd w:id="219"/>
    <w:p w14:paraId="6BEAA7DA" w14:textId="77777777" w:rsidR="00C33987" w:rsidRDefault="00C33987"/>
    <w:sdt>
      <w:sdtPr>
        <w:rPr>
          <w:rFonts w:ascii="宋体" w:hAnsi="宋体" w:cs="宋体" w:hint="eastAsia"/>
          <w:b w:val="0"/>
          <w:bCs/>
          <w:kern w:val="0"/>
          <w:szCs w:val="21"/>
        </w:rPr>
        <w:alias w:val="模块:划分为持有待售的负债"/>
        <w:tag w:val="_GBC_b863defdccbc448695ee82953f3da273"/>
        <w:id w:val="-769306314"/>
        <w:lock w:val="sdtLocked"/>
        <w:placeholder>
          <w:docPart w:val="GBC22222222222222222222222222222"/>
        </w:placeholder>
      </w:sdtPr>
      <w:sdtEndPr/>
      <w:sdtContent>
        <w:p w14:paraId="243650A1"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EndPr/>
          <w:sdtContent>
            <w:p w14:paraId="52C002D5" w14:textId="46A3B514" w:rsidR="00D8395C" w:rsidRDefault="00A814ED" w:rsidP="00D8395C">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2FBBDA7A" w14:textId="2E621CF7" w:rsidR="00C33987" w:rsidRDefault="00096D1F"/>
      </w:sdtContent>
    </w:sdt>
    <w:sdt>
      <w:sdtPr>
        <w:rPr>
          <w:rFonts w:ascii="宋体" w:hAnsi="宋体" w:cs="宋体" w:hint="eastAsia"/>
          <w:b w:val="0"/>
          <w:bCs/>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14:paraId="54B9492E"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EndPr/>
          <w:sdtContent>
            <w:p w14:paraId="63395D83" w14:textId="376B672E" w:rsidR="00C33987" w:rsidRDefault="00A814ED">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2AC54D0C" w14:textId="77777777" w:rsidR="00C33987" w:rsidRDefault="00A814ED">
          <w:pPr>
            <w:jc w:val="right"/>
          </w:pPr>
          <w:r>
            <w:rPr>
              <w:rFonts w:hint="eastAsia"/>
            </w:rPr>
            <w:t>单位：</w:t>
          </w:r>
          <w:sdt>
            <w:sdtPr>
              <w:rPr>
                <w:rFonts w:hint="eastAsia"/>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C33987" w14:paraId="78EA2DEF" w14:textId="77777777" w:rsidTr="00D17AF1">
            <w:sdt>
              <w:sdtPr>
                <w:tag w:val="_PLD_bf2815b84ebe4a1e94909ee96ec31ac1"/>
                <w:id w:val="-1969802282"/>
                <w:lock w:val="sdtLocked"/>
              </w:sdtPr>
              <w:sdtEndPr/>
              <w:sdtContent>
                <w:tc>
                  <w:tcPr>
                    <w:tcW w:w="1607" w:type="pct"/>
                    <w:shd w:val="clear" w:color="auto" w:fill="auto"/>
                  </w:tcPr>
                  <w:p w14:paraId="6E2992C2" w14:textId="77777777" w:rsidR="00C33987" w:rsidRDefault="00A814ED">
                    <w:pPr>
                      <w:jc w:val="center"/>
                    </w:pPr>
                    <w:r>
                      <w:rPr>
                        <w:rFonts w:hint="eastAsia"/>
                      </w:rPr>
                      <w:t>项目</w:t>
                    </w:r>
                  </w:p>
                </w:tc>
              </w:sdtContent>
            </w:sdt>
            <w:sdt>
              <w:sdtPr>
                <w:tag w:val="_PLD_db7abcf611bc4296ad7bd9c8177202e0"/>
                <w:id w:val="-340551660"/>
                <w:lock w:val="sdtLocked"/>
              </w:sdtPr>
              <w:sdtEndPr/>
              <w:sdtContent>
                <w:tc>
                  <w:tcPr>
                    <w:tcW w:w="1678" w:type="pct"/>
                    <w:shd w:val="clear" w:color="auto" w:fill="auto"/>
                  </w:tcPr>
                  <w:p w14:paraId="4BF00EAB" w14:textId="77777777" w:rsidR="00C33987" w:rsidRDefault="00A814ED">
                    <w:pPr>
                      <w:jc w:val="center"/>
                    </w:pPr>
                    <w:r>
                      <w:rPr>
                        <w:rFonts w:hint="eastAsia"/>
                      </w:rPr>
                      <w:t>期末余额</w:t>
                    </w:r>
                  </w:p>
                </w:tc>
              </w:sdtContent>
            </w:sdt>
            <w:sdt>
              <w:sdtPr>
                <w:tag w:val="_PLD_371959274ef4493ca1fe426c930e0bf2"/>
                <w:id w:val="-2047588166"/>
                <w:lock w:val="sdtLocked"/>
              </w:sdtPr>
              <w:sdtEndPr/>
              <w:sdtContent>
                <w:tc>
                  <w:tcPr>
                    <w:tcW w:w="1715" w:type="pct"/>
                    <w:shd w:val="clear" w:color="auto" w:fill="auto"/>
                  </w:tcPr>
                  <w:p w14:paraId="536F8911" w14:textId="77777777" w:rsidR="00C33987" w:rsidRDefault="00A814ED">
                    <w:pPr>
                      <w:jc w:val="center"/>
                    </w:pPr>
                    <w:r>
                      <w:rPr>
                        <w:rFonts w:hint="eastAsia"/>
                      </w:rPr>
                      <w:t>期初余额</w:t>
                    </w:r>
                  </w:p>
                </w:tc>
              </w:sdtContent>
            </w:sdt>
          </w:tr>
          <w:tr w:rsidR="00C33987" w14:paraId="4217423F" w14:textId="77777777" w:rsidTr="00D17AF1">
            <w:sdt>
              <w:sdtPr>
                <w:tag w:val="_PLD_d604ff944003432285ae67c4dffb978f"/>
                <w:id w:val="1425601872"/>
                <w:lock w:val="sdtLocked"/>
              </w:sdtPr>
              <w:sdtEndPr/>
              <w:sdtContent>
                <w:tc>
                  <w:tcPr>
                    <w:tcW w:w="1607" w:type="pct"/>
                    <w:shd w:val="clear" w:color="auto" w:fill="auto"/>
                  </w:tcPr>
                  <w:p w14:paraId="4AF12515" w14:textId="77777777" w:rsidR="00C33987" w:rsidRDefault="00A814ED">
                    <w:r>
                      <w:rPr>
                        <w:rFonts w:hint="eastAsia"/>
                      </w:rPr>
                      <w:t>1年内到期的长期借款</w:t>
                    </w:r>
                  </w:p>
                </w:tc>
              </w:sdtContent>
            </w:sdt>
            <w:tc>
              <w:tcPr>
                <w:tcW w:w="1678" w:type="pct"/>
                <w:shd w:val="clear" w:color="auto" w:fill="auto"/>
              </w:tcPr>
              <w:p w14:paraId="202868D4" w14:textId="22C9D12B" w:rsidR="00C33987" w:rsidRDefault="00D8395C">
                <w:pPr>
                  <w:jc w:val="right"/>
                </w:pPr>
                <w:r w:rsidRPr="00D8395C">
                  <w:t>284,331,611.45</w:t>
                </w:r>
              </w:p>
            </w:tc>
            <w:tc>
              <w:tcPr>
                <w:tcW w:w="1715" w:type="pct"/>
                <w:shd w:val="clear" w:color="auto" w:fill="auto"/>
              </w:tcPr>
              <w:p w14:paraId="494A4A75" w14:textId="2B51A673" w:rsidR="00C33987" w:rsidRDefault="00D8395C">
                <w:pPr>
                  <w:jc w:val="right"/>
                </w:pPr>
                <w:r w:rsidRPr="00D8395C">
                  <w:t>309,084,381.37</w:t>
                </w:r>
              </w:p>
            </w:tc>
          </w:tr>
          <w:tr w:rsidR="00C33987" w14:paraId="2F3AF436" w14:textId="77777777" w:rsidTr="00D17AF1">
            <w:sdt>
              <w:sdtPr>
                <w:tag w:val="_PLD_c33302dbab574c0490258d7885fc5bb5"/>
                <w:id w:val="1595662591"/>
                <w:lock w:val="sdtLocked"/>
              </w:sdtPr>
              <w:sdtEndPr/>
              <w:sdtContent>
                <w:tc>
                  <w:tcPr>
                    <w:tcW w:w="1607" w:type="pct"/>
                    <w:shd w:val="clear" w:color="auto" w:fill="auto"/>
                  </w:tcPr>
                  <w:p w14:paraId="11553944" w14:textId="77777777" w:rsidR="00C33987" w:rsidRDefault="00A814ED">
                    <w:r>
                      <w:rPr>
                        <w:rFonts w:hint="eastAsia"/>
                      </w:rPr>
                      <w:t>1年内到期的应付债券</w:t>
                    </w:r>
                  </w:p>
                </w:tc>
              </w:sdtContent>
            </w:sdt>
            <w:tc>
              <w:tcPr>
                <w:tcW w:w="1678" w:type="pct"/>
                <w:shd w:val="clear" w:color="auto" w:fill="auto"/>
              </w:tcPr>
              <w:p w14:paraId="0D829908" w14:textId="77777777" w:rsidR="00C33987" w:rsidRDefault="00C33987">
                <w:pPr>
                  <w:jc w:val="right"/>
                </w:pPr>
              </w:p>
            </w:tc>
            <w:tc>
              <w:tcPr>
                <w:tcW w:w="1715" w:type="pct"/>
                <w:shd w:val="clear" w:color="auto" w:fill="auto"/>
              </w:tcPr>
              <w:p w14:paraId="66358BA4" w14:textId="77777777" w:rsidR="00C33987" w:rsidRDefault="00C33987">
                <w:pPr>
                  <w:jc w:val="right"/>
                </w:pPr>
              </w:p>
            </w:tc>
          </w:tr>
          <w:tr w:rsidR="00C33987" w14:paraId="60C5DD6D" w14:textId="77777777" w:rsidTr="00D17AF1">
            <w:sdt>
              <w:sdtPr>
                <w:tag w:val="_PLD_80ec0c08bdec4a7cab5a5163221b0aa3"/>
                <w:id w:val="-154614906"/>
                <w:lock w:val="sdtLocked"/>
              </w:sdtPr>
              <w:sdtEndPr/>
              <w:sdtContent>
                <w:tc>
                  <w:tcPr>
                    <w:tcW w:w="1607" w:type="pct"/>
                    <w:shd w:val="clear" w:color="auto" w:fill="auto"/>
                  </w:tcPr>
                  <w:p w14:paraId="03B78919" w14:textId="77777777" w:rsidR="00C33987" w:rsidRDefault="00A814ED">
                    <w:r>
                      <w:rPr>
                        <w:rFonts w:hint="eastAsia"/>
                      </w:rPr>
                      <w:t>1年内到期的长期应付款</w:t>
                    </w:r>
                  </w:p>
                </w:tc>
              </w:sdtContent>
            </w:sdt>
            <w:tc>
              <w:tcPr>
                <w:tcW w:w="1678" w:type="pct"/>
                <w:shd w:val="clear" w:color="auto" w:fill="auto"/>
              </w:tcPr>
              <w:p w14:paraId="33133084" w14:textId="77777777" w:rsidR="00C33987" w:rsidRDefault="00C33987">
                <w:pPr>
                  <w:jc w:val="right"/>
                </w:pPr>
              </w:p>
            </w:tc>
            <w:tc>
              <w:tcPr>
                <w:tcW w:w="1715" w:type="pct"/>
                <w:shd w:val="clear" w:color="auto" w:fill="auto"/>
              </w:tcPr>
              <w:p w14:paraId="023906C8" w14:textId="77777777" w:rsidR="00C33987" w:rsidRDefault="00C33987">
                <w:pPr>
                  <w:jc w:val="right"/>
                </w:pPr>
              </w:p>
            </w:tc>
          </w:tr>
          <w:tr w:rsidR="00C33987" w14:paraId="23F51321" w14:textId="77777777" w:rsidTr="00D17AF1">
            <w:tc>
              <w:tcPr>
                <w:tcW w:w="1607" w:type="pct"/>
                <w:shd w:val="clear" w:color="auto" w:fill="auto"/>
              </w:tcPr>
              <w:sdt>
                <w:sdtPr>
                  <w:rPr>
                    <w:rFonts w:hint="eastAsia"/>
                  </w:rPr>
                  <w:tag w:val="_PLD_da928b33f6eb40d197d7afd28664c8f8"/>
                  <w:id w:val="-2040186414"/>
                  <w:lock w:val="sdtLocked"/>
                </w:sdtPr>
                <w:sdtEndPr/>
                <w:sdtContent>
                  <w:p w14:paraId="21CC9656" w14:textId="77777777" w:rsidR="00C33987" w:rsidRDefault="00A814ED">
                    <w:r>
                      <w:rPr>
                        <w:rFonts w:hint="eastAsia"/>
                      </w:rPr>
                      <w:t>1年内到期的租赁负债</w:t>
                    </w:r>
                  </w:p>
                </w:sdtContent>
              </w:sdt>
            </w:tc>
            <w:tc>
              <w:tcPr>
                <w:tcW w:w="1678" w:type="pct"/>
                <w:shd w:val="clear" w:color="auto" w:fill="auto"/>
              </w:tcPr>
              <w:p w14:paraId="40B035C3" w14:textId="782DB983" w:rsidR="00C33987" w:rsidRDefault="00D8395C">
                <w:pPr>
                  <w:jc w:val="right"/>
                </w:pPr>
                <w:r w:rsidRPr="00D8395C">
                  <w:t>781,210.93</w:t>
                </w:r>
              </w:p>
            </w:tc>
            <w:tc>
              <w:tcPr>
                <w:tcW w:w="1715" w:type="pct"/>
                <w:shd w:val="clear" w:color="auto" w:fill="auto"/>
              </w:tcPr>
              <w:p w14:paraId="430B4F7C" w14:textId="240E762E" w:rsidR="00C33987" w:rsidRDefault="00D8395C">
                <w:pPr>
                  <w:jc w:val="right"/>
                </w:pPr>
                <w:r w:rsidRPr="00D8395C">
                  <w:t>1,024,820.67</w:t>
                </w:r>
              </w:p>
            </w:tc>
          </w:tr>
          <w:tr w:rsidR="00C33987" w14:paraId="4805B88B" w14:textId="77777777" w:rsidTr="00D17AF1">
            <w:sdt>
              <w:sdtPr>
                <w:tag w:val="_PLD_f9405fec461a4b079f93c72be0490bbf"/>
                <w:id w:val="1290941914"/>
                <w:lock w:val="sdtLocked"/>
              </w:sdtPr>
              <w:sdtEndPr/>
              <w:sdtContent>
                <w:tc>
                  <w:tcPr>
                    <w:tcW w:w="1607" w:type="pct"/>
                    <w:shd w:val="clear" w:color="auto" w:fill="auto"/>
                  </w:tcPr>
                  <w:p w14:paraId="1E179F24" w14:textId="77777777" w:rsidR="00C33987" w:rsidRDefault="00A814ED">
                    <w:pPr>
                      <w:jc w:val="center"/>
                    </w:pPr>
                    <w:r>
                      <w:rPr>
                        <w:rFonts w:hint="eastAsia"/>
                      </w:rPr>
                      <w:t>合计</w:t>
                    </w:r>
                  </w:p>
                </w:tc>
              </w:sdtContent>
            </w:sdt>
            <w:tc>
              <w:tcPr>
                <w:tcW w:w="1678" w:type="pct"/>
                <w:shd w:val="clear" w:color="auto" w:fill="auto"/>
              </w:tcPr>
              <w:p w14:paraId="0B40E2FA" w14:textId="5D00AE03" w:rsidR="00C33987" w:rsidRDefault="00D8395C">
                <w:pPr>
                  <w:jc w:val="right"/>
                </w:pPr>
                <w:r w:rsidRPr="00D8395C">
                  <w:t>285,112,822.38</w:t>
                </w:r>
              </w:p>
            </w:tc>
            <w:tc>
              <w:tcPr>
                <w:tcW w:w="1715" w:type="pct"/>
                <w:shd w:val="clear" w:color="auto" w:fill="auto"/>
              </w:tcPr>
              <w:p w14:paraId="53503B74" w14:textId="4D7D713D" w:rsidR="00C33987" w:rsidRDefault="00D8395C">
                <w:pPr>
                  <w:jc w:val="right"/>
                </w:pPr>
                <w:r>
                  <w:rPr>
                    <w:rFonts w:hint="eastAsia"/>
                    <w:sz w:val="20"/>
                    <w:szCs w:val="20"/>
                  </w:rPr>
                  <w:fldChar w:fldCharType="begin"/>
                </w:r>
                <w:r>
                  <w:rPr>
                    <w:rFonts w:hint="eastAsia"/>
                    <w:sz w:val="20"/>
                    <w:szCs w:val="20"/>
                  </w:rPr>
                  <w:instrText xml:space="preserve"> =SUM(ABOVE) \# "#,##0.00" </w:instrText>
                </w:r>
                <w:r>
                  <w:rPr>
                    <w:rFonts w:hint="eastAsia"/>
                    <w:sz w:val="20"/>
                    <w:szCs w:val="20"/>
                  </w:rPr>
                  <w:fldChar w:fldCharType="separate"/>
                </w:r>
                <w:r>
                  <w:rPr>
                    <w:rFonts w:hint="eastAsia"/>
                    <w:sz w:val="20"/>
                    <w:szCs w:val="20"/>
                  </w:rPr>
                  <w:t>310,109,202.04</w:t>
                </w:r>
                <w:r>
                  <w:rPr>
                    <w:rFonts w:hint="eastAsia"/>
                    <w:sz w:val="20"/>
                    <w:szCs w:val="20"/>
                  </w:rPr>
                  <w:fldChar w:fldCharType="end"/>
                </w:r>
              </w:p>
            </w:tc>
          </w:tr>
        </w:tbl>
        <w:p w14:paraId="31B35F34" w14:textId="77777777" w:rsidR="00C33987" w:rsidRDefault="00096D1F"/>
      </w:sdtContent>
    </w:sdt>
    <w:p w14:paraId="49582868"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其他流动负债</w:t>
      </w:r>
      <w:bookmarkStart w:id="221" w:name="_Hlk10536328"/>
    </w:p>
    <w:sdt>
      <w:sdtPr>
        <w:rPr>
          <w:rFonts w:hint="eastAsia"/>
        </w:rPr>
        <w:alias w:val="是否适用：其他流动负债情况 [双击切换]"/>
        <w:tag w:val="_GBC_80907e3e53c44260b850f42646eb3d63"/>
        <w:id w:val="712310672"/>
        <w:lock w:val="sdtContentLocked"/>
        <w:placeholder>
          <w:docPart w:val="GBC22222222222222222222222222222"/>
        </w:placeholder>
      </w:sdtPr>
      <w:sdtEndPr/>
      <w:sdtContent>
        <w:p w14:paraId="5612ECF1" w14:textId="77777777" w:rsidR="00C33987" w:rsidRDefault="00A814E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7372634"/>
        <w:lock w:val="sdtLocked"/>
        <w:placeholder>
          <w:docPart w:val="GBC22222222222222222222222222222"/>
        </w:placeholder>
      </w:sdtPr>
      <w:sdtEndPr>
        <w:rPr>
          <w:rFonts w:hint="default"/>
        </w:rPr>
      </w:sdtEndPr>
      <w:sdtContent>
        <w:p w14:paraId="2F18C2E7" w14:textId="77777777" w:rsidR="00C33987" w:rsidRDefault="00A814ED">
          <w:pPr>
            <w:jc w:val="right"/>
          </w:pPr>
          <w:r>
            <w:rPr>
              <w:rFonts w:hint="eastAsia"/>
            </w:rPr>
            <w:t>单位：</w:t>
          </w:r>
          <w:sdt>
            <w:sdtPr>
              <w:rPr>
                <w:rFonts w:hint="eastAsia"/>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3119"/>
            <w:gridCol w:w="3129"/>
          </w:tblGrid>
          <w:tr w:rsidR="00C33987" w14:paraId="5E3A24B9" w14:textId="77777777" w:rsidTr="00FE31EB">
            <w:trPr>
              <w:jc w:val="center"/>
            </w:trPr>
            <w:sdt>
              <w:sdtPr>
                <w:tag w:val="_PLD_8fb682e3d6ad4a60b648ec38137fbf9d"/>
                <w:id w:val="926235693"/>
                <w:lock w:val="sdtLocked"/>
              </w:sdtPr>
              <w:sdtEndPr/>
              <w:sdtContent>
                <w:tc>
                  <w:tcPr>
                    <w:tcW w:w="1547" w:type="pct"/>
                    <w:tcBorders>
                      <w:top w:val="single" w:sz="4" w:space="0" w:color="auto"/>
                      <w:left w:val="single" w:sz="4" w:space="0" w:color="auto"/>
                      <w:bottom w:val="single" w:sz="4" w:space="0" w:color="auto"/>
                      <w:right w:val="single" w:sz="4" w:space="0" w:color="auto"/>
                    </w:tcBorders>
                    <w:vAlign w:val="bottom"/>
                  </w:tcPr>
                  <w:p w14:paraId="63F9DA3A" w14:textId="77777777" w:rsidR="00C33987" w:rsidRDefault="00A814ED">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866051816"/>
                <w:lock w:val="sdtLocked"/>
              </w:sdtPr>
              <w:sdtEndPr/>
              <w:sdtContent>
                <w:tc>
                  <w:tcPr>
                    <w:tcW w:w="1723" w:type="pct"/>
                    <w:tcBorders>
                      <w:top w:val="single" w:sz="4" w:space="0" w:color="auto"/>
                      <w:left w:val="single" w:sz="4" w:space="0" w:color="auto"/>
                      <w:bottom w:val="single" w:sz="4" w:space="0" w:color="auto"/>
                      <w:right w:val="single" w:sz="4" w:space="0" w:color="auto"/>
                    </w:tcBorders>
                  </w:tcPr>
                  <w:p w14:paraId="0335D9C3" w14:textId="77777777" w:rsidR="00C33987" w:rsidRDefault="00A814ED">
                    <w:pPr>
                      <w:adjustRightInd w:val="0"/>
                      <w:snapToGrid w:val="0"/>
                      <w:jc w:val="center"/>
                    </w:pPr>
                    <w:r>
                      <w:rPr>
                        <w:rFonts w:hint="eastAsia"/>
                      </w:rPr>
                      <w:t>期末余额</w:t>
                    </w:r>
                  </w:p>
                </w:tc>
              </w:sdtContent>
            </w:sdt>
            <w:sdt>
              <w:sdtPr>
                <w:tag w:val="_PLD_942d693f41424f82b813e282a8210643"/>
                <w:id w:val="-307010030"/>
                <w:lock w:val="sdtLocked"/>
              </w:sdtPr>
              <w:sdtEndPr/>
              <w:sdtContent>
                <w:tc>
                  <w:tcPr>
                    <w:tcW w:w="1729" w:type="pct"/>
                    <w:tcBorders>
                      <w:top w:val="single" w:sz="4" w:space="0" w:color="auto"/>
                      <w:left w:val="single" w:sz="4" w:space="0" w:color="auto"/>
                      <w:bottom w:val="single" w:sz="4" w:space="0" w:color="auto"/>
                      <w:right w:val="single" w:sz="4" w:space="0" w:color="auto"/>
                    </w:tcBorders>
                  </w:tcPr>
                  <w:p w14:paraId="43EFB687" w14:textId="77777777" w:rsidR="00C33987" w:rsidRDefault="00A814ED">
                    <w:pPr>
                      <w:adjustRightInd w:val="0"/>
                      <w:snapToGrid w:val="0"/>
                      <w:jc w:val="center"/>
                    </w:pPr>
                    <w:r>
                      <w:rPr>
                        <w:rFonts w:hint="eastAsia"/>
                      </w:rPr>
                      <w:t>期初余额</w:t>
                    </w:r>
                  </w:p>
                </w:tc>
              </w:sdtContent>
            </w:sdt>
          </w:tr>
          <w:tr w:rsidR="00C33987" w14:paraId="0558D497" w14:textId="77777777" w:rsidTr="00FE31EB">
            <w:trPr>
              <w:jc w:val="center"/>
            </w:trPr>
            <w:sdt>
              <w:sdtPr>
                <w:tag w:val="_PLD_ded88bf4ef70481a9765df686ab4ec99"/>
                <w:id w:val="246390500"/>
                <w:lock w:val="sdtLocked"/>
              </w:sdtPr>
              <w:sdtEndPr/>
              <w:sdtContent>
                <w:tc>
                  <w:tcPr>
                    <w:tcW w:w="1547" w:type="pct"/>
                    <w:tcBorders>
                      <w:top w:val="single" w:sz="4" w:space="0" w:color="auto"/>
                      <w:left w:val="single" w:sz="4" w:space="0" w:color="auto"/>
                      <w:bottom w:val="single" w:sz="4" w:space="0" w:color="auto"/>
                      <w:right w:val="single" w:sz="4" w:space="0" w:color="auto"/>
                    </w:tcBorders>
                  </w:tcPr>
                  <w:p w14:paraId="779FA937" w14:textId="77777777" w:rsidR="00C33987" w:rsidRDefault="00A814ED">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432BA548" w14:textId="77777777" w:rsidR="00C33987" w:rsidRDefault="00C33987">
                <w:pPr>
                  <w:jc w:val="right"/>
                </w:pPr>
              </w:p>
            </w:tc>
            <w:tc>
              <w:tcPr>
                <w:tcW w:w="1729" w:type="pct"/>
                <w:tcBorders>
                  <w:top w:val="single" w:sz="4" w:space="0" w:color="auto"/>
                  <w:left w:val="single" w:sz="4" w:space="0" w:color="auto"/>
                  <w:bottom w:val="single" w:sz="4" w:space="0" w:color="auto"/>
                  <w:right w:val="single" w:sz="4" w:space="0" w:color="auto"/>
                </w:tcBorders>
              </w:tcPr>
              <w:p w14:paraId="7C709032" w14:textId="77777777" w:rsidR="00C33987" w:rsidRDefault="00C33987">
                <w:pPr>
                  <w:jc w:val="right"/>
                </w:pPr>
              </w:p>
            </w:tc>
          </w:tr>
          <w:tr w:rsidR="00C33987" w14:paraId="305B0F79" w14:textId="77777777" w:rsidTr="00FE31EB">
            <w:trPr>
              <w:jc w:val="center"/>
            </w:trPr>
            <w:sdt>
              <w:sdtPr>
                <w:tag w:val="_PLD_8a3ee9fb31a7471489501bd0334950d5"/>
                <w:id w:val="-595334530"/>
                <w:lock w:val="sdtLocked"/>
              </w:sdtPr>
              <w:sdtEndPr/>
              <w:sdtContent>
                <w:tc>
                  <w:tcPr>
                    <w:tcW w:w="1547" w:type="pct"/>
                    <w:tcBorders>
                      <w:top w:val="single" w:sz="4" w:space="0" w:color="auto"/>
                      <w:left w:val="single" w:sz="4" w:space="0" w:color="auto"/>
                      <w:bottom w:val="single" w:sz="4" w:space="0" w:color="auto"/>
                      <w:right w:val="single" w:sz="4" w:space="0" w:color="auto"/>
                    </w:tcBorders>
                  </w:tcPr>
                  <w:p w14:paraId="3BE0533D" w14:textId="77777777" w:rsidR="00C33987" w:rsidRDefault="00A814ED">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27E60F59" w14:textId="77777777" w:rsidR="00C33987" w:rsidRDefault="00C33987">
                <w:pPr>
                  <w:jc w:val="right"/>
                </w:pPr>
              </w:p>
            </w:tc>
            <w:tc>
              <w:tcPr>
                <w:tcW w:w="1729" w:type="pct"/>
                <w:tcBorders>
                  <w:top w:val="single" w:sz="4" w:space="0" w:color="auto"/>
                  <w:left w:val="single" w:sz="4" w:space="0" w:color="auto"/>
                  <w:bottom w:val="single" w:sz="4" w:space="0" w:color="auto"/>
                  <w:right w:val="single" w:sz="4" w:space="0" w:color="auto"/>
                </w:tcBorders>
              </w:tcPr>
              <w:p w14:paraId="3FE7880C" w14:textId="77777777" w:rsidR="00C33987" w:rsidRDefault="00C33987">
                <w:pPr>
                  <w:jc w:val="right"/>
                </w:pPr>
              </w:p>
            </w:tc>
          </w:tr>
          <w:sdt>
            <w:sdtPr>
              <w:rPr>
                <w:rFonts w:hint="eastAsia"/>
              </w:rPr>
              <w:alias w:val="其他流动负债明细"/>
              <w:tag w:val="_GBC_6ad57a8cdfbd4161b9e29fe9e473fce8"/>
              <w:id w:val="-2011588935"/>
              <w:lock w:val="sdtLocked"/>
              <w:placeholder>
                <w:docPart w:val="GBC11111111111111111111111111111"/>
              </w:placeholder>
            </w:sdtPr>
            <w:sdtEndPr/>
            <w:sdtContent>
              <w:tr w:rsidR="00C33987" w14:paraId="55EFB8AE" w14:textId="77777777" w:rsidTr="00FE31EB">
                <w:trPr>
                  <w:jc w:val="center"/>
                </w:trPr>
                <w:tc>
                  <w:tcPr>
                    <w:tcW w:w="1547" w:type="pct"/>
                    <w:tcBorders>
                      <w:top w:val="single" w:sz="4" w:space="0" w:color="auto"/>
                      <w:left w:val="single" w:sz="4" w:space="0" w:color="auto"/>
                      <w:bottom w:val="single" w:sz="4" w:space="0" w:color="auto"/>
                      <w:right w:val="single" w:sz="4" w:space="0" w:color="auto"/>
                    </w:tcBorders>
                  </w:tcPr>
                  <w:p w14:paraId="306D6A00" w14:textId="73156233" w:rsidR="00C33987" w:rsidRDefault="00D8395C">
                    <w:r w:rsidRPr="00D8395C">
                      <w:rPr>
                        <w:rFonts w:hint="eastAsia"/>
                      </w:rPr>
                      <w:t>超短期融资</w:t>
                    </w:r>
                    <w:proofErr w:type="gramStart"/>
                    <w:r w:rsidRPr="00D8395C">
                      <w:rPr>
                        <w:rFonts w:hint="eastAsia"/>
                      </w:rPr>
                      <w:t>券</w:t>
                    </w:r>
                    <w:proofErr w:type="gramEnd"/>
                  </w:p>
                </w:tc>
                <w:tc>
                  <w:tcPr>
                    <w:tcW w:w="1723" w:type="pct"/>
                    <w:tcBorders>
                      <w:top w:val="single" w:sz="4" w:space="0" w:color="auto"/>
                      <w:left w:val="single" w:sz="4" w:space="0" w:color="auto"/>
                      <w:bottom w:val="single" w:sz="4" w:space="0" w:color="auto"/>
                      <w:right w:val="single" w:sz="4" w:space="0" w:color="auto"/>
                    </w:tcBorders>
                  </w:tcPr>
                  <w:p w14:paraId="7088620E" w14:textId="71B3E3CE" w:rsidR="00C33987" w:rsidRDefault="00D8395C">
                    <w:pPr>
                      <w:jc w:val="right"/>
                    </w:pPr>
                    <w:r w:rsidRPr="00D8395C">
                      <w:t>201,450,333.33</w:t>
                    </w:r>
                  </w:p>
                </w:tc>
                <w:tc>
                  <w:tcPr>
                    <w:tcW w:w="1729" w:type="pct"/>
                    <w:tcBorders>
                      <w:top w:val="single" w:sz="4" w:space="0" w:color="auto"/>
                      <w:left w:val="single" w:sz="4" w:space="0" w:color="auto"/>
                      <w:bottom w:val="single" w:sz="4" w:space="0" w:color="auto"/>
                      <w:right w:val="single" w:sz="4" w:space="0" w:color="auto"/>
                    </w:tcBorders>
                  </w:tcPr>
                  <w:p w14:paraId="3B26AE0B" w14:textId="77777777" w:rsidR="00C33987" w:rsidRDefault="00C33987">
                    <w:pPr>
                      <w:jc w:val="right"/>
                    </w:pPr>
                  </w:p>
                </w:tc>
              </w:tr>
            </w:sdtContent>
          </w:sdt>
          <w:sdt>
            <w:sdtPr>
              <w:rPr>
                <w:rFonts w:hint="eastAsia"/>
              </w:rPr>
              <w:alias w:val="其他流动负债明细"/>
              <w:tag w:val="_GBC_6ad57a8cdfbd4161b9e29fe9e473fce8"/>
              <w:id w:val="-1698456644"/>
              <w:lock w:val="sdtLocked"/>
              <w:placeholder>
                <w:docPart w:val="GBC11111111111111111111111111111"/>
              </w:placeholder>
            </w:sdtPr>
            <w:sdtEndPr/>
            <w:sdtContent>
              <w:tr w:rsidR="00C33987" w14:paraId="6CD0D494" w14:textId="77777777" w:rsidTr="00FE31EB">
                <w:trPr>
                  <w:jc w:val="center"/>
                </w:trPr>
                <w:tc>
                  <w:tcPr>
                    <w:tcW w:w="1547" w:type="pct"/>
                    <w:tcBorders>
                      <w:top w:val="single" w:sz="4" w:space="0" w:color="auto"/>
                      <w:left w:val="single" w:sz="4" w:space="0" w:color="auto"/>
                      <w:bottom w:val="single" w:sz="4" w:space="0" w:color="auto"/>
                      <w:right w:val="single" w:sz="4" w:space="0" w:color="auto"/>
                    </w:tcBorders>
                  </w:tcPr>
                  <w:p w14:paraId="688CDF7F" w14:textId="76AF6280" w:rsidR="00C33987" w:rsidRDefault="00D8395C">
                    <w:r w:rsidRPr="00D8395C">
                      <w:rPr>
                        <w:rFonts w:hint="eastAsia"/>
                      </w:rPr>
                      <w:t>待转销项税额</w:t>
                    </w:r>
                  </w:p>
                </w:tc>
                <w:tc>
                  <w:tcPr>
                    <w:tcW w:w="1723" w:type="pct"/>
                    <w:tcBorders>
                      <w:top w:val="single" w:sz="4" w:space="0" w:color="auto"/>
                      <w:left w:val="single" w:sz="4" w:space="0" w:color="auto"/>
                      <w:bottom w:val="single" w:sz="4" w:space="0" w:color="auto"/>
                      <w:right w:val="single" w:sz="4" w:space="0" w:color="auto"/>
                    </w:tcBorders>
                  </w:tcPr>
                  <w:p w14:paraId="7F6707BD" w14:textId="552A8678" w:rsidR="00C33987" w:rsidRDefault="00D8395C">
                    <w:pPr>
                      <w:jc w:val="right"/>
                    </w:pPr>
                    <w:r w:rsidRPr="00D8395C">
                      <w:t>1,265,688.87</w:t>
                    </w:r>
                  </w:p>
                </w:tc>
                <w:tc>
                  <w:tcPr>
                    <w:tcW w:w="1729" w:type="pct"/>
                    <w:tcBorders>
                      <w:top w:val="single" w:sz="4" w:space="0" w:color="auto"/>
                      <w:left w:val="single" w:sz="4" w:space="0" w:color="auto"/>
                      <w:bottom w:val="single" w:sz="4" w:space="0" w:color="auto"/>
                      <w:right w:val="single" w:sz="4" w:space="0" w:color="auto"/>
                    </w:tcBorders>
                  </w:tcPr>
                  <w:p w14:paraId="2EA0E07D" w14:textId="014F69E4" w:rsidR="00C33987" w:rsidRDefault="00D8395C">
                    <w:pPr>
                      <w:jc w:val="right"/>
                    </w:pPr>
                    <w:r w:rsidRPr="00D8395C">
                      <w:t>74,619.14</w:t>
                    </w:r>
                  </w:p>
                </w:tc>
              </w:tr>
            </w:sdtContent>
          </w:sdt>
          <w:sdt>
            <w:sdtPr>
              <w:rPr>
                <w:rFonts w:hint="eastAsia"/>
              </w:rPr>
              <w:alias w:val="其他流动负债明细"/>
              <w:tag w:val="_GBC_6ad57a8cdfbd4161b9e29fe9e473fce8"/>
              <w:id w:val="-1417780608"/>
              <w:lock w:val="sdtLocked"/>
              <w:placeholder>
                <w:docPart w:val="DefaultPlaceholder_-1854013440"/>
              </w:placeholder>
            </w:sdtPr>
            <w:sdtEndPr/>
            <w:sdtContent>
              <w:tr w:rsidR="00D8395C" w14:paraId="031B844B" w14:textId="77777777" w:rsidTr="00FE31EB">
                <w:trPr>
                  <w:jc w:val="center"/>
                </w:trPr>
                <w:tc>
                  <w:tcPr>
                    <w:tcW w:w="1547" w:type="pct"/>
                    <w:tcBorders>
                      <w:top w:val="single" w:sz="4" w:space="0" w:color="auto"/>
                      <w:left w:val="single" w:sz="4" w:space="0" w:color="auto"/>
                      <w:bottom w:val="single" w:sz="4" w:space="0" w:color="auto"/>
                      <w:right w:val="single" w:sz="4" w:space="0" w:color="auto"/>
                    </w:tcBorders>
                  </w:tcPr>
                  <w:p w14:paraId="14E74177" w14:textId="183A53FC" w:rsidR="00D8395C" w:rsidRDefault="00D8395C">
                    <w:r w:rsidRPr="00D8395C">
                      <w:rPr>
                        <w:rFonts w:hint="eastAsia"/>
                      </w:rPr>
                      <w:t>拆迁赔偿款</w:t>
                    </w:r>
                  </w:p>
                </w:tc>
                <w:tc>
                  <w:tcPr>
                    <w:tcW w:w="1723" w:type="pct"/>
                    <w:tcBorders>
                      <w:top w:val="single" w:sz="4" w:space="0" w:color="auto"/>
                      <w:left w:val="single" w:sz="4" w:space="0" w:color="auto"/>
                      <w:bottom w:val="single" w:sz="4" w:space="0" w:color="auto"/>
                      <w:right w:val="single" w:sz="4" w:space="0" w:color="auto"/>
                    </w:tcBorders>
                  </w:tcPr>
                  <w:p w14:paraId="06C73286" w14:textId="21CEAC37" w:rsidR="00D8395C" w:rsidRDefault="00D8395C">
                    <w:pPr>
                      <w:jc w:val="right"/>
                    </w:pPr>
                    <w:r w:rsidRPr="00D8395C">
                      <w:t>5,000,000.00</w:t>
                    </w:r>
                  </w:p>
                </w:tc>
                <w:tc>
                  <w:tcPr>
                    <w:tcW w:w="1729" w:type="pct"/>
                    <w:tcBorders>
                      <w:top w:val="single" w:sz="4" w:space="0" w:color="auto"/>
                      <w:left w:val="single" w:sz="4" w:space="0" w:color="auto"/>
                      <w:bottom w:val="single" w:sz="4" w:space="0" w:color="auto"/>
                      <w:right w:val="single" w:sz="4" w:space="0" w:color="auto"/>
                    </w:tcBorders>
                  </w:tcPr>
                  <w:p w14:paraId="22E9EC50" w14:textId="4CFE11DC" w:rsidR="00D8395C" w:rsidRDefault="00D8395C">
                    <w:pPr>
                      <w:jc w:val="right"/>
                    </w:pPr>
                    <w:r w:rsidRPr="00D8395C">
                      <w:t>5,000,000.00</w:t>
                    </w:r>
                  </w:p>
                </w:tc>
              </w:tr>
            </w:sdtContent>
          </w:sdt>
          <w:tr w:rsidR="00C33987" w14:paraId="64374EFF" w14:textId="77777777" w:rsidTr="00FE31EB">
            <w:trPr>
              <w:jc w:val="center"/>
            </w:trPr>
            <w:sdt>
              <w:sdtPr>
                <w:tag w:val="_PLD_3835b041db764a298b09897ff76b9cf1"/>
                <w:id w:val="65846118"/>
                <w:lock w:val="sdtLocked"/>
              </w:sdtPr>
              <w:sdtEndPr/>
              <w:sdtContent>
                <w:tc>
                  <w:tcPr>
                    <w:tcW w:w="1547" w:type="pct"/>
                    <w:tcBorders>
                      <w:top w:val="single" w:sz="4" w:space="0" w:color="auto"/>
                      <w:left w:val="single" w:sz="4" w:space="0" w:color="auto"/>
                      <w:bottom w:val="single" w:sz="4" w:space="0" w:color="auto"/>
                      <w:right w:val="single" w:sz="4" w:space="0" w:color="auto"/>
                    </w:tcBorders>
                  </w:tcPr>
                  <w:p w14:paraId="2278224F" w14:textId="77777777" w:rsidR="00C33987" w:rsidRDefault="00A814ED">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tcPr>
              <w:p w14:paraId="75C903F1" w14:textId="39FCE677" w:rsidR="00C33987" w:rsidRDefault="00D8395C">
                <w:pPr>
                  <w:jc w:val="right"/>
                </w:pPr>
                <w:r w:rsidRPr="00D8395C">
                  <w:t>207,716,022.20</w:t>
                </w:r>
              </w:p>
            </w:tc>
            <w:tc>
              <w:tcPr>
                <w:tcW w:w="1729" w:type="pct"/>
                <w:tcBorders>
                  <w:top w:val="single" w:sz="4" w:space="0" w:color="auto"/>
                  <w:left w:val="single" w:sz="4" w:space="0" w:color="auto"/>
                  <w:bottom w:val="single" w:sz="4" w:space="0" w:color="auto"/>
                  <w:right w:val="single" w:sz="4" w:space="0" w:color="auto"/>
                </w:tcBorders>
              </w:tcPr>
              <w:p w14:paraId="3BA92D30" w14:textId="77703D33" w:rsidR="00C33987" w:rsidRDefault="00D8395C">
                <w:pPr>
                  <w:jc w:val="right"/>
                </w:pPr>
                <w:r w:rsidRPr="00D8395C">
                  <w:t>5,074,619.14</w:t>
                </w:r>
              </w:p>
            </w:tc>
          </w:tr>
        </w:tbl>
        <w:p w14:paraId="38DE6E32" w14:textId="77777777" w:rsidR="00C33987" w:rsidRDefault="00096D1F"/>
      </w:sdtContent>
    </w:sdt>
    <w:bookmarkEnd w:id="221" w:displacedByCustomXml="next"/>
    <w:sdt>
      <w:sdtPr>
        <w:rPr>
          <w:rFonts w:hint="eastAsia"/>
          <w:bCs w:val="0"/>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color w:val="000000" w:themeColor="text1"/>
          <w:kern w:val="2"/>
          <w:szCs w:val="21"/>
        </w:rPr>
      </w:sdtEndPr>
      <w:sdtContent>
        <w:p w14:paraId="48363AAC" w14:textId="77777777" w:rsidR="00C33987" w:rsidRDefault="00A814ED">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EndPr/>
          <w:sdtContent>
            <w:p w14:paraId="47089D70" w14:textId="201F39BD" w:rsidR="00C33987" w:rsidRDefault="00A814ED" w:rsidP="00D8395C">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bookmarkStart w:id="222" w:name="_Hlk110599532" w:displacedByCustomXml="next"/>
      </w:sdtContent>
    </w:sdt>
    <w:bookmarkEnd w:id="222" w:displacedByCustomXml="prev"/>
    <w:sdt>
      <w:sdtPr>
        <w:rPr>
          <w:rFonts w:hint="eastAsia"/>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14:paraId="308CB81E" w14:textId="77777777" w:rsidR="00C33987" w:rsidRDefault="00A814ED">
          <w:pPr>
            <w:spacing w:before="60" w:after="60"/>
          </w:pPr>
          <w:r>
            <w:rPr>
              <w:rFonts w:hint="eastAsia"/>
            </w:rPr>
            <w:t>其他说明：</w:t>
          </w:r>
        </w:p>
        <w:sdt>
          <w:sdtPr>
            <w:alias w:val="是否适用：其他流动负债说明[双击切换]"/>
            <w:tag w:val="_GBC_6ebc9e220fb04ea584ed56f756d92d59"/>
            <w:id w:val="-775322179"/>
            <w:lock w:val="sdtLocked"/>
            <w:placeholder>
              <w:docPart w:val="GBC22222222222222222222222222222"/>
            </w:placeholder>
          </w:sdtPr>
          <w:sdtEndPr/>
          <w:sdtContent>
            <w:p w14:paraId="4B902EB7" w14:textId="3626E0E5" w:rsidR="00C33987" w:rsidRDefault="00A814ED" w:rsidP="00D8395C">
              <w:pPr>
                <w:spacing w:before="60" w:after="60"/>
              </w:pPr>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sdtContent>
    </w:sdt>
    <w:p w14:paraId="755CF892" w14:textId="77777777" w:rsidR="00C33987" w:rsidRDefault="00C33987"/>
    <w:p w14:paraId="0AB8EDEE"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14:paraId="738C84B8" w14:textId="77777777" w:rsidR="00C33987" w:rsidRDefault="00A814ED">
          <w:pPr>
            <w:pStyle w:val="4"/>
            <w:numPr>
              <w:ilvl w:val="0"/>
              <w:numId w:val="19"/>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EndPr/>
          <w:sdtContent>
            <w:p w14:paraId="70CC8F10" w14:textId="174BB9C2" w:rsidR="00C33987" w:rsidRDefault="00A814ED">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72993B57" w14:textId="77777777" w:rsidR="00C33987" w:rsidRDefault="00A814ED">
          <w:pPr>
            <w:jc w:val="right"/>
          </w:pPr>
          <w:r>
            <w:rPr>
              <w:rFonts w:hint="eastAsia"/>
            </w:rPr>
            <w:t>单位：</w:t>
          </w:r>
          <w:sdt>
            <w:sdtPr>
              <w:rPr>
                <w:rFonts w:hint="eastAsia"/>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C33987" w14:paraId="159F0AE2" w14:textId="77777777" w:rsidTr="00474A51">
            <w:trPr>
              <w:cantSplit/>
            </w:trPr>
            <w:sdt>
              <w:sdtPr>
                <w:tag w:val="_PLD_3ee60507a6384334b819485e73faa1f4"/>
                <w:id w:val="-896433913"/>
                <w:lock w:val="sdtLocked"/>
              </w:sdtPr>
              <w:sdtEndPr/>
              <w:sdtContent>
                <w:tc>
                  <w:tcPr>
                    <w:tcW w:w="1686" w:type="pct"/>
                  </w:tcPr>
                  <w:p w14:paraId="7B867369" w14:textId="77777777" w:rsidR="00C33987" w:rsidRDefault="00A814ED">
                    <w:pPr>
                      <w:autoSpaceDE w:val="0"/>
                      <w:autoSpaceDN w:val="0"/>
                      <w:adjustRightInd w:val="0"/>
                      <w:snapToGrid w:val="0"/>
                      <w:jc w:val="center"/>
                    </w:pPr>
                    <w:r>
                      <w:rPr>
                        <w:rFonts w:hint="eastAsia"/>
                      </w:rPr>
                      <w:t>项目</w:t>
                    </w:r>
                  </w:p>
                </w:tc>
              </w:sdtContent>
            </w:sdt>
            <w:sdt>
              <w:sdtPr>
                <w:tag w:val="_PLD_d2a4fabfb296457384b1523a60233642"/>
                <w:id w:val="919981758"/>
                <w:lock w:val="sdtLocked"/>
              </w:sdtPr>
              <w:sdtEndPr/>
              <w:sdtContent>
                <w:tc>
                  <w:tcPr>
                    <w:tcW w:w="1686" w:type="pct"/>
                  </w:tcPr>
                  <w:p w14:paraId="70067841" w14:textId="77777777" w:rsidR="00C33987" w:rsidRDefault="00A814ED">
                    <w:pPr>
                      <w:jc w:val="center"/>
                    </w:pPr>
                    <w:r>
                      <w:rPr>
                        <w:rFonts w:hint="eastAsia"/>
                      </w:rPr>
                      <w:t>期末余额</w:t>
                    </w:r>
                  </w:p>
                </w:tc>
              </w:sdtContent>
            </w:sdt>
            <w:sdt>
              <w:sdtPr>
                <w:tag w:val="_PLD_aab598d4b37f4953a2ee9b7475cb43e6"/>
                <w:id w:val="-1237239282"/>
                <w:lock w:val="sdtLocked"/>
              </w:sdtPr>
              <w:sdtEndPr/>
              <w:sdtContent>
                <w:tc>
                  <w:tcPr>
                    <w:tcW w:w="1628" w:type="pct"/>
                  </w:tcPr>
                  <w:p w14:paraId="43405238" w14:textId="77777777" w:rsidR="00C33987" w:rsidRDefault="00A814ED">
                    <w:pPr>
                      <w:jc w:val="center"/>
                    </w:pPr>
                    <w:r>
                      <w:rPr>
                        <w:rFonts w:hint="eastAsia"/>
                      </w:rPr>
                      <w:t>期初余额</w:t>
                    </w:r>
                  </w:p>
                </w:tc>
              </w:sdtContent>
            </w:sdt>
          </w:tr>
          <w:tr w:rsidR="00C33987" w14:paraId="37732F5B" w14:textId="77777777" w:rsidTr="00474A51">
            <w:trPr>
              <w:cantSplit/>
            </w:trPr>
            <w:tc>
              <w:tcPr>
                <w:tcW w:w="1686" w:type="pct"/>
                <w:shd w:val="clear" w:color="auto" w:fill="auto"/>
              </w:tcPr>
              <w:p w14:paraId="11714018" w14:textId="77777777" w:rsidR="00C33987" w:rsidRDefault="00A814ED">
                <w:pPr>
                  <w:autoSpaceDE w:val="0"/>
                  <w:autoSpaceDN w:val="0"/>
                  <w:adjustRightInd w:val="0"/>
                  <w:snapToGrid w:val="0"/>
                  <w:jc w:val="both"/>
                </w:pPr>
                <w:r>
                  <w:rPr>
                    <w:rFonts w:hint="eastAsia"/>
                  </w:rPr>
                  <w:t>质押借款</w:t>
                </w:r>
              </w:p>
            </w:tc>
            <w:tc>
              <w:tcPr>
                <w:tcW w:w="1686" w:type="pct"/>
                <w:shd w:val="clear" w:color="auto" w:fill="auto"/>
              </w:tcPr>
              <w:p w14:paraId="40B490D7" w14:textId="77777777" w:rsidR="00C33987" w:rsidRDefault="00C33987">
                <w:pPr>
                  <w:autoSpaceDE w:val="0"/>
                  <w:autoSpaceDN w:val="0"/>
                  <w:adjustRightInd w:val="0"/>
                  <w:snapToGrid w:val="0"/>
                  <w:ind w:right="180"/>
                  <w:jc w:val="right"/>
                </w:pPr>
              </w:p>
            </w:tc>
            <w:tc>
              <w:tcPr>
                <w:tcW w:w="1628" w:type="pct"/>
                <w:shd w:val="clear" w:color="auto" w:fill="auto"/>
              </w:tcPr>
              <w:p w14:paraId="6A2563D1" w14:textId="77777777" w:rsidR="00C33987" w:rsidRDefault="00C33987">
                <w:pPr>
                  <w:jc w:val="right"/>
                </w:pPr>
              </w:p>
            </w:tc>
          </w:tr>
          <w:tr w:rsidR="00C33987" w14:paraId="2C5DE2B5" w14:textId="77777777" w:rsidTr="00474A51">
            <w:trPr>
              <w:cantSplit/>
            </w:trPr>
            <w:tc>
              <w:tcPr>
                <w:tcW w:w="1686" w:type="pct"/>
                <w:shd w:val="clear" w:color="auto" w:fill="auto"/>
              </w:tcPr>
              <w:p w14:paraId="58EC7526" w14:textId="77777777" w:rsidR="00C33987" w:rsidRDefault="00A814ED">
                <w:pPr>
                  <w:autoSpaceDE w:val="0"/>
                  <w:autoSpaceDN w:val="0"/>
                  <w:adjustRightInd w:val="0"/>
                  <w:snapToGrid w:val="0"/>
                  <w:jc w:val="both"/>
                </w:pPr>
                <w:r>
                  <w:rPr>
                    <w:rFonts w:hint="eastAsia"/>
                  </w:rPr>
                  <w:t>抵押借款</w:t>
                </w:r>
              </w:p>
            </w:tc>
            <w:tc>
              <w:tcPr>
                <w:tcW w:w="1686" w:type="pct"/>
                <w:shd w:val="clear" w:color="auto" w:fill="auto"/>
              </w:tcPr>
              <w:p w14:paraId="02570A66" w14:textId="066BABF8" w:rsidR="00C33987" w:rsidRDefault="00D8395C">
                <w:pPr>
                  <w:autoSpaceDE w:val="0"/>
                  <w:autoSpaceDN w:val="0"/>
                  <w:adjustRightInd w:val="0"/>
                  <w:snapToGrid w:val="0"/>
                  <w:ind w:right="180"/>
                  <w:jc w:val="right"/>
                </w:pPr>
                <w:r w:rsidRPr="00D8395C">
                  <w:t>129,931,448.89</w:t>
                </w:r>
              </w:p>
            </w:tc>
            <w:tc>
              <w:tcPr>
                <w:tcW w:w="1628" w:type="pct"/>
                <w:shd w:val="clear" w:color="auto" w:fill="auto"/>
              </w:tcPr>
              <w:p w14:paraId="6036AB7E" w14:textId="3C630F00" w:rsidR="00C33987" w:rsidRDefault="00D8395C">
                <w:pPr>
                  <w:jc w:val="right"/>
                </w:pPr>
                <w:r>
                  <w:t>110,401,270.37</w:t>
                </w:r>
              </w:p>
            </w:tc>
          </w:tr>
          <w:tr w:rsidR="00C33987" w14:paraId="3667FDFA" w14:textId="77777777" w:rsidTr="00474A51">
            <w:trPr>
              <w:cantSplit/>
            </w:trPr>
            <w:tc>
              <w:tcPr>
                <w:tcW w:w="1686" w:type="pct"/>
                <w:shd w:val="clear" w:color="auto" w:fill="auto"/>
              </w:tcPr>
              <w:p w14:paraId="28CF13BF" w14:textId="77777777" w:rsidR="00C33987" w:rsidRDefault="00A814ED">
                <w:pPr>
                  <w:autoSpaceDE w:val="0"/>
                  <w:autoSpaceDN w:val="0"/>
                  <w:adjustRightInd w:val="0"/>
                  <w:snapToGrid w:val="0"/>
                  <w:jc w:val="both"/>
                </w:pPr>
                <w:r>
                  <w:rPr>
                    <w:rFonts w:hint="eastAsia"/>
                  </w:rPr>
                  <w:t>保证借款</w:t>
                </w:r>
              </w:p>
            </w:tc>
            <w:tc>
              <w:tcPr>
                <w:tcW w:w="1686" w:type="pct"/>
                <w:shd w:val="clear" w:color="auto" w:fill="auto"/>
              </w:tcPr>
              <w:p w14:paraId="2B353FA2" w14:textId="7DAE9F71" w:rsidR="00C33987" w:rsidRDefault="00D8395C">
                <w:pPr>
                  <w:autoSpaceDE w:val="0"/>
                  <w:autoSpaceDN w:val="0"/>
                  <w:adjustRightInd w:val="0"/>
                  <w:snapToGrid w:val="0"/>
                  <w:ind w:right="180"/>
                  <w:jc w:val="right"/>
                </w:pPr>
                <w:r w:rsidRPr="00D8395C">
                  <w:t>491,367,636.57</w:t>
                </w:r>
              </w:p>
            </w:tc>
            <w:tc>
              <w:tcPr>
                <w:tcW w:w="1628" w:type="pct"/>
                <w:shd w:val="clear" w:color="auto" w:fill="auto"/>
              </w:tcPr>
              <w:p w14:paraId="34D6FB00" w14:textId="7A73D0E5" w:rsidR="00C33987" w:rsidRDefault="00D8395C">
                <w:pPr>
                  <w:jc w:val="right"/>
                </w:pPr>
                <w:r w:rsidRPr="00D8395C">
                  <w:t>642,211,594.24</w:t>
                </w:r>
              </w:p>
            </w:tc>
          </w:tr>
          <w:tr w:rsidR="00C33987" w14:paraId="54180AB8" w14:textId="77777777" w:rsidTr="00474A51">
            <w:trPr>
              <w:cantSplit/>
            </w:trPr>
            <w:tc>
              <w:tcPr>
                <w:tcW w:w="1686" w:type="pct"/>
                <w:shd w:val="clear" w:color="auto" w:fill="auto"/>
              </w:tcPr>
              <w:p w14:paraId="4E872487" w14:textId="77777777" w:rsidR="00C33987" w:rsidRDefault="00A814ED">
                <w:pPr>
                  <w:autoSpaceDE w:val="0"/>
                  <w:autoSpaceDN w:val="0"/>
                  <w:adjustRightInd w:val="0"/>
                  <w:snapToGrid w:val="0"/>
                  <w:jc w:val="both"/>
                </w:pPr>
                <w:r>
                  <w:rPr>
                    <w:rFonts w:hint="eastAsia"/>
                  </w:rPr>
                  <w:t>信用借款</w:t>
                </w:r>
              </w:p>
            </w:tc>
            <w:tc>
              <w:tcPr>
                <w:tcW w:w="1686" w:type="pct"/>
                <w:shd w:val="clear" w:color="auto" w:fill="auto"/>
              </w:tcPr>
              <w:p w14:paraId="31913E8A" w14:textId="77777777" w:rsidR="00C33987" w:rsidRDefault="00C33987">
                <w:pPr>
                  <w:autoSpaceDE w:val="0"/>
                  <w:autoSpaceDN w:val="0"/>
                  <w:adjustRightInd w:val="0"/>
                  <w:snapToGrid w:val="0"/>
                  <w:ind w:right="180"/>
                  <w:jc w:val="right"/>
                </w:pPr>
              </w:p>
            </w:tc>
            <w:tc>
              <w:tcPr>
                <w:tcW w:w="1628" w:type="pct"/>
                <w:shd w:val="clear" w:color="auto" w:fill="auto"/>
              </w:tcPr>
              <w:p w14:paraId="2C18F266" w14:textId="74577286" w:rsidR="00C33987" w:rsidRDefault="00D8395C">
                <w:pPr>
                  <w:jc w:val="right"/>
                </w:pPr>
                <w:r w:rsidRPr="00D8395C">
                  <w:t>28,441,938.63</w:t>
                </w:r>
              </w:p>
            </w:tc>
          </w:tr>
          <w:tr w:rsidR="00C33987" w14:paraId="586FFE09" w14:textId="77777777" w:rsidTr="00474A51">
            <w:trPr>
              <w:cantSplit/>
            </w:trPr>
            <w:tc>
              <w:tcPr>
                <w:tcW w:w="1686" w:type="pct"/>
                <w:vAlign w:val="center"/>
              </w:tcPr>
              <w:p w14:paraId="2C356EB5" w14:textId="77777777" w:rsidR="00C33987" w:rsidRDefault="00A814ED" w:rsidP="000E0C00">
                <w:pPr>
                  <w:autoSpaceDE w:val="0"/>
                  <w:autoSpaceDN w:val="0"/>
                  <w:adjustRightInd w:val="0"/>
                  <w:snapToGrid w:val="0"/>
                </w:pPr>
                <w:r>
                  <w:rPr>
                    <w:rFonts w:hint="eastAsia"/>
                  </w:rPr>
                  <w:t>合计</w:t>
                </w:r>
              </w:p>
            </w:tc>
            <w:tc>
              <w:tcPr>
                <w:tcW w:w="1686" w:type="pct"/>
              </w:tcPr>
              <w:p w14:paraId="18E4DE96" w14:textId="7B4AD4B6" w:rsidR="00C33987" w:rsidRDefault="00D8395C">
                <w:pPr>
                  <w:autoSpaceDE w:val="0"/>
                  <w:autoSpaceDN w:val="0"/>
                  <w:adjustRightInd w:val="0"/>
                  <w:snapToGrid w:val="0"/>
                  <w:ind w:right="180"/>
                  <w:jc w:val="right"/>
                </w:pPr>
                <w:r w:rsidRPr="00D8395C">
                  <w:t>621,299,085.46</w:t>
                </w:r>
              </w:p>
            </w:tc>
            <w:tc>
              <w:tcPr>
                <w:tcW w:w="1628" w:type="pct"/>
              </w:tcPr>
              <w:p w14:paraId="1F3BE940" w14:textId="755DC699" w:rsidR="00C33987" w:rsidRDefault="00D8395C">
                <w:pPr>
                  <w:jc w:val="right"/>
                </w:pPr>
                <w:r>
                  <w:t>781,054,803.24</w:t>
                </w:r>
              </w:p>
            </w:tc>
          </w:tr>
        </w:tbl>
        <w:p w14:paraId="47E410F6" w14:textId="68764739" w:rsidR="00C33987" w:rsidRDefault="00096D1F">
          <w:pPr>
            <w:snapToGrid w:val="0"/>
            <w:rPr>
              <w:rFonts w:cstheme="minorBidi"/>
              <w:color w:val="000000" w:themeColor="text1"/>
              <w:kern w:val="2"/>
            </w:rPr>
          </w:pPr>
        </w:p>
      </w:sdtContent>
    </w:sdt>
    <w:sdt>
      <w:sdtPr>
        <w:rPr>
          <w:rFonts w:hint="eastAsia"/>
          <w:color w:val="000000" w:themeColor="text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14:paraId="136B8B08" w14:textId="77777777" w:rsidR="00C33987" w:rsidRDefault="00A814ED">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658229592"/>
            <w:lock w:val="sdtLocked"/>
            <w:placeholder>
              <w:docPart w:val="GBC22222222222222222222222222222"/>
            </w:placeholder>
          </w:sdtPr>
          <w:sdtEndPr/>
          <w:sdtContent>
            <w:p w14:paraId="59A5EEE9" w14:textId="0FF97724" w:rsidR="00C33987" w:rsidRDefault="00A814ED" w:rsidP="00D8395C">
              <w:pPr>
                <w:snapToGrid w:val="0"/>
              </w:pPr>
              <w:r>
                <w:rPr>
                  <w:color w:val="000000" w:themeColor="text1"/>
                </w:rPr>
                <w:fldChar w:fldCharType="begin"/>
              </w:r>
              <w:r w:rsidR="00D839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395C">
                <w:rPr>
                  <w:color w:val="000000" w:themeColor="text1"/>
                </w:rPr>
                <w:instrText xml:space="preserve"> MACROBUTTON  SnrToggleCheckbox √不适用 </w:instrText>
              </w:r>
              <w:r>
                <w:rPr>
                  <w:color w:val="000000" w:themeColor="text1"/>
                </w:rPr>
                <w:fldChar w:fldCharType="end"/>
              </w:r>
            </w:p>
          </w:sdtContent>
        </w:sdt>
        <w:bookmarkStart w:id="223" w:name="_Hlk110599584" w:displacedByCustomXml="next"/>
      </w:sdtContent>
    </w:sdt>
    <w:bookmarkEnd w:id="223" w:displacedByCustomXml="prev"/>
    <w:p w14:paraId="4DCB41FA" w14:textId="77777777" w:rsidR="00C33987" w:rsidRDefault="00C33987"/>
    <w:p w14:paraId="09AEEBCA"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718675015"/>
        <w:lock w:val="sdtLocked"/>
        <w:placeholder>
          <w:docPart w:val="GBC22222222222222222222222222222"/>
        </w:placeholder>
      </w:sdtPr>
      <w:sdtEndPr>
        <w:rPr>
          <w:szCs w:val="21"/>
        </w:rPr>
      </w:sdtEndPr>
      <w:sdtContent>
        <w:p w14:paraId="1698614D" w14:textId="77777777" w:rsidR="00C33987" w:rsidRDefault="00A814ED">
          <w:pPr>
            <w:pStyle w:val="4"/>
            <w:numPr>
              <w:ilvl w:val="0"/>
              <w:numId w:val="20"/>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EndPr/>
          <w:sdtContent>
            <w:p w14:paraId="6ED9944C" w14:textId="6B9DBA95" w:rsidR="00C33987" w:rsidRDefault="00A814ED">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2C1B12D5" w14:textId="77777777" w:rsidR="00C33987" w:rsidRDefault="00A814ED">
          <w:pPr>
            <w:jc w:val="right"/>
          </w:pPr>
          <w:r>
            <w:rPr>
              <w:rFonts w:hint="eastAsia"/>
            </w:rPr>
            <w:t>单位：</w:t>
          </w:r>
          <w:sdt>
            <w:sdtPr>
              <w:rPr>
                <w:rFonts w:hint="eastAsia"/>
              </w:rPr>
              <w:alias w:val="单位：财务附注：应付债券"/>
              <w:tag w:val="_GBC_5c0626b48a2b47e5b1fa30bc0936ae68"/>
              <w:id w:val="5195885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债券"/>
              <w:tag w:val="_GBC_5dd240124fc44a14b0361901a2a8b897"/>
              <w:id w:val="-210418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9"/>
            <w:gridCol w:w="3022"/>
            <w:gridCol w:w="2872"/>
          </w:tblGrid>
          <w:tr w:rsidR="00C33987" w14:paraId="34E54065" w14:textId="77777777" w:rsidTr="00474A51">
            <w:trPr>
              <w:cantSplit/>
              <w:trHeight w:val="252"/>
            </w:trPr>
            <w:sdt>
              <w:sdtPr>
                <w:tag w:val="_PLD_dacb6f47868c48c4a5180256022d0c07"/>
                <w:id w:val="487824992"/>
                <w:lock w:val="sdtLocked"/>
              </w:sdtPr>
              <w:sdtEndPr/>
              <w:sdtContent>
                <w:tc>
                  <w:tcPr>
                    <w:tcW w:w="1686" w:type="pct"/>
                    <w:shd w:val="clear" w:color="auto" w:fill="auto"/>
                  </w:tcPr>
                  <w:p w14:paraId="25AE4C86" w14:textId="77777777" w:rsidR="00C33987" w:rsidRDefault="00A814ED">
                    <w:pPr>
                      <w:jc w:val="center"/>
                    </w:pPr>
                    <w:r>
                      <w:rPr>
                        <w:rFonts w:hint="eastAsia"/>
                      </w:rPr>
                      <w:t>项目</w:t>
                    </w:r>
                  </w:p>
                </w:tc>
              </w:sdtContent>
            </w:sdt>
            <w:sdt>
              <w:sdtPr>
                <w:tag w:val="_PLD_30efa3a744404b8e898a2f8f653f7f19"/>
                <w:id w:val="710768691"/>
                <w:lock w:val="sdtLocked"/>
              </w:sdtPr>
              <w:sdtEndPr/>
              <w:sdtContent>
                <w:tc>
                  <w:tcPr>
                    <w:tcW w:w="1699" w:type="pct"/>
                    <w:shd w:val="clear" w:color="auto" w:fill="auto"/>
                  </w:tcPr>
                  <w:p w14:paraId="2ABA6DAC" w14:textId="77777777" w:rsidR="00C33987" w:rsidRDefault="00A814ED">
                    <w:pPr>
                      <w:adjustRightInd w:val="0"/>
                      <w:snapToGrid w:val="0"/>
                      <w:ind w:leftChars="-2" w:left="-2" w:rightChars="9" w:right="19" w:hangingChars="1" w:hanging="2"/>
                      <w:jc w:val="center"/>
                      <w:rPr>
                        <w:b/>
                      </w:rPr>
                    </w:pPr>
                    <w:r>
                      <w:rPr>
                        <w:rFonts w:hint="eastAsia"/>
                      </w:rPr>
                      <w:t>期末余额</w:t>
                    </w:r>
                  </w:p>
                </w:tc>
              </w:sdtContent>
            </w:sdt>
            <w:sdt>
              <w:sdtPr>
                <w:tag w:val="_PLD_faff9d38659a4878bf966d1b9dd493b9"/>
                <w:id w:val="-1495415879"/>
                <w:lock w:val="sdtLocked"/>
              </w:sdtPr>
              <w:sdtEndPr/>
              <w:sdtContent>
                <w:tc>
                  <w:tcPr>
                    <w:tcW w:w="1615" w:type="pct"/>
                    <w:shd w:val="clear" w:color="auto" w:fill="auto"/>
                  </w:tcPr>
                  <w:p w14:paraId="4D0E33C7" w14:textId="77777777" w:rsidR="00C33987" w:rsidRDefault="00A814ED">
                    <w:pPr>
                      <w:adjustRightInd w:val="0"/>
                      <w:snapToGrid w:val="0"/>
                      <w:ind w:leftChars="-2" w:left="-2" w:rightChars="9" w:right="19" w:hangingChars="1" w:hanging="2"/>
                      <w:jc w:val="center"/>
                    </w:pPr>
                    <w:r>
                      <w:rPr>
                        <w:rFonts w:hint="eastAsia"/>
                      </w:rPr>
                      <w:t>期初余额</w:t>
                    </w:r>
                  </w:p>
                </w:tc>
              </w:sdtContent>
            </w:sdt>
          </w:tr>
          <w:sdt>
            <w:sdtPr>
              <w:alias w:val="应付债券情况明细"/>
              <w:tag w:val="_GBC_ce87ca4ab7a54773927187961fdc2d7d"/>
              <w:id w:val="-87079067"/>
              <w:lock w:val="sdtLocked"/>
              <w:placeholder>
                <w:docPart w:val="GBC11111111111111111111111111111"/>
              </w:placeholder>
            </w:sdtPr>
            <w:sdtEndPr>
              <w:rPr>
                <w:rFonts w:hint="eastAsia"/>
              </w:rPr>
            </w:sdtEndPr>
            <w:sdtContent>
              <w:tr w:rsidR="00C33987" w14:paraId="417AA3C5" w14:textId="77777777" w:rsidTr="00474A51">
                <w:trPr>
                  <w:cantSplit/>
                </w:trPr>
                <w:tc>
                  <w:tcPr>
                    <w:tcW w:w="1686" w:type="pct"/>
                    <w:shd w:val="clear" w:color="auto" w:fill="auto"/>
                  </w:tcPr>
                  <w:p w14:paraId="59E43A22" w14:textId="55A80D10" w:rsidR="00C33987" w:rsidRDefault="00D8395C">
                    <w:r w:rsidRPr="00D8395C">
                      <w:rPr>
                        <w:rFonts w:hint="eastAsia"/>
                      </w:rPr>
                      <w:t>中期票据</w:t>
                    </w:r>
                  </w:p>
                </w:tc>
                <w:tc>
                  <w:tcPr>
                    <w:tcW w:w="1699" w:type="pct"/>
                    <w:shd w:val="clear" w:color="auto" w:fill="auto"/>
                  </w:tcPr>
                  <w:p w14:paraId="23970338" w14:textId="49F0B5CD" w:rsidR="00C33987" w:rsidRDefault="00D8395C">
                    <w:pPr>
                      <w:jc w:val="right"/>
                    </w:pPr>
                    <w:r w:rsidRPr="00D8395C">
                      <w:t>303,964,671.54</w:t>
                    </w:r>
                  </w:p>
                </w:tc>
                <w:tc>
                  <w:tcPr>
                    <w:tcW w:w="1615" w:type="pct"/>
                    <w:shd w:val="clear" w:color="auto" w:fill="auto"/>
                  </w:tcPr>
                  <w:p w14:paraId="73633F27" w14:textId="77777777" w:rsidR="00C33987" w:rsidRDefault="00C33987">
                    <w:pPr>
                      <w:jc w:val="right"/>
                    </w:pPr>
                  </w:p>
                </w:tc>
              </w:tr>
            </w:sdtContent>
          </w:sdt>
          <w:tr w:rsidR="00C33987" w14:paraId="550B0C51" w14:textId="77777777" w:rsidTr="00474A51">
            <w:trPr>
              <w:cantSplit/>
            </w:trPr>
            <w:sdt>
              <w:sdtPr>
                <w:tag w:val="_PLD_4bc5d2895572448eb50b2ba82f0a9f34"/>
                <w:id w:val="136769857"/>
                <w:lock w:val="sdtLocked"/>
              </w:sdtPr>
              <w:sdtEndPr/>
              <w:sdtContent>
                <w:tc>
                  <w:tcPr>
                    <w:tcW w:w="1686" w:type="pct"/>
                    <w:shd w:val="clear" w:color="auto" w:fill="auto"/>
                  </w:tcPr>
                  <w:p w14:paraId="0152DC6E" w14:textId="77777777" w:rsidR="00C33987" w:rsidRDefault="00A814ED">
                    <w:pPr>
                      <w:jc w:val="center"/>
                    </w:pPr>
                    <w:r>
                      <w:rPr>
                        <w:rFonts w:hint="eastAsia"/>
                      </w:rPr>
                      <w:t>合计</w:t>
                    </w:r>
                  </w:p>
                </w:tc>
              </w:sdtContent>
            </w:sdt>
            <w:tc>
              <w:tcPr>
                <w:tcW w:w="1699" w:type="pct"/>
                <w:shd w:val="clear" w:color="auto" w:fill="auto"/>
              </w:tcPr>
              <w:p w14:paraId="62DF13DE" w14:textId="42911D6E" w:rsidR="00C33987" w:rsidRDefault="00D8395C">
                <w:pPr>
                  <w:jc w:val="right"/>
                </w:pPr>
                <w:r w:rsidRPr="00D8395C">
                  <w:t>303,964,671.54</w:t>
                </w:r>
              </w:p>
            </w:tc>
            <w:tc>
              <w:tcPr>
                <w:tcW w:w="1615" w:type="pct"/>
                <w:shd w:val="clear" w:color="auto" w:fill="auto"/>
              </w:tcPr>
              <w:p w14:paraId="230A166D" w14:textId="77777777" w:rsidR="00C33987" w:rsidRDefault="00C33987">
                <w:pPr>
                  <w:jc w:val="right"/>
                </w:pPr>
              </w:p>
            </w:tc>
          </w:tr>
        </w:tbl>
        <w:p w14:paraId="23E46C86" w14:textId="77777777" w:rsidR="00C33987" w:rsidRDefault="00096D1F"/>
      </w:sdtContent>
    </w:sdt>
    <w:sdt>
      <w:sdtPr>
        <w:rPr>
          <w:rFonts w:ascii="宋体" w:hAnsi="宋体" w:cstheme="minorBidi"/>
          <w:b w:val="0"/>
          <w:bCs/>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val="0"/>
          <w:color w:val="000000" w:themeColor="text1"/>
          <w:szCs w:val="21"/>
        </w:rPr>
      </w:sdtEndPr>
      <w:sdtContent>
        <w:p w14:paraId="0D241624" w14:textId="77777777" w:rsidR="00C33987" w:rsidRDefault="00A814ED">
          <w:pPr>
            <w:pStyle w:val="4"/>
            <w:numPr>
              <w:ilvl w:val="0"/>
              <w:numId w:val="20"/>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EndPr/>
          <w:sdtContent>
            <w:p w14:paraId="29745C19" w14:textId="305E2CF7" w:rsidR="00C33987" w:rsidRDefault="00A814ED" w:rsidP="00D8395C">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bookmarkStart w:id="224" w:name="_Hlk110599602" w:displacedByCustomXml="next"/>
      </w:sdtContent>
    </w:sdt>
    <w:bookmarkEnd w:id="224" w:displacedByCustomXml="prev"/>
    <w:bookmarkStart w:id="225" w:name="OLE_LINK18" w:displacedByCustomXml="prev"/>
    <w:bookmarkStart w:id="226" w:name="OLE_LINK16" w:displacedByCustomXml="prev"/>
    <w:sdt>
      <w:sdtPr>
        <w:rPr>
          <w:rFonts w:ascii="宋体" w:hAnsi="宋体" w:cs="宋体" w:hint="eastAsia"/>
          <w:b w:val="0"/>
          <w:bCs/>
          <w:kern w:val="0"/>
          <w:szCs w:val="21"/>
        </w:rPr>
        <w:alias w:val="模块:可转换公司债券的转股条件、转股时间说明："/>
        <w:tag w:val="_GBC_235b19ac1003437586dbfe1a48116b09"/>
        <w:id w:val="-1363899701"/>
        <w:lock w:val="sdtLocked"/>
        <w:placeholder>
          <w:docPart w:val="GBC22222222222222222222222222222"/>
        </w:placeholder>
      </w:sdtPr>
      <w:sdtEndPr/>
      <w:sdtContent>
        <w:p w14:paraId="6FFDE5C0" w14:textId="77777777" w:rsidR="00C33987" w:rsidRDefault="00A814ED">
          <w:pPr>
            <w:pStyle w:val="4"/>
            <w:numPr>
              <w:ilvl w:val="0"/>
              <w:numId w:val="20"/>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EndPr/>
          <w:sdtContent>
            <w:p w14:paraId="639093CE" w14:textId="07059548" w:rsidR="00C33987" w:rsidRDefault="00A814ED" w:rsidP="00D8395C">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sdtContent>
    </w:sdt>
    <w:p w14:paraId="3C831FAD" w14:textId="77777777" w:rsidR="00C33987" w:rsidRDefault="00C33987"/>
    <w:sdt>
      <w:sdtPr>
        <w:rPr>
          <w:rFonts w:ascii="宋体" w:hAnsi="宋体" w:cs="宋体" w:hint="eastAsia"/>
          <w:b w:val="0"/>
          <w:bCs/>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225" w:displacedByCustomXml="prev"/>
        <w:bookmarkEnd w:id="226" w:displacedByCustomXml="prev"/>
        <w:p w14:paraId="0D630186" w14:textId="77777777" w:rsidR="00C33987" w:rsidRDefault="00A814ED">
          <w:pPr>
            <w:pStyle w:val="4"/>
            <w:numPr>
              <w:ilvl w:val="0"/>
              <w:numId w:val="20"/>
            </w:numPr>
            <w:tabs>
              <w:tab w:val="left" w:pos="672"/>
            </w:tabs>
            <w:rPr>
              <w:rFonts w:ascii="宋体" w:hAnsi="宋体"/>
              <w:szCs w:val="21"/>
            </w:rPr>
          </w:pPr>
          <w:r>
            <w:rPr>
              <w:rFonts w:ascii="宋体" w:hAnsi="宋体" w:hint="eastAsia"/>
              <w:szCs w:val="21"/>
            </w:rPr>
            <w:t>划分为金融负债的其他金融工具说明</w:t>
          </w:r>
        </w:p>
        <w:p w14:paraId="2A3E24B5" w14:textId="77777777" w:rsidR="00C33987" w:rsidRDefault="00A814ED">
          <w:r>
            <w:rPr>
              <w:rFonts w:hint="eastAsia"/>
            </w:rPr>
            <w:t>期末发行在外的优先股、永续债等其他金融工具基本情况</w:t>
          </w:r>
        </w:p>
        <w:sdt>
          <w:sdtPr>
            <w:alias w:val="是否适用：划分为金融负债的其他金融工具说明[双击切换]"/>
            <w:tag w:val="_GBC_61542231aba54618ab4bd6d781bfab05"/>
            <w:id w:val="678078442"/>
            <w:lock w:val="sdtLocked"/>
            <w:placeholder>
              <w:docPart w:val="GBC22222222222222222222222222222"/>
            </w:placeholder>
          </w:sdtPr>
          <w:sdtEndPr/>
          <w:sdtContent>
            <w:p w14:paraId="4D3FC5F0" w14:textId="23D828F7" w:rsidR="00C33987" w:rsidRDefault="00A814ED" w:rsidP="00D8395C">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2299542B" w14:textId="77777777" w:rsidR="00C33987" w:rsidRDefault="00C33987"/>
        <w:p w14:paraId="6F3EB023" w14:textId="77777777" w:rsidR="00C33987" w:rsidRDefault="00A814ED">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EndPr/>
          <w:sdtContent>
            <w:p w14:paraId="5201E546" w14:textId="6B43AD8E" w:rsidR="00C33987" w:rsidRDefault="00A814ED" w:rsidP="00D8395C">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2DC58918" w14:textId="77777777" w:rsidR="00C33987" w:rsidRDefault="00A814ED">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414906202"/>
            <w:lock w:val="sdtLocked"/>
            <w:placeholder>
              <w:docPart w:val="GBC22222222222222222222222222222"/>
            </w:placeholder>
          </w:sdtPr>
          <w:sdtEndPr/>
          <w:sdtContent>
            <w:p w14:paraId="5D0908D8" w14:textId="78ACF0E7" w:rsidR="00C33987" w:rsidRDefault="00A814ED" w:rsidP="00D8395C">
              <w:pPr>
                <w:spacing w:before="60" w:after="60"/>
              </w:pPr>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3EA53F2E" w14:textId="77777777" w:rsidR="00C33987" w:rsidRDefault="00096D1F"/>
      </w:sdtContent>
    </w:sdt>
    <w:sdt>
      <w:sdtPr>
        <w:rPr>
          <w:rFonts w:hint="eastAsia"/>
        </w:rPr>
        <w:alias w:val="模块:应付债券其他说明"/>
        <w:tag w:val="_GBC_32fb23173d7a4a4fa8cb056982254a59"/>
        <w:id w:val="1942411151"/>
        <w:lock w:val="sdtLocked"/>
        <w:placeholder>
          <w:docPart w:val="GBC22222222222222222222222222222"/>
        </w:placeholder>
      </w:sdtPr>
      <w:sdtEndPr/>
      <w:sdtContent>
        <w:p w14:paraId="64759316" w14:textId="77777777" w:rsidR="00C33987" w:rsidRDefault="00A814ED">
          <w:pPr>
            <w:spacing w:before="60" w:after="60"/>
          </w:pPr>
          <w:r>
            <w:rPr>
              <w:rFonts w:hint="eastAsia"/>
            </w:rPr>
            <w:t>其他说明：</w:t>
          </w:r>
        </w:p>
        <w:sdt>
          <w:sdtPr>
            <w:alias w:val="是否适用：应付债券的其他说明[双击切换]"/>
            <w:tag w:val="_GBC_34ea80305b6a4fafaf2943f684877d08"/>
            <w:id w:val="1812587826"/>
            <w:lock w:val="sdtLocked"/>
            <w:placeholder>
              <w:docPart w:val="GBC22222222222222222222222222222"/>
            </w:placeholder>
          </w:sdtPr>
          <w:sdtEndPr/>
          <w:sdtContent>
            <w:p w14:paraId="3492A8AF" w14:textId="7672383E" w:rsidR="00C33987" w:rsidRDefault="00A814ED" w:rsidP="00D8395C">
              <w:pPr>
                <w:spacing w:before="60" w:after="60"/>
              </w:pPr>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sdtContent>
    </w:sdt>
    <w:p w14:paraId="795E1438" w14:textId="77777777" w:rsidR="00C33987" w:rsidRDefault="00C33987"/>
    <w:sdt>
      <w:sdtPr>
        <w:rPr>
          <w:rFonts w:ascii="宋体" w:hAnsi="宋体" w:cs="宋体" w:hint="eastAsia"/>
          <w:b w:val="0"/>
          <w:bCs/>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14:paraId="293A8F99"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583253013"/>
            <w:lock w:val="sdtLocked"/>
            <w:placeholder>
              <w:docPart w:val="GBC22222222222222222222222222222"/>
            </w:placeholder>
          </w:sdtPr>
          <w:sdtEndPr/>
          <w:sdtContent>
            <w:p w14:paraId="46A39FBF" w14:textId="0F1F1E25" w:rsidR="00C33987" w:rsidRDefault="00A814ED">
              <w:r>
                <w:fldChar w:fldCharType="begin"/>
              </w:r>
              <w:r w:rsidR="00D8395C">
                <w:instrText xml:space="preserve"> MACROBUTTON  SnrToggleCheckbox √适用 </w:instrText>
              </w:r>
              <w:r>
                <w:fldChar w:fldCharType="end"/>
              </w:r>
              <w:r>
                <w:fldChar w:fldCharType="begin"/>
              </w:r>
              <w:r w:rsidR="00D8395C">
                <w:instrText xml:space="preserve"> MACROBUTTON  SnrToggleCheckbox □不适用 </w:instrText>
              </w:r>
              <w:r>
                <w:fldChar w:fldCharType="end"/>
              </w:r>
            </w:p>
          </w:sdtContent>
        </w:sdt>
        <w:p w14:paraId="0E3440F3" w14:textId="77777777" w:rsidR="00C33987" w:rsidRDefault="00A814ED">
          <w:pPr>
            <w:jc w:val="right"/>
          </w:pPr>
          <w:r>
            <w:rPr>
              <w:rFonts w:hint="eastAsia"/>
            </w:rPr>
            <w:t>单位：</w:t>
          </w:r>
          <w:sdt>
            <w:sdtPr>
              <w:rPr>
                <w:rFonts w:hint="eastAsia"/>
              </w:rPr>
              <w:alias w:val="单位：租赁负债"/>
              <w:tag w:val="_GBC_3f1d18295bfb4156905ee3935811bc9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租赁负债"/>
              <w:tag w:val="_GBC_1ce63c76adb74c2f8d53dbdb5d73a87c"/>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C33987" w14:paraId="7309D04B" w14:textId="77777777" w:rsidTr="007E3DF7">
            <w:trPr>
              <w:cantSplit/>
              <w:trHeight w:val="307"/>
            </w:trPr>
            <w:sdt>
              <w:sdtPr>
                <w:tag w:val="_PLD_27afd78cc4b04fa19a7adaa593b83cc4"/>
                <w:id w:val="-1581432640"/>
                <w:lock w:val="sdtLocked"/>
              </w:sdtPr>
              <w:sdtEndPr/>
              <w:sdtContent>
                <w:tc>
                  <w:tcPr>
                    <w:tcW w:w="1771" w:type="pct"/>
                    <w:shd w:val="clear" w:color="auto" w:fill="auto"/>
                    <w:vAlign w:val="center"/>
                  </w:tcPr>
                  <w:p w14:paraId="05AC6699" w14:textId="77777777" w:rsidR="00C33987" w:rsidRDefault="00A814ED">
                    <w:pPr>
                      <w:jc w:val="center"/>
                    </w:pPr>
                    <w:r>
                      <w:rPr>
                        <w:rFonts w:hint="eastAsia"/>
                      </w:rPr>
                      <w:t>项目</w:t>
                    </w:r>
                  </w:p>
                </w:tc>
              </w:sdtContent>
            </w:sdt>
            <w:sdt>
              <w:sdtPr>
                <w:tag w:val="_PLD_473fbb207ad34f58a8a0f0451332e555"/>
                <w:id w:val="1218014743"/>
                <w:lock w:val="sdtLocked"/>
              </w:sdtPr>
              <w:sdtEndPr/>
              <w:sdtContent>
                <w:tc>
                  <w:tcPr>
                    <w:tcW w:w="1614" w:type="pct"/>
                    <w:shd w:val="clear" w:color="auto" w:fill="auto"/>
                    <w:vAlign w:val="center"/>
                  </w:tcPr>
                  <w:p w14:paraId="41E8B786" w14:textId="77777777" w:rsidR="00C33987" w:rsidRDefault="00A814ED">
                    <w:pPr>
                      <w:jc w:val="center"/>
                    </w:pPr>
                    <w:r>
                      <w:rPr>
                        <w:rFonts w:hint="eastAsia"/>
                      </w:rPr>
                      <w:t>期末余额</w:t>
                    </w:r>
                  </w:p>
                </w:tc>
              </w:sdtContent>
            </w:sdt>
            <w:sdt>
              <w:sdtPr>
                <w:tag w:val="_PLD_81cf17ce1aff4bad8deb2792f3b6570d"/>
                <w:id w:val="-1311480238"/>
                <w:lock w:val="sdtLocked"/>
              </w:sdtPr>
              <w:sdtEndPr/>
              <w:sdtContent>
                <w:tc>
                  <w:tcPr>
                    <w:tcW w:w="1615" w:type="pct"/>
                    <w:shd w:val="clear" w:color="auto" w:fill="auto"/>
                    <w:vAlign w:val="center"/>
                  </w:tcPr>
                  <w:p w14:paraId="17D57583" w14:textId="77777777" w:rsidR="00C33987" w:rsidRDefault="00A814ED">
                    <w:pPr>
                      <w:jc w:val="center"/>
                    </w:pPr>
                    <w:r>
                      <w:rPr>
                        <w:rFonts w:hint="eastAsia"/>
                      </w:rPr>
                      <w:t>期初余额</w:t>
                    </w:r>
                  </w:p>
                </w:tc>
              </w:sdtContent>
            </w:sdt>
          </w:tr>
          <w:sdt>
            <w:sdtPr>
              <w:alias w:val="租赁负债明细"/>
              <w:tag w:val="_TUP_4f6c01aec10540a980fbed5fbec5a5f6"/>
              <w:id w:val="2084631745"/>
              <w:lock w:val="sdtLocked"/>
              <w:placeholder>
                <w:docPart w:val="GBC11111111111111111111111111111"/>
              </w:placeholder>
            </w:sdtPr>
            <w:sdtEndPr/>
            <w:sdtContent>
              <w:tr w:rsidR="00C33987" w14:paraId="53028C0E" w14:textId="77777777" w:rsidTr="007E3DF7">
                <w:trPr>
                  <w:cantSplit/>
                  <w:trHeight w:val="186"/>
                </w:trPr>
                <w:tc>
                  <w:tcPr>
                    <w:tcW w:w="1771" w:type="pct"/>
                  </w:tcPr>
                  <w:p w14:paraId="5A88C5CE" w14:textId="3228FF48" w:rsidR="00C33987" w:rsidRDefault="00D8395C">
                    <w:r w:rsidRPr="00D8395C">
                      <w:rPr>
                        <w:rFonts w:hint="eastAsia"/>
                      </w:rPr>
                      <w:t>租赁付款额</w:t>
                    </w:r>
                  </w:p>
                </w:tc>
                <w:tc>
                  <w:tcPr>
                    <w:tcW w:w="1614" w:type="pct"/>
                  </w:tcPr>
                  <w:p w14:paraId="4C1953B7" w14:textId="7DFB2459" w:rsidR="00C33987" w:rsidRDefault="00D8395C">
                    <w:pPr>
                      <w:jc w:val="right"/>
                    </w:pPr>
                    <w:r w:rsidRPr="00D8395C">
                      <w:t>5,687,794.15</w:t>
                    </w:r>
                  </w:p>
                </w:tc>
                <w:tc>
                  <w:tcPr>
                    <w:tcW w:w="1615" w:type="pct"/>
                  </w:tcPr>
                  <w:p w14:paraId="02AD7232" w14:textId="11CDACB4" w:rsidR="00C33987" w:rsidRDefault="00D8395C">
                    <w:pPr>
                      <w:jc w:val="right"/>
                    </w:pPr>
                    <w:r w:rsidRPr="00D8395C">
                      <w:t>6,101,246.93</w:t>
                    </w:r>
                  </w:p>
                </w:tc>
              </w:tr>
            </w:sdtContent>
          </w:sdt>
          <w:sdt>
            <w:sdtPr>
              <w:alias w:val="租赁负债明细"/>
              <w:tag w:val="_TUP_4f6c01aec10540a980fbed5fbec5a5f6"/>
              <w:id w:val="385384475"/>
              <w:lock w:val="sdtLocked"/>
              <w:placeholder>
                <w:docPart w:val="GBC11111111111111111111111111111"/>
              </w:placeholder>
            </w:sdtPr>
            <w:sdtEndPr/>
            <w:sdtContent>
              <w:tr w:rsidR="00C33987" w14:paraId="74565B45" w14:textId="77777777" w:rsidTr="007E3DF7">
                <w:trPr>
                  <w:cantSplit/>
                  <w:trHeight w:val="186"/>
                </w:trPr>
                <w:tc>
                  <w:tcPr>
                    <w:tcW w:w="1771" w:type="pct"/>
                  </w:tcPr>
                  <w:p w14:paraId="23C3CF27" w14:textId="1D44B64E" w:rsidR="00C33987" w:rsidRDefault="00D8395C">
                    <w:r w:rsidRPr="00D8395C">
                      <w:rPr>
                        <w:rFonts w:hint="eastAsia"/>
                      </w:rPr>
                      <w:t>未确认融资费用</w:t>
                    </w:r>
                  </w:p>
                </w:tc>
                <w:tc>
                  <w:tcPr>
                    <w:tcW w:w="1614" w:type="pct"/>
                  </w:tcPr>
                  <w:p w14:paraId="29EEE263" w14:textId="4530ADCA" w:rsidR="00C33987" w:rsidRDefault="00D8395C">
                    <w:pPr>
                      <w:jc w:val="right"/>
                    </w:pPr>
                    <w:r w:rsidRPr="00D8395C">
                      <w:t>-1,025,903.63</w:t>
                    </w:r>
                  </w:p>
                </w:tc>
                <w:tc>
                  <w:tcPr>
                    <w:tcW w:w="1615" w:type="pct"/>
                  </w:tcPr>
                  <w:p w14:paraId="4C6FB3ED" w14:textId="284BE6E9" w:rsidR="00C33987" w:rsidRDefault="00D8395C">
                    <w:pPr>
                      <w:jc w:val="right"/>
                    </w:pPr>
                    <w:r w:rsidRPr="00D8395C">
                      <w:t>-961,828.89</w:t>
                    </w:r>
                  </w:p>
                </w:tc>
              </w:tr>
            </w:sdtContent>
          </w:sdt>
          <w:tr w:rsidR="00C33987" w14:paraId="0AB329EE" w14:textId="77777777" w:rsidTr="007E3DF7">
            <w:trPr>
              <w:cantSplit/>
              <w:trHeight w:val="186"/>
            </w:trPr>
            <w:sdt>
              <w:sdtPr>
                <w:tag w:val="_PLD_807a786371564fa194bf829b6d063d21"/>
                <w:id w:val="-1331298961"/>
                <w:lock w:val="sdtLocked"/>
              </w:sdtPr>
              <w:sdtEndPr/>
              <w:sdtContent>
                <w:tc>
                  <w:tcPr>
                    <w:tcW w:w="1771" w:type="pct"/>
                  </w:tcPr>
                  <w:p w14:paraId="2FF84D8B" w14:textId="77777777" w:rsidR="00C33987" w:rsidRDefault="00A814ED">
                    <w:pPr>
                      <w:jc w:val="center"/>
                    </w:pPr>
                    <w:r>
                      <w:rPr>
                        <w:rFonts w:hint="eastAsia"/>
                      </w:rPr>
                      <w:t>合计</w:t>
                    </w:r>
                  </w:p>
                </w:tc>
              </w:sdtContent>
            </w:sdt>
            <w:tc>
              <w:tcPr>
                <w:tcW w:w="1614" w:type="pct"/>
              </w:tcPr>
              <w:p w14:paraId="63C3A17D" w14:textId="74E38629" w:rsidR="00C33987" w:rsidRDefault="00D8395C">
                <w:pPr>
                  <w:jc w:val="right"/>
                </w:pPr>
                <w:r w:rsidRPr="00D8395C">
                  <w:t>4,661,890.52</w:t>
                </w:r>
              </w:p>
            </w:tc>
            <w:tc>
              <w:tcPr>
                <w:tcW w:w="1615" w:type="pct"/>
              </w:tcPr>
              <w:p w14:paraId="63172A00" w14:textId="1F891E49" w:rsidR="00C33987" w:rsidRDefault="00D8395C">
                <w:pPr>
                  <w:jc w:val="right"/>
                </w:pPr>
                <w:r w:rsidRPr="00D8395C">
                  <w:t>5,139,418.04</w:t>
                </w:r>
              </w:p>
            </w:tc>
          </w:tr>
        </w:tbl>
        <w:p w14:paraId="6BACA4EB" w14:textId="1C973C96" w:rsidR="00C33987" w:rsidRDefault="00096D1F"/>
      </w:sdtContent>
    </w:sdt>
    <w:p w14:paraId="593FB398"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长期应付款</w:t>
      </w:r>
    </w:p>
    <w:bookmarkStart w:id="227" w:name="_Hlk10536746" w:displacedByCustomXml="next"/>
    <w:sdt>
      <w:sdtPr>
        <w:rPr>
          <w:rFonts w:ascii="宋体" w:hAnsi="宋体" w:cs="宋体" w:hint="eastAsia"/>
          <w:b w:val="0"/>
          <w:bCs/>
          <w:kern w:val="0"/>
          <w:szCs w:val="24"/>
        </w:rPr>
        <w:alias w:val="模块:项目列示"/>
        <w:tag w:val="_SEC_c0e96ee0f49e415f98873dfb1c798446"/>
        <w:id w:val="-1172101609"/>
        <w:lock w:val="sdtLocked"/>
        <w:placeholder>
          <w:docPart w:val="GBC22222222222222222222222222222"/>
        </w:placeholder>
      </w:sdtPr>
      <w:sdtEndPr>
        <w:rPr>
          <w:szCs w:val="21"/>
        </w:rPr>
      </w:sdtEndPr>
      <w:sdtContent>
        <w:p w14:paraId="7BD9C188" w14:textId="77777777" w:rsidR="00C33987" w:rsidRDefault="00A814ED">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EndPr/>
          <w:sdtContent>
            <w:p w14:paraId="7EC8B901" w14:textId="46A084B2" w:rsidR="00554A3D" w:rsidRDefault="00A814ED" w:rsidP="00554A3D">
              <w:r>
                <w:fldChar w:fldCharType="begin"/>
              </w:r>
              <w:r w:rsidR="00D11299">
                <w:instrText xml:space="preserve"> MACROBUTTON  SnrToggleCheckbox √适用 </w:instrText>
              </w:r>
              <w:r>
                <w:fldChar w:fldCharType="end"/>
              </w:r>
              <w:r>
                <w:fldChar w:fldCharType="begin"/>
              </w:r>
              <w:r w:rsidR="00D11299">
                <w:instrText xml:space="preserve"> MACROBUTTON  SnrToggleCheckbox □不适用 </w:instrText>
              </w:r>
              <w:r>
                <w:fldChar w:fldCharType="end"/>
              </w:r>
            </w:p>
          </w:sdtContent>
        </w:sdt>
        <w:p w14:paraId="6ED173D2" w14:textId="77777777" w:rsidR="00D11299" w:rsidRDefault="00D11299" w:rsidP="003829F0">
          <w:pPr>
            <w:jc w:val="right"/>
          </w:pPr>
          <w:r>
            <w:rPr>
              <w:rFonts w:hint="eastAsia"/>
            </w:rPr>
            <w:t>单位：</w:t>
          </w:r>
          <w:sdt>
            <w:sdtPr>
              <w:rPr>
                <w:rFonts w:hint="eastAsia"/>
              </w:rPr>
              <w:alias w:val="单位：长期应付款分类列示"/>
              <w:tag w:val="_GBC_ebfc605e57a44e54b3e33ac2adbd49b3"/>
              <w:id w:val="526995139"/>
              <w:lock w:val="sdtLocked"/>
              <w:placeholder>
                <w:docPart w:val="7B7F31DC231B4EDDAF8F49FF7B16ECF7"/>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长期应付款分类列示"/>
              <w:tag w:val="_GBC_3e0811a7722a450c98b76253621cc253"/>
              <w:id w:val="-197789855"/>
              <w:lock w:val="sdtLocked"/>
              <w:placeholder>
                <w:docPart w:val="7B7F31DC231B4EDDAF8F49FF7B16ECF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2"/>
            <w:gridCol w:w="2863"/>
            <w:gridCol w:w="2879"/>
          </w:tblGrid>
          <w:tr w:rsidR="00D11299" w14:paraId="748A4CB4" w14:textId="77777777" w:rsidTr="00642E7E">
            <w:sdt>
              <w:sdtPr>
                <w:tag w:val="_PLD_c3a93bba75a94d61a6bb41116821520d"/>
                <w:id w:val="-1937043374"/>
                <w:lock w:val="sdtLocked"/>
              </w:sdtPr>
              <w:sdtEndPr/>
              <w:sdtContent>
                <w:tc>
                  <w:tcPr>
                    <w:tcW w:w="2110" w:type="pct"/>
                    <w:shd w:val="clear" w:color="auto" w:fill="auto"/>
                    <w:vAlign w:val="center"/>
                  </w:tcPr>
                  <w:p w14:paraId="74553167" w14:textId="77777777" w:rsidR="00D11299" w:rsidRDefault="00D11299" w:rsidP="00642E7E">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cef3b6e993d4efeab53c68db46274b8"/>
                <w:id w:val="1782837203"/>
                <w:lock w:val="sdtLocked"/>
              </w:sdtPr>
              <w:sdtEndPr/>
              <w:sdtContent>
                <w:tc>
                  <w:tcPr>
                    <w:tcW w:w="1441" w:type="pct"/>
                    <w:shd w:val="clear" w:color="auto" w:fill="auto"/>
                    <w:vAlign w:val="center"/>
                  </w:tcPr>
                  <w:p w14:paraId="03552ED6" w14:textId="77777777" w:rsidR="00D11299" w:rsidRDefault="00D11299" w:rsidP="00642E7E">
                    <w:pPr>
                      <w:jc w:val="center"/>
                    </w:pPr>
                    <w:r>
                      <w:rPr>
                        <w:rFonts w:hint="eastAsia"/>
                      </w:rPr>
                      <w:t>期末余额</w:t>
                    </w:r>
                  </w:p>
                </w:tc>
              </w:sdtContent>
            </w:sdt>
            <w:sdt>
              <w:sdtPr>
                <w:tag w:val="_PLD_d7980fd6d7084f6bb108abf1cc53570a"/>
                <w:id w:val="-361130028"/>
                <w:lock w:val="sdtLocked"/>
              </w:sdtPr>
              <w:sdtEndPr/>
              <w:sdtContent>
                <w:tc>
                  <w:tcPr>
                    <w:tcW w:w="1449" w:type="pct"/>
                    <w:shd w:val="clear" w:color="auto" w:fill="auto"/>
                    <w:vAlign w:val="center"/>
                  </w:tcPr>
                  <w:p w14:paraId="75F2894D" w14:textId="77777777" w:rsidR="00D11299" w:rsidRDefault="00D11299" w:rsidP="00642E7E">
                    <w:pPr>
                      <w:jc w:val="center"/>
                    </w:pPr>
                    <w:r>
                      <w:rPr>
                        <w:rFonts w:hint="eastAsia"/>
                      </w:rPr>
                      <w:t>期初余额</w:t>
                    </w:r>
                  </w:p>
                </w:tc>
              </w:sdtContent>
            </w:sdt>
          </w:tr>
          <w:tr w:rsidR="00D11299" w14:paraId="2A981279" w14:textId="77777777" w:rsidTr="00642E7E">
            <w:sdt>
              <w:sdtPr>
                <w:tag w:val="_PLD_5e2f309101aa42679809229e6373eaeb"/>
                <w:id w:val="2019730836"/>
                <w:lock w:val="sdtLocked"/>
              </w:sdtPr>
              <w:sdtEndPr/>
              <w:sdtContent>
                <w:tc>
                  <w:tcPr>
                    <w:tcW w:w="2110" w:type="pct"/>
                    <w:shd w:val="clear" w:color="auto" w:fill="auto"/>
                  </w:tcPr>
                  <w:p w14:paraId="78AD7E5D" w14:textId="77777777" w:rsidR="00D11299" w:rsidRDefault="00D11299" w:rsidP="00642E7E">
                    <w:pPr>
                      <w:tabs>
                        <w:tab w:val="right" w:pos="3690"/>
                        <w:tab w:val="right" w:pos="5130"/>
                        <w:tab w:val="right" w:pos="6030"/>
                        <w:tab w:val="right" w:pos="7650"/>
                        <w:tab w:val="right" w:pos="9270"/>
                      </w:tabs>
                      <w:adjustRightInd w:val="0"/>
                      <w:snapToGrid w:val="0"/>
                    </w:pPr>
                    <w:r>
                      <w:rPr>
                        <w:rFonts w:hint="eastAsia"/>
                      </w:rPr>
                      <w:t>长期应付款</w:t>
                    </w:r>
                  </w:p>
                </w:tc>
              </w:sdtContent>
            </w:sdt>
            <w:tc>
              <w:tcPr>
                <w:tcW w:w="1441" w:type="pct"/>
                <w:shd w:val="clear" w:color="auto" w:fill="auto"/>
              </w:tcPr>
              <w:p w14:paraId="32D5A20F" w14:textId="4D47513A" w:rsidR="00D11299" w:rsidRDefault="00D11299" w:rsidP="00642E7E">
                <w:pPr>
                  <w:tabs>
                    <w:tab w:val="right" w:pos="3690"/>
                    <w:tab w:val="right" w:pos="5130"/>
                    <w:tab w:val="right" w:pos="6030"/>
                    <w:tab w:val="right" w:pos="7650"/>
                    <w:tab w:val="right" w:pos="9270"/>
                  </w:tabs>
                  <w:adjustRightInd w:val="0"/>
                  <w:snapToGrid w:val="0"/>
                  <w:jc w:val="right"/>
                </w:pPr>
                <w:r w:rsidRPr="00D11299">
                  <w:t>92,694,548.87</w:t>
                </w:r>
              </w:p>
            </w:tc>
            <w:tc>
              <w:tcPr>
                <w:tcW w:w="1449" w:type="pct"/>
                <w:shd w:val="clear" w:color="auto" w:fill="auto"/>
              </w:tcPr>
              <w:p w14:paraId="48B6DF0F" w14:textId="6677D85E" w:rsidR="00D11299" w:rsidRDefault="00D11299" w:rsidP="00642E7E">
                <w:pPr>
                  <w:tabs>
                    <w:tab w:val="right" w:pos="3690"/>
                    <w:tab w:val="right" w:pos="5130"/>
                    <w:tab w:val="right" w:pos="6030"/>
                    <w:tab w:val="right" w:pos="7650"/>
                    <w:tab w:val="right" w:pos="9270"/>
                  </w:tabs>
                  <w:adjustRightInd w:val="0"/>
                  <w:snapToGrid w:val="0"/>
                  <w:jc w:val="right"/>
                </w:pPr>
                <w:r w:rsidRPr="00D11299">
                  <w:t>92,133,386.72</w:t>
                </w:r>
              </w:p>
            </w:tc>
          </w:tr>
          <w:tr w:rsidR="00D11299" w14:paraId="53D6F7C6" w14:textId="77777777" w:rsidTr="00642E7E">
            <w:sdt>
              <w:sdtPr>
                <w:tag w:val="_PLD_c99f5008eb7c496ab0332c6e3c621269"/>
                <w:id w:val="931780853"/>
                <w:lock w:val="sdtLocked"/>
              </w:sdtPr>
              <w:sdtEndPr/>
              <w:sdtContent>
                <w:tc>
                  <w:tcPr>
                    <w:tcW w:w="2110" w:type="pct"/>
                    <w:shd w:val="clear" w:color="auto" w:fill="auto"/>
                  </w:tcPr>
                  <w:p w14:paraId="27098580" w14:textId="77777777" w:rsidR="00D11299" w:rsidRDefault="00D11299" w:rsidP="00642E7E">
                    <w:pPr>
                      <w:tabs>
                        <w:tab w:val="right" w:pos="3690"/>
                        <w:tab w:val="right" w:pos="5130"/>
                        <w:tab w:val="right" w:pos="6030"/>
                        <w:tab w:val="right" w:pos="7650"/>
                        <w:tab w:val="right" w:pos="9270"/>
                      </w:tabs>
                      <w:adjustRightInd w:val="0"/>
                      <w:snapToGrid w:val="0"/>
                    </w:pPr>
                    <w:r>
                      <w:rPr>
                        <w:rFonts w:hint="eastAsia"/>
                      </w:rPr>
                      <w:t>专项应付款</w:t>
                    </w:r>
                  </w:p>
                </w:tc>
              </w:sdtContent>
            </w:sdt>
            <w:tc>
              <w:tcPr>
                <w:tcW w:w="1441" w:type="pct"/>
                <w:shd w:val="clear" w:color="auto" w:fill="auto"/>
              </w:tcPr>
              <w:p w14:paraId="3353354D" w14:textId="77777777" w:rsidR="00D11299" w:rsidRDefault="00D11299" w:rsidP="00642E7E">
                <w:pPr>
                  <w:tabs>
                    <w:tab w:val="right" w:pos="3690"/>
                    <w:tab w:val="right" w:pos="5130"/>
                    <w:tab w:val="right" w:pos="6030"/>
                    <w:tab w:val="right" w:pos="7650"/>
                    <w:tab w:val="right" w:pos="9270"/>
                  </w:tabs>
                  <w:adjustRightInd w:val="0"/>
                  <w:snapToGrid w:val="0"/>
                  <w:jc w:val="right"/>
                </w:pPr>
              </w:p>
            </w:tc>
            <w:tc>
              <w:tcPr>
                <w:tcW w:w="1449" w:type="pct"/>
                <w:shd w:val="clear" w:color="auto" w:fill="auto"/>
              </w:tcPr>
              <w:p w14:paraId="1A308E7C" w14:textId="77777777" w:rsidR="00D11299" w:rsidRDefault="00D11299" w:rsidP="00642E7E">
                <w:pPr>
                  <w:tabs>
                    <w:tab w:val="right" w:pos="3690"/>
                    <w:tab w:val="right" w:pos="5130"/>
                    <w:tab w:val="right" w:pos="6030"/>
                    <w:tab w:val="right" w:pos="7650"/>
                    <w:tab w:val="right" w:pos="9270"/>
                  </w:tabs>
                  <w:adjustRightInd w:val="0"/>
                  <w:snapToGrid w:val="0"/>
                  <w:jc w:val="right"/>
                </w:pPr>
              </w:p>
            </w:tc>
          </w:tr>
          <w:tr w:rsidR="00D11299" w14:paraId="63C92730" w14:textId="77777777" w:rsidTr="00642E7E">
            <w:sdt>
              <w:sdtPr>
                <w:tag w:val="_PLD_cba41f27288e4eb38b01308f50786168"/>
                <w:id w:val="1986575614"/>
                <w:lock w:val="sdtLocked"/>
              </w:sdtPr>
              <w:sdtEndPr/>
              <w:sdtContent>
                <w:tc>
                  <w:tcPr>
                    <w:tcW w:w="2110" w:type="pct"/>
                    <w:shd w:val="clear" w:color="auto" w:fill="auto"/>
                  </w:tcPr>
                  <w:p w14:paraId="78EC40C4" w14:textId="77777777" w:rsidR="00D11299" w:rsidRDefault="00D11299" w:rsidP="00642E7E">
                    <w:pPr>
                      <w:tabs>
                        <w:tab w:val="right" w:pos="3690"/>
                        <w:tab w:val="right" w:pos="5130"/>
                        <w:tab w:val="right" w:pos="6030"/>
                        <w:tab w:val="right" w:pos="7650"/>
                        <w:tab w:val="right" w:pos="9270"/>
                      </w:tabs>
                      <w:adjustRightInd w:val="0"/>
                      <w:snapToGrid w:val="0"/>
                    </w:pPr>
                    <w:r>
                      <w:rPr>
                        <w:rFonts w:hint="eastAsia"/>
                      </w:rPr>
                      <w:t>合计</w:t>
                    </w:r>
                  </w:p>
                </w:tc>
              </w:sdtContent>
            </w:sdt>
            <w:tc>
              <w:tcPr>
                <w:tcW w:w="1441" w:type="pct"/>
                <w:shd w:val="clear" w:color="auto" w:fill="auto"/>
              </w:tcPr>
              <w:p w14:paraId="1A7D973E" w14:textId="54A82773" w:rsidR="00D11299" w:rsidRDefault="00D11299" w:rsidP="00642E7E">
                <w:pPr>
                  <w:tabs>
                    <w:tab w:val="right" w:pos="3690"/>
                    <w:tab w:val="right" w:pos="5130"/>
                    <w:tab w:val="right" w:pos="6030"/>
                    <w:tab w:val="right" w:pos="7650"/>
                    <w:tab w:val="right" w:pos="9270"/>
                  </w:tabs>
                  <w:adjustRightInd w:val="0"/>
                  <w:snapToGrid w:val="0"/>
                  <w:jc w:val="right"/>
                </w:pPr>
                <w:r w:rsidRPr="00D11299">
                  <w:t>92,694,548.87</w:t>
                </w:r>
              </w:p>
            </w:tc>
            <w:tc>
              <w:tcPr>
                <w:tcW w:w="1449" w:type="pct"/>
                <w:shd w:val="clear" w:color="auto" w:fill="auto"/>
              </w:tcPr>
              <w:p w14:paraId="5F1FD8B3" w14:textId="75C6151C" w:rsidR="00D11299" w:rsidRDefault="00D11299" w:rsidP="00642E7E">
                <w:pPr>
                  <w:tabs>
                    <w:tab w:val="right" w:pos="3690"/>
                    <w:tab w:val="right" w:pos="5130"/>
                    <w:tab w:val="right" w:pos="6030"/>
                    <w:tab w:val="right" w:pos="7650"/>
                    <w:tab w:val="right" w:pos="9270"/>
                  </w:tabs>
                  <w:adjustRightInd w:val="0"/>
                  <w:snapToGrid w:val="0"/>
                  <w:jc w:val="right"/>
                </w:pPr>
                <w:r w:rsidRPr="00D11299">
                  <w:t>92,133,386.72</w:t>
                </w:r>
              </w:p>
            </w:tc>
          </w:tr>
        </w:tbl>
        <w:p w14:paraId="36F14650" w14:textId="77777777" w:rsidR="00D11299" w:rsidRDefault="00D11299"/>
        <w:p w14:paraId="3D2A09B7" w14:textId="611BB3AC" w:rsidR="00C33987" w:rsidRDefault="00096D1F"/>
      </w:sdtContent>
    </w:sdt>
    <w:bookmarkEnd w:id="227" w:displacedByCustomXml="prev"/>
    <w:bookmarkStart w:id="228" w:name="_Hlk10536806" w:displacedByCustomXml="next"/>
    <w:bookmarkStart w:id="229" w:name="_Hlk10536877" w:displacedByCustomXml="next"/>
    <w:sdt>
      <w:sdtPr>
        <w:rPr>
          <w:rFonts w:ascii="宋体" w:hAnsi="宋体" w:cs="宋体" w:hint="eastAsia"/>
          <w:b w:val="0"/>
          <w:bCs/>
          <w:kern w:val="0"/>
          <w:szCs w:val="24"/>
        </w:rPr>
        <w:alias w:val="模块:长期应付款"/>
        <w:tag w:val="_SEC_1ac73daea3484386b92787e79e677fbb"/>
        <w:id w:val="-1821729444"/>
        <w:lock w:val="sdtLocked"/>
        <w:placeholder>
          <w:docPart w:val="GBC22222222222222222222222222222"/>
        </w:placeholder>
      </w:sdtPr>
      <w:sdtEndPr>
        <w:rPr>
          <w:rFonts w:hint="default"/>
          <w:szCs w:val="21"/>
        </w:rPr>
      </w:sdtEndPr>
      <w:sdtContent>
        <w:p w14:paraId="10C37AFD" w14:textId="77777777" w:rsidR="00C33987" w:rsidRDefault="00A814ED">
          <w:pPr>
            <w:pStyle w:val="4"/>
            <w:ind w:left="360" w:hanging="360"/>
            <w:rPr>
              <w:rFonts w:ascii="宋体" w:hAnsi="宋体"/>
            </w:rPr>
          </w:pPr>
          <w:r>
            <w:rPr>
              <w:rFonts w:ascii="宋体" w:hAnsi="宋体" w:hint="eastAsia"/>
            </w:rPr>
            <w:t>长期应付款</w:t>
          </w:r>
          <w:bookmarkEnd w:id="228"/>
        </w:p>
        <w:sdt>
          <w:sdtPr>
            <w:alias w:val="是否适用：按款项性质列示长期应付款[双击切换]"/>
            <w:tag w:val="_GBC_a9fa9a5286484f4bb853b1eff824e621"/>
            <w:id w:val="-122308964"/>
            <w:lock w:val="sdtLocked"/>
            <w:placeholder>
              <w:docPart w:val="GBC22222222222222222222222222222"/>
            </w:placeholder>
          </w:sdtPr>
          <w:sdtEndPr/>
          <w:sdtContent>
            <w:p w14:paraId="3651F6A8" w14:textId="011699A0" w:rsidR="00C33987" w:rsidRDefault="00A814ED">
              <w:r>
                <w:fldChar w:fldCharType="begin"/>
              </w:r>
              <w:r w:rsidR="00554A3D">
                <w:instrText xml:space="preserve">MACROBUTTON  SnrToggleCheckbox √适用 </w:instrText>
              </w:r>
              <w:r>
                <w:fldChar w:fldCharType="end"/>
              </w:r>
              <w:r>
                <w:fldChar w:fldCharType="begin"/>
              </w:r>
              <w:r w:rsidR="00554A3D">
                <w:instrText xml:space="preserve"> MACROBUTTON  SnrToggleCheckbox □不适用 </w:instrText>
              </w:r>
              <w:r>
                <w:fldChar w:fldCharType="end"/>
              </w:r>
            </w:p>
          </w:sdtContent>
        </w:sdt>
        <w:p w14:paraId="01704E19" w14:textId="77777777" w:rsidR="00C33987" w:rsidRDefault="00A814ED">
          <w:pPr>
            <w:jc w:val="right"/>
          </w:pPr>
          <w:r>
            <w:rPr>
              <w:rFonts w:hint="eastAsia"/>
            </w:rPr>
            <w:t>单位：</w:t>
          </w:r>
          <w:sdt>
            <w:sdtPr>
              <w:rPr>
                <w:rFonts w:hint="eastAsia"/>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486"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963"/>
            <w:gridCol w:w="2409"/>
            <w:gridCol w:w="2568"/>
          </w:tblGrid>
          <w:tr w:rsidR="00C33987" w14:paraId="1BC46DCC" w14:textId="77777777" w:rsidTr="004A2D04">
            <w:trPr>
              <w:cantSplit/>
              <w:trHeight w:val="307"/>
            </w:trPr>
            <w:sdt>
              <w:sdtPr>
                <w:tag w:val="_PLD_35c3ed078068475db04283d6d6c22bb5"/>
                <w:id w:val="-1174414213"/>
                <w:lock w:val="sdtLocked"/>
              </w:sdtPr>
              <w:sdtEndPr/>
              <w:sdtContent>
                <w:tc>
                  <w:tcPr>
                    <w:tcW w:w="2496" w:type="pct"/>
                    <w:shd w:val="clear" w:color="auto" w:fill="auto"/>
                    <w:vAlign w:val="center"/>
                  </w:tcPr>
                  <w:p w14:paraId="4C70B800" w14:textId="77777777" w:rsidR="00C33987" w:rsidRDefault="00A814ED">
                    <w:pPr>
                      <w:jc w:val="center"/>
                    </w:pPr>
                    <w:r>
                      <w:rPr>
                        <w:rFonts w:hint="eastAsia"/>
                      </w:rPr>
                      <w:t>项目</w:t>
                    </w:r>
                  </w:p>
                </w:tc>
              </w:sdtContent>
            </w:sdt>
            <w:sdt>
              <w:sdtPr>
                <w:tag w:val="_PLD_b59846bd1adb4f398cd1737332e81edb"/>
                <w:id w:val="-1282418966"/>
                <w:lock w:val="sdtLocked"/>
              </w:sdtPr>
              <w:sdtEndPr/>
              <w:sdtContent>
                <w:tc>
                  <w:tcPr>
                    <w:tcW w:w="1212" w:type="pct"/>
                    <w:shd w:val="clear" w:color="auto" w:fill="auto"/>
                    <w:vAlign w:val="center"/>
                  </w:tcPr>
                  <w:p w14:paraId="1B4FA435" w14:textId="77777777" w:rsidR="00C33987" w:rsidRDefault="00A814ED">
                    <w:pPr>
                      <w:jc w:val="center"/>
                    </w:pPr>
                    <w:r>
                      <w:rPr>
                        <w:rFonts w:hint="eastAsia"/>
                      </w:rPr>
                      <w:t>期末余额</w:t>
                    </w:r>
                  </w:p>
                </w:tc>
              </w:sdtContent>
            </w:sdt>
            <w:sdt>
              <w:sdtPr>
                <w:tag w:val="_PLD_184e30079df94f509e7e7ea9142928df"/>
                <w:id w:val="1175306525"/>
                <w:lock w:val="sdtLocked"/>
              </w:sdtPr>
              <w:sdtEndPr/>
              <w:sdtContent>
                <w:tc>
                  <w:tcPr>
                    <w:tcW w:w="1292" w:type="pct"/>
                    <w:shd w:val="clear" w:color="auto" w:fill="auto"/>
                    <w:vAlign w:val="center"/>
                  </w:tcPr>
                  <w:p w14:paraId="595B39C7" w14:textId="77777777" w:rsidR="00C33987" w:rsidRDefault="00A814ED">
                    <w:pPr>
                      <w:jc w:val="center"/>
                    </w:pPr>
                    <w:r>
                      <w:rPr>
                        <w:rFonts w:hint="eastAsia"/>
                      </w:rPr>
                      <w:t>期初余额</w:t>
                    </w:r>
                  </w:p>
                </w:tc>
              </w:sdtContent>
            </w:sdt>
          </w:tr>
          <w:sdt>
            <w:sdtPr>
              <w:alias w:val="按款项性质列示长期应付款明细"/>
              <w:tag w:val="_TUP_618fba5b46de42ad8e723e9585c5f36d"/>
              <w:id w:val="-1362130"/>
              <w:lock w:val="sdtLocked"/>
              <w:placeholder>
                <w:docPart w:val="GBC11111111111111111111111111111"/>
              </w:placeholder>
            </w:sdtPr>
            <w:sdtEndPr>
              <w:rPr>
                <w:rFonts w:hint="eastAsia"/>
              </w:rPr>
            </w:sdtEndPr>
            <w:sdtContent>
              <w:tr w:rsidR="00C33987" w14:paraId="142A76D2" w14:textId="77777777" w:rsidTr="004A2D04">
                <w:trPr>
                  <w:cantSplit/>
                  <w:trHeight w:val="186"/>
                </w:trPr>
                <w:tc>
                  <w:tcPr>
                    <w:tcW w:w="2496" w:type="pct"/>
                  </w:tcPr>
                  <w:p w14:paraId="59B4F12B" w14:textId="17498778" w:rsidR="00C33987" w:rsidRDefault="00554A3D">
                    <w:r w:rsidRPr="00554A3D">
                      <w:rPr>
                        <w:rFonts w:hint="eastAsia"/>
                      </w:rPr>
                      <w:t>浙江钱塘江流域小城镇环境综合治理项目</w:t>
                    </w:r>
                  </w:p>
                </w:tc>
                <w:tc>
                  <w:tcPr>
                    <w:tcW w:w="1212" w:type="pct"/>
                  </w:tcPr>
                  <w:p w14:paraId="0D94D218" w14:textId="6A326E45" w:rsidR="00C33987" w:rsidRDefault="00554A3D">
                    <w:pPr>
                      <w:jc w:val="right"/>
                    </w:pPr>
                    <w:r w:rsidRPr="00554A3D">
                      <w:t>39,548,767.02</w:t>
                    </w:r>
                  </w:p>
                </w:tc>
                <w:tc>
                  <w:tcPr>
                    <w:tcW w:w="1292" w:type="pct"/>
                  </w:tcPr>
                  <w:p w14:paraId="214CA389" w14:textId="0532ED05" w:rsidR="00C33987" w:rsidRDefault="00554A3D">
                    <w:pPr>
                      <w:jc w:val="right"/>
                    </w:pPr>
                    <w:r w:rsidRPr="00554A3D">
                      <w:t>38,987,604.87</w:t>
                    </w:r>
                  </w:p>
                </w:tc>
              </w:tr>
            </w:sdtContent>
          </w:sdt>
          <w:sdt>
            <w:sdtPr>
              <w:alias w:val="按款项性质列示长期应付款明细"/>
              <w:tag w:val="_TUP_618fba5b46de42ad8e723e9585c5f36d"/>
              <w:id w:val="-574659135"/>
              <w:lock w:val="sdtLocked"/>
              <w:placeholder>
                <w:docPart w:val="GBC11111111111111111111111111111"/>
              </w:placeholder>
            </w:sdtPr>
            <w:sdtEndPr>
              <w:rPr>
                <w:rFonts w:hint="eastAsia"/>
              </w:rPr>
            </w:sdtEndPr>
            <w:sdtContent>
              <w:tr w:rsidR="00C33987" w14:paraId="0EA63EA5" w14:textId="77777777" w:rsidTr="004A2D04">
                <w:trPr>
                  <w:cantSplit/>
                  <w:trHeight w:val="186"/>
                </w:trPr>
                <w:tc>
                  <w:tcPr>
                    <w:tcW w:w="2496" w:type="pct"/>
                  </w:tcPr>
                  <w:p w14:paraId="3C1D04AC" w14:textId="3C0A3D57" w:rsidR="00C33987" w:rsidRDefault="00554A3D">
                    <w:r w:rsidRPr="00554A3D">
                      <w:rPr>
                        <w:rFonts w:hint="eastAsia"/>
                      </w:rPr>
                      <w:t>定海城区自来水管网改造项目</w:t>
                    </w:r>
                  </w:p>
                </w:tc>
                <w:tc>
                  <w:tcPr>
                    <w:tcW w:w="1212" w:type="pct"/>
                  </w:tcPr>
                  <w:p w14:paraId="4048FEAB" w14:textId="63B06017" w:rsidR="00C33987" w:rsidRDefault="00554A3D">
                    <w:pPr>
                      <w:jc w:val="right"/>
                    </w:pPr>
                    <w:r w:rsidRPr="00554A3D">
                      <w:t>818,181.85</w:t>
                    </w:r>
                  </w:p>
                </w:tc>
                <w:tc>
                  <w:tcPr>
                    <w:tcW w:w="1292" w:type="pct"/>
                  </w:tcPr>
                  <w:p w14:paraId="4B5ECB33" w14:textId="5ADE645D" w:rsidR="00C33987" w:rsidRDefault="00554A3D">
                    <w:pPr>
                      <w:jc w:val="right"/>
                    </w:pPr>
                    <w:r w:rsidRPr="00554A3D">
                      <w:t>818,181.85</w:t>
                    </w:r>
                  </w:p>
                </w:tc>
              </w:tr>
            </w:sdtContent>
          </w:sdt>
          <w:sdt>
            <w:sdtPr>
              <w:alias w:val="按款项性质列示长期应付款明细"/>
              <w:tag w:val="_TUP_618fba5b46de42ad8e723e9585c5f36d"/>
              <w:id w:val="-685360103"/>
              <w:lock w:val="sdtLocked"/>
              <w:placeholder>
                <w:docPart w:val="DefaultPlaceholder_-1854013440"/>
              </w:placeholder>
            </w:sdtPr>
            <w:sdtEndPr>
              <w:rPr>
                <w:rFonts w:hint="eastAsia"/>
              </w:rPr>
            </w:sdtEndPr>
            <w:sdtContent>
              <w:tr w:rsidR="00554A3D" w14:paraId="2F563397" w14:textId="77777777" w:rsidTr="004A2D04">
                <w:trPr>
                  <w:cantSplit/>
                  <w:trHeight w:val="186"/>
                </w:trPr>
                <w:tc>
                  <w:tcPr>
                    <w:tcW w:w="2496" w:type="pct"/>
                  </w:tcPr>
                  <w:p w14:paraId="591952E5" w14:textId="48BA7335" w:rsidR="00554A3D" w:rsidRDefault="00554A3D">
                    <w:r w:rsidRPr="00554A3D">
                      <w:rPr>
                        <w:rFonts w:hint="eastAsia"/>
                      </w:rPr>
                      <w:t>国</w:t>
                    </w:r>
                    <w:proofErr w:type="gramStart"/>
                    <w:r w:rsidRPr="00554A3D">
                      <w:rPr>
                        <w:rFonts w:hint="eastAsia"/>
                      </w:rPr>
                      <w:t>开发展</w:t>
                    </w:r>
                    <w:proofErr w:type="gramEnd"/>
                    <w:r w:rsidRPr="00554A3D">
                      <w:rPr>
                        <w:rFonts w:hint="eastAsia"/>
                      </w:rPr>
                      <w:t>基金有限公司投资舟山自来水公司回购款</w:t>
                    </w:r>
                  </w:p>
                </w:tc>
                <w:tc>
                  <w:tcPr>
                    <w:tcW w:w="1212" w:type="pct"/>
                  </w:tcPr>
                  <w:p w14:paraId="3B8E1301" w14:textId="2620CE5B" w:rsidR="00554A3D" w:rsidRDefault="00554A3D">
                    <w:pPr>
                      <w:jc w:val="right"/>
                    </w:pPr>
                    <w:r w:rsidRPr="00554A3D">
                      <w:t>52,327,600.00</w:t>
                    </w:r>
                  </w:p>
                </w:tc>
                <w:tc>
                  <w:tcPr>
                    <w:tcW w:w="1292" w:type="pct"/>
                  </w:tcPr>
                  <w:p w14:paraId="547BE03C" w14:textId="01D476AB" w:rsidR="00554A3D" w:rsidRDefault="00554A3D">
                    <w:pPr>
                      <w:jc w:val="right"/>
                    </w:pPr>
                    <w:r w:rsidRPr="00554A3D">
                      <w:t>52,327,600.00</w:t>
                    </w:r>
                  </w:p>
                </w:tc>
              </w:tr>
            </w:sdtContent>
          </w:sdt>
          <w:tr w:rsidR="00C33987" w14:paraId="142B87B7" w14:textId="77777777" w:rsidTr="004A2D04">
            <w:trPr>
              <w:cantSplit/>
              <w:trHeight w:val="186"/>
            </w:trPr>
            <w:sdt>
              <w:sdtPr>
                <w:tag w:val="_PLD_b9d5f725e3e04d2eb1e0e4d55b521e84"/>
                <w:id w:val="-1841850125"/>
                <w:lock w:val="sdtLocked"/>
              </w:sdtPr>
              <w:sdtEndPr/>
              <w:sdtContent>
                <w:tc>
                  <w:tcPr>
                    <w:tcW w:w="2496" w:type="pct"/>
                  </w:tcPr>
                  <w:p w14:paraId="1ABDEEA0" w14:textId="77777777" w:rsidR="00C33987" w:rsidRDefault="00A814ED">
                    <w:pPr>
                      <w:jc w:val="center"/>
                    </w:pPr>
                    <w:r>
                      <w:rPr>
                        <w:rFonts w:hint="eastAsia"/>
                      </w:rPr>
                      <w:t>合计</w:t>
                    </w:r>
                  </w:p>
                </w:tc>
              </w:sdtContent>
            </w:sdt>
            <w:tc>
              <w:tcPr>
                <w:tcW w:w="1212" w:type="pct"/>
              </w:tcPr>
              <w:p w14:paraId="037829D3" w14:textId="5C54B3ED" w:rsidR="00C33987" w:rsidRDefault="00554A3D">
                <w:pPr>
                  <w:jc w:val="right"/>
                </w:pPr>
                <w:r w:rsidRPr="00554A3D">
                  <w:t>92,694,548.87</w:t>
                </w:r>
              </w:p>
            </w:tc>
            <w:tc>
              <w:tcPr>
                <w:tcW w:w="1292" w:type="pct"/>
              </w:tcPr>
              <w:p w14:paraId="33E931E2" w14:textId="4C9CA889" w:rsidR="00C33987" w:rsidRDefault="00554A3D">
                <w:pPr>
                  <w:jc w:val="right"/>
                </w:pPr>
                <w:r w:rsidRPr="00554A3D">
                  <w:t>92,133,386.72</w:t>
                </w:r>
              </w:p>
            </w:tc>
          </w:tr>
        </w:tbl>
        <w:p w14:paraId="138DB3D0" w14:textId="648B98C2" w:rsidR="00C33987" w:rsidRDefault="00096D1F"/>
      </w:sdtContent>
    </w:sdt>
    <w:bookmarkEnd w:id="229" w:displacedByCustomXml="prev"/>
    <w:sdt>
      <w:sdtPr>
        <w:rPr>
          <w:rFonts w:ascii="宋体" w:hAnsi="宋体" w:cs="宋体" w:hint="eastAsia"/>
          <w:b w:val="0"/>
          <w:bCs/>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14:paraId="3E37EF1B" w14:textId="77777777" w:rsidR="00C33987" w:rsidRDefault="00A814ED">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EndPr/>
          <w:sdtContent>
            <w:p w14:paraId="02DCAFA9" w14:textId="0AF5D835" w:rsidR="00554A3D" w:rsidRDefault="00A814ED" w:rsidP="00554A3D">
              <w:r>
                <w:fldChar w:fldCharType="begin"/>
              </w:r>
              <w:r w:rsidR="00554A3D">
                <w:instrText xml:space="preserve"> MACROBUTTON  SnrToggleCheckbox □适用 </w:instrText>
              </w:r>
              <w:r>
                <w:fldChar w:fldCharType="end"/>
              </w:r>
              <w:r>
                <w:fldChar w:fldCharType="begin"/>
              </w:r>
              <w:r w:rsidR="00554A3D">
                <w:instrText xml:space="preserve"> MACROBUTTON  SnrToggleCheckbox √不适用 </w:instrText>
              </w:r>
              <w:r>
                <w:fldChar w:fldCharType="end"/>
              </w:r>
            </w:p>
          </w:sdtContent>
        </w:sdt>
        <w:p w14:paraId="16D7E168" w14:textId="00890CB2" w:rsidR="00C33987" w:rsidRDefault="00096D1F" w:rsidP="000E0C00">
          <w:pPr>
            <w:snapToGrid w:val="0"/>
          </w:pPr>
        </w:p>
      </w:sdtContent>
    </w:sdt>
    <w:p w14:paraId="72EF025C"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840053089"/>
        <w:lock w:val="sdtLocked"/>
        <w:placeholder>
          <w:docPart w:val="GBC22222222222222222222222222222"/>
        </w:placeholder>
      </w:sdtPr>
      <w:sdtEndPr/>
      <w:sdtContent>
        <w:p w14:paraId="0B639FAA" w14:textId="0FF336C6" w:rsidR="00C33987" w:rsidRDefault="00A814ED">
          <w:r>
            <w:fldChar w:fldCharType="begin"/>
          </w:r>
          <w:r w:rsidR="00554A3D">
            <w:instrText xml:space="preserve"> MACROBUTTON  SnrToggleCheckbox □适用 </w:instrText>
          </w:r>
          <w:r>
            <w:fldChar w:fldCharType="end"/>
          </w:r>
          <w:r>
            <w:fldChar w:fldCharType="begin"/>
          </w:r>
          <w:r w:rsidR="00554A3D">
            <w:instrText xml:space="preserve"> MACROBUTTON  SnrToggleCheckbox √不适用 </w:instrText>
          </w:r>
          <w:r>
            <w:fldChar w:fldCharType="end"/>
          </w:r>
        </w:p>
      </w:sdtContent>
    </w:sdt>
    <w:p w14:paraId="07F1055E" w14:textId="77777777" w:rsidR="00C33987" w:rsidRDefault="00C33987"/>
    <w:bookmarkStart w:id="230" w:name="_Hlk10537141" w:displacedByCustomXml="next"/>
    <w:sdt>
      <w:sdtPr>
        <w:rPr>
          <w:rFonts w:ascii="宋体" w:hAnsi="宋体" w:cs="宋体" w:hint="eastAsia"/>
          <w:b w:val="0"/>
          <w:bCs/>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14:paraId="44679B00"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EndPr/>
          <w:sdtContent>
            <w:p w14:paraId="55B21D26" w14:textId="4C4FF6CC" w:rsidR="00554A3D" w:rsidRDefault="00A814ED" w:rsidP="00554A3D">
              <w:r>
                <w:fldChar w:fldCharType="begin"/>
              </w:r>
              <w:r w:rsidR="00554A3D">
                <w:instrText xml:space="preserve"> MACROBUTTON  SnrToggleCheckbox □适用 </w:instrText>
              </w:r>
              <w:r>
                <w:fldChar w:fldCharType="end"/>
              </w:r>
              <w:r>
                <w:fldChar w:fldCharType="begin"/>
              </w:r>
              <w:r w:rsidR="00554A3D">
                <w:instrText xml:space="preserve"> MACROBUTTON  SnrToggleCheckbox √不适用 </w:instrText>
              </w:r>
              <w:r>
                <w:fldChar w:fldCharType="end"/>
              </w:r>
            </w:p>
          </w:sdtContent>
        </w:sdt>
        <w:p w14:paraId="42EB1819" w14:textId="70FC0907" w:rsidR="00C33987" w:rsidRDefault="00096D1F" w:rsidP="000E0C00">
          <w:pPr>
            <w:autoSpaceDE w:val="0"/>
            <w:autoSpaceDN w:val="0"/>
            <w:adjustRightInd w:val="0"/>
          </w:pPr>
        </w:p>
      </w:sdtContent>
    </w:sdt>
    <w:bookmarkEnd w:id="230" w:displacedByCustomXml="prev"/>
    <w:p w14:paraId="500854F7"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hint="default"/>
        </w:rPr>
      </w:sdtEndPr>
      <w:sdtContent>
        <w:p w14:paraId="6AB0786C" w14:textId="77777777" w:rsidR="00C33987" w:rsidRDefault="00A814ED">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EndPr/>
          <w:sdtContent>
            <w:p w14:paraId="0F08A845" w14:textId="4297FB9D" w:rsidR="00C33987" w:rsidRDefault="00A814ED">
              <w:pPr>
                <w:pStyle w:val="ac"/>
                <w:ind w:firstLineChars="0" w:firstLine="0"/>
                <w:jc w:val="left"/>
                <w:rPr>
                  <w:rFonts w:ascii="宋体" w:hAnsi="宋体" w:cs="宋体"/>
                  <w:kern w:val="0"/>
                  <w:szCs w:val="21"/>
                </w:rPr>
              </w:pPr>
              <w:r>
                <w:rPr>
                  <w:rFonts w:ascii="宋体" w:hAnsi="宋体" w:cs="宋体"/>
                  <w:kern w:val="0"/>
                  <w:szCs w:val="21"/>
                </w:rPr>
                <w:fldChar w:fldCharType="begin"/>
              </w:r>
              <w:r w:rsidR="00554A3D">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554A3D">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5A2C1B28" w14:textId="77777777" w:rsidR="00C33987" w:rsidRDefault="00A814ED">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1686"/>
            <w:gridCol w:w="1581"/>
            <w:gridCol w:w="1581"/>
            <w:gridCol w:w="1686"/>
            <w:gridCol w:w="1291"/>
          </w:tblGrid>
          <w:tr w:rsidR="00C33987" w14:paraId="19D145F8" w14:textId="77777777" w:rsidTr="00944C2C">
            <w:trPr>
              <w:cantSplit/>
              <w:trHeight w:val="335"/>
            </w:trPr>
            <w:sdt>
              <w:sdtPr>
                <w:tag w:val="_PLD_eeb45564af314089916105a5217e0ff6"/>
                <w:id w:val="1505620881"/>
                <w:lock w:val="sdtLocked"/>
              </w:sdtPr>
              <w:sdtEndPr/>
              <w:sdtContent>
                <w:tc>
                  <w:tcPr>
                    <w:tcW w:w="844" w:type="pct"/>
                    <w:shd w:val="clear" w:color="auto" w:fill="auto"/>
                    <w:vAlign w:val="center"/>
                  </w:tcPr>
                  <w:p w14:paraId="691AC14B" w14:textId="77777777" w:rsidR="00C33987" w:rsidRDefault="00A814ED">
                    <w:pPr>
                      <w:jc w:val="center"/>
                    </w:pPr>
                    <w:r>
                      <w:rPr>
                        <w:rFonts w:hint="eastAsia"/>
                      </w:rPr>
                      <w:t>项目</w:t>
                    </w:r>
                  </w:p>
                </w:tc>
              </w:sdtContent>
            </w:sdt>
            <w:sdt>
              <w:sdtPr>
                <w:tag w:val="_PLD_e0613743f99d4af58a75406a4e2ba5a1"/>
                <w:id w:val="1932382322"/>
                <w:lock w:val="sdtLocked"/>
              </w:sdtPr>
              <w:sdtEndPr/>
              <w:sdtContent>
                <w:tc>
                  <w:tcPr>
                    <w:tcW w:w="811" w:type="pct"/>
                    <w:shd w:val="clear" w:color="auto" w:fill="auto"/>
                    <w:vAlign w:val="center"/>
                  </w:tcPr>
                  <w:p w14:paraId="42764C70" w14:textId="77777777" w:rsidR="00C33987" w:rsidRDefault="00A814ED">
                    <w:pPr>
                      <w:jc w:val="center"/>
                    </w:pPr>
                    <w:r>
                      <w:rPr>
                        <w:rFonts w:hint="eastAsia"/>
                      </w:rPr>
                      <w:t>期初余额</w:t>
                    </w:r>
                  </w:p>
                </w:tc>
              </w:sdtContent>
            </w:sdt>
            <w:sdt>
              <w:sdtPr>
                <w:tag w:val="_PLD_a27f928ad4574fe594e5f995d7a37059"/>
                <w:id w:val="382993886"/>
                <w:lock w:val="sdtLocked"/>
              </w:sdtPr>
              <w:sdtEndPr/>
              <w:sdtContent>
                <w:tc>
                  <w:tcPr>
                    <w:tcW w:w="819" w:type="pct"/>
                    <w:shd w:val="clear" w:color="auto" w:fill="auto"/>
                    <w:vAlign w:val="center"/>
                  </w:tcPr>
                  <w:p w14:paraId="4F5F37A2" w14:textId="77777777" w:rsidR="00C33987" w:rsidRDefault="00A814ED">
                    <w:pPr>
                      <w:jc w:val="center"/>
                    </w:pPr>
                    <w:r>
                      <w:rPr>
                        <w:rFonts w:hint="eastAsia"/>
                      </w:rPr>
                      <w:t>本期增加</w:t>
                    </w:r>
                  </w:p>
                </w:tc>
              </w:sdtContent>
            </w:sdt>
            <w:sdt>
              <w:sdtPr>
                <w:tag w:val="_PLD_ed95bef3663d40fb90dd15d113f7f2c1"/>
                <w:id w:val="1521355484"/>
                <w:lock w:val="sdtLocked"/>
              </w:sdtPr>
              <w:sdtEndPr/>
              <w:sdtContent>
                <w:tc>
                  <w:tcPr>
                    <w:tcW w:w="810" w:type="pct"/>
                    <w:shd w:val="clear" w:color="auto" w:fill="auto"/>
                    <w:vAlign w:val="center"/>
                  </w:tcPr>
                  <w:p w14:paraId="12E61E9E" w14:textId="77777777" w:rsidR="00C33987" w:rsidRDefault="00A814ED">
                    <w:pPr>
                      <w:jc w:val="center"/>
                    </w:pPr>
                    <w:r>
                      <w:rPr>
                        <w:rFonts w:hint="eastAsia"/>
                      </w:rPr>
                      <w:t>本期减少</w:t>
                    </w:r>
                  </w:p>
                </w:tc>
              </w:sdtContent>
            </w:sdt>
            <w:bookmarkStart w:id="231" w:name="OLE_LINK67" w:displacedByCustomXml="next"/>
            <w:bookmarkStart w:id="232" w:name="OLE_LINK66" w:displacedByCustomXml="next"/>
            <w:sdt>
              <w:sdtPr>
                <w:tag w:val="_PLD_367cd0591009413e93857494eaf8170a"/>
                <w:id w:val="-468900651"/>
                <w:lock w:val="sdtLocked"/>
              </w:sdtPr>
              <w:sdtEndPr/>
              <w:sdtContent>
                <w:tc>
                  <w:tcPr>
                    <w:tcW w:w="835" w:type="pct"/>
                    <w:shd w:val="clear" w:color="auto" w:fill="auto"/>
                    <w:vAlign w:val="center"/>
                  </w:tcPr>
                  <w:p w14:paraId="213141EE" w14:textId="77777777" w:rsidR="00C33987" w:rsidRDefault="00A814ED">
                    <w:pPr>
                      <w:jc w:val="center"/>
                    </w:pPr>
                    <w:r>
                      <w:rPr>
                        <w:rFonts w:hint="eastAsia"/>
                      </w:rPr>
                      <w:t>期末余额</w:t>
                    </w:r>
                  </w:p>
                </w:tc>
                <w:bookmarkEnd w:id="231" w:displacedByCustomXml="next"/>
                <w:bookmarkEnd w:id="232" w:displacedByCustomXml="next"/>
              </w:sdtContent>
            </w:sdt>
            <w:sdt>
              <w:sdtPr>
                <w:tag w:val="_PLD_d61ffc61194047d79611cccd8488aece"/>
                <w:id w:val="1378438384"/>
                <w:lock w:val="sdtLocked"/>
              </w:sdtPr>
              <w:sdtEndPr/>
              <w:sdtContent>
                <w:tc>
                  <w:tcPr>
                    <w:tcW w:w="882" w:type="pct"/>
                    <w:shd w:val="clear" w:color="auto" w:fill="auto"/>
                    <w:vAlign w:val="center"/>
                  </w:tcPr>
                  <w:p w14:paraId="79BB1994" w14:textId="77777777" w:rsidR="00C33987" w:rsidRDefault="00A814ED">
                    <w:pPr>
                      <w:jc w:val="center"/>
                    </w:pPr>
                    <w:r>
                      <w:rPr>
                        <w:rFonts w:hint="eastAsia"/>
                      </w:rPr>
                      <w:t>形成原因</w:t>
                    </w:r>
                  </w:p>
                </w:tc>
              </w:sdtContent>
            </w:sdt>
          </w:tr>
          <w:tr w:rsidR="00C33987" w14:paraId="754CF8D3" w14:textId="77777777" w:rsidTr="00944C2C">
            <w:trPr>
              <w:cantSplit/>
            </w:trPr>
            <w:sdt>
              <w:sdtPr>
                <w:tag w:val="_PLD_c4ae7ac076814abda447ee2261fb9baa"/>
                <w:id w:val="-164253295"/>
                <w:lock w:val="sdtLocked"/>
              </w:sdtPr>
              <w:sdtEndPr/>
              <w:sdtContent>
                <w:tc>
                  <w:tcPr>
                    <w:tcW w:w="844" w:type="pct"/>
                    <w:shd w:val="clear" w:color="auto" w:fill="auto"/>
                    <w:vAlign w:val="center"/>
                  </w:tcPr>
                  <w:p w14:paraId="0C75F0AC" w14:textId="77777777" w:rsidR="00C33987" w:rsidRDefault="00A814ED">
                    <w:r>
                      <w:rPr>
                        <w:rFonts w:hint="eastAsia"/>
                      </w:rPr>
                      <w:t>政府补助</w:t>
                    </w:r>
                  </w:p>
                </w:tc>
              </w:sdtContent>
            </w:sdt>
            <w:tc>
              <w:tcPr>
                <w:tcW w:w="811" w:type="pct"/>
                <w:shd w:val="clear" w:color="auto" w:fill="auto"/>
              </w:tcPr>
              <w:p w14:paraId="239EA518" w14:textId="110FF874" w:rsidR="00C33987" w:rsidRDefault="00554A3D">
                <w:pPr>
                  <w:jc w:val="right"/>
                </w:pPr>
                <w:r w:rsidRPr="00554A3D">
                  <w:t>596,752,492.88</w:t>
                </w:r>
              </w:p>
            </w:tc>
            <w:tc>
              <w:tcPr>
                <w:tcW w:w="819" w:type="pct"/>
                <w:shd w:val="clear" w:color="auto" w:fill="auto"/>
              </w:tcPr>
              <w:p w14:paraId="18303C73" w14:textId="069D2810" w:rsidR="00C33987" w:rsidRDefault="004A66AA">
                <w:pPr>
                  <w:jc w:val="right"/>
                </w:pPr>
                <w:r>
                  <w:t>48,152,516.66</w:t>
                </w:r>
              </w:p>
            </w:tc>
            <w:tc>
              <w:tcPr>
                <w:tcW w:w="810" w:type="pct"/>
                <w:shd w:val="clear" w:color="auto" w:fill="auto"/>
              </w:tcPr>
              <w:p w14:paraId="0D8BBA22" w14:textId="6D0E77A2" w:rsidR="00C33987" w:rsidRDefault="00554A3D">
                <w:pPr>
                  <w:jc w:val="right"/>
                </w:pPr>
                <w:r w:rsidRPr="00554A3D">
                  <w:t>16,717,351.25</w:t>
                </w:r>
              </w:p>
            </w:tc>
            <w:tc>
              <w:tcPr>
                <w:tcW w:w="835" w:type="pct"/>
                <w:shd w:val="clear" w:color="auto" w:fill="auto"/>
              </w:tcPr>
              <w:p w14:paraId="4470603A" w14:textId="365D32B1" w:rsidR="00C33987" w:rsidRDefault="004A66AA">
                <w:pPr>
                  <w:jc w:val="right"/>
                </w:pPr>
                <w:r>
                  <w:t>628,187,658.29</w:t>
                </w:r>
              </w:p>
            </w:tc>
            <w:tc>
              <w:tcPr>
                <w:tcW w:w="882" w:type="pct"/>
                <w:shd w:val="clear" w:color="auto" w:fill="auto"/>
              </w:tcPr>
              <w:p w14:paraId="26285B8D" w14:textId="5EBE1FAC" w:rsidR="00C33987" w:rsidRDefault="00554A3D">
                <w:r w:rsidRPr="00554A3D">
                  <w:rPr>
                    <w:rFonts w:hint="eastAsia"/>
                  </w:rPr>
                  <w:t>资产相关政府补助拨付</w:t>
                </w:r>
              </w:p>
            </w:tc>
          </w:tr>
          <w:tr w:rsidR="00C33987" w14:paraId="340C9C2B" w14:textId="77777777" w:rsidTr="00944C2C">
            <w:trPr>
              <w:cantSplit/>
            </w:trPr>
            <w:sdt>
              <w:sdtPr>
                <w:tag w:val="_PLD_dc5eff4e97a943cb9b913ed360e42749"/>
                <w:id w:val="2012400094"/>
                <w:lock w:val="sdtLocked"/>
              </w:sdtPr>
              <w:sdtEndPr/>
              <w:sdtContent>
                <w:tc>
                  <w:tcPr>
                    <w:tcW w:w="844" w:type="pct"/>
                    <w:shd w:val="clear" w:color="auto" w:fill="auto"/>
                    <w:vAlign w:val="center"/>
                  </w:tcPr>
                  <w:p w14:paraId="55838598" w14:textId="77777777" w:rsidR="00C33987" w:rsidRDefault="00A814ED">
                    <w:pPr>
                      <w:jc w:val="center"/>
                    </w:pPr>
                    <w:r>
                      <w:rPr>
                        <w:rFonts w:hint="eastAsia"/>
                      </w:rPr>
                      <w:t>合计</w:t>
                    </w:r>
                  </w:p>
                </w:tc>
              </w:sdtContent>
            </w:sdt>
            <w:tc>
              <w:tcPr>
                <w:tcW w:w="811" w:type="pct"/>
                <w:shd w:val="clear" w:color="auto" w:fill="auto"/>
              </w:tcPr>
              <w:p w14:paraId="31A8FC40" w14:textId="31FB87D5" w:rsidR="00C33987" w:rsidRDefault="00554A3D">
                <w:pPr>
                  <w:jc w:val="right"/>
                </w:pPr>
                <w:r w:rsidRPr="00554A3D">
                  <w:t>596,752,492.88</w:t>
                </w:r>
              </w:p>
            </w:tc>
            <w:tc>
              <w:tcPr>
                <w:tcW w:w="819" w:type="pct"/>
                <w:shd w:val="clear" w:color="auto" w:fill="auto"/>
              </w:tcPr>
              <w:p w14:paraId="3AE1E989" w14:textId="6A7DD9D9" w:rsidR="00C33987" w:rsidRDefault="004A66AA">
                <w:pPr>
                  <w:jc w:val="right"/>
                </w:pPr>
                <w:r w:rsidRPr="004A66AA">
                  <w:t>48,152,516.66</w:t>
                </w:r>
              </w:p>
            </w:tc>
            <w:tc>
              <w:tcPr>
                <w:tcW w:w="810" w:type="pct"/>
                <w:shd w:val="clear" w:color="auto" w:fill="auto"/>
              </w:tcPr>
              <w:p w14:paraId="07C8EEC9" w14:textId="2758253D" w:rsidR="00C33987" w:rsidRDefault="00554A3D">
                <w:pPr>
                  <w:jc w:val="right"/>
                </w:pPr>
                <w:r w:rsidRPr="00554A3D">
                  <w:t>16,717,351.25</w:t>
                </w:r>
              </w:p>
            </w:tc>
            <w:tc>
              <w:tcPr>
                <w:tcW w:w="835" w:type="pct"/>
                <w:shd w:val="clear" w:color="auto" w:fill="auto"/>
              </w:tcPr>
              <w:p w14:paraId="427D4978" w14:textId="45241227" w:rsidR="00C33987" w:rsidRDefault="004A66AA">
                <w:pPr>
                  <w:jc w:val="right"/>
                </w:pPr>
                <w:r w:rsidRPr="004A66AA">
                  <w:t>628,187,658.29</w:t>
                </w:r>
              </w:p>
            </w:tc>
            <w:tc>
              <w:tcPr>
                <w:tcW w:w="882" w:type="pct"/>
                <w:shd w:val="clear" w:color="auto" w:fill="auto"/>
              </w:tcPr>
              <w:p w14:paraId="5B786020" w14:textId="77777777" w:rsidR="00C33987" w:rsidRDefault="00A814ED">
                <w:pPr>
                  <w:jc w:val="center"/>
                </w:pPr>
                <w:r>
                  <w:rPr>
                    <w:rFonts w:hint="eastAsia"/>
                  </w:rPr>
                  <w:t>/</w:t>
                </w:r>
              </w:p>
            </w:tc>
          </w:tr>
        </w:tbl>
        <w:p w14:paraId="6DE72116" w14:textId="77777777" w:rsidR="004A2D04" w:rsidRDefault="004A2D04"/>
        <w:p w14:paraId="62CFF0B7" w14:textId="657FAB9A" w:rsidR="00C33987" w:rsidRDefault="00096D1F"/>
      </w:sdtContent>
    </w:sdt>
    <w:bookmarkStart w:id="233" w:name="_Hlk10537331" w:displacedByCustomXml="next"/>
    <w:sdt>
      <w:sdtPr>
        <w:rPr>
          <w:rFonts w:hint="eastAsia"/>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bookmarkStart w:id="234" w:name="_Hlk110600011" w:displacedByCustomXml="prev"/>
        <w:p w14:paraId="5E52872D" w14:textId="77777777" w:rsidR="00C33987" w:rsidRDefault="00A814ED">
          <w:r>
            <w:rPr>
              <w:rFonts w:hint="eastAsia"/>
            </w:rPr>
            <w:t>涉及政府补助的项目：</w:t>
          </w:r>
        </w:p>
        <w:sdt>
          <w:sdtPr>
            <w:alias w:val="是否适用：涉及政府补助的项目_递延收益[双击切换]"/>
            <w:tag w:val="_GBC_4c2c8447eb53428b988a5a364f2b236d"/>
            <w:id w:val="-670105775"/>
            <w:lock w:val="sdtLocked"/>
            <w:placeholder>
              <w:docPart w:val="GBC22222222222222222222222222222"/>
            </w:placeholder>
          </w:sdtPr>
          <w:sdtEndPr/>
          <w:sdtContent>
            <w:p w14:paraId="4738908E" w14:textId="77777777" w:rsidR="009B7D98" w:rsidRDefault="00A814ED" w:rsidP="00217B49">
              <w:r>
                <w:fldChar w:fldCharType="begin"/>
              </w:r>
              <w:r w:rsidR="009B7D98">
                <w:instrText xml:space="preserve"> MACROBUTTON  SnrToggleCheckbox √适用 </w:instrText>
              </w:r>
              <w:r>
                <w:fldChar w:fldCharType="end"/>
              </w:r>
              <w:r>
                <w:fldChar w:fldCharType="begin"/>
              </w:r>
              <w:r w:rsidR="009B7D98">
                <w:instrText xml:space="preserve"> MACROBUTTON  SnrToggleCheckbox □不适用 </w:instrText>
              </w:r>
              <w:r>
                <w:fldChar w:fldCharType="end"/>
              </w:r>
            </w:p>
          </w:sdtContent>
        </w:sdt>
        <w:p w14:paraId="0E5F0DB0" w14:textId="77777777" w:rsidR="009B7D98" w:rsidRDefault="009B7D98" w:rsidP="00D761C9">
          <w:pPr>
            <w:jc w:val="right"/>
          </w:pPr>
          <w:r>
            <w:rPr>
              <w:rFonts w:hint="eastAsia"/>
            </w:rPr>
            <w:t>单位：</w:t>
          </w:r>
          <w:sdt>
            <w:sdtPr>
              <w:rPr>
                <w:rFonts w:hint="eastAsia"/>
              </w:rPr>
              <w:alias w:val="单位：财务附注：涉及政府补助的负债项目"/>
              <w:tag w:val="_GBC_4f9266926e0c4363993dcb162380db9b"/>
              <w:id w:val="1009723480"/>
              <w:lock w:val="sdtLocked"/>
              <w:placeholder>
                <w:docPart w:val="DA5F242DBBCF41FD9157BC728A6EB6A0"/>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涉及政府补助的负债项目"/>
              <w:tag w:val="_GBC_f798b0de29de4c7da52adfc6a422901f"/>
              <w:id w:val="311381049"/>
              <w:lock w:val="sdtLocked"/>
              <w:placeholder>
                <w:docPart w:val="DA5F242DBBCF41FD9157BC728A6EB6A0"/>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1686"/>
            <w:gridCol w:w="1581"/>
            <w:gridCol w:w="426"/>
            <w:gridCol w:w="1581"/>
            <w:gridCol w:w="426"/>
            <w:gridCol w:w="1686"/>
            <w:gridCol w:w="1343"/>
          </w:tblGrid>
          <w:tr w:rsidR="00E307B2" w14:paraId="4792FB2D" w14:textId="77777777" w:rsidTr="004A2D04">
            <w:trPr>
              <w:jc w:val="center"/>
            </w:trPr>
            <w:sdt>
              <w:sdtPr>
                <w:tag w:val="_PLD_1bd0a5248adb4713bfd06318a3648ceb"/>
                <w:id w:val="-1963419306"/>
                <w:lock w:val="sdtLocked"/>
              </w:sdtPr>
              <w:sdtEndPr/>
              <w:sdtContent>
                <w:tc>
                  <w:tcPr>
                    <w:tcW w:w="1022" w:type="pct"/>
                    <w:tcBorders>
                      <w:top w:val="single" w:sz="4" w:space="0" w:color="auto"/>
                      <w:left w:val="single" w:sz="4" w:space="0" w:color="auto"/>
                      <w:bottom w:val="single" w:sz="4" w:space="0" w:color="auto"/>
                      <w:right w:val="single" w:sz="4" w:space="0" w:color="auto"/>
                    </w:tcBorders>
                    <w:vAlign w:val="center"/>
                  </w:tcPr>
                  <w:p w14:paraId="0AEC1F0D" w14:textId="77777777" w:rsidR="00E307B2" w:rsidRDefault="00E307B2" w:rsidP="00EB013F">
                    <w:pPr>
                      <w:jc w:val="center"/>
                    </w:pPr>
                    <w:r>
                      <w:t>负债项目</w:t>
                    </w:r>
                  </w:p>
                </w:tc>
              </w:sdtContent>
            </w:sdt>
            <w:sdt>
              <w:sdtPr>
                <w:tag w:val="_PLD_11c88b40e8554a8db9e52728554ced53"/>
                <w:id w:val="-368000003"/>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1F6FE8D3" w14:textId="77777777" w:rsidR="00E307B2" w:rsidRDefault="00E307B2" w:rsidP="00EB013F">
                    <w:pPr>
                      <w:jc w:val="center"/>
                    </w:pPr>
                    <w:r>
                      <w:t>期初余额</w:t>
                    </w:r>
                  </w:p>
                </w:tc>
              </w:sdtContent>
            </w:sdt>
            <w:sdt>
              <w:sdtPr>
                <w:tag w:val="_PLD_7b99be0925d1402da7bf5455be12c194"/>
                <w:id w:val="490378691"/>
                <w:lock w:val="sdtLocked"/>
              </w:sdtPr>
              <w:sdtEndPr/>
              <w:sdtContent>
                <w:tc>
                  <w:tcPr>
                    <w:tcW w:w="720" w:type="pct"/>
                    <w:tcBorders>
                      <w:top w:val="single" w:sz="4" w:space="0" w:color="auto"/>
                      <w:left w:val="single" w:sz="4" w:space="0" w:color="auto"/>
                      <w:bottom w:val="single" w:sz="4" w:space="0" w:color="auto"/>
                      <w:right w:val="single" w:sz="4" w:space="0" w:color="auto"/>
                    </w:tcBorders>
                    <w:vAlign w:val="center"/>
                  </w:tcPr>
                  <w:p w14:paraId="2343BBD9" w14:textId="77777777" w:rsidR="00E307B2" w:rsidRDefault="00E307B2" w:rsidP="00EB013F">
                    <w:pPr>
                      <w:jc w:val="center"/>
                    </w:pPr>
                    <w:r>
                      <w:t>本期新增补助金额</w:t>
                    </w:r>
                  </w:p>
                </w:tc>
              </w:sdtContent>
            </w:sdt>
            <w:sdt>
              <w:sdtPr>
                <w:tag w:val="_PLD_d945d90b68594904a9453791791d4ffa"/>
                <w:id w:val="-1157766313"/>
                <w:lock w:val="sdtLocked"/>
              </w:sdtPr>
              <w:sdtEndPr/>
              <w:sdtContent>
                <w:tc>
                  <w:tcPr>
                    <w:tcW w:w="194" w:type="pct"/>
                    <w:tcBorders>
                      <w:top w:val="single" w:sz="4" w:space="0" w:color="auto"/>
                      <w:left w:val="single" w:sz="4" w:space="0" w:color="auto"/>
                      <w:bottom w:val="single" w:sz="4" w:space="0" w:color="auto"/>
                      <w:right w:val="single" w:sz="4" w:space="0" w:color="auto"/>
                    </w:tcBorders>
                    <w:vAlign w:val="center"/>
                  </w:tcPr>
                  <w:p w14:paraId="788A3B76" w14:textId="77777777" w:rsidR="00E307B2" w:rsidRDefault="00E307B2" w:rsidP="00EB013F">
                    <w:pPr>
                      <w:jc w:val="center"/>
                    </w:pPr>
                    <w:r>
                      <w:t>本期计入营业外收入金额</w:t>
                    </w:r>
                  </w:p>
                </w:tc>
              </w:sdtContent>
            </w:sdt>
            <w:tc>
              <w:tcPr>
                <w:tcW w:w="72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561644319"/>
                  <w:lock w:val="sdtLocked"/>
                </w:sdtPr>
                <w:sdtEndPr/>
                <w:sdtContent>
                  <w:p w14:paraId="6A181095" w14:textId="77777777" w:rsidR="00E307B2" w:rsidRDefault="00E307B2" w:rsidP="00EB013F">
                    <w:pPr>
                      <w:jc w:val="center"/>
                    </w:pPr>
                    <w:r>
                      <w:rPr>
                        <w:rFonts w:hint="eastAsia"/>
                      </w:rPr>
                      <w:t>本期计入其他收益金额</w:t>
                    </w:r>
                  </w:p>
                </w:sdtContent>
              </w:sdt>
            </w:tc>
            <w:sdt>
              <w:sdtPr>
                <w:tag w:val="_PLD_822d9fedb3374c6199e425909b88c066"/>
                <w:id w:val="-1213649846"/>
                <w:lock w:val="sdtLocked"/>
              </w:sdtPr>
              <w:sdtEndPr/>
              <w:sdtContent>
                <w:tc>
                  <w:tcPr>
                    <w:tcW w:w="194" w:type="pct"/>
                    <w:tcBorders>
                      <w:top w:val="single" w:sz="4" w:space="0" w:color="auto"/>
                      <w:left w:val="single" w:sz="4" w:space="0" w:color="auto"/>
                      <w:bottom w:val="single" w:sz="4" w:space="0" w:color="auto"/>
                      <w:right w:val="single" w:sz="4" w:space="0" w:color="auto"/>
                    </w:tcBorders>
                    <w:vAlign w:val="center"/>
                  </w:tcPr>
                  <w:p w14:paraId="38410191" w14:textId="77777777" w:rsidR="00E307B2" w:rsidRDefault="00E307B2" w:rsidP="00EB013F">
                    <w:pPr>
                      <w:jc w:val="center"/>
                    </w:pPr>
                    <w:r>
                      <w:t>其他变动</w:t>
                    </w:r>
                  </w:p>
                </w:tc>
              </w:sdtContent>
            </w:sdt>
            <w:sdt>
              <w:sdtPr>
                <w:tag w:val="_PLD_1a96043f63c146309b6472d84b4d7aa6"/>
                <w:id w:val="1761254923"/>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30E5DE8F" w14:textId="77777777" w:rsidR="00E307B2" w:rsidRDefault="00E307B2" w:rsidP="00EB013F">
                    <w:pPr>
                      <w:jc w:val="center"/>
                    </w:pPr>
                    <w:r>
                      <w:t>期末余额</w:t>
                    </w:r>
                  </w:p>
                </w:tc>
              </w:sdtContent>
            </w:sdt>
            <w:sdt>
              <w:sdtPr>
                <w:tag w:val="_PLD_b9b21d1fe20343d597f3219a3532324a"/>
                <w:id w:val="1574856493"/>
                <w:lock w:val="sdtLocked"/>
              </w:sdtPr>
              <w:sdtEndPr/>
              <w:sdtContent>
                <w:tc>
                  <w:tcPr>
                    <w:tcW w:w="612" w:type="pct"/>
                    <w:tcBorders>
                      <w:top w:val="single" w:sz="4" w:space="0" w:color="auto"/>
                      <w:left w:val="single" w:sz="4" w:space="0" w:color="auto"/>
                      <w:bottom w:val="single" w:sz="4" w:space="0" w:color="auto"/>
                      <w:right w:val="single" w:sz="4" w:space="0" w:color="auto"/>
                    </w:tcBorders>
                    <w:vAlign w:val="center"/>
                  </w:tcPr>
                  <w:p w14:paraId="7D97E757" w14:textId="77777777" w:rsidR="00E307B2" w:rsidRDefault="00E307B2" w:rsidP="00EB013F">
                    <w:pPr>
                      <w:jc w:val="center"/>
                    </w:pPr>
                    <w:r>
                      <w:t>与资产相关/与收益相关</w:t>
                    </w:r>
                  </w:p>
                </w:tc>
              </w:sdtContent>
            </w:sdt>
          </w:tr>
          <w:sdt>
            <w:sdtPr>
              <w:alias w:val="涉及政府补助的负债项目明细"/>
              <w:tag w:val="_GBC_57fa178d03fa46a3befea9bbb3ebc131"/>
              <w:id w:val="-1869132824"/>
              <w:lock w:val="sdtLocked"/>
              <w:placeholder>
                <w:docPart w:val="28F0D0F054054C9BAEF9F4BDD441AC11"/>
              </w:placeholder>
            </w:sdtPr>
            <w:sdtEndPr/>
            <w:sdtContent>
              <w:tr w:rsidR="00E307B2" w14:paraId="77842A77"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CBACFE0" w14:textId="77777777" w:rsidR="00E307B2" w:rsidRDefault="00E307B2" w:rsidP="00EB013F">
                    <w:r w:rsidRPr="009B7D98">
                      <w:rPr>
                        <w:rFonts w:hint="eastAsia"/>
                      </w:rPr>
                      <w:t>虹桥水厂迁建</w:t>
                    </w:r>
                    <w:r w:rsidRPr="009B7D98">
                      <w:t>(深度水处理)建设工程</w:t>
                    </w:r>
                  </w:p>
                </w:tc>
                <w:tc>
                  <w:tcPr>
                    <w:tcW w:w="768" w:type="pct"/>
                    <w:tcBorders>
                      <w:top w:val="single" w:sz="4" w:space="0" w:color="auto"/>
                      <w:left w:val="single" w:sz="4" w:space="0" w:color="auto"/>
                      <w:bottom w:val="single" w:sz="4" w:space="0" w:color="auto"/>
                      <w:right w:val="single" w:sz="4" w:space="0" w:color="auto"/>
                    </w:tcBorders>
                  </w:tcPr>
                  <w:p w14:paraId="55C5BF1B" w14:textId="77777777" w:rsidR="00E307B2" w:rsidRDefault="00E307B2" w:rsidP="00EB013F">
                    <w:pPr>
                      <w:jc w:val="right"/>
                    </w:pPr>
                    <w:r w:rsidRPr="00A83E27">
                      <w:t>105,706,764.08</w:t>
                    </w:r>
                  </w:p>
                </w:tc>
                <w:tc>
                  <w:tcPr>
                    <w:tcW w:w="720" w:type="pct"/>
                    <w:tcBorders>
                      <w:top w:val="single" w:sz="4" w:space="0" w:color="auto"/>
                      <w:left w:val="single" w:sz="4" w:space="0" w:color="auto"/>
                      <w:bottom w:val="single" w:sz="4" w:space="0" w:color="auto"/>
                      <w:right w:val="single" w:sz="4" w:space="0" w:color="auto"/>
                    </w:tcBorders>
                  </w:tcPr>
                  <w:p w14:paraId="1E415D08"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C9AB6CD"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663A778" w14:textId="77777777" w:rsidR="00E307B2" w:rsidRDefault="00E307B2" w:rsidP="00EB013F">
                    <w:pPr>
                      <w:jc w:val="right"/>
                    </w:pPr>
                    <w:r w:rsidRPr="00A83E27">
                      <w:t>2,242,053.18</w:t>
                    </w:r>
                  </w:p>
                </w:tc>
                <w:tc>
                  <w:tcPr>
                    <w:tcW w:w="194" w:type="pct"/>
                    <w:tcBorders>
                      <w:top w:val="single" w:sz="4" w:space="0" w:color="auto"/>
                      <w:left w:val="single" w:sz="4" w:space="0" w:color="auto"/>
                      <w:bottom w:val="single" w:sz="4" w:space="0" w:color="auto"/>
                      <w:right w:val="single" w:sz="4" w:space="0" w:color="auto"/>
                    </w:tcBorders>
                  </w:tcPr>
                  <w:p w14:paraId="181C8DF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A803C97" w14:textId="77777777" w:rsidR="00E307B2" w:rsidRDefault="00E307B2" w:rsidP="00EB013F">
                    <w:pPr>
                      <w:jc w:val="right"/>
                    </w:pPr>
                    <w:r w:rsidRPr="00A83E27">
                      <w:t>103,464,710.90</w:t>
                    </w:r>
                  </w:p>
                </w:tc>
                <w:tc>
                  <w:tcPr>
                    <w:tcW w:w="612" w:type="pct"/>
                    <w:tcBorders>
                      <w:top w:val="single" w:sz="4" w:space="0" w:color="auto"/>
                      <w:left w:val="single" w:sz="4" w:space="0" w:color="auto"/>
                      <w:bottom w:val="single" w:sz="4" w:space="0" w:color="auto"/>
                      <w:right w:val="single" w:sz="4" w:space="0" w:color="auto"/>
                    </w:tcBorders>
                  </w:tcPr>
                  <w:p w14:paraId="44A1353C" w14:textId="7A0A0313" w:rsidR="00E307B2" w:rsidRDefault="00F31739" w:rsidP="00EB013F">
                    <w:r w:rsidRPr="00F31739">
                      <w:rPr>
                        <w:rFonts w:hint="eastAsia"/>
                      </w:rPr>
                      <w:t>与资产相关</w:t>
                    </w:r>
                  </w:p>
                </w:tc>
              </w:tr>
            </w:sdtContent>
          </w:sdt>
          <w:sdt>
            <w:sdtPr>
              <w:alias w:val="涉及政府补助的负债项目明细"/>
              <w:tag w:val="_GBC_57fa178d03fa46a3befea9bbb3ebc131"/>
              <w:id w:val="1472562048"/>
              <w:lock w:val="sdtLocked"/>
              <w:placeholder>
                <w:docPart w:val="28F0D0F054054C9BAEF9F4BDD441AC11"/>
              </w:placeholder>
            </w:sdtPr>
            <w:sdtEndPr/>
            <w:sdtContent>
              <w:tr w:rsidR="00E307B2" w14:paraId="111EA74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45E181C" w14:textId="77777777" w:rsidR="00E307B2" w:rsidRDefault="00E307B2" w:rsidP="00EB013F">
                    <w:r w:rsidRPr="00A83E27">
                      <w:rPr>
                        <w:rFonts w:hint="eastAsia"/>
                      </w:rPr>
                      <w:t>岱山双合至大鱼山</w:t>
                    </w:r>
                    <w:r w:rsidRPr="00A83E27">
                      <w:t>DN600陆上及海上管道工程</w:t>
                    </w:r>
                  </w:p>
                </w:tc>
                <w:tc>
                  <w:tcPr>
                    <w:tcW w:w="768" w:type="pct"/>
                    <w:tcBorders>
                      <w:top w:val="single" w:sz="4" w:space="0" w:color="auto"/>
                      <w:left w:val="single" w:sz="4" w:space="0" w:color="auto"/>
                      <w:bottom w:val="single" w:sz="4" w:space="0" w:color="auto"/>
                      <w:right w:val="single" w:sz="4" w:space="0" w:color="auto"/>
                    </w:tcBorders>
                  </w:tcPr>
                  <w:p w14:paraId="48CFADD5" w14:textId="77777777" w:rsidR="00E307B2" w:rsidRDefault="00E307B2" w:rsidP="00EB013F">
                    <w:pPr>
                      <w:jc w:val="right"/>
                    </w:pPr>
                    <w:r w:rsidRPr="00A83E27">
                      <w:t>76,120,000.12</w:t>
                    </w:r>
                  </w:p>
                </w:tc>
                <w:tc>
                  <w:tcPr>
                    <w:tcW w:w="720" w:type="pct"/>
                    <w:tcBorders>
                      <w:top w:val="single" w:sz="4" w:space="0" w:color="auto"/>
                      <w:left w:val="single" w:sz="4" w:space="0" w:color="auto"/>
                      <w:bottom w:val="single" w:sz="4" w:space="0" w:color="auto"/>
                      <w:right w:val="single" w:sz="4" w:space="0" w:color="auto"/>
                    </w:tcBorders>
                  </w:tcPr>
                  <w:p w14:paraId="624C9F0A"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07E3A9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59AABA3" w14:textId="77777777" w:rsidR="00E307B2" w:rsidRDefault="00E307B2" w:rsidP="00EB013F">
                    <w:pPr>
                      <w:jc w:val="right"/>
                    </w:pPr>
                    <w:r w:rsidRPr="003A0C9F">
                      <w:t>1,729,999.98</w:t>
                    </w:r>
                  </w:p>
                </w:tc>
                <w:tc>
                  <w:tcPr>
                    <w:tcW w:w="194" w:type="pct"/>
                    <w:tcBorders>
                      <w:top w:val="single" w:sz="4" w:space="0" w:color="auto"/>
                      <w:left w:val="single" w:sz="4" w:space="0" w:color="auto"/>
                      <w:bottom w:val="single" w:sz="4" w:space="0" w:color="auto"/>
                      <w:right w:val="single" w:sz="4" w:space="0" w:color="auto"/>
                    </w:tcBorders>
                  </w:tcPr>
                  <w:p w14:paraId="49B784ED"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073438D" w14:textId="77777777" w:rsidR="00E307B2" w:rsidRDefault="00E307B2" w:rsidP="00EB013F">
                    <w:pPr>
                      <w:jc w:val="right"/>
                    </w:pPr>
                    <w:r w:rsidRPr="003A0C9F">
                      <w:t>74,390,000.14</w:t>
                    </w:r>
                  </w:p>
                </w:tc>
                <w:tc>
                  <w:tcPr>
                    <w:tcW w:w="612" w:type="pct"/>
                    <w:tcBorders>
                      <w:top w:val="single" w:sz="4" w:space="0" w:color="auto"/>
                      <w:left w:val="single" w:sz="4" w:space="0" w:color="auto"/>
                      <w:bottom w:val="single" w:sz="4" w:space="0" w:color="auto"/>
                      <w:right w:val="single" w:sz="4" w:space="0" w:color="auto"/>
                    </w:tcBorders>
                  </w:tcPr>
                  <w:p w14:paraId="00F34EB2" w14:textId="6A618DE0" w:rsidR="00E307B2" w:rsidRDefault="00F31739" w:rsidP="00EB013F">
                    <w:r w:rsidRPr="00F31739">
                      <w:rPr>
                        <w:rFonts w:hint="eastAsia"/>
                      </w:rPr>
                      <w:t>与资产相关</w:t>
                    </w:r>
                  </w:p>
                </w:tc>
              </w:tr>
            </w:sdtContent>
          </w:sdt>
          <w:sdt>
            <w:sdtPr>
              <w:alias w:val="涉及政府补助的负债项目明细"/>
              <w:tag w:val="_GBC_57fa178d03fa46a3befea9bbb3ebc131"/>
              <w:id w:val="853617319"/>
              <w:lock w:val="sdtLocked"/>
              <w:placeholder>
                <w:docPart w:val="28F0D0F054054C9BAEF9F4BDD441AC11"/>
              </w:placeholder>
            </w:sdtPr>
            <w:sdtEndPr/>
            <w:sdtContent>
              <w:tr w:rsidR="00E307B2" w14:paraId="02DFE54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0052E5B" w14:textId="77777777" w:rsidR="00E307B2" w:rsidRDefault="00E307B2" w:rsidP="00EB013F">
                    <w:r w:rsidRPr="00A83E27">
                      <w:rPr>
                        <w:rFonts w:hint="eastAsia"/>
                      </w:rPr>
                      <w:t>朱家尖饮用水资产</w:t>
                    </w:r>
                  </w:p>
                </w:tc>
                <w:tc>
                  <w:tcPr>
                    <w:tcW w:w="768" w:type="pct"/>
                    <w:tcBorders>
                      <w:top w:val="single" w:sz="4" w:space="0" w:color="auto"/>
                      <w:left w:val="single" w:sz="4" w:space="0" w:color="auto"/>
                      <w:bottom w:val="single" w:sz="4" w:space="0" w:color="auto"/>
                      <w:right w:val="single" w:sz="4" w:space="0" w:color="auto"/>
                    </w:tcBorders>
                  </w:tcPr>
                  <w:p w14:paraId="41D0484A" w14:textId="77777777" w:rsidR="00E307B2" w:rsidRDefault="00E307B2" w:rsidP="00EB013F">
                    <w:pPr>
                      <w:jc w:val="right"/>
                    </w:pPr>
                    <w:r w:rsidRPr="00A83E27">
                      <w:t>45,878,600.33</w:t>
                    </w:r>
                  </w:p>
                </w:tc>
                <w:tc>
                  <w:tcPr>
                    <w:tcW w:w="720" w:type="pct"/>
                    <w:tcBorders>
                      <w:top w:val="single" w:sz="4" w:space="0" w:color="auto"/>
                      <w:left w:val="single" w:sz="4" w:space="0" w:color="auto"/>
                      <w:bottom w:val="single" w:sz="4" w:space="0" w:color="auto"/>
                      <w:right w:val="single" w:sz="4" w:space="0" w:color="auto"/>
                    </w:tcBorders>
                  </w:tcPr>
                  <w:p w14:paraId="6E721E5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B02D92E"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7529101" w14:textId="77777777" w:rsidR="00E307B2" w:rsidRDefault="00E307B2" w:rsidP="00EB013F">
                    <w:pPr>
                      <w:jc w:val="right"/>
                    </w:pPr>
                    <w:r w:rsidRPr="003A0C9F">
                      <w:t>1,589,253.36</w:t>
                    </w:r>
                  </w:p>
                </w:tc>
                <w:tc>
                  <w:tcPr>
                    <w:tcW w:w="194" w:type="pct"/>
                    <w:tcBorders>
                      <w:top w:val="single" w:sz="4" w:space="0" w:color="auto"/>
                      <w:left w:val="single" w:sz="4" w:space="0" w:color="auto"/>
                      <w:bottom w:val="single" w:sz="4" w:space="0" w:color="auto"/>
                      <w:right w:val="single" w:sz="4" w:space="0" w:color="auto"/>
                    </w:tcBorders>
                  </w:tcPr>
                  <w:p w14:paraId="25919E4B"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E726F4C" w14:textId="77777777" w:rsidR="00E307B2" w:rsidRDefault="00E307B2" w:rsidP="00EB013F">
                    <w:pPr>
                      <w:jc w:val="right"/>
                    </w:pPr>
                    <w:r w:rsidRPr="003A0C9F">
                      <w:t>44,289,346.97</w:t>
                    </w:r>
                  </w:p>
                </w:tc>
                <w:tc>
                  <w:tcPr>
                    <w:tcW w:w="612" w:type="pct"/>
                    <w:tcBorders>
                      <w:top w:val="single" w:sz="4" w:space="0" w:color="auto"/>
                      <w:left w:val="single" w:sz="4" w:space="0" w:color="auto"/>
                      <w:bottom w:val="single" w:sz="4" w:space="0" w:color="auto"/>
                      <w:right w:val="single" w:sz="4" w:space="0" w:color="auto"/>
                    </w:tcBorders>
                  </w:tcPr>
                  <w:p w14:paraId="67249E75" w14:textId="4626861D" w:rsidR="00E307B2" w:rsidRDefault="00F31739" w:rsidP="00EB013F">
                    <w:r w:rsidRPr="00F31739">
                      <w:rPr>
                        <w:rFonts w:hint="eastAsia"/>
                      </w:rPr>
                      <w:t>与资产相关</w:t>
                    </w:r>
                  </w:p>
                </w:tc>
              </w:tr>
            </w:sdtContent>
          </w:sdt>
          <w:sdt>
            <w:sdtPr>
              <w:alias w:val="涉及政府补助的负债项目明细"/>
              <w:tag w:val="_GBC_57fa178d03fa46a3befea9bbb3ebc131"/>
              <w:id w:val="-1479834146"/>
              <w:lock w:val="sdtLocked"/>
              <w:placeholder>
                <w:docPart w:val="28F0D0F054054C9BAEF9F4BDD441AC11"/>
              </w:placeholder>
            </w:sdtPr>
            <w:sdtEndPr/>
            <w:sdtContent>
              <w:tr w:rsidR="00E307B2" w14:paraId="18B876C7"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26B37B8" w14:textId="77777777" w:rsidR="00E307B2" w:rsidRDefault="00E307B2" w:rsidP="00EB013F">
                    <w:r w:rsidRPr="00A83E27">
                      <w:rPr>
                        <w:rFonts w:hint="eastAsia"/>
                      </w:rPr>
                      <w:t>小高亭水厂深度水处理改造工程</w:t>
                    </w:r>
                  </w:p>
                </w:tc>
                <w:tc>
                  <w:tcPr>
                    <w:tcW w:w="768" w:type="pct"/>
                    <w:tcBorders>
                      <w:top w:val="single" w:sz="4" w:space="0" w:color="auto"/>
                      <w:left w:val="single" w:sz="4" w:space="0" w:color="auto"/>
                      <w:bottom w:val="single" w:sz="4" w:space="0" w:color="auto"/>
                      <w:right w:val="single" w:sz="4" w:space="0" w:color="auto"/>
                    </w:tcBorders>
                  </w:tcPr>
                  <w:p w14:paraId="46457BC4" w14:textId="77777777" w:rsidR="00E307B2" w:rsidRDefault="00E307B2" w:rsidP="00EB013F">
                    <w:pPr>
                      <w:jc w:val="right"/>
                    </w:pPr>
                    <w:r w:rsidRPr="00A83E27">
                      <w:t>35,118,920.00</w:t>
                    </w:r>
                  </w:p>
                </w:tc>
                <w:tc>
                  <w:tcPr>
                    <w:tcW w:w="720" w:type="pct"/>
                    <w:tcBorders>
                      <w:top w:val="single" w:sz="4" w:space="0" w:color="auto"/>
                      <w:left w:val="single" w:sz="4" w:space="0" w:color="auto"/>
                      <w:bottom w:val="single" w:sz="4" w:space="0" w:color="auto"/>
                      <w:right w:val="single" w:sz="4" w:space="0" w:color="auto"/>
                    </w:tcBorders>
                  </w:tcPr>
                  <w:p w14:paraId="72A9EA96"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B997B4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A1AECCB" w14:textId="77777777" w:rsidR="00E307B2" w:rsidRDefault="00E307B2" w:rsidP="00EB013F">
                    <w:pPr>
                      <w:jc w:val="right"/>
                    </w:pPr>
                    <w:r w:rsidRPr="003A0C9F">
                      <w:t>487,420.00</w:t>
                    </w:r>
                  </w:p>
                </w:tc>
                <w:tc>
                  <w:tcPr>
                    <w:tcW w:w="194" w:type="pct"/>
                    <w:tcBorders>
                      <w:top w:val="single" w:sz="4" w:space="0" w:color="auto"/>
                      <w:left w:val="single" w:sz="4" w:space="0" w:color="auto"/>
                      <w:bottom w:val="single" w:sz="4" w:space="0" w:color="auto"/>
                      <w:right w:val="single" w:sz="4" w:space="0" w:color="auto"/>
                    </w:tcBorders>
                  </w:tcPr>
                  <w:p w14:paraId="05FB02C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9A6A719" w14:textId="77777777" w:rsidR="00E307B2" w:rsidRDefault="00E307B2" w:rsidP="00EB013F">
                    <w:pPr>
                      <w:jc w:val="right"/>
                    </w:pPr>
                    <w:r>
                      <w:t>34,631,500.00</w:t>
                    </w:r>
                  </w:p>
                </w:tc>
                <w:tc>
                  <w:tcPr>
                    <w:tcW w:w="612" w:type="pct"/>
                    <w:tcBorders>
                      <w:top w:val="single" w:sz="4" w:space="0" w:color="auto"/>
                      <w:left w:val="single" w:sz="4" w:space="0" w:color="auto"/>
                      <w:bottom w:val="single" w:sz="4" w:space="0" w:color="auto"/>
                      <w:right w:val="single" w:sz="4" w:space="0" w:color="auto"/>
                    </w:tcBorders>
                  </w:tcPr>
                  <w:p w14:paraId="596527E6" w14:textId="276C3037" w:rsidR="00E307B2" w:rsidRDefault="00F31739" w:rsidP="00EB013F">
                    <w:r w:rsidRPr="00F31739">
                      <w:rPr>
                        <w:rFonts w:hint="eastAsia"/>
                      </w:rPr>
                      <w:t>与资产相关</w:t>
                    </w:r>
                  </w:p>
                </w:tc>
              </w:tr>
            </w:sdtContent>
          </w:sdt>
          <w:sdt>
            <w:sdtPr>
              <w:alias w:val="涉及政府补助的负债项目明细"/>
              <w:tag w:val="_GBC_57fa178d03fa46a3befea9bbb3ebc131"/>
              <w:id w:val="-393749456"/>
              <w:lock w:val="sdtLocked"/>
              <w:placeholder>
                <w:docPart w:val="28F0D0F054054C9BAEF9F4BDD441AC11"/>
              </w:placeholder>
            </w:sdtPr>
            <w:sdtEndPr/>
            <w:sdtContent>
              <w:tr w:rsidR="00E307B2" w14:paraId="2850E58E"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7B16A0F" w14:textId="77777777" w:rsidR="00E307B2" w:rsidRDefault="00E307B2" w:rsidP="00EB013F">
                    <w:r w:rsidRPr="00A83E27">
                      <w:rPr>
                        <w:rFonts w:hint="eastAsia"/>
                      </w:rPr>
                      <w:t>岛北水厂</w:t>
                    </w:r>
                    <w:r w:rsidRPr="00A83E27">
                      <w:t>8万吨/日常规水处理工程（</w:t>
                    </w:r>
                    <w:proofErr w:type="gramStart"/>
                    <w:r w:rsidRPr="00A83E27">
                      <w:t>含排泥水</w:t>
                    </w:r>
                    <w:proofErr w:type="gramEnd"/>
                    <w:r w:rsidRPr="00A83E27">
                      <w:t>处理）</w:t>
                    </w:r>
                  </w:p>
                </w:tc>
                <w:tc>
                  <w:tcPr>
                    <w:tcW w:w="768" w:type="pct"/>
                    <w:tcBorders>
                      <w:top w:val="single" w:sz="4" w:space="0" w:color="auto"/>
                      <w:left w:val="single" w:sz="4" w:space="0" w:color="auto"/>
                      <w:bottom w:val="single" w:sz="4" w:space="0" w:color="auto"/>
                      <w:right w:val="single" w:sz="4" w:space="0" w:color="auto"/>
                    </w:tcBorders>
                  </w:tcPr>
                  <w:p w14:paraId="6C3EC35F" w14:textId="77777777" w:rsidR="00E307B2" w:rsidRDefault="00E307B2" w:rsidP="00EB013F">
                    <w:pPr>
                      <w:jc w:val="right"/>
                    </w:pPr>
                    <w:r>
                      <w:t>30,518,437.78</w:t>
                    </w:r>
                  </w:p>
                </w:tc>
                <w:tc>
                  <w:tcPr>
                    <w:tcW w:w="720" w:type="pct"/>
                    <w:tcBorders>
                      <w:top w:val="single" w:sz="4" w:space="0" w:color="auto"/>
                      <w:left w:val="single" w:sz="4" w:space="0" w:color="auto"/>
                      <w:bottom w:val="single" w:sz="4" w:space="0" w:color="auto"/>
                      <w:right w:val="single" w:sz="4" w:space="0" w:color="auto"/>
                    </w:tcBorders>
                  </w:tcPr>
                  <w:p w14:paraId="3EDA1284"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F05274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3C1642E" w14:textId="77777777" w:rsidR="00E307B2" w:rsidRDefault="00E307B2" w:rsidP="00EB013F">
                    <w:pPr>
                      <w:jc w:val="right"/>
                    </w:pPr>
                    <w:r w:rsidRPr="003A0C9F">
                      <w:t>452,124.78</w:t>
                    </w:r>
                  </w:p>
                </w:tc>
                <w:tc>
                  <w:tcPr>
                    <w:tcW w:w="194" w:type="pct"/>
                    <w:tcBorders>
                      <w:top w:val="single" w:sz="4" w:space="0" w:color="auto"/>
                      <w:left w:val="single" w:sz="4" w:space="0" w:color="auto"/>
                      <w:bottom w:val="single" w:sz="4" w:space="0" w:color="auto"/>
                      <w:right w:val="single" w:sz="4" w:space="0" w:color="auto"/>
                    </w:tcBorders>
                  </w:tcPr>
                  <w:p w14:paraId="7D2CFCD1"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1EBE266" w14:textId="77777777" w:rsidR="00E307B2" w:rsidRDefault="00E307B2" w:rsidP="00EB013F">
                    <w:pPr>
                      <w:jc w:val="right"/>
                    </w:pPr>
                    <w:r>
                      <w:t>30,066,313.00</w:t>
                    </w:r>
                  </w:p>
                </w:tc>
                <w:tc>
                  <w:tcPr>
                    <w:tcW w:w="612" w:type="pct"/>
                    <w:tcBorders>
                      <w:top w:val="single" w:sz="4" w:space="0" w:color="auto"/>
                      <w:left w:val="single" w:sz="4" w:space="0" w:color="auto"/>
                      <w:bottom w:val="single" w:sz="4" w:space="0" w:color="auto"/>
                      <w:right w:val="single" w:sz="4" w:space="0" w:color="auto"/>
                    </w:tcBorders>
                  </w:tcPr>
                  <w:p w14:paraId="1159424B" w14:textId="6EB1DCF8" w:rsidR="00E307B2" w:rsidRDefault="00F31739" w:rsidP="00EB013F">
                    <w:r w:rsidRPr="00F31739">
                      <w:rPr>
                        <w:rFonts w:hint="eastAsia"/>
                      </w:rPr>
                      <w:t>与资产相关</w:t>
                    </w:r>
                  </w:p>
                </w:tc>
              </w:tr>
            </w:sdtContent>
          </w:sdt>
          <w:sdt>
            <w:sdtPr>
              <w:alias w:val="涉及政府补助的负债项目明细"/>
              <w:tag w:val="_GBC_57fa178d03fa46a3befea9bbb3ebc131"/>
              <w:id w:val="-2055224814"/>
              <w:lock w:val="sdtLocked"/>
              <w:placeholder>
                <w:docPart w:val="28F0D0F054054C9BAEF9F4BDD441AC11"/>
              </w:placeholder>
            </w:sdtPr>
            <w:sdtEndPr/>
            <w:sdtContent>
              <w:tr w:rsidR="00E307B2" w14:paraId="1073AC3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28335CD" w14:textId="77777777" w:rsidR="00E307B2" w:rsidRDefault="00E307B2" w:rsidP="00EB013F">
                    <w:r w:rsidRPr="00A83E27">
                      <w:rPr>
                        <w:rFonts w:hint="eastAsia"/>
                      </w:rPr>
                      <w:t>舟山市普陀区本岛饮水安全二期工程</w:t>
                    </w:r>
                  </w:p>
                </w:tc>
                <w:tc>
                  <w:tcPr>
                    <w:tcW w:w="768" w:type="pct"/>
                    <w:tcBorders>
                      <w:top w:val="single" w:sz="4" w:space="0" w:color="auto"/>
                      <w:left w:val="single" w:sz="4" w:space="0" w:color="auto"/>
                      <w:bottom w:val="single" w:sz="4" w:space="0" w:color="auto"/>
                      <w:right w:val="single" w:sz="4" w:space="0" w:color="auto"/>
                    </w:tcBorders>
                  </w:tcPr>
                  <w:p w14:paraId="3EB3E2AC" w14:textId="77777777" w:rsidR="00E307B2" w:rsidRDefault="00E307B2" w:rsidP="00EB013F">
                    <w:pPr>
                      <w:jc w:val="right"/>
                    </w:pPr>
                    <w:r w:rsidRPr="003A0C9F">
                      <w:t>18,376,261.01</w:t>
                    </w:r>
                  </w:p>
                </w:tc>
                <w:tc>
                  <w:tcPr>
                    <w:tcW w:w="720" w:type="pct"/>
                    <w:tcBorders>
                      <w:top w:val="single" w:sz="4" w:space="0" w:color="auto"/>
                      <w:left w:val="single" w:sz="4" w:space="0" w:color="auto"/>
                      <w:bottom w:val="single" w:sz="4" w:space="0" w:color="auto"/>
                      <w:right w:val="single" w:sz="4" w:space="0" w:color="auto"/>
                    </w:tcBorders>
                  </w:tcPr>
                  <w:p w14:paraId="160BBB3A"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B1A524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BD315BB" w14:textId="77777777" w:rsidR="00E307B2" w:rsidRDefault="00E307B2" w:rsidP="00EB013F">
                    <w:pPr>
                      <w:jc w:val="right"/>
                    </w:pPr>
                    <w:r w:rsidRPr="003A0C9F">
                      <w:t>508,029.72</w:t>
                    </w:r>
                  </w:p>
                </w:tc>
                <w:tc>
                  <w:tcPr>
                    <w:tcW w:w="194" w:type="pct"/>
                    <w:tcBorders>
                      <w:top w:val="single" w:sz="4" w:space="0" w:color="auto"/>
                      <w:left w:val="single" w:sz="4" w:space="0" w:color="auto"/>
                      <w:bottom w:val="single" w:sz="4" w:space="0" w:color="auto"/>
                      <w:right w:val="single" w:sz="4" w:space="0" w:color="auto"/>
                    </w:tcBorders>
                  </w:tcPr>
                  <w:p w14:paraId="0BF579A8"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348E9E3" w14:textId="77777777" w:rsidR="00E307B2" w:rsidRDefault="00E307B2" w:rsidP="00EB013F">
                    <w:pPr>
                      <w:jc w:val="right"/>
                    </w:pPr>
                    <w:r>
                      <w:t>17,868,231.29</w:t>
                    </w:r>
                  </w:p>
                </w:tc>
                <w:tc>
                  <w:tcPr>
                    <w:tcW w:w="612" w:type="pct"/>
                    <w:tcBorders>
                      <w:top w:val="single" w:sz="4" w:space="0" w:color="auto"/>
                      <w:left w:val="single" w:sz="4" w:space="0" w:color="auto"/>
                      <w:bottom w:val="single" w:sz="4" w:space="0" w:color="auto"/>
                      <w:right w:val="single" w:sz="4" w:space="0" w:color="auto"/>
                    </w:tcBorders>
                  </w:tcPr>
                  <w:p w14:paraId="7F418AB8" w14:textId="428D862E" w:rsidR="00E307B2" w:rsidRDefault="00F31739" w:rsidP="00EB013F">
                    <w:r w:rsidRPr="00F31739">
                      <w:rPr>
                        <w:rFonts w:hint="eastAsia"/>
                      </w:rPr>
                      <w:t>与资产相关</w:t>
                    </w:r>
                  </w:p>
                </w:tc>
              </w:tr>
            </w:sdtContent>
          </w:sdt>
          <w:sdt>
            <w:sdtPr>
              <w:alias w:val="涉及政府补助的负债项目明细"/>
              <w:tag w:val="_GBC_57fa178d03fa46a3befea9bbb3ebc131"/>
              <w:id w:val="-1877308836"/>
              <w:lock w:val="sdtLocked"/>
              <w:placeholder>
                <w:docPart w:val="28F0D0F054054C9BAEF9F4BDD441AC11"/>
              </w:placeholder>
            </w:sdtPr>
            <w:sdtEndPr/>
            <w:sdtContent>
              <w:tr w:rsidR="00E307B2" w14:paraId="37B0611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0A22E5E" w14:textId="77777777" w:rsidR="00E307B2" w:rsidRDefault="00E307B2" w:rsidP="00EB013F">
                    <w:r w:rsidRPr="00A83E27">
                      <w:rPr>
                        <w:rFonts w:hint="eastAsia"/>
                      </w:rPr>
                      <w:t>东港至普陀山</w:t>
                    </w:r>
                    <w:r w:rsidRPr="00A83E27">
                      <w:t>DN400过海管道工程</w:t>
                    </w:r>
                  </w:p>
                </w:tc>
                <w:tc>
                  <w:tcPr>
                    <w:tcW w:w="768" w:type="pct"/>
                    <w:tcBorders>
                      <w:top w:val="single" w:sz="4" w:space="0" w:color="auto"/>
                      <w:left w:val="single" w:sz="4" w:space="0" w:color="auto"/>
                      <w:bottom w:val="single" w:sz="4" w:space="0" w:color="auto"/>
                      <w:right w:val="single" w:sz="4" w:space="0" w:color="auto"/>
                    </w:tcBorders>
                  </w:tcPr>
                  <w:p w14:paraId="28D9A012" w14:textId="77777777" w:rsidR="00E307B2" w:rsidRDefault="00E307B2" w:rsidP="00EB013F">
                    <w:pPr>
                      <w:jc w:val="right"/>
                    </w:pPr>
                    <w:r w:rsidRPr="003A0C9F">
                      <w:t>17,233,334.23</w:t>
                    </w:r>
                  </w:p>
                </w:tc>
                <w:tc>
                  <w:tcPr>
                    <w:tcW w:w="720" w:type="pct"/>
                    <w:tcBorders>
                      <w:top w:val="single" w:sz="4" w:space="0" w:color="auto"/>
                      <w:left w:val="single" w:sz="4" w:space="0" w:color="auto"/>
                      <w:bottom w:val="single" w:sz="4" w:space="0" w:color="auto"/>
                      <w:right w:val="single" w:sz="4" w:space="0" w:color="auto"/>
                    </w:tcBorders>
                  </w:tcPr>
                  <w:p w14:paraId="3FDE96C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94BFC2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3156186" w14:textId="77777777" w:rsidR="00E307B2" w:rsidRDefault="00E307B2" w:rsidP="00EB013F">
                    <w:pPr>
                      <w:jc w:val="right"/>
                    </w:pPr>
                    <w:r w:rsidRPr="003A0C9F">
                      <w:t>440,000.22</w:t>
                    </w:r>
                  </w:p>
                </w:tc>
                <w:tc>
                  <w:tcPr>
                    <w:tcW w:w="194" w:type="pct"/>
                    <w:tcBorders>
                      <w:top w:val="single" w:sz="4" w:space="0" w:color="auto"/>
                      <w:left w:val="single" w:sz="4" w:space="0" w:color="auto"/>
                      <w:bottom w:val="single" w:sz="4" w:space="0" w:color="auto"/>
                      <w:right w:val="single" w:sz="4" w:space="0" w:color="auto"/>
                    </w:tcBorders>
                  </w:tcPr>
                  <w:p w14:paraId="764B2718"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C27C69E" w14:textId="77777777" w:rsidR="00E307B2" w:rsidRDefault="00E307B2" w:rsidP="00EB013F">
                    <w:pPr>
                      <w:jc w:val="right"/>
                    </w:pPr>
                    <w:r w:rsidRPr="003A0C9F">
                      <w:t>16,793,334.01</w:t>
                    </w:r>
                  </w:p>
                </w:tc>
                <w:tc>
                  <w:tcPr>
                    <w:tcW w:w="612" w:type="pct"/>
                    <w:tcBorders>
                      <w:top w:val="single" w:sz="4" w:space="0" w:color="auto"/>
                      <w:left w:val="single" w:sz="4" w:space="0" w:color="auto"/>
                      <w:bottom w:val="single" w:sz="4" w:space="0" w:color="auto"/>
                      <w:right w:val="single" w:sz="4" w:space="0" w:color="auto"/>
                    </w:tcBorders>
                  </w:tcPr>
                  <w:p w14:paraId="5CFB81D3" w14:textId="10D68DAB" w:rsidR="00E307B2" w:rsidRDefault="00F31739" w:rsidP="00EB013F">
                    <w:r w:rsidRPr="00F31739">
                      <w:rPr>
                        <w:rFonts w:hint="eastAsia"/>
                      </w:rPr>
                      <w:t>与资产相关</w:t>
                    </w:r>
                  </w:p>
                </w:tc>
              </w:tr>
            </w:sdtContent>
          </w:sdt>
          <w:sdt>
            <w:sdtPr>
              <w:alias w:val="涉及政府补助的负债项目明细"/>
              <w:tag w:val="_GBC_57fa178d03fa46a3befea9bbb3ebc131"/>
              <w:id w:val="1177619508"/>
              <w:lock w:val="sdtLocked"/>
              <w:placeholder>
                <w:docPart w:val="28F0D0F054054C9BAEF9F4BDD441AC11"/>
              </w:placeholder>
            </w:sdtPr>
            <w:sdtEndPr/>
            <w:sdtContent>
              <w:tr w:rsidR="00E307B2" w14:paraId="20F9B0E4"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48A2067" w14:textId="77777777" w:rsidR="00E307B2" w:rsidRDefault="00E307B2" w:rsidP="00EB013F">
                    <w:proofErr w:type="gramStart"/>
                    <w:r w:rsidRPr="00A83E27">
                      <w:rPr>
                        <w:rFonts w:hint="eastAsia"/>
                      </w:rPr>
                      <w:t>白泉镇</w:t>
                    </w:r>
                    <w:proofErr w:type="gramEnd"/>
                    <w:r w:rsidRPr="00A83E27">
                      <w:rPr>
                        <w:rFonts w:hint="eastAsia"/>
                      </w:rPr>
                      <w:t>农村饮用水工程</w:t>
                    </w:r>
                  </w:p>
                </w:tc>
                <w:tc>
                  <w:tcPr>
                    <w:tcW w:w="768" w:type="pct"/>
                    <w:tcBorders>
                      <w:top w:val="single" w:sz="4" w:space="0" w:color="auto"/>
                      <w:left w:val="single" w:sz="4" w:space="0" w:color="auto"/>
                      <w:bottom w:val="single" w:sz="4" w:space="0" w:color="auto"/>
                      <w:right w:val="single" w:sz="4" w:space="0" w:color="auto"/>
                    </w:tcBorders>
                  </w:tcPr>
                  <w:p w14:paraId="4209CFDB" w14:textId="77777777" w:rsidR="00E307B2" w:rsidRDefault="00E307B2" w:rsidP="00EB013F">
                    <w:pPr>
                      <w:jc w:val="right"/>
                    </w:pPr>
                    <w:r w:rsidRPr="003A0C9F">
                      <w:t>13,490,198.70</w:t>
                    </w:r>
                  </w:p>
                </w:tc>
                <w:tc>
                  <w:tcPr>
                    <w:tcW w:w="720" w:type="pct"/>
                    <w:tcBorders>
                      <w:top w:val="single" w:sz="4" w:space="0" w:color="auto"/>
                      <w:left w:val="single" w:sz="4" w:space="0" w:color="auto"/>
                      <w:bottom w:val="single" w:sz="4" w:space="0" w:color="auto"/>
                      <w:right w:val="single" w:sz="4" w:space="0" w:color="auto"/>
                    </w:tcBorders>
                  </w:tcPr>
                  <w:p w14:paraId="0D77E67E"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BD232C2"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9F22526" w14:textId="77777777" w:rsidR="00E307B2" w:rsidRDefault="00E307B2" w:rsidP="00EB013F">
                    <w:pPr>
                      <w:jc w:val="right"/>
                    </w:pPr>
                    <w:r w:rsidRPr="003A0C9F">
                      <w:t>432,840.60</w:t>
                    </w:r>
                  </w:p>
                </w:tc>
                <w:tc>
                  <w:tcPr>
                    <w:tcW w:w="194" w:type="pct"/>
                    <w:tcBorders>
                      <w:top w:val="single" w:sz="4" w:space="0" w:color="auto"/>
                      <w:left w:val="single" w:sz="4" w:space="0" w:color="auto"/>
                      <w:bottom w:val="single" w:sz="4" w:space="0" w:color="auto"/>
                      <w:right w:val="single" w:sz="4" w:space="0" w:color="auto"/>
                    </w:tcBorders>
                  </w:tcPr>
                  <w:p w14:paraId="3988197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546C5D3" w14:textId="77777777" w:rsidR="00E307B2" w:rsidRDefault="00E307B2" w:rsidP="00EB013F">
                    <w:pPr>
                      <w:jc w:val="right"/>
                    </w:pPr>
                    <w:r w:rsidRPr="003A0C9F">
                      <w:t>13,057,358.10</w:t>
                    </w:r>
                  </w:p>
                </w:tc>
                <w:tc>
                  <w:tcPr>
                    <w:tcW w:w="612" w:type="pct"/>
                    <w:tcBorders>
                      <w:top w:val="single" w:sz="4" w:space="0" w:color="auto"/>
                      <w:left w:val="single" w:sz="4" w:space="0" w:color="auto"/>
                      <w:bottom w:val="single" w:sz="4" w:space="0" w:color="auto"/>
                      <w:right w:val="single" w:sz="4" w:space="0" w:color="auto"/>
                    </w:tcBorders>
                  </w:tcPr>
                  <w:p w14:paraId="771FFB54" w14:textId="738FAEEF" w:rsidR="00E307B2" w:rsidRDefault="00F31739" w:rsidP="00EB013F">
                    <w:r w:rsidRPr="00F31739">
                      <w:rPr>
                        <w:rFonts w:hint="eastAsia"/>
                      </w:rPr>
                      <w:t>与资产相关</w:t>
                    </w:r>
                  </w:p>
                </w:tc>
              </w:tr>
            </w:sdtContent>
          </w:sdt>
          <w:sdt>
            <w:sdtPr>
              <w:alias w:val="涉及政府补助的负债项目明细"/>
              <w:tag w:val="_GBC_57fa178d03fa46a3befea9bbb3ebc131"/>
              <w:id w:val="1768816841"/>
              <w:lock w:val="sdtLocked"/>
              <w:placeholder>
                <w:docPart w:val="28F0D0F054054C9BAEF9F4BDD441AC11"/>
              </w:placeholder>
            </w:sdtPr>
            <w:sdtEndPr/>
            <w:sdtContent>
              <w:tr w:rsidR="00E307B2" w14:paraId="46743C22"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603D98C" w14:textId="77777777" w:rsidR="00E307B2" w:rsidRDefault="00E307B2" w:rsidP="00EB013F">
                    <w:r w:rsidRPr="00A83E27">
                      <w:rPr>
                        <w:rFonts w:hint="eastAsia"/>
                      </w:rPr>
                      <w:t>平阳浦水厂深度水处理改造工程</w:t>
                    </w:r>
                  </w:p>
                </w:tc>
                <w:tc>
                  <w:tcPr>
                    <w:tcW w:w="768" w:type="pct"/>
                    <w:tcBorders>
                      <w:top w:val="single" w:sz="4" w:space="0" w:color="auto"/>
                      <w:left w:val="single" w:sz="4" w:space="0" w:color="auto"/>
                      <w:bottom w:val="single" w:sz="4" w:space="0" w:color="auto"/>
                      <w:right w:val="single" w:sz="4" w:space="0" w:color="auto"/>
                    </w:tcBorders>
                  </w:tcPr>
                  <w:p w14:paraId="7CBD849B" w14:textId="77777777" w:rsidR="00E307B2" w:rsidRDefault="00E307B2" w:rsidP="00EB013F">
                    <w:pPr>
                      <w:jc w:val="right"/>
                    </w:pPr>
                    <w:r w:rsidRPr="003A0C9F">
                      <w:t>12,133,333.41</w:t>
                    </w:r>
                  </w:p>
                </w:tc>
                <w:tc>
                  <w:tcPr>
                    <w:tcW w:w="720" w:type="pct"/>
                    <w:tcBorders>
                      <w:top w:val="single" w:sz="4" w:space="0" w:color="auto"/>
                      <w:left w:val="single" w:sz="4" w:space="0" w:color="auto"/>
                      <w:bottom w:val="single" w:sz="4" w:space="0" w:color="auto"/>
                      <w:right w:val="single" w:sz="4" w:space="0" w:color="auto"/>
                    </w:tcBorders>
                  </w:tcPr>
                  <w:p w14:paraId="0D9529B8"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E6E319D"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4722F99" w14:textId="77777777" w:rsidR="00E307B2" w:rsidRDefault="00E307B2" w:rsidP="00EB013F">
                    <w:pPr>
                      <w:jc w:val="right"/>
                    </w:pPr>
                    <w:r w:rsidRPr="003A0C9F">
                      <w:t>175,000.02</w:t>
                    </w:r>
                  </w:p>
                </w:tc>
                <w:tc>
                  <w:tcPr>
                    <w:tcW w:w="194" w:type="pct"/>
                    <w:tcBorders>
                      <w:top w:val="single" w:sz="4" w:space="0" w:color="auto"/>
                      <w:left w:val="single" w:sz="4" w:space="0" w:color="auto"/>
                      <w:bottom w:val="single" w:sz="4" w:space="0" w:color="auto"/>
                      <w:right w:val="single" w:sz="4" w:space="0" w:color="auto"/>
                    </w:tcBorders>
                  </w:tcPr>
                  <w:p w14:paraId="3B98D913"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1CC753B" w14:textId="77777777" w:rsidR="00E307B2" w:rsidRDefault="00E307B2" w:rsidP="00EB013F">
                    <w:pPr>
                      <w:jc w:val="right"/>
                    </w:pPr>
                    <w:r w:rsidRPr="003A0C9F">
                      <w:t>11,958,333.39</w:t>
                    </w:r>
                  </w:p>
                </w:tc>
                <w:tc>
                  <w:tcPr>
                    <w:tcW w:w="612" w:type="pct"/>
                    <w:tcBorders>
                      <w:top w:val="single" w:sz="4" w:space="0" w:color="auto"/>
                      <w:left w:val="single" w:sz="4" w:space="0" w:color="auto"/>
                      <w:bottom w:val="single" w:sz="4" w:space="0" w:color="auto"/>
                      <w:right w:val="single" w:sz="4" w:space="0" w:color="auto"/>
                    </w:tcBorders>
                  </w:tcPr>
                  <w:p w14:paraId="4BBA55A3" w14:textId="52EDB329" w:rsidR="00E307B2" w:rsidRDefault="00F31739" w:rsidP="00EB013F">
                    <w:r w:rsidRPr="00F31739">
                      <w:rPr>
                        <w:rFonts w:hint="eastAsia"/>
                      </w:rPr>
                      <w:t>与资产相关</w:t>
                    </w:r>
                  </w:p>
                </w:tc>
              </w:tr>
            </w:sdtContent>
          </w:sdt>
          <w:sdt>
            <w:sdtPr>
              <w:alias w:val="涉及政府补助的负债项目明细"/>
              <w:tag w:val="_GBC_57fa178d03fa46a3befea9bbb3ebc131"/>
              <w:id w:val="1447050737"/>
              <w:lock w:val="sdtLocked"/>
              <w:placeholder>
                <w:docPart w:val="28F0D0F054054C9BAEF9F4BDD441AC11"/>
              </w:placeholder>
            </w:sdtPr>
            <w:sdtEndPr/>
            <w:sdtContent>
              <w:tr w:rsidR="00E307B2" w14:paraId="65C9495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433D018" w14:textId="77777777" w:rsidR="00E307B2" w:rsidRDefault="00E307B2" w:rsidP="00EB013F">
                    <w:r w:rsidRPr="00A83E27">
                      <w:rPr>
                        <w:rFonts w:hint="eastAsia"/>
                      </w:rPr>
                      <w:t>岱山县鱼山大桥配套工程供水管道工程</w:t>
                    </w:r>
                  </w:p>
                </w:tc>
                <w:tc>
                  <w:tcPr>
                    <w:tcW w:w="768" w:type="pct"/>
                    <w:tcBorders>
                      <w:top w:val="single" w:sz="4" w:space="0" w:color="auto"/>
                      <w:left w:val="single" w:sz="4" w:space="0" w:color="auto"/>
                      <w:bottom w:val="single" w:sz="4" w:space="0" w:color="auto"/>
                      <w:right w:val="single" w:sz="4" w:space="0" w:color="auto"/>
                    </w:tcBorders>
                  </w:tcPr>
                  <w:p w14:paraId="02C33091" w14:textId="77777777" w:rsidR="00E307B2" w:rsidRDefault="00E307B2" w:rsidP="00EB013F">
                    <w:pPr>
                      <w:jc w:val="right"/>
                    </w:pPr>
                    <w:r w:rsidRPr="003A0C9F">
                      <w:t>12,000,000.00</w:t>
                    </w:r>
                  </w:p>
                </w:tc>
                <w:tc>
                  <w:tcPr>
                    <w:tcW w:w="720" w:type="pct"/>
                    <w:tcBorders>
                      <w:top w:val="single" w:sz="4" w:space="0" w:color="auto"/>
                      <w:left w:val="single" w:sz="4" w:space="0" w:color="auto"/>
                      <w:bottom w:val="single" w:sz="4" w:space="0" w:color="auto"/>
                      <w:right w:val="single" w:sz="4" w:space="0" w:color="auto"/>
                    </w:tcBorders>
                  </w:tcPr>
                  <w:p w14:paraId="152AEA4B"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A6AFAE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527DDC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5744382"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84EA3C0" w14:textId="77777777" w:rsidR="00E307B2" w:rsidRDefault="00E307B2" w:rsidP="00EB013F">
                    <w:pPr>
                      <w:jc w:val="right"/>
                    </w:pPr>
                    <w:r w:rsidRPr="003A0C9F">
                      <w:t>12,000,000.00</w:t>
                    </w:r>
                  </w:p>
                </w:tc>
                <w:tc>
                  <w:tcPr>
                    <w:tcW w:w="612" w:type="pct"/>
                    <w:tcBorders>
                      <w:top w:val="single" w:sz="4" w:space="0" w:color="auto"/>
                      <w:left w:val="single" w:sz="4" w:space="0" w:color="auto"/>
                      <w:bottom w:val="single" w:sz="4" w:space="0" w:color="auto"/>
                      <w:right w:val="single" w:sz="4" w:space="0" w:color="auto"/>
                    </w:tcBorders>
                  </w:tcPr>
                  <w:p w14:paraId="1BECC835" w14:textId="4ECE609B" w:rsidR="00E307B2" w:rsidRDefault="00F31739" w:rsidP="00EB013F">
                    <w:r w:rsidRPr="00F31739">
                      <w:rPr>
                        <w:rFonts w:hint="eastAsia"/>
                      </w:rPr>
                      <w:t>与资产相关</w:t>
                    </w:r>
                  </w:p>
                </w:tc>
              </w:tr>
            </w:sdtContent>
          </w:sdt>
          <w:sdt>
            <w:sdtPr>
              <w:alias w:val="涉及政府补助的负债项目明细"/>
              <w:tag w:val="_GBC_57fa178d03fa46a3befea9bbb3ebc131"/>
              <w:id w:val="-1632855577"/>
              <w:lock w:val="sdtLocked"/>
              <w:placeholder>
                <w:docPart w:val="28F0D0F054054C9BAEF9F4BDD441AC11"/>
              </w:placeholder>
            </w:sdtPr>
            <w:sdtEndPr/>
            <w:sdtContent>
              <w:tr w:rsidR="00E307B2" w14:paraId="149DE2BE"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610196C" w14:textId="77777777" w:rsidR="00E307B2" w:rsidRDefault="00E307B2" w:rsidP="00EB013F">
                    <w:r w:rsidRPr="00A83E27">
                      <w:rPr>
                        <w:rFonts w:hint="eastAsia"/>
                      </w:rPr>
                      <w:t>岱山本岛</w:t>
                    </w:r>
                    <w:proofErr w:type="gramStart"/>
                    <w:r w:rsidRPr="00A83E27">
                      <w:rPr>
                        <w:rFonts w:hint="eastAsia"/>
                      </w:rPr>
                      <w:t>环岛主</w:t>
                    </w:r>
                    <w:proofErr w:type="gramEnd"/>
                    <w:r w:rsidRPr="00A83E27">
                      <w:rPr>
                        <w:rFonts w:hint="eastAsia"/>
                      </w:rPr>
                      <w:t>管网扩建工程补助</w:t>
                    </w:r>
                  </w:p>
                </w:tc>
                <w:tc>
                  <w:tcPr>
                    <w:tcW w:w="768" w:type="pct"/>
                    <w:tcBorders>
                      <w:top w:val="single" w:sz="4" w:space="0" w:color="auto"/>
                      <w:left w:val="single" w:sz="4" w:space="0" w:color="auto"/>
                      <w:bottom w:val="single" w:sz="4" w:space="0" w:color="auto"/>
                      <w:right w:val="single" w:sz="4" w:space="0" w:color="auto"/>
                    </w:tcBorders>
                  </w:tcPr>
                  <w:p w14:paraId="62AC3D9E" w14:textId="77777777" w:rsidR="00E307B2" w:rsidRDefault="00E307B2" w:rsidP="00EB013F">
                    <w:pPr>
                      <w:jc w:val="right"/>
                    </w:pPr>
                    <w:r w:rsidRPr="003A0C9F">
                      <w:t>10,550,045.67</w:t>
                    </w:r>
                  </w:p>
                </w:tc>
                <w:tc>
                  <w:tcPr>
                    <w:tcW w:w="720" w:type="pct"/>
                    <w:tcBorders>
                      <w:top w:val="single" w:sz="4" w:space="0" w:color="auto"/>
                      <w:left w:val="single" w:sz="4" w:space="0" w:color="auto"/>
                      <w:bottom w:val="single" w:sz="4" w:space="0" w:color="auto"/>
                      <w:right w:val="single" w:sz="4" w:space="0" w:color="auto"/>
                    </w:tcBorders>
                  </w:tcPr>
                  <w:p w14:paraId="04C4BA22"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A2554C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5318F56" w14:textId="77777777" w:rsidR="00E307B2" w:rsidRDefault="00E307B2" w:rsidP="00EB013F">
                    <w:pPr>
                      <w:jc w:val="right"/>
                    </w:pPr>
                    <w:r w:rsidRPr="003A0C9F">
                      <w:t>298,740.00</w:t>
                    </w:r>
                  </w:p>
                </w:tc>
                <w:tc>
                  <w:tcPr>
                    <w:tcW w:w="194" w:type="pct"/>
                    <w:tcBorders>
                      <w:top w:val="single" w:sz="4" w:space="0" w:color="auto"/>
                      <w:left w:val="single" w:sz="4" w:space="0" w:color="auto"/>
                      <w:bottom w:val="single" w:sz="4" w:space="0" w:color="auto"/>
                      <w:right w:val="single" w:sz="4" w:space="0" w:color="auto"/>
                    </w:tcBorders>
                  </w:tcPr>
                  <w:p w14:paraId="6954AF8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0DFC834" w14:textId="77777777" w:rsidR="00E307B2" w:rsidRDefault="00E307B2" w:rsidP="00EB013F">
                    <w:pPr>
                      <w:jc w:val="right"/>
                    </w:pPr>
                    <w:r w:rsidRPr="003A0C9F">
                      <w:t>10,251,305.67</w:t>
                    </w:r>
                  </w:p>
                </w:tc>
                <w:tc>
                  <w:tcPr>
                    <w:tcW w:w="612" w:type="pct"/>
                    <w:tcBorders>
                      <w:top w:val="single" w:sz="4" w:space="0" w:color="auto"/>
                      <w:left w:val="single" w:sz="4" w:space="0" w:color="auto"/>
                      <w:bottom w:val="single" w:sz="4" w:space="0" w:color="auto"/>
                      <w:right w:val="single" w:sz="4" w:space="0" w:color="auto"/>
                    </w:tcBorders>
                  </w:tcPr>
                  <w:p w14:paraId="54106920" w14:textId="2598EBE9" w:rsidR="00E307B2" w:rsidRDefault="00F31739" w:rsidP="00EB013F">
                    <w:r w:rsidRPr="00F31739">
                      <w:rPr>
                        <w:rFonts w:hint="eastAsia"/>
                      </w:rPr>
                      <w:t>与资产相关</w:t>
                    </w:r>
                  </w:p>
                </w:tc>
              </w:tr>
            </w:sdtContent>
          </w:sdt>
          <w:sdt>
            <w:sdtPr>
              <w:alias w:val="涉及政府补助的负债项目明细"/>
              <w:tag w:val="_GBC_57fa178d03fa46a3befea9bbb3ebc131"/>
              <w:id w:val="-1700398114"/>
              <w:lock w:val="sdtLocked"/>
              <w:placeholder>
                <w:docPart w:val="28F0D0F054054C9BAEF9F4BDD441AC11"/>
              </w:placeholder>
            </w:sdtPr>
            <w:sdtEndPr/>
            <w:sdtContent>
              <w:tr w:rsidR="00E307B2" w14:paraId="5CECA2D0"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8105F01" w14:textId="77777777" w:rsidR="00E307B2" w:rsidRDefault="00E307B2" w:rsidP="00EB013F">
                    <w:r w:rsidRPr="00A83E27">
                      <w:rPr>
                        <w:rFonts w:hint="eastAsia"/>
                      </w:rPr>
                      <w:t>定海区双桥镇农村饮用水工程（二期）</w:t>
                    </w:r>
                  </w:p>
                </w:tc>
                <w:tc>
                  <w:tcPr>
                    <w:tcW w:w="768" w:type="pct"/>
                    <w:tcBorders>
                      <w:top w:val="single" w:sz="4" w:space="0" w:color="auto"/>
                      <w:left w:val="single" w:sz="4" w:space="0" w:color="auto"/>
                      <w:bottom w:val="single" w:sz="4" w:space="0" w:color="auto"/>
                      <w:right w:val="single" w:sz="4" w:space="0" w:color="auto"/>
                    </w:tcBorders>
                  </w:tcPr>
                  <w:p w14:paraId="771963E1" w14:textId="77777777" w:rsidR="00E307B2" w:rsidRDefault="00E307B2" w:rsidP="00EB013F">
                    <w:pPr>
                      <w:jc w:val="right"/>
                    </w:pPr>
                    <w:r w:rsidRPr="003A0C9F">
                      <w:t>9,759,439.00</w:t>
                    </w:r>
                  </w:p>
                </w:tc>
                <w:tc>
                  <w:tcPr>
                    <w:tcW w:w="720" w:type="pct"/>
                    <w:tcBorders>
                      <w:top w:val="single" w:sz="4" w:space="0" w:color="auto"/>
                      <w:left w:val="single" w:sz="4" w:space="0" w:color="auto"/>
                      <w:bottom w:val="single" w:sz="4" w:space="0" w:color="auto"/>
                      <w:right w:val="single" w:sz="4" w:space="0" w:color="auto"/>
                    </w:tcBorders>
                  </w:tcPr>
                  <w:p w14:paraId="2419A99F"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78D0E69"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96E76DC" w14:textId="77777777" w:rsidR="00E307B2" w:rsidRDefault="00E307B2" w:rsidP="00EB013F">
                    <w:pPr>
                      <w:tabs>
                        <w:tab w:val="left" w:pos="1356"/>
                      </w:tabs>
                      <w:jc w:val="right"/>
                    </w:pPr>
                    <w:r>
                      <w:t>278,841.00</w:t>
                    </w:r>
                  </w:p>
                </w:tc>
                <w:tc>
                  <w:tcPr>
                    <w:tcW w:w="194" w:type="pct"/>
                    <w:tcBorders>
                      <w:top w:val="single" w:sz="4" w:space="0" w:color="auto"/>
                      <w:left w:val="single" w:sz="4" w:space="0" w:color="auto"/>
                      <w:bottom w:val="single" w:sz="4" w:space="0" w:color="auto"/>
                      <w:right w:val="single" w:sz="4" w:space="0" w:color="auto"/>
                    </w:tcBorders>
                  </w:tcPr>
                  <w:p w14:paraId="2DD2AFE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6B35D42" w14:textId="77777777" w:rsidR="00E307B2" w:rsidRDefault="00E307B2" w:rsidP="00EB013F">
                    <w:pPr>
                      <w:jc w:val="right"/>
                    </w:pPr>
                    <w:r w:rsidRPr="003A0C9F">
                      <w:t>9,480,598.00</w:t>
                    </w:r>
                  </w:p>
                </w:tc>
                <w:tc>
                  <w:tcPr>
                    <w:tcW w:w="612" w:type="pct"/>
                    <w:tcBorders>
                      <w:top w:val="single" w:sz="4" w:space="0" w:color="auto"/>
                      <w:left w:val="single" w:sz="4" w:space="0" w:color="auto"/>
                      <w:bottom w:val="single" w:sz="4" w:space="0" w:color="auto"/>
                      <w:right w:val="single" w:sz="4" w:space="0" w:color="auto"/>
                    </w:tcBorders>
                  </w:tcPr>
                  <w:p w14:paraId="2A0D57C3" w14:textId="52E3F737" w:rsidR="00E307B2" w:rsidRDefault="00F31739" w:rsidP="00EB013F">
                    <w:r w:rsidRPr="00F31739">
                      <w:rPr>
                        <w:rFonts w:hint="eastAsia"/>
                      </w:rPr>
                      <w:t>与资产相关</w:t>
                    </w:r>
                  </w:p>
                </w:tc>
              </w:tr>
            </w:sdtContent>
          </w:sdt>
          <w:sdt>
            <w:sdtPr>
              <w:alias w:val="涉及政府补助的负债项目明细"/>
              <w:tag w:val="_GBC_57fa178d03fa46a3befea9bbb3ebc131"/>
              <w:id w:val="-308472787"/>
              <w:lock w:val="sdtLocked"/>
              <w:placeholder>
                <w:docPart w:val="28F0D0F054054C9BAEF9F4BDD441AC11"/>
              </w:placeholder>
            </w:sdtPr>
            <w:sdtEndPr/>
            <w:sdtContent>
              <w:tr w:rsidR="00E307B2" w14:paraId="26182439"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D2EF0A2" w14:textId="77777777" w:rsidR="00E307B2" w:rsidRDefault="00E307B2" w:rsidP="00EB013F">
                    <w:r w:rsidRPr="00A83E27">
                      <w:rPr>
                        <w:rFonts w:hint="eastAsia"/>
                      </w:rPr>
                      <w:t>定海区渔农村工程达标提标工程</w:t>
                    </w:r>
                  </w:p>
                </w:tc>
                <w:tc>
                  <w:tcPr>
                    <w:tcW w:w="768" w:type="pct"/>
                    <w:tcBorders>
                      <w:top w:val="single" w:sz="4" w:space="0" w:color="auto"/>
                      <w:left w:val="single" w:sz="4" w:space="0" w:color="auto"/>
                      <w:bottom w:val="single" w:sz="4" w:space="0" w:color="auto"/>
                      <w:right w:val="single" w:sz="4" w:space="0" w:color="auto"/>
                    </w:tcBorders>
                  </w:tcPr>
                  <w:p w14:paraId="0CD26659" w14:textId="77777777" w:rsidR="00E307B2" w:rsidRDefault="00E307B2" w:rsidP="00EB013F">
                    <w:pPr>
                      <w:jc w:val="right"/>
                    </w:pPr>
                    <w:r w:rsidRPr="003A0C9F">
                      <w:t>9,098,433.27</w:t>
                    </w:r>
                  </w:p>
                </w:tc>
                <w:tc>
                  <w:tcPr>
                    <w:tcW w:w="720" w:type="pct"/>
                    <w:tcBorders>
                      <w:top w:val="single" w:sz="4" w:space="0" w:color="auto"/>
                      <w:left w:val="single" w:sz="4" w:space="0" w:color="auto"/>
                      <w:bottom w:val="single" w:sz="4" w:space="0" w:color="auto"/>
                      <w:right w:val="single" w:sz="4" w:space="0" w:color="auto"/>
                    </w:tcBorders>
                  </w:tcPr>
                  <w:p w14:paraId="7EAD2298"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3151F3F"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C5CA1CE" w14:textId="77777777" w:rsidR="00E307B2" w:rsidRDefault="00E307B2" w:rsidP="00EB013F">
                    <w:pPr>
                      <w:jc w:val="right"/>
                    </w:pPr>
                    <w:r w:rsidRPr="003A0C9F">
                      <w:t>190,400.00</w:t>
                    </w:r>
                  </w:p>
                </w:tc>
                <w:tc>
                  <w:tcPr>
                    <w:tcW w:w="194" w:type="pct"/>
                    <w:tcBorders>
                      <w:top w:val="single" w:sz="4" w:space="0" w:color="auto"/>
                      <w:left w:val="single" w:sz="4" w:space="0" w:color="auto"/>
                      <w:bottom w:val="single" w:sz="4" w:space="0" w:color="auto"/>
                      <w:right w:val="single" w:sz="4" w:space="0" w:color="auto"/>
                    </w:tcBorders>
                  </w:tcPr>
                  <w:p w14:paraId="38B84795"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09F00C4" w14:textId="77777777" w:rsidR="00E307B2" w:rsidRDefault="00E307B2" w:rsidP="00EB013F">
                    <w:pPr>
                      <w:jc w:val="right"/>
                    </w:pPr>
                    <w:r w:rsidRPr="003A0C9F">
                      <w:t>8,908,033.27</w:t>
                    </w:r>
                  </w:p>
                </w:tc>
                <w:tc>
                  <w:tcPr>
                    <w:tcW w:w="612" w:type="pct"/>
                    <w:tcBorders>
                      <w:top w:val="single" w:sz="4" w:space="0" w:color="auto"/>
                      <w:left w:val="single" w:sz="4" w:space="0" w:color="auto"/>
                      <w:bottom w:val="single" w:sz="4" w:space="0" w:color="auto"/>
                      <w:right w:val="single" w:sz="4" w:space="0" w:color="auto"/>
                    </w:tcBorders>
                  </w:tcPr>
                  <w:p w14:paraId="3EED0651" w14:textId="3571EF6E" w:rsidR="00E307B2" w:rsidRDefault="00F31739" w:rsidP="00EB013F">
                    <w:r w:rsidRPr="00F31739">
                      <w:rPr>
                        <w:rFonts w:hint="eastAsia"/>
                      </w:rPr>
                      <w:t>与资产相关</w:t>
                    </w:r>
                  </w:p>
                </w:tc>
              </w:tr>
            </w:sdtContent>
          </w:sdt>
          <w:sdt>
            <w:sdtPr>
              <w:alias w:val="涉及政府补助的负债项目明细"/>
              <w:tag w:val="_GBC_57fa178d03fa46a3befea9bbb3ebc131"/>
              <w:id w:val="1570692666"/>
              <w:lock w:val="sdtLocked"/>
              <w:placeholder>
                <w:docPart w:val="28F0D0F054054C9BAEF9F4BDD441AC11"/>
              </w:placeholder>
            </w:sdtPr>
            <w:sdtEndPr/>
            <w:sdtContent>
              <w:tr w:rsidR="00E307B2" w14:paraId="581937B8"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7326D89" w14:textId="77777777" w:rsidR="00E307B2" w:rsidRDefault="00E307B2" w:rsidP="00EB013F">
                    <w:r w:rsidRPr="00A83E27">
                      <w:rPr>
                        <w:rFonts w:hint="eastAsia"/>
                      </w:rPr>
                      <w:t>舟山本岛北部管道联网工程</w:t>
                    </w:r>
                  </w:p>
                </w:tc>
                <w:tc>
                  <w:tcPr>
                    <w:tcW w:w="768" w:type="pct"/>
                    <w:tcBorders>
                      <w:top w:val="single" w:sz="4" w:space="0" w:color="auto"/>
                      <w:left w:val="single" w:sz="4" w:space="0" w:color="auto"/>
                      <w:bottom w:val="single" w:sz="4" w:space="0" w:color="auto"/>
                      <w:right w:val="single" w:sz="4" w:space="0" w:color="auto"/>
                    </w:tcBorders>
                  </w:tcPr>
                  <w:p w14:paraId="34A0D78B" w14:textId="77777777" w:rsidR="00E307B2" w:rsidRDefault="00E307B2" w:rsidP="00EB013F">
                    <w:pPr>
                      <w:jc w:val="right"/>
                    </w:pPr>
                    <w:r w:rsidRPr="003A0C9F">
                      <w:t>8,850,000.00</w:t>
                    </w:r>
                  </w:p>
                </w:tc>
                <w:tc>
                  <w:tcPr>
                    <w:tcW w:w="720" w:type="pct"/>
                    <w:tcBorders>
                      <w:top w:val="single" w:sz="4" w:space="0" w:color="auto"/>
                      <w:left w:val="single" w:sz="4" w:space="0" w:color="auto"/>
                      <w:bottom w:val="single" w:sz="4" w:space="0" w:color="auto"/>
                      <w:right w:val="single" w:sz="4" w:space="0" w:color="auto"/>
                    </w:tcBorders>
                  </w:tcPr>
                  <w:p w14:paraId="1979C0DF"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EE8E886"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82D61C0" w14:textId="77777777" w:rsidR="00E307B2" w:rsidRDefault="00E307B2" w:rsidP="00EB013F">
                    <w:pPr>
                      <w:jc w:val="right"/>
                    </w:pPr>
                    <w:r w:rsidRPr="003A0C9F">
                      <w:t>300,000.00</w:t>
                    </w:r>
                  </w:p>
                </w:tc>
                <w:tc>
                  <w:tcPr>
                    <w:tcW w:w="194" w:type="pct"/>
                    <w:tcBorders>
                      <w:top w:val="single" w:sz="4" w:space="0" w:color="auto"/>
                      <w:left w:val="single" w:sz="4" w:space="0" w:color="auto"/>
                      <w:bottom w:val="single" w:sz="4" w:space="0" w:color="auto"/>
                      <w:right w:val="single" w:sz="4" w:space="0" w:color="auto"/>
                    </w:tcBorders>
                  </w:tcPr>
                  <w:p w14:paraId="000BF35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5843749" w14:textId="77777777" w:rsidR="00E307B2" w:rsidRDefault="00E307B2" w:rsidP="00EB013F">
                    <w:pPr>
                      <w:jc w:val="right"/>
                    </w:pPr>
                    <w:r w:rsidRPr="003A0C9F">
                      <w:t>8,550,000.00</w:t>
                    </w:r>
                  </w:p>
                </w:tc>
                <w:tc>
                  <w:tcPr>
                    <w:tcW w:w="612" w:type="pct"/>
                    <w:tcBorders>
                      <w:top w:val="single" w:sz="4" w:space="0" w:color="auto"/>
                      <w:left w:val="single" w:sz="4" w:space="0" w:color="auto"/>
                      <w:bottom w:val="single" w:sz="4" w:space="0" w:color="auto"/>
                      <w:right w:val="single" w:sz="4" w:space="0" w:color="auto"/>
                    </w:tcBorders>
                  </w:tcPr>
                  <w:p w14:paraId="1C49D912" w14:textId="1F799DF6" w:rsidR="00E307B2" w:rsidRDefault="00F31739" w:rsidP="00EB013F">
                    <w:r w:rsidRPr="00F31739">
                      <w:rPr>
                        <w:rFonts w:hint="eastAsia"/>
                      </w:rPr>
                      <w:t>与资产相关</w:t>
                    </w:r>
                  </w:p>
                </w:tc>
              </w:tr>
            </w:sdtContent>
          </w:sdt>
          <w:sdt>
            <w:sdtPr>
              <w:alias w:val="涉及政府补助的负债项目明细"/>
              <w:tag w:val="_GBC_57fa178d03fa46a3befea9bbb3ebc131"/>
              <w:id w:val="-1190978839"/>
              <w:lock w:val="sdtLocked"/>
              <w:placeholder>
                <w:docPart w:val="28F0D0F054054C9BAEF9F4BDD441AC11"/>
              </w:placeholder>
            </w:sdtPr>
            <w:sdtEndPr/>
            <w:sdtContent>
              <w:tr w:rsidR="00E307B2" w14:paraId="33DF60B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A7B5FD0" w14:textId="77777777" w:rsidR="00E307B2" w:rsidRDefault="00E307B2" w:rsidP="00EB013F">
                    <w:r w:rsidRPr="003A0C9F">
                      <w:rPr>
                        <w:rFonts w:hint="eastAsia"/>
                      </w:rPr>
                      <w:t>岱山至小</w:t>
                    </w:r>
                    <w:proofErr w:type="gramStart"/>
                    <w:r w:rsidRPr="003A0C9F">
                      <w:rPr>
                        <w:rFonts w:hint="eastAsia"/>
                      </w:rPr>
                      <w:t>长涂岛海底</w:t>
                    </w:r>
                    <w:proofErr w:type="gramEnd"/>
                    <w:r w:rsidRPr="003A0C9F">
                      <w:rPr>
                        <w:rFonts w:hint="eastAsia"/>
                      </w:rPr>
                      <w:t>输水管二期工程</w:t>
                    </w:r>
                  </w:p>
                </w:tc>
                <w:tc>
                  <w:tcPr>
                    <w:tcW w:w="768" w:type="pct"/>
                    <w:tcBorders>
                      <w:top w:val="single" w:sz="4" w:space="0" w:color="auto"/>
                      <w:left w:val="single" w:sz="4" w:space="0" w:color="auto"/>
                      <w:bottom w:val="single" w:sz="4" w:space="0" w:color="auto"/>
                      <w:right w:val="single" w:sz="4" w:space="0" w:color="auto"/>
                    </w:tcBorders>
                  </w:tcPr>
                  <w:p w14:paraId="4A17A3D3" w14:textId="77777777" w:rsidR="00E307B2" w:rsidRDefault="00E307B2" w:rsidP="00EB013F">
                    <w:pPr>
                      <w:jc w:val="right"/>
                    </w:pPr>
                    <w:r w:rsidRPr="003A0C9F">
                      <w:t>7,827,872.51</w:t>
                    </w:r>
                  </w:p>
                </w:tc>
                <w:tc>
                  <w:tcPr>
                    <w:tcW w:w="720" w:type="pct"/>
                    <w:tcBorders>
                      <w:top w:val="single" w:sz="4" w:space="0" w:color="auto"/>
                      <w:left w:val="single" w:sz="4" w:space="0" w:color="auto"/>
                      <w:bottom w:val="single" w:sz="4" w:space="0" w:color="auto"/>
                      <w:right w:val="single" w:sz="4" w:space="0" w:color="auto"/>
                    </w:tcBorders>
                  </w:tcPr>
                  <w:p w14:paraId="07F4B9C3"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28714BA"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33307D4" w14:textId="77777777" w:rsidR="00E307B2" w:rsidRDefault="00E307B2" w:rsidP="00EB013F">
                    <w:pPr>
                      <w:jc w:val="right"/>
                    </w:pPr>
                    <w:r w:rsidRPr="003A0C9F">
                      <w:t>229,250.60</w:t>
                    </w:r>
                  </w:p>
                </w:tc>
                <w:tc>
                  <w:tcPr>
                    <w:tcW w:w="194" w:type="pct"/>
                    <w:tcBorders>
                      <w:top w:val="single" w:sz="4" w:space="0" w:color="auto"/>
                      <w:left w:val="single" w:sz="4" w:space="0" w:color="auto"/>
                      <w:bottom w:val="single" w:sz="4" w:space="0" w:color="auto"/>
                      <w:right w:val="single" w:sz="4" w:space="0" w:color="auto"/>
                    </w:tcBorders>
                  </w:tcPr>
                  <w:p w14:paraId="77C004D6"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C86881F" w14:textId="77777777" w:rsidR="00E307B2" w:rsidRDefault="00E307B2" w:rsidP="00EB013F">
                    <w:pPr>
                      <w:jc w:val="right"/>
                    </w:pPr>
                    <w:r w:rsidRPr="00035698">
                      <w:t>7,598,621.91</w:t>
                    </w:r>
                  </w:p>
                </w:tc>
                <w:tc>
                  <w:tcPr>
                    <w:tcW w:w="612" w:type="pct"/>
                    <w:tcBorders>
                      <w:top w:val="single" w:sz="4" w:space="0" w:color="auto"/>
                      <w:left w:val="single" w:sz="4" w:space="0" w:color="auto"/>
                      <w:bottom w:val="single" w:sz="4" w:space="0" w:color="auto"/>
                      <w:right w:val="single" w:sz="4" w:space="0" w:color="auto"/>
                    </w:tcBorders>
                  </w:tcPr>
                  <w:p w14:paraId="7020C2D5" w14:textId="600BF572" w:rsidR="00E307B2" w:rsidRDefault="00F31739" w:rsidP="00EB013F">
                    <w:r w:rsidRPr="00F31739">
                      <w:rPr>
                        <w:rFonts w:hint="eastAsia"/>
                      </w:rPr>
                      <w:t>与资产相关</w:t>
                    </w:r>
                  </w:p>
                </w:tc>
              </w:tr>
            </w:sdtContent>
          </w:sdt>
          <w:sdt>
            <w:sdtPr>
              <w:alias w:val="涉及政府补助的负债项目明细"/>
              <w:tag w:val="_GBC_57fa178d03fa46a3befea9bbb3ebc131"/>
              <w:id w:val="-1737008579"/>
              <w:lock w:val="sdtLocked"/>
              <w:placeholder>
                <w:docPart w:val="28F0D0F054054C9BAEF9F4BDD441AC11"/>
              </w:placeholder>
            </w:sdtPr>
            <w:sdtEndPr/>
            <w:sdtContent>
              <w:tr w:rsidR="00E307B2" w14:paraId="53221AE7"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B8DFF5C" w14:textId="77777777" w:rsidR="00E307B2" w:rsidRDefault="00E307B2" w:rsidP="00EB013F">
                    <w:proofErr w:type="gramStart"/>
                    <w:r w:rsidRPr="003A0C9F">
                      <w:rPr>
                        <w:rFonts w:hint="eastAsia"/>
                      </w:rPr>
                      <w:t>岑</w:t>
                    </w:r>
                    <w:proofErr w:type="gramEnd"/>
                    <w:r w:rsidRPr="003A0C9F">
                      <w:rPr>
                        <w:rFonts w:hint="eastAsia"/>
                      </w:rPr>
                      <w:t>港至</w:t>
                    </w:r>
                    <w:proofErr w:type="gramStart"/>
                    <w:r w:rsidRPr="003A0C9F">
                      <w:rPr>
                        <w:rFonts w:hint="eastAsia"/>
                      </w:rPr>
                      <w:t>外钓岛供水工程</w:t>
                    </w:r>
                    <w:proofErr w:type="gramEnd"/>
                  </w:p>
                </w:tc>
                <w:tc>
                  <w:tcPr>
                    <w:tcW w:w="768" w:type="pct"/>
                    <w:tcBorders>
                      <w:top w:val="single" w:sz="4" w:space="0" w:color="auto"/>
                      <w:left w:val="single" w:sz="4" w:space="0" w:color="auto"/>
                      <w:bottom w:val="single" w:sz="4" w:space="0" w:color="auto"/>
                      <w:right w:val="single" w:sz="4" w:space="0" w:color="auto"/>
                    </w:tcBorders>
                  </w:tcPr>
                  <w:p w14:paraId="318A2CB6" w14:textId="77777777" w:rsidR="00E307B2" w:rsidRDefault="00E307B2" w:rsidP="00EB013F">
                    <w:pPr>
                      <w:jc w:val="right"/>
                    </w:pPr>
                    <w:r w:rsidRPr="003A0C9F">
                      <w:t>7,206,544.20</w:t>
                    </w:r>
                  </w:p>
                </w:tc>
                <w:tc>
                  <w:tcPr>
                    <w:tcW w:w="720" w:type="pct"/>
                    <w:tcBorders>
                      <w:top w:val="single" w:sz="4" w:space="0" w:color="auto"/>
                      <w:left w:val="single" w:sz="4" w:space="0" w:color="auto"/>
                      <w:bottom w:val="single" w:sz="4" w:space="0" w:color="auto"/>
                      <w:right w:val="single" w:sz="4" w:space="0" w:color="auto"/>
                    </w:tcBorders>
                  </w:tcPr>
                  <w:p w14:paraId="1CE2161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87721C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D571DC3" w14:textId="77777777" w:rsidR="00E307B2" w:rsidRDefault="00E307B2" w:rsidP="00EB013F">
                    <w:pPr>
                      <w:jc w:val="right"/>
                    </w:pPr>
                    <w:r w:rsidRPr="003A0C9F">
                      <w:t>189,645.90</w:t>
                    </w:r>
                  </w:p>
                </w:tc>
                <w:tc>
                  <w:tcPr>
                    <w:tcW w:w="194" w:type="pct"/>
                    <w:tcBorders>
                      <w:top w:val="single" w:sz="4" w:space="0" w:color="auto"/>
                      <w:left w:val="single" w:sz="4" w:space="0" w:color="auto"/>
                      <w:bottom w:val="single" w:sz="4" w:space="0" w:color="auto"/>
                      <w:right w:val="single" w:sz="4" w:space="0" w:color="auto"/>
                    </w:tcBorders>
                  </w:tcPr>
                  <w:p w14:paraId="121DBF93"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A4B1617" w14:textId="77777777" w:rsidR="00E307B2" w:rsidRDefault="00E307B2" w:rsidP="00EB013F">
                    <w:pPr>
                      <w:jc w:val="right"/>
                    </w:pPr>
                    <w:r w:rsidRPr="00035698">
                      <w:t>7,016,898.30</w:t>
                    </w:r>
                  </w:p>
                </w:tc>
                <w:tc>
                  <w:tcPr>
                    <w:tcW w:w="612" w:type="pct"/>
                    <w:tcBorders>
                      <w:top w:val="single" w:sz="4" w:space="0" w:color="auto"/>
                      <w:left w:val="single" w:sz="4" w:space="0" w:color="auto"/>
                      <w:bottom w:val="single" w:sz="4" w:space="0" w:color="auto"/>
                      <w:right w:val="single" w:sz="4" w:space="0" w:color="auto"/>
                    </w:tcBorders>
                  </w:tcPr>
                  <w:p w14:paraId="4D9B1FDC" w14:textId="67DBB16A" w:rsidR="00E307B2" w:rsidRDefault="00F31739" w:rsidP="00EB013F">
                    <w:r w:rsidRPr="00F31739">
                      <w:rPr>
                        <w:rFonts w:hint="eastAsia"/>
                      </w:rPr>
                      <w:t>与资产相关</w:t>
                    </w:r>
                  </w:p>
                </w:tc>
              </w:tr>
            </w:sdtContent>
          </w:sdt>
          <w:sdt>
            <w:sdtPr>
              <w:alias w:val="涉及政府补助的负债项目明细"/>
              <w:tag w:val="_GBC_57fa178d03fa46a3befea9bbb3ebc131"/>
              <w:id w:val="905884164"/>
              <w:lock w:val="sdtLocked"/>
              <w:placeholder>
                <w:docPart w:val="28F0D0F054054C9BAEF9F4BDD441AC11"/>
              </w:placeholder>
            </w:sdtPr>
            <w:sdtEndPr/>
            <w:sdtContent>
              <w:tr w:rsidR="00E307B2" w14:paraId="601EBED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E6F03E8" w14:textId="77777777" w:rsidR="00E307B2" w:rsidRDefault="00E307B2" w:rsidP="00EB013F">
                    <w:proofErr w:type="gramStart"/>
                    <w:r w:rsidRPr="003A0C9F">
                      <w:rPr>
                        <w:rFonts w:hint="eastAsia"/>
                      </w:rPr>
                      <w:t>岑</w:t>
                    </w:r>
                    <w:proofErr w:type="gramEnd"/>
                    <w:r w:rsidRPr="003A0C9F">
                      <w:rPr>
                        <w:rFonts w:hint="eastAsia"/>
                      </w:rPr>
                      <w:t>港镇农村饮用水工程</w:t>
                    </w:r>
                  </w:p>
                </w:tc>
                <w:tc>
                  <w:tcPr>
                    <w:tcW w:w="768" w:type="pct"/>
                    <w:tcBorders>
                      <w:top w:val="single" w:sz="4" w:space="0" w:color="auto"/>
                      <w:left w:val="single" w:sz="4" w:space="0" w:color="auto"/>
                      <w:bottom w:val="single" w:sz="4" w:space="0" w:color="auto"/>
                      <w:right w:val="single" w:sz="4" w:space="0" w:color="auto"/>
                    </w:tcBorders>
                  </w:tcPr>
                  <w:p w14:paraId="63F5BC03" w14:textId="77777777" w:rsidR="00E307B2" w:rsidRDefault="00E307B2" w:rsidP="00EB013F">
                    <w:pPr>
                      <w:jc w:val="right"/>
                    </w:pPr>
                    <w:r w:rsidRPr="003A0C9F">
                      <w:t>6,737,907.44</w:t>
                    </w:r>
                  </w:p>
                </w:tc>
                <w:tc>
                  <w:tcPr>
                    <w:tcW w:w="720" w:type="pct"/>
                    <w:tcBorders>
                      <w:top w:val="single" w:sz="4" w:space="0" w:color="auto"/>
                      <w:left w:val="single" w:sz="4" w:space="0" w:color="auto"/>
                      <w:bottom w:val="single" w:sz="4" w:space="0" w:color="auto"/>
                      <w:right w:val="single" w:sz="4" w:space="0" w:color="auto"/>
                    </w:tcBorders>
                  </w:tcPr>
                  <w:p w14:paraId="653AAC0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6E6B32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B73CFDD" w14:textId="77777777" w:rsidR="00E307B2" w:rsidRDefault="00E307B2" w:rsidP="00EB013F">
                    <w:pPr>
                      <w:jc w:val="right"/>
                    </w:pPr>
                    <w:r w:rsidRPr="003A0C9F">
                      <w:t>192,511.44</w:t>
                    </w:r>
                  </w:p>
                </w:tc>
                <w:tc>
                  <w:tcPr>
                    <w:tcW w:w="194" w:type="pct"/>
                    <w:tcBorders>
                      <w:top w:val="single" w:sz="4" w:space="0" w:color="auto"/>
                      <w:left w:val="single" w:sz="4" w:space="0" w:color="auto"/>
                      <w:bottom w:val="single" w:sz="4" w:space="0" w:color="auto"/>
                      <w:right w:val="single" w:sz="4" w:space="0" w:color="auto"/>
                    </w:tcBorders>
                  </w:tcPr>
                  <w:p w14:paraId="14FA0BF5"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7A97218" w14:textId="77777777" w:rsidR="00E307B2" w:rsidRDefault="00E307B2" w:rsidP="00EB013F">
                    <w:pPr>
                      <w:jc w:val="right"/>
                    </w:pPr>
                    <w:r w:rsidRPr="00035698">
                      <w:t>6,545,396.00</w:t>
                    </w:r>
                  </w:p>
                </w:tc>
                <w:tc>
                  <w:tcPr>
                    <w:tcW w:w="612" w:type="pct"/>
                    <w:tcBorders>
                      <w:top w:val="single" w:sz="4" w:space="0" w:color="auto"/>
                      <w:left w:val="single" w:sz="4" w:space="0" w:color="auto"/>
                      <w:bottom w:val="single" w:sz="4" w:space="0" w:color="auto"/>
                      <w:right w:val="single" w:sz="4" w:space="0" w:color="auto"/>
                    </w:tcBorders>
                  </w:tcPr>
                  <w:p w14:paraId="1A8AF67C" w14:textId="46A94252" w:rsidR="00E307B2" w:rsidRDefault="00F31739" w:rsidP="00EB013F">
                    <w:r w:rsidRPr="00F31739">
                      <w:rPr>
                        <w:rFonts w:hint="eastAsia"/>
                      </w:rPr>
                      <w:t>与资产相关</w:t>
                    </w:r>
                  </w:p>
                </w:tc>
              </w:tr>
            </w:sdtContent>
          </w:sdt>
          <w:sdt>
            <w:sdtPr>
              <w:alias w:val="涉及政府补助的负债项目明细"/>
              <w:tag w:val="_GBC_57fa178d03fa46a3befea9bbb3ebc131"/>
              <w:id w:val="-1773459033"/>
              <w:lock w:val="sdtLocked"/>
              <w:placeholder>
                <w:docPart w:val="28F0D0F054054C9BAEF9F4BDD441AC11"/>
              </w:placeholder>
            </w:sdtPr>
            <w:sdtEndPr/>
            <w:sdtContent>
              <w:tr w:rsidR="00E307B2" w14:paraId="29D49BB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68D6A53" w14:textId="77777777" w:rsidR="00E307B2" w:rsidRDefault="00E307B2" w:rsidP="00EB013F">
                    <w:r w:rsidRPr="003A0C9F">
                      <w:rPr>
                        <w:rFonts w:hint="eastAsia"/>
                      </w:rPr>
                      <w:t>小沙农村饮用水工程</w:t>
                    </w:r>
                  </w:p>
                </w:tc>
                <w:tc>
                  <w:tcPr>
                    <w:tcW w:w="768" w:type="pct"/>
                    <w:tcBorders>
                      <w:top w:val="single" w:sz="4" w:space="0" w:color="auto"/>
                      <w:left w:val="single" w:sz="4" w:space="0" w:color="auto"/>
                      <w:bottom w:val="single" w:sz="4" w:space="0" w:color="auto"/>
                      <w:right w:val="single" w:sz="4" w:space="0" w:color="auto"/>
                    </w:tcBorders>
                  </w:tcPr>
                  <w:p w14:paraId="4A34A88D" w14:textId="77777777" w:rsidR="00E307B2" w:rsidRDefault="00E307B2" w:rsidP="00EB013F">
                    <w:pPr>
                      <w:jc w:val="right"/>
                    </w:pPr>
                    <w:r w:rsidRPr="003A0C9F">
                      <w:t>5,699,257.18</w:t>
                    </w:r>
                  </w:p>
                </w:tc>
                <w:tc>
                  <w:tcPr>
                    <w:tcW w:w="720" w:type="pct"/>
                    <w:tcBorders>
                      <w:top w:val="single" w:sz="4" w:space="0" w:color="auto"/>
                      <w:left w:val="single" w:sz="4" w:space="0" w:color="auto"/>
                      <w:bottom w:val="single" w:sz="4" w:space="0" w:color="auto"/>
                      <w:right w:val="single" w:sz="4" w:space="0" w:color="auto"/>
                    </w:tcBorders>
                  </w:tcPr>
                  <w:p w14:paraId="6132FE1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C4B970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AED77A6" w14:textId="77777777" w:rsidR="00E307B2" w:rsidRDefault="00E307B2" w:rsidP="00EB013F">
                    <w:pPr>
                      <w:jc w:val="right"/>
                    </w:pPr>
                    <w:r w:rsidRPr="003A0C9F">
                      <w:t>180,082.92</w:t>
                    </w:r>
                  </w:p>
                </w:tc>
                <w:tc>
                  <w:tcPr>
                    <w:tcW w:w="194" w:type="pct"/>
                    <w:tcBorders>
                      <w:top w:val="single" w:sz="4" w:space="0" w:color="auto"/>
                      <w:left w:val="single" w:sz="4" w:space="0" w:color="auto"/>
                      <w:bottom w:val="single" w:sz="4" w:space="0" w:color="auto"/>
                      <w:right w:val="single" w:sz="4" w:space="0" w:color="auto"/>
                    </w:tcBorders>
                  </w:tcPr>
                  <w:p w14:paraId="03141D9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5C0985A" w14:textId="77777777" w:rsidR="00E307B2" w:rsidRDefault="00E307B2" w:rsidP="00EB013F">
                    <w:pPr>
                      <w:jc w:val="right"/>
                    </w:pPr>
                    <w:r w:rsidRPr="00035698">
                      <w:t>5,519,174.26</w:t>
                    </w:r>
                  </w:p>
                </w:tc>
                <w:tc>
                  <w:tcPr>
                    <w:tcW w:w="612" w:type="pct"/>
                    <w:tcBorders>
                      <w:top w:val="single" w:sz="4" w:space="0" w:color="auto"/>
                      <w:left w:val="single" w:sz="4" w:space="0" w:color="auto"/>
                      <w:bottom w:val="single" w:sz="4" w:space="0" w:color="auto"/>
                      <w:right w:val="single" w:sz="4" w:space="0" w:color="auto"/>
                    </w:tcBorders>
                  </w:tcPr>
                  <w:p w14:paraId="38A194C2" w14:textId="57CC4505" w:rsidR="00E307B2" w:rsidRDefault="00F31739" w:rsidP="00EB013F">
                    <w:r w:rsidRPr="00F31739">
                      <w:rPr>
                        <w:rFonts w:hint="eastAsia"/>
                      </w:rPr>
                      <w:t>与资产相关</w:t>
                    </w:r>
                  </w:p>
                </w:tc>
              </w:tr>
            </w:sdtContent>
          </w:sdt>
          <w:sdt>
            <w:sdtPr>
              <w:alias w:val="涉及政府补助的负债项目明细"/>
              <w:tag w:val="_GBC_57fa178d03fa46a3befea9bbb3ebc131"/>
              <w:id w:val="756474760"/>
              <w:lock w:val="sdtLocked"/>
              <w:placeholder>
                <w:docPart w:val="28F0D0F054054C9BAEF9F4BDD441AC11"/>
              </w:placeholder>
            </w:sdtPr>
            <w:sdtEndPr/>
            <w:sdtContent>
              <w:tr w:rsidR="00E307B2" w14:paraId="1456912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C6668A9" w14:textId="77777777" w:rsidR="00E307B2" w:rsidRDefault="00E307B2" w:rsidP="00EB013F">
                    <w:r w:rsidRPr="003A0C9F">
                      <w:rPr>
                        <w:rFonts w:hint="eastAsia"/>
                      </w:rPr>
                      <w:t>白沙岛供水资产</w:t>
                    </w:r>
                  </w:p>
                </w:tc>
                <w:tc>
                  <w:tcPr>
                    <w:tcW w:w="768" w:type="pct"/>
                    <w:tcBorders>
                      <w:top w:val="single" w:sz="4" w:space="0" w:color="auto"/>
                      <w:left w:val="single" w:sz="4" w:space="0" w:color="auto"/>
                      <w:bottom w:val="single" w:sz="4" w:space="0" w:color="auto"/>
                      <w:right w:val="single" w:sz="4" w:space="0" w:color="auto"/>
                    </w:tcBorders>
                  </w:tcPr>
                  <w:p w14:paraId="5FCA098A" w14:textId="77777777" w:rsidR="00E307B2" w:rsidRDefault="00E307B2" w:rsidP="00EB013F">
                    <w:pPr>
                      <w:jc w:val="right"/>
                    </w:pPr>
                    <w:r w:rsidRPr="003A0C9F">
                      <w:t>5,664,319.10</w:t>
                    </w:r>
                  </w:p>
                </w:tc>
                <w:tc>
                  <w:tcPr>
                    <w:tcW w:w="720" w:type="pct"/>
                    <w:tcBorders>
                      <w:top w:val="single" w:sz="4" w:space="0" w:color="auto"/>
                      <w:left w:val="single" w:sz="4" w:space="0" w:color="auto"/>
                      <w:bottom w:val="single" w:sz="4" w:space="0" w:color="auto"/>
                      <w:right w:val="single" w:sz="4" w:space="0" w:color="auto"/>
                    </w:tcBorders>
                  </w:tcPr>
                  <w:p w14:paraId="64DCCD6B"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5C17D5B"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AF2CCB8" w14:textId="77777777" w:rsidR="00E307B2" w:rsidRDefault="00E307B2" w:rsidP="00EB013F">
                    <w:pPr>
                      <w:jc w:val="right"/>
                    </w:pPr>
                    <w:r w:rsidRPr="003A0C9F">
                      <w:t>249,929.40</w:t>
                    </w:r>
                  </w:p>
                </w:tc>
                <w:tc>
                  <w:tcPr>
                    <w:tcW w:w="194" w:type="pct"/>
                    <w:tcBorders>
                      <w:top w:val="single" w:sz="4" w:space="0" w:color="auto"/>
                      <w:left w:val="single" w:sz="4" w:space="0" w:color="auto"/>
                      <w:bottom w:val="single" w:sz="4" w:space="0" w:color="auto"/>
                      <w:right w:val="single" w:sz="4" w:space="0" w:color="auto"/>
                    </w:tcBorders>
                  </w:tcPr>
                  <w:p w14:paraId="7FA4A5AD"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A74E158" w14:textId="77777777" w:rsidR="00E307B2" w:rsidRDefault="00E307B2" w:rsidP="00EB013F">
                    <w:pPr>
                      <w:jc w:val="right"/>
                    </w:pPr>
                    <w:r w:rsidRPr="00035698">
                      <w:t>5,414,389.70</w:t>
                    </w:r>
                  </w:p>
                </w:tc>
                <w:tc>
                  <w:tcPr>
                    <w:tcW w:w="612" w:type="pct"/>
                    <w:tcBorders>
                      <w:top w:val="single" w:sz="4" w:space="0" w:color="auto"/>
                      <w:left w:val="single" w:sz="4" w:space="0" w:color="auto"/>
                      <w:bottom w:val="single" w:sz="4" w:space="0" w:color="auto"/>
                      <w:right w:val="single" w:sz="4" w:space="0" w:color="auto"/>
                    </w:tcBorders>
                  </w:tcPr>
                  <w:p w14:paraId="20F5E4C8" w14:textId="1358DE01" w:rsidR="00E307B2" w:rsidRDefault="00F31739" w:rsidP="00EB013F">
                    <w:r w:rsidRPr="00F31739">
                      <w:rPr>
                        <w:rFonts w:hint="eastAsia"/>
                      </w:rPr>
                      <w:t>与资产相关</w:t>
                    </w:r>
                  </w:p>
                </w:tc>
              </w:tr>
            </w:sdtContent>
          </w:sdt>
          <w:sdt>
            <w:sdtPr>
              <w:alias w:val="涉及政府补助的负债项目明细"/>
              <w:tag w:val="_GBC_57fa178d03fa46a3befea9bbb3ebc131"/>
              <w:id w:val="1458147664"/>
              <w:lock w:val="sdtLocked"/>
              <w:placeholder>
                <w:docPart w:val="28F0D0F054054C9BAEF9F4BDD441AC11"/>
              </w:placeholder>
            </w:sdtPr>
            <w:sdtEndPr/>
            <w:sdtContent>
              <w:tr w:rsidR="00E307B2" w14:paraId="7E8D13EE"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80AECAA" w14:textId="77777777" w:rsidR="00E307B2" w:rsidRDefault="00E307B2" w:rsidP="00EB013F">
                    <w:r w:rsidRPr="00035698">
                      <w:rPr>
                        <w:rFonts w:hint="eastAsia"/>
                      </w:rPr>
                      <w:t>临城水厂</w:t>
                    </w:r>
                    <w:r w:rsidRPr="00035698">
                      <w:t>4万吨/日深度水处理改造工程</w:t>
                    </w:r>
                  </w:p>
                </w:tc>
                <w:tc>
                  <w:tcPr>
                    <w:tcW w:w="768" w:type="pct"/>
                    <w:tcBorders>
                      <w:top w:val="single" w:sz="4" w:space="0" w:color="auto"/>
                      <w:left w:val="single" w:sz="4" w:space="0" w:color="auto"/>
                      <w:bottom w:val="single" w:sz="4" w:space="0" w:color="auto"/>
                      <w:right w:val="single" w:sz="4" w:space="0" w:color="auto"/>
                    </w:tcBorders>
                  </w:tcPr>
                  <w:p w14:paraId="362626C0" w14:textId="77777777" w:rsidR="00E307B2" w:rsidRDefault="00E307B2" w:rsidP="00EB013F">
                    <w:pPr>
                      <w:jc w:val="right"/>
                    </w:pPr>
                    <w:r w:rsidRPr="00035698">
                      <w:t>5,653,124.72</w:t>
                    </w:r>
                  </w:p>
                </w:tc>
                <w:tc>
                  <w:tcPr>
                    <w:tcW w:w="720" w:type="pct"/>
                    <w:tcBorders>
                      <w:top w:val="single" w:sz="4" w:space="0" w:color="auto"/>
                      <w:left w:val="single" w:sz="4" w:space="0" w:color="auto"/>
                      <w:bottom w:val="single" w:sz="4" w:space="0" w:color="auto"/>
                      <w:right w:val="single" w:sz="4" w:space="0" w:color="auto"/>
                    </w:tcBorders>
                  </w:tcPr>
                  <w:p w14:paraId="70A96A4A"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E5F913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352E065" w14:textId="77777777" w:rsidR="00E307B2" w:rsidRDefault="00E307B2" w:rsidP="00EB013F">
                    <w:pPr>
                      <w:jc w:val="right"/>
                    </w:pPr>
                    <w:r>
                      <w:t>83,750.22</w:t>
                    </w:r>
                  </w:p>
                </w:tc>
                <w:tc>
                  <w:tcPr>
                    <w:tcW w:w="194" w:type="pct"/>
                    <w:tcBorders>
                      <w:top w:val="single" w:sz="4" w:space="0" w:color="auto"/>
                      <w:left w:val="single" w:sz="4" w:space="0" w:color="auto"/>
                      <w:bottom w:val="single" w:sz="4" w:space="0" w:color="auto"/>
                      <w:right w:val="single" w:sz="4" w:space="0" w:color="auto"/>
                    </w:tcBorders>
                  </w:tcPr>
                  <w:p w14:paraId="3D774E5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5065786" w14:textId="77777777" w:rsidR="00E307B2" w:rsidRDefault="00E307B2" w:rsidP="00EB013F">
                    <w:pPr>
                      <w:jc w:val="right"/>
                    </w:pPr>
                    <w:r w:rsidRPr="00470C5F">
                      <w:t>5,569,374.50</w:t>
                    </w:r>
                  </w:p>
                </w:tc>
                <w:tc>
                  <w:tcPr>
                    <w:tcW w:w="612" w:type="pct"/>
                    <w:tcBorders>
                      <w:top w:val="single" w:sz="4" w:space="0" w:color="auto"/>
                      <w:left w:val="single" w:sz="4" w:space="0" w:color="auto"/>
                      <w:bottom w:val="single" w:sz="4" w:space="0" w:color="auto"/>
                      <w:right w:val="single" w:sz="4" w:space="0" w:color="auto"/>
                    </w:tcBorders>
                  </w:tcPr>
                  <w:p w14:paraId="7F586E51" w14:textId="12DBAD62" w:rsidR="00E307B2" w:rsidRDefault="00F31739" w:rsidP="00EB013F">
                    <w:r w:rsidRPr="00F31739">
                      <w:rPr>
                        <w:rFonts w:hint="eastAsia"/>
                      </w:rPr>
                      <w:t>与资产相关</w:t>
                    </w:r>
                  </w:p>
                </w:tc>
              </w:tr>
            </w:sdtContent>
          </w:sdt>
          <w:sdt>
            <w:sdtPr>
              <w:alias w:val="涉及政府补助的负债项目明细"/>
              <w:tag w:val="_GBC_57fa178d03fa46a3befea9bbb3ebc131"/>
              <w:id w:val="352384842"/>
              <w:lock w:val="sdtLocked"/>
              <w:placeholder>
                <w:docPart w:val="28F0D0F054054C9BAEF9F4BDD441AC11"/>
              </w:placeholder>
            </w:sdtPr>
            <w:sdtEndPr/>
            <w:sdtContent>
              <w:tr w:rsidR="00E307B2" w14:paraId="1858B8C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5429111" w14:textId="77777777" w:rsidR="00E307B2" w:rsidRDefault="00E307B2" w:rsidP="00EB013F">
                    <w:proofErr w:type="gramStart"/>
                    <w:r w:rsidRPr="00035698">
                      <w:rPr>
                        <w:rFonts w:hint="eastAsia"/>
                      </w:rPr>
                      <w:t>岑</w:t>
                    </w:r>
                    <w:proofErr w:type="gramEnd"/>
                    <w:r w:rsidRPr="00035698">
                      <w:rPr>
                        <w:rFonts w:hint="eastAsia"/>
                      </w:rPr>
                      <w:t>港烟墩农村饮用水工程</w:t>
                    </w:r>
                  </w:p>
                </w:tc>
                <w:tc>
                  <w:tcPr>
                    <w:tcW w:w="768" w:type="pct"/>
                    <w:tcBorders>
                      <w:top w:val="single" w:sz="4" w:space="0" w:color="auto"/>
                      <w:left w:val="single" w:sz="4" w:space="0" w:color="auto"/>
                      <w:bottom w:val="single" w:sz="4" w:space="0" w:color="auto"/>
                      <w:right w:val="single" w:sz="4" w:space="0" w:color="auto"/>
                    </w:tcBorders>
                  </w:tcPr>
                  <w:p w14:paraId="65C3F98A" w14:textId="77777777" w:rsidR="00E307B2" w:rsidRDefault="00E307B2" w:rsidP="00EB013F">
                    <w:pPr>
                      <w:jc w:val="right"/>
                    </w:pPr>
                    <w:r w:rsidRPr="00035698">
                      <w:t>5,350,099.39</w:t>
                    </w:r>
                  </w:p>
                </w:tc>
                <w:tc>
                  <w:tcPr>
                    <w:tcW w:w="720" w:type="pct"/>
                    <w:tcBorders>
                      <w:top w:val="single" w:sz="4" w:space="0" w:color="auto"/>
                      <w:left w:val="single" w:sz="4" w:space="0" w:color="auto"/>
                      <w:bottom w:val="single" w:sz="4" w:space="0" w:color="auto"/>
                      <w:right w:val="single" w:sz="4" w:space="0" w:color="auto"/>
                    </w:tcBorders>
                  </w:tcPr>
                  <w:p w14:paraId="2A48FE1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D48CC3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CCE35BC" w14:textId="77777777" w:rsidR="00E307B2" w:rsidRDefault="00E307B2" w:rsidP="00EB013F">
                    <w:pPr>
                      <w:jc w:val="right"/>
                    </w:pPr>
                    <w:r w:rsidRPr="00470C5F">
                      <w:t>151,165.14</w:t>
                    </w:r>
                  </w:p>
                </w:tc>
                <w:tc>
                  <w:tcPr>
                    <w:tcW w:w="194" w:type="pct"/>
                    <w:tcBorders>
                      <w:top w:val="single" w:sz="4" w:space="0" w:color="auto"/>
                      <w:left w:val="single" w:sz="4" w:space="0" w:color="auto"/>
                      <w:bottom w:val="single" w:sz="4" w:space="0" w:color="auto"/>
                      <w:right w:val="single" w:sz="4" w:space="0" w:color="auto"/>
                    </w:tcBorders>
                  </w:tcPr>
                  <w:p w14:paraId="0DF06782"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ABFA397" w14:textId="77777777" w:rsidR="00E307B2" w:rsidRDefault="00E307B2" w:rsidP="00EB013F">
                    <w:pPr>
                      <w:jc w:val="right"/>
                    </w:pPr>
                    <w:r w:rsidRPr="00470C5F">
                      <w:t>5,198,934.25</w:t>
                    </w:r>
                  </w:p>
                </w:tc>
                <w:tc>
                  <w:tcPr>
                    <w:tcW w:w="612" w:type="pct"/>
                    <w:tcBorders>
                      <w:top w:val="single" w:sz="4" w:space="0" w:color="auto"/>
                      <w:left w:val="single" w:sz="4" w:space="0" w:color="auto"/>
                      <w:bottom w:val="single" w:sz="4" w:space="0" w:color="auto"/>
                      <w:right w:val="single" w:sz="4" w:space="0" w:color="auto"/>
                    </w:tcBorders>
                  </w:tcPr>
                  <w:p w14:paraId="04F3CEFF" w14:textId="64666282" w:rsidR="00E307B2" w:rsidRDefault="00F31739" w:rsidP="00EB013F">
                    <w:r w:rsidRPr="00F31739">
                      <w:rPr>
                        <w:rFonts w:hint="eastAsia"/>
                      </w:rPr>
                      <w:t>与资产相关</w:t>
                    </w:r>
                  </w:p>
                </w:tc>
              </w:tr>
            </w:sdtContent>
          </w:sdt>
          <w:sdt>
            <w:sdtPr>
              <w:alias w:val="涉及政府补助的负债项目明细"/>
              <w:tag w:val="_GBC_57fa178d03fa46a3befea9bbb3ebc131"/>
              <w:id w:val="915824383"/>
              <w:lock w:val="sdtLocked"/>
              <w:placeholder>
                <w:docPart w:val="28F0D0F054054C9BAEF9F4BDD441AC11"/>
              </w:placeholder>
            </w:sdtPr>
            <w:sdtEndPr/>
            <w:sdtContent>
              <w:tr w:rsidR="00E307B2" w14:paraId="5565D3F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EB536E2" w14:textId="77777777" w:rsidR="00E307B2" w:rsidRDefault="00E307B2" w:rsidP="00EB013F">
                    <w:r w:rsidRPr="00035698">
                      <w:rPr>
                        <w:rFonts w:hint="eastAsia"/>
                      </w:rPr>
                      <w:t>小高亭水厂扩建及城区主管网改造工程补助</w:t>
                    </w:r>
                  </w:p>
                </w:tc>
                <w:tc>
                  <w:tcPr>
                    <w:tcW w:w="768" w:type="pct"/>
                    <w:tcBorders>
                      <w:top w:val="single" w:sz="4" w:space="0" w:color="auto"/>
                      <w:left w:val="single" w:sz="4" w:space="0" w:color="auto"/>
                      <w:bottom w:val="single" w:sz="4" w:space="0" w:color="auto"/>
                      <w:right w:val="single" w:sz="4" w:space="0" w:color="auto"/>
                    </w:tcBorders>
                  </w:tcPr>
                  <w:p w14:paraId="2907435C" w14:textId="77777777" w:rsidR="00E307B2" w:rsidRDefault="00E307B2" w:rsidP="00EB013F">
                    <w:pPr>
                      <w:jc w:val="right"/>
                    </w:pPr>
                    <w:r w:rsidRPr="00035698">
                      <w:t>4,785,000.00</w:t>
                    </w:r>
                  </w:p>
                </w:tc>
                <w:tc>
                  <w:tcPr>
                    <w:tcW w:w="720" w:type="pct"/>
                    <w:tcBorders>
                      <w:top w:val="single" w:sz="4" w:space="0" w:color="auto"/>
                      <w:left w:val="single" w:sz="4" w:space="0" w:color="auto"/>
                      <w:bottom w:val="single" w:sz="4" w:space="0" w:color="auto"/>
                      <w:right w:val="single" w:sz="4" w:space="0" w:color="auto"/>
                    </w:tcBorders>
                  </w:tcPr>
                  <w:p w14:paraId="16AFF04C"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6A25F36"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E2B7F05" w14:textId="77777777" w:rsidR="00E307B2" w:rsidRDefault="00E307B2" w:rsidP="00EB013F">
                    <w:pPr>
                      <w:jc w:val="right"/>
                    </w:pPr>
                    <w:r w:rsidRPr="00470C5F">
                      <w:t>90,750.00</w:t>
                    </w:r>
                  </w:p>
                </w:tc>
                <w:tc>
                  <w:tcPr>
                    <w:tcW w:w="194" w:type="pct"/>
                    <w:tcBorders>
                      <w:top w:val="single" w:sz="4" w:space="0" w:color="auto"/>
                      <w:left w:val="single" w:sz="4" w:space="0" w:color="auto"/>
                      <w:bottom w:val="single" w:sz="4" w:space="0" w:color="auto"/>
                      <w:right w:val="single" w:sz="4" w:space="0" w:color="auto"/>
                    </w:tcBorders>
                  </w:tcPr>
                  <w:p w14:paraId="75B4CBF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400B052" w14:textId="77777777" w:rsidR="00E307B2" w:rsidRDefault="00E307B2" w:rsidP="00EB013F">
                    <w:pPr>
                      <w:jc w:val="right"/>
                    </w:pPr>
                    <w:r w:rsidRPr="00470C5F">
                      <w:t>4,694,250.00</w:t>
                    </w:r>
                  </w:p>
                </w:tc>
                <w:tc>
                  <w:tcPr>
                    <w:tcW w:w="612" w:type="pct"/>
                    <w:tcBorders>
                      <w:top w:val="single" w:sz="4" w:space="0" w:color="auto"/>
                      <w:left w:val="single" w:sz="4" w:space="0" w:color="auto"/>
                      <w:bottom w:val="single" w:sz="4" w:space="0" w:color="auto"/>
                      <w:right w:val="single" w:sz="4" w:space="0" w:color="auto"/>
                    </w:tcBorders>
                  </w:tcPr>
                  <w:p w14:paraId="197916A1" w14:textId="4B36EC48" w:rsidR="00E307B2" w:rsidRDefault="00F31739" w:rsidP="00EB013F">
                    <w:r w:rsidRPr="00F31739">
                      <w:rPr>
                        <w:rFonts w:hint="eastAsia"/>
                      </w:rPr>
                      <w:t>与资产相关</w:t>
                    </w:r>
                  </w:p>
                </w:tc>
              </w:tr>
            </w:sdtContent>
          </w:sdt>
          <w:sdt>
            <w:sdtPr>
              <w:alias w:val="涉及政府补助的负债项目明细"/>
              <w:tag w:val="_GBC_57fa178d03fa46a3befea9bbb3ebc131"/>
              <w:id w:val="-1116446252"/>
              <w:lock w:val="sdtLocked"/>
              <w:placeholder>
                <w:docPart w:val="28F0D0F054054C9BAEF9F4BDD441AC11"/>
              </w:placeholder>
            </w:sdtPr>
            <w:sdtEndPr/>
            <w:sdtContent>
              <w:tr w:rsidR="00E307B2" w14:paraId="1B8C131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E825EE9" w14:textId="77777777" w:rsidR="00E307B2" w:rsidRDefault="00E307B2" w:rsidP="00EB013F">
                    <w:r w:rsidRPr="00035698">
                      <w:rPr>
                        <w:rFonts w:hint="eastAsia"/>
                      </w:rPr>
                      <w:t>定海区盐仓街道农村饮用水工程</w:t>
                    </w:r>
                  </w:p>
                </w:tc>
                <w:tc>
                  <w:tcPr>
                    <w:tcW w:w="768" w:type="pct"/>
                    <w:tcBorders>
                      <w:top w:val="single" w:sz="4" w:space="0" w:color="auto"/>
                      <w:left w:val="single" w:sz="4" w:space="0" w:color="auto"/>
                      <w:bottom w:val="single" w:sz="4" w:space="0" w:color="auto"/>
                      <w:right w:val="single" w:sz="4" w:space="0" w:color="auto"/>
                    </w:tcBorders>
                  </w:tcPr>
                  <w:p w14:paraId="2A7FEDDB" w14:textId="77777777" w:rsidR="00E307B2" w:rsidRDefault="00E307B2" w:rsidP="00EB013F">
                    <w:pPr>
                      <w:jc w:val="right"/>
                    </w:pPr>
                    <w:r w:rsidRPr="00035698">
                      <w:t>3,991,731.05</w:t>
                    </w:r>
                  </w:p>
                </w:tc>
                <w:tc>
                  <w:tcPr>
                    <w:tcW w:w="720" w:type="pct"/>
                    <w:tcBorders>
                      <w:top w:val="single" w:sz="4" w:space="0" w:color="auto"/>
                      <w:left w:val="single" w:sz="4" w:space="0" w:color="auto"/>
                      <w:bottom w:val="single" w:sz="4" w:space="0" w:color="auto"/>
                      <w:right w:val="single" w:sz="4" w:space="0" w:color="auto"/>
                    </w:tcBorders>
                  </w:tcPr>
                  <w:p w14:paraId="08D4C2E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545D15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27BC926" w14:textId="77777777" w:rsidR="00E307B2" w:rsidRDefault="00E307B2" w:rsidP="00EB013F">
                    <w:pPr>
                      <w:jc w:val="right"/>
                    </w:pPr>
                    <w:r w:rsidRPr="00470C5F">
                      <w:t>113,793.30</w:t>
                    </w:r>
                  </w:p>
                </w:tc>
                <w:tc>
                  <w:tcPr>
                    <w:tcW w:w="194" w:type="pct"/>
                    <w:tcBorders>
                      <w:top w:val="single" w:sz="4" w:space="0" w:color="auto"/>
                      <w:left w:val="single" w:sz="4" w:space="0" w:color="auto"/>
                      <w:bottom w:val="single" w:sz="4" w:space="0" w:color="auto"/>
                      <w:right w:val="single" w:sz="4" w:space="0" w:color="auto"/>
                    </w:tcBorders>
                  </w:tcPr>
                  <w:p w14:paraId="21E07D8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C3CDC98" w14:textId="77777777" w:rsidR="00E307B2" w:rsidRDefault="00E307B2" w:rsidP="00EB013F">
                    <w:pPr>
                      <w:jc w:val="right"/>
                    </w:pPr>
                    <w:r w:rsidRPr="00470C5F">
                      <w:t>3,877,937.75</w:t>
                    </w:r>
                  </w:p>
                </w:tc>
                <w:tc>
                  <w:tcPr>
                    <w:tcW w:w="612" w:type="pct"/>
                    <w:tcBorders>
                      <w:top w:val="single" w:sz="4" w:space="0" w:color="auto"/>
                      <w:left w:val="single" w:sz="4" w:space="0" w:color="auto"/>
                      <w:bottom w:val="single" w:sz="4" w:space="0" w:color="auto"/>
                      <w:right w:val="single" w:sz="4" w:space="0" w:color="auto"/>
                    </w:tcBorders>
                  </w:tcPr>
                  <w:p w14:paraId="05E7754F" w14:textId="57150859" w:rsidR="00E307B2" w:rsidRDefault="00F31739" w:rsidP="00EB013F">
                    <w:r w:rsidRPr="00F31739">
                      <w:rPr>
                        <w:rFonts w:hint="eastAsia"/>
                      </w:rPr>
                      <w:t>与资产相关</w:t>
                    </w:r>
                  </w:p>
                </w:tc>
              </w:tr>
            </w:sdtContent>
          </w:sdt>
          <w:sdt>
            <w:sdtPr>
              <w:alias w:val="涉及政府补助的负债项目明细"/>
              <w:tag w:val="_GBC_57fa178d03fa46a3befea9bbb3ebc131"/>
              <w:id w:val="1746454843"/>
              <w:lock w:val="sdtLocked"/>
              <w:placeholder>
                <w:docPart w:val="28F0D0F054054C9BAEF9F4BDD441AC11"/>
              </w:placeholder>
            </w:sdtPr>
            <w:sdtEndPr/>
            <w:sdtContent>
              <w:tr w:rsidR="00E307B2" w14:paraId="0975036A"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7C6414F" w14:textId="77777777" w:rsidR="00E307B2" w:rsidRDefault="00E307B2" w:rsidP="00EB013F">
                    <w:r w:rsidRPr="00035698">
                      <w:rPr>
                        <w:rFonts w:hint="eastAsia"/>
                      </w:rPr>
                      <w:t>烟墩社区</w:t>
                    </w:r>
                    <w:proofErr w:type="gramStart"/>
                    <w:r w:rsidRPr="00035698">
                      <w:rPr>
                        <w:rFonts w:hint="eastAsia"/>
                      </w:rPr>
                      <w:t>定次村</w:t>
                    </w:r>
                    <w:proofErr w:type="gramEnd"/>
                    <w:r w:rsidRPr="00035698">
                      <w:rPr>
                        <w:rFonts w:hint="eastAsia"/>
                      </w:rPr>
                      <w:t>主给水管一户一表改造工程</w:t>
                    </w:r>
                  </w:p>
                </w:tc>
                <w:tc>
                  <w:tcPr>
                    <w:tcW w:w="768" w:type="pct"/>
                    <w:tcBorders>
                      <w:top w:val="single" w:sz="4" w:space="0" w:color="auto"/>
                      <w:left w:val="single" w:sz="4" w:space="0" w:color="auto"/>
                      <w:bottom w:val="single" w:sz="4" w:space="0" w:color="auto"/>
                      <w:right w:val="single" w:sz="4" w:space="0" w:color="auto"/>
                    </w:tcBorders>
                  </w:tcPr>
                  <w:p w14:paraId="3BC4649E" w14:textId="77777777" w:rsidR="00E307B2" w:rsidRDefault="00E307B2" w:rsidP="00EB013F">
                    <w:pPr>
                      <w:jc w:val="right"/>
                    </w:pPr>
                    <w:r w:rsidRPr="00035698">
                      <w:t>3,496,000.16</w:t>
                    </w:r>
                  </w:p>
                </w:tc>
                <w:tc>
                  <w:tcPr>
                    <w:tcW w:w="720" w:type="pct"/>
                    <w:tcBorders>
                      <w:top w:val="single" w:sz="4" w:space="0" w:color="auto"/>
                      <w:left w:val="single" w:sz="4" w:space="0" w:color="auto"/>
                      <w:bottom w:val="single" w:sz="4" w:space="0" w:color="auto"/>
                      <w:right w:val="single" w:sz="4" w:space="0" w:color="auto"/>
                    </w:tcBorders>
                  </w:tcPr>
                  <w:p w14:paraId="7854D0F8"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8E1B68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36250DD3" w14:textId="77777777" w:rsidR="00E307B2" w:rsidRDefault="00E307B2" w:rsidP="00EB013F">
                    <w:pPr>
                      <w:jc w:val="right"/>
                    </w:pPr>
                    <w:r w:rsidRPr="00470C5F">
                      <w:t>75,999.96</w:t>
                    </w:r>
                  </w:p>
                </w:tc>
                <w:tc>
                  <w:tcPr>
                    <w:tcW w:w="194" w:type="pct"/>
                    <w:tcBorders>
                      <w:top w:val="single" w:sz="4" w:space="0" w:color="auto"/>
                      <w:left w:val="single" w:sz="4" w:space="0" w:color="auto"/>
                      <w:bottom w:val="single" w:sz="4" w:space="0" w:color="auto"/>
                      <w:right w:val="single" w:sz="4" w:space="0" w:color="auto"/>
                    </w:tcBorders>
                  </w:tcPr>
                  <w:p w14:paraId="46901FE2"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223FED7" w14:textId="77777777" w:rsidR="00E307B2" w:rsidRDefault="00E307B2" w:rsidP="00EB013F">
                    <w:pPr>
                      <w:jc w:val="right"/>
                    </w:pPr>
                    <w:r w:rsidRPr="00470C5F">
                      <w:t>3,420,000.20</w:t>
                    </w:r>
                  </w:p>
                </w:tc>
                <w:tc>
                  <w:tcPr>
                    <w:tcW w:w="612" w:type="pct"/>
                    <w:tcBorders>
                      <w:top w:val="single" w:sz="4" w:space="0" w:color="auto"/>
                      <w:left w:val="single" w:sz="4" w:space="0" w:color="auto"/>
                      <w:bottom w:val="single" w:sz="4" w:space="0" w:color="auto"/>
                      <w:right w:val="single" w:sz="4" w:space="0" w:color="auto"/>
                    </w:tcBorders>
                  </w:tcPr>
                  <w:p w14:paraId="59F43A7F" w14:textId="1F564798" w:rsidR="00E307B2" w:rsidRDefault="00F31739" w:rsidP="00EB013F">
                    <w:r w:rsidRPr="00F31739">
                      <w:rPr>
                        <w:rFonts w:hint="eastAsia"/>
                      </w:rPr>
                      <w:t>与资产相关</w:t>
                    </w:r>
                  </w:p>
                </w:tc>
              </w:tr>
            </w:sdtContent>
          </w:sdt>
          <w:sdt>
            <w:sdtPr>
              <w:alias w:val="涉及政府补助的负债项目明细"/>
              <w:tag w:val="_GBC_57fa178d03fa46a3befea9bbb3ebc131"/>
              <w:id w:val="975948765"/>
              <w:lock w:val="sdtLocked"/>
              <w:placeholder>
                <w:docPart w:val="28F0D0F054054C9BAEF9F4BDD441AC11"/>
              </w:placeholder>
            </w:sdtPr>
            <w:sdtEndPr/>
            <w:sdtContent>
              <w:tr w:rsidR="00E307B2" w14:paraId="39326FAE"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910B4D9" w14:textId="77777777" w:rsidR="00E307B2" w:rsidRDefault="00E307B2" w:rsidP="00EB013F">
                    <w:r w:rsidRPr="00035698">
                      <w:rPr>
                        <w:rFonts w:hint="eastAsia"/>
                      </w:rPr>
                      <w:t>干</w:t>
                    </w:r>
                    <w:proofErr w:type="gramStart"/>
                    <w:r w:rsidRPr="00035698">
                      <w:rPr>
                        <w:rFonts w:hint="eastAsia"/>
                      </w:rPr>
                      <w:t>览</w:t>
                    </w:r>
                    <w:proofErr w:type="gramEnd"/>
                    <w:r w:rsidRPr="00035698">
                      <w:rPr>
                        <w:rFonts w:hint="eastAsia"/>
                      </w:rPr>
                      <w:t>镇南洞水厂自来水管网联网工程</w:t>
                    </w:r>
                  </w:p>
                </w:tc>
                <w:tc>
                  <w:tcPr>
                    <w:tcW w:w="768" w:type="pct"/>
                    <w:tcBorders>
                      <w:top w:val="single" w:sz="4" w:space="0" w:color="auto"/>
                      <w:left w:val="single" w:sz="4" w:space="0" w:color="auto"/>
                      <w:bottom w:val="single" w:sz="4" w:space="0" w:color="auto"/>
                      <w:right w:val="single" w:sz="4" w:space="0" w:color="auto"/>
                    </w:tcBorders>
                  </w:tcPr>
                  <w:p w14:paraId="40F6E3A4" w14:textId="77777777" w:rsidR="00E307B2" w:rsidRDefault="00E307B2" w:rsidP="00EB013F">
                    <w:pPr>
                      <w:jc w:val="right"/>
                    </w:pPr>
                    <w:r>
                      <w:t>3,428,666.66</w:t>
                    </w:r>
                  </w:p>
                </w:tc>
                <w:tc>
                  <w:tcPr>
                    <w:tcW w:w="720" w:type="pct"/>
                    <w:tcBorders>
                      <w:top w:val="single" w:sz="4" w:space="0" w:color="auto"/>
                      <w:left w:val="single" w:sz="4" w:space="0" w:color="auto"/>
                      <w:bottom w:val="single" w:sz="4" w:space="0" w:color="auto"/>
                      <w:right w:val="single" w:sz="4" w:space="0" w:color="auto"/>
                    </w:tcBorders>
                  </w:tcPr>
                  <w:p w14:paraId="5A87D940"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8A661D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203422E" w14:textId="77777777" w:rsidR="00E307B2" w:rsidRDefault="00E307B2" w:rsidP="00EB013F">
                    <w:pPr>
                      <w:jc w:val="right"/>
                    </w:pPr>
                    <w:r w:rsidRPr="00470C5F">
                      <w:t>34,000.02</w:t>
                    </w:r>
                  </w:p>
                </w:tc>
                <w:tc>
                  <w:tcPr>
                    <w:tcW w:w="194" w:type="pct"/>
                    <w:tcBorders>
                      <w:top w:val="single" w:sz="4" w:space="0" w:color="auto"/>
                      <w:left w:val="single" w:sz="4" w:space="0" w:color="auto"/>
                      <w:bottom w:val="single" w:sz="4" w:space="0" w:color="auto"/>
                      <w:right w:val="single" w:sz="4" w:space="0" w:color="auto"/>
                    </w:tcBorders>
                  </w:tcPr>
                  <w:p w14:paraId="220E9B7B"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56F7D13" w14:textId="77777777" w:rsidR="00E307B2" w:rsidRDefault="00E307B2" w:rsidP="00EB013F">
                    <w:pPr>
                      <w:jc w:val="right"/>
                    </w:pPr>
                    <w:r w:rsidRPr="00470C5F">
                      <w:t>3,394,666.64</w:t>
                    </w:r>
                  </w:p>
                </w:tc>
                <w:tc>
                  <w:tcPr>
                    <w:tcW w:w="612" w:type="pct"/>
                    <w:tcBorders>
                      <w:top w:val="single" w:sz="4" w:space="0" w:color="auto"/>
                      <w:left w:val="single" w:sz="4" w:space="0" w:color="auto"/>
                      <w:bottom w:val="single" w:sz="4" w:space="0" w:color="auto"/>
                      <w:right w:val="single" w:sz="4" w:space="0" w:color="auto"/>
                    </w:tcBorders>
                  </w:tcPr>
                  <w:p w14:paraId="411E0F01" w14:textId="72C7FC4B" w:rsidR="00E307B2" w:rsidRDefault="00F31739" w:rsidP="00EB013F">
                    <w:r w:rsidRPr="00F31739">
                      <w:rPr>
                        <w:rFonts w:hint="eastAsia"/>
                      </w:rPr>
                      <w:t>与资产相关</w:t>
                    </w:r>
                  </w:p>
                </w:tc>
              </w:tr>
            </w:sdtContent>
          </w:sdt>
          <w:sdt>
            <w:sdtPr>
              <w:alias w:val="涉及政府补助的负债项目明细"/>
              <w:tag w:val="_GBC_57fa178d03fa46a3befea9bbb3ebc131"/>
              <w:id w:val="1426382983"/>
              <w:lock w:val="sdtLocked"/>
              <w:placeholder>
                <w:docPart w:val="28F0D0F054054C9BAEF9F4BDD441AC11"/>
              </w:placeholder>
            </w:sdtPr>
            <w:sdtEndPr/>
            <w:sdtContent>
              <w:tr w:rsidR="00E307B2" w14:paraId="690BCA97"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EF349A4" w14:textId="77777777" w:rsidR="00E307B2" w:rsidRDefault="00E307B2" w:rsidP="00EB013F">
                    <w:proofErr w:type="gramStart"/>
                    <w:r w:rsidRPr="00035698">
                      <w:rPr>
                        <w:rFonts w:hint="eastAsia"/>
                      </w:rPr>
                      <w:t>长峙岛</w:t>
                    </w:r>
                    <w:proofErr w:type="gramEnd"/>
                    <w:r w:rsidRPr="00035698">
                      <w:rPr>
                        <w:rFonts w:hint="eastAsia"/>
                      </w:rPr>
                      <w:t>一户一表安装</w:t>
                    </w:r>
                  </w:p>
                </w:tc>
                <w:tc>
                  <w:tcPr>
                    <w:tcW w:w="768" w:type="pct"/>
                    <w:tcBorders>
                      <w:top w:val="single" w:sz="4" w:space="0" w:color="auto"/>
                      <w:left w:val="single" w:sz="4" w:space="0" w:color="auto"/>
                      <w:bottom w:val="single" w:sz="4" w:space="0" w:color="auto"/>
                      <w:right w:val="single" w:sz="4" w:space="0" w:color="auto"/>
                    </w:tcBorders>
                  </w:tcPr>
                  <w:p w14:paraId="365CF3D7" w14:textId="77777777" w:rsidR="00E307B2" w:rsidRDefault="00E307B2" w:rsidP="00EB013F">
                    <w:pPr>
                      <w:jc w:val="right"/>
                    </w:pPr>
                    <w:r w:rsidRPr="00035698">
                      <w:t>3,360,000.00</w:t>
                    </w:r>
                  </w:p>
                </w:tc>
                <w:tc>
                  <w:tcPr>
                    <w:tcW w:w="720" w:type="pct"/>
                    <w:tcBorders>
                      <w:top w:val="single" w:sz="4" w:space="0" w:color="auto"/>
                      <w:left w:val="single" w:sz="4" w:space="0" w:color="auto"/>
                      <w:bottom w:val="single" w:sz="4" w:space="0" w:color="auto"/>
                      <w:right w:val="single" w:sz="4" w:space="0" w:color="auto"/>
                    </w:tcBorders>
                  </w:tcPr>
                  <w:p w14:paraId="27036216"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7D6BDCF"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43C838C" w14:textId="77777777" w:rsidR="00E307B2" w:rsidRDefault="00E307B2" w:rsidP="00EB013F">
                    <w:pPr>
                      <w:jc w:val="right"/>
                    </w:pPr>
                    <w:r w:rsidRPr="00470C5F">
                      <w:t>96,000.00</w:t>
                    </w:r>
                  </w:p>
                </w:tc>
                <w:tc>
                  <w:tcPr>
                    <w:tcW w:w="194" w:type="pct"/>
                    <w:tcBorders>
                      <w:top w:val="single" w:sz="4" w:space="0" w:color="auto"/>
                      <w:left w:val="single" w:sz="4" w:space="0" w:color="auto"/>
                      <w:bottom w:val="single" w:sz="4" w:space="0" w:color="auto"/>
                      <w:right w:val="single" w:sz="4" w:space="0" w:color="auto"/>
                    </w:tcBorders>
                  </w:tcPr>
                  <w:p w14:paraId="708F411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2BFED49" w14:textId="77777777" w:rsidR="00E307B2" w:rsidRDefault="00E307B2" w:rsidP="00EB013F">
                    <w:pPr>
                      <w:jc w:val="right"/>
                    </w:pPr>
                    <w:r w:rsidRPr="00470C5F">
                      <w:t>3,264,000.00</w:t>
                    </w:r>
                  </w:p>
                </w:tc>
                <w:tc>
                  <w:tcPr>
                    <w:tcW w:w="612" w:type="pct"/>
                    <w:tcBorders>
                      <w:top w:val="single" w:sz="4" w:space="0" w:color="auto"/>
                      <w:left w:val="single" w:sz="4" w:space="0" w:color="auto"/>
                      <w:bottom w:val="single" w:sz="4" w:space="0" w:color="auto"/>
                      <w:right w:val="single" w:sz="4" w:space="0" w:color="auto"/>
                    </w:tcBorders>
                  </w:tcPr>
                  <w:p w14:paraId="57FEE7B4" w14:textId="77087FB0" w:rsidR="00E307B2" w:rsidRDefault="00F31739" w:rsidP="00EB013F">
                    <w:r w:rsidRPr="00F31739">
                      <w:rPr>
                        <w:rFonts w:hint="eastAsia"/>
                      </w:rPr>
                      <w:t>与资产相关</w:t>
                    </w:r>
                  </w:p>
                </w:tc>
              </w:tr>
            </w:sdtContent>
          </w:sdt>
          <w:sdt>
            <w:sdtPr>
              <w:alias w:val="涉及政府补助的负债项目明细"/>
              <w:tag w:val="_GBC_57fa178d03fa46a3befea9bbb3ebc131"/>
              <w:id w:val="95606472"/>
              <w:lock w:val="sdtLocked"/>
              <w:placeholder>
                <w:docPart w:val="28F0D0F054054C9BAEF9F4BDD441AC11"/>
              </w:placeholder>
            </w:sdtPr>
            <w:sdtEndPr/>
            <w:sdtContent>
              <w:tr w:rsidR="00E307B2" w14:paraId="0A4109EE"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467F9C5" w14:textId="77777777" w:rsidR="00E307B2" w:rsidRDefault="00E307B2" w:rsidP="00EB013F">
                    <w:proofErr w:type="gramStart"/>
                    <w:r w:rsidRPr="00035698">
                      <w:rPr>
                        <w:rFonts w:hint="eastAsia"/>
                      </w:rPr>
                      <w:t>岑</w:t>
                    </w:r>
                    <w:proofErr w:type="gramEnd"/>
                    <w:r w:rsidRPr="00035698">
                      <w:rPr>
                        <w:rFonts w:hint="eastAsia"/>
                      </w:rPr>
                      <w:t>港</w:t>
                    </w:r>
                    <w:proofErr w:type="gramStart"/>
                    <w:r w:rsidRPr="00035698">
                      <w:rPr>
                        <w:rFonts w:hint="eastAsia"/>
                      </w:rPr>
                      <w:t>街道涨次水厂</w:t>
                    </w:r>
                    <w:proofErr w:type="gramEnd"/>
                    <w:r w:rsidRPr="00035698">
                      <w:rPr>
                        <w:rFonts w:hint="eastAsia"/>
                      </w:rPr>
                      <w:t>自来水联网工程</w:t>
                    </w:r>
                  </w:p>
                </w:tc>
                <w:tc>
                  <w:tcPr>
                    <w:tcW w:w="768" w:type="pct"/>
                    <w:tcBorders>
                      <w:top w:val="single" w:sz="4" w:space="0" w:color="auto"/>
                      <w:left w:val="single" w:sz="4" w:space="0" w:color="auto"/>
                      <w:bottom w:val="single" w:sz="4" w:space="0" w:color="auto"/>
                      <w:right w:val="single" w:sz="4" w:space="0" w:color="auto"/>
                    </w:tcBorders>
                  </w:tcPr>
                  <w:p w14:paraId="23E5B829" w14:textId="77777777" w:rsidR="00E307B2" w:rsidRDefault="00E307B2" w:rsidP="00EB013F">
                    <w:pPr>
                      <w:jc w:val="right"/>
                    </w:pPr>
                    <w:r w:rsidRPr="00035698">
                      <w:t>3,174,000.00</w:t>
                    </w:r>
                  </w:p>
                </w:tc>
                <w:tc>
                  <w:tcPr>
                    <w:tcW w:w="720" w:type="pct"/>
                    <w:tcBorders>
                      <w:top w:val="single" w:sz="4" w:space="0" w:color="auto"/>
                      <w:left w:val="single" w:sz="4" w:space="0" w:color="auto"/>
                      <w:bottom w:val="single" w:sz="4" w:space="0" w:color="auto"/>
                      <w:right w:val="single" w:sz="4" w:space="0" w:color="auto"/>
                    </w:tcBorders>
                  </w:tcPr>
                  <w:p w14:paraId="3ED6BC36"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EFF29C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DF18531" w14:textId="77777777" w:rsidR="00E307B2" w:rsidRDefault="00E307B2" w:rsidP="00EB013F">
                    <w:pPr>
                      <w:jc w:val="right"/>
                    </w:pPr>
                    <w:r w:rsidRPr="00470C5F">
                      <w:t>69,000.00</w:t>
                    </w:r>
                  </w:p>
                </w:tc>
                <w:tc>
                  <w:tcPr>
                    <w:tcW w:w="194" w:type="pct"/>
                    <w:tcBorders>
                      <w:top w:val="single" w:sz="4" w:space="0" w:color="auto"/>
                      <w:left w:val="single" w:sz="4" w:space="0" w:color="auto"/>
                      <w:bottom w:val="single" w:sz="4" w:space="0" w:color="auto"/>
                      <w:right w:val="single" w:sz="4" w:space="0" w:color="auto"/>
                    </w:tcBorders>
                  </w:tcPr>
                  <w:p w14:paraId="258F657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9357190" w14:textId="77777777" w:rsidR="00E307B2" w:rsidRDefault="00E307B2" w:rsidP="00EB013F">
                    <w:pPr>
                      <w:jc w:val="right"/>
                    </w:pPr>
                    <w:r w:rsidRPr="00470C5F">
                      <w:t>3,105,000.00</w:t>
                    </w:r>
                  </w:p>
                </w:tc>
                <w:tc>
                  <w:tcPr>
                    <w:tcW w:w="612" w:type="pct"/>
                    <w:tcBorders>
                      <w:top w:val="single" w:sz="4" w:space="0" w:color="auto"/>
                      <w:left w:val="single" w:sz="4" w:space="0" w:color="auto"/>
                      <w:bottom w:val="single" w:sz="4" w:space="0" w:color="auto"/>
                      <w:right w:val="single" w:sz="4" w:space="0" w:color="auto"/>
                    </w:tcBorders>
                  </w:tcPr>
                  <w:p w14:paraId="62524C2B" w14:textId="6113FD30" w:rsidR="00E307B2" w:rsidRDefault="00F31739" w:rsidP="00EB013F">
                    <w:r w:rsidRPr="00F31739">
                      <w:rPr>
                        <w:rFonts w:hint="eastAsia"/>
                      </w:rPr>
                      <w:t>与资产相关</w:t>
                    </w:r>
                  </w:p>
                </w:tc>
              </w:tr>
            </w:sdtContent>
          </w:sdt>
          <w:sdt>
            <w:sdtPr>
              <w:alias w:val="涉及政府补助的负债项目明细"/>
              <w:tag w:val="_GBC_57fa178d03fa46a3befea9bbb3ebc131"/>
              <w:id w:val="376433332"/>
              <w:lock w:val="sdtLocked"/>
              <w:placeholder>
                <w:docPart w:val="28F0D0F054054C9BAEF9F4BDD441AC11"/>
              </w:placeholder>
            </w:sdtPr>
            <w:sdtEndPr/>
            <w:sdtContent>
              <w:tr w:rsidR="00E307B2" w14:paraId="42DEAE69"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C26B00C" w14:textId="77777777" w:rsidR="00E307B2" w:rsidRDefault="00E307B2" w:rsidP="00EB013F">
                    <w:r w:rsidRPr="00035698">
                      <w:rPr>
                        <w:rFonts w:hint="eastAsia"/>
                      </w:rPr>
                      <w:t>沈家门至鲁家峙、</w:t>
                    </w:r>
                    <w:proofErr w:type="gramStart"/>
                    <w:r w:rsidRPr="00035698">
                      <w:rPr>
                        <w:rFonts w:hint="eastAsia"/>
                      </w:rPr>
                      <w:t>登步</w:t>
                    </w:r>
                    <w:r w:rsidRPr="00035698">
                      <w:rPr>
                        <w:rFonts w:hint="eastAsia"/>
                      </w:rPr>
                      <w:lastRenderedPageBreak/>
                      <w:t>岛</w:t>
                    </w:r>
                    <w:proofErr w:type="gramEnd"/>
                    <w:r w:rsidRPr="00035698">
                      <w:rPr>
                        <w:rFonts w:hint="eastAsia"/>
                      </w:rPr>
                      <w:t>、蚂蚁岛过海管工程</w:t>
                    </w:r>
                  </w:p>
                </w:tc>
                <w:tc>
                  <w:tcPr>
                    <w:tcW w:w="768" w:type="pct"/>
                    <w:tcBorders>
                      <w:top w:val="single" w:sz="4" w:space="0" w:color="auto"/>
                      <w:left w:val="single" w:sz="4" w:space="0" w:color="auto"/>
                      <w:bottom w:val="single" w:sz="4" w:space="0" w:color="auto"/>
                      <w:right w:val="single" w:sz="4" w:space="0" w:color="auto"/>
                    </w:tcBorders>
                  </w:tcPr>
                  <w:p w14:paraId="733CAC39" w14:textId="77777777" w:rsidR="00E307B2" w:rsidRDefault="00E307B2" w:rsidP="00EB013F">
                    <w:pPr>
                      <w:jc w:val="right"/>
                    </w:pPr>
                    <w:r w:rsidRPr="00035698">
                      <w:lastRenderedPageBreak/>
                      <w:t>3,006,733.26</w:t>
                    </w:r>
                  </w:p>
                </w:tc>
                <w:tc>
                  <w:tcPr>
                    <w:tcW w:w="720" w:type="pct"/>
                    <w:tcBorders>
                      <w:top w:val="single" w:sz="4" w:space="0" w:color="auto"/>
                      <w:left w:val="single" w:sz="4" w:space="0" w:color="auto"/>
                      <w:bottom w:val="single" w:sz="4" w:space="0" w:color="auto"/>
                      <w:right w:val="single" w:sz="4" w:space="0" w:color="auto"/>
                    </w:tcBorders>
                  </w:tcPr>
                  <w:p w14:paraId="79A80E40"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F379DB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3AA680C" w14:textId="77777777" w:rsidR="00E307B2" w:rsidRDefault="00E307B2" w:rsidP="00EB013F">
                    <w:pPr>
                      <w:jc w:val="right"/>
                    </w:pPr>
                    <w:r w:rsidRPr="00470C5F">
                      <w:t>75,799.98</w:t>
                    </w:r>
                  </w:p>
                </w:tc>
                <w:tc>
                  <w:tcPr>
                    <w:tcW w:w="194" w:type="pct"/>
                    <w:tcBorders>
                      <w:top w:val="single" w:sz="4" w:space="0" w:color="auto"/>
                      <w:left w:val="single" w:sz="4" w:space="0" w:color="auto"/>
                      <w:bottom w:val="single" w:sz="4" w:space="0" w:color="auto"/>
                      <w:right w:val="single" w:sz="4" w:space="0" w:color="auto"/>
                    </w:tcBorders>
                  </w:tcPr>
                  <w:p w14:paraId="4B6663C8"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20EDE2D" w14:textId="77777777" w:rsidR="00E307B2" w:rsidRDefault="00E307B2" w:rsidP="00EB013F">
                    <w:pPr>
                      <w:jc w:val="right"/>
                    </w:pPr>
                    <w:r w:rsidRPr="00470C5F">
                      <w:t>2,930,933.28</w:t>
                    </w:r>
                  </w:p>
                </w:tc>
                <w:tc>
                  <w:tcPr>
                    <w:tcW w:w="612" w:type="pct"/>
                    <w:tcBorders>
                      <w:top w:val="single" w:sz="4" w:space="0" w:color="auto"/>
                      <w:left w:val="single" w:sz="4" w:space="0" w:color="auto"/>
                      <w:bottom w:val="single" w:sz="4" w:space="0" w:color="auto"/>
                      <w:right w:val="single" w:sz="4" w:space="0" w:color="auto"/>
                    </w:tcBorders>
                  </w:tcPr>
                  <w:p w14:paraId="7F6E3B1C" w14:textId="496BC4D9" w:rsidR="00E307B2" w:rsidRDefault="00F31739" w:rsidP="00EB013F">
                    <w:r w:rsidRPr="00F31739">
                      <w:rPr>
                        <w:rFonts w:hint="eastAsia"/>
                      </w:rPr>
                      <w:t>与资产相关</w:t>
                    </w:r>
                  </w:p>
                </w:tc>
              </w:tr>
            </w:sdtContent>
          </w:sdt>
          <w:sdt>
            <w:sdtPr>
              <w:alias w:val="涉及政府补助的负债项目明细"/>
              <w:tag w:val="_GBC_57fa178d03fa46a3befea9bbb3ebc131"/>
              <w:id w:val="1538013463"/>
              <w:lock w:val="sdtLocked"/>
              <w:placeholder>
                <w:docPart w:val="28F0D0F054054C9BAEF9F4BDD441AC11"/>
              </w:placeholder>
            </w:sdtPr>
            <w:sdtEndPr/>
            <w:sdtContent>
              <w:tr w:rsidR="00E307B2" w14:paraId="1BEC43F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3D5DB1E" w14:textId="77777777" w:rsidR="00E307B2" w:rsidRDefault="00E307B2" w:rsidP="00EB013F">
                    <w:r w:rsidRPr="00035698">
                      <w:rPr>
                        <w:rFonts w:hint="eastAsia"/>
                      </w:rPr>
                      <w:t>白沙供水一体化工程</w:t>
                    </w:r>
                  </w:p>
                </w:tc>
                <w:tc>
                  <w:tcPr>
                    <w:tcW w:w="768" w:type="pct"/>
                    <w:tcBorders>
                      <w:top w:val="single" w:sz="4" w:space="0" w:color="auto"/>
                      <w:left w:val="single" w:sz="4" w:space="0" w:color="auto"/>
                      <w:bottom w:val="single" w:sz="4" w:space="0" w:color="auto"/>
                      <w:right w:val="single" w:sz="4" w:space="0" w:color="auto"/>
                    </w:tcBorders>
                  </w:tcPr>
                  <w:p w14:paraId="6E43FA18" w14:textId="77777777" w:rsidR="00E307B2" w:rsidRDefault="00E307B2" w:rsidP="00EB013F">
                    <w:pPr>
                      <w:jc w:val="right"/>
                    </w:pPr>
                    <w:r w:rsidRPr="00470C5F">
                      <w:t>3,000,000.00</w:t>
                    </w:r>
                  </w:p>
                </w:tc>
                <w:tc>
                  <w:tcPr>
                    <w:tcW w:w="720" w:type="pct"/>
                    <w:tcBorders>
                      <w:top w:val="single" w:sz="4" w:space="0" w:color="auto"/>
                      <w:left w:val="single" w:sz="4" w:space="0" w:color="auto"/>
                      <w:bottom w:val="single" w:sz="4" w:space="0" w:color="auto"/>
                      <w:right w:val="single" w:sz="4" w:space="0" w:color="auto"/>
                    </w:tcBorders>
                  </w:tcPr>
                  <w:p w14:paraId="40DE4FA6"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BA2608F"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F5F0BD8"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C56124B"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D08A343" w14:textId="77777777" w:rsidR="00E307B2" w:rsidRDefault="00E307B2" w:rsidP="00EB013F">
                    <w:pPr>
                      <w:jc w:val="right"/>
                    </w:pPr>
                    <w:r w:rsidRPr="00470C5F">
                      <w:t>3,000,000.00</w:t>
                    </w:r>
                  </w:p>
                </w:tc>
                <w:tc>
                  <w:tcPr>
                    <w:tcW w:w="612" w:type="pct"/>
                    <w:tcBorders>
                      <w:top w:val="single" w:sz="4" w:space="0" w:color="auto"/>
                      <w:left w:val="single" w:sz="4" w:space="0" w:color="auto"/>
                      <w:bottom w:val="single" w:sz="4" w:space="0" w:color="auto"/>
                      <w:right w:val="single" w:sz="4" w:space="0" w:color="auto"/>
                    </w:tcBorders>
                  </w:tcPr>
                  <w:p w14:paraId="6F6BF6E9" w14:textId="52BD0D74" w:rsidR="00E307B2" w:rsidRDefault="00F31739" w:rsidP="00EB013F">
                    <w:r w:rsidRPr="00F31739">
                      <w:rPr>
                        <w:rFonts w:hint="eastAsia"/>
                      </w:rPr>
                      <w:t>与资产相关</w:t>
                    </w:r>
                  </w:p>
                </w:tc>
              </w:tr>
            </w:sdtContent>
          </w:sdt>
          <w:sdt>
            <w:sdtPr>
              <w:alias w:val="涉及政府补助的负债项目明细"/>
              <w:tag w:val="_GBC_57fa178d03fa46a3befea9bbb3ebc131"/>
              <w:id w:val="1974022533"/>
              <w:lock w:val="sdtLocked"/>
              <w:placeholder>
                <w:docPart w:val="28F0D0F054054C9BAEF9F4BDD441AC11"/>
              </w:placeholder>
            </w:sdtPr>
            <w:sdtEndPr/>
            <w:sdtContent>
              <w:tr w:rsidR="00E307B2" w14:paraId="46BF7F33"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1F8A70F" w14:textId="77777777" w:rsidR="00E307B2" w:rsidRDefault="00E307B2" w:rsidP="00EB013F">
                    <w:r w:rsidRPr="00035698">
                      <w:rPr>
                        <w:rFonts w:hint="eastAsia"/>
                      </w:rPr>
                      <w:t>展茅至东港管道（一期）</w:t>
                    </w:r>
                  </w:p>
                </w:tc>
                <w:tc>
                  <w:tcPr>
                    <w:tcW w:w="768" w:type="pct"/>
                    <w:tcBorders>
                      <w:top w:val="single" w:sz="4" w:space="0" w:color="auto"/>
                      <w:left w:val="single" w:sz="4" w:space="0" w:color="auto"/>
                      <w:bottom w:val="single" w:sz="4" w:space="0" w:color="auto"/>
                      <w:right w:val="single" w:sz="4" w:space="0" w:color="auto"/>
                    </w:tcBorders>
                  </w:tcPr>
                  <w:p w14:paraId="4B2DD11A" w14:textId="77777777" w:rsidR="00E307B2" w:rsidRDefault="00E307B2" w:rsidP="00EB013F">
                    <w:pPr>
                      <w:jc w:val="right"/>
                    </w:pPr>
                    <w:r w:rsidRPr="00470C5F">
                      <w:t>3,000,000.00</w:t>
                    </w:r>
                  </w:p>
                </w:tc>
                <w:tc>
                  <w:tcPr>
                    <w:tcW w:w="720" w:type="pct"/>
                    <w:tcBorders>
                      <w:top w:val="single" w:sz="4" w:space="0" w:color="auto"/>
                      <w:left w:val="single" w:sz="4" w:space="0" w:color="auto"/>
                      <w:bottom w:val="single" w:sz="4" w:space="0" w:color="auto"/>
                      <w:right w:val="single" w:sz="4" w:space="0" w:color="auto"/>
                    </w:tcBorders>
                  </w:tcPr>
                  <w:p w14:paraId="37BBA671"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4ED084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46373B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65B3135"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37BB684" w14:textId="77777777" w:rsidR="00E307B2" w:rsidRDefault="00E307B2" w:rsidP="00EB013F">
                    <w:pPr>
                      <w:jc w:val="right"/>
                    </w:pPr>
                    <w:r w:rsidRPr="00470C5F">
                      <w:t>3,000,000.00</w:t>
                    </w:r>
                  </w:p>
                </w:tc>
                <w:tc>
                  <w:tcPr>
                    <w:tcW w:w="612" w:type="pct"/>
                    <w:tcBorders>
                      <w:top w:val="single" w:sz="4" w:space="0" w:color="auto"/>
                      <w:left w:val="single" w:sz="4" w:space="0" w:color="auto"/>
                      <w:bottom w:val="single" w:sz="4" w:space="0" w:color="auto"/>
                      <w:right w:val="single" w:sz="4" w:space="0" w:color="auto"/>
                    </w:tcBorders>
                  </w:tcPr>
                  <w:p w14:paraId="5C15ADF5" w14:textId="426A339C" w:rsidR="00E307B2" w:rsidRDefault="00F31739" w:rsidP="00EB013F">
                    <w:r w:rsidRPr="00F31739">
                      <w:rPr>
                        <w:rFonts w:hint="eastAsia"/>
                      </w:rPr>
                      <w:t>与资产相关</w:t>
                    </w:r>
                  </w:p>
                </w:tc>
              </w:tr>
            </w:sdtContent>
          </w:sdt>
          <w:sdt>
            <w:sdtPr>
              <w:alias w:val="涉及政府补助的负债项目明细"/>
              <w:tag w:val="_GBC_57fa178d03fa46a3befea9bbb3ebc131"/>
              <w:id w:val="46959571"/>
              <w:lock w:val="sdtLocked"/>
              <w:placeholder>
                <w:docPart w:val="28F0D0F054054C9BAEF9F4BDD441AC11"/>
              </w:placeholder>
            </w:sdtPr>
            <w:sdtEndPr/>
            <w:sdtContent>
              <w:tr w:rsidR="00E307B2" w14:paraId="5267E6A3"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B7F9049" w14:textId="77777777" w:rsidR="00E307B2" w:rsidRDefault="00E307B2" w:rsidP="00EB013F">
                    <w:r w:rsidRPr="00035698">
                      <w:rPr>
                        <w:rFonts w:hint="eastAsia"/>
                      </w:rPr>
                      <w:t>金塘中心水厂提升工程</w:t>
                    </w:r>
                  </w:p>
                </w:tc>
                <w:tc>
                  <w:tcPr>
                    <w:tcW w:w="768" w:type="pct"/>
                    <w:tcBorders>
                      <w:top w:val="single" w:sz="4" w:space="0" w:color="auto"/>
                      <w:left w:val="single" w:sz="4" w:space="0" w:color="auto"/>
                      <w:bottom w:val="single" w:sz="4" w:space="0" w:color="auto"/>
                      <w:right w:val="single" w:sz="4" w:space="0" w:color="auto"/>
                    </w:tcBorders>
                  </w:tcPr>
                  <w:p w14:paraId="27CF024F" w14:textId="77777777" w:rsidR="00E307B2" w:rsidRDefault="00E307B2" w:rsidP="00EB013F">
                    <w:pPr>
                      <w:jc w:val="right"/>
                    </w:pPr>
                    <w:r>
                      <w:t>2,801,200.00</w:t>
                    </w:r>
                  </w:p>
                </w:tc>
                <w:tc>
                  <w:tcPr>
                    <w:tcW w:w="720" w:type="pct"/>
                    <w:tcBorders>
                      <w:top w:val="single" w:sz="4" w:space="0" w:color="auto"/>
                      <w:left w:val="single" w:sz="4" w:space="0" w:color="auto"/>
                      <w:bottom w:val="single" w:sz="4" w:space="0" w:color="auto"/>
                      <w:right w:val="single" w:sz="4" w:space="0" w:color="auto"/>
                    </w:tcBorders>
                  </w:tcPr>
                  <w:p w14:paraId="4B98569B"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E3F643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0F40E4F" w14:textId="77777777" w:rsidR="00E307B2" w:rsidRDefault="00E307B2" w:rsidP="00EB013F">
                    <w:pPr>
                      <w:jc w:val="right"/>
                    </w:pPr>
                    <w:r>
                      <w:t>56,400.00</w:t>
                    </w:r>
                  </w:p>
                </w:tc>
                <w:tc>
                  <w:tcPr>
                    <w:tcW w:w="194" w:type="pct"/>
                    <w:tcBorders>
                      <w:top w:val="single" w:sz="4" w:space="0" w:color="auto"/>
                      <w:left w:val="single" w:sz="4" w:space="0" w:color="auto"/>
                      <w:bottom w:val="single" w:sz="4" w:space="0" w:color="auto"/>
                      <w:right w:val="single" w:sz="4" w:space="0" w:color="auto"/>
                    </w:tcBorders>
                  </w:tcPr>
                  <w:p w14:paraId="3DD5CA5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DC10735" w14:textId="77777777" w:rsidR="00E307B2" w:rsidRDefault="00E307B2" w:rsidP="00EB013F">
                    <w:pPr>
                      <w:jc w:val="right"/>
                    </w:pPr>
                    <w:r w:rsidRPr="00470C5F">
                      <w:t>2,744,800.00</w:t>
                    </w:r>
                  </w:p>
                </w:tc>
                <w:tc>
                  <w:tcPr>
                    <w:tcW w:w="612" w:type="pct"/>
                    <w:tcBorders>
                      <w:top w:val="single" w:sz="4" w:space="0" w:color="auto"/>
                      <w:left w:val="single" w:sz="4" w:space="0" w:color="auto"/>
                      <w:bottom w:val="single" w:sz="4" w:space="0" w:color="auto"/>
                      <w:right w:val="single" w:sz="4" w:space="0" w:color="auto"/>
                    </w:tcBorders>
                  </w:tcPr>
                  <w:p w14:paraId="013E69A7" w14:textId="19C74AD0" w:rsidR="00E307B2" w:rsidRDefault="00F31739" w:rsidP="00EB013F">
                    <w:r w:rsidRPr="00F31739">
                      <w:rPr>
                        <w:rFonts w:hint="eastAsia"/>
                      </w:rPr>
                      <w:t>与资产相关</w:t>
                    </w:r>
                  </w:p>
                </w:tc>
              </w:tr>
            </w:sdtContent>
          </w:sdt>
          <w:sdt>
            <w:sdtPr>
              <w:alias w:val="涉及政府补助的负债项目明细"/>
              <w:tag w:val="_GBC_57fa178d03fa46a3befea9bbb3ebc131"/>
              <w:id w:val="1784914562"/>
              <w:lock w:val="sdtLocked"/>
              <w:placeholder>
                <w:docPart w:val="28F0D0F054054C9BAEF9F4BDD441AC11"/>
              </w:placeholder>
            </w:sdtPr>
            <w:sdtEndPr/>
            <w:sdtContent>
              <w:tr w:rsidR="00E307B2" w14:paraId="7D86B03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707D32E" w14:textId="77777777" w:rsidR="00E307B2" w:rsidRDefault="00E307B2" w:rsidP="00EB013F">
                    <w:proofErr w:type="gramStart"/>
                    <w:r w:rsidRPr="00035698">
                      <w:rPr>
                        <w:rFonts w:hint="eastAsia"/>
                      </w:rPr>
                      <w:t>白泉镇</w:t>
                    </w:r>
                    <w:proofErr w:type="gramEnd"/>
                    <w:r w:rsidRPr="00035698">
                      <w:rPr>
                        <w:rFonts w:hint="eastAsia"/>
                      </w:rPr>
                      <w:t>和平村</w:t>
                    </w:r>
                    <w:r w:rsidRPr="00035698">
                      <w:t>DN100-200主给水管及一户一表工程</w:t>
                    </w:r>
                  </w:p>
                </w:tc>
                <w:tc>
                  <w:tcPr>
                    <w:tcW w:w="768" w:type="pct"/>
                    <w:tcBorders>
                      <w:top w:val="single" w:sz="4" w:space="0" w:color="auto"/>
                      <w:left w:val="single" w:sz="4" w:space="0" w:color="auto"/>
                      <w:bottom w:val="single" w:sz="4" w:space="0" w:color="auto"/>
                      <w:right w:val="single" w:sz="4" w:space="0" w:color="auto"/>
                    </w:tcBorders>
                  </w:tcPr>
                  <w:p w14:paraId="023D7A76" w14:textId="77777777" w:rsidR="00E307B2" w:rsidRDefault="00E307B2" w:rsidP="00EB013F">
                    <w:pPr>
                      <w:jc w:val="right"/>
                    </w:pPr>
                    <w:r w:rsidRPr="00470C5F">
                      <w:t>2,685,999.68</w:t>
                    </w:r>
                  </w:p>
                </w:tc>
                <w:tc>
                  <w:tcPr>
                    <w:tcW w:w="720" w:type="pct"/>
                    <w:tcBorders>
                      <w:top w:val="single" w:sz="4" w:space="0" w:color="auto"/>
                      <w:left w:val="single" w:sz="4" w:space="0" w:color="auto"/>
                      <w:bottom w:val="single" w:sz="4" w:space="0" w:color="auto"/>
                      <w:right w:val="single" w:sz="4" w:space="0" w:color="auto"/>
                    </w:tcBorders>
                  </w:tcPr>
                  <w:p w14:paraId="0B8F9FF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FF888D2"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CA5B2B4" w14:textId="77777777" w:rsidR="00E307B2" w:rsidRDefault="00E307B2" w:rsidP="00EB013F">
                    <w:pPr>
                      <w:jc w:val="right"/>
                    </w:pPr>
                    <w:r w:rsidRPr="00470C5F">
                      <w:t>68,000.22</w:t>
                    </w:r>
                  </w:p>
                </w:tc>
                <w:tc>
                  <w:tcPr>
                    <w:tcW w:w="194" w:type="pct"/>
                    <w:tcBorders>
                      <w:top w:val="single" w:sz="4" w:space="0" w:color="auto"/>
                      <w:left w:val="single" w:sz="4" w:space="0" w:color="auto"/>
                      <w:bottom w:val="single" w:sz="4" w:space="0" w:color="auto"/>
                      <w:right w:val="single" w:sz="4" w:space="0" w:color="auto"/>
                    </w:tcBorders>
                  </w:tcPr>
                  <w:p w14:paraId="1BC5667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EF9A95A" w14:textId="77777777" w:rsidR="00E307B2" w:rsidRDefault="00E307B2" w:rsidP="00EB013F">
                    <w:pPr>
                      <w:jc w:val="right"/>
                    </w:pPr>
                    <w:r w:rsidRPr="00470C5F">
                      <w:t>2,617,999.46</w:t>
                    </w:r>
                  </w:p>
                </w:tc>
                <w:tc>
                  <w:tcPr>
                    <w:tcW w:w="612" w:type="pct"/>
                    <w:tcBorders>
                      <w:top w:val="single" w:sz="4" w:space="0" w:color="auto"/>
                      <w:left w:val="single" w:sz="4" w:space="0" w:color="auto"/>
                      <w:bottom w:val="single" w:sz="4" w:space="0" w:color="auto"/>
                      <w:right w:val="single" w:sz="4" w:space="0" w:color="auto"/>
                    </w:tcBorders>
                  </w:tcPr>
                  <w:p w14:paraId="4AE2E562" w14:textId="06A45177" w:rsidR="00E307B2" w:rsidRDefault="00F31739" w:rsidP="00EB013F">
                    <w:r w:rsidRPr="00F31739">
                      <w:rPr>
                        <w:rFonts w:hint="eastAsia"/>
                      </w:rPr>
                      <w:t>与资产相关</w:t>
                    </w:r>
                  </w:p>
                </w:tc>
              </w:tr>
            </w:sdtContent>
          </w:sdt>
          <w:sdt>
            <w:sdtPr>
              <w:alias w:val="涉及政府补助的负债项目明细"/>
              <w:tag w:val="_GBC_57fa178d03fa46a3befea9bbb3ebc131"/>
              <w:id w:val="-1166704776"/>
              <w:lock w:val="sdtLocked"/>
              <w:placeholder>
                <w:docPart w:val="28F0D0F054054C9BAEF9F4BDD441AC11"/>
              </w:placeholder>
            </w:sdtPr>
            <w:sdtEndPr/>
            <w:sdtContent>
              <w:tr w:rsidR="00E307B2" w14:paraId="6FD978C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3246450" w14:textId="77777777" w:rsidR="00E307B2" w:rsidRDefault="00E307B2" w:rsidP="00EB013F">
                    <w:r w:rsidRPr="00035698">
                      <w:rPr>
                        <w:rFonts w:hint="eastAsia"/>
                      </w:rPr>
                      <w:t>定海区城乡清洁供水数字化建设及管护</w:t>
                    </w:r>
                  </w:p>
                </w:tc>
                <w:tc>
                  <w:tcPr>
                    <w:tcW w:w="768" w:type="pct"/>
                    <w:tcBorders>
                      <w:top w:val="single" w:sz="4" w:space="0" w:color="auto"/>
                      <w:left w:val="single" w:sz="4" w:space="0" w:color="auto"/>
                      <w:bottom w:val="single" w:sz="4" w:space="0" w:color="auto"/>
                      <w:right w:val="single" w:sz="4" w:space="0" w:color="auto"/>
                    </w:tcBorders>
                  </w:tcPr>
                  <w:p w14:paraId="16291B9E" w14:textId="77777777" w:rsidR="00E307B2" w:rsidRDefault="00E307B2" w:rsidP="00EB013F">
                    <w:pPr>
                      <w:jc w:val="right"/>
                    </w:pPr>
                    <w:r w:rsidRPr="00470C5F">
                      <w:t>2,450,000.00</w:t>
                    </w:r>
                  </w:p>
                </w:tc>
                <w:tc>
                  <w:tcPr>
                    <w:tcW w:w="720" w:type="pct"/>
                    <w:tcBorders>
                      <w:top w:val="single" w:sz="4" w:space="0" w:color="auto"/>
                      <w:left w:val="single" w:sz="4" w:space="0" w:color="auto"/>
                      <w:bottom w:val="single" w:sz="4" w:space="0" w:color="auto"/>
                      <w:right w:val="single" w:sz="4" w:space="0" w:color="auto"/>
                    </w:tcBorders>
                  </w:tcPr>
                  <w:p w14:paraId="42154BF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610658D"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E14A0BE" w14:textId="77777777" w:rsidR="00E307B2" w:rsidRDefault="00E307B2" w:rsidP="00EB013F">
                    <w:pPr>
                      <w:jc w:val="right"/>
                    </w:pPr>
                    <w:r w:rsidRPr="00470C5F">
                      <w:t>202,499.98</w:t>
                    </w:r>
                  </w:p>
                </w:tc>
                <w:tc>
                  <w:tcPr>
                    <w:tcW w:w="194" w:type="pct"/>
                    <w:tcBorders>
                      <w:top w:val="single" w:sz="4" w:space="0" w:color="auto"/>
                      <w:left w:val="single" w:sz="4" w:space="0" w:color="auto"/>
                      <w:bottom w:val="single" w:sz="4" w:space="0" w:color="auto"/>
                      <w:right w:val="single" w:sz="4" w:space="0" w:color="auto"/>
                    </w:tcBorders>
                  </w:tcPr>
                  <w:p w14:paraId="7867A702"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B7F0006" w14:textId="77777777" w:rsidR="00E307B2" w:rsidRDefault="00E307B2" w:rsidP="00EB013F">
                    <w:pPr>
                      <w:jc w:val="right"/>
                    </w:pPr>
                    <w:r w:rsidRPr="00470C5F">
                      <w:t>2,247,500.02</w:t>
                    </w:r>
                  </w:p>
                </w:tc>
                <w:tc>
                  <w:tcPr>
                    <w:tcW w:w="612" w:type="pct"/>
                    <w:tcBorders>
                      <w:top w:val="single" w:sz="4" w:space="0" w:color="auto"/>
                      <w:left w:val="single" w:sz="4" w:space="0" w:color="auto"/>
                      <w:bottom w:val="single" w:sz="4" w:space="0" w:color="auto"/>
                      <w:right w:val="single" w:sz="4" w:space="0" w:color="auto"/>
                    </w:tcBorders>
                  </w:tcPr>
                  <w:p w14:paraId="1230A93E" w14:textId="5A016FC5" w:rsidR="00E307B2" w:rsidRDefault="00F31739" w:rsidP="00EB013F">
                    <w:r w:rsidRPr="00F31739">
                      <w:rPr>
                        <w:rFonts w:hint="eastAsia"/>
                      </w:rPr>
                      <w:t>与资产相关</w:t>
                    </w:r>
                  </w:p>
                </w:tc>
              </w:tr>
            </w:sdtContent>
          </w:sdt>
          <w:sdt>
            <w:sdtPr>
              <w:alias w:val="涉及政府补助的负债项目明细"/>
              <w:tag w:val="_GBC_57fa178d03fa46a3befea9bbb3ebc131"/>
              <w:id w:val="-1919096659"/>
              <w:lock w:val="sdtLocked"/>
              <w:placeholder>
                <w:docPart w:val="28F0D0F054054C9BAEF9F4BDD441AC11"/>
              </w:placeholder>
            </w:sdtPr>
            <w:sdtEndPr/>
            <w:sdtContent>
              <w:tr w:rsidR="00E307B2" w14:paraId="6CF4C6F1"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4FC430B" w14:textId="77777777" w:rsidR="00E307B2" w:rsidRDefault="00E307B2" w:rsidP="00EB013F">
                    <w:proofErr w:type="gramStart"/>
                    <w:r w:rsidRPr="00035698">
                      <w:rPr>
                        <w:rFonts w:hint="eastAsia"/>
                      </w:rPr>
                      <w:t>北蝉乡</w:t>
                    </w:r>
                    <w:proofErr w:type="gramEnd"/>
                    <w:r w:rsidRPr="00035698">
                      <w:rPr>
                        <w:rFonts w:hint="eastAsia"/>
                      </w:rPr>
                      <w:t>农村饮用水工程</w:t>
                    </w:r>
                  </w:p>
                </w:tc>
                <w:tc>
                  <w:tcPr>
                    <w:tcW w:w="768" w:type="pct"/>
                    <w:tcBorders>
                      <w:top w:val="single" w:sz="4" w:space="0" w:color="auto"/>
                      <w:left w:val="single" w:sz="4" w:space="0" w:color="auto"/>
                      <w:bottom w:val="single" w:sz="4" w:space="0" w:color="auto"/>
                      <w:right w:val="single" w:sz="4" w:space="0" w:color="auto"/>
                    </w:tcBorders>
                  </w:tcPr>
                  <w:p w14:paraId="5CA4A621" w14:textId="77777777" w:rsidR="00E307B2" w:rsidRDefault="00E307B2" w:rsidP="00EB013F">
                    <w:pPr>
                      <w:jc w:val="right"/>
                    </w:pPr>
                    <w:r>
                      <w:t>2,392,573.85</w:t>
                    </w:r>
                  </w:p>
                </w:tc>
                <w:tc>
                  <w:tcPr>
                    <w:tcW w:w="720" w:type="pct"/>
                    <w:tcBorders>
                      <w:top w:val="single" w:sz="4" w:space="0" w:color="auto"/>
                      <w:left w:val="single" w:sz="4" w:space="0" w:color="auto"/>
                      <w:bottom w:val="single" w:sz="4" w:space="0" w:color="auto"/>
                      <w:right w:val="single" w:sz="4" w:space="0" w:color="auto"/>
                    </w:tcBorders>
                  </w:tcPr>
                  <w:p w14:paraId="3386357A"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EBE5BF7"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7DAF9FC" w14:textId="77777777" w:rsidR="00E307B2" w:rsidRDefault="00E307B2" w:rsidP="00EB013F">
                    <w:pPr>
                      <w:jc w:val="right"/>
                    </w:pPr>
                    <w:r w:rsidRPr="00470C5F">
                      <w:t>76,767.30</w:t>
                    </w:r>
                  </w:p>
                </w:tc>
                <w:tc>
                  <w:tcPr>
                    <w:tcW w:w="194" w:type="pct"/>
                    <w:tcBorders>
                      <w:top w:val="single" w:sz="4" w:space="0" w:color="auto"/>
                      <w:left w:val="single" w:sz="4" w:space="0" w:color="auto"/>
                      <w:bottom w:val="single" w:sz="4" w:space="0" w:color="auto"/>
                      <w:right w:val="single" w:sz="4" w:space="0" w:color="auto"/>
                    </w:tcBorders>
                  </w:tcPr>
                  <w:p w14:paraId="16B4F79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78A1FF0" w14:textId="77777777" w:rsidR="00E307B2" w:rsidRDefault="00E307B2" w:rsidP="00EB013F">
                    <w:pPr>
                      <w:jc w:val="right"/>
                    </w:pPr>
                    <w:r w:rsidRPr="00470C5F">
                      <w:t>2,315,806.55</w:t>
                    </w:r>
                  </w:p>
                </w:tc>
                <w:tc>
                  <w:tcPr>
                    <w:tcW w:w="612" w:type="pct"/>
                    <w:tcBorders>
                      <w:top w:val="single" w:sz="4" w:space="0" w:color="auto"/>
                      <w:left w:val="single" w:sz="4" w:space="0" w:color="auto"/>
                      <w:bottom w:val="single" w:sz="4" w:space="0" w:color="auto"/>
                      <w:right w:val="single" w:sz="4" w:space="0" w:color="auto"/>
                    </w:tcBorders>
                  </w:tcPr>
                  <w:p w14:paraId="48F7FEBF" w14:textId="60AC6FBD" w:rsidR="00E307B2" w:rsidRDefault="00F31739" w:rsidP="00EB013F">
                    <w:r w:rsidRPr="00F31739">
                      <w:rPr>
                        <w:rFonts w:hint="eastAsia"/>
                      </w:rPr>
                      <w:t>与资产相关</w:t>
                    </w:r>
                  </w:p>
                </w:tc>
              </w:tr>
            </w:sdtContent>
          </w:sdt>
          <w:sdt>
            <w:sdtPr>
              <w:alias w:val="涉及政府补助的负债项目明细"/>
              <w:tag w:val="_GBC_57fa178d03fa46a3befea9bbb3ebc131"/>
              <w:id w:val="-1629617145"/>
              <w:lock w:val="sdtLocked"/>
              <w:placeholder>
                <w:docPart w:val="28F0D0F054054C9BAEF9F4BDD441AC11"/>
              </w:placeholder>
            </w:sdtPr>
            <w:sdtEndPr/>
            <w:sdtContent>
              <w:tr w:rsidR="00E307B2" w14:paraId="78A715E2"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580F86D" w14:textId="77777777" w:rsidR="00E307B2" w:rsidRDefault="00E307B2" w:rsidP="00EB013F">
                    <w:proofErr w:type="gramStart"/>
                    <w:r w:rsidRPr="00035698">
                      <w:rPr>
                        <w:rFonts w:hint="eastAsia"/>
                      </w:rPr>
                      <w:t>白泉大</w:t>
                    </w:r>
                    <w:proofErr w:type="gramEnd"/>
                    <w:r w:rsidRPr="00035698">
                      <w:rPr>
                        <w:rFonts w:hint="eastAsia"/>
                      </w:rPr>
                      <w:t>支水厂自来水联网工程</w:t>
                    </w:r>
                  </w:p>
                </w:tc>
                <w:tc>
                  <w:tcPr>
                    <w:tcW w:w="768" w:type="pct"/>
                    <w:tcBorders>
                      <w:top w:val="single" w:sz="4" w:space="0" w:color="auto"/>
                      <w:left w:val="single" w:sz="4" w:space="0" w:color="auto"/>
                      <w:bottom w:val="single" w:sz="4" w:space="0" w:color="auto"/>
                      <w:right w:val="single" w:sz="4" w:space="0" w:color="auto"/>
                    </w:tcBorders>
                  </w:tcPr>
                  <w:p w14:paraId="3FC71E3A" w14:textId="77777777" w:rsidR="00E307B2" w:rsidRDefault="00E307B2" w:rsidP="00EB013F">
                    <w:pPr>
                      <w:jc w:val="right"/>
                    </w:pPr>
                    <w:r w:rsidRPr="00470C5F">
                      <w:t>2,382,800.08</w:t>
                    </w:r>
                  </w:p>
                </w:tc>
                <w:tc>
                  <w:tcPr>
                    <w:tcW w:w="720" w:type="pct"/>
                    <w:tcBorders>
                      <w:top w:val="single" w:sz="4" w:space="0" w:color="auto"/>
                      <w:left w:val="single" w:sz="4" w:space="0" w:color="auto"/>
                      <w:bottom w:val="single" w:sz="4" w:space="0" w:color="auto"/>
                      <w:right w:val="single" w:sz="4" w:space="0" w:color="auto"/>
                    </w:tcBorders>
                  </w:tcPr>
                  <w:p w14:paraId="54DF6C7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A51D3F3"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03CD144" w14:textId="77777777" w:rsidR="00E307B2" w:rsidRDefault="00E307B2" w:rsidP="00EB013F">
                    <w:pPr>
                      <w:jc w:val="right"/>
                    </w:pPr>
                    <w:r w:rsidRPr="00470C5F">
                      <w:t>51,799.98</w:t>
                    </w:r>
                  </w:p>
                </w:tc>
                <w:tc>
                  <w:tcPr>
                    <w:tcW w:w="194" w:type="pct"/>
                    <w:tcBorders>
                      <w:top w:val="single" w:sz="4" w:space="0" w:color="auto"/>
                      <w:left w:val="single" w:sz="4" w:space="0" w:color="auto"/>
                      <w:bottom w:val="single" w:sz="4" w:space="0" w:color="auto"/>
                      <w:right w:val="single" w:sz="4" w:space="0" w:color="auto"/>
                    </w:tcBorders>
                  </w:tcPr>
                  <w:p w14:paraId="4834FC3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3BB9927" w14:textId="77777777" w:rsidR="00E307B2" w:rsidRDefault="00E307B2" w:rsidP="00EB013F">
                    <w:pPr>
                      <w:jc w:val="right"/>
                    </w:pPr>
                    <w:r w:rsidRPr="00470C5F">
                      <w:t>2,331,000.10</w:t>
                    </w:r>
                  </w:p>
                </w:tc>
                <w:tc>
                  <w:tcPr>
                    <w:tcW w:w="612" w:type="pct"/>
                    <w:tcBorders>
                      <w:top w:val="single" w:sz="4" w:space="0" w:color="auto"/>
                      <w:left w:val="single" w:sz="4" w:space="0" w:color="auto"/>
                      <w:bottom w:val="single" w:sz="4" w:space="0" w:color="auto"/>
                      <w:right w:val="single" w:sz="4" w:space="0" w:color="auto"/>
                    </w:tcBorders>
                  </w:tcPr>
                  <w:p w14:paraId="3EEF2D3B" w14:textId="66642C69" w:rsidR="00E307B2" w:rsidRDefault="00F31739" w:rsidP="00EB013F">
                    <w:r w:rsidRPr="00F31739">
                      <w:rPr>
                        <w:rFonts w:hint="eastAsia"/>
                      </w:rPr>
                      <w:t>与资产相关</w:t>
                    </w:r>
                  </w:p>
                </w:tc>
              </w:tr>
            </w:sdtContent>
          </w:sdt>
          <w:sdt>
            <w:sdtPr>
              <w:alias w:val="涉及政府补助的负债项目明细"/>
              <w:tag w:val="_GBC_57fa178d03fa46a3befea9bbb3ebc131"/>
              <w:id w:val="-628779615"/>
              <w:lock w:val="sdtLocked"/>
              <w:placeholder>
                <w:docPart w:val="28F0D0F054054C9BAEF9F4BDD441AC11"/>
              </w:placeholder>
            </w:sdtPr>
            <w:sdtEndPr/>
            <w:sdtContent>
              <w:tr w:rsidR="00E307B2" w14:paraId="090F3AD7"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CFF7D0E" w14:textId="77777777" w:rsidR="00E307B2" w:rsidRDefault="00E307B2" w:rsidP="00EB013F">
                    <w:r w:rsidRPr="00035698">
                      <w:rPr>
                        <w:rFonts w:hint="eastAsia"/>
                      </w:rPr>
                      <w:t>桃花镇自来水厂项目</w:t>
                    </w:r>
                  </w:p>
                </w:tc>
                <w:tc>
                  <w:tcPr>
                    <w:tcW w:w="768" w:type="pct"/>
                    <w:tcBorders>
                      <w:top w:val="single" w:sz="4" w:space="0" w:color="auto"/>
                      <w:left w:val="single" w:sz="4" w:space="0" w:color="auto"/>
                      <w:bottom w:val="single" w:sz="4" w:space="0" w:color="auto"/>
                      <w:right w:val="single" w:sz="4" w:space="0" w:color="auto"/>
                    </w:tcBorders>
                  </w:tcPr>
                  <w:p w14:paraId="306D68F7" w14:textId="77777777" w:rsidR="00E307B2" w:rsidRDefault="00E307B2" w:rsidP="00EB013F">
                    <w:pPr>
                      <w:jc w:val="right"/>
                    </w:pPr>
                    <w:r w:rsidRPr="00470C5F">
                      <w:t>2,344,676.00</w:t>
                    </w:r>
                  </w:p>
                </w:tc>
                <w:tc>
                  <w:tcPr>
                    <w:tcW w:w="720" w:type="pct"/>
                    <w:tcBorders>
                      <w:top w:val="single" w:sz="4" w:space="0" w:color="auto"/>
                      <w:left w:val="single" w:sz="4" w:space="0" w:color="auto"/>
                      <w:bottom w:val="single" w:sz="4" w:space="0" w:color="auto"/>
                      <w:right w:val="single" w:sz="4" w:space="0" w:color="auto"/>
                    </w:tcBorders>
                  </w:tcPr>
                  <w:p w14:paraId="70608E44"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33EABEE"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656B296" w14:textId="77777777" w:rsidR="00E307B2" w:rsidRDefault="00E307B2" w:rsidP="00EB013F">
                    <w:pPr>
                      <w:jc w:val="right"/>
                    </w:pPr>
                    <w:r w:rsidRPr="00470C5F">
                      <w:t>211,915.65</w:t>
                    </w:r>
                  </w:p>
                </w:tc>
                <w:tc>
                  <w:tcPr>
                    <w:tcW w:w="194" w:type="pct"/>
                    <w:tcBorders>
                      <w:top w:val="single" w:sz="4" w:space="0" w:color="auto"/>
                      <w:left w:val="single" w:sz="4" w:space="0" w:color="auto"/>
                      <w:bottom w:val="single" w:sz="4" w:space="0" w:color="auto"/>
                      <w:right w:val="single" w:sz="4" w:space="0" w:color="auto"/>
                    </w:tcBorders>
                  </w:tcPr>
                  <w:p w14:paraId="570DF843"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DF9FF07" w14:textId="77777777" w:rsidR="00E307B2" w:rsidRDefault="00E307B2" w:rsidP="00EB013F">
                    <w:pPr>
                      <w:jc w:val="right"/>
                    </w:pPr>
                    <w:r w:rsidRPr="00470C5F">
                      <w:t>2,132,760.35</w:t>
                    </w:r>
                  </w:p>
                </w:tc>
                <w:tc>
                  <w:tcPr>
                    <w:tcW w:w="612" w:type="pct"/>
                    <w:tcBorders>
                      <w:top w:val="single" w:sz="4" w:space="0" w:color="auto"/>
                      <w:left w:val="single" w:sz="4" w:space="0" w:color="auto"/>
                      <w:bottom w:val="single" w:sz="4" w:space="0" w:color="auto"/>
                      <w:right w:val="single" w:sz="4" w:space="0" w:color="auto"/>
                    </w:tcBorders>
                  </w:tcPr>
                  <w:p w14:paraId="0AB97D79" w14:textId="0AB4F511" w:rsidR="00E307B2" w:rsidRDefault="00F31739" w:rsidP="00EB013F">
                    <w:r w:rsidRPr="00F31739">
                      <w:rPr>
                        <w:rFonts w:hint="eastAsia"/>
                      </w:rPr>
                      <w:t>与资产相关</w:t>
                    </w:r>
                  </w:p>
                </w:tc>
              </w:tr>
            </w:sdtContent>
          </w:sdt>
          <w:sdt>
            <w:sdtPr>
              <w:alias w:val="涉及政府补助的负债项目明细"/>
              <w:tag w:val="_GBC_57fa178d03fa46a3befea9bbb3ebc131"/>
              <w:id w:val="-1908369829"/>
              <w:lock w:val="sdtLocked"/>
              <w:placeholder>
                <w:docPart w:val="28F0D0F054054C9BAEF9F4BDD441AC11"/>
              </w:placeholder>
            </w:sdtPr>
            <w:sdtEndPr/>
            <w:sdtContent>
              <w:tr w:rsidR="00E307B2" w14:paraId="0A9E0D3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8510035" w14:textId="77777777" w:rsidR="00E307B2" w:rsidRDefault="00E307B2" w:rsidP="00EB013F">
                    <w:proofErr w:type="gramStart"/>
                    <w:r w:rsidRPr="00035698">
                      <w:rPr>
                        <w:rFonts w:hint="eastAsia"/>
                      </w:rPr>
                      <w:t>白泉电厂</w:t>
                    </w:r>
                    <w:proofErr w:type="gramEnd"/>
                    <w:r w:rsidRPr="00035698">
                      <w:rPr>
                        <w:rFonts w:hint="eastAsia"/>
                      </w:rPr>
                      <w:t>路管道提升工程</w:t>
                    </w:r>
                  </w:p>
                </w:tc>
                <w:tc>
                  <w:tcPr>
                    <w:tcW w:w="768" w:type="pct"/>
                    <w:tcBorders>
                      <w:top w:val="single" w:sz="4" w:space="0" w:color="auto"/>
                      <w:left w:val="single" w:sz="4" w:space="0" w:color="auto"/>
                      <w:bottom w:val="single" w:sz="4" w:space="0" w:color="auto"/>
                      <w:right w:val="single" w:sz="4" w:space="0" w:color="auto"/>
                    </w:tcBorders>
                  </w:tcPr>
                  <w:p w14:paraId="4681AA46" w14:textId="77777777" w:rsidR="00E307B2" w:rsidRDefault="00E307B2" w:rsidP="00EB013F">
                    <w:pPr>
                      <w:jc w:val="right"/>
                    </w:pPr>
                    <w:r w:rsidRPr="00470C5F">
                      <w:t>2,125,733.34</w:t>
                    </w:r>
                  </w:p>
                </w:tc>
                <w:tc>
                  <w:tcPr>
                    <w:tcW w:w="720" w:type="pct"/>
                    <w:tcBorders>
                      <w:top w:val="single" w:sz="4" w:space="0" w:color="auto"/>
                      <w:left w:val="single" w:sz="4" w:space="0" w:color="auto"/>
                      <w:bottom w:val="single" w:sz="4" w:space="0" w:color="auto"/>
                      <w:right w:val="single" w:sz="4" w:space="0" w:color="auto"/>
                    </w:tcBorders>
                  </w:tcPr>
                  <w:p w14:paraId="776E2208"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71C8E9B"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D97BA54" w14:textId="77777777" w:rsidR="00E307B2" w:rsidRDefault="00E307B2" w:rsidP="00EB013F">
                    <w:pPr>
                      <w:jc w:val="right"/>
                    </w:pPr>
                    <w:r w:rsidRPr="00470C5F">
                      <w:t>42,799.98</w:t>
                    </w:r>
                  </w:p>
                </w:tc>
                <w:tc>
                  <w:tcPr>
                    <w:tcW w:w="194" w:type="pct"/>
                    <w:tcBorders>
                      <w:top w:val="single" w:sz="4" w:space="0" w:color="auto"/>
                      <w:left w:val="single" w:sz="4" w:space="0" w:color="auto"/>
                      <w:bottom w:val="single" w:sz="4" w:space="0" w:color="auto"/>
                      <w:right w:val="single" w:sz="4" w:space="0" w:color="auto"/>
                    </w:tcBorders>
                  </w:tcPr>
                  <w:p w14:paraId="40D4298B"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64A8B3F" w14:textId="77777777" w:rsidR="00E307B2" w:rsidRDefault="00E307B2" w:rsidP="00EB013F">
                    <w:pPr>
                      <w:jc w:val="right"/>
                    </w:pPr>
                    <w:r w:rsidRPr="00470C5F">
                      <w:t>2,082,933.36</w:t>
                    </w:r>
                  </w:p>
                </w:tc>
                <w:tc>
                  <w:tcPr>
                    <w:tcW w:w="612" w:type="pct"/>
                    <w:tcBorders>
                      <w:top w:val="single" w:sz="4" w:space="0" w:color="auto"/>
                      <w:left w:val="single" w:sz="4" w:space="0" w:color="auto"/>
                      <w:bottom w:val="single" w:sz="4" w:space="0" w:color="auto"/>
                      <w:right w:val="single" w:sz="4" w:space="0" w:color="auto"/>
                    </w:tcBorders>
                  </w:tcPr>
                  <w:p w14:paraId="14CCA9E2" w14:textId="77358B4F" w:rsidR="00E307B2" w:rsidRDefault="00F31739" w:rsidP="00EB013F">
                    <w:r w:rsidRPr="00F31739">
                      <w:rPr>
                        <w:rFonts w:hint="eastAsia"/>
                      </w:rPr>
                      <w:t>与资产相关</w:t>
                    </w:r>
                  </w:p>
                </w:tc>
              </w:tr>
            </w:sdtContent>
          </w:sdt>
          <w:sdt>
            <w:sdtPr>
              <w:alias w:val="涉及政府补助的负债项目明细"/>
              <w:tag w:val="_GBC_57fa178d03fa46a3befea9bbb3ebc131"/>
              <w:id w:val="2062205245"/>
              <w:lock w:val="sdtLocked"/>
              <w:placeholder>
                <w:docPart w:val="28F0D0F054054C9BAEF9F4BDD441AC11"/>
              </w:placeholder>
            </w:sdtPr>
            <w:sdtEndPr/>
            <w:sdtContent>
              <w:tr w:rsidR="00E307B2" w14:paraId="6B6392A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C6D7661" w14:textId="77777777" w:rsidR="00E307B2" w:rsidRDefault="00E307B2" w:rsidP="00EB013F">
                    <w:r w:rsidRPr="00035698">
                      <w:rPr>
                        <w:rFonts w:hint="eastAsia"/>
                      </w:rPr>
                      <w:t>干</w:t>
                    </w:r>
                    <w:proofErr w:type="gramStart"/>
                    <w:r w:rsidRPr="00035698">
                      <w:rPr>
                        <w:rFonts w:hint="eastAsia"/>
                      </w:rPr>
                      <w:t>览</w:t>
                    </w:r>
                    <w:proofErr w:type="gramEnd"/>
                    <w:r w:rsidRPr="00035698">
                      <w:rPr>
                        <w:rFonts w:hint="eastAsia"/>
                      </w:rPr>
                      <w:t>自来水厂迁建安置补偿款</w:t>
                    </w:r>
                  </w:p>
                </w:tc>
                <w:tc>
                  <w:tcPr>
                    <w:tcW w:w="768" w:type="pct"/>
                    <w:tcBorders>
                      <w:top w:val="single" w:sz="4" w:space="0" w:color="auto"/>
                      <w:left w:val="single" w:sz="4" w:space="0" w:color="auto"/>
                      <w:bottom w:val="single" w:sz="4" w:space="0" w:color="auto"/>
                      <w:right w:val="single" w:sz="4" w:space="0" w:color="auto"/>
                    </w:tcBorders>
                  </w:tcPr>
                  <w:p w14:paraId="3E63560F" w14:textId="77777777" w:rsidR="00E307B2" w:rsidRDefault="00E307B2" w:rsidP="00EB013F">
                    <w:pPr>
                      <w:jc w:val="right"/>
                    </w:pPr>
                    <w:r w:rsidRPr="00470C5F">
                      <w:t>1,828,867.18</w:t>
                    </w:r>
                  </w:p>
                </w:tc>
                <w:tc>
                  <w:tcPr>
                    <w:tcW w:w="720" w:type="pct"/>
                    <w:tcBorders>
                      <w:top w:val="single" w:sz="4" w:space="0" w:color="auto"/>
                      <w:left w:val="single" w:sz="4" w:space="0" w:color="auto"/>
                      <w:bottom w:val="single" w:sz="4" w:space="0" w:color="auto"/>
                      <w:right w:val="single" w:sz="4" w:space="0" w:color="auto"/>
                    </w:tcBorders>
                  </w:tcPr>
                  <w:p w14:paraId="03E949CE"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7C11AD6"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362F43A8" w14:textId="77777777" w:rsidR="00E307B2" w:rsidRDefault="00E307B2" w:rsidP="00EB013F">
                    <w:pPr>
                      <w:jc w:val="right"/>
                    </w:pPr>
                    <w:r w:rsidRPr="00470C5F">
                      <w:t>21,558.30</w:t>
                    </w:r>
                  </w:p>
                </w:tc>
                <w:tc>
                  <w:tcPr>
                    <w:tcW w:w="194" w:type="pct"/>
                    <w:tcBorders>
                      <w:top w:val="single" w:sz="4" w:space="0" w:color="auto"/>
                      <w:left w:val="single" w:sz="4" w:space="0" w:color="auto"/>
                      <w:bottom w:val="single" w:sz="4" w:space="0" w:color="auto"/>
                      <w:right w:val="single" w:sz="4" w:space="0" w:color="auto"/>
                    </w:tcBorders>
                  </w:tcPr>
                  <w:p w14:paraId="4E435B8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91BE9B2" w14:textId="77777777" w:rsidR="00E307B2" w:rsidRDefault="00E307B2" w:rsidP="00EB013F">
                    <w:pPr>
                      <w:jc w:val="right"/>
                    </w:pPr>
                    <w:r>
                      <w:t>1,807,308.88</w:t>
                    </w:r>
                  </w:p>
                </w:tc>
                <w:tc>
                  <w:tcPr>
                    <w:tcW w:w="612" w:type="pct"/>
                    <w:tcBorders>
                      <w:top w:val="single" w:sz="4" w:space="0" w:color="auto"/>
                      <w:left w:val="single" w:sz="4" w:space="0" w:color="auto"/>
                      <w:bottom w:val="single" w:sz="4" w:space="0" w:color="auto"/>
                      <w:right w:val="single" w:sz="4" w:space="0" w:color="auto"/>
                    </w:tcBorders>
                  </w:tcPr>
                  <w:p w14:paraId="0EE1115B" w14:textId="5A46C373" w:rsidR="00E307B2" w:rsidRDefault="00F31739" w:rsidP="00EB013F">
                    <w:r w:rsidRPr="00F31739">
                      <w:rPr>
                        <w:rFonts w:hint="eastAsia"/>
                      </w:rPr>
                      <w:t>与资产相关</w:t>
                    </w:r>
                  </w:p>
                </w:tc>
              </w:tr>
            </w:sdtContent>
          </w:sdt>
          <w:sdt>
            <w:sdtPr>
              <w:alias w:val="涉及政府补助的负债项目明细"/>
              <w:tag w:val="_GBC_57fa178d03fa46a3befea9bbb3ebc131"/>
              <w:id w:val="-1402678704"/>
              <w:lock w:val="sdtLocked"/>
              <w:placeholder>
                <w:docPart w:val="28F0D0F054054C9BAEF9F4BDD441AC11"/>
              </w:placeholder>
            </w:sdtPr>
            <w:sdtEndPr/>
            <w:sdtContent>
              <w:tr w:rsidR="00E307B2" w14:paraId="5EADCFE1"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5FE9651" w14:textId="77777777" w:rsidR="00E307B2" w:rsidRDefault="00E307B2" w:rsidP="00EB013F">
                    <w:r w:rsidRPr="00035698">
                      <w:rPr>
                        <w:rFonts w:hint="eastAsia"/>
                      </w:rPr>
                      <w:t>普陀区二次供水工程</w:t>
                    </w:r>
                  </w:p>
                </w:tc>
                <w:tc>
                  <w:tcPr>
                    <w:tcW w:w="768" w:type="pct"/>
                    <w:tcBorders>
                      <w:top w:val="single" w:sz="4" w:space="0" w:color="auto"/>
                      <w:left w:val="single" w:sz="4" w:space="0" w:color="auto"/>
                      <w:bottom w:val="single" w:sz="4" w:space="0" w:color="auto"/>
                      <w:right w:val="single" w:sz="4" w:space="0" w:color="auto"/>
                    </w:tcBorders>
                  </w:tcPr>
                  <w:p w14:paraId="72D9865A" w14:textId="77777777" w:rsidR="00E307B2" w:rsidRDefault="00E307B2" w:rsidP="00EB013F">
                    <w:pPr>
                      <w:jc w:val="right"/>
                    </w:pPr>
                    <w:r w:rsidRPr="00470C5F">
                      <w:t>1,584,000.00</w:t>
                    </w:r>
                  </w:p>
                </w:tc>
                <w:tc>
                  <w:tcPr>
                    <w:tcW w:w="720" w:type="pct"/>
                    <w:tcBorders>
                      <w:top w:val="single" w:sz="4" w:space="0" w:color="auto"/>
                      <w:left w:val="single" w:sz="4" w:space="0" w:color="auto"/>
                      <w:bottom w:val="single" w:sz="4" w:space="0" w:color="auto"/>
                      <w:right w:val="single" w:sz="4" w:space="0" w:color="auto"/>
                    </w:tcBorders>
                  </w:tcPr>
                  <w:p w14:paraId="1E041E3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F08C13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DE9E1AE" w14:textId="77777777" w:rsidR="00E307B2" w:rsidRDefault="00E307B2" w:rsidP="00EB013F">
                    <w:pPr>
                      <w:jc w:val="right"/>
                    </w:pPr>
                    <w:r w:rsidRPr="00470C5F">
                      <w:t>60,000.04</w:t>
                    </w:r>
                  </w:p>
                </w:tc>
                <w:tc>
                  <w:tcPr>
                    <w:tcW w:w="194" w:type="pct"/>
                    <w:tcBorders>
                      <w:top w:val="single" w:sz="4" w:space="0" w:color="auto"/>
                      <w:left w:val="single" w:sz="4" w:space="0" w:color="auto"/>
                      <w:bottom w:val="single" w:sz="4" w:space="0" w:color="auto"/>
                      <w:right w:val="single" w:sz="4" w:space="0" w:color="auto"/>
                    </w:tcBorders>
                  </w:tcPr>
                  <w:p w14:paraId="0083A39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5285184" w14:textId="77777777" w:rsidR="00E307B2" w:rsidRDefault="00E307B2" w:rsidP="00EB013F">
                    <w:pPr>
                      <w:jc w:val="right"/>
                    </w:pPr>
                    <w:r w:rsidRPr="00470C5F">
                      <w:t>1,523,999.96</w:t>
                    </w:r>
                  </w:p>
                </w:tc>
                <w:tc>
                  <w:tcPr>
                    <w:tcW w:w="612" w:type="pct"/>
                    <w:tcBorders>
                      <w:top w:val="single" w:sz="4" w:space="0" w:color="auto"/>
                      <w:left w:val="single" w:sz="4" w:space="0" w:color="auto"/>
                      <w:bottom w:val="single" w:sz="4" w:space="0" w:color="auto"/>
                      <w:right w:val="single" w:sz="4" w:space="0" w:color="auto"/>
                    </w:tcBorders>
                  </w:tcPr>
                  <w:p w14:paraId="06CC177D" w14:textId="51BE2F7A" w:rsidR="00E307B2" w:rsidRDefault="00F31739" w:rsidP="00EB013F">
                    <w:r w:rsidRPr="00F31739">
                      <w:rPr>
                        <w:rFonts w:hint="eastAsia"/>
                      </w:rPr>
                      <w:t>与资产相关</w:t>
                    </w:r>
                  </w:p>
                </w:tc>
              </w:tr>
            </w:sdtContent>
          </w:sdt>
          <w:sdt>
            <w:sdtPr>
              <w:alias w:val="涉及政府补助的负债项目明细"/>
              <w:tag w:val="_GBC_57fa178d03fa46a3befea9bbb3ebc131"/>
              <w:id w:val="-1648731933"/>
              <w:lock w:val="sdtLocked"/>
              <w:placeholder>
                <w:docPart w:val="28F0D0F054054C9BAEF9F4BDD441AC11"/>
              </w:placeholder>
            </w:sdtPr>
            <w:sdtEndPr/>
            <w:sdtContent>
              <w:tr w:rsidR="00E307B2" w14:paraId="6F89968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D0CD0CA" w14:textId="77777777" w:rsidR="00E307B2" w:rsidRDefault="00E307B2" w:rsidP="00EB013F">
                    <w:r w:rsidRPr="00035698">
                      <w:rPr>
                        <w:rFonts w:hint="eastAsia"/>
                      </w:rPr>
                      <w:t>高</w:t>
                    </w:r>
                    <w:proofErr w:type="gramStart"/>
                    <w:r w:rsidRPr="00035698">
                      <w:rPr>
                        <w:rFonts w:hint="eastAsia"/>
                      </w:rPr>
                      <w:t>亭农村</w:t>
                    </w:r>
                    <w:proofErr w:type="gramEnd"/>
                    <w:r w:rsidRPr="00035698">
                      <w:rPr>
                        <w:rFonts w:hint="eastAsia"/>
                      </w:rPr>
                      <w:t>饮用水工程补助</w:t>
                    </w:r>
                  </w:p>
                </w:tc>
                <w:tc>
                  <w:tcPr>
                    <w:tcW w:w="768" w:type="pct"/>
                    <w:tcBorders>
                      <w:top w:val="single" w:sz="4" w:space="0" w:color="auto"/>
                      <w:left w:val="single" w:sz="4" w:space="0" w:color="auto"/>
                      <w:bottom w:val="single" w:sz="4" w:space="0" w:color="auto"/>
                      <w:right w:val="single" w:sz="4" w:space="0" w:color="auto"/>
                    </w:tcBorders>
                  </w:tcPr>
                  <w:p w14:paraId="7FB2BE5B" w14:textId="77777777" w:rsidR="00E307B2" w:rsidRDefault="00E307B2" w:rsidP="00EB013F">
                    <w:pPr>
                      <w:jc w:val="right"/>
                    </w:pPr>
                    <w:r w:rsidRPr="00470C5F">
                      <w:t>1,557,300.00</w:t>
                    </w:r>
                  </w:p>
                </w:tc>
                <w:tc>
                  <w:tcPr>
                    <w:tcW w:w="720" w:type="pct"/>
                    <w:tcBorders>
                      <w:top w:val="single" w:sz="4" w:space="0" w:color="auto"/>
                      <w:left w:val="single" w:sz="4" w:space="0" w:color="auto"/>
                      <w:bottom w:val="single" w:sz="4" w:space="0" w:color="auto"/>
                      <w:right w:val="single" w:sz="4" w:space="0" w:color="auto"/>
                    </w:tcBorders>
                  </w:tcPr>
                  <w:p w14:paraId="073D9542"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093C38A"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FC178AD" w14:textId="77777777" w:rsidR="00E307B2" w:rsidRDefault="00E307B2" w:rsidP="00EB013F">
                    <w:pPr>
                      <w:jc w:val="right"/>
                    </w:pPr>
                    <w:r w:rsidRPr="00470C5F">
                      <w:t>52,200.00</w:t>
                    </w:r>
                  </w:p>
                </w:tc>
                <w:tc>
                  <w:tcPr>
                    <w:tcW w:w="194" w:type="pct"/>
                    <w:tcBorders>
                      <w:top w:val="single" w:sz="4" w:space="0" w:color="auto"/>
                      <w:left w:val="single" w:sz="4" w:space="0" w:color="auto"/>
                      <w:bottom w:val="single" w:sz="4" w:space="0" w:color="auto"/>
                      <w:right w:val="single" w:sz="4" w:space="0" w:color="auto"/>
                    </w:tcBorders>
                  </w:tcPr>
                  <w:p w14:paraId="5C3F3BC5"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0E4D3E1" w14:textId="77777777" w:rsidR="00E307B2" w:rsidRDefault="00E307B2" w:rsidP="00EB013F">
                    <w:pPr>
                      <w:jc w:val="right"/>
                    </w:pPr>
                    <w:r w:rsidRPr="00470C5F">
                      <w:t>1,505,100.00</w:t>
                    </w:r>
                  </w:p>
                </w:tc>
                <w:tc>
                  <w:tcPr>
                    <w:tcW w:w="612" w:type="pct"/>
                    <w:tcBorders>
                      <w:top w:val="single" w:sz="4" w:space="0" w:color="auto"/>
                      <w:left w:val="single" w:sz="4" w:space="0" w:color="auto"/>
                      <w:bottom w:val="single" w:sz="4" w:space="0" w:color="auto"/>
                      <w:right w:val="single" w:sz="4" w:space="0" w:color="auto"/>
                    </w:tcBorders>
                  </w:tcPr>
                  <w:p w14:paraId="65A11403" w14:textId="44D6A8CF" w:rsidR="00E307B2" w:rsidRDefault="00F31739" w:rsidP="00EB013F">
                    <w:r w:rsidRPr="00F31739">
                      <w:rPr>
                        <w:rFonts w:hint="eastAsia"/>
                      </w:rPr>
                      <w:t>与资产相关</w:t>
                    </w:r>
                  </w:p>
                </w:tc>
              </w:tr>
            </w:sdtContent>
          </w:sdt>
          <w:sdt>
            <w:sdtPr>
              <w:alias w:val="涉及政府补助的负债项目明细"/>
              <w:tag w:val="_GBC_57fa178d03fa46a3befea9bbb3ebc131"/>
              <w:id w:val="1305045662"/>
              <w:lock w:val="sdtLocked"/>
              <w:placeholder>
                <w:docPart w:val="28F0D0F054054C9BAEF9F4BDD441AC11"/>
              </w:placeholder>
            </w:sdtPr>
            <w:sdtEndPr/>
            <w:sdtContent>
              <w:tr w:rsidR="00E307B2" w14:paraId="6ABBD8D3"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C616DE7" w14:textId="77777777" w:rsidR="00E307B2" w:rsidRDefault="00E307B2" w:rsidP="00EB013F">
                    <w:r w:rsidRPr="00035698">
                      <w:rPr>
                        <w:rFonts w:hint="eastAsia"/>
                      </w:rPr>
                      <w:t>展茅街道翁家</w:t>
                    </w:r>
                    <w:proofErr w:type="gramStart"/>
                    <w:r w:rsidRPr="00035698">
                      <w:rPr>
                        <w:rFonts w:hint="eastAsia"/>
                      </w:rPr>
                      <w:t>岙</w:t>
                    </w:r>
                    <w:proofErr w:type="gramEnd"/>
                    <w:r w:rsidRPr="00035698">
                      <w:rPr>
                        <w:rFonts w:hint="eastAsia"/>
                      </w:rPr>
                      <w:t>村、田公</w:t>
                    </w:r>
                    <w:proofErr w:type="gramStart"/>
                    <w:r w:rsidRPr="00035698">
                      <w:rPr>
                        <w:rFonts w:hint="eastAsia"/>
                      </w:rPr>
                      <w:t>岙</w:t>
                    </w:r>
                    <w:proofErr w:type="gramEnd"/>
                    <w:r w:rsidRPr="00035698">
                      <w:rPr>
                        <w:rFonts w:hint="eastAsia"/>
                      </w:rPr>
                      <w:t>村管网改造工程</w:t>
                    </w:r>
                  </w:p>
                </w:tc>
                <w:tc>
                  <w:tcPr>
                    <w:tcW w:w="768" w:type="pct"/>
                    <w:tcBorders>
                      <w:top w:val="single" w:sz="4" w:space="0" w:color="auto"/>
                      <w:left w:val="single" w:sz="4" w:space="0" w:color="auto"/>
                      <w:bottom w:val="single" w:sz="4" w:space="0" w:color="auto"/>
                      <w:right w:val="single" w:sz="4" w:space="0" w:color="auto"/>
                    </w:tcBorders>
                  </w:tcPr>
                  <w:p w14:paraId="10C1DFE8" w14:textId="77777777" w:rsidR="00E307B2" w:rsidRDefault="00E307B2" w:rsidP="00EB013F">
                    <w:pPr>
                      <w:jc w:val="right"/>
                    </w:pPr>
                    <w:r w:rsidRPr="00470C5F">
                      <w:t>1,517,040.00</w:t>
                    </w:r>
                  </w:p>
                </w:tc>
                <w:tc>
                  <w:tcPr>
                    <w:tcW w:w="720" w:type="pct"/>
                    <w:tcBorders>
                      <w:top w:val="single" w:sz="4" w:space="0" w:color="auto"/>
                      <w:left w:val="single" w:sz="4" w:space="0" w:color="auto"/>
                      <w:bottom w:val="single" w:sz="4" w:space="0" w:color="auto"/>
                      <w:right w:val="single" w:sz="4" w:space="0" w:color="auto"/>
                    </w:tcBorders>
                  </w:tcPr>
                  <w:p w14:paraId="78B7887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3FB3E7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898DB43" w14:textId="77777777" w:rsidR="00E307B2" w:rsidRDefault="00E307B2" w:rsidP="00EB013F">
                    <w:pPr>
                      <w:jc w:val="right"/>
                    </w:pPr>
                    <w:r w:rsidRPr="00470C5F">
                      <w:t>30,960.00</w:t>
                    </w:r>
                  </w:p>
                </w:tc>
                <w:tc>
                  <w:tcPr>
                    <w:tcW w:w="194" w:type="pct"/>
                    <w:tcBorders>
                      <w:top w:val="single" w:sz="4" w:space="0" w:color="auto"/>
                      <w:left w:val="single" w:sz="4" w:space="0" w:color="auto"/>
                      <w:bottom w:val="single" w:sz="4" w:space="0" w:color="auto"/>
                      <w:right w:val="single" w:sz="4" w:space="0" w:color="auto"/>
                    </w:tcBorders>
                  </w:tcPr>
                  <w:p w14:paraId="2B20665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503F380" w14:textId="77777777" w:rsidR="00E307B2" w:rsidRDefault="00E307B2" w:rsidP="00EB013F">
                    <w:pPr>
                      <w:jc w:val="right"/>
                    </w:pPr>
                    <w:r w:rsidRPr="00470C5F">
                      <w:t>1,486,080.00</w:t>
                    </w:r>
                  </w:p>
                </w:tc>
                <w:tc>
                  <w:tcPr>
                    <w:tcW w:w="612" w:type="pct"/>
                    <w:tcBorders>
                      <w:top w:val="single" w:sz="4" w:space="0" w:color="auto"/>
                      <w:left w:val="single" w:sz="4" w:space="0" w:color="auto"/>
                      <w:bottom w:val="single" w:sz="4" w:space="0" w:color="auto"/>
                      <w:right w:val="single" w:sz="4" w:space="0" w:color="auto"/>
                    </w:tcBorders>
                  </w:tcPr>
                  <w:p w14:paraId="53A136B0" w14:textId="536A69AA" w:rsidR="00E307B2" w:rsidRDefault="00F31739" w:rsidP="00EB013F">
                    <w:r w:rsidRPr="00F31739">
                      <w:rPr>
                        <w:rFonts w:hint="eastAsia"/>
                      </w:rPr>
                      <w:t>与资产相关</w:t>
                    </w:r>
                  </w:p>
                </w:tc>
              </w:tr>
            </w:sdtContent>
          </w:sdt>
          <w:sdt>
            <w:sdtPr>
              <w:alias w:val="涉及政府补助的负债项目明细"/>
              <w:tag w:val="_GBC_57fa178d03fa46a3befea9bbb3ebc131"/>
              <w:id w:val="-2136248855"/>
              <w:lock w:val="sdtLocked"/>
              <w:placeholder>
                <w:docPart w:val="28F0D0F054054C9BAEF9F4BDD441AC11"/>
              </w:placeholder>
            </w:sdtPr>
            <w:sdtEndPr/>
            <w:sdtContent>
              <w:tr w:rsidR="00E307B2" w14:paraId="33C70793"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379FD28" w14:textId="77777777" w:rsidR="00E307B2" w:rsidRDefault="00E307B2" w:rsidP="00EB013F">
                    <w:r w:rsidRPr="00035698">
                      <w:rPr>
                        <w:rFonts w:hint="eastAsia"/>
                      </w:rPr>
                      <w:t>城北社区饮用水工程</w:t>
                    </w:r>
                  </w:p>
                </w:tc>
                <w:tc>
                  <w:tcPr>
                    <w:tcW w:w="768" w:type="pct"/>
                    <w:tcBorders>
                      <w:top w:val="single" w:sz="4" w:space="0" w:color="auto"/>
                      <w:left w:val="single" w:sz="4" w:space="0" w:color="auto"/>
                      <w:bottom w:val="single" w:sz="4" w:space="0" w:color="auto"/>
                      <w:right w:val="single" w:sz="4" w:space="0" w:color="auto"/>
                    </w:tcBorders>
                  </w:tcPr>
                  <w:p w14:paraId="39F1AD97" w14:textId="77777777" w:rsidR="00E307B2" w:rsidRDefault="00E307B2" w:rsidP="00EB013F">
                    <w:pPr>
                      <w:jc w:val="right"/>
                    </w:pPr>
                    <w:r w:rsidRPr="00470C5F">
                      <w:t>1,483,154.49</w:t>
                    </w:r>
                  </w:p>
                </w:tc>
                <w:tc>
                  <w:tcPr>
                    <w:tcW w:w="720" w:type="pct"/>
                    <w:tcBorders>
                      <w:top w:val="single" w:sz="4" w:space="0" w:color="auto"/>
                      <w:left w:val="single" w:sz="4" w:space="0" w:color="auto"/>
                      <w:bottom w:val="single" w:sz="4" w:space="0" w:color="auto"/>
                      <w:right w:val="single" w:sz="4" w:space="0" w:color="auto"/>
                    </w:tcBorders>
                  </w:tcPr>
                  <w:p w14:paraId="079D4D54"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8AC505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59284ED" w14:textId="77777777" w:rsidR="00E307B2" w:rsidRDefault="00E307B2" w:rsidP="00EB013F">
                    <w:pPr>
                      <w:jc w:val="right"/>
                    </w:pPr>
                    <w:r w:rsidRPr="00470C5F">
                      <w:t>47,587.62</w:t>
                    </w:r>
                  </w:p>
                </w:tc>
                <w:tc>
                  <w:tcPr>
                    <w:tcW w:w="194" w:type="pct"/>
                    <w:tcBorders>
                      <w:top w:val="single" w:sz="4" w:space="0" w:color="auto"/>
                      <w:left w:val="single" w:sz="4" w:space="0" w:color="auto"/>
                      <w:bottom w:val="single" w:sz="4" w:space="0" w:color="auto"/>
                      <w:right w:val="single" w:sz="4" w:space="0" w:color="auto"/>
                    </w:tcBorders>
                  </w:tcPr>
                  <w:p w14:paraId="21024CD8"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04ABEA7" w14:textId="77777777" w:rsidR="00E307B2" w:rsidRDefault="00E307B2" w:rsidP="00EB013F">
                    <w:pPr>
                      <w:jc w:val="right"/>
                    </w:pPr>
                    <w:r w:rsidRPr="00470C5F">
                      <w:t>1,435,566.87</w:t>
                    </w:r>
                  </w:p>
                </w:tc>
                <w:tc>
                  <w:tcPr>
                    <w:tcW w:w="612" w:type="pct"/>
                    <w:tcBorders>
                      <w:top w:val="single" w:sz="4" w:space="0" w:color="auto"/>
                      <w:left w:val="single" w:sz="4" w:space="0" w:color="auto"/>
                      <w:bottom w:val="single" w:sz="4" w:space="0" w:color="auto"/>
                      <w:right w:val="single" w:sz="4" w:space="0" w:color="auto"/>
                    </w:tcBorders>
                  </w:tcPr>
                  <w:p w14:paraId="7E80F1BE" w14:textId="3480012A" w:rsidR="00E307B2" w:rsidRDefault="00F31739" w:rsidP="00EB013F">
                    <w:r w:rsidRPr="00F31739">
                      <w:rPr>
                        <w:rFonts w:hint="eastAsia"/>
                      </w:rPr>
                      <w:t>与资产相关</w:t>
                    </w:r>
                  </w:p>
                </w:tc>
              </w:tr>
            </w:sdtContent>
          </w:sdt>
          <w:sdt>
            <w:sdtPr>
              <w:alias w:val="涉及政府补助的负债项目明细"/>
              <w:tag w:val="_GBC_57fa178d03fa46a3befea9bbb3ebc131"/>
              <w:id w:val="-623613789"/>
              <w:lock w:val="sdtLocked"/>
              <w:placeholder>
                <w:docPart w:val="28F0D0F054054C9BAEF9F4BDD441AC11"/>
              </w:placeholder>
            </w:sdtPr>
            <w:sdtEndPr/>
            <w:sdtContent>
              <w:tr w:rsidR="00E307B2" w14:paraId="62345842"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57A6E7C" w14:textId="77777777" w:rsidR="00E307B2" w:rsidRDefault="00E307B2" w:rsidP="00EB013F">
                    <w:r w:rsidRPr="00035698">
                      <w:rPr>
                        <w:rFonts w:hint="eastAsia"/>
                      </w:rPr>
                      <w:t>舟山本岛环岛（定海</w:t>
                    </w:r>
                    <w:r w:rsidRPr="00035698">
                      <w:t>-</w:t>
                    </w:r>
                    <w:proofErr w:type="gramStart"/>
                    <w:r w:rsidRPr="00035698">
                      <w:t>岑</w:t>
                    </w:r>
                    <w:proofErr w:type="gramEnd"/>
                    <w:r w:rsidRPr="00035698">
                      <w:t>港）给水管道联网工程</w:t>
                    </w:r>
                  </w:p>
                </w:tc>
                <w:tc>
                  <w:tcPr>
                    <w:tcW w:w="768" w:type="pct"/>
                    <w:tcBorders>
                      <w:top w:val="single" w:sz="4" w:space="0" w:color="auto"/>
                      <w:left w:val="single" w:sz="4" w:space="0" w:color="auto"/>
                      <w:bottom w:val="single" w:sz="4" w:space="0" w:color="auto"/>
                      <w:right w:val="single" w:sz="4" w:space="0" w:color="auto"/>
                    </w:tcBorders>
                  </w:tcPr>
                  <w:p w14:paraId="74ED9450" w14:textId="77777777" w:rsidR="00E307B2" w:rsidRDefault="00E307B2" w:rsidP="00EB013F">
                    <w:pPr>
                      <w:jc w:val="right"/>
                    </w:pPr>
                    <w:r w:rsidRPr="00470C5F">
                      <w:t>1,474,970.39</w:t>
                    </w:r>
                  </w:p>
                </w:tc>
                <w:tc>
                  <w:tcPr>
                    <w:tcW w:w="720" w:type="pct"/>
                    <w:tcBorders>
                      <w:top w:val="single" w:sz="4" w:space="0" w:color="auto"/>
                      <w:left w:val="single" w:sz="4" w:space="0" w:color="auto"/>
                      <w:bottom w:val="single" w:sz="4" w:space="0" w:color="auto"/>
                      <w:right w:val="single" w:sz="4" w:space="0" w:color="auto"/>
                    </w:tcBorders>
                  </w:tcPr>
                  <w:p w14:paraId="595FB846"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82D2EF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86FBC42" w14:textId="77777777" w:rsidR="00E307B2" w:rsidRDefault="00E307B2" w:rsidP="00EB013F">
                    <w:pPr>
                      <w:jc w:val="right"/>
                    </w:pPr>
                    <w:r w:rsidRPr="00470C5F">
                      <w:t>45,853.98</w:t>
                    </w:r>
                  </w:p>
                </w:tc>
                <w:tc>
                  <w:tcPr>
                    <w:tcW w:w="194" w:type="pct"/>
                    <w:tcBorders>
                      <w:top w:val="single" w:sz="4" w:space="0" w:color="auto"/>
                      <w:left w:val="single" w:sz="4" w:space="0" w:color="auto"/>
                      <w:bottom w:val="single" w:sz="4" w:space="0" w:color="auto"/>
                      <w:right w:val="single" w:sz="4" w:space="0" w:color="auto"/>
                    </w:tcBorders>
                  </w:tcPr>
                  <w:p w14:paraId="4195F37D"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0AACF23" w14:textId="77777777" w:rsidR="00E307B2" w:rsidRDefault="00E307B2" w:rsidP="00EB013F">
                    <w:pPr>
                      <w:jc w:val="right"/>
                    </w:pPr>
                    <w:r w:rsidRPr="00470C5F">
                      <w:t>1,429,116.41</w:t>
                    </w:r>
                  </w:p>
                </w:tc>
                <w:tc>
                  <w:tcPr>
                    <w:tcW w:w="612" w:type="pct"/>
                    <w:tcBorders>
                      <w:top w:val="single" w:sz="4" w:space="0" w:color="auto"/>
                      <w:left w:val="single" w:sz="4" w:space="0" w:color="auto"/>
                      <w:bottom w:val="single" w:sz="4" w:space="0" w:color="auto"/>
                      <w:right w:val="single" w:sz="4" w:space="0" w:color="auto"/>
                    </w:tcBorders>
                  </w:tcPr>
                  <w:p w14:paraId="23D94B8E" w14:textId="7FA437D6" w:rsidR="00E307B2" w:rsidRDefault="00F31739" w:rsidP="00EB013F">
                    <w:r w:rsidRPr="00F31739">
                      <w:rPr>
                        <w:rFonts w:hint="eastAsia"/>
                      </w:rPr>
                      <w:t>与资产相关</w:t>
                    </w:r>
                  </w:p>
                </w:tc>
              </w:tr>
            </w:sdtContent>
          </w:sdt>
          <w:sdt>
            <w:sdtPr>
              <w:alias w:val="涉及政府补助的负债项目明细"/>
              <w:tag w:val="_GBC_57fa178d03fa46a3befea9bbb3ebc131"/>
              <w:id w:val="-2112505195"/>
              <w:lock w:val="sdtLocked"/>
              <w:placeholder>
                <w:docPart w:val="28F0D0F054054C9BAEF9F4BDD441AC11"/>
              </w:placeholder>
            </w:sdtPr>
            <w:sdtEndPr/>
            <w:sdtContent>
              <w:tr w:rsidR="00E307B2" w14:paraId="31CB1214"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D2AB55F" w14:textId="77777777" w:rsidR="00E307B2" w:rsidRDefault="00E307B2" w:rsidP="00EB013F">
                    <w:r w:rsidRPr="00136102">
                      <w:rPr>
                        <w:rFonts w:hint="eastAsia"/>
                      </w:rPr>
                      <w:t>普陀山千步沙至索道公司</w:t>
                    </w:r>
                    <w:r w:rsidRPr="00136102">
                      <w:t>DN300管网改造工程</w:t>
                    </w:r>
                  </w:p>
                </w:tc>
                <w:tc>
                  <w:tcPr>
                    <w:tcW w:w="768" w:type="pct"/>
                    <w:tcBorders>
                      <w:top w:val="single" w:sz="4" w:space="0" w:color="auto"/>
                      <w:left w:val="single" w:sz="4" w:space="0" w:color="auto"/>
                      <w:bottom w:val="single" w:sz="4" w:space="0" w:color="auto"/>
                      <w:right w:val="single" w:sz="4" w:space="0" w:color="auto"/>
                    </w:tcBorders>
                  </w:tcPr>
                  <w:p w14:paraId="3A7CA560" w14:textId="77777777" w:rsidR="00E307B2" w:rsidRDefault="00E307B2" w:rsidP="00EB013F">
                    <w:pPr>
                      <w:jc w:val="right"/>
                    </w:pPr>
                    <w:r>
                      <w:t>1,380,000.00</w:t>
                    </w:r>
                  </w:p>
                </w:tc>
                <w:tc>
                  <w:tcPr>
                    <w:tcW w:w="720" w:type="pct"/>
                    <w:tcBorders>
                      <w:top w:val="single" w:sz="4" w:space="0" w:color="auto"/>
                      <w:left w:val="single" w:sz="4" w:space="0" w:color="auto"/>
                      <w:bottom w:val="single" w:sz="4" w:space="0" w:color="auto"/>
                      <w:right w:val="single" w:sz="4" w:space="0" w:color="auto"/>
                    </w:tcBorders>
                  </w:tcPr>
                  <w:p w14:paraId="5AE11FA0"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9872F7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234C91D" w14:textId="77777777" w:rsidR="00E307B2" w:rsidRDefault="00E307B2" w:rsidP="00EB013F">
                    <w:pPr>
                      <w:jc w:val="right"/>
                    </w:pPr>
                    <w:r w:rsidRPr="005C387C">
                      <w:t>30,000.00</w:t>
                    </w:r>
                  </w:p>
                </w:tc>
                <w:tc>
                  <w:tcPr>
                    <w:tcW w:w="194" w:type="pct"/>
                    <w:tcBorders>
                      <w:top w:val="single" w:sz="4" w:space="0" w:color="auto"/>
                      <w:left w:val="single" w:sz="4" w:space="0" w:color="auto"/>
                      <w:bottom w:val="single" w:sz="4" w:space="0" w:color="auto"/>
                      <w:right w:val="single" w:sz="4" w:space="0" w:color="auto"/>
                    </w:tcBorders>
                  </w:tcPr>
                  <w:p w14:paraId="5E14320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7D118BB" w14:textId="77777777" w:rsidR="00E307B2" w:rsidRDefault="00E307B2" w:rsidP="00EB013F">
                    <w:pPr>
                      <w:jc w:val="right"/>
                    </w:pPr>
                    <w:r w:rsidRPr="005C387C">
                      <w:t>1,350,000.00</w:t>
                    </w:r>
                  </w:p>
                </w:tc>
                <w:tc>
                  <w:tcPr>
                    <w:tcW w:w="612" w:type="pct"/>
                    <w:tcBorders>
                      <w:top w:val="single" w:sz="4" w:space="0" w:color="auto"/>
                      <w:left w:val="single" w:sz="4" w:space="0" w:color="auto"/>
                      <w:bottom w:val="single" w:sz="4" w:space="0" w:color="auto"/>
                      <w:right w:val="single" w:sz="4" w:space="0" w:color="auto"/>
                    </w:tcBorders>
                  </w:tcPr>
                  <w:p w14:paraId="3BAE8903" w14:textId="0A2A2102" w:rsidR="00E307B2" w:rsidRDefault="00F31739" w:rsidP="00EB013F">
                    <w:r w:rsidRPr="00F31739">
                      <w:rPr>
                        <w:rFonts w:hint="eastAsia"/>
                      </w:rPr>
                      <w:t>与资产相关</w:t>
                    </w:r>
                  </w:p>
                </w:tc>
              </w:tr>
            </w:sdtContent>
          </w:sdt>
          <w:sdt>
            <w:sdtPr>
              <w:alias w:val="涉及政府补助的负债项目明细"/>
              <w:tag w:val="_GBC_57fa178d03fa46a3befea9bbb3ebc131"/>
              <w:id w:val="1417677642"/>
              <w:lock w:val="sdtLocked"/>
              <w:placeholder>
                <w:docPart w:val="28F0D0F054054C9BAEF9F4BDD441AC11"/>
              </w:placeholder>
            </w:sdtPr>
            <w:sdtEndPr/>
            <w:sdtContent>
              <w:tr w:rsidR="00E307B2" w14:paraId="1500B61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68168E0" w14:textId="77777777" w:rsidR="00E307B2" w:rsidRDefault="00E307B2" w:rsidP="00EB013F">
                    <w:r w:rsidRPr="00136102">
                      <w:rPr>
                        <w:rFonts w:hint="eastAsia"/>
                      </w:rPr>
                      <w:t>东湾社区饮用水工程</w:t>
                    </w:r>
                  </w:p>
                </w:tc>
                <w:tc>
                  <w:tcPr>
                    <w:tcW w:w="768" w:type="pct"/>
                    <w:tcBorders>
                      <w:top w:val="single" w:sz="4" w:space="0" w:color="auto"/>
                      <w:left w:val="single" w:sz="4" w:space="0" w:color="auto"/>
                      <w:bottom w:val="single" w:sz="4" w:space="0" w:color="auto"/>
                      <w:right w:val="single" w:sz="4" w:space="0" w:color="auto"/>
                    </w:tcBorders>
                  </w:tcPr>
                  <w:p w14:paraId="3DA12A86" w14:textId="77777777" w:rsidR="00E307B2" w:rsidRDefault="00E307B2" w:rsidP="00EB013F">
                    <w:pPr>
                      <w:jc w:val="right"/>
                    </w:pPr>
                    <w:r w:rsidRPr="005C387C">
                      <w:t>1,364,614.08</w:t>
                    </w:r>
                  </w:p>
                </w:tc>
                <w:tc>
                  <w:tcPr>
                    <w:tcW w:w="720" w:type="pct"/>
                    <w:tcBorders>
                      <w:top w:val="single" w:sz="4" w:space="0" w:color="auto"/>
                      <w:left w:val="single" w:sz="4" w:space="0" w:color="auto"/>
                      <w:bottom w:val="single" w:sz="4" w:space="0" w:color="auto"/>
                      <w:right w:val="single" w:sz="4" w:space="0" w:color="auto"/>
                    </w:tcBorders>
                  </w:tcPr>
                  <w:p w14:paraId="6AE925A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D5662BE"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616DC3A" w14:textId="77777777" w:rsidR="00E307B2" w:rsidRDefault="00E307B2" w:rsidP="00EB013F">
                    <w:pPr>
                      <w:jc w:val="right"/>
                    </w:pPr>
                    <w:r w:rsidRPr="005C387C">
                      <w:t>38,989.00</w:t>
                    </w:r>
                  </w:p>
                </w:tc>
                <w:tc>
                  <w:tcPr>
                    <w:tcW w:w="194" w:type="pct"/>
                    <w:tcBorders>
                      <w:top w:val="single" w:sz="4" w:space="0" w:color="auto"/>
                      <w:left w:val="single" w:sz="4" w:space="0" w:color="auto"/>
                      <w:bottom w:val="single" w:sz="4" w:space="0" w:color="auto"/>
                      <w:right w:val="single" w:sz="4" w:space="0" w:color="auto"/>
                    </w:tcBorders>
                  </w:tcPr>
                  <w:p w14:paraId="760B88A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386DBAB" w14:textId="77777777" w:rsidR="00E307B2" w:rsidRDefault="00E307B2" w:rsidP="00EB013F">
                    <w:pPr>
                      <w:jc w:val="right"/>
                    </w:pPr>
                    <w:r w:rsidRPr="005C387C">
                      <w:t>1,325,625.08</w:t>
                    </w:r>
                  </w:p>
                </w:tc>
                <w:tc>
                  <w:tcPr>
                    <w:tcW w:w="612" w:type="pct"/>
                    <w:tcBorders>
                      <w:top w:val="single" w:sz="4" w:space="0" w:color="auto"/>
                      <w:left w:val="single" w:sz="4" w:space="0" w:color="auto"/>
                      <w:bottom w:val="single" w:sz="4" w:space="0" w:color="auto"/>
                      <w:right w:val="single" w:sz="4" w:space="0" w:color="auto"/>
                    </w:tcBorders>
                  </w:tcPr>
                  <w:p w14:paraId="57A5F6FA" w14:textId="4166B46F" w:rsidR="00E307B2" w:rsidRDefault="00F31739" w:rsidP="00EB013F">
                    <w:r w:rsidRPr="00F31739">
                      <w:rPr>
                        <w:rFonts w:hint="eastAsia"/>
                      </w:rPr>
                      <w:t>与资产相关</w:t>
                    </w:r>
                  </w:p>
                </w:tc>
              </w:tr>
            </w:sdtContent>
          </w:sdt>
          <w:sdt>
            <w:sdtPr>
              <w:alias w:val="涉及政府补助的负债项目明细"/>
              <w:tag w:val="_GBC_57fa178d03fa46a3befea9bbb3ebc131"/>
              <w:id w:val="1405183854"/>
              <w:lock w:val="sdtLocked"/>
              <w:placeholder>
                <w:docPart w:val="28F0D0F054054C9BAEF9F4BDD441AC11"/>
              </w:placeholder>
            </w:sdtPr>
            <w:sdtEndPr/>
            <w:sdtContent>
              <w:tr w:rsidR="00E307B2" w14:paraId="3FF98AC8"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755EE43" w14:textId="77777777" w:rsidR="00E307B2" w:rsidRDefault="00E307B2" w:rsidP="00EB013F">
                    <w:r w:rsidRPr="00136102">
                      <w:rPr>
                        <w:rFonts w:hint="eastAsia"/>
                      </w:rPr>
                      <w:t>临城至</w:t>
                    </w:r>
                    <w:proofErr w:type="gramStart"/>
                    <w:r w:rsidRPr="00136102">
                      <w:rPr>
                        <w:rFonts w:hint="eastAsia"/>
                      </w:rPr>
                      <w:t>长峙岛</w:t>
                    </w:r>
                    <w:proofErr w:type="gramEnd"/>
                    <w:r w:rsidRPr="00136102">
                      <w:rPr>
                        <w:rFonts w:hint="eastAsia"/>
                      </w:rPr>
                      <w:t>海底输水管道工程</w:t>
                    </w:r>
                  </w:p>
                </w:tc>
                <w:tc>
                  <w:tcPr>
                    <w:tcW w:w="768" w:type="pct"/>
                    <w:tcBorders>
                      <w:top w:val="single" w:sz="4" w:space="0" w:color="auto"/>
                      <w:left w:val="single" w:sz="4" w:space="0" w:color="auto"/>
                      <w:bottom w:val="single" w:sz="4" w:space="0" w:color="auto"/>
                      <w:right w:val="single" w:sz="4" w:space="0" w:color="auto"/>
                    </w:tcBorders>
                  </w:tcPr>
                  <w:p w14:paraId="16A267BE" w14:textId="77777777" w:rsidR="00E307B2" w:rsidRDefault="00E307B2" w:rsidP="00EB013F">
                    <w:pPr>
                      <w:jc w:val="right"/>
                    </w:pPr>
                    <w:r w:rsidRPr="005C387C">
                      <w:t>1,290,000.00</w:t>
                    </w:r>
                  </w:p>
                </w:tc>
                <w:tc>
                  <w:tcPr>
                    <w:tcW w:w="720" w:type="pct"/>
                    <w:tcBorders>
                      <w:top w:val="single" w:sz="4" w:space="0" w:color="auto"/>
                      <w:left w:val="single" w:sz="4" w:space="0" w:color="auto"/>
                      <w:bottom w:val="single" w:sz="4" w:space="0" w:color="auto"/>
                      <w:right w:val="single" w:sz="4" w:space="0" w:color="auto"/>
                    </w:tcBorders>
                  </w:tcPr>
                  <w:p w14:paraId="6F72B0F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DFC2F3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EABA359" w14:textId="77777777" w:rsidR="00E307B2" w:rsidRDefault="00E307B2" w:rsidP="00EB013F">
                    <w:pPr>
                      <w:jc w:val="right"/>
                    </w:pPr>
                    <w:r w:rsidRPr="005C387C">
                      <w:t>66,000.00</w:t>
                    </w:r>
                  </w:p>
                </w:tc>
                <w:tc>
                  <w:tcPr>
                    <w:tcW w:w="194" w:type="pct"/>
                    <w:tcBorders>
                      <w:top w:val="single" w:sz="4" w:space="0" w:color="auto"/>
                      <w:left w:val="single" w:sz="4" w:space="0" w:color="auto"/>
                      <w:bottom w:val="single" w:sz="4" w:space="0" w:color="auto"/>
                      <w:right w:val="single" w:sz="4" w:space="0" w:color="auto"/>
                    </w:tcBorders>
                  </w:tcPr>
                  <w:p w14:paraId="49A675C8"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2015B97" w14:textId="77777777" w:rsidR="00E307B2" w:rsidRDefault="00E307B2" w:rsidP="00EB013F">
                    <w:pPr>
                      <w:jc w:val="right"/>
                    </w:pPr>
                    <w:r w:rsidRPr="005C387C">
                      <w:t>1,224,000.00</w:t>
                    </w:r>
                  </w:p>
                </w:tc>
                <w:tc>
                  <w:tcPr>
                    <w:tcW w:w="612" w:type="pct"/>
                    <w:tcBorders>
                      <w:top w:val="single" w:sz="4" w:space="0" w:color="auto"/>
                      <w:left w:val="single" w:sz="4" w:space="0" w:color="auto"/>
                      <w:bottom w:val="single" w:sz="4" w:space="0" w:color="auto"/>
                      <w:right w:val="single" w:sz="4" w:space="0" w:color="auto"/>
                    </w:tcBorders>
                  </w:tcPr>
                  <w:p w14:paraId="592372D7" w14:textId="14AB1821" w:rsidR="00E307B2" w:rsidRDefault="00F31739" w:rsidP="00EB013F">
                    <w:r w:rsidRPr="00F31739">
                      <w:rPr>
                        <w:rFonts w:hint="eastAsia"/>
                      </w:rPr>
                      <w:t>与资产相关</w:t>
                    </w:r>
                  </w:p>
                </w:tc>
              </w:tr>
            </w:sdtContent>
          </w:sdt>
          <w:sdt>
            <w:sdtPr>
              <w:alias w:val="涉及政府补助的负债项目明细"/>
              <w:tag w:val="_GBC_57fa178d03fa46a3befea9bbb3ebc131"/>
              <w:id w:val="1042097294"/>
              <w:lock w:val="sdtLocked"/>
              <w:placeholder>
                <w:docPart w:val="28F0D0F054054C9BAEF9F4BDD441AC11"/>
              </w:placeholder>
            </w:sdtPr>
            <w:sdtEndPr/>
            <w:sdtContent>
              <w:tr w:rsidR="00E307B2" w14:paraId="61B419D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34DEAFA" w14:textId="77777777" w:rsidR="00E307B2" w:rsidRDefault="00E307B2" w:rsidP="00EB013F">
                    <w:r w:rsidRPr="00136102">
                      <w:rPr>
                        <w:rFonts w:hint="eastAsia"/>
                      </w:rPr>
                      <w:t>定海义桥</w:t>
                    </w:r>
                    <w:proofErr w:type="gramStart"/>
                    <w:r w:rsidRPr="00136102">
                      <w:rPr>
                        <w:rFonts w:hint="eastAsia"/>
                      </w:rPr>
                      <w:t>村青岭</w:t>
                    </w:r>
                    <w:proofErr w:type="gramEnd"/>
                    <w:r w:rsidRPr="00136102">
                      <w:rPr>
                        <w:rFonts w:hint="eastAsia"/>
                      </w:rPr>
                      <w:t>区村民饮用水工程</w:t>
                    </w:r>
                  </w:p>
                </w:tc>
                <w:tc>
                  <w:tcPr>
                    <w:tcW w:w="768" w:type="pct"/>
                    <w:tcBorders>
                      <w:top w:val="single" w:sz="4" w:space="0" w:color="auto"/>
                      <w:left w:val="single" w:sz="4" w:space="0" w:color="auto"/>
                      <w:bottom w:val="single" w:sz="4" w:space="0" w:color="auto"/>
                      <w:right w:val="single" w:sz="4" w:space="0" w:color="auto"/>
                    </w:tcBorders>
                  </w:tcPr>
                  <w:p w14:paraId="3F3C6E3C" w14:textId="77777777" w:rsidR="00E307B2" w:rsidRDefault="00E307B2" w:rsidP="00EB013F">
                    <w:pPr>
                      <w:jc w:val="right"/>
                    </w:pPr>
                    <w:r w:rsidRPr="005C387C">
                      <w:t>1,052,000.00</w:t>
                    </w:r>
                  </w:p>
                </w:tc>
                <w:tc>
                  <w:tcPr>
                    <w:tcW w:w="720" w:type="pct"/>
                    <w:tcBorders>
                      <w:top w:val="single" w:sz="4" w:space="0" w:color="auto"/>
                      <w:left w:val="single" w:sz="4" w:space="0" w:color="auto"/>
                      <w:bottom w:val="single" w:sz="4" w:space="0" w:color="auto"/>
                      <w:right w:val="single" w:sz="4" w:space="0" w:color="auto"/>
                    </w:tcBorders>
                  </w:tcPr>
                  <w:p w14:paraId="0C5DBF7A"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387705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DED2B84" w14:textId="77777777" w:rsidR="00E307B2" w:rsidRDefault="00E307B2" w:rsidP="00EB013F">
                    <w:pPr>
                      <w:jc w:val="right"/>
                    </w:pPr>
                    <w:r w:rsidRPr="005C387C">
                      <w:t>24,000.00</w:t>
                    </w:r>
                  </w:p>
                </w:tc>
                <w:tc>
                  <w:tcPr>
                    <w:tcW w:w="194" w:type="pct"/>
                    <w:tcBorders>
                      <w:top w:val="single" w:sz="4" w:space="0" w:color="auto"/>
                      <w:left w:val="single" w:sz="4" w:space="0" w:color="auto"/>
                      <w:bottom w:val="single" w:sz="4" w:space="0" w:color="auto"/>
                      <w:right w:val="single" w:sz="4" w:space="0" w:color="auto"/>
                    </w:tcBorders>
                  </w:tcPr>
                  <w:p w14:paraId="0EAB6177"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FC6C51B" w14:textId="77777777" w:rsidR="00E307B2" w:rsidRDefault="00E307B2" w:rsidP="00EB013F">
                    <w:pPr>
                      <w:jc w:val="right"/>
                    </w:pPr>
                    <w:r w:rsidRPr="005C387C">
                      <w:t>1,028,000.00</w:t>
                    </w:r>
                  </w:p>
                </w:tc>
                <w:tc>
                  <w:tcPr>
                    <w:tcW w:w="612" w:type="pct"/>
                    <w:tcBorders>
                      <w:top w:val="single" w:sz="4" w:space="0" w:color="auto"/>
                      <w:left w:val="single" w:sz="4" w:space="0" w:color="auto"/>
                      <w:bottom w:val="single" w:sz="4" w:space="0" w:color="auto"/>
                      <w:right w:val="single" w:sz="4" w:space="0" w:color="auto"/>
                    </w:tcBorders>
                  </w:tcPr>
                  <w:p w14:paraId="67848375" w14:textId="02478C7A" w:rsidR="00E307B2" w:rsidRDefault="00F31739" w:rsidP="00EB013F">
                    <w:r w:rsidRPr="00F31739">
                      <w:rPr>
                        <w:rFonts w:hint="eastAsia"/>
                      </w:rPr>
                      <w:t>与资产相关</w:t>
                    </w:r>
                  </w:p>
                </w:tc>
              </w:tr>
            </w:sdtContent>
          </w:sdt>
          <w:sdt>
            <w:sdtPr>
              <w:alias w:val="涉及政府补助的负债项目明细"/>
              <w:tag w:val="_GBC_57fa178d03fa46a3befea9bbb3ebc131"/>
              <w:id w:val="-1616983626"/>
              <w:lock w:val="sdtLocked"/>
              <w:placeholder>
                <w:docPart w:val="28F0D0F054054C9BAEF9F4BDD441AC11"/>
              </w:placeholder>
            </w:sdtPr>
            <w:sdtEndPr/>
            <w:sdtContent>
              <w:tr w:rsidR="00E307B2" w14:paraId="5A73FB0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550FE83" w14:textId="77777777" w:rsidR="00E307B2" w:rsidRDefault="00E307B2" w:rsidP="00EB013F">
                    <w:r w:rsidRPr="00136102">
                      <w:rPr>
                        <w:rFonts w:hint="eastAsia"/>
                      </w:rPr>
                      <w:t>东港街道农村供水管网改造工程</w:t>
                    </w:r>
                  </w:p>
                </w:tc>
                <w:tc>
                  <w:tcPr>
                    <w:tcW w:w="768" w:type="pct"/>
                    <w:tcBorders>
                      <w:top w:val="single" w:sz="4" w:space="0" w:color="auto"/>
                      <w:left w:val="single" w:sz="4" w:space="0" w:color="auto"/>
                      <w:bottom w:val="single" w:sz="4" w:space="0" w:color="auto"/>
                      <w:right w:val="single" w:sz="4" w:space="0" w:color="auto"/>
                    </w:tcBorders>
                  </w:tcPr>
                  <w:p w14:paraId="1F40CF85" w14:textId="77777777" w:rsidR="00E307B2" w:rsidRDefault="00E307B2" w:rsidP="00EB013F">
                    <w:pPr>
                      <w:jc w:val="right"/>
                    </w:pPr>
                    <w:r w:rsidRPr="005C387C">
                      <w:t>1,001,559.98</w:t>
                    </w:r>
                  </w:p>
                </w:tc>
                <w:tc>
                  <w:tcPr>
                    <w:tcW w:w="720" w:type="pct"/>
                    <w:tcBorders>
                      <w:top w:val="single" w:sz="4" w:space="0" w:color="auto"/>
                      <w:left w:val="single" w:sz="4" w:space="0" w:color="auto"/>
                      <w:bottom w:val="single" w:sz="4" w:space="0" w:color="auto"/>
                      <w:right w:val="single" w:sz="4" w:space="0" w:color="auto"/>
                    </w:tcBorders>
                  </w:tcPr>
                  <w:p w14:paraId="1465D253"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14265B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B43D8DF" w14:textId="77777777" w:rsidR="00E307B2" w:rsidRDefault="00E307B2" w:rsidP="00EB013F">
                    <w:pPr>
                      <w:jc w:val="right"/>
                    </w:pPr>
                    <w:r w:rsidRPr="005C387C">
                      <w:t>20,440.02</w:t>
                    </w:r>
                  </w:p>
                </w:tc>
                <w:tc>
                  <w:tcPr>
                    <w:tcW w:w="194" w:type="pct"/>
                    <w:tcBorders>
                      <w:top w:val="single" w:sz="4" w:space="0" w:color="auto"/>
                      <w:left w:val="single" w:sz="4" w:space="0" w:color="auto"/>
                      <w:bottom w:val="single" w:sz="4" w:space="0" w:color="auto"/>
                      <w:right w:val="single" w:sz="4" w:space="0" w:color="auto"/>
                    </w:tcBorders>
                  </w:tcPr>
                  <w:p w14:paraId="44E3A4E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C38F240" w14:textId="77777777" w:rsidR="00E307B2" w:rsidRDefault="00E307B2" w:rsidP="00EB013F">
                    <w:pPr>
                      <w:jc w:val="right"/>
                    </w:pPr>
                    <w:r w:rsidRPr="005C387C">
                      <w:t>981,119.96</w:t>
                    </w:r>
                  </w:p>
                </w:tc>
                <w:tc>
                  <w:tcPr>
                    <w:tcW w:w="612" w:type="pct"/>
                    <w:tcBorders>
                      <w:top w:val="single" w:sz="4" w:space="0" w:color="auto"/>
                      <w:left w:val="single" w:sz="4" w:space="0" w:color="auto"/>
                      <w:bottom w:val="single" w:sz="4" w:space="0" w:color="auto"/>
                      <w:right w:val="single" w:sz="4" w:space="0" w:color="auto"/>
                    </w:tcBorders>
                  </w:tcPr>
                  <w:p w14:paraId="5FB26906" w14:textId="42B2ECD1" w:rsidR="00E307B2" w:rsidRDefault="00F31739" w:rsidP="00EB013F">
                    <w:r w:rsidRPr="00F31739">
                      <w:rPr>
                        <w:rFonts w:hint="eastAsia"/>
                      </w:rPr>
                      <w:t>与资产相关</w:t>
                    </w:r>
                  </w:p>
                </w:tc>
              </w:tr>
            </w:sdtContent>
          </w:sdt>
          <w:sdt>
            <w:sdtPr>
              <w:alias w:val="涉及政府补助的负债项目明细"/>
              <w:tag w:val="_GBC_57fa178d03fa46a3befea9bbb3ebc131"/>
              <w:id w:val="-1005894712"/>
              <w:lock w:val="sdtLocked"/>
              <w:placeholder>
                <w:docPart w:val="28F0D0F054054C9BAEF9F4BDD441AC11"/>
              </w:placeholder>
            </w:sdtPr>
            <w:sdtEndPr/>
            <w:sdtContent>
              <w:tr w:rsidR="00E307B2" w14:paraId="15B7AB3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E72DC78" w14:textId="77777777" w:rsidR="00E307B2" w:rsidRDefault="00E307B2" w:rsidP="00EB013F">
                    <w:r w:rsidRPr="00136102">
                      <w:rPr>
                        <w:rFonts w:hint="eastAsia"/>
                      </w:rPr>
                      <w:t>金塘大鹏</w:t>
                    </w:r>
                    <w:proofErr w:type="gramStart"/>
                    <w:r w:rsidRPr="00136102">
                      <w:rPr>
                        <w:rFonts w:hint="eastAsia"/>
                      </w:rPr>
                      <w:t>岛农村</w:t>
                    </w:r>
                    <w:proofErr w:type="gramEnd"/>
                    <w:r w:rsidRPr="00136102">
                      <w:rPr>
                        <w:rFonts w:hint="eastAsia"/>
                      </w:rPr>
                      <w:t>饮用水工程</w:t>
                    </w:r>
                  </w:p>
                </w:tc>
                <w:tc>
                  <w:tcPr>
                    <w:tcW w:w="768" w:type="pct"/>
                    <w:tcBorders>
                      <w:top w:val="single" w:sz="4" w:space="0" w:color="auto"/>
                      <w:left w:val="single" w:sz="4" w:space="0" w:color="auto"/>
                      <w:bottom w:val="single" w:sz="4" w:space="0" w:color="auto"/>
                      <w:right w:val="single" w:sz="4" w:space="0" w:color="auto"/>
                    </w:tcBorders>
                  </w:tcPr>
                  <w:p w14:paraId="0780AAA9" w14:textId="77777777" w:rsidR="00E307B2" w:rsidRDefault="00E307B2" w:rsidP="00EB013F">
                    <w:pPr>
                      <w:jc w:val="right"/>
                    </w:pPr>
                    <w:r w:rsidRPr="005C387C">
                      <w:t>970,955.05</w:t>
                    </w:r>
                  </w:p>
                </w:tc>
                <w:tc>
                  <w:tcPr>
                    <w:tcW w:w="720" w:type="pct"/>
                    <w:tcBorders>
                      <w:top w:val="single" w:sz="4" w:space="0" w:color="auto"/>
                      <w:left w:val="single" w:sz="4" w:space="0" w:color="auto"/>
                      <w:bottom w:val="single" w:sz="4" w:space="0" w:color="auto"/>
                      <w:right w:val="single" w:sz="4" w:space="0" w:color="auto"/>
                    </w:tcBorders>
                  </w:tcPr>
                  <w:p w14:paraId="6E1FB84F"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1EEA14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AAD7D34" w14:textId="77777777" w:rsidR="00E307B2" w:rsidRDefault="00E307B2" w:rsidP="00EB013F">
                    <w:pPr>
                      <w:jc w:val="right"/>
                    </w:pPr>
                    <w:r w:rsidRPr="005C387C">
                      <w:t>27,096.42</w:t>
                    </w:r>
                  </w:p>
                </w:tc>
                <w:tc>
                  <w:tcPr>
                    <w:tcW w:w="194" w:type="pct"/>
                    <w:tcBorders>
                      <w:top w:val="single" w:sz="4" w:space="0" w:color="auto"/>
                      <w:left w:val="single" w:sz="4" w:space="0" w:color="auto"/>
                      <w:bottom w:val="single" w:sz="4" w:space="0" w:color="auto"/>
                      <w:right w:val="single" w:sz="4" w:space="0" w:color="auto"/>
                    </w:tcBorders>
                  </w:tcPr>
                  <w:p w14:paraId="7CA90303"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AE58319" w14:textId="77777777" w:rsidR="00E307B2" w:rsidRDefault="00E307B2" w:rsidP="00EB013F">
                    <w:pPr>
                      <w:jc w:val="right"/>
                    </w:pPr>
                    <w:r w:rsidRPr="005C387C">
                      <w:t>943,858.63</w:t>
                    </w:r>
                  </w:p>
                </w:tc>
                <w:tc>
                  <w:tcPr>
                    <w:tcW w:w="612" w:type="pct"/>
                    <w:tcBorders>
                      <w:top w:val="single" w:sz="4" w:space="0" w:color="auto"/>
                      <w:left w:val="single" w:sz="4" w:space="0" w:color="auto"/>
                      <w:bottom w:val="single" w:sz="4" w:space="0" w:color="auto"/>
                      <w:right w:val="single" w:sz="4" w:space="0" w:color="auto"/>
                    </w:tcBorders>
                  </w:tcPr>
                  <w:p w14:paraId="51E33D68" w14:textId="63E37804" w:rsidR="00E307B2" w:rsidRDefault="00F31739" w:rsidP="00EB013F">
                    <w:r w:rsidRPr="00F31739">
                      <w:rPr>
                        <w:rFonts w:hint="eastAsia"/>
                      </w:rPr>
                      <w:t>与资产相关</w:t>
                    </w:r>
                  </w:p>
                </w:tc>
              </w:tr>
            </w:sdtContent>
          </w:sdt>
          <w:sdt>
            <w:sdtPr>
              <w:alias w:val="涉及政府补助的负债项目明细"/>
              <w:tag w:val="_GBC_57fa178d03fa46a3befea9bbb3ebc131"/>
              <w:id w:val="-1536965467"/>
              <w:lock w:val="sdtLocked"/>
              <w:placeholder>
                <w:docPart w:val="28F0D0F054054C9BAEF9F4BDD441AC11"/>
              </w:placeholder>
            </w:sdtPr>
            <w:sdtEndPr/>
            <w:sdtContent>
              <w:tr w:rsidR="00E307B2" w14:paraId="7BFDF89E"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22FBD5C" w14:textId="77777777" w:rsidR="00E307B2" w:rsidRDefault="00E307B2" w:rsidP="00EB013F">
                    <w:r w:rsidRPr="00136102">
                      <w:rPr>
                        <w:rFonts w:hint="eastAsia"/>
                      </w:rPr>
                      <w:t>定海白虎山路</w:t>
                    </w:r>
                    <w:r w:rsidRPr="00136102">
                      <w:t>4806宿舍给水改造工程</w:t>
                    </w:r>
                  </w:p>
                </w:tc>
                <w:tc>
                  <w:tcPr>
                    <w:tcW w:w="768" w:type="pct"/>
                    <w:tcBorders>
                      <w:top w:val="single" w:sz="4" w:space="0" w:color="auto"/>
                      <w:left w:val="single" w:sz="4" w:space="0" w:color="auto"/>
                      <w:bottom w:val="single" w:sz="4" w:space="0" w:color="auto"/>
                      <w:right w:val="single" w:sz="4" w:space="0" w:color="auto"/>
                    </w:tcBorders>
                  </w:tcPr>
                  <w:p w14:paraId="3C805999" w14:textId="77777777" w:rsidR="00E307B2" w:rsidRDefault="00E307B2" w:rsidP="00EB013F">
                    <w:pPr>
                      <w:jc w:val="right"/>
                    </w:pPr>
                    <w:r w:rsidRPr="005C387C">
                      <w:t>869,400.00</w:t>
                    </w:r>
                  </w:p>
                </w:tc>
                <w:tc>
                  <w:tcPr>
                    <w:tcW w:w="720" w:type="pct"/>
                    <w:tcBorders>
                      <w:top w:val="single" w:sz="4" w:space="0" w:color="auto"/>
                      <w:left w:val="single" w:sz="4" w:space="0" w:color="auto"/>
                      <w:bottom w:val="single" w:sz="4" w:space="0" w:color="auto"/>
                      <w:right w:val="single" w:sz="4" w:space="0" w:color="auto"/>
                    </w:tcBorders>
                  </w:tcPr>
                  <w:p w14:paraId="22FA20FE"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0D0850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A8BD501" w14:textId="77777777" w:rsidR="00E307B2" w:rsidRDefault="00E307B2" w:rsidP="00EB013F">
                    <w:pPr>
                      <w:jc w:val="right"/>
                    </w:pPr>
                    <w:r w:rsidRPr="005C387C">
                      <w:t>20,700.00</w:t>
                    </w:r>
                  </w:p>
                </w:tc>
                <w:tc>
                  <w:tcPr>
                    <w:tcW w:w="194" w:type="pct"/>
                    <w:tcBorders>
                      <w:top w:val="single" w:sz="4" w:space="0" w:color="auto"/>
                      <w:left w:val="single" w:sz="4" w:space="0" w:color="auto"/>
                      <w:bottom w:val="single" w:sz="4" w:space="0" w:color="auto"/>
                      <w:right w:val="single" w:sz="4" w:space="0" w:color="auto"/>
                    </w:tcBorders>
                  </w:tcPr>
                  <w:p w14:paraId="3177463B"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7CE081F" w14:textId="77777777" w:rsidR="00E307B2" w:rsidRDefault="00E307B2" w:rsidP="00EB013F">
                    <w:pPr>
                      <w:jc w:val="right"/>
                    </w:pPr>
                    <w:r w:rsidRPr="005C387C">
                      <w:t>848,700.00</w:t>
                    </w:r>
                  </w:p>
                </w:tc>
                <w:tc>
                  <w:tcPr>
                    <w:tcW w:w="612" w:type="pct"/>
                    <w:tcBorders>
                      <w:top w:val="single" w:sz="4" w:space="0" w:color="auto"/>
                      <w:left w:val="single" w:sz="4" w:space="0" w:color="auto"/>
                      <w:bottom w:val="single" w:sz="4" w:space="0" w:color="auto"/>
                      <w:right w:val="single" w:sz="4" w:space="0" w:color="auto"/>
                    </w:tcBorders>
                  </w:tcPr>
                  <w:p w14:paraId="461A5A10" w14:textId="61AC0774" w:rsidR="00E307B2" w:rsidRDefault="00F31739" w:rsidP="00EB013F">
                    <w:r w:rsidRPr="00F31739">
                      <w:rPr>
                        <w:rFonts w:hint="eastAsia"/>
                      </w:rPr>
                      <w:t>与资产相关</w:t>
                    </w:r>
                  </w:p>
                </w:tc>
              </w:tr>
            </w:sdtContent>
          </w:sdt>
          <w:sdt>
            <w:sdtPr>
              <w:alias w:val="涉及政府补助的负债项目明细"/>
              <w:tag w:val="_GBC_57fa178d03fa46a3befea9bbb3ebc131"/>
              <w:id w:val="1280915813"/>
              <w:lock w:val="sdtLocked"/>
              <w:placeholder>
                <w:docPart w:val="28F0D0F054054C9BAEF9F4BDD441AC11"/>
              </w:placeholder>
            </w:sdtPr>
            <w:sdtEndPr/>
            <w:sdtContent>
              <w:tr w:rsidR="00E307B2" w14:paraId="20F4301A"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937B950" w14:textId="77777777" w:rsidR="00E307B2" w:rsidRDefault="00E307B2" w:rsidP="00EB013F">
                    <w:r w:rsidRPr="00136102">
                      <w:rPr>
                        <w:rFonts w:hint="eastAsia"/>
                      </w:rPr>
                      <w:t>展茅街道柴家、路下徐、庙后、林吴、黄杨尖管网提升改造工程</w:t>
                    </w:r>
                  </w:p>
                </w:tc>
                <w:tc>
                  <w:tcPr>
                    <w:tcW w:w="768" w:type="pct"/>
                    <w:tcBorders>
                      <w:top w:val="single" w:sz="4" w:space="0" w:color="auto"/>
                      <w:left w:val="single" w:sz="4" w:space="0" w:color="auto"/>
                      <w:bottom w:val="single" w:sz="4" w:space="0" w:color="auto"/>
                      <w:right w:val="single" w:sz="4" w:space="0" w:color="auto"/>
                    </w:tcBorders>
                  </w:tcPr>
                  <w:p w14:paraId="49CD0BE7" w14:textId="77777777" w:rsidR="00E307B2" w:rsidRDefault="00E307B2" w:rsidP="00EB013F">
                    <w:pPr>
                      <w:jc w:val="right"/>
                    </w:pPr>
                    <w:r>
                      <w:t>834,700.00</w:t>
                    </w:r>
                  </w:p>
                </w:tc>
                <w:tc>
                  <w:tcPr>
                    <w:tcW w:w="720" w:type="pct"/>
                    <w:tcBorders>
                      <w:top w:val="single" w:sz="4" w:space="0" w:color="auto"/>
                      <w:left w:val="single" w:sz="4" w:space="0" w:color="auto"/>
                      <w:bottom w:val="single" w:sz="4" w:space="0" w:color="auto"/>
                      <w:right w:val="single" w:sz="4" w:space="0" w:color="auto"/>
                    </w:tcBorders>
                  </w:tcPr>
                  <w:p w14:paraId="5A4E6E97" w14:textId="77777777" w:rsidR="00E307B2" w:rsidRDefault="00E307B2" w:rsidP="00EB013F">
                    <w:pPr>
                      <w:jc w:val="right"/>
                    </w:pPr>
                    <w:r w:rsidRPr="005C387C">
                      <w:t>955,000.00</w:t>
                    </w:r>
                  </w:p>
                </w:tc>
                <w:tc>
                  <w:tcPr>
                    <w:tcW w:w="194" w:type="pct"/>
                    <w:tcBorders>
                      <w:top w:val="single" w:sz="4" w:space="0" w:color="auto"/>
                      <w:left w:val="single" w:sz="4" w:space="0" w:color="auto"/>
                      <w:bottom w:val="single" w:sz="4" w:space="0" w:color="auto"/>
                      <w:right w:val="single" w:sz="4" w:space="0" w:color="auto"/>
                    </w:tcBorders>
                  </w:tcPr>
                  <w:p w14:paraId="0DF5704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BDFEF1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8E4F749"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2EF9DDD" w14:textId="77777777" w:rsidR="00E307B2" w:rsidRDefault="00E307B2" w:rsidP="00EB013F">
                    <w:pPr>
                      <w:jc w:val="right"/>
                    </w:pPr>
                    <w:r w:rsidRPr="005C387C">
                      <w:t>1,789,700.00</w:t>
                    </w:r>
                  </w:p>
                </w:tc>
                <w:tc>
                  <w:tcPr>
                    <w:tcW w:w="612" w:type="pct"/>
                    <w:tcBorders>
                      <w:top w:val="single" w:sz="4" w:space="0" w:color="auto"/>
                      <w:left w:val="single" w:sz="4" w:space="0" w:color="auto"/>
                      <w:bottom w:val="single" w:sz="4" w:space="0" w:color="auto"/>
                      <w:right w:val="single" w:sz="4" w:space="0" w:color="auto"/>
                    </w:tcBorders>
                  </w:tcPr>
                  <w:p w14:paraId="3D87E1F4" w14:textId="63EFD1B9" w:rsidR="00E307B2" w:rsidRDefault="00F31739" w:rsidP="00EB013F">
                    <w:r w:rsidRPr="00F31739">
                      <w:rPr>
                        <w:rFonts w:hint="eastAsia"/>
                      </w:rPr>
                      <w:t>与资产相关</w:t>
                    </w:r>
                  </w:p>
                </w:tc>
              </w:tr>
            </w:sdtContent>
          </w:sdt>
          <w:sdt>
            <w:sdtPr>
              <w:alias w:val="涉及政府补助的负债项目明细"/>
              <w:tag w:val="_GBC_57fa178d03fa46a3befea9bbb3ebc131"/>
              <w:id w:val="966938116"/>
              <w:lock w:val="sdtLocked"/>
              <w:placeholder>
                <w:docPart w:val="28F0D0F054054C9BAEF9F4BDD441AC11"/>
              </w:placeholder>
            </w:sdtPr>
            <w:sdtEndPr/>
            <w:sdtContent>
              <w:tr w:rsidR="00E307B2" w14:paraId="41741257"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2E6137C" w14:textId="77777777" w:rsidR="00E307B2" w:rsidRDefault="00E307B2" w:rsidP="00EB013F">
                    <w:r w:rsidRPr="00136102">
                      <w:rPr>
                        <w:rFonts w:hint="eastAsia"/>
                      </w:rPr>
                      <w:t>定海</w:t>
                    </w:r>
                    <w:proofErr w:type="gramStart"/>
                    <w:r w:rsidRPr="00136102">
                      <w:rPr>
                        <w:rFonts w:hint="eastAsia"/>
                      </w:rPr>
                      <w:t>三官堂给水</w:t>
                    </w:r>
                    <w:proofErr w:type="gramEnd"/>
                    <w:r w:rsidRPr="00136102">
                      <w:rPr>
                        <w:rFonts w:hint="eastAsia"/>
                      </w:rPr>
                      <w:t>管道安装农饮水工程</w:t>
                    </w:r>
                  </w:p>
                </w:tc>
                <w:tc>
                  <w:tcPr>
                    <w:tcW w:w="768" w:type="pct"/>
                    <w:tcBorders>
                      <w:top w:val="single" w:sz="4" w:space="0" w:color="auto"/>
                      <w:left w:val="single" w:sz="4" w:space="0" w:color="auto"/>
                      <w:bottom w:val="single" w:sz="4" w:space="0" w:color="auto"/>
                      <w:right w:val="single" w:sz="4" w:space="0" w:color="auto"/>
                    </w:tcBorders>
                  </w:tcPr>
                  <w:p w14:paraId="5F86652B" w14:textId="77777777" w:rsidR="00E307B2" w:rsidRDefault="00E307B2" w:rsidP="00EB013F">
                    <w:pPr>
                      <w:jc w:val="right"/>
                    </w:pPr>
                    <w:r w:rsidRPr="005C387C">
                      <w:t>778,945.00</w:t>
                    </w:r>
                  </w:p>
                </w:tc>
                <w:tc>
                  <w:tcPr>
                    <w:tcW w:w="720" w:type="pct"/>
                    <w:tcBorders>
                      <w:top w:val="single" w:sz="4" w:space="0" w:color="auto"/>
                      <w:left w:val="single" w:sz="4" w:space="0" w:color="auto"/>
                      <w:bottom w:val="single" w:sz="4" w:space="0" w:color="auto"/>
                      <w:right w:val="single" w:sz="4" w:space="0" w:color="auto"/>
                    </w:tcBorders>
                  </w:tcPr>
                  <w:p w14:paraId="41E41CC1"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72FF4C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35CF2A66" w14:textId="77777777" w:rsidR="00E307B2" w:rsidRDefault="00E307B2" w:rsidP="00EB013F">
                    <w:pPr>
                      <w:jc w:val="right"/>
                    </w:pPr>
                    <w:r w:rsidRPr="005C387C">
                      <w:t>21,738.00</w:t>
                    </w:r>
                  </w:p>
                </w:tc>
                <w:tc>
                  <w:tcPr>
                    <w:tcW w:w="194" w:type="pct"/>
                    <w:tcBorders>
                      <w:top w:val="single" w:sz="4" w:space="0" w:color="auto"/>
                      <w:left w:val="single" w:sz="4" w:space="0" w:color="auto"/>
                      <w:bottom w:val="single" w:sz="4" w:space="0" w:color="auto"/>
                      <w:right w:val="single" w:sz="4" w:space="0" w:color="auto"/>
                    </w:tcBorders>
                  </w:tcPr>
                  <w:p w14:paraId="679A614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8937D13" w14:textId="77777777" w:rsidR="00E307B2" w:rsidRDefault="00E307B2" w:rsidP="00EB013F">
                    <w:pPr>
                      <w:jc w:val="right"/>
                    </w:pPr>
                    <w:r w:rsidRPr="005C387C">
                      <w:t>757,207.00</w:t>
                    </w:r>
                  </w:p>
                </w:tc>
                <w:tc>
                  <w:tcPr>
                    <w:tcW w:w="612" w:type="pct"/>
                    <w:tcBorders>
                      <w:top w:val="single" w:sz="4" w:space="0" w:color="auto"/>
                      <w:left w:val="single" w:sz="4" w:space="0" w:color="auto"/>
                      <w:bottom w:val="single" w:sz="4" w:space="0" w:color="auto"/>
                      <w:right w:val="single" w:sz="4" w:space="0" w:color="auto"/>
                    </w:tcBorders>
                  </w:tcPr>
                  <w:p w14:paraId="3D31FAEC" w14:textId="732CB720" w:rsidR="00E307B2" w:rsidRDefault="00F31739" w:rsidP="00EB013F">
                    <w:r w:rsidRPr="00F31739">
                      <w:rPr>
                        <w:rFonts w:hint="eastAsia"/>
                      </w:rPr>
                      <w:t>与资产相关</w:t>
                    </w:r>
                  </w:p>
                </w:tc>
              </w:tr>
            </w:sdtContent>
          </w:sdt>
          <w:sdt>
            <w:sdtPr>
              <w:alias w:val="涉及政府补助的负债项目明细"/>
              <w:tag w:val="_GBC_57fa178d03fa46a3befea9bbb3ebc131"/>
              <w:id w:val="1349370348"/>
              <w:lock w:val="sdtLocked"/>
              <w:placeholder>
                <w:docPart w:val="28F0D0F054054C9BAEF9F4BDD441AC11"/>
              </w:placeholder>
            </w:sdtPr>
            <w:sdtEndPr/>
            <w:sdtContent>
              <w:tr w:rsidR="00E307B2" w14:paraId="3F7BBD14"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CF06EF2" w14:textId="77777777" w:rsidR="00E307B2" w:rsidRDefault="00E307B2" w:rsidP="00EB013F">
                    <w:r w:rsidRPr="00136102">
                      <w:rPr>
                        <w:rFonts w:hint="eastAsia"/>
                      </w:rPr>
                      <w:t>金刚川</w:t>
                    </w:r>
                    <w:proofErr w:type="gramStart"/>
                    <w:r w:rsidRPr="00136102">
                      <w:rPr>
                        <w:rFonts w:hint="eastAsia"/>
                      </w:rPr>
                      <w:t>至肚斗</w:t>
                    </w:r>
                    <w:proofErr w:type="gramEnd"/>
                    <w:r w:rsidRPr="00136102">
                      <w:lastRenderedPageBreak/>
                      <w:t>DN300-400原水管工程</w:t>
                    </w:r>
                  </w:p>
                </w:tc>
                <w:tc>
                  <w:tcPr>
                    <w:tcW w:w="768" w:type="pct"/>
                    <w:tcBorders>
                      <w:top w:val="single" w:sz="4" w:space="0" w:color="auto"/>
                      <w:left w:val="single" w:sz="4" w:space="0" w:color="auto"/>
                      <w:bottom w:val="single" w:sz="4" w:space="0" w:color="auto"/>
                      <w:right w:val="single" w:sz="4" w:space="0" w:color="auto"/>
                    </w:tcBorders>
                  </w:tcPr>
                  <w:p w14:paraId="4EDCFD80" w14:textId="77777777" w:rsidR="00E307B2" w:rsidRDefault="00E307B2" w:rsidP="00EB013F">
                    <w:pPr>
                      <w:jc w:val="right"/>
                    </w:pPr>
                    <w:r w:rsidRPr="005C387C">
                      <w:lastRenderedPageBreak/>
                      <w:t>749,166.99</w:t>
                    </w:r>
                  </w:p>
                </w:tc>
                <w:tc>
                  <w:tcPr>
                    <w:tcW w:w="720" w:type="pct"/>
                    <w:tcBorders>
                      <w:top w:val="single" w:sz="4" w:space="0" w:color="auto"/>
                      <w:left w:val="single" w:sz="4" w:space="0" w:color="auto"/>
                      <w:bottom w:val="single" w:sz="4" w:space="0" w:color="auto"/>
                      <w:right w:val="single" w:sz="4" w:space="0" w:color="auto"/>
                    </w:tcBorders>
                  </w:tcPr>
                  <w:p w14:paraId="0EF5EB33"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B4CB2E3"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8775A27" w14:textId="77777777" w:rsidR="00E307B2" w:rsidRDefault="00E307B2" w:rsidP="00EB013F">
                    <w:pPr>
                      <w:jc w:val="right"/>
                    </w:pPr>
                    <w:r w:rsidRPr="005C387C">
                      <w:t>28,999.98</w:t>
                    </w:r>
                  </w:p>
                </w:tc>
                <w:tc>
                  <w:tcPr>
                    <w:tcW w:w="194" w:type="pct"/>
                    <w:tcBorders>
                      <w:top w:val="single" w:sz="4" w:space="0" w:color="auto"/>
                      <w:left w:val="single" w:sz="4" w:space="0" w:color="auto"/>
                      <w:bottom w:val="single" w:sz="4" w:space="0" w:color="auto"/>
                      <w:right w:val="single" w:sz="4" w:space="0" w:color="auto"/>
                    </w:tcBorders>
                  </w:tcPr>
                  <w:p w14:paraId="35CA39A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A135B78" w14:textId="77777777" w:rsidR="00E307B2" w:rsidRDefault="00E307B2" w:rsidP="00EB013F">
                    <w:pPr>
                      <w:jc w:val="right"/>
                    </w:pPr>
                    <w:r>
                      <w:t>720,167.01</w:t>
                    </w:r>
                  </w:p>
                </w:tc>
                <w:tc>
                  <w:tcPr>
                    <w:tcW w:w="612" w:type="pct"/>
                    <w:tcBorders>
                      <w:top w:val="single" w:sz="4" w:space="0" w:color="auto"/>
                      <w:left w:val="single" w:sz="4" w:space="0" w:color="auto"/>
                      <w:bottom w:val="single" w:sz="4" w:space="0" w:color="auto"/>
                      <w:right w:val="single" w:sz="4" w:space="0" w:color="auto"/>
                    </w:tcBorders>
                  </w:tcPr>
                  <w:p w14:paraId="43A8D838" w14:textId="5F528D05" w:rsidR="00E307B2" w:rsidRDefault="00F31739" w:rsidP="00EB013F">
                    <w:r w:rsidRPr="00F31739">
                      <w:rPr>
                        <w:rFonts w:hint="eastAsia"/>
                      </w:rPr>
                      <w:t>与资产相关</w:t>
                    </w:r>
                  </w:p>
                </w:tc>
              </w:tr>
            </w:sdtContent>
          </w:sdt>
          <w:sdt>
            <w:sdtPr>
              <w:alias w:val="涉及政府补助的负债项目明细"/>
              <w:tag w:val="_GBC_57fa178d03fa46a3befea9bbb3ebc131"/>
              <w:id w:val="-551153067"/>
              <w:lock w:val="sdtLocked"/>
              <w:placeholder>
                <w:docPart w:val="28F0D0F054054C9BAEF9F4BDD441AC11"/>
              </w:placeholder>
            </w:sdtPr>
            <w:sdtEndPr/>
            <w:sdtContent>
              <w:tr w:rsidR="00E307B2" w14:paraId="72F4AD5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9116EDA" w14:textId="77777777" w:rsidR="00E307B2" w:rsidRDefault="00E307B2" w:rsidP="00EB013F">
                    <w:r w:rsidRPr="00136102">
                      <w:rPr>
                        <w:rFonts w:hint="eastAsia"/>
                      </w:rPr>
                      <w:t>舟山市普陀区桃花镇水厂扩建工程</w:t>
                    </w:r>
                  </w:p>
                </w:tc>
                <w:tc>
                  <w:tcPr>
                    <w:tcW w:w="768" w:type="pct"/>
                    <w:tcBorders>
                      <w:top w:val="single" w:sz="4" w:space="0" w:color="auto"/>
                      <w:left w:val="single" w:sz="4" w:space="0" w:color="auto"/>
                      <w:bottom w:val="single" w:sz="4" w:space="0" w:color="auto"/>
                      <w:right w:val="single" w:sz="4" w:space="0" w:color="auto"/>
                    </w:tcBorders>
                  </w:tcPr>
                  <w:p w14:paraId="7CD658B7" w14:textId="77777777" w:rsidR="00E307B2" w:rsidRDefault="00E307B2" w:rsidP="00EB013F">
                    <w:pPr>
                      <w:jc w:val="right"/>
                    </w:pPr>
                    <w:r w:rsidRPr="005C387C">
                      <w:t>740,000.00</w:t>
                    </w:r>
                  </w:p>
                </w:tc>
                <w:tc>
                  <w:tcPr>
                    <w:tcW w:w="720" w:type="pct"/>
                    <w:tcBorders>
                      <w:top w:val="single" w:sz="4" w:space="0" w:color="auto"/>
                      <w:left w:val="single" w:sz="4" w:space="0" w:color="auto"/>
                      <w:bottom w:val="single" w:sz="4" w:space="0" w:color="auto"/>
                      <w:right w:val="single" w:sz="4" w:space="0" w:color="auto"/>
                    </w:tcBorders>
                  </w:tcPr>
                  <w:p w14:paraId="4616552C"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1CE5A0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4602DE9" w14:textId="77777777" w:rsidR="00E307B2" w:rsidRDefault="00E307B2" w:rsidP="00EB013F">
                    <w:pPr>
                      <w:jc w:val="right"/>
                    </w:pPr>
                    <w:r w:rsidRPr="005C387C">
                      <w:t>37,000.02</w:t>
                    </w:r>
                  </w:p>
                </w:tc>
                <w:tc>
                  <w:tcPr>
                    <w:tcW w:w="194" w:type="pct"/>
                    <w:tcBorders>
                      <w:top w:val="single" w:sz="4" w:space="0" w:color="auto"/>
                      <w:left w:val="single" w:sz="4" w:space="0" w:color="auto"/>
                      <w:bottom w:val="single" w:sz="4" w:space="0" w:color="auto"/>
                      <w:right w:val="single" w:sz="4" w:space="0" w:color="auto"/>
                    </w:tcBorders>
                  </w:tcPr>
                  <w:p w14:paraId="38CE110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470C530" w14:textId="77777777" w:rsidR="00E307B2" w:rsidRDefault="00E307B2" w:rsidP="00EB013F">
                    <w:pPr>
                      <w:jc w:val="right"/>
                    </w:pPr>
                    <w:r>
                      <w:t>702,999.98</w:t>
                    </w:r>
                  </w:p>
                </w:tc>
                <w:tc>
                  <w:tcPr>
                    <w:tcW w:w="612" w:type="pct"/>
                    <w:tcBorders>
                      <w:top w:val="single" w:sz="4" w:space="0" w:color="auto"/>
                      <w:left w:val="single" w:sz="4" w:space="0" w:color="auto"/>
                      <w:bottom w:val="single" w:sz="4" w:space="0" w:color="auto"/>
                      <w:right w:val="single" w:sz="4" w:space="0" w:color="auto"/>
                    </w:tcBorders>
                  </w:tcPr>
                  <w:p w14:paraId="05499563" w14:textId="656555D9" w:rsidR="00E307B2" w:rsidRDefault="00F31739" w:rsidP="00EB013F">
                    <w:r w:rsidRPr="00F31739">
                      <w:rPr>
                        <w:rFonts w:hint="eastAsia"/>
                      </w:rPr>
                      <w:t>与资产相关</w:t>
                    </w:r>
                  </w:p>
                </w:tc>
              </w:tr>
            </w:sdtContent>
          </w:sdt>
          <w:sdt>
            <w:sdtPr>
              <w:alias w:val="涉及政府补助的负债项目明细"/>
              <w:tag w:val="_GBC_57fa178d03fa46a3befea9bbb3ebc131"/>
              <w:id w:val="-1521538173"/>
              <w:lock w:val="sdtLocked"/>
              <w:placeholder>
                <w:docPart w:val="28F0D0F054054C9BAEF9F4BDD441AC11"/>
              </w:placeholder>
            </w:sdtPr>
            <w:sdtEndPr/>
            <w:sdtContent>
              <w:tr w:rsidR="00E307B2" w14:paraId="1EBFF7C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FAB9DAE" w14:textId="77777777" w:rsidR="00E307B2" w:rsidRDefault="00E307B2" w:rsidP="00EB013F">
                    <w:r w:rsidRPr="00136102">
                      <w:rPr>
                        <w:rFonts w:hint="eastAsia"/>
                      </w:rPr>
                      <w:t>浙石化</w:t>
                    </w:r>
                    <w:r w:rsidRPr="00136102">
                      <w:t>4</w:t>
                    </w:r>
                    <w:proofErr w:type="gramStart"/>
                    <w:r w:rsidRPr="00136102">
                      <w:t>#阀室</w:t>
                    </w:r>
                    <w:proofErr w:type="gramEnd"/>
                    <w:r w:rsidRPr="00136102">
                      <w:t>自来水管道迁移</w:t>
                    </w:r>
                  </w:p>
                </w:tc>
                <w:tc>
                  <w:tcPr>
                    <w:tcW w:w="768" w:type="pct"/>
                    <w:tcBorders>
                      <w:top w:val="single" w:sz="4" w:space="0" w:color="auto"/>
                      <w:left w:val="single" w:sz="4" w:space="0" w:color="auto"/>
                      <w:bottom w:val="single" w:sz="4" w:space="0" w:color="auto"/>
                      <w:right w:val="single" w:sz="4" w:space="0" w:color="auto"/>
                    </w:tcBorders>
                  </w:tcPr>
                  <w:p w14:paraId="65CCEE68" w14:textId="77777777" w:rsidR="00E307B2" w:rsidRDefault="00E307B2" w:rsidP="00EB013F">
                    <w:pPr>
                      <w:jc w:val="right"/>
                    </w:pPr>
                    <w:r w:rsidRPr="005C387C">
                      <w:t>730,000.00</w:t>
                    </w:r>
                  </w:p>
                </w:tc>
                <w:tc>
                  <w:tcPr>
                    <w:tcW w:w="720" w:type="pct"/>
                    <w:tcBorders>
                      <w:top w:val="single" w:sz="4" w:space="0" w:color="auto"/>
                      <w:left w:val="single" w:sz="4" w:space="0" w:color="auto"/>
                      <w:bottom w:val="single" w:sz="4" w:space="0" w:color="auto"/>
                      <w:right w:val="single" w:sz="4" w:space="0" w:color="auto"/>
                    </w:tcBorders>
                  </w:tcPr>
                  <w:p w14:paraId="01E2EF9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A0E253B"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BB73D2E" w14:textId="77777777" w:rsidR="00E307B2" w:rsidRDefault="00E307B2" w:rsidP="00EB013F">
                    <w:pPr>
                      <w:jc w:val="right"/>
                    </w:pPr>
                    <w:r w:rsidRPr="005C387C">
                      <w:t>14,599.98</w:t>
                    </w:r>
                  </w:p>
                </w:tc>
                <w:tc>
                  <w:tcPr>
                    <w:tcW w:w="194" w:type="pct"/>
                    <w:tcBorders>
                      <w:top w:val="single" w:sz="4" w:space="0" w:color="auto"/>
                      <w:left w:val="single" w:sz="4" w:space="0" w:color="auto"/>
                      <w:bottom w:val="single" w:sz="4" w:space="0" w:color="auto"/>
                      <w:right w:val="single" w:sz="4" w:space="0" w:color="auto"/>
                    </w:tcBorders>
                  </w:tcPr>
                  <w:p w14:paraId="0FB2B1C1"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559FAC0" w14:textId="77777777" w:rsidR="00E307B2" w:rsidRDefault="00E307B2" w:rsidP="00EB013F">
                    <w:pPr>
                      <w:jc w:val="right"/>
                    </w:pPr>
                    <w:r w:rsidRPr="00C15220">
                      <w:t>715,400.02</w:t>
                    </w:r>
                  </w:p>
                </w:tc>
                <w:tc>
                  <w:tcPr>
                    <w:tcW w:w="612" w:type="pct"/>
                    <w:tcBorders>
                      <w:top w:val="single" w:sz="4" w:space="0" w:color="auto"/>
                      <w:left w:val="single" w:sz="4" w:space="0" w:color="auto"/>
                      <w:bottom w:val="single" w:sz="4" w:space="0" w:color="auto"/>
                      <w:right w:val="single" w:sz="4" w:space="0" w:color="auto"/>
                    </w:tcBorders>
                  </w:tcPr>
                  <w:p w14:paraId="77F57615" w14:textId="004F16C4" w:rsidR="00E307B2" w:rsidRDefault="00F31739" w:rsidP="00EB013F">
                    <w:r w:rsidRPr="00F31739">
                      <w:rPr>
                        <w:rFonts w:hint="eastAsia"/>
                      </w:rPr>
                      <w:t>与资产相关</w:t>
                    </w:r>
                  </w:p>
                </w:tc>
              </w:tr>
            </w:sdtContent>
          </w:sdt>
          <w:sdt>
            <w:sdtPr>
              <w:alias w:val="涉及政府补助的负债项目明细"/>
              <w:tag w:val="_GBC_57fa178d03fa46a3befea9bbb3ebc131"/>
              <w:id w:val="-1664311075"/>
              <w:lock w:val="sdtLocked"/>
              <w:placeholder>
                <w:docPart w:val="28F0D0F054054C9BAEF9F4BDD441AC11"/>
              </w:placeholder>
            </w:sdtPr>
            <w:sdtEndPr/>
            <w:sdtContent>
              <w:tr w:rsidR="00E307B2" w14:paraId="4E8BDEB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5910906" w14:textId="77777777" w:rsidR="00E307B2" w:rsidRDefault="00E307B2" w:rsidP="00EB013F">
                    <w:proofErr w:type="gramStart"/>
                    <w:r w:rsidRPr="00136102">
                      <w:rPr>
                        <w:rFonts w:hint="eastAsia"/>
                      </w:rPr>
                      <w:t>登步岛</w:t>
                    </w:r>
                    <w:proofErr w:type="gramEnd"/>
                    <w:r w:rsidRPr="00136102">
                      <w:t>DN300PE管安装工程</w:t>
                    </w:r>
                  </w:p>
                </w:tc>
                <w:tc>
                  <w:tcPr>
                    <w:tcW w:w="768" w:type="pct"/>
                    <w:tcBorders>
                      <w:top w:val="single" w:sz="4" w:space="0" w:color="auto"/>
                      <w:left w:val="single" w:sz="4" w:space="0" w:color="auto"/>
                      <w:bottom w:val="single" w:sz="4" w:space="0" w:color="auto"/>
                      <w:right w:val="single" w:sz="4" w:space="0" w:color="auto"/>
                    </w:tcBorders>
                  </w:tcPr>
                  <w:p w14:paraId="6813F774" w14:textId="77777777" w:rsidR="00E307B2" w:rsidRDefault="00E307B2" w:rsidP="00EB013F">
                    <w:pPr>
                      <w:jc w:val="right"/>
                    </w:pPr>
                    <w:r>
                      <w:t>700,000.18</w:t>
                    </w:r>
                  </w:p>
                </w:tc>
                <w:tc>
                  <w:tcPr>
                    <w:tcW w:w="720" w:type="pct"/>
                    <w:tcBorders>
                      <w:top w:val="single" w:sz="4" w:space="0" w:color="auto"/>
                      <w:left w:val="single" w:sz="4" w:space="0" w:color="auto"/>
                      <w:bottom w:val="single" w:sz="4" w:space="0" w:color="auto"/>
                      <w:right w:val="single" w:sz="4" w:space="0" w:color="auto"/>
                    </w:tcBorders>
                  </w:tcPr>
                  <w:p w14:paraId="610919E5"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5335097"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CA78800" w14:textId="77777777" w:rsidR="00E307B2" w:rsidRDefault="00E307B2" w:rsidP="00EB013F">
                    <w:pPr>
                      <w:jc w:val="right"/>
                    </w:pPr>
                    <w:r w:rsidRPr="005C387C">
                      <w:t>17,738.51</w:t>
                    </w:r>
                  </w:p>
                </w:tc>
                <w:tc>
                  <w:tcPr>
                    <w:tcW w:w="194" w:type="pct"/>
                    <w:tcBorders>
                      <w:top w:val="single" w:sz="4" w:space="0" w:color="auto"/>
                      <w:left w:val="single" w:sz="4" w:space="0" w:color="auto"/>
                      <w:bottom w:val="single" w:sz="4" w:space="0" w:color="auto"/>
                      <w:right w:val="single" w:sz="4" w:space="0" w:color="auto"/>
                    </w:tcBorders>
                  </w:tcPr>
                  <w:p w14:paraId="121924F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9ACF891" w14:textId="77777777" w:rsidR="00E307B2" w:rsidRDefault="00E307B2" w:rsidP="00EB013F">
                    <w:pPr>
                      <w:jc w:val="right"/>
                    </w:pPr>
                    <w:r w:rsidRPr="00C15220">
                      <w:t>682,261.67</w:t>
                    </w:r>
                  </w:p>
                </w:tc>
                <w:tc>
                  <w:tcPr>
                    <w:tcW w:w="612" w:type="pct"/>
                    <w:tcBorders>
                      <w:top w:val="single" w:sz="4" w:space="0" w:color="auto"/>
                      <w:left w:val="single" w:sz="4" w:space="0" w:color="auto"/>
                      <w:bottom w:val="single" w:sz="4" w:space="0" w:color="auto"/>
                      <w:right w:val="single" w:sz="4" w:space="0" w:color="auto"/>
                    </w:tcBorders>
                  </w:tcPr>
                  <w:p w14:paraId="2BC8B9C7" w14:textId="2290F8FF" w:rsidR="00E307B2" w:rsidRDefault="00F31739" w:rsidP="00EB013F">
                    <w:r w:rsidRPr="00F31739">
                      <w:rPr>
                        <w:rFonts w:hint="eastAsia"/>
                      </w:rPr>
                      <w:t>与资产相关</w:t>
                    </w:r>
                  </w:p>
                </w:tc>
              </w:tr>
            </w:sdtContent>
          </w:sdt>
          <w:sdt>
            <w:sdtPr>
              <w:alias w:val="涉及政府补助的负债项目明细"/>
              <w:tag w:val="_GBC_57fa178d03fa46a3befea9bbb3ebc131"/>
              <w:id w:val="-1935281249"/>
              <w:lock w:val="sdtLocked"/>
              <w:placeholder>
                <w:docPart w:val="28F0D0F054054C9BAEF9F4BDD441AC11"/>
              </w:placeholder>
            </w:sdtPr>
            <w:sdtEndPr/>
            <w:sdtContent>
              <w:tr w:rsidR="00E307B2" w14:paraId="3293E311"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6ECAB29" w14:textId="77777777" w:rsidR="00E307B2" w:rsidRDefault="00E307B2" w:rsidP="00EB013F">
                    <w:proofErr w:type="gramStart"/>
                    <w:r w:rsidRPr="00136102">
                      <w:rPr>
                        <w:rFonts w:hint="eastAsia"/>
                      </w:rPr>
                      <w:t>登步岛</w:t>
                    </w:r>
                    <w:proofErr w:type="gramEnd"/>
                    <w:r w:rsidRPr="00136102">
                      <w:t>DN300PE管安装工程</w:t>
                    </w:r>
                  </w:p>
                </w:tc>
                <w:tc>
                  <w:tcPr>
                    <w:tcW w:w="768" w:type="pct"/>
                    <w:tcBorders>
                      <w:top w:val="single" w:sz="4" w:space="0" w:color="auto"/>
                      <w:left w:val="single" w:sz="4" w:space="0" w:color="auto"/>
                      <w:bottom w:val="single" w:sz="4" w:space="0" w:color="auto"/>
                      <w:right w:val="single" w:sz="4" w:space="0" w:color="auto"/>
                    </w:tcBorders>
                  </w:tcPr>
                  <w:p w14:paraId="206F2E12" w14:textId="77777777" w:rsidR="00E307B2" w:rsidRDefault="00E307B2" w:rsidP="00EB013F">
                    <w:pPr>
                      <w:jc w:val="right"/>
                    </w:pPr>
                    <w:r w:rsidRPr="005C387C">
                      <w:t>689,066.60</w:t>
                    </w:r>
                  </w:p>
                </w:tc>
                <w:tc>
                  <w:tcPr>
                    <w:tcW w:w="720" w:type="pct"/>
                    <w:tcBorders>
                      <w:top w:val="single" w:sz="4" w:space="0" w:color="auto"/>
                      <w:left w:val="single" w:sz="4" w:space="0" w:color="auto"/>
                      <w:bottom w:val="single" w:sz="4" w:space="0" w:color="auto"/>
                      <w:right w:val="single" w:sz="4" w:space="0" w:color="auto"/>
                    </w:tcBorders>
                  </w:tcPr>
                  <w:p w14:paraId="64472AC6"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940DDA7"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883FC79" w14:textId="77777777" w:rsidR="00E307B2" w:rsidRDefault="00E307B2" w:rsidP="00EB013F">
                    <w:pPr>
                      <w:jc w:val="right"/>
                    </w:pPr>
                    <w:r w:rsidRPr="005C387C">
                      <w:t>17,461.45</w:t>
                    </w:r>
                  </w:p>
                </w:tc>
                <w:tc>
                  <w:tcPr>
                    <w:tcW w:w="194" w:type="pct"/>
                    <w:tcBorders>
                      <w:top w:val="single" w:sz="4" w:space="0" w:color="auto"/>
                      <w:left w:val="single" w:sz="4" w:space="0" w:color="auto"/>
                      <w:bottom w:val="single" w:sz="4" w:space="0" w:color="auto"/>
                      <w:right w:val="single" w:sz="4" w:space="0" w:color="auto"/>
                    </w:tcBorders>
                  </w:tcPr>
                  <w:p w14:paraId="2A799FA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6ED85A9" w14:textId="77777777" w:rsidR="00E307B2" w:rsidRDefault="00E307B2" w:rsidP="00EB013F">
                    <w:pPr>
                      <w:jc w:val="right"/>
                    </w:pPr>
                    <w:r w:rsidRPr="00C15220">
                      <w:t>671,605.15</w:t>
                    </w:r>
                  </w:p>
                </w:tc>
                <w:tc>
                  <w:tcPr>
                    <w:tcW w:w="612" w:type="pct"/>
                    <w:tcBorders>
                      <w:top w:val="single" w:sz="4" w:space="0" w:color="auto"/>
                      <w:left w:val="single" w:sz="4" w:space="0" w:color="auto"/>
                      <w:bottom w:val="single" w:sz="4" w:space="0" w:color="auto"/>
                      <w:right w:val="single" w:sz="4" w:space="0" w:color="auto"/>
                    </w:tcBorders>
                  </w:tcPr>
                  <w:p w14:paraId="312D5147" w14:textId="3508BF21" w:rsidR="00E307B2" w:rsidRDefault="00F31739" w:rsidP="00EB013F">
                    <w:r w:rsidRPr="00F31739">
                      <w:rPr>
                        <w:rFonts w:hint="eastAsia"/>
                      </w:rPr>
                      <w:t>与资产相关</w:t>
                    </w:r>
                  </w:p>
                </w:tc>
              </w:tr>
            </w:sdtContent>
          </w:sdt>
          <w:sdt>
            <w:sdtPr>
              <w:alias w:val="涉及政府补助的负债项目明细"/>
              <w:tag w:val="_GBC_57fa178d03fa46a3befea9bbb3ebc131"/>
              <w:id w:val="2009320969"/>
              <w:lock w:val="sdtLocked"/>
              <w:placeholder>
                <w:docPart w:val="28F0D0F054054C9BAEF9F4BDD441AC11"/>
              </w:placeholder>
            </w:sdtPr>
            <w:sdtEndPr/>
            <w:sdtContent>
              <w:tr w:rsidR="00E307B2" w14:paraId="76CCACAA"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E7AC795" w14:textId="77777777" w:rsidR="00E307B2" w:rsidRDefault="00E307B2" w:rsidP="00EB013F">
                    <w:proofErr w:type="gramStart"/>
                    <w:r w:rsidRPr="00136102">
                      <w:rPr>
                        <w:rFonts w:hint="eastAsia"/>
                      </w:rPr>
                      <w:t>登步岛</w:t>
                    </w:r>
                    <w:proofErr w:type="gramEnd"/>
                    <w:r w:rsidRPr="00136102">
                      <w:rPr>
                        <w:rFonts w:hint="eastAsia"/>
                      </w:rPr>
                      <w:t>自来水管网改造工程</w:t>
                    </w:r>
                  </w:p>
                </w:tc>
                <w:tc>
                  <w:tcPr>
                    <w:tcW w:w="768" w:type="pct"/>
                    <w:tcBorders>
                      <w:top w:val="single" w:sz="4" w:space="0" w:color="auto"/>
                      <w:left w:val="single" w:sz="4" w:space="0" w:color="auto"/>
                      <w:bottom w:val="single" w:sz="4" w:space="0" w:color="auto"/>
                      <w:right w:val="single" w:sz="4" w:space="0" w:color="auto"/>
                    </w:tcBorders>
                  </w:tcPr>
                  <w:p w14:paraId="7747991C" w14:textId="77777777" w:rsidR="00E307B2" w:rsidRDefault="00E307B2" w:rsidP="00EB013F">
                    <w:pPr>
                      <w:jc w:val="right"/>
                    </w:pPr>
                    <w:r w:rsidRPr="005C387C">
                      <w:t>648,700.00</w:t>
                    </w:r>
                  </w:p>
                </w:tc>
                <w:tc>
                  <w:tcPr>
                    <w:tcW w:w="720" w:type="pct"/>
                    <w:tcBorders>
                      <w:top w:val="single" w:sz="4" w:space="0" w:color="auto"/>
                      <w:left w:val="single" w:sz="4" w:space="0" w:color="auto"/>
                      <w:bottom w:val="single" w:sz="4" w:space="0" w:color="auto"/>
                      <w:right w:val="single" w:sz="4" w:space="0" w:color="auto"/>
                    </w:tcBorders>
                  </w:tcPr>
                  <w:p w14:paraId="10C9BC4A" w14:textId="77777777" w:rsidR="00E307B2" w:rsidRDefault="00E307B2" w:rsidP="00EB013F">
                    <w:pPr>
                      <w:jc w:val="right"/>
                    </w:pPr>
                    <w:r w:rsidRPr="005C387C">
                      <w:t>475,000.00</w:t>
                    </w:r>
                  </w:p>
                </w:tc>
                <w:tc>
                  <w:tcPr>
                    <w:tcW w:w="194" w:type="pct"/>
                    <w:tcBorders>
                      <w:top w:val="single" w:sz="4" w:space="0" w:color="auto"/>
                      <w:left w:val="single" w:sz="4" w:space="0" w:color="auto"/>
                      <w:bottom w:val="single" w:sz="4" w:space="0" w:color="auto"/>
                      <w:right w:val="single" w:sz="4" w:space="0" w:color="auto"/>
                    </w:tcBorders>
                  </w:tcPr>
                  <w:p w14:paraId="264912C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C619F4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8292C5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E9781AA" w14:textId="77777777" w:rsidR="00E307B2" w:rsidRDefault="00E307B2" w:rsidP="00EB013F">
                    <w:pPr>
                      <w:jc w:val="right"/>
                    </w:pPr>
                    <w:r w:rsidRPr="005C387C">
                      <w:t>1,123,700.00</w:t>
                    </w:r>
                  </w:p>
                </w:tc>
                <w:tc>
                  <w:tcPr>
                    <w:tcW w:w="612" w:type="pct"/>
                    <w:tcBorders>
                      <w:top w:val="single" w:sz="4" w:space="0" w:color="auto"/>
                      <w:left w:val="single" w:sz="4" w:space="0" w:color="auto"/>
                      <w:bottom w:val="single" w:sz="4" w:space="0" w:color="auto"/>
                      <w:right w:val="single" w:sz="4" w:space="0" w:color="auto"/>
                    </w:tcBorders>
                  </w:tcPr>
                  <w:p w14:paraId="25563219" w14:textId="39FC8E16" w:rsidR="00E307B2" w:rsidRDefault="00F31739" w:rsidP="00EB013F">
                    <w:r w:rsidRPr="00F31739">
                      <w:rPr>
                        <w:rFonts w:hint="eastAsia"/>
                      </w:rPr>
                      <w:t>与资产相关</w:t>
                    </w:r>
                  </w:p>
                </w:tc>
              </w:tr>
            </w:sdtContent>
          </w:sdt>
          <w:sdt>
            <w:sdtPr>
              <w:alias w:val="涉及政府补助的负债项目明细"/>
              <w:tag w:val="_GBC_57fa178d03fa46a3befea9bbb3ebc131"/>
              <w:id w:val="-1538193340"/>
              <w:lock w:val="sdtLocked"/>
              <w:placeholder>
                <w:docPart w:val="28F0D0F054054C9BAEF9F4BDD441AC11"/>
              </w:placeholder>
            </w:sdtPr>
            <w:sdtEndPr/>
            <w:sdtContent>
              <w:tr w:rsidR="00E307B2" w14:paraId="120915A4"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508EFD1" w14:textId="77777777" w:rsidR="00E307B2" w:rsidRDefault="00E307B2" w:rsidP="00EB013F">
                    <w:r w:rsidRPr="00136102">
                      <w:rPr>
                        <w:rFonts w:hint="eastAsia"/>
                      </w:rPr>
                      <w:t>双桥自来水农饮水提升改造工程</w:t>
                    </w:r>
                  </w:p>
                </w:tc>
                <w:tc>
                  <w:tcPr>
                    <w:tcW w:w="768" w:type="pct"/>
                    <w:tcBorders>
                      <w:top w:val="single" w:sz="4" w:space="0" w:color="auto"/>
                      <w:left w:val="single" w:sz="4" w:space="0" w:color="auto"/>
                      <w:bottom w:val="single" w:sz="4" w:space="0" w:color="auto"/>
                      <w:right w:val="single" w:sz="4" w:space="0" w:color="auto"/>
                    </w:tcBorders>
                  </w:tcPr>
                  <w:p w14:paraId="62E4FAB8" w14:textId="77777777" w:rsidR="00E307B2" w:rsidRDefault="00E307B2" w:rsidP="00EB013F">
                    <w:pPr>
                      <w:jc w:val="right"/>
                    </w:pPr>
                    <w:r w:rsidRPr="005C387C">
                      <w:t>634,066.66</w:t>
                    </w:r>
                  </w:p>
                </w:tc>
                <w:tc>
                  <w:tcPr>
                    <w:tcW w:w="720" w:type="pct"/>
                    <w:tcBorders>
                      <w:top w:val="single" w:sz="4" w:space="0" w:color="auto"/>
                      <w:left w:val="single" w:sz="4" w:space="0" w:color="auto"/>
                      <w:bottom w:val="single" w:sz="4" w:space="0" w:color="auto"/>
                      <w:right w:val="single" w:sz="4" w:space="0" w:color="auto"/>
                    </w:tcBorders>
                  </w:tcPr>
                  <w:p w14:paraId="05733DD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118F2AB"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5226A7B" w14:textId="77777777" w:rsidR="00E307B2" w:rsidRDefault="00E307B2" w:rsidP="00EB013F">
                    <w:pPr>
                      <w:jc w:val="right"/>
                    </w:pPr>
                    <w:r w:rsidRPr="005C387C">
                      <w:t>47,800.02</w:t>
                    </w:r>
                  </w:p>
                </w:tc>
                <w:tc>
                  <w:tcPr>
                    <w:tcW w:w="194" w:type="pct"/>
                    <w:tcBorders>
                      <w:top w:val="single" w:sz="4" w:space="0" w:color="auto"/>
                      <w:left w:val="single" w:sz="4" w:space="0" w:color="auto"/>
                      <w:bottom w:val="single" w:sz="4" w:space="0" w:color="auto"/>
                      <w:right w:val="single" w:sz="4" w:space="0" w:color="auto"/>
                    </w:tcBorders>
                  </w:tcPr>
                  <w:p w14:paraId="345BBAC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E19A383" w14:textId="77777777" w:rsidR="00E307B2" w:rsidRDefault="00E307B2" w:rsidP="00EB013F">
                    <w:pPr>
                      <w:jc w:val="right"/>
                    </w:pPr>
                    <w:r w:rsidRPr="00C15220">
                      <w:t>586,266.64</w:t>
                    </w:r>
                  </w:p>
                </w:tc>
                <w:tc>
                  <w:tcPr>
                    <w:tcW w:w="612" w:type="pct"/>
                    <w:tcBorders>
                      <w:top w:val="single" w:sz="4" w:space="0" w:color="auto"/>
                      <w:left w:val="single" w:sz="4" w:space="0" w:color="auto"/>
                      <w:bottom w:val="single" w:sz="4" w:space="0" w:color="auto"/>
                      <w:right w:val="single" w:sz="4" w:space="0" w:color="auto"/>
                    </w:tcBorders>
                  </w:tcPr>
                  <w:p w14:paraId="78A2A10B" w14:textId="4CA8104A" w:rsidR="00E307B2" w:rsidRDefault="00F31739" w:rsidP="00EB013F">
                    <w:r w:rsidRPr="00F31739">
                      <w:rPr>
                        <w:rFonts w:hint="eastAsia"/>
                      </w:rPr>
                      <w:t>与资产相关</w:t>
                    </w:r>
                  </w:p>
                </w:tc>
              </w:tr>
            </w:sdtContent>
          </w:sdt>
          <w:sdt>
            <w:sdtPr>
              <w:alias w:val="涉及政府补助的负债项目明细"/>
              <w:tag w:val="_GBC_57fa178d03fa46a3befea9bbb3ebc131"/>
              <w:id w:val="1376350723"/>
              <w:lock w:val="sdtLocked"/>
              <w:placeholder>
                <w:docPart w:val="28F0D0F054054C9BAEF9F4BDD441AC11"/>
              </w:placeholder>
            </w:sdtPr>
            <w:sdtEndPr/>
            <w:sdtContent>
              <w:tr w:rsidR="00E307B2" w14:paraId="6A3EB894"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18FE4C3" w14:textId="77777777" w:rsidR="00E307B2" w:rsidRDefault="00E307B2" w:rsidP="00EB013F">
                    <w:r w:rsidRPr="00136102">
                      <w:rPr>
                        <w:rFonts w:hint="eastAsia"/>
                      </w:rPr>
                      <w:t>普陀水厂</w:t>
                    </w:r>
                    <w:proofErr w:type="gramStart"/>
                    <w:r w:rsidRPr="00136102">
                      <w:rPr>
                        <w:rFonts w:hint="eastAsia"/>
                      </w:rPr>
                      <w:t>澄清池斜管</w:t>
                    </w:r>
                    <w:proofErr w:type="gramEnd"/>
                    <w:r w:rsidRPr="00136102">
                      <w:rPr>
                        <w:rFonts w:hint="eastAsia"/>
                      </w:rPr>
                      <w:t>更换工程</w:t>
                    </w:r>
                  </w:p>
                </w:tc>
                <w:tc>
                  <w:tcPr>
                    <w:tcW w:w="768" w:type="pct"/>
                    <w:tcBorders>
                      <w:top w:val="single" w:sz="4" w:space="0" w:color="auto"/>
                      <w:left w:val="single" w:sz="4" w:space="0" w:color="auto"/>
                      <w:bottom w:val="single" w:sz="4" w:space="0" w:color="auto"/>
                      <w:right w:val="single" w:sz="4" w:space="0" w:color="auto"/>
                    </w:tcBorders>
                  </w:tcPr>
                  <w:p w14:paraId="0847B874" w14:textId="77777777" w:rsidR="00E307B2" w:rsidRDefault="00E307B2" w:rsidP="00EB013F">
                    <w:pPr>
                      <w:jc w:val="right"/>
                    </w:pPr>
                    <w:r w:rsidRPr="005C387C">
                      <w:t>510,999.76</w:t>
                    </w:r>
                  </w:p>
                </w:tc>
                <w:tc>
                  <w:tcPr>
                    <w:tcW w:w="720" w:type="pct"/>
                    <w:tcBorders>
                      <w:top w:val="single" w:sz="4" w:space="0" w:color="auto"/>
                      <w:left w:val="single" w:sz="4" w:space="0" w:color="auto"/>
                      <w:bottom w:val="single" w:sz="4" w:space="0" w:color="auto"/>
                      <w:right w:val="single" w:sz="4" w:space="0" w:color="auto"/>
                    </w:tcBorders>
                  </w:tcPr>
                  <w:p w14:paraId="427BE2AE"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5B3F67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4029C02" w14:textId="77777777" w:rsidR="00E307B2" w:rsidRDefault="00E307B2" w:rsidP="00EB013F">
                    <w:pPr>
                      <w:jc w:val="right"/>
                    </w:pPr>
                    <w:r w:rsidRPr="005C387C">
                      <w:t>19,000.02</w:t>
                    </w:r>
                  </w:p>
                </w:tc>
                <w:tc>
                  <w:tcPr>
                    <w:tcW w:w="194" w:type="pct"/>
                    <w:tcBorders>
                      <w:top w:val="single" w:sz="4" w:space="0" w:color="auto"/>
                      <w:left w:val="single" w:sz="4" w:space="0" w:color="auto"/>
                      <w:bottom w:val="single" w:sz="4" w:space="0" w:color="auto"/>
                      <w:right w:val="single" w:sz="4" w:space="0" w:color="auto"/>
                    </w:tcBorders>
                  </w:tcPr>
                  <w:p w14:paraId="7327A05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23FECFF" w14:textId="77777777" w:rsidR="00E307B2" w:rsidRDefault="00E307B2" w:rsidP="00EB013F">
                    <w:pPr>
                      <w:jc w:val="right"/>
                    </w:pPr>
                    <w:r w:rsidRPr="00C15220">
                      <w:t>491,999.74</w:t>
                    </w:r>
                  </w:p>
                </w:tc>
                <w:tc>
                  <w:tcPr>
                    <w:tcW w:w="612" w:type="pct"/>
                    <w:tcBorders>
                      <w:top w:val="single" w:sz="4" w:space="0" w:color="auto"/>
                      <w:left w:val="single" w:sz="4" w:space="0" w:color="auto"/>
                      <w:bottom w:val="single" w:sz="4" w:space="0" w:color="auto"/>
                      <w:right w:val="single" w:sz="4" w:space="0" w:color="auto"/>
                    </w:tcBorders>
                  </w:tcPr>
                  <w:p w14:paraId="7973CAF9" w14:textId="2FF661D6" w:rsidR="00E307B2" w:rsidRDefault="00F31739" w:rsidP="00EB013F">
                    <w:r w:rsidRPr="00F31739">
                      <w:rPr>
                        <w:rFonts w:hint="eastAsia"/>
                      </w:rPr>
                      <w:t>与资产相关</w:t>
                    </w:r>
                  </w:p>
                </w:tc>
              </w:tr>
            </w:sdtContent>
          </w:sdt>
          <w:sdt>
            <w:sdtPr>
              <w:alias w:val="涉及政府补助的负债项目明细"/>
              <w:tag w:val="_GBC_57fa178d03fa46a3befea9bbb3ebc131"/>
              <w:id w:val="945580478"/>
              <w:lock w:val="sdtLocked"/>
              <w:placeholder>
                <w:docPart w:val="28F0D0F054054C9BAEF9F4BDD441AC11"/>
              </w:placeholder>
            </w:sdtPr>
            <w:sdtEndPr/>
            <w:sdtContent>
              <w:tr w:rsidR="00E307B2" w14:paraId="1A21BFE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33BE501" w14:textId="77777777" w:rsidR="00E307B2" w:rsidRDefault="00E307B2" w:rsidP="00EB013F">
                    <w:r w:rsidRPr="00136102">
                      <w:rPr>
                        <w:rFonts w:hint="eastAsia"/>
                      </w:rPr>
                      <w:t>六潮村给水管改造工程</w:t>
                    </w:r>
                  </w:p>
                </w:tc>
                <w:tc>
                  <w:tcPr>
                    <w:tcW w:w="768" w:type="pct"/>
                    <w:tcBorders>
                      <w:top w:val="single" w:sz="4" w:space="0" w:color="auto"/>
                      <w:left w:val="single" w:sz="4" w:space="0" w:color="auto"/>
                      <w:bottom w:val="single" w:sz="4" w:space="0" w:color="auto"/>
                      <w:right w:val="single" w:sz="4" w:space="0" w:color="auto"/>
                    </w:tcBorders>
                  </w:tcPr>
                  <w:p w14:paraId="2BCD05AC" w14:textId="77777777" w:rsidR="00E307B2" w:rsidRDefault="00E307B2" w:rsidP="00EB013F">
                    <w:pPr>
                      <w:jc w:val="right"/>
                    </w:pPr>
                    <w:r w:rsidRPr="005C387C">
                      <w:t>447,000.00</w:t>
                    </w:r>
                  </w:p>
                  <w:p w14:paraId="735F54B3" w14:textId="77777777" w:rsidR="00E307B2" w:rsidRPr="005C387C" w:rsidRDefault="00E307B2" w:rsidP="00EB013F">
                    <w:pPr>
                      <w:tabs>
                        <w:tab w:val="left" w:pos="1289"/>
                      </w:tabs>
                    </w:pPr>
                    <w:r>
                      <w:tab/>
                    </w:r>
                  </w:p>
                </w:tc>
                <w:tc>
                  <w:tcPr>
                    <w:tcW w:w="720" w:type="pct"/>
                    <w:tcBorders>
                      <w:top w:val="single" w:sz="4" w:space="0" w:color="auto"/>
                      <w:left w:val="single" w:sz="4" w:space="0" w:color="auto"/>
                      <w:bottom w:val="single" w:sz="4" w:space="0" w:color="auto"/>
                      <w:right w:val="single" w:sz="4" w:space="0" w:color="auto"/>
                    </w:tcBorders>
                  </w:tcPr>
                  <w:p w14:paraId="2B41573B"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4BC442F"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5907912" w14:textId="77777777" w:rsidR="00E307B2" w:rsidRDefault="00E307B2" w:rsidP="00EB013F">
                    <w:pPr>
                      <w:jc w:val="right"/>
                    </w:pPr>
                    <w:r>
                      <w:t>9,000.00</w:t>
                    </w:r>
                  </w:p>
                </w:tc>
                <w:tc>
                  <w:tcPr>
                    <w:tcW w:w="194" w:type="pct"/>
                    <w:tcBorders>
                      <w:top w:val="single" w:sz="4" w:space="0" w:color="auto"/>
                      <w:left w:val="single" w:sz="4" w:space="0" w:color="auto"/>
                      <w:bottom w:val="single" w:sz="4" w:space="0" w:color="auto"/>
                      <w:right w:val="single" w:sz="4" w:space="0" w:color="auto"/>
                    </w:tcBorders>
                  </w:tcPr>
                  <w:p w14:paraId="528171A4"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AF19311" w14:textId="77777777" w:rsidR="00E307B2" w:rsidRDefault="00E307B2" w:rsidP="00EB013F">
                    <w:pPr>
                      <w:jc w:val="right"/>
                    </w:pPr>
                    <w:r>
                      <w:t>438,000.00</w:t>
                    </w:r>
                  </w:p>
                </w:tc>
                <w:tc>
                  <w:tcPr>
                    <w:tcW w:w="612" w:type="pct"/>
                    <w:tcBorders>
                      <w:top w:val="single" w:sz="4" w:space="0" w:color="auto"/>
                      <w:left w:val="single" w:sz="4" w:space="0" w:color="auto"/>
                      <w:bottom w:val="single" w:sz="4" w:space="0" w:color="auto"/>
                      <w:right w:val="single" w:sz="4" w:space="0" w:color="auto"/>
                    </w:tcBorders>
                  </w:tcPr>
                  <w:p w14:paraId="30A3E1FF" w14:textId="0D51157D" w:rsidR="00E307B2" w:rsidRDefault="00F31739" w:rsidP="00EB013F">
                    <w:r w:rsidRPr="00F31739">
                      <w:rPr>
                        <w:rFonts w:hint="eastAsia"/>
                      </w:rPr>
                      <w:t>与资产相关</w:t>
                    </w:r>
                  </w:p>
                </w:tc>
              </w:tr>
            </w:sdtContent>
          </w:sdt>
          <w:sdt>
            <w:sdtPr>
              <w:alias w:val="涉及政府补助的负债项目明细"/>
              <w:tag w:val="_GBC_57fa178d03fa46a3befea9bbb3ebc131"/>
              <w:id w:val="107325991"/>
              <w:lock w:val="sdtLocked"/>
              <w:placeholder>
                <w:docPart w:val="28F0D0F054054C9BAEF9F4BDD441AC11"/>
              </w:placeholder>
            </w:sdtPr>
            <w:sdtEndPr/>
            <w:sdtContent>
              <w:tr w:rsidR="00E307B2" w14:paraId="4F3835E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BCC4A67" w14:textId="77777777" w:rsidR="00E307B2" w:rsidRDefault="00E307B2" w:rsidP="00EB013F">
                    <w:r w:rsidRPr="00136102">
                      <w:rPr>
                        <w:rFonts w:hint="eastAsia"/>
                      </w:rPr>
                      <w:t>岱山本岛环岛给水管网扩建工程</w:t>
                    </w:r>
                  </w:p>
                </w:tc>
                <w:tc>
                  <w:tcPr>
                    <w:tcW w:w="768" w:type="pct"/>
                    <w:tcBorders>
                      <w:top w:val="single" w:sz="4" w:space="0" w:color="auto"/>
                      <w:left w:val="single" w:sz="4" w:space="0" w:color="auto"/>
                      <w:bottom w:val="single" w:sz="4" w:space="0" w:color="auto"/>
                      <w:right w:val="single" w:sz="4" w:space="0" w:color="auto"/>
                    </w:tcBorders>
                  </w:tcPr>
                  <w:p w14:paraId="074F1575" w14:textId="77777777" w:rsidR="00E307B2" w:rsidRDefault="00E307B2" w:rsidP="00EB013F">
                    <w:pPr>
                      <w:jc w:val="right"/>
                    </w:pPr>
                    <w:r w:rsidRPr="005C387C">
                      <w:t>357,888.00</w:t>
                    </w:r>
                  </w:p>
                </w:tc>
                <w:tc>
                  <w:tcPr>
                    <w:tcW w:w="720" w:type="pct"/>
                    <w:tcBorders>
                      <w:top w:val="single" w:sz="4" w:space="0" w:color="auto"/>
                      <w:left w:val="single" w:sz="4" w:space="0" w:color="auto"/>
                      <w:bottom w:val="single" w:sz="4" w:space="0" w:color="auto"/>
                      <w:right w:val="single" w:sz="4" w:space="0" w:color="auto"/>
                    </w:tcBorders>
                  </w:tcPr>
                  <w:p w14:paraId="7FF6DA4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C20DF83"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42B7908" w14:textId="77777777" w:rsidR="00E307B2" w:rsidRDefault="00E307B2" w:rsidP="00EB013F">
                    <w:pPr>
                      <w:jc w:val="right"/>
                    </w:pPr>
                    <w:r w:rsidRPr="005C387C">
                      <w:t>4,660.00</w:t>
                    </w:r>
                  </w:p>
                </w:tc>
                <w:tc>
                  <w:tcPr>
                    <w:tcW w:w="194" w:type="pct"/>
                    <w:tcBorders>
                      <w:top w:val="single" w:sz="4" w:space="0" w:color="auto"/>
                      <w:left w:val="single" w:sz="4" w:space="0" w:color="auto"/>
                      <w:bottom w:val="single" w:sz="4" w:space="0" w:color="auto"/>
                      <w:right w:val="single" w:sz="4" w:space="0" w:color="auto"/>
                    </w:tcBorders>
                  </w:tcPr>
                  <w:p w14:paraId="22CF1CF2"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E963F1C" w14:textId="77777777" w:rsidR="00E307B2" w:rsidRDefault="00E307B2" w:rsidP="00EB013F">
                    <w:pPr>
                      <w:jc w:val="right"/>
                    </w:pPr>
                    <w:r w:rsidRPr="00C15220">
                      <w:t>353,228.00</w:t>
                    </w:r>
                  </w:p>
                </w:tc>
                <w:tc>
                  <w:tcPr>
                    <w:tcW w:w="612" w:type="pct"/>
                    <w:tcBorders>
                      <w:top w:val="single" w:sz="4" w:space="0" w:color="auto"/>
                      <w:left w:val="single" w:sz="4" w:space="0" w:color="auto"/>
                      <w:bottom w:val="single" w:sz="4" w:space="0" w:color="auto"/>
                      <w:right w:val="single" w:sz="4" w:space="0" w:color="auto"/>
                    </w:tcBorders>
                  </w:tcPr>
                  <w:p w14:paraId="65001526" w14:textId="29BA3256" w:rsidR="00E307B2" w:rsidRDefault="00F31739" w:rsidP="00EB013F">
                    <w:r w:rsidRPr="00F31739">
                      <w:rPr>
                        <w:rFonts w:hint="eastAsia"/>
                      </w:rPr>
                      <w:t>与资产相关</w:t>
                    </w:r>
                  </w:p>
                </w:tc>
              </w:tr>
            </w:sdtContent>
          </w:sdt>
          <w:sdt>
            <w:sdtPr>
              <w:alias w:val="涉及政府补助的负债项目明细"/>
              <w:tag w:val="_GBC_57fa178d03fa46a3befea9bbb3ebc131"/>
              <w:id w:val="-124324171"/>
              <w:lock w:val="sdtLocked"/>
              <w:placeholder>
                <w:docPart w:val="28F0D0F054054C9BAEF9F4BDD441AC11"/>
              </w:placeholder>
            </w:sdtPr>
            <w:sdtEndPr/>
            <w:sdtContent>
              <w:tr w:rsidR="00E307B2" w14:paraId="3FF4C499"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A79F794" w14:textId="77777777" w:rsidR="00E307B2" w:rsidRDefault="00E307B2" w:rsidP="00EB013F">
                    <w:r w:rsidRPr="00136102">
                      <w:rPr>
                        <w:rFonts w:hint="eastAsia"/>
                      </w:rPr>
                      <w:t>小沙街道光华社区改造工程</w:t>
                    </w:r>
                  </w:p>
                </w:tc>
                <w:tc>
                  <w:tcPr>
                    <w:tcW w:w="768" w:type="pct"/>
                    <w:tcBorders>
                      <w:top w:val="single" w:sz="4" w:space="0" w:color="auto"/>
                      <w:left w:val="single" w:sz="4" w:space="0" w:color="auto"/>
                      <w:bottom w:val="single" w:sz="4" w:space="0" w:color="auto"/>
                      <w:right w:val="single" w:sz="4" w:space="0" w:color="auto"/>
                    </w:tcBorders>
                  </w:tcPr>
                  <w:p w14:paraId="741BB5DD" w14:textId="77777777" w:rsidR="00E307B2" w:rsidRDefault="00E307B2" w:rsidP="00EB013F">
                    <w:pPr>
                      <w:jc w:val="right"/>
                    </w:pPr>
                    <w:r w:rsidRPr="00C15220">
                      <w:t>352,000.12</w:t>
                    </w:r>
                  </w:p>
                </w:tc>
                <w:tc>
                  <w:tcPr>
                    <w:tcW w:w="720" w:type="pct"/>
                    <w:tcBorders>
                      <w:top w:val="single" w:sz="4" w:space="0" w:color="auto"/>
                      <w:left w:val="single" w:sz="4" w:space="0" w:color="auto"/>
                      <w:bottom w:val="single" w:sz="4" w:space="0" w:color="auto"/>
                      <w:right w:val="single" w:sz="4" w:space="0" w:color="auto"/>
                    </w:tcBorders>
                  </w:tcPr>
                  <w:p w14:paraId="661CDBF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C2F762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3D4DE28" w14:textId="77777777" w:rsidR="00E307B2" w:rsidRDefault="00E307B2" w:rsidP="00EB013F">
                    <w:pPr>
                      <w:jc w:val="right"/>
                    </w:pPr>
                    <w:r w:rsidRPr="00C15220">
                      <w:t>7,999.98</w:t>
                    </w:r>
                  </w:p>
                </w:tc>
                <w:tc>
                  <w:tcPr>
                    <w:tcW w:w="194" w:type="pct"/>
                    <w:tcBorders>
                      <w:top w:val="single" w:sz="4" w:space="0" w:color="auto"/>
                      <w:left w:val="single" w:sz="4" w:space="0" w:color="auto"/>
                      <w:bottom w:val="single" w:sz="4" w:space="0" w:color="auto"/>
                      <w:right w:val="single" w:sz="4" w:space="0" w:color="auto"/>
                    </w:tcBorders>
                  </w:tcPr>
                  <w:p w14:paraId="585B87A9"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A704426" w14:textId="77777777" w:rsidR="00E307B2" w:rsidRDefault="00E307B2" w:rsidP="00EB013F">
                    <w:pPr>
                      <w:jc w:val="right"/>
                    </w:pPr>
                    <w:r w:rsidRPr="00C15220">
                      <w:t>344,000.14</w:t>
                    </w:r>
                  </w:p>
                </w:tc>
                <w:tc>
                  <w:tcPr>
                    <w:tcW w:w="612" w:type="pct"/>
                    <w:tcBorders>
                      <w:top w:val="single" w:sz="4" w:space="0" w:color="auto"/>
                      <w:left w:val="single" w:sz="4" w:space="0" w:color="auto"/>
                      <w:bottom w:val="single" w:sz="4" w:space="0" w:color="auto"/>
                      <w:right w:val="single" w:sz="4" w:space="0" w:color="auto"/>
                    </w:tcBorders>
                  </w:tcPr>
                  <w:p w14:paraId="4FF332E8" w14:textId="2DF108DC" w:rsidR="00E307B2" w:rsidRDefault="00F31739" w:rsidP="00EB013F">
                    <w:r w:rsidRPr="00F31739">
                      <w:rPr>
                        <w:rFonts w:hint="eastAsia"/>
                      </w:rPr>
                      <w:t>与资产相关</w:t>
                    </w:r>
                  </w:p>
                </w:tc>
              </w:tr>
            </w:sdtContent>
          </w:sdt>
          <w:sdt>
            <w:sdtPr>
              <w:alias w:val="涉及政府补助的负债项目明细"/>
              <w:tag w:val="_GBC_57fa178d03fa46a3befea9bbb3ebc131"/>
              <w:id w:val="-580454540"/>
              <w:lock w:val="sdtLocked"/>
              <w:placeholder>
                <w:docPart w:val="28F0D0F054054C9BAEF9F4BDD441AC11"/>
              </w:placeholder>
            </w:sdtPr>
            <w:sdtEndPr/>
            <w:sdtContent>
              <w:tr w:rsidR="00E307B2" w14:paraId="785D9643"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C270503" w14:textId="77777777" w:rsidR="00E307B2" w:rsidRDefault="00E307B2" w:rsidP="00EB013F">
                    <w:r w:rsidRPr="00136102">
                      <w:rPr>
                        <w:rFonts w:hint="eastAsia"/>
                      </w:rPr>
                      <w:t>小沙长白乡后岸社区农村饮用水工程</w:t>
                    </w:r>
                  </w:p>
                </w:tc>
                <w:tc>
                  <w:tcPr>
                    <w:tcW w:w="768" w:type="pct"/>
                    <w:tcBorders>
                      <w:top w:val="single" w:sz="4" w:space="0" w:color="auto"/>
                      <w:left w:val="single" w:sz="4" w:space="0" w:color="auto"/>
                      <w:bottom w:val="single" w:sz="4" w:space="0" w:color="auto"/>
                      <w:right w:val="single" w:sz="4" w:space="0" w:color="auto"/>
                    </w:tcBorders>
                  </w:tcPr>
                  <w:p w14:paraId="6FF81F5A" w14:textId="77777777" w:rsidR="00E307B2" w:rsidRDefault="00E307B2" w:rsidP="00EB013F">
                    <w:pPr>
                      <w:jc w:val="right"/>
                    </w:pPr>
                    <w:r w:rsidRPr="00C15220">
                      <w:t>349,999.98</w:t>
                    </w:r>
                  </w:p>
                </w:tc>
                <w:tc>
                  <w:tcPr>
                    <w:tcW w:w="720" w:type="pct"/>
                    <w:tcBorders>
                      <w:top w:val="single" w:sz="4" w:space="0" w:color="auto"/>
                      <w:left w:val="single" w:sz="4" w:space="0" w:color="auto"/>
                      <w:bottom w:val="single" w:sz="4" w:space="0" w:color="auto"/>
                      <w:right w:val="single" w:sz="4" w:space="0" w:color="auto"/>
                    </w:tcBorders>
                  </w:tcPr>
                  <w:p w14:paraId="1CD7A2AE"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7889EBE"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F3E94F8" w14:textId="77777777" w:rsidR="00E307B2" w:rsidRDefault="00E307B2" w:rsidP="00EB013F">
                    <w:pPr>
                      <w:jc w:val="right"/>
                    </w:pPr>
                    <w:r w:rsidRPr="00C15220">
                      <w:t>10,000.02</w:t>
                    </w:r>
                  </w:p>
                </w:tc>
                <w:tc>
                  <w:tcPr>
                    <w:tcW w:w="194" w:type="pct"/>
                    <w:tcBorders>
                      <w:top w:val="single" w:sz="4" w:space="0" w:color="auto"/>
                      <w:left w:val="single" w:sz="4" w:space="0" w:color="auto"/>
                      <w:bottom w:val="single" w:sz="4" w:space="0" w:color="auto"/>
                      <w:right w:val="single" w:sz="4" w:space="0" w:color="auto"/>
                    </w:tcBorders>
                  </w:tcPr>
                  <w:p w14:paraId="4EE5E5E7"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4B1B9D7" w14:textId="77777777" w:rsidR="00E307B2" w:rsidRDefault="00E307B2" w:rsidP="00EB013F">
                    <w:pPr>
                      <w:jc w:val="right"/>
                    </w:pPr>
                    <w:r w:rsidRPr="00C15220">
                      <w:t>339,999.96</w:t>
                    </w:r>
                  </w:p>
                </w:tc>
                <w:tc>
                  <w:tcPr>
                    <w:tcW w:w="612" w:type="pct"/>
                    <w:tcBorders>
                      <w:top w:val="single" w:sz="4" w:space="0" w:color="auto"/>
                      <w:left w:val="single" w:sz="4" w:space="0" w:color="auto"/>
                      <w:bottom w:val="single" w:sz="4" w:space="0" w:color="auto"/>
                      <w:right w:val="single" w:sz="4" w:space="0" w:color="auto"/>
                    </w:tcBorders>
                  </w:tcPr>
                  <w:p w14:paraId="11334EAA" w14:textId="6EBAF641" w:rsidR="00E307B2" w:rsidRDefault="00F31739" w:rsidP="00EB013F">
                    <w:r w:rsidRPr="00F31739">
                      <w:rPr>
                        <w:rFonts w:hint="eastAsia"/>
                      </w:rPr>
                      <w:t>与资产相关</w:t>
                    </w:r>
                  </w:p>
                </w:tc>
              </w:tr>
            </w:sdtContent>
          </w:sdt>
          <w:sdt>
            <w:sdtPr>
              <w:alias w:val="涉及政府补助的负债项目明细"/>
              <w:tag w:val="_GBC_57fa178d03fa46a3befea9bbb3ebc131"/>
              <w:id w:val="2129041048"/>
              <w:lock w:val="sdtLocked"/>
              <w:placeholder>
                <w:docPart w:val="28F0D0F054054C9BAEF9F4BDD441AC11"/>
              </w:placeholder>
            </w:sdtPr>
            <w:sdtEndPr/>
            <w:sdtContent>
              <w:tr w:rsidR="00E307B2" w14:paraId="00FCC11A"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95A859F" w14:textId="77777777" w:rsidR="00E307B2" w:rsidRDefault="00E307B2" w:rsidP="00EB013F">
                    <w:r w:rsidRPr="00134577">
                      <w:rPr>
                        <w:rFonts w:hint="eastAsia"/>
                      </w:rPr>
                      <w:t>东极镇供水项目</w:t>
                    </w:r>
                  </w:p>
                </w:tc>
                <w:tc>
                  <w:tcPr>
                    <w:tcW w:w="768" w:type="pct"/>
                    <w:tcBorders>
                      <w:top w:val="single" w:sz="4" w:space="0" w:color="auto"/>
                      <w:left w:val="single" w:sz="4" w:space="0" w:color="auto"/>
                      <w:bottom w:val="single" w:sz="4" w:space="0" w:color="auto"/>
                      <w:right w:val="single" w:sz="4" w:space="0" w:color="auto"/>
                    </w:tcBorders>
                  </w:tcPr>
                  <w:p w14:paraId="60C4F336"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EB33F45" w14:textId="77777777" w:rsidR="00E307B2" w:rsidRDefault="00E307B2" w:rsidP="00EB013F">
                    <w:pPr>
                      <w:jc w:val="right"/>
                    </w:pPr>
                    <w:r w:rsidRPr="00F1707A">
                      <w:t>16,042,634.00</w:t>
                    </w:r>
                  </w:p>
                </w:tc>
                <w:tc>
                  <w:tcPr>
                    <w:tcW w:w="194" w:type="pct"/>
                    <w:tcBorders>
                      <w:top w:val="single" w:sz="4" w:space="0" w:color="auto"/>
                      <w:left w:val="single" w:sz="4" w:space="0" w:color="auto"/>
                      <w:bottom w:val="single" w:sz="4" w:space="0" w:color="auto"/>
                      <w:right w:val="single" w:sz="4" w:space="0" w:color="auto"/>
                    </w:tcBorders>
                  </w:tcPr>
                  <w:p w14:paraId="3D8F466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3C8CE5D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45B2036"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6EF71B0" w14:textId="77777777" w:rsidR="00E307B2" w:rsidRDefault="00E307B2" w:rsidP="00EB013F">
                    <w:pPr>
                      <w:jc w:val="right"/>
                    </w:pPr>
                    <w:r>
                      <w:t>16,042,634.00</w:t>
                    </w:r>
                  </w:p>
                </w:tc>
                <w:tc>
                  <w:tcPr>
                    <w:tcW w:w="612" w:type="pct"/>
                    <w:tcBorders>
                      <w:top w:val="single" w:sz="4" w:space="0" w:color="auto"/>
                      <w:left w:val="single" w:sz="4" w:space="0" w:color="auto"/>
                      <w:bottom w:val="single" w:sz="4" w:space="0" w:color="auto"/>
                      <w:right w:val="single" w:sz="4" w:space="0" w:color="auto"/>
                    </w:tcBorders>
                  </w:tcPr>
                  <w:p w14:paraId="1AE93E03" w14:textId="530A0DC2" w:rsidR="00E307B2" w:rsidRDefault="00F31739" w:rsidP="00EB013F">
                    <w:r w:rsidRPr="00F31739">
                      <w:rPr>
                        <w:rFonts w:hint="eastAsia"/>
                      </w:rPr>
                      <w:t>与资产相关</w:t>
                    </w:r>
                  </w:p>
                </w:tc>
              </w:tr>
            </w:sdtContent>
          </w:sdt>
          <w:sdt>
            <w:sdtPr>
              <w:alias w:val="涉及政府补助的负债项目明细"/>
              <w:tag w:val="_GBC_57fa178d03fa46a3befea9bbb3ebc131"/>
              <w:id w:val="-1627001997"/>
              <w:lock w:val="sdtLocked"/>
              <w:placeholder>
                <w:docPart w:val="28F0D0F054054C9BAEF9F4BDD441AC11"/>
              </w:placeholder>
            </w:sdtPr>
            <w:sdtEndPr/>
            <w:sdtContent>
              <w:tr w:rsidR="00E307B2" w14:paraId="36C3C18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B88A4E9" w14:textId="77777777" w:rsidR="00E307B2" w:rsidRDefault="00E307B2" w:rsidP="00EB013F">
                    <w:r w:rsidRPr="00134577">
                      <w:rPr>
                        <w:rFonts w:hint="eastAsia"/>
                      </w:rPr>
                      <w:t>普陀区上潘孙农村饮用水管网改造工程</w:t>
                    </w:r>
                  </w:p>
                </w:tc>
                <w:tc>
                  <w:tcPr>
                    <w:tcW w:w="768" w:type="pct"/>
                    <w:tcBorders>
                      <w:top w:val="single" w:sz="4" w:space="0" w:color="auto"/>
                      <w:left w:val="single" w:sz="4" w:space="0" w:color="auto"/>
                      <w:bottom w:val="single" w:sz="4" w:space="0" w:color="auto"/>
                      <w:right w:val="single" w:sz="4" w:space="0" w:color="auto"/>
                    </w:tcBorders>
                  </w:tcPr>
                  <w:p w14:paraId="442B6DC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11EC59A" w14:textId="77777777" w:rsidR="00E307B2" w:rsidRDefault="00E307B2" w:rsidP="00EB013F">
                    <w:pPr>
                      <w:jc w:val="right"/>
                    </w:pPr>
                    <w:r w:rsidRPr="00F1707A">
                      <w:t>620,000.00</w:t>
                    </w:r>
                  </w:p>
                </w:tc>
                <w:tc>
                  <w:tcPr>
                    <w:tcW w:w="194" w:type="pct"/>
                    <w:tcBorders>
                      <w:top w:val="single" w:sz="4" w:space="0" w:color="auto"/>
                      <w:left w:val="single" w:sz="4" w:space="0" w:color="auto"/>
                      <w:bottom w:val="single" w:sz="4" w:space="0" w:color="auto"/>
                      <w:right w:val="single" w:sz="4" w:space="0" w:color="auto"/>
                    </w:tcBorders>
                  </w:tcPr>
                  <w:p w14:paraId="248F9723"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33A5ECA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F74EC27"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3948F6D" w14:textId="77777777" w:rsidR="00E307B2" w:rsidRDefault="00E307B2" w:rsidP="00EB013F">
                    <w:pPr>
                      <w:jc w:val="right"/>
                    </w:pPr>
                    <w:r w:rsidRPr="00326F44">
                      <w:t>620,000.00</w:t>
                    </w:r>
                  </w:p>
                </w:tc>
                <w:tc>
                  <w:tcPr>
                    <w:tcW w:w="612" w:type="pct"/>
                    <w:tcBorders>
                      <w:top w:val="single" w:sz="4" w:space="0" w:color="auto"/>
                      <w:left w:val="single" w:sz="4" w:space="0" w:color="auto"/>
                      <w:bottom w:val="single" w:sz="4" w:space="0" w:color="auto"/>
                      <w:right w:val="single" w:sz="4" w:space="0" w:color="auto"/>
                    </w:tcBorders>
                  </w:tcPr>
                  <w:p w14:paraId="354F1ACC" w14:textId="0469ACAB" w:rsidR="00E307B2" w:rsidRDefault="00F31739" w:rsidP="00EB013F">
                    <w:r w:rsidRPr="00F31739">
                      <w:rPr>
                        <w:rFonts w:hint="eastAsia"/>
                      </w:rPr>
                      <w:t>与资产相关</w:t>
                    </w:r>
                  </w:p>
                </w:tc>
              </w:tr>
            </w:sdtContent>
          </w:sdt>
          <w:sdt>
            <w:sdtPr>
              <w:alias w:val="涉及政府补助的负债项目明细"/>
              <w:tag w:val="_GBC_57fa178d03fa46a3befea9bbb3ebc131"/>
              <w:id w:val="66011774"/>
              <w:lock w:val="sdtLocked"/>
              <w:placeholder>
                <w:docPart w:val="28F0D0F054054C9BAEF9F4BDD441AC11"/>
              </w:placeholder>
            </w:sdtPr>
            <w:sdtEndPr/>
            <w:sdtContent>
              <w:tr w:rsidR="00E307B2" w14:paraId="3BD3442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EE515F8" w14:textId="77777777" w:rsidR="00E307B2" w:rsidRDefault="00E307B2" w:rsidP="00EB013F">
                    <w:r w:rsidRPr="00134577">
                      <w:rPr>
                        <w:rFonts w:hint="eastAsia"/>
                      </w:rPr>
                      <w:t>盐仓叉河村低压</w:t>
                    </w:r>
                    <w:proofErr w:type="gramStart"/>
                    <w:r w:rsidRPr="00134577">
                      <w:rPr>
                        <w:rFonts w:hint="eastAsia"/>
                      </w:rPr>
                      <w:t>户改造</w:t>
                    </w:r>
                    <w:proofErr w:type="gramEnd"/>
                  </w:p>
                </w:tc>
                <w:tc>
                  <w:tcPr>
                    <w:tcW w:w="768" w:type="pct"/>
                    <w:tcBorders>
                      <w:top w:val="single" w:sz="4" w:space="0" w:color="auto"/>
                      <w:left w:val="single" w:sz="4" w:space="0" w:color="auto"/>
                      <w:bottom w:val="single" w:sz="4" w:space="0" w:color="auto"/>
                      <w:right w:val="single" w:sz="4" w:space="0" w:color="auto"/>
                    </w:tcBorders>
                  </w:tcPr>
                  <w:p w14:paraId="0588731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EB4AC7F" w14:textId="77777777" w:rsidR="00E307B2" w:rsidRDefault="00E307B2" w:rsidP="00EB013F">
                    <w:pPr>
                      <w:jc w:val="right"/>
                    </w:pPr>
                    <w:r w:rsidRPr="00F1707A">
                      <w:t>300,000.00</w:t>
                    </w:r>
                  </w:p>
                </w:tc>
                <w:tc>
                  <w:tcPr>
                    <w:tcW w:w="194" w:type="pct"/>
                    <w:tcBorders>
                      <w:top w:val="single" w:sz="4" w:space="0" w:color="auto"/>
                      <w:left w:val="single" w:sz="4" w:space="0" w:color="auto"/>
                      <w:bottom w:val="single" w:sz="4" w:space="0" w:color="auto"/>
                      <w:right w:val="single" w:sz="4" w:space="0" w:color="auto"/>
                    </w:tcBorders>
                  </w:tcPr>
                  <w:p w14:paraId="544A6E3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673D56E"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4CFAA6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DCA5D7D" w14:textId="77777777" w:rsidR="00E307B2" w:rsidRDefault="00E307B2" w:rsidP="00EB013F">
                    <w:pPr>
                      <w:jc w:val="right"/>
                    </w:pPr>
                    <w:r w:rsidRPr="00326F44">
                      <w:t>300,000.00</w:t>
                    </w:r>
                  </w:p>
                </w:tc>
                <w:tc>
                  <w:tcPr>
                    <w:tcW w:w="612" w:type="pct"/>
                    <w:tcBorders>
                      <w:top w:val="single" w:sz="4" w:space="0" w:color="auto"/>
                      <w:left w:val="single" w:sz="4" w:space="0" w:color="auto"/>
                      <w:bottom w:val="single" w:sz="4" w:space="0" w:color="auto"/>
                      <w:right w:val="single" w:sz="4" w:space="0" w:color="auto"/>
                    </w:tcBorders>
                  </w:tcPr>
                  <w:p w14:paraId="27712CE0" w14:textId="0E49A60D" w:rsidR="00E307B2" w:rsidRDefault="00F31739" w:rsidP="00EB013F">
                    <w:r w:rsidRPr="00F31739">
                      <w:rPr>
                        <w:rFonts w:hint="eastAsia"/>
                      </w:rPr>
                      <w:t>与资产相关</w:t>
                    </w:r>
                  </w:p>
                </w:tc>
              </w:tr>
            </w:sdtContent>
          </w:sdt>
          <w:sdt>
            <w:sdtPr>
              <w:alias w:val="涉及政府补助的负债项目明细"/>
              <w:tag w:val="_GBC_57fa178d03fa46a3befea9bbb3ebc131"/>
              <w:id w:val="667905497"/>
              <w:lock w:val="sdtLocked"/>
              <w:placeholder>
                <w:docPart w:val="28F0D0F054054C9BAEF9F4BDD441AC11"/>
              </w:placeholder>
            </w:sdtPr>
            <w:sdtEndPr/>
            <w:sdtContent>
              <w:tr w:rsidR="00E307B2" w14:paraId="736B9409"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2EA372E" w14:textId="77777777" w:rsidR="00E307B2" w:rsidRDefault="00E307B2" w:rsidP="00EB013F">
                    <w:r w:rsidRPr="00134577">
                      <w:rPr>
                        <w:rFonts w:hint="eastAsia"/>
                      </w:rPr>
                      <w:t>马</w:t>
                    </w:r>
                    <w:proofErr w:type="gramStart"/>
                    <w:r w:rsidRPr="00134577">
                      <w:rPr>
                        <w:rFonts w:hint="eastAsia"/>
                      </w:rPr>
                      <w:t>岙</w:t>
                    </w:r>
                    <w:proofErr w:type="gramEnd"/>
                    <w:r w:rsidRPr="00134577">
                      <w:rPr>
                        <w:rFonts w:hint="eastAsia"/>
                      </w:rPr>
                      <w:t>五一村低压户用水改造</w:t>
                    </w:r>
                  </w:p>
                </w:tc>
                <w:tc>
                  <w:tcPr>
                    <w:tcW w:w="768" w:type="pct"/>
                    <w:tcBorders>
                      <w:top w:val="single" w:sz="4" w:space="0" w:color="auto"/>
                      <w:left w:val="single" w:sz="4" w:space="0" w:color="auto"/>
                      <w:bottom w:val="single" w:sz="4" w:space="0" w:color="auto"/>
                      <w:right w:val="single" w:sz="4" w:space="0" w:color="auto"/>
                    </w:tcBorders>
                  </w:tcPr>
                  <w:p w14:paraId="5E539D3A"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8C398C8" w14:textId="77777777" w:rsidR="00E307B2" w:rsidRDefault="00E307B2" w:rsidP="00EB013F">
                    <w:pPr>
                      <w:jc w:val="right"/>
                    </w:pPr>
                    <w:r>
                      <w:t>700,000.00</w:t>
                    </w:r>
                  </w:p>
                </w:tc>
                <w:tc>
                  <w:tcPr>
                    <w:tcW w:w="194" w:type="pct"/>
                    <w:tcBorders>
                      <w:top w:val="single" w:sz="4" w:space="0" w:color="auto"/>
                      <w:left w:val="single" w:sz="4" w:space="0" w:color="auto"/>
                      <w:bottom w:val="single" w:sz="4" w:space="0" w:color="auto"/>
                      <w:right w:val="single" w:sz="4" w:space="0" w:color="auto"/>
                    </w:tcBorders>
                  </w:tcPr>
                  <w:p w14:paraId="12C8FAEA"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434E96B5"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8F88455"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0F97DE8" w14:textId="77777777" w:rsidR="00E307B2" w:rsidRDefault="00E307B2" w:rsidP="00EB013F">
                    <w:pPr>
                      <w:jc w:val="right"/>
                    </w:pPr>
                    <w:r w:rsidRPr="00326F44">
                      <w:t>700,000.00</w:t>
                    </w:r>
                  </w:p>
                </w:tc>
                <w:tc>
                  <w:tcPr>
                    <w:tcW w:w="612" w:type="pct"/>
                    <w:tcBorders>
                      <w:top w:val="single" w:sz="4" w:space="0" w:color="auto"/>
                      <w:left w:val="single" w:sz="4" w:space="0" w:color="auto"/>
                      <w:bottom w:val="single" w:sz="4" w:space="0" w:color="auto"/>
                      <w:right w:val="single" w:sz="4" w:space="0" w:color="auto"/>
                    </w:tcBorders>
                  </w:tcPr>
                  <w:p w14:paraId="6E5FFCA1" w14:textId="1546E14F" w:rsidR="00E307B2" w:rsidRDefault="00F31739" w:rsidP="00EB013F">
                    <w:r w:rsidRPr="00F31739">
                      <w:rPr>
                        <w:rFonts w:hint="eastAsia"/>
                      </w:rPr>
                      <w:t>与资产相关</w:t>
                    </w:r>
                  </w:p>
                </w:tc>
              </w:tr>
            </w:sdtContent>
          </w:sdt>
          <w:sdt>
            <w:sdtPr>
              <w:alias w:val="涉及政府补助的负债项目明细"/>
              <w:tag w:val="_GBC_57fa178d03fa46a3befea9bbb3ebc131"/>
              <w:id w:val="1956597683"/>
              <w:lock w:val="sdtLocked"/>
              <w:placeholder>
                <w:docPart w:val="28F0D0F054054C9BAEF9F4BDD441AC11"/>
              </w:placeholder>
            </w:sdtPr>
            <w:sdtEndPr/>
            <w:sdtContent>
              <w:tr w:rsidR="00E307B2" w14:paraId="2B27D067"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11B1EAD" w14:textId="77777777" w:rsidR="00E307B2" w:rsidRDefault="00E307B2" w:rsidP="00EB013F">
                    <w:r w:rsidRPr="00134577">
                      <w:rPr>
                        <w:rFonts w:hint="eastAsia"/>
                      </w:rPr>
                      <w:t>兰溪城市</w:t>
                    </w:r>
                    <w:proofErr w:type="gramStart"/>
                    <w:r w:rsidRPr="00134577">
                      <w:rPr>
                        <w:rFonts w:hint="eastAsia"/>
                      </w:rPr>
                      <w:t>供水村网</w:t>
                    </w:r>
                    <w:proofErr w:type="gramEnd"/>
                    <w:r w:rsidRPr="00134577">
                      <w:rPr>
                        <w:rFonts w:hint="eastAsia"/>
                      </w:rPr>
                      <w:t>及一户一表改造工程</w:t>
                    </w:r>
                  </w:p>
                </w:tc>
                <w:tc>
                  <w:tcPr>
                    <w:tcW w:w="768" w:type="pct"/>
                    <w:tcBorders>
                      <w:top w:val="single" w:sz="4" w:space="0" w:color="auto"/>
                      <w:left w:val="single" w:sz="4" w:space="0" w:color="auto"/>
                      <w:bottom w:val="single" w:sz="4" w:space="0" w:color="auto"/>
                      <w:right w:val="single" w:sz="4" w:space="0" w:color="auto"/>
                    </w:tcBorders>
                  </w:tcPr>
                  <w:p w14:paraId="08747AA3" w14:textId="77777777" w:rsidR="00E307B2" w:rsidRPr="00F1707A" w:rsidRDefault="00E307B2" w:rsidP="00EB013F">
                    <w:pPr>
                      <w:jc w:val="right"/>
                    </w:pPr>
                    <w:r w:rsidRPr="00F1707A">
                      <w:t>9,971,240.65</w:t>
                    </w:r>
                  </w:p>
                </w:tc>
                <w:tc>
                  <w:tcPr>
                    <w:tcW w:w="720" w:type="pct"/>
                    <w:tcBorders>
                      <w:top w:val="single" w:sz="4" w:space="0" w:color="auto"/>
                      <w:left w:val="single" w:sz="4" w:space="0" w:color="auto"/>
                      <w:bottom w:val="single" w:sz="4" w:space="0" w:color="auto"/>
                      <w:right w:val="single" w:sz="4" w:space="0" w:color="auto"/>
                    </w:tcBorders>
                  </w:tcPr>
                  <w:p w14:paraId="779183FF" w14:textId="2CCC9E4B" w:rsidR="00E307B2" w:rsidRDefault="002D54DB" w:rsidP="00EB013F">
                    <w:pPr>
                      <w:jc w:val="right"/>
                    </w:pPr>
                    <w:r>
                      <w:t>9,291,146.79</w:t>
                    </w:r>
                  </w:p>
                </w:tc>
                <w:tc>
                  <w:tcPr>
                    <w:tcW w:w="194" w:type="pct"/>
                    <w:tcBorders>
                      <w:top w:val="single" w:sz="4" w:space="0" w:color="auto"/>
                      <w:left w:val="single" w:sz="4" w:space="0" w:color="auto"/>
                      <w:bottom w:val="single" w:sz="4" w:space="0" w:color="auto"/>
                      <w:right w:val="single" w:sz="4" w:space="0" w:color="auto"/>
                    </w:tcBorders>
                  </w:tcPr>
                  <w:p w14:paraId="2481CF9A"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3060FDA" w14:textId="77777777" w:rsidR="00E307B2" w:rsidRDefault="00E307B2" w:rsidP="00EB013F">
                    <w:pPr>
                      <w:jc w:val="right"/>
                    </w:pPr>
                    <w:r w:rsidRPr="0021546D">
                      <w:t>42,403.50</w:t>
                    </w:r>
                  </w:p>
                </w:tc>
                <w:tc>
                  <w:tcPr>
                    <w:tcW w:w="194" w:type="pct"/>
                    <w:tcBorders>
                      <w:top w:val="single" w:sz="4" w:space="0" w:color="auto"/>
                      <w:left w:val="single" w:sz="4" w:space="0" w:color="auto"/>
                      <w:bottom w:val="single" w:sz="4" w:space="0" w:color="auto"/>
                      <w:right w:val="single" w:sz="4" w:space="0" w:color="auto"/>
                    </w:tcBorders>
                  </w:tcPr>
                  <w:p w14:paraId="3A9AEDEB"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4A63466" w14:textId="3EEFB020" w:rsidR="00E307B2" w:rsidRDefault="002D54DB" w:rsidP="00EB013F">
                    <w:pPr>
                      <w:jc w:val="right"/>
                    </w:pPr>
                    <w:r>
                      <w:t>19,219,983.94</w:t>
                    </w:r>
                  </w:p>
                </w:tc>
                <w:tc>
                  <w:tcPr>
                    <w:tcW w:w="612" w:type="pct"/>
                    <w:tcBorders>
                      <w:top w:val="single" w:sz="4" w:space="0" w:color="auto"/>
                      <w:left w:val="single" w:sz="4" w:space="0" w:color="auto"/>
                      <w:bottom w:val="single" w:sz="4" w:space="0" w:color="auto"/>
                      <w:right w:val="single" w:sz="4" w:space="0" w:color="auto"/>
                    </w:tcBorders>
                  </w:tcPr>
                  <w:p w14:paraId="573519B3" w14:textId="4BA0F53A" w:rsidR="00E307B2" w:rsidRDefault="00F31739" w:rsidP="00EB013F">
                    <w:r w:rsidRPr="00F31739">
                      <w:rPr>
                        <w:rFonts w:hint="eastAsia"/>
                      </w:rPr>
                      <w:t>与资产相关</w:t>
                    </w:r>
                  </w:p>
                </w:tc>
              </w:tr>
            </w:sdtContent>
          </w:sdt>
          <w:sdt>
            <w:sdtPr>
              <w:alias w:val="涉及政府补助的负债项目明细"/>
              <w:tag w:val="_GBC_57fa178d03fa46a3befea9bbb3ebc131"/>
              <w:id w:val="-768928580"/>
              <w:lock w:val="sdtLocked"/>
              <w:placeholder>
                <w:docPart w:val="28F0D0F054054C9BAEF9F4BDD441AC11"/>
              </w:placeholder>
            </w:sdtPr>
            <w:sdtEndPr/>
            <w:sdtContent>
              <w:tr w:rsidR="00E307B2" w14:paraId="37DF99D3"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172DA3B" w14:textId="77777777" w:rsidR="00E307B2" w:rsidRDefault="00E307B2" w:rsidP="00EB013F">
                    <w:r w:rsidRPr="00134577">
                      <w:rPr>
                        <w:rFonts w:hint="eastAsia"/>
                      </w:rPr>
                      <w:t>兰溪供水管网工程补助款</w:t>
                    </w:r>
                  </w:p>
                </w:tc>
                <w:tc>
                  <w:tcPr>
                    <w:tcW w:w="768" w:type="pct"/>
                    <w:tcBorders>
                      <w:top w:val="single" w:sz="4" w:space="0" w:color="auto"/>
                      <w:left w:val="single" w:sz="4" w:space="0" w:color="auto"/>
                      <w:bottom w:val="single" w:sz="4" w:space="0" w:color="auto"/>
                      <w:right w:val="single" w:sz="4" w:space="0" w:color="auto"/>
                    </w:tcBorders>
                  </w:tcPr>
                  <w:p w14:paraId="1E2AE8F8" w14:textId="77777777" w:rsidR="00E307B2" w:rsidRDefault="00E307B2" w:rsidP="00EB013F">
                    <w:pPr>
                      <w:jc w:val="right"/>
                    </w:pPr>
                    <w:r w:rsidRPr="00F1707A">
                      <w:t>5,740,914.68</w:t>
                    </w:r>
                  </w:p>
                </w:tc>
                <w:tc>
                  <w:tcPr>
                    <w:tcW w:w="720" w:type="pct"/>
                    <w:tcBorders>
                      <w:top w:val="single" w:sz="4" w:space="0" w:color="auto"/>
                      <w:left w:val="single" w:sz="4" w:space="0" w:color="auto"/>
                      <w:bottom w:val="single" w:sz="4" w:space="0" w:color="auto"/>
                      <w:right w:val="single" w:sz="4" w:space="0" w:color="auto"/>
                    </w:tcBorders>
                  </w:tcPr>
                  <w:p w14:paraId="6F383C45" w14:textId="06091ECF"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B6D1C86"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3EC2B75" w14:textId="77777777" w:rsidR="00E307B2" w:rsidRDefault="00E307B2" w:rsidP="00EB013F">
                    <w:pPr>
                      <w:jc w:val="right"/>
                    </w:pPr>
                    <w:r w:rsidRPr="0021546D">
                      <w:t>123,890.81</w:t>
                    </w:r>
                  </w:p>
                </w:tc>
                <w:tc>
                  <w:tcPr>
                    <w:tcW w:w="194" w:type="pct"/>
                    <w:tcBorders>
                      <w:top w:val="single" w:sz="4" w:space="0" w:color="auto"/>
                      <w:left w:val="single" w:sz="4" w:space="0" w:color="auto"/>
                      <w:bottom w:val="single" w:sz="4" w:space="0" w:color="auto"/>
                      <w:right w:val="single" w:sz="4" w:space="0" w:color="auto"/>
                    </w:tcBorders>
                  </w:tcPr>
                  <w:p w14:paraId="164BD4C3"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62E0B96" w14:textId="24E09C96" w:rsidR="00E307B2" w:rsidRDefault="005E4DE2" w:rsidP="00EB013F">
                    <w:pPr>
                      <w:jc w:val="right"/>
                    </w:pPr>
                    <w:r>
                      <w:t>5,617,023.87</w:t>
                    </w:r>
                  </w:p>
                </w:tc>
                <w:tc>
                  <w:tcPr>
                    <w:tcW w:w="612" w:type="pct"/>
                    <w:tcBorders>
                      <w:top w:val="single" w:sz="4" w:space="0" w:color="auto"/>
                      <w:left w:val="single" w:sz="4" w:space="0" w:color="auto"/>
                      <w:bottom w:val="single" w:sz="4" w:space="0" w:color="auto"/>
                      <w:right w:val="single" w:sz="4" w:space="0" w:color="auto"/>
                    </w:tcBorders>
                  </w:tcPr>
                  <w:p w14:paraId="5F7F7605" w14:textId="605726E5" w:rsidR="00E307B2" w:rsidRDefault="00F31739" w:rsidP="00EB013F">
                    <w:r w:rsidRPr="00F31739">
                      <w:rPr>
                        <w:rFonts w:hint="eastAsia"/>
                      </w:rPr>
                      <w:t>与资产相关</w:t>
                    </w:r>
                  </w:p>
                </w:tc>
              </w:tr>
            </w:sdtContent>
          </w:sdt>
          <w:sdt>
            <w:sdtPr>
              <w:alias w:val="涉及政府补助的负债项目明细"/>
              <w:tag w:val="_GBC_57fa178d03fa46a3befea9bbb3ebc131"/>
              <w:id w:val="-1448549312"/>
              <w:lock w:val="sdtLocked"/>
              <w:placeholder>
                <w:docPart w:val="28F0D0F054054C9BAEF9F4BDD441AC11"/>
              </w:placeholder>
            </w:sdtPr>
            <w:sdtEndPr/>
            <w:sdtContent>
              <w:tr w:rsidR="00E307B2" w14:paraId="55A21AA4"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81CFEBC" w14:textId="77777777" w:rsidR="00E307B2" w:rsidRDefault="00E307B2" w:rsidP="00EB013F">
                    <w:r w:rsidRPr="00134577">
                      <w:rPr>
                        <w:rFonts w:hint="eastAsia"/>
                      </w:rPr>
                      <w:t>钱塘</w:t>
                    </w:r>
                    <w:proofErr w:type="gramStart"/>
                    <w:r w:rsidRPr="00134577">
                      <w:rPr>
                        <w:rFonts w:hint="eastAsia"/>
                      </w:rPr>
                      <w:t>垅</w:t>
                    </w:r>
                    <w:proofErr w:type="gramEnd"/>
                    <w:r w:rsidRPr="00134577">
                      <w:rPr>
                        <w:rFonts w:hint="eastAsia"/>
                      </w:rPr>
                      <w:t>水厂至石渠</w:t>
                    </w:r>
                    <w:r w:rsidRPr="00134577">
                      <w:t>DN300管供水管线迁改工程</w:t>
                    </w:r>
                  </w:p>
                </w:tc>
                <w:tc>
                  <w:tcPr>
                    <w:tcW w:w="768" w:type="pct"/>
                    <w:tcBorders>
                      <w:top w:val="single" w:sz="4" w:space="0" w:color="auto"/>
                      <w:left w:val="single" w:sz="4" w:space="0" w:color="auto"/>
                      <w:bottom w:val="single" w:sz="4" w:space="0" w:color="auto"/>
                      <w:right w:val="single" w:sz="4" w:space="0" w:color="auto"/>
                    </w:tcBorders>
                  </w:tcPr>
                  <w:p w14:paraId="2B6525ED"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26CAE57" w14:textId="77777777" w:rsidR="00E307B2" w:rsidRDefault="00E307B2" w:rsidP="00EB013F">
                    <w:pPr>
                      <w:jc w:val="right"/>
                    </w:pPr>
                    <w:r w:rsidRPr="0021546D">
                      <w:t>3,181,651.37</w:t>
                    </w:r>
                  </w:p>
                </w:tc>
                <w:tc>
                  <w:tcPr>
                    <w:tcW w:w="194" w:type="pct"/>
                    <w:tcBorders>
                      <w:top w:val="single" w:sz="4" w:space="0" w:color="auto"/>
                      <w:left w:val="single" w:sz="4" w:space="0" w:color="auto"/>
                      <w:bottom w:val="single" w:sz="4" w:space="0" w:color="auto"/>
                      <w:right w:val="single" w:sz="4" w:space="0" w:color="auto"/>
                    </w:tcBorders>
                  </w:tcPr>
                  <w:p w14:paraId="7E69371D"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57448E0"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91C7E3B"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5239ADD" w14:textId="77777777" w:rsidR="00E307B2" w:rsidRDefault="00E307B2" w:rsidP="00EB013F">
                    <w:pPr>
                      <w:jc w:val="right"/>
                    </w:pPr>
                    <w:r w:rsidRPr="00326F44">
                      <w:t>3,181,651.37</w:t>
                    </w:r>
                  </w:p>
                </w:tc>
                <w:tc>
                  <w:tcPr>
                    <w:tcW w:w="612" w:type="pct"/>
                    <w:tcBorders>
                      <w:top w:val="single" w:sz="4" w:space="0" w:color="auto"/>
                      <w:left w:val="single" w:sz="4" w:space="0" w:color="auto"/>
                      <w:bottom w:val="single" w:sz="4" w:space="0" w:color="auto"/>
                      <w:right w:val="single" w:sz="4" w:space="0" w:color="auto"/>
                    </w:tcBorders>
                  </w:tcPr>
                  <w:p w14:paraId="51F8ECD2" w14:textId="3ABFF2A7" w:rsidR="00E307B2" w:rsidRDefault="00F31739" w:rsidP="00EB013F">
                    <w:r w:rsidRPr="00F31739">
                      <w:rPr>
                        <w:rFonts w:hint="eastAsia"/>
                      </w:rPr>
                      <w:t>与资产相关</w:t>
                    </w:r>
                  </w:p>
                </w:tc>
              </w:tr>
            </w:sdtContent>
          </w:sdt>
          <w:sdt>
            <w:sdtPr>
              <w:alias w:val="涉及政府补助的负债项目明细"/>
              <w:tag w:val="_GBC_57fa178d03fa46a3befea9bbb3ebc131"/>
              <w:id w:val="-635110540"/>
              <w:lock w:val="sdtLocked"/>
              <w:placeholder>
                <w:docPart w:val="28F0D0F054054C9BAEF9F4BDD441AC11"/>
              </w:placeholder>
            </w:sdtPr>
            <w:sdtEndPr/>
            <w:sdtContent>
              <w:tr w:rsidR="00E307B2" w14:paraId="38BE3520"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6E4E410" w14:textId="77777777" w:rsidR="00E307B2" w:rsidRDefault="00E307B2" w:rsidP="00EB013F">
                    <w:r w:rsidRPr="00134577">
                      <w:rPr>
                        <w:rFonts w:hint="eastAsia"/>
                      </w:rPr>
                      <w:t>钱塘</w:t>
                    </w:r>
                    <w:proofErr w:type="gramStart"/>
                    <w:r w:rsidRPr="00134577">
                      <w:rPr>
                        <w:rFonts w:hint="eastAsia"/>
                      </w:rPr>
                      <w:t>垅</w:t>
                    </w:r>
                    <w:proofErr w:type="gramEnd"/>
                    <w:r w:rsidRPr="00134577">
                      <w:rPr>
                        <w:rFonts w:hint="eastAsia"/>
                      </w:rPr>
                      <w:t>供水</w:t>
                    </w:r>
                    <w:r w:rsidRPr="00134577">
                      <w:t>DN800管线迁改工程款</w:t>
                    </w:r>
                  </w:p>
                </w:tc>
                <w:tc>
                  <w:tcPr>
                    <w:tcW w:w="768" w:type="pct"/>
                    <w:tcBorders>
                      <w:top w:val="single" w:sz="4" w:space="0" w:color="auto"/>
                      <w:left w:val="single" w:sz="4" w:space="0" w:color="auto"/>
                      <w:bottom w:val="single" w:sz="4" w:space="0" w:color="auto"/>
                      <w:right w:val="single" w:sz="4" w:space="0" w:color="auto"/>
                    </w:tcBorders>
                  </w:tcPr>
                  <w:p w14:paraId="560E1586"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55C9C1B" w14:textId="77777777" w:rsidR="00E307B2" w:rsidRDefault="00E307B2" w:rsidP="00EB013F">
                    <w:pPr>
                      <w:jc w:val="right"/>
                    </w:pPr>
                    <w:r w:rsidRPr="0021546D">
                      <w:t>7,339,449.52</w:t>
                    </w:r>
                  </w:p>
                </w:tc>
                <w:tc>
                  <w:tcPr>
                    <w:tcW w:w="194" w:type="pct"/>
                    <w:tcBorders>
                      <w:top w:val="single" w:sz="4" w:space="0" w:color="auto"/>
                      <w:left w:val="single" w:sz="4" w:space="0" w:color="auto"/>
                      <w:bottom w:val="single" w:sz="4" w:space="0" w:color="auto"/>
                      <w:right w:val="single" w:sz="4" w:space="0" w:color="auto"/>
                    </w:tcBorders>
                  </w:tcPr>
                  <w:p w14:paraId="7CDD9D42"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CE6EB14"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1D55315"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FE106ED" w14:textId="77777777" w:rsidR="00E307B2" w:rsidRDefault="00E307B2" w:rsidP="00EB013F">
                    <w:pPr>
                      <w:jc w:val="right"/>
                    </w:pPr>
                    <w:r w:rsidRPr="00326F44">
                      <w:t>7,339,449.52</w:t>
                    </w:r>
                  </w:p>
                </w:tc>
                <w:tc>
                  <w:tcPr>
                    <w:tcW w:w="612" w:type="pct"/>
                    <w:tcBorders>
                      <w:top w:val="single" w:sz="4" w:space="0" w:color="auto"/>
                      <w:left w:val="single" w:sz="4" w:space="0" w:color="auto"/>
                      <w:bottom w:val="single" w:sz="4" w:space="0" w:color="auto"/>
                      <w:right w:val="single" w:sz="4" w:space="0" w:color="auto"/>
                    </w:tcBorders>
                  </w:tcPr>
                  <w:p w14:paraId="46D371B6" w14:textId="5DD16F72" w:rsidR="00E307B2" w:rsidRDefault="00F31739" w:rsidP="00EB013F">
                    <w:r w:rsidRPr="00F31739">
                      <w:rPr>
                        <w:rFonts w:hint="eastAsia"/>
                      </w:rPr>
                      <w:t>与资产相关</w:t>
                    </w:r>
                  </w:p>
                </w:tc>
              </w:tr>
            </w:sdtContent>
          </w:sdt>
          <w:sdt>
            <w:sdtPr>
              <w:alias w:val="涉及政府补助的负债项目明细"/>
              <w:tag w:val="_GBC_57fa178d03fa46a3befea9bbb3ebc131"/>
              <w:id w:val="-228615239"/>
              <w:lock w:val="sdtLocked"/>
              <w:placeholder>
                <w:docPart w:val="28F0D0F054054C9BAEF9F4BDD441AC11"/>
              </w:placeholder>
            </w:sdtPr>
            <w:sdtEndPr/>
            <w:sdtContent>
              <w:tr w:rsidR="00E307B2" w14:paraId="4C667778"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408D694" w14:textId="77777777" w:rsidR="00E307B2" w:rsidRDefault="00E307B2" w:rsidP="00EB013F">
                    <w:r w:rsidRPr="00134577">
                      <w:rPr>
                        <w:rFonts w:hint="eastAsia"/>
                      </w:rPr>
                      <w:t>兰溪水</w:t>
                    </w:r>
                    <w:proofErr w:type="gramStart"/>
                    <w:r w:rsidRPr="00134577">
                      <w:rPr>
                        <w:rFonts w:hint="eastAsia"/>
                      </w:rPr>
                      <w:t>务</w:t>
                    </w:r>
                    <w:proofErr w:type="gramEnd"/>
                    <w:r w:rsidRPr="00134577">
                      <w:rPr>
                        <w:rFonts w:hint="eastAsia"/>
                      </w:rPr>
                      <w:t>供水改造工程</w:t>
                    </w:r>
                  </w:p>
                </w:tc>
                <w:tc>
                  <w:tcPr>
                    <w:tcW w:w="768" w:type="pct"/>
                    <w:tcBorders>
                      <w:top w:val="single" w:sz="4" w:space="0" w:color="auto"/>
                      <w:left w:val="single" w:sz="4" w:space="0" w:color="auto"/>
                      <w:bottom w:val="single" w:sz="4" w:space="0" w:color="auto"/>
                      <w:right w:val="single" w:sz="4" w:space="0" w:color="auto"/>
                    </w:tcBorders>
                  </w:tcPr>
                  <w:p w14:paraId="121CD053" w14:textId="77777777" w:rsidR="00E307B2" w:rsidRDefault="00E307B2" w:rsidP="00EB013F">
                    <w:pPr>
                      <w:jc w:val="right"/>
                    </w:pPr>
                    <w:r w:rsidRPr="00F1707A">
                      <w:t>5,088,765.10</w:t>
                    </w:r>
                  </w:p>
                </w:tc>
                <w:tc>
                  <w:tcPr>
                    <w:tcW w:w="720" w:type="pct"/>
                    <w:tcBorders>
                      <w:top w:val="single" w:sz="4" w:space="0" w:color="auto"/>
                      <w:left w:val="single" w:sz="4" w:space="0" w:color="auto"/>
                      <w:bottom w:val="single" w:sz="4" w:space="0" w:color="auto"/>
                      <w:right w:val="single" w:sz="4" w:space="0" w:color="auto"/>
                    </w:tcBorders>
                  </w:tcPr>
                  <w:p w14:paraId="7670AAA2" w14:textId="57E3FC6F"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B4F08AE"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20CD08F"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0A9AD28"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8649BA5" w14:textId="2D3A98D1" w:rsidR="00E307B2" w:rsidRDefault="005E4DE2" w:rsidP="00EB013F">
                    <w:pPr>
                      <w:jc w:val="right"/>
                    </w:pPr>
                    <w:r>
                      <w:t>5,088,765.10</w:t>
                    </w:r>
                  </w:p>
                </w:tc>
                <w:tc>
                  <w:tcPr>
                    <w:tcW w:w="612" w:type="pct"/>
                    <w:tcBorders>
                      <w:top w:val="single" w:sz="4" w:space="0" w:color="auto"/>
                      <w:left w:val="single" w:sz="4" w:space="0" w:color="auto"/>
                      <w:bottom w:val="single" w:sz="4" w:space="0" w:color="auto"/>
                      <w:right w:val="single" w:sz="4" w:space="0" w:color="auto"/>
                    </w:tcBorders>
                  </w:tcPr>
                  <w:p w14:paraId="56B3D7B1" w14:textId="27002FF7" w:rsidR="00E307B2" w:rsidRDefault="00F31739" w:rsidP="00EB013F">
                    <w:r w:rsidRPr="00F31739">
                      <w:rPr>
                        <w:rFonts w:hint="eastAsia"/>
                      </w:rPr>
                      <w:t>与资产相关</w:t>
                    </w:r>
                  </w:p>
                </w:tc>
              </w:tr>
            </w:sdtContent>
          </w:sdt>
          <w:sdt>
            <w:sdtPr>
              <w:alias w:val="涉及政府补助的负债项目明细"/>
              <w:tag w:val="_GBC_57fa178d03fa46a3befea9bbb3ebc131"/>
              <w:id w:val="1800028164"/>
              <w:lock w:val="sdtLocked"/>
              <w:placeholder>
                <w:docPart w:val="28F0D0F054054C9BAEF9F4BDD441AC11"/>
              </w:placeholder>
            </w:sdtPr>
            <w:sdtEndPr/>
            <w:sdtContent>
              <w:tr w:rsidR="00E307B2" w14:paraId="70C9AC1A"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2020C17" w14:textId="77777777" w:rsidR="00E307B2" w:rsidRDefault="00E307B2" w:rsidP="00EB013F">
                    <w:proofErr w:type="gramStart"/>
                    <w:r w:rsidRPr="00134577">
                      <w:rPr>
                        <w:rFonts w:hint="eastAsia"/>
                      </w:rPr>
                      <w:t>芝堰引水</w:t>
                    </w:r>
                    <w:proofErr w:type="gramEnd"/>
                    <w:r w:rsidRPr="00134577">
                      <w:rPr>
                        <w:rFonts w:hint="eastAsia"/>
                      </w:rPr>
                      <w:t>扩建工程</w:t>
                    </w:r>
                  </w:p>
                </w:tc>
                <w:tc>
                  <w:tcPr>
                    <w:tcW w:w="768" w:type="pct"/>
                    <w:tcBorders>
                      <w:top w:val="single" w:sz="4" w:space="0" w:color="auto"/>
                      <w:left w:val="single" w:sz="4" w:space="0" w:color="auto"/>
                      <w:bottom w:val="single" w:sz="4" w:space="0" w:color="auto"/>
                      <w:right w:val="single" w:sz="4" w:space="0" w:color="auto"/>
                    </w:tcBorders>
                  </w:tcPr>
                  <w:p w14:paraId="73968B7E" w14:textId="77777777" w:rsidR="00E307B2" w:rsidRDefault="00E307B2" w:rsidP="00EB013F">
                    <w:pPr>
                      <w:jc w:val="right"/>
                    </w:pPr>
                    <w:r w:rsidRPr="00F1707A">
                      <w:t>2,766,746.38</w:t>
                    </w:r>
                  </w:p>
                </w:tc>
                <w:tc>
                  <w:tcPr>
                    <w:tcW w:w="720" w:type="pct"/>
                    <w:tcBorders>
                      <w:top w:val="single" w:sz="4" w:space="0" w:color="auto"/>
                      <w:left w:val="single" w:sz="4" w:space="0" w:color="auto"/>
                      <w:bottom w:val="single" w:sz="4" w:space="0" w:color="auto"/>
                      <w:right w:val="single" w:sz="4" w:space="0" w:color="auto"/>
                    </w:tcBorders>
                  </w:tcPr>
                  <w:p w14:paraId="7172695D"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D411A1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59276DD" w14:textId="77777777" w:rsidR="00E307B2" w:rsidRDefault="00E307B2" w:rsidP="00EB013F">
                    <w:pPr>
                      <w:jc w:val="right"/>
                    </w:pPr>
                    <w:r w:rsidRPr="0021546D">
                      <w:t>153,708.14</w:t>
                    </w:r>
                  </w:p>
                </w:tc>
                <w:tc>
                  <w:tcPr>
                    <w:tcW w:w="194" w:type="pct"/>
                    <w:tcBorders>
                      <w:top w:val="single" w:sz="4" w:space="0" w:color="auto"/>
                      <w:left w:val="single" w:sz="4" w:space="0" w:color="auto"/>
                      <w:bottom w:val="single" w:sz="4" w:space="0" w:color="auto"/>
                      <w:right w:val="single" w:sz="4" w:space="0" w:color="auto"/>
                    </w:tcBorders>
                  </w:tcPr>
                  <w:p w14:paraId="6EE6D0F4"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7EB0439" w14:textId="77777777" w:rsidR="00E307B2" w:rsidRDefault="00E307B2" w:rsidP="00EB013F">
                    <w:pPr>
                      <w:jc w:val="right"/>
                    </w:pPr>
                    <w:r>
                      <w:t>2,613,038.24</w:t>
                    </w:r>
                  </w:p>
                </w:tc>
                <w:tc>
                  <w:tcPr>
                    <w:tcW w:w="612" w:type="pct"/>
                    <w:tcBorders>
                      <w:top w:val="single" w:sz="4" w:space="0" w:color="auto"/>
                      <w:left w:val="single" w:sz="4" w:space="0" w:color="auto"/>
                      <w:bottom w:val="single" w:sz="4" w:space="0" w:color="auto"/>
                      <w:right w:val="single" w:sz="4" w:space="0" w:color="auto"/>
                    </w:tcBorders>
                  </w:tcPr>
                  <w:p w14:paraId="7E0DC19D" w14:textId="163F6D17" w:rsidR="00E307B2" w:rsidRDefault="00F31739" w:rsidP="00EB013F">
                    <w:r w:rsidRPr="00F31739">
                      <w:rPr>
                        <w:rFonts w:hint="eastAsia"/>
                      </w:rPr>
                      <w:t>与资产相关</w:t>
                    </w:r>
                  </w:p>
                </w:tc>
              </w:tr>
            </w:sdtContent>
          </w:sdt>
          <w:sdt>
            <w:sdtPr>
              <w:alias w:val="涉及政府补助的负债项目明细"/>
              <w:tag w:val="_GBC_57fa178d03fa46a3befea9bbb3ebc131"/>
              <w:id w:val="897089723"/>
              <w:lock w:val="sdtLocked"/>
              <w:placeholder>
                <w:docPart w:val="28F0D0F054054C9BAEF9F4BDD441AC11"/>
              </w:placeholder>
            </w:sdtPr>
            <w:sdtEndPr/>
            <w:sdtContent>
              <w:tr w:rsidR="00E307B2" w14:paraId="4BB3090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3DC5C42" w14:textId="77777777" w:rsidR="00E307B2" w:rsidRDefault="00E307B2" w:rsidP="00EB013F">
                    <w:r w:rsidRPr="00134577">
                      <w:rPr>
                        <w:rFonts w:hint="eastAsia"/>
                      </w:rPr>
                      <w:t>凯旋路</w:t>
                    </w:r>
                    <w:r w:rsidRPr="00134577">
                      <w:t>DN400给水网改迁</w:t>
                    </w:r>
                  </w:p>
                </w:tc>
                <w:tc>
                  <w:tcPr>
                    <w:tcW w:w="768" w:type="pct"/>
                    <w:tcBorders>
                      <w:top w:val="single" w:sz="4" w:space="0" w:color="auto"/>
                      <w:left w:val="single" w:sz="4" w:space="0" w:color="auto"/>
                      <w:bottom w:val="single" w:sz="4" w:space="0" w:color="auto"/>
                      <w:right w:val="single" w:sz="4" w:space="0" w:color="auto"/>
                    </w:tcBorders>
                  </w:tcPr>
                  <w:p w14:paraId="37CBF85D" w14:textId="77777777" w:rsidR="00E307B2" w:rsidRDefault="00E307B2" w:rsidP="00EB013F">
                    <w:pPr>
                      <w:jc w:val="right"/>
                    </w:pPr>
                    <w:r w:rsidRPr="00F1707A">
                      <w:t>1,226,891.85</w:t>
                    </w:r>
                  </w:p>
                </w:tc>
                <w:tc>
                  <w:tcPr>
                    <w:tcW w:w="720" w:type="pct"/>
                    <w:tcBorders>
                      <w:top w:val="single" w:sz="4" w:space="0" w:color="auto"/>
                      <w:left w:val="single" w:sz="4" w:space="0" w:color="auto"/>
                      <w:bottom w:val="single" w:sz="4" w:space="0" w:color="auto"/>
                      <w:right w:val="single" w:sz="4" w:space="0" w:color="auto"/>
                    </w:tcBorders>
                  </w:tcPr>
                  <w:p w14:paraId="2703DDF4"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5A66AF22"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30598EDC" w14:textId="77777777" w:rsidR="00E307B2" w:rsidRDefault="00E307B2" w:rsidP="00EB013F">
                    <w:pPr>
                      <w:jc w:val="right"/>
                    </w:pPr>
                    <w:r w:rsidRPr="0021546D">
                      <w:t>32,428.86</w:t>
                    </w:r>
                  </w:p>
                </w:tc>
                <w:tc>
                  <w:tcPr>
                    <w:tcW w:w="194" w:type="pct"/>
                    <w:tcBorders>
                      <w:top w:val="single" w:sz="4" w:space="0" w:color="auto"/>
                      <w:left w:val="single" w:sz="4" w:space="0" w:color="auto"/>
                      <w:bottom w:val="single" w:sz="4" w:space="0" w:color="auto"/>
                      <w:right w:val="single" w:sz="4" w:space="0" w:color="auto"/>
                    </w:tcBorders>
                  </w:tcPr>
                  <w:p w14:paraId="76CA49C9"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97DA93E" w14:textId="77777777" w:rsidR="00E307B2" w:rsidRDefault="00E307B2" w:rsidP="00EB013F">
                    <w:pPr>
                      <w:jc w:val="right"/>
                    </w:pPr>
                    <w:r w:rsidRPr="00326F44">
                      <w:t>1,194,462.99</w:t>
                    </w:r>
                  </w:p>
                </w:tc>
                <w:tc>
                  <w:tcPr>
                    <w:tcW w:w="612" w:type="pct"/>
                    <w:tcBorders>
                      <w:top w:val="single" w:sz="4" w:space="0" w:color="auto"/>
                      <w:left w:val="single" w:sz="4" w:space="0" w:color="auto"/>
                      <w:bottom w:val="single" w:sz="4" w:space="0" w:color="auto"/>
                      <w:right w:val="single" w:sz="4" w:space="0" w:color="auto"/>
                    </w:tcBorders>
                  </w:tcPr>
                  <w:p w14:paraId="74D287DC" w14:textId="3F49D78A" w:rsidR="00E307B2" w:rsidRDefault="00F31739" w:rsidP="00EB013F">
                    <w:r w:rsidRPr="00F31739">
                      <w:rPr>
                        <w:rFonts w:hint="eastAsia"/>
                      </w:rPr>
                      <w:t>与资产相关</w:t>
                    </w:r>
                  </w:p>
                </w:tc>
              </w:tr>
            </w:sdtContent>
          </w:sdt>
          <w:sdt>
            <w:sdtPr>
              <w:alias w:val="涉及政府补助的负债项目明细"/>
              <w:tag w:val="_GBC_57fa178d03fa46a3befea9bbb3ebc131"/>
              <w:id w:val="-442849944"/>
              <w:lock w:val="sdtLocked"/>
              <w:placeholder>
                <w:docPart w:val="28F0D0F054054C9BAEF9F4BDD441AC11"/>
              </w:placeholder>
            </w:sdtPr>
            <w:sdtEndPr/>
            <w:sdtContent>
              <w:tr w:rsidR="00E307B2" w14:paraId="12B6035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E6ECA3B" w14:textId="77777777" w:rsidR="00E307B2" w:rsidRDefault="00E307B2" w:rsidP="00EB013F">
                    <w:r w:rsidRPr="00134577">
                      <w:rPr>
                        <w:rFonts w:hint="eastAsia"/>
                      </w:rPr>
                      <w:t>游埠加油站至游埠集镇段、柳塘村至下叶段供水管线改</w:t>
                    </w:r>
                    <w:proofErr w:type="gramStart"/>
                    <w:r w:rsidRPr="00134577">
                      <w:rPr>
                        <w:rFonts w:hint="eastAsia"/>
                      </w:rPr>
                      <w:t>迁工程</w:t>
                    </w:r>
                    <w:proofErr w:type="gramEnd"/>
                  </w:p>
                </w:tc>
                <w:tc>
                  <w:tcPr>
                    <w:tcW w:w="768" w:type="pct"/>
                    <w:tcBorders>
                      <w:top w:val="single" w:sz="4" w:space="0" w:color="auto"/>
                      <w:left w:val="single" w:sz="4" w:space="0" w:color="auto"/>
                      <w:bottom w:val="single" w:sz="4" w:space="0" w:color="auto"/>
                      <w:right w:val="single" w:sz="4" w:space="0" w:color="auto"/>
                    </w:tcBorders>
                  </w:tcPr>
                  <w:p w14:paraId="6B510E1A" w14:textId="77777777" w:rsidR="00E307B2" w:rsidRPr="00F1707A" w:rsidRDefault="00E307B2" w:rsidP="00EB013F">
                    <w:pPr>
                      <w:jc w:val="right"/>
                    </w:pPr>
                    <w:r w:rsidRPr="00F1707A">
                      <w:t>642,201.84</w:t>
                    </w:r>
                  </w:p>
                </w:tc>
                <w:tc>
                  <w:tcPr>
                    <w:tcW w:w="720" w:type="pct"/>
                    <w:tcBorders>
                      <w:top w:val="single" w:sz="4" w:space="0" w:color="auto"/>
                      <w:left w:val="single" w:sz="4" w:space="0" w:color="auto"/>
                      <w:bottom w:val="single" w:sz="4" w:space="0" w:color="auto"/>
                      <w:right w:val="single" w:sz="4" w:space="0" w:color="auto"/>
                    </w:tcBorders>
                  </w:tcPr>
                  <w:p w14:paraId="1F96DF0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9F6D273"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CF48DDA" w14:textId="77777777" w:rsidR="00E307B2" w:rsidRDefault="00E307B2" w:rsidP="00EB013F">
                    <w:pPr>
                      <w:jc w:val="right"/>
                    </w:pPr>
                    <w:r w:rsidRPr="0021546D">
                      <w:t>16,055.04</w:t>
                    </w:r>
                  </w:p>
                </w:tc>
                <w:tc>
                  <w:tcPr>
                    <w:tcW w:w="194" w:type="pct"/>
                    <w:tcBorders>
                      <w:top w:val="single" w:sz="4" w:space="0" w:color="auto"/>
                      <w:left w:val="single" w:sz="4" w:space="0" w:color="auto"/>
                      <w:bottom w:val="single" w:sz="4" w:space="0" w:color="auto"/>
                      <w:right w:val="single" w:sz="4" w:space="0" w:color="auto"/>
                    </w:tcBorders>
                  </w:tcPr>
                  <w:p w14:paraId="1CF29247"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0E27C78" w14:textId="77777777" w:rsidR="00E307B2" w:rsidRDefault="00E307B2" w:rsidP="00EB013F">
                    <w:pPr>
                      <w:jc w:val="right"/>
                    </w:pPr>
                    <w:r w:rsidRPr="00326F44">
                      <w:t>626,146.80</w:t>
                    </w:r>
                  </w:p>
                </w:tc>
                <w:tc>
                  <w:tcPr>
                    <w:tcW w:w="612" w:type="pct"/>
                    <w:tcBorders>
                      <w:top w:val="single" w:sz="4" w:space="0" w:color="auto"/>
                      <w:left w:val="single" w:sz="4" w:space="0" w:color="auto"/>
                      <w:bottom w:val="single" w:sz="4" w:space="0" w:color="auto"/>
                      <w:right w:val="single" w:sz="4" w:space="0" w:color="auto"/>
                    </w:tcBorders>
                  </w:tcPr>
                  <w:p w14:paraId="2BCDD6CB" w14:textId="68B637D3" w:rsidR="00E307B2" w:rsidRDefault="00F31739" w:rsidP="00EB013F">
                    <w:r w:rsidRPr="00F31739">
                      <w:rPr>
                        <w:rFonts w:hint="eastAsia"/>
                      </w:rPr>
                      <w:t>与资产相关</w:t>
                    </w:r>
                  </w:p>
                </w:tc>
              </w:tr>
            </w:sdtContent>
          </w:sdt>
          <w:sdt>
            <w:sdtPr>
              <w:alias w:val="涉及政府补助的负债项目明细"/>
              <w:tag w:val="_GBC_57fa178d03fa46a3befea9bbb3ebc131"/>
              <w:id w:val="-158383416"/>
              <w:lock w:val="sdtLocked"/>
              <w:placeholder>
                <w:docPart w:val="28F0D0F054054C9BAEF9F4BDD441AC11"/>
              </w:placeholder>
            </w:sdtPr>
            <w:sdtEndPr/>
            <w:sdtContent>
              <w:tr w:rsidR="00E307B2" w14:paraId="2BA73FC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BABC38D" w14:textId="77777777" w:rsidR="00E307B2" w:rsidRDefault="00E307B2" w:rsidP="00EB013F">
                    <w:r w:rsidRPr="00134577">
                      <w:rPr>
                        <w:rFonts w:hint="eastAsia"/>
                      </w:rPr>
                      <w:t>云山街道蒋里村饮用水达标提标工程</w:t>
                    </w:r>
                  </w:p>
                </w:tc>
                <w:tc>
                  <w:tcPr>
                    <w:tcW w:w="768" w:type="pct"/>
                    <w:tcBorders>
                      <w:top w:val="single" w:sz="4" w:space="0" w:color="auto"/>
                      <w:left w:val="single" w:sz="4" w:space="0" w:color="auto"/>
                      <w:bottom w:val="single" w:sz="4" w:space="0" w:color="auto"/>
                      <w:right w:val="single" w:sz="4" w:space="0" w:color="auto"/>
                    </w:tcBorders>
                  </w:tcPr>
                  <w:p w14:paraId="3779DDFA" w14:textId="77777777" w:rsidR="00E307B2" w:rsidRDefault="00E307B2" w:rsidP="00EB013F">
                    <w:pPr>
                      <w:jc w:val="right"/>
                    </w:pPr>
                    <w:r w:rsidRPr="00F1707A">
                      <w:t>229,357.80</w:t>
                    </w:r>
                  </w:p>
                </w:tc>
                <w:tc>
                  <w:tcPr>
                    <w:tcW w:w="720" w:type="pct"/>
                    <w:tcBorders>
                      <w:top w:val="single" w:sz="4" w:space="0" w:color="auto"/>
                      <w:left w:val="single" w:sz="4" w:space="0" w:color="auto"/>
                      <w:bottom w:val="single" w:sz="4" w:space="0" w:color="auto"/>
                      <w:right w:val="single" w:sz="4" w:space="0" w:color="auto"/>
                    </w:tcBorders>
                  </w:tcPr>
                  <w:p w14:paraId="59458D12" w14:textId="77777777" w:rsidR="00E307B2" w:rsidRDefault="00E307B2" w:rsidP="00EB013F">
                    <w:pPr>
                      <w:jc w:val="right"/>
                    </w:pPr>
                    <w:r w:rsidRPr="0021546D">
                      <w:t>124,973.14</w:t>
                    </w:r>
                  </w:p>
                </w:tc>
                <w:tc>
                  <w:tcPr>
                    <w:tcW w:w="194" w:type="pct"/>
                    <w:tcBorders>
                      <w:top w:val="single" w:sz="4" w:space="0" w:color="auto"/>
                      <w:left w:val="single" w:sz="4" w:space="0" w:color="auto"/>
                      <w:bottom w:val="single" w:sz="4" w:space="0" w:color="auto"/>
                      <w:right w:val="single" w:sz="4" w:space="0" w:color="auto"/>
                    </w:tcBorders>
                  </w:tcPr>
                  <w:p w14:paraId="5C41CFCB"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3CD79EF" w14:textId="77777777" w:rsidR="00E307B2" w:rsidRDefault="00E307B2" w:rsidP="00EB013F">
                    <w:pPr>
                      <w:jc w:val="right"/>
                    </w:pPr>
                    <w:r w:rsidRPr="0021546D">
                      <w:t>1,476.38</w:t>
                    </w:r>
                  </w:p>
                </w:tc>
                <w:tc>
                  <w:tcPr>
                    <w:tcW w:w="194" w:type="pct"/>
                    <w:tcBorders>
                      <w:top w:val="single" w:sz="4" w:space="0" w:color="auto"/>
                      <w:left w:val="single" w:sz="4" w:space="0" w:color="auto"/>
                      <w:bottom w:val="single" w:sz="4" w:space="0" w:color="auto"/>
                      <w:right w:val="single" w:sz="4" w:space="0" w:color="auto"/>
                    </w:tcBorders>
                  </w:tcPr>
                  <w:p w14:paraId="5CCBA1D6"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B0C6AAF" w14:textId="77777777" w:rsidR="00E307B2" w:rsidRDefault="00E307B2" w:rsidP="00EB013F">
                    <w:pPr>
                      <w:jc w:val="right"/>
                    </w:pPr>
                    <w:r w:rsidRPr="00326F44">
                      <w:t>352,854.56</w:t>
                    </w:r>
                  </w:p>
                </w:tc>
                <w:tc>
                  <w:tcPr>
                    <w:tcW w:w="612" w:type="pct"/>
                    <w:tcBorders>
                      <w:top w:val="single" w:sz="4" w:space="0" w:color="auto"/>
                      <w:left w:val="single" w:sz="4" w:space="0" w:color="auto"/>
                      <w:bottom w:val="single" w:sz="4" w:space="0" w:color="auto"/>
                      <w:right w:val="single" w:sz="4" w:space="0" w:color="auto"/>
                    </w:tcBorders>
                  </w:tcPr>
                  <w:p w14:paraId="76656A2D" w14:textId="04712ACD" w:rsidR="00E307B2" w:rsidRDefault="00F31739" w:rsidP="00EB013F">
                    <w:r w:rsidRPr="00F31739">
                      <w:rPr>
                        <w:rFonts w:hint="eastAsia"/>
                      </w:rPr>
                      <w:t>与资产相关</w:t>
                    </w:r>
                  </w:p>
                </w:tc>
              </w:tr>
            </w:sdtContent>
          </w:sdt>
          <w:sdt>
            <w:sdtPr>
              <w:alias w:val="涉及政府补助的负债项目明细"/>
              <w:tag w:val="_GBC_57fa178d03fa46a3befea9bbb3ebc131"/>
              <w:id w:val="1322549968"/>
              <w:lock w:val="sdtLocked"/>
              <w:placeholder>
                <w:docPart w:val="28F0D0F054054C9BAEF9F4BDD441AC11"/>
              </w:placeholder>
            </w:sdtPr>
            <w:sdtEndPr/>
            <w:sdtContent>
              <w:tr w:rsidR="00E307B2" w14:paraId="7D80FD1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A477443" w14:textId="77777777" w:rsidR="00E307B2" w:rsidRDefault="00E307B2" w:rsidP="00EB013F">
                    <w:r w:rsidRPr="00134577">
                      <w:rPr>
                        <w:rFonts w:hint="eastAsia"/>
                      </w:rPr>
                      <w:t>云山街道岩头村饮用水达标提标工程</w:t>
                    </w:r>
                  </w:p>
                </w:tc>
                <w:tc>
                  <w:tcPr>
                    <w:tcW w:w="768" w:type="pct"/>
                    <w:tcBorders>
                      <w:top w:val="single" w:sz="4" w:space="0" w:color="auto"/>
                      <w:left w:val="single" w:sz="4" w:space="0" w:color="auto"/>
                      <w:bottom w:val="single" w:sz="4" w:space="0" w:color="auto"/>
                      <w:right w:val="single" w:sz="4" w:space="0" w:color="auto"/>
                    </w:tcBorders>
                  </w:tcPr>
                  <w:p w14:paraId="3244118C" w14:textId="77777777" w:rsidR="00E307B2" w:rsidRDefault="00E307B2" w:rsidP="00EB013F">
                    <w:pPr>
                      <w:jc w:val="right"/>
                    </w:pPr>
                    <w:r w:rsidRPr="00F1707A">
                      <w:t>321,100.92</w:t>
                    </w:r>
                  </w:p>
                </w:tc>
                <w:tc>
                  <w:tcPr>
                    <w:tcW w:w="720" w:type="pct"/>
                    <w:tcBorders>
                      <w:top w:val="single" w:sz="4" w:space="0" w:color="auto"/>
                      <w:left w:val="single" w:sz="4" w:space="0" w:color="auto"/>
                      <w:bottom w:val="single" w:sz="4" w:space="0" w:color="auto"/>
                      <w:right w:val="single" w:sz="4" w:space="0" w:color="auto"/>
                    </w:tcBorders>
                  </w:tcPr>
                  <w:p w14:paraId="7861EE37" w14:textId="77777777" w:rsidR="00E307B2" w:rsidRDefault="00E307B2" w:rsidP="00EB013F">
                    <w:pPr>
                      <w:jc w:val="right"/>
                    </w:pPr>
                    <w:r w:rsidRPr="0021546D">
                      <w:t>250,100.73</w:t>
                    </w:r>
                  </w:p>
                </w:tc>
                <w:tc>
                  <w:tcPr>
                    <w:tcW w:w="194" w:type="pct"/>
                    <w:tcBorders>
                      <w:top w:val="single" w:sz="4" w:space="0" w:color="auto"/>
                      <w:left w:val="single" w:sz="4" w:space="0" w:color="auto"/>
                      <w:bottom w:val="single" w:sz="4" w:space="0" w:color="auto"/>
                      <w:right w:val="single" w:sz="4" w:space="0" w:color="auto"/>
                    </w:tcBorders>
                  </w:tcPr>
                  <w:p w14:paraId="5FFCA353"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A127DFE" w14:textId="77777777" w:rsidR="00E307B2" w:rsidRDefault="00E307B2" w:rsidP="00EB013F">
                    <w:pPr>
                      <w:jc w:val="right"/>
                    </w:pPr>
                    <w:r w:rsidRPr="0021546D">
                      <w:t>2,380.01</w:t>
                    </w:r>
                  </w:p>
                </w:tc>
                <w:tc>
                  <w:tcPr>
                    <w:tcW w:w="194" w:type="pct"/>
                    <w:tcBorders>
                      <w:top w:val="single" w:sz="4" w:space="0" w:color="auto"/>
                      <w:left w:val="single" w:sz="4" w:space="0" w:color="auto"/>
                      <w:bottom w:val="single" w:sz="4" w:space="0" w:color="auto"/>
                      <w:right w:val="single" w:sz="4" w:space="0" w:color="auto"/>
                    </w:tcBorders>
                  </w:tcPr>
                  <w:p w14:paraId="3278671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018CED4" w14:textId="77777777" w:rsidR="00E307B2" w:rsidRDefault="00E307B2" w:rsidP="00EB013F">
                    <w:pPr>
                      <w:jc w:val="right"/>
                    </w:pPr>
                    <w:r>
                      <w:t>568,821.64</w:t>
                    </w:r>
                  </w:p>
                </w:tc>
                <w:tc>
                  <w:tcPr>
                    <w:tcW w:w="612" w:type="pct"/>
                    <w:tcBorders>
                      <w:top w:val="single" w:sz="4" w:space="0" w:color="auto"/>
                      <w:left w:val="single" w:sz="4" w:space="0" w:color="auto"/>
                      <w:bottom w:val="single" w:sz="4" w:space="0" w:color="auto"/>
                      <w:right w:val="single" w:sz="4" w:space="0" w:color="auto"/>
                    </w:tcBorders>
                  </w:tcPr>
                  <w:p w14:paraId="62C36831" w14:textId="0E80E803" w:rsidR="00E307B2" w:rsidRDefault="00F31739" w:rsidP="00EB013F">
                    <w:r w:rsidRPr="00F31739">
                      <w:rPr>
                        <w:rFonts w:hint="eastAsia"/>
                      </w:rPr>
                      <w:t>与资产相关</w:t>
                    </w:r>
                  </w:p>
                </w:tc>
              </w:tr>
            </w:sdtContent>
          </w:sdt>
          <w:sdt>
            <w:sdtPr>
              <w:alias w:val="涉及政府补助的负债项目明细"/>
              <w:tag w:val="_GBC_57fa178d03fa46a3befea9bbb3ebc131"/>
              <w:id w:val="-756983409"/>
              <w:lock w:val="sdtLocked"/>
              <w:placeholder>
                <w:docPart w:val="28F0D0F054054C9BAEF9F4BDD441AC11"/>
              </w:placeholder>
            </w:sdtPr>
            <w:sdtEndPr/>
            <w:sdtContent>
              <w:tr w:rsidR="00E307B2" w14:paraId="74DC579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87A144D" w14:textId="77777777" w:rsidR="00E307B2" w:rsidRDefault="00E307B2" w:rsidP="00EB013F">
                    <w:r w:rsidRPr="00134577">
                      <w:rPr>
                        <w:rFonts w:hint="eastAsia"/>
                      </w:rPr>
                      <w:t>兰江街道</w:t>
                    </w:r>
                    <w:proofErr w:type="gramStart"/>
                    <w:r w:rsidRPr="00134577">
                      <w:rPr>
                        <w:rFonts w:hint="eastAsia"/>
                      </w:rPr>
                      <w:t>兰纺村</w:t>
                    </w:r>
                    <w:proofErr w:type="gramEnd"/>
                    <w:r w:rsidRPr="00134577">
                      <w:rPr>
                        <w:rFonts w:hint="eastAsia"/>
                      </w:rPr>
                      <w:t>饮用水达标提标工程</w:t>
                    </w:r>
                  </w:p>
                </w:tc>
                <w:tc>
                  <w:tcPr>
                    <w:tcW w:w="768" w:type="pct"/>
                    <w:tcBorders>
                      <w:top w:val="single" w:sz="4" w:space="0" w:color="auto"/>
                      <w:left w:val="single" w:sz="4" w:space="0" w:color="auto"/>
                      <w:bottom w:val="single" w:sz="4" w:space="0" w:color="auto"/>
                      <w:right w:val="single" w:sz="4" w:space="0" w:color="auto"/>
                    </w:tcBorders>
                  </w:tcPr>
                  <w:p w14:paraId="5E69A99C" w14:textId="77777777" w:rsidR="00E307B2" w:rsidRDefault="00E307B2" w:rsidP="00EB013F">
                    <w:pPr>
                      <w:jc w:val="right"/>
                    </w:pPr>
                    <w:r>
                      <w:t>684,403.67</w:t>
                    </w:r>
                  </w:p>
                </w:tc>
                <w:tc>
                  <w:tcPr>
                    <w:tcW w:w="720" w:type="pct"/>
                    <w:tcBorders>
                      <w:top w:val="single" w:sz="4" w:space="0" w:color="auto"/>
                      <w:left w:val="single" w:sz="4" w:space="0" w:color="auto"/>
                      <w:bottom w:val="single" w:sz="4" w:space="0" w:color="auto"/>
                      <w:right w:val="single" w:sz="4" w:space="0" w:color="auto"/>
                    </w:tcBorders>
                  </w:tcPr>
                  <w:p w14:paraId="169CA522" w14:textId="77777777" w:rsidR="00E307B2" w:rsidRDefault="00E307B2" w:rsidP="00EB013F">
                    <w:pPr>
                      <w:jc w:val="right"/>
                    </w:pPr>
                    <w:r w:rsidRPr="0021546D">
                      <w:t>450,137.61</w:t>
                    </w:r>
                  </w:p>
                </w:tc>
                <w:tc>
                  <w:tcPr>
                    <w:tcW w:w="194" w:type="pct"/>
                    <w:tcBorders>
                      <w:top w:val="single" w:sz="4" w:space="0" w:color="auto"/>
                      <w:left w:val="single" w:sz="4" w:space="0" w:color="auto"/>
                      <w:bottom w:val="single" w:sz="4" w:space="0" w:color="auto"/>
                      <w:right w:val="single" w:sz="4" w:space="0" w:color="auto"/>
                    </w:tcBorders>
                  </w:tcPr>
                  <w:p w14:paraId="1277CC91"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8EF8788" w14:textId="77777777" w:rsidR="00E307B2" w:rsidRDefault="00E307B2" w:rsidP="00EB013F">
                    <w:pPr>
                      <w:jc w:val="right"/>
                    </w:pPr>
                    <w:r w:rsidRPr="0021546D">
                      <w:t>28,363.50</w:t>
                    </w:r>
                  </w:p>
                </w:tc>
                <w:tc>
                  <w:tcPr>
                    <w:tcW w:w="194" w:type="pct"/>
                    <w:tcBorders>
                      <w:top w:val="single" w:sz="4" w:space="0" w:color="auto"/>
                      <w:left w:val="single" w:sz="4" w:space="0" w:color="auto"/>
                      <w:bottom w:val="single" w:sz="4" w:space="0" w:color="auto"/>
                      <w:right w:val="single" w:sz="4" w:space="0" w:color="auto"/>
                    </w:tcBorders>
                  </w:tcPr>
                  <w:p w14:paraId="382F305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55F5653" w14:textId="77777777" w:rsidR="00E307B2" w:rsidRDefault="00E307B2" w:rsidP="00EB013F">
                    <w:pPr>
                      <w:jc w:val="right"/>
                    </w:pPr>
                    <w:r w:rsidRPr="00326F44">
                      <w:t>1,106,177.78</w:t>
                    </w:r>
                  </w:p>
                </w:tc>
                <w:tc>
                  <w:tcPr>
                    <w:tcW w:w="612" w:type="pct"/>
                    <w:tcBorders>
                      <w:top w:val="single" w:sz="4" w:space="0" w:color="auto"/>
                      <w:left w:val="single" w:sz="4" w:space="0" w:color="auto"/>
                      <w:bottom w:val="single" w:sz="4" w:space="0" w:color="auto"/>
                      <w:right w:val="single" w:sz="4" w:space="0" w:color="auto"/>
                    </w:tcBorders>
                  </w:tcPr>
                  <w:p w14:paraId="357F6F44" w14:textId="68FAFC46" w:rsidR="00E307B2" w:rsidRDefault="00F31739" w:rsidP="00EB013F">
                    <w:r w:rsidRPr="00F31739">
                      <w:rPr>
                        <w:rFonts w:hint="eastAsia"/>
                      </w:rPr>
                      <w:t>与资产相关</w:t>
                    </w:r>
                  </w:p>
                </w:tc>
              </w:tr>
            </w:sdtContent>
          </w:sdt>
          <w:sdt>
            <w:sdtPr>
              <w:alias w:val="涉及政府补助的负债项目明细"/>
              <w:tag w:val="_GBC_57fa178d03fa46a3befea9bbb3ebc131"/>
              <w:id w:val="697433135"/>
              <w:lock w:val="sdtLocked"/>
              <w:placeholder>
                <w:docPart w:val="28F0D0F054054C9BAEF9F4BDD441AC11"/>
              </w:placeholder>
            </w:sdtPr>
            <w:sdtEndPr/>
            <w:sdtContent>
              <w:tr w:rsidR="00E307B2" w14:paraId="5DFD86C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41A5962" w14:textId="77777777" w:rsidR="00E307B2" w:rsidRDefault="00E307B2" w:rsidP="00EB013F">
                    <w:proofErr w:type="gramStart"/>
                    <w:r w:rsidRPr="00134577">
                      <w:rPr>
                        <w:rFonts w:hint="eastAsia"/>
                      </w:rPr>
                      <w:t>赤</w:t>
                    </w:r>
                    <w:proofErr w:type="gramEnd"/>
                    <w:r w:rsidRPr="00134577">
                      <w:rPr>
                        <w:rFonts w:hint="eastAsia"/>
                      </w:rPr>
                      <w:t>溪街道后龚村饮用水达标提标工程</w:t>
                    </w:r>
                  </w:p>
                </w:tc>
                <w:tc>
                  <w:tcPr>
                    <w:tcW w:w="768" w:type="pct"/>
                    <w:tcBorders>
                      <w:top w:val="single" w:sz="4" w:space="0" w:color="auto"/>
                      <w:left w:val="single" w:sz="4" w:space="0" w:color="auto"/>
                      <w:bottom w:val="single" w:sz="4" w:space="0" w:color="auto"/>
                      <w:right w:val="single" w:sz="4" w:space="0" w:color="auto"/>
                    </w:tcBorders>
                  </w:tcPr>
                  <w:p w14:paraId="41E3F0B9" w14:textId="77777777" w:rsidR="00E307B2" w:rsidRDefault="00E307B2" w:rsidP="00EB013F">
                    <w:pPr>
                      <w:jc w:val="right"/>
                    </w:pPr>
                    <w:r w:rsidRPr="00F1707A">
                      <w:t>183,486.24</w:t>
                    </w:r>
                  </w:p>
                </w:tc>
                <w:tc>
                  <w:tcPr>
                    <w:tcW w:w="720" w:type="pct"/>
                    <w:tcBorders>
                      <w:top w:val="single" w:sz="4" w:space="0" w:color="auto"/>
                      <w:left w:val="single" w:sz="4" w:space="0" w:color="auto"/>
                      <w:bottom w:val="single" w:sz="4" w:space="0" w:color="auto"/>
                      <w:right w:val="single" w:sz="4" w:space="0" w:color="auto"/>
                    </w:tcBorders>
                  </w:tcPr>
                  <w:p w14:paraId="6096C72A" w14:textId="77777777" w:rsidR="00E307B2" w:rsidRDefault="00E307B2" w:rsidP="00EB013F">
                    <w:pPr>
                      <w:jc w:val="right"/>
                    </w:pPr>
                    <w:r w:rsidRPr="0021546D">
                      <w:t>248,561.10</w:t>
                    </w:r>
                  </w:p>
                </w:tc>
                <w:tc>
                  <w:tcPr>
                    <w:tcW w:w="194" w:type="pct"/>
                    <w:tcBorders>
                      <w:top w:val="single" w:sz="4" w:space="0" w:color="auto"/>
                      <w:left w:val="single" w:sz="4" w:space="0" w:color="auto"/>
                      <w:bottom w:val="single" w:sz="4" w:space="0" w:color="auto"/>
                      <w:right w:val="single" w:sz="4" w:space="0" w:color="auto"/>
                    </w:tcBorders>
                  </w:tcPr>
                  <w:p w14:paraId="13638DE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D484D48" w14:textId="77777777" w:rsidR="00E307B2" w:rsidRDefault="00E307B2" w:rsidP="00EB013F">
                    <w:pPr>
                      <w:jc w:val="right"/>
                    </w:pPr>
                    <w:r w:rsidRPr="0021546D">
                      <w:t>1,800.20</w:t>
                    </w:r>
                  </w:p>
                </w:tc>
                <w:tc>
                  <w:tcPr>
                    <w:tcW w:w="194" w:type="pct"/>
                    <w:tcBorders>
                      <w:top w:val="single" w:sz="4" w:space="0" w:color="auto"/>
                      <w:left w:val="single" w:sz="4" w:space="0" w:color="auto"/>
                      <w:bottom w:val="single" w:sz="4" w:space="0" w:color="auto"/>
                      <w:right w:val="single" w:sz="4" w:space="0" w:color="auto"/>
                    </w:tcBorders>
                  </w:tcPr>
                  <w:p w14:paraId="09C9A5F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7F1A4DE" w14:textId="77777777" w:rsidR="00E307B2" w:rsidRDefault="00E307B2" w:rsidP="00EB013F">
                    <w:pPr>
                      <w:jc w:val="right"/>
                    </w:pPr>
                    <w:r w:rsidRPr="00326F44">
                      <w:t>430,247.14</w:t>
                    </w:r>
                  </w:p>
                </w:tc>
                <w:tc>
                  <w:tcPr>
                    <w:tcW w:w="612" w:type="pct"/>
                    <w:tcBorders>
                      <w:top w:val="single" w:sz="4" w:space="0" w:color="auto"/>
                      <w:left w:val="single" w:sz="4" w:space="0" w:color="auto"/>
                      <w:bottom w:val="single" w:sz="4" w:space="0" w:color="auto"/>
                      <w:right w:val="single" w:sz="4" w:space="0" w:color="auto"/>
                    </w:tcBorders>
                  </w:tcPr>
                  <w:p w14:paraId="2C4E96D7" w14:textId="4F81C2EF" w:rsidR="00E307B2" w:rsidRDefault="00F31739" w:rsidP="00EB013F">
                    <w:r w:rsidRPr="00F31739">
                      <w:rPr>
                        <w:rFonts w:hint="eastAsia"/>
                      </w:rPr>
                      <w:t>与资产相关</w:t>
                    </w:r>
                  </w:p>
                </w:tc>
              </w:tr>
            </w:sdtContent>
          </w:sdt>
          <w:sdt>
            <w:sdtPr>
              <w:alias w:val="涉及政府补助的负债项目明细"/>
              <w:tag w:val="_GBC_57fa178d03fa46a3befea9bbb3ebc131"/>
              <w:id w:val="200135364"/>
              <w:lock w:val="sdtLocked"/>
              <w:placeholder>
                <w:docPart w:val="28F0D0F054054C9BAEF9F4BDD441AC11"/>
              </w:placeholder>
            </w:sdtPr>
            <w:sdtEndPr/>
            <w:sdtContent>
              <w:tr w:rsidR="00E307B2" w14:paraId="108BDBD8"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229585D" w14:textId="77777777" w:rsidR="00E307B2" w:rsidRDefault="00E307B2" w:rsidP="00EB013F">
                    <w:proofErr w:type="gramStart"/>
                    <w:r w:rsidRPr="00134577">
                      <w:rPr>
                        <w:rFonts w:hint="eastAsia"/>
                      </w:rPr>
                      <w:t>女埠街道</w:t>
                    </w:r>
                    <w:proofErr w:type="gramEnd"/>
                    <w:r w:rsidRPr="00134577">
                      <w:rPr>
                        <w:rFonts w:hint="eastAsia"/>
                      </w:rPr>
                      <w:t>上新屋村饮用水达标提标工程</w:t>
                    </w:r>
                  </w:p>
                </w:tc>
                <w:tc>
                  <w:tcPr>
                    <w:tcW w:w="768" w:type="pct"/>
                    <w:tcBorders>
                      <w:top w:val="single" w:sz="4" w:space="0" w:color="auto"/>
                      <w:left w:val="single" w:sz="4" w:space="0" w:color="auto"/>
                      <w:bottom w:val="single" w:sz="4" w:space="0" w:color="auto"/>
                      <w:right w:val="single" w:sz="4" w:space="0" w:color="auto"/>
                    </w:tcBorders>
                  </w:tcPr>
                  <w:p w14:paraId="672FC538" w14:textId="77777777" w:rsidR="00E307B2" w:rsidRDefault="00E307B2" w:rsidP="00EB013F">
                    <w:pPr>
                      <w:jc w:val="right"/>
                    </w:pPr>
                    <w:r w:rsidRPr="00F1707A">
                      <w:t>183,486.24</w:t>
                    </w:r>
                  </w:p>
                </w:tc>
                <w:tc>
                  <w:tcPr>
                    <w:tcW w:w="720" w:type="pct"/>
                    <w:tcBorders>
                      <w:top w:val="single" w:sz="4" w:space="0" w:color="auto"/>
                      <w:left w:val="single" w:sz="4" w:space="0" w:color="auto"/>
                      <w:bottom w:val="single" w:sz="4" w:space="0" w:color="auto"/>
                      <w:right w:val="single" w:sz="4" w:space="0" w:color="auto"/>
                    </w:tcBorders>
                  </w:tcPr>
                  <w:p w14:paraId="2EADE297" w14:textId="77777777" w:rsidR="00E307B2" w:rsidRDefault="00E307B2" w:rsidP="00EB013F">
                    <w:pPr>
                      <w:jc w:val="right"/>
                    </w:pPr>
                    <w:r w:rsidRPr="0021546D">
                      <w:t>250,994.50</w:t>
                    </w:r>
                  </w:p>
                </w:tc>
                <w:tc>
                  <w:tcPr>
                    <w:tcW w:w="194" w:type="pct"/>
                    <w:tcBorders>
                      <w:top w:val="single" w:sz="4" w:space="0" w:color="auto"/>
                      <w:left w:val="single" w:sz="4" w:space="0" w:color="auto"/>
                      <w:bottom w:val="single" w:sz="4" w:space="0" w:color="auto"/>
                      <w:right w:val="single" w:sz="4" w:space="0" w:color="auto"/>
                    </w:tcBorders>
                  </w:tcPr>
                  <w:p w14:paraId="5FDA8E4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E900D75" w14:textId="77777777" w:rsidR="00E307B2" w:rsidRDefault="00E307B2" w:rsidP="00EB013F">
                    <w:pPr>
                      <w:jc w:val="right"/>
                    </w:pPr>
                    <w:r w:rsidRPr="0021546D">
                      <w:t>10,862.04</w:t>
                    </w:r>
                  </w:p>
                </w:tc>
                <w:tc>
                  <w:tcPr>
                    <w:tcW w:w="194" w:type="pct"/>
                    <w:tcBorders>
                      <w:top w:val="single" w:sz="4" w:space="0" w:color="auto"/>
                      <w:left w:val="single" w:sz="4" w:space="0" w:color="auto"/>
                      <w:bottom w:val="single" w:sz="4" w:space="0" w:color="auto"/>
                      <w:right w:val="single" w:sz="4" w:space="0" w:color="auto"/>
                    </w:tcBorders>
                  </w:tcPr>
                  <w:p w14:paraId="57612409"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4B041A4" w14:textId="77777777" w:rsidR="00E307B2" w:rsidRDefault="00E307B2" w:rsidP="00EB013F">
                    <w:pPr>
                      <w:jc w:val="right"/>
                    </w:pPr>
                    <w:r>
                      <w:t>423,618.70</w:t>
                    </w:r>
                  </w:p>
                </w:tc>
                <w:tc>
                  <w:tcPr>
                    <w:tcW w:w="612" w:type="pct"/>
                    <w:tcBorders>
                      <w:top w:val="single" w:sz="4" w:space="0" w:color="auto"/>
                      <w:left w:val="single" w:sz="4" w:space="0" w:color="auto"/>
                      <w:bottom w:val="single" w:sz="4" w:space="0" w:color="auto"/>
                      <w:right w:val="single" w:sz="4" w:space="0" w:color="auto"/>
                    </w:tcBorders>
                  </w:tcPr>
                  <w:p w14:paraId="38D2F849" w14:textId="5642A070" w:rsidR="00E307B2" w:rsidRDefault="00F31739" w:rsidP="00EB013F">
                    <w:r w:rsidRPr="00F31739">
                      <w:rPr>
                        <w:rFonts w:hint="eastAsia"/>
                      </w:rPr>
                      <w:t>与资产相关</w:t>
                    </w:r>
                  </w:p>
                </w:tc>
              </w:tr>
            </w:sdtContent>
          </w:sdt>
          <w:sdt>
            <w:sdtPr>
              <w:alias w:val="涉及政府补助的负债项目明细"/>
              <w:tag w:val="_GBC_57fa178d03fa46a3befea9bbb3ebc131"/>
              <w:id w:val="215488606"/>
              <w:lock w:val="sdtLocked"/>
              <w:placeholder>
                <w:docPart w:val="28F0D0F054054C9BAEF9F4BDD441AC11"/>
              </w:placeholder>
            </w:sdtPr>
            <w:sdtEndPr/>
            <w:sdtContent>
              <w:tr w:rsidR="00E307B2" w14:paraId="1C13FE3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07DA058" w14:textId="77777777" w:rsidR="00E307B2" w:rsidRDefault="00E307B2" w:rsidP="00EB013F">
                    <w:proofErr w:type="gramStart"/>
                    <w:r w:rsidRPr="00134577">
                      <w:rPr>
                        <w:rFonts w:hint="eastAsia"/>
                      </w:rPr>
                      <w:t>女埠街道</w:t>
                    </w:r>
                    <w:proofErr w:type="gramEnd"/>
                    <w:r w:rsidRPr="00134577">
                      <w:rPr>
                        <w:rFonts w:hint="eastAsia"/>
                      </w:rPr>
                      <w:t>泉湖村饮用水达标提标工程</w:t>
                    </w:r>
                  </w:p>
                </w:tc>
                <w:tc>
                  <w:tcPr>
                    <w:tcW w:w="768" w:type="pct"/>
                    <w:tcBorders>
                      <w:top w:val="single" w:sz="4" w:space="0" w:color="auto"/>
                      <w:left w:val="single" w:sz="4" w:space="0" w:color="auto"/>
                      <w:bottom w:val="single" w:sz="4" w:space="0" w:color="auto"/>
                      <w:right w:val="single" w:sz="4" w:space="0" w:color="auto"/>
                    </w:tcBorders>
                  </w:tcPr>
                  <w:p w14:paraId="4E7D369F" w14:textId="77777777" w:rsidR="00E307B2" w:rsidRDefault="00E307B2" w:rsidP="00EB013F">
                    <w:pPr>
                      <w:jc w:val="right"/>
                    </w:pPr>
                    <w:r w:rsidRPr="00F1707A">
                      <w:t>91,743.12</w:t>
                    </w:r>
                  </w:p>
                </w:tc>
                <w:tc>
                  <w:tcPr>
                    <w:tcW w:w="720" w:type="pct"/>
                    <w:tcBorders>
                      <w:top w:val="single" w:sz="4" w:space="0" w:color="auto"/>
                      <w:left w:val="single" w:sz="4" w:space="0" w:color="auto"/>
                      <w:bottom w:val="single" w:sz="4" w:space="0" w:color="auto"/>
                      <w:right w:val="single" w:sz="4" w:space="0" w:color="auto"/>
                    </w:tcBorders>
                  </w:tcPr>
                  <w:p w14:paraId="34A545C2" w14:textId="77777777" w:rsidR="00E307B2" w:rsidRDefault="00E307B2" w:rsidP="00EB013F">
                    <w:pPr>
                      <w:jc w:val="right"/>
                    </w:pPr>
                    <w:r w:rsidRPr="0021546D">
                      <w:t>161,441.47</w:t>
                    </w:r>
                  </w:p>
                </w:tc>
                <w:tc>
                  <w:tcPr>
                    <w:tcW w:w="194" w:type="pct"/>
                    <w:tcBorders>
                      <w:top w:val="single" w:sz="4" w:space="0" w:color="auto"/>
                      <w:left w:val="single" w:sz="4" w:space="0" w:color="auto"/>
                      <w:bottom w:val="single" w:sz="4" w:space="0" w:color="auto"/>
                      <w:right w:val="single" w:sz="4" w:space="0" w:color="auto"/>
                    </w:tcBorders>
                  </w:tcPr>
                  <w:p w14:paraId="4371EEB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4DF5752" w14:textId="77777777" w:rsidR="00E307B2" w:rsidRDefault="00E307B2" w:rsidP="00EB013F">
                    <w:pPr>
                      <w:jc w:val="right"/>
                    </w:pPr>
                    <w:r w:rsidRPr="0021546D">
                      <w:t>6,329.58</w:t>
                    </w:r>
                  </w:p>
                </w:tc>
                <w:tc>
                  <w:tcPr>
                    <w:tcW w:w="194" w:type="pct"/>
                    <w:tcBorders>
                      <w:top w:val="single" w:sz="4" w:space="0" w:color="auto"/>
                      <w:left w:val="single" w:sz="4" w:space="0" w:color="auto"/>
                      <w:bottom w:val="single" w:sz="4" w:space="0" w:color="auto"/>
                      <w:right w:val="single" w:sz="4" w:space="0" w:color="auto"/>
                    </w:tcBorders>
                  </w:tcPr>
                  <w:p w14:paraId="072595CC"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7F05EA4" w14:textId="77777777" w:rsidR="00E307B2" w:rsidRDefault="00E307B2" w:rsidP="00EB013F">
                    <w:pPr>
                      <w:jc w:val="right"/>
                    </w:pPr>
                    <w:r w:rsidRPr="00326F44">
                      <w:t>246,855.01</w:t>
                    </w:r>
                  </w:p>
                </w:tc>
                <w:tc>
                  <w:tcPr>
                    <w:tcW w:w="612" w:type="pct"/>
                    <w:tcBorders>
                      <w:top w:val="single" w:sz="4" w:space="0" w:color="auto"/>
                      <w:left w:val="single" w:sz="4" w:space="0" w:color="auto"/>
                      <w:bottom w:val="single" w:sz="4" w:space="0" w:color="auto"/>
                      <w:right w:val="single" w:sz="4" w:space="0" w:color="auto"/>
                    </w:tcBorders>
                  </w:tcPr>
                  <w:p w14:paraId="6B6BA7DF" w14:textId="3B5EF314" w:rsidR="00E307B2" w:rsidRDefault="00F31739" w:rsidP="00EB013F">
                    <w:r w:rsidRPr="00F31739">
                      <w:rPr>
                        <w:rFonts w:hint="eastAsia"/>
                      </w:rPr>
                      <w:t>与资产相关</w:t>
                    </w:r>
                  </w:p>
                </w:tc>
              </w:tr>
            </w:sdtContent>
          </w:sdt>
          <w:sdt>
            <w:sdtPr>
              <w:alias w:val="涉及政府补助的负债项目明细"/>
              <w:tag w:val="_GBC_57fa178d03fa46a3befea9bbb3ebc131"/>
              <w:id w:val="413593519"/>
              <w:lock w:val="sdtLocked"/>
              <w:placeholder>
                <w:docPart w:val="28F0D0F054054C9BAEF9F4BDD441AC11"/>
              </w:placeholder>
            </w:sdtPr>
            <w:sdtEndPr/>
            <w:sdtContent>
              <w:tr w:rsidR="00E307B2" w14:paraId="73582332"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60D371D" w14:textId="77777777" w:rsidR="00E307B2" w:rsidRDefault="00E307B2" w:rsidP="00EB013F">
                    <w:r w:rsidRPr="00134577">
                      <w:rPr>
                        <w:rFonts w:hint="eastAsia"/>
                      </w:rPr>
                      <w:t>上华</w:t>
                    </w:r>
                    <w:proofErr w:type="gramStart"/>
                    <w:r w:rsidRPr="00134577">
                      <w:rPr>
                        <w:rFonts w:hint="eastAsia"/>
                      </w:rPr>
                      <w:t>街道会桥村</w:t>
                    </w:r>
                    <w:proofErr w:type="gramEnd"/>
                    <w:r w:rsidRPr="00134577">
                      <w:rPr>
                        <w:rFonts w:hint="eastAsia"/>
                      </w:rPr>
                      <w:t>饮用水达标工程</w:t>
                    </w:r>
                  </w:p>
                </w:tc>
                <w:tc>
                  <w:tcPr>
                    <w:tcW w:w="768" w:type="pct"/>
                    <w:tcBorders>
                      <w:top w:val="single" w:sz="4" w:space="0" w:color="auto"/>
                      <w:left w:val="single" w:sz="4" w:space="0" w:color="auto"/>
                      <w:bottom w:val="single" w:sz="4" w:space="0" w:color="auto"/>
                      <w:right w:val="single" w:sz="4" w:space="0" w:color="auto"/>
                    </w:tcBorders>
                  </w:tcPr>
                  <w:p w14:paraId="04081BEB" w14:textId="77777777" w:rsidR="00E307B2" w:rsidRDefault="00E307B2" w:rsidP="00EB013F">
                    <w:pPr>
                      <w:jc w:val="right"/>
                    </w:pPr>
                    <w:r w:rsidRPr="00F1707A">
                      <w:t>609,344.04</w:t>
                    </w:r>
                  </w:p>
                </w:tc>
                <w:tc>
                  <w:tcPr>
                    <w:tcW w:w="720" w:type="pct"/>
                    <w:tcBorders>
                      <w:top w:val="single" w:sz="4" w:space="0" w:color="auto"/>
                      <w:left w:val="single" w:sz="4" w:space="0" w:color="auto"/>
                      <w:bottom w:val="single" w:sz="4" w:space="0" w:color="auto"/>
                      <w:right w:val="single" w:sz="4" w:space="0" w:color="auto"/>
                    </w:tcBorders>
                  </w:tcPr>
                  <w:p w14:paraId="4623CBAE" w14:textId="77777777" w:rsidR="00E307B2" w:rsidRDefault="00E307B2" w:rsidP="00EB013F">
                    <w:pPr>
                      <w:jc w:val="right"/>
                    </w:pPr>
                    <w:r w:rsidRPr="0021546D">
                      <w:t>7,631.43</w:t>
                    </w:r>
                  </w:p>
                </w:tc>
                <w:tc>
                  <w:tcPr>
                    <w:tcW w:w="194" w:type="pct"/>
                    <w:tcBorders>
                      <w:top w:val="single" w:sz="4" w:space="0" w:color="auto"/>
                      <w:left w:val="single" w:sz="4" w:space="0" w:color="auto"/>
                      <w:bottom w:val="single" w:sz="4" w:space="0" w:color="auto"/>
                      <w:right w:val="single" w:sz="4" w:space="0" w:color="auto"/>
                    </w:tcBorders>
                  </w:tcPr>
                  <w:p w14:paraId="6649ACB9"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33741F3B" w14:textId="77777777" w:rsidR="00E307B2" w:rsidRDefault="00E307B2" w:rsidP="00EB013F">
                    <w:pPr>
                      <w:jc w:val="right"/>
                    </w:pPr>
                    <w:r w:rsidRPr="0021546D">
                      <w:t>15,424.38</w:t>
                    </w:r>
                  </w:p>
                </w:tc>
                <w:tc>
                  <w:tcPr>
                    <w:tcW w:w="194" w:type="pct"/>
                    <w:tcBorders>
                      <w:top w:val="single" w:sz="4" w:space="0" w:color="auto"/>
                      <w:left w:val="single" w:sz="4" w:space="0" w:color="auto"/>
                      <w:bottom w:val="single" w:sz="4" w:space="0" w:color="auto"/>
                      <w:right w:val="single" w:sz="4" w:space="0" w:color="auto"/>
                    </w:tcBorders>
                  </w:tcPr>
                  <w:p w14:paraId="08DEF51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C6D91AD" w14:textId="77777777" w:rsidR="00E307B2" w:rsidRDefault="00E307B2" w:rsidP="00EB013F">
                    <w:pPr>
                      <w:jc w:val="right"/>
                    </w:pPr>
                    <w:r w:rsidRPr="00326F44">
                      <w:t>601,551.09</w:t>
                    </w:r>
                  </w:p>
                </w:tc>
                <w:tc>
                  <w:tcPr>
                    <w:tcW w:w="612" w:type="pct"/>
                    <w:tcBorders>
                      <w:top w:val="single" w:sz="4" w:space="0" w:color="auto"/>
                      <w:left w:val="single" w:sz="4" w:space="0" w:color="auto"/>
                      <w:bottom w:val="single" w:sz="4" w:space="0" w:color="auto"/>
                      <w:right w:val="single" w:sz="4" w:space="0" w:color="auto"/>
                    </w:tcBorders>
                  </w:tcPr>
                  <w:p w14:paraId="427A92A2" w14:textId="417724B7" w:rsidR="00E307B2" w:rsidRDefault="00F31739" w:rsidP="00EB013F">
                    <w:r w:rsidRPr="00F31739">
                      <w:rPr>
                        <w:rFonts w:hint="eastAsia"/>
                      </w:rPr>
                      <w:t>与资产相关</w:t>
                    </w:r>
                  </w:p>
                </w:tc>
              </w:tr>
            </w:sdtContent>
          </w:sdt>
          <w:sdt>
            <w:sdtPr>
              <w:alias w:val="涉及政府补助的负债项目明细"/>
              <w:tag w:val="_GBC_57fa178d03fa46a3befea9bbb3ebc131"/>
              <w:id w:val="-1998028410"/>
              <w:lock w:val="sdtLocked"/>
              <w:placeholder>
                <w:docPart w:val="28F0D0F054054C9BAEF9F4BDD441AC11"/>
              </w:placeholder>
            </w:sdtPr>
            <w:sdtEndPr/>
            <w:sdtContent>
              <w:tr w:rsidR="00E307B2" w14:paraId="3122BF7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74B26E8" w14:textId="77777777" w:rsidR="00E307B2" w:rsidRDefault="00E307B2" w:rsidP="00EB013F">
                    <w:r w:rsidRPr="00134577">
                      <w:rPr>
                        <w:rFonts w:hint="eastAsia"/>
                      </w:rPr>
                      <w:t>兰溪</w:t>
                    </w:r>
                    <w:proofErr w:type="gramStart"/>
                    <w:r w:rsidRPr="00134577">
                      <w:rPr>
                        <w:rFonts w:hint="eastAsia"/>
                      </w:rPr>
                      <w:t>市女埠街道</w:t>
                    </w:r>
                    <w:proofErr w:type="gramEnd"/>
                    <w:r w:rsidRPr="00134577">
                      <w:rPr>
                        <w:rFonts w:hint="eastAsia"/>
                      </w:rPr>
                      <w:t>竹塘村饮用水达标提标工程</w:t>
                    </w:r>
                  </w:p>
                </w:tc>
                <w:tc>
                  <w:tcPr>
                    <w:tcW w:w="768" w:type="pct"/>
                    <w:tcBorders>
                      <w:top w:val="single" w:sz="4" w:space="0" w:color="auto"/>
                      <w:left w:val="single" w:sz="4" w:space="0" w:color="auto"/>
                      <w:bottom w:val="single" w:sz="4" w:space="0" w:color="auto"/>
                      <w:right w:val="single" w:sz="4" w:space="0" w:color="auto"/>
                    </w:tcBorders>
                  </w:tcPr>
                  <w:p w14:paraId="392061EE" w14:textId="77777777" w:rsidR="00E307B2" w:rsidRDefault="00E307B2" w:rsidP="00EB013F">
                    <w:pPr>
                      <w:jc w:val="right"/>
                    </w:pPr>
                    <w:r w:rsidRPr="00F1707A">
                      <w:t>275,229.36</w:t>
                    </w:r>
                  </w:p>
                </w:tc>
                <w:tc>
                  <w:tcPr>
                    <w:tcW w:w="720" w:type="pct"/>
                    <w:tcBorders>
                      <w:top w:val="single" w:sz="4" w:space="0" w:color="auto"/>
                      <w:left w:val="single" w:sz="4" w:space="0" w:color="auto"/>
                      <w:bottom w:val="single" w:sz="4" w:space="0" w:color="auto"/>
                      <w:right w:val="single" w:sz="4" w:space="0" w:color="auto"/>
                    </w:tcBorders>
                  </w:tcPr>
                  <w:p w14:paraId="2A59C486" w14:textId="77777777" w:rsidR="00E307B2" w:rsidRDefault="00E307B2" w:rsidP="00EB013F">
                    <w:pPr>
                      <w:jc w:val="right"/>
                    </w:pPr>
                    <w:r w:rsidRPr="0021546D">
                      <w:t>358,090.83</w:t>
                    </w:r>
                  </w:p>
                </w:tc>
                <w:tc>
                  <w:tcPr>
                    <w:tcW w:w="194" w:type="pct"/>
                    <w:tcBorders>
                      <w:top w:val="single" w:sz="4" w:space="0" w:color="auto"/>
                      <w:left w:val="single" w:sz="4" w:space="0" w:color="auto"/>
                      <w:bottom w:val="single" w:sz="4" w:space="0" w:color="auto"/>
                      <w:right w:val="single" w:sz="4" w:space="0" w:color="auto"/>
                    </w:tcBorders>
                  </w:tcPr>
                  <w:p w14:paraId="50D5131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949F4A2" w14:textId="77777777" w:rsidR="00E307B2" w:rsidRDefault="00E307B2" w:rsidP="00EB013F">
                    <w:pPr>
                      <w:jc w:val="right"/>
                    </w:pPr>
                    <w:r w:rsidRPr="0021546D">
                      <w:t>15,833.04</w:t>
                    </w:r>
                  </w:p>
                </w:tc>
                <w:tc>
                  <w:tcPr>
                    <w:tcW w:w="194" w:type="pct"/>
                    <w:tcBorders>
                      <w:top w:val="single" w:sz="4" w:space="0" w:color="auto"/>
                      <w:left w:val="single" w:sz="4" w:space="0" w:color="auto"/>
                      <w:bottom w:val="single" w:sz="4" w:space="0" w:color="auto"/>
                      <w:right w:val="single" w:sz="4" w:space="0" w:color="auto"/>
                    </w:tcBorders>
                  </w:tcPr>
                  <w:p w14:paraId="453AA2D3"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585466D" w14:textId="77777777" w:rsidR="00E307B2" w:rsidRDefault="00E307B2" w:rsidP="00EB013F">
                    <w:pPr>
                      <w:jc w:val="right"/>
                    </w:pPr>
                    <w:r w:rsidRPr="00326F44">
                      <w:t>617,487.15</w:t>
                    </w:r>
                  </w:p>
                </w:tc>
                <w:tc>
                  <w:tcPr>
                    <w:tcW w:w="612" w:type="pct"/>
                    <w:tcBorders>
                      <w:top w:val="single" w:sz="4" w:space="0" w:color="auto"/>
                      <w:left w:val="single" w:sz="4" w:space="0" w:color="auto"/>
                      <w:bottom w:val="single" w:sz="4" w:space="0" w:color="auto"/>
                      <w:right w:val="single" w:sz="4" w:space="0" w:color="auto"/>
                    </w:tcBorders>
                  </w:tcPr>
                  <w:p w14:paraId="14EBB245" w14:textId="7BCC1043" w:rsidR="00E307B2" w:rsidRDefault="00F31739" w:rsidP="00EB013F">
                    <w:r w:rsidRPr="00F31739">
                      <w:rPr>
                        <w:rFonts w:hint="eastAsia"/>
                      </w:rPr>
                      <w:t>与资产相关</w:t>
                    </w:r>
                  </w:p>
                </w:tc>
              </w:tr>
            </w:sdtContent>
          </w:sdt>
          <w:sdt>
            <w:sdtPr>
              <w:alias w:val="涉及政府补助的负债项目明细"/>
              <w:tag w:val="_GBC_57fa178d03fa46a3befea9bbb3ebc131"/>
              <w:id w:val="1249770240"/>
              <w:lock w:val="sdtLocked"/>
              <w:placeholder>
                <w:docPart w:val="28F0D0F054054C9BAEF9F4BDD441AC11"/>
              </w:placeholder>
            </w:sdtPr>
            <w:sdtEndPr/>
            <w:sdtContent>
              <w:tr w:rsidR="00E307B2" w14:paraId="57DC61C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D18B74A" w14:textId="77777777" w:rsidR="00E307B2" w:rsidRDefault="00E307B2" w:rsidP="00EB013F">
                    <w:r w:rsidRPr="00134577">
                      <w:rPr>
                        <w:rFonts w:hint="eastAsia"/>
                      </w:rPr>
                      <w:t>上华街道瓦</w:t>
                    </w:r>
                    <w:proofErr w:type="gramStart"/>
                    <w:r w:rsidRPr="00134577">
                      <w:rPr>
                        <w:rFonts w:hint="eastAsia"/>
                      </w:rPr>
                      <w:t>灶头村</w:t>
                    </w:r>
                    <w:proofErr w:type="gramEnd"/>
                    <w:r w:rsidRPr="00134577">
                      <w:rPr>
                        <w:rFonts w:hint="eastAsia"/>
                      </w:rPr>
                      <w:t>饮用水达标提标工程</w:t>
                    </w:r>
                  </w:p>
                </w:tc>
                <w:tc>
                  <w:tcPr>
                    <w:tcW w:w="768" w:type="pct"/>
                    <w:tcBorders>
                      <w:top w:val="single" w:sz="4" w:space="0" w:color="auto"/>
                      <w:left w:val="single" w:sz="4" w:space="0" w:color="auto"/>
                      <w:bottom w:val="single" w:sz="4" w:space="0" w:color="auto"/>
                      <w:right w:val="single" w:sz="4" w:space="0" w:color="auto"/>
                    </w:tcBorders>
                  </w:tcPr>
                  <w:p w14:paraId="583C510C"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CFE17EC" w14:textId="77777777" w:rsidR="00E307B2" w:rsidRDefault="00E307B2" w:rsidP="00EB013F">
                    <w:pPr>
                      <w:jc w:val="right"/>
                    </w:pPr>
                    <w:r w:rsidRPr="0021546D">
                      <w:t>1,296,167.53</w:t>
                    </w:r>
                  </w:p>
                </w:tc>
                <w:tc>
                  <w:tcPr>
                    <w:tcW w:w="194" w:type="pct"/>
                    <w:tcBorders>
                      <w:top w:val="single" w:sz="4" w:space="0" w:color="auto"/>
                      <w:left w:val="single" w:sz="4" w:space="0" w:color="auto"/>
                      <w:bottom w:val="single" w:sz="4" w:space="0" w:color="auto"/>
                      <w:right w:val="single" w:sz="4" w:space="0" w:color="auto"/>
                    </w:tcBorders>
                  </w:tcPr>
                  <w:p w14:paraId="5AE8750D"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2DF5608" w14:textId="77777777" w:rsidR="00E307B2" w:rsidRDefault="00E307B2" w:rsidP="00EB013F">
                    <w:pPr>
                      <w:jc w:val="right"/>
                    </w:pPr>
                    <w:r w:rsidRPr="0021546D">
                      <w:t>10,801.40</w:t>
                    </w:r>
                  </w:p>
                </w:tc>
                <w:tc>
                  <w:tcPr>
                    <w:tcW w:w="194" w:type="pct"/>
                    <w:tcBorders>
                      <w:top w:val="single" w:sz="4" w:space="0" w:color="auto"/>
                      <w:left w:val="single" w:sz="4" w:space="0" w:color="auto"/>
                      <w:bottom w:val="single" w:sz="4" w:space="0" w:color="auto"/>
                      <w:right w:val="single" w:sz="4" w:space="0" w:color="auto"/>
                    </w:tcBorders>
                  </w:tcPr>
                  <w:p w14:paraId="6CF4305E"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EF08094" w14:textId="77777777" w:rsidR="00E307B2" w:rsidRDefault="00E307B2" w:rsidP="00EB013F">
                    <w:pPr>
                      <w:jc w:val="right"/>
                    </w:pPr>
                    <w:r w:rsidRPr="00326F44">
                      <w:t>1,285,366.13</w:t>
                    </w:r>
                  </w:p>
                </w:tc>
                <w:tc>
                  <w:tcPr>
                    <w:tcW w:w="612" w:type="pct"/>
                    <w:tcBorders>
                      <w:top w:val="single" w:sz="4" w:space="0" w:color="auto"/>
                      <w:left w:val="single" w:sz="4" w:space="0" w:color="auto"/>
                      <w:bottom w:val="single" w:sz="4" w:space="0" w:color="auto"/>
                      <w:right w:val="single" w:sz="4" w:space="0" w:color="auto"/>
                    </w:tcBorders>
                  </w:tcPr>
                  <w:p w14:paraId="1B81A67A" w14:textId="0FD60B6E" w:rsidR="00E307B2" w:rsidRDefault="00F31739" w:rsidP="00EB013F">
                    <w:r w:rsidRPr="00F31739">
                      <w:rPr>
                        <w:rFonts w:hint="eastAsia"/>
                      </w:rPr>
                      <w:t>与资产相关</w:t>
                    </w:r>
                  </w:p>
                </w:tc>
              </w:tr>
            </w:sdtContent>
          </w:sdt>
          <w:sdt>
            <w:sdtPr>
              <w:alias w:val="涉及政府补助的负债项目明细"/>
              <w:tag w:val="_GBC_57fa178d03fa46a3befea9bbb3ebc131"/>
              <w:id w:val="-1806769009"/>
              <w:lock w:val="sdtLocked"/>
              <w:placeholder>
                <w:docPart w:val="28F0D0F054054C9BAEF9F4BDD441AC11"/>
              </w:placeholder>
            </w:sdtPr>
            <w:sdtEndPr/>
            <w:sdtContent>
              <w:tr w:rsidR="00E307B2" w14:paraId="124C5F42"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C9FBF66" w14:textId="77777777" w:rsidR="00E307B2" w:rsidRDefault="00E307B2" w:rsidP="00EB013F">
                    <w:r w:rsidRPr="00F1707A">
                      <w:rPr>
                        <w:rFonts w:hint="eastAsia"/>
                      </w:rPr>
                      <w:t>中吴村饮用水达标提标工程</w:t>
                    </w:r>
                  </w:p>
                </w:tc>
                <w:tc>
                  <w:tcPr>
                    <w:tcW w:w="768" w:type="pct"/>
                    <w:tcBorders>
                      <w:top w:val="single" w:sz="4" w:space="0" w:color="auto"/>
                      <w:left w:val="single" w:sz="4" w:space="0" w:color="auto"/>
                      <w:bottom w:val="single" w:sz="4" w:space="0" w:color="auto"/>
                      <w:right w:val="single" w:sz="4" w:space="0" w:color="auto"/>
                    </w:tcBorders>
                  </w:tcPr>
                  <w:p w14:paraId="577E770F"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9AA4D79" w14:textId="77777777" w:rsidR="00E307B2" w:rsidRDefault="00E307B2" w:rsidP="00EB013F">
                    <w:pPr>
                      <w:jc w:val="right"/>
                    </w:pPr>
                    <w:r w:rsidRPr="0021546D">
                      <w:t>469,115.36</w:t>
                    </w:r>
                  </w:p>
                </w:tc>
                <w:tc>
                  <w:tcPr>
                    <w:tcW w:w="194" w:type="pct"/>
                    <w:tcBorders>
                      <w:top w:val="single" w:sz="4" w:space="0" w:color="auto"/>
                      <w:left w:val="single" w:sz="4" w:space="0" w:color="auto"/>
                      <w:bottom w:val="single" w:sz="4" w:space="0" w:color="auto"/>
                      <w:right w:val="single" w:sz="4" w:space="0" w:color="auto"/>
                    </w:tcBorders>
                  </w:tcPr>
                  <w:p w14:paraId="056AD854"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EF9B8EC" w14:textId="77777777" w:rsidR="00E307B2" w:rsidRDefault="00E307B2" w:rsidP="00EB013F">
                    <w:pPr>
                      <w:jc w:val="right"/>
                    </w:pPr>
                    <w:r w:rsidRPr="0021546D">
                      <w:t>11,727.90</w:t>
                    </w:r>
                  </w:p>
                </w:tc>
                <w:tc>
                  <w:tcPr>
                    <w:tcW w:w="194" w:type="pct"/>
                    <w:tcBorders>
                      <w:top w:val="single" w:sz="4" w:space="0" w:color="auto"/>
                      <w:left w:val="single" w:sz="4" w:space="0" w:color="auto"/>
                      <w:bottom w:val="single" w:sz="4" w:space="0" w:color="auto"/>
                      <w:right w:val="single" w:sz="4" w:space="0" w:color="auto"/>
                    </w:tcBorders>
                  </w:tcPr>
                  <w:p w14:paraId="7D382E97"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F60569B" w14:textId="77777777" w:rsidR="00E307B2" w:rsidRDefault="00E307B2" w:rsidP="00EB013F">
                    <w:pPr>
                      <w:jc w:val="right"/>
                    </w:pPr>
                    <w:r w:rsidRPr="00326F44">
                      <w:t>457,387.46</w:t>
                    </w:r>
                  </w:p>
                </w:tc>
                <w:tc>
                  <w:tcPr>
                    <w:tcW w:w="612" w:type="pct"/>
                    <w:tcBorders>
                      <w:top w:val="single" w:sz="4" w:space="0" w:color="auto"/>
                      <w:left w:val="single" w:sz="4" w:space="0" w:color="auto"/>
                      <w:bottom w:val="single" w:sz="4" w:space="0" w:color="auto"/>
                      <w:right w:val="single" w:sz="4" w:space="0" w:color="auto"/>
                    </w:tcBorders>
                  </w:tcPr>
                  <w:p w14:paraId="5DE76CF8" w14:textId="21BDF9BA" w:rsidR="00E307B2" w:rsidRDefault="00F31739" w:rsidP="00EB013F">
                    <w:r w:rsidRPr="00F31739">
                      <w:rPr>
                        <w:rFonts w:hint="eastAsia"/>
                      </w:rPr>
                      <w:t>与资产相关</w:t>
                    </w:r>
                  </w:p>
                </w:tc>
              </w:tr>
            </w:sdtContent>
          </w:sdt>
          <w:sdt>
            <w:sdtPr>
              <w:alias w:val="涉及政府补助的负债项目明细"/>
              <w:tag w:val="_GBC_57fa178d03fa46a3befea9bbb3ebc131"/>
              <w:id w:val="2056576461"/>
              <w:lock w:val="sdtLocked"/>
              <w:placeholder>
                <w:docPart w:val="DefaultPlaceholder_-1854013440"/>
              </w:placeholder>
            </w:sdtPr>
            <w:sdtEndPr/>
            <w:sdtContent>
              <w:tr w:rsidR="003A6AF5" w14:paraId="2EB5604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3E2B7FE" w14:textId="633A8177" w:rsidR="003A6AF5" w:rsidRDefault="003A6AF5" w:rsidP="00EB013F">
                    <w:r w:rsidRPr="003A6AF5">
                      <w:rPr>
                        <w:rFonts w:hint="eastAsia"/>
                      </w:rPr>
                      <w:t>后陆</w:t>
                    </w:r>
                    <w:proofErr w:type="gramStart"/>
                    <w:r w:rsidRPr="003A6AF5">
                      <w:rPr>
                        <w:rFonts w:hint="eastAsia"/>
                      </w:rPr>
                      <w:t>村城市供水村网</w:t>
                    </w:r>
                    <w:proofErr w:type="gramEnd"/>
                    <w:r w:rsidRPr="003A6AF5">
                      <w:rPr>
                        <w:rFonts w:hint="eastAsia"/>
                      </w:rPr>
                      <w:t>及一户一表改造工程</w:t>
                    </w:r>
                  </w:p>
                </w:tc>
                <w:tc>
                  <w:tcPr>
                    <w:tcW w:w="768" w:type="pct"/>
                    <w:tcBorders>
                      <w:top w:val="single" w:sz="4" w:space="0" w:color="auto"/>
                      <w:left w:val="single" w:sz="4" w:space="0" w:color="auto"/>
                      <w:bottom w:val="single" w:sz="4" w:space="0" w:color="auto"/>
                      <w:right w:val="single" w:sz="4" w:space="0" w:color="auto"/>
                    </w:tcBorders>
                  </w:tcPr>
                  <w:p w14:paraId="7BB93D9F" w14:textId="77777777" w:rsidR="003A6AF5" w:rsidRDefault="003A6AF5"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C7DFF5D" w14:textId="657EB2BC" w:rsidR="003A6AF5" w:rsidRPr="0021546D" w:rsidRDefault="003A6AF5" w:rsidP="00EB013F">
                    <w:pPr>
                      <w:jc w:val="right"/>
                    </w:pPr>
                    <w:r w:rsidRPr="003A6AF5">
                      <w:t>384,267.89</w:t>
                    </w:r>
                  </w:p>
                </w:tc>
                <w:tc>
                  <w:tcPr>
                    <w:tcW w:w="194" w:type="pct"/>
                    <w:tcBorders>
                      <w:top w:val="single" w:sz="4" w:space="0" w:color="auto"/>
                      <w:left w:val="single" w:sz="4" w:space="0" w:color="auto"/>
                      <w:bottom w:val="single" w:sz="4" w:space="0" w:color="auto"/>
                      <w:right w:val="single" w:sz="4" w:space="0" w:color="auto"/>
                    </w:tcBorders>
                  </w:tcPr>
                  <w:p w14:paraId="58BA5D56" w14:textId="77777777" w:rsidR="003A6AF5" w:rsidRDefault="003A6AF5"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09BA22F" w14:textId="77777777" w:rsidR="003A6AF5" w:rsidRPr="0021546D" w:rsidRDefault="003A6AF5"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DA994CD" w14:textId="77777777" w:rsidR="003A6AF5" w:rsidRDefault="003A6AF5"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DBE715D" w14:textId="7662F4F7" w:rsidR="003A6AF5" w:rsidRPr="00326F44" w:rsidRDefault="003A6AF5" w:rsidP="00EB013F">
                    <w:pPr>
                      <w:jc w:val="right"/>
                    </w:pPr>
                    <w:r w:rsidRPr="003A6AF5">
                      <w:t>384,267.89</w:t>
                    </w:r>
                  </w:p>
                </w:tc>
                <w:tc>
                  <w:tcPr>
                    <w:tcW w:w="612" w:type="pct"/>
                    <w:tcBorders>
                      <w:top w:val="single" w:sz="4" w:space="0" w:color="auto"/>
                      <w:left w:val="single" w:sz="4" w:space="0" w:color="auto"/>
                      <w:bottom w:val="single" w:sz="4" w:space="0" w:color="auto"/>
                      <w:right w:val="single" w:sz="4" w:space="0" w:color="auto"/>
                    </w:tcBorders>
                  </w:tcPr>
                  <w:p w14:paraId="2E0FC997" w14:textId="18D337B5" w:rsidR="003A6AF5" w:rsidRDefault="00F31739" w:rsidP="00EB013F">
                    <w:r w:rsidRPr="00F31739">
                      <w:rPr>
                        <w:rFonts w:hint="eastAsia"/>
                      </w:rPr>
                      <w:t>与资产相关</w:t>
                    </w:r>
                  </w:p>
                </w:tc>
              </w:tr>
            </w:sdtContent>
          </w:sdt>
          <w:sdt>
            <w:sdtPr>
              <w:alias w:val="涉及政府补助的负债项目明细"/>
              <w:tag w:val="_GBC_57fa178d03fa46a3befea9bbb3ebc131"/>
              <w:id w:val="-1301215572"/>
              <w:lock w:val="sdtLocked"/>
              <w:placeholder>
                <w:docPart w:val="DefaultPlaceholder_-1854013440"/>
              </w:placeholder>
            </w:sdtPr>
            <w:sdtEndPr/>
            <w:sdtContent>
              <w:tr w:rsidR="003A6AF5" w14:paraId="03A8C6E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61CAD4C" w14:textId="67B19D36" w:rsidR="003A6AF5" w:rsidRDefault="003A6AF5" w:rsidP="00EB013F">
                    <w:r w:rsidRPr="003A6AF5">
                      <w:rPr>
                        <w:rFonts w:hint="eastAsia"/>
                      </w:rPr>
                      <w:t>姚村城市</w:t>
                    </w:r>
                    <w:proofErr w:type="gramStart"/>
                    <w:r w:rsidRPr="003A6AF5">
                      <w:rPr>
                        <w:rFonts w:hint="eastAsia"/>
                      </w:rPr>
                      <w:t>供水村网</w:t>
                    </w:r>
                    <w:proofErr w:type="gramEnd"/>
                    <w:r w:rsidRPr="003A6AF5">
                      <w:rPr>
                        <w:rFonts w:hint="eastAsia"/>
                      </w:rPr>
                      <w:t>及一户一表改造工程</w:t>
                    </w:r>
                  </w:p>
                </w:tc>
                <w:tc>
                  <w:tcPr>
                    <w:tcW w:w="768" w:type="pct"/>
                    <w:tcBorders>
                      <w:top w:val="single" w:sz="4" w:space="0" w:color="auto"/>
                      <w:left w:val="single" w:sz="4" w:space="0" w:color="auto"/>
                      <w:bottom w:val="single" w:sz="4" w:space="0" w:color="auto"/>
                      <w:right w:val="single" w:sz="4" w:space="0" w:color="auto"/>
                    </w:tcBorders>
                  </w:tcPr>
                  <w:p w14:paraId="45312908" w14:textId="77777777" w:rsidR="003A6AF5" w:rsidRDefault="003A6AF5"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9FFEB74" w14:textId="5C637CF8" w:rsidR="003A6AF5" w:rsidRPr="0021546D" w:rsidRDefault="003A6AF5" w:rsidP="00EB013F">
                    <w:pPr>
                      <w:jc w:val="right"/>
                    </w:pPr>
                    <w:r w:rsidRPr="003A6AF5">
                      <w:t>308,153.39</w:t>
                    </w:r>
                  </w:p>
                </w:tc>
                <w:tc>
                  <w:tcPr>
                    <w:tcW w:w="194" w:type="pct"/>
                    <w:tcBorders>
                      <w:top w:val="single" w:sz="4" w:space="0" w:color="auto"/>
                      <w:left w:val="single" w:sz="4" w:space="0" w:color="auto"/>
                      <w:bottom w:val="single" w:sz="4" w:space="0" w:color="auto"/>
                      <w:right w:val="single" w:sz="4" w:space="0" w:color="auto"/>
                    </w:tcBorders>
                  </w:tcPr>
                  <w:p w14:paraId="39F888EC" w14:textId="77777777" w:rsidR="003A6AF5" w:rsidRDefault="003A6AF5"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EA9A007" w14:textId="77777777" w:rsidR="003A6AF5" w:rsidRPr="0021546D" w:rsidRDefault="003A6AF5"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C6CDB4D" w14:textId="77777777" w:rsidR="003A6AF5" w:rsidRDefault="003A6AF5"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725D9A3" w14:textId="28D9FBD9" w:rsidR="003A6AF5" w:rsidRPr="00326F44" w:rsidRDefault="003A6AF5" w:rsidP="00EB013F">
                    <w:pPr>
                      <w:jc w:val="right"/>
                    </w:pPr>
                    <w:r w:rsidRPr="003A6AF5">
                      <w:t>308,153.39</w:t>
                    </w:r>
                  </w:p>
                </w:tc>
                <w:tc>
                  <w:tcPr>
                    <w:tcW w:w="612" w:type="pct"/>
                    <w:tcBorders>
                      <w:top w:val="single" w:sz="4" w:space="0" w:color="auto"/>
                      <w:left w:val="single" w:sz="4" w:space="0" w:color="auto"/>
                      <w:bottom w:val="single" w:sz="4" w:space="0" w:color="auto"/>
                      <w:right w:val="single" w:sz="4" w:space="0" w:color="auto"/>
                    </w:tcBorders>
                  </w:tcPr>
                  <w:p w14:paraId="221B12B1" w14:textId="3AA6DFBC" w:rsidR="003A6AF5" w:rsidRDefault="00F31739" w:rsidP="00EB013F">
                    <w:r w:rsidRPr="00F31739">
                      <w:rPr>
                        <w:rFonts w:hint="eastAsia"/>
                      </w:rPr>
                      <w:t>与资产相关</w:t>
                    </w:r>
                  </w:p>
                </w:tc>
              </w:tr>
            </w:sdtContent>
          </w:sdt>
          <w:sdt>
            <w:sdtPr>
              <w:alias w:val="涉及政府补助的负债项目明细"/>
              <w:tag w:val="_GBC_57fa178d03fa46a3befea9bbb3ebc131"/>
              <w:id w:val="-1358490209"/>
              <w:lock w:val="sdtLocked"/>
              <w:placeholder>
                <w:docPart w:val="28F0D0F054054C9BAEF9F4BDD441AC11"/>
              </w:placeholder>
            </w:sdtPr>
            <w:sdtEndPr/>
            <w:sdtContent>
              <w:tr w:rsidR="00E307B2" w14:paraId="711D7950"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6EF0F71" w14:textId="77777777" w:rsidR="00E307B2" w:rsidRDefault="00E307B2" w:rsidP="00EB013F">
                    <w:proofErr w:type="gramStart"/>
                    <w:r w:rsidRPr="00326F44">
                      <w:rPr>
                        <w:rFonts w:hint="eastAsia"/>
                      </w:rPr>
                      <w:t>金角路</w:t>
                    </w:r>
                    <w:proofErr w:type="gramEnd"/>
                    <w:r w:rsidRPr="00326F44">
                      <w:t>DN200</w:t>
                    </w:r>
                    <w:proofErr w:type="gramStart"/>
                    <w:r w:rsidRPr="00326F44">
                      <w:t>管改造</w:t>
                    </w:r>
                    <w:proofErr w:type="gramEnd"/>
                  </w:p>
                </w:tc>
                <w:tc>
                  <w:tcPr>
                    <w:tcW w:w="768" w:type="pct"/>
                    <w:tcBorders>
                      <w:top w:val="single" w:sz="4" w:space="0" w:color="auto"/>
                      <w:left w:val="single" w:sz="4" w:space="0" w:color="auto"/>
                      <w:bottom w:val="single" w:sz="4" w:space="0" w:color="auto"/>
                      <w:right w:val="single" w:sz="4" w:space="0" w:color="auto"/>
                    </w:tcBorders>
                  </w:tcPr>
                  <w:p w14:paraId="6C3018D2" w14:textId="77777777" w:rsidR="00E307B2" w:rsidRDefault="00E307B2" w:rsidP="00EB013F">
                    <w:pPr>
                      <w:jc w:val="right"/>
                    </w:pPr>
                    <w:r w:rsidRPr="00326F44">
                      <w:t>21,688.49</w:t>
                    </w:r>
                  </w:p>
                </w:tc>
                <w:tc>
                  <w:tcPr>
                    <w:tcW w:w="720" w:type="pct"/>
                    <w:tcBorders>
                      <w:top w:val="single" w:sz="4" w:space="0" w:color="auto"/>
                      <w:left w:val="single" w:sz="4" w:space="0" w:color="auto"/>
                      <w:bottom w:val="single" w:sz="4" w:space="0" w:color="auto"/>
                      <w:right w:val="single" w:sz="4" w:space="0" w:color="auto"/>
                    </w:tcBorders>
                  </w:tcPr>
                  <w:p w14:paraId="0C35280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E4D5235"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757A7E7" w14:textId="77777777" w:rsidR="00E307B2" w:rsidRDefault="00E307B2" w:rsidP="00EB013F">
                    <w:pPr>
                      <w:jc w:val="right"/>
                    </w:pPr>
                    <w:r w:rsidRPr="00E307B2">
                      <w:t>591.48</w:t>
                    </w:r>
                  </w:p>
                </w:tc>
                <w:tc>
                  <w:tcPr>
                    <w:tcW w:w="194" w:type="pct"/>
                    <w:tcBorders>
                      <w:top w:val="single" w:sz="4" w:space="0" w:color="auto"/>
                      <w:left w:val="single" w:sz="4" w:space="0" w:color="auto"/>
                      <w:bottom w:val="single" w:sz="4" w:space="0" w:color="auto"/>
                      <w:right w:val="single" w:sz="4" w:space="0" w:color="auto"/>
                    </w:tcBorders>
                  </w:tcPr>
                  <w:p w14:paraId="68D10B14"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6A2E704" w14:textId="77777777" w:rsidR="00E307B2" w:rsidRDefault="00E307B2" w:rsidP="00EB013F">
                    <w:pPr>
                      <w:jc w:val="right"/>
                    </w:pPr>
                    <w:r w:rsidRPr="00E307B2">
                      <w:t>21,097.01</w:t>
                    </w:r>
                  </w:p>
                </w:tc>
                <w:tc>
                  <w:tcPr>
                    <w:tcW w:w="612" w:type="pct"/>
                    <w:tcBorders>
                      <w:top w:val="single" w:sz="4" w:space="0" w:color="auto"/>
                      <w:left w:val="single" w:sz="4" w:space="0" w:color="auto"/>
                      <w:bottom w:val="single" w:sz="4" w:space="0" w:color="auto"/>
                      <w:right w:val="single" w:sz="4" w:space="0" w:color="auto"/>
                    </w:tcBorders>
                  </w:tcPr>
                  <w:p w14:paraId="22855BBF" w14:textId="4B1C2974" w:rsidR="00E307B2" w:rsidRDefault="00F31739" w:rsidP="00EB013F">
                    <w:r w:rsidRPr="00F31739">
                      <w:rPr>
                        <w:rFonts w:hint="eastAsia"/>
                      </w:rPr>
                      <w:t>与资产相关</w:t>
                    </w:r>
                  </w:p>
                </w:tc>
              </w:tr>
            </w:sdtContent>
          </w:sdt>
          <w:sdt>
            <w:sdtPr>
              <w:alias w:val="涉及政府补助的负债项目明细"/>
              <w:tag w:val="_GBC_57fa178d03fa46a3befea9bbb3ebc131"/>
              <w:id w:val="-823194385"/>
              <w:lock w:val="sdtLocked"/>
              <w:placeholder>
                <w:docPart w:val="28F0D0F054054C9BAEF9F4BDD441AC11"/>
              </w:placeholder>
            </w:sdtPr>
            <w:sdtEndPr/>
            <w:sdtContent>
              <w:tr w:rsidR="00E307B2" w14:paraId="256A685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12C3E47B" w14:textId="77777777" w:rsidR="00E307B2" w:rsidRDefault="00E307B2" w:rsidP="00EB013F">
                    <w:r w:rsidRPr="00326F44">
                      <w:rPr>
                        <w:rFonts w:hint="eastAsia"/>
                      </w:rPr>
                      <w:t>兰溪水厂项目贷款财政贴息</w:t>
                    </w:r>
                  </w:p>
                </w:tc>
                <w:tc>
                  <w:tcPr>
                    <w:tcW w:w="768" w:type="pct"/>
                    <w:tcBorders>
                      <w:top w:val="single" w:sz="4" w:space="0" w:color="auto"/>
                      <w:left w:val="single" w:sz="4" w:space="0" w:color="auto"/>
                      <w:bottom w:val="single" w:sz="4" w:space="0" w:color="auto"/>
                      <w:right w:val="single" w:sz="4" w:space="0" w:color="auto"/>
                    </w:tcBorders>
                  </w:tcPr>
                  <w:p w14:paraId="0021044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DACBC42" w14:textId="77777777" w:rsidR="00E307B2" w:rsidRDefault="00E307B2" w:rsidP="00EB013F">
                    <w:pPr>
                      <w:jc w:val="right"/>
                    </w:pPr>
                    <w:r w:rsidRPr="00E307B2">
                      <w:t>4,938,000.00</w:t>
                    </w:r>
                  </w:p>
                </w:tc>
                <w:tc>
                  <w:tcPr>
                    <w:tcW w:w="194" w:type="pct"/>
                    <w:tcBorders>
                      <w:top w:val="single" w:sz="4" w:space="0" w:color="auto"/>
                      <w:left w:val="single" w:sz="4" w:space="0" w:color="auto"/>
                      <w:bottom w:val="single" w:sz="4" w:space="0" w:color="auto"/>
                      <w:right w:val="single" w:sz="4" w:space="0" w:color="auto"/>
                    </w:tcBorders>
                  </w:tcPr>
                  <w:p w14:paraId="36BEDB83"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2F806E3" w14:textId="77777777" w:rsidR="00E307B2" w:rsidRDefault="00E307B2" w:rsidP="00EB013F">
                    <w:pPr>
                      <w:jc w:val="right"/>
                    </w:pPr>
                    <w:r w:rsidRPr="00E307B2">
                      <w:t>2,474,900.00</w:t>
                    </w:r>
                  </w:p>
                </w:tc>
                <w:tc>
                  <w:tcPr>
                    <w:tcW w:w="194" w:type="pct"/>
                    <w:tcBorders>
                      <w:top w:val="single" w:sz="4" w:space="0" w:color="auto"/>
                      <w:left w:val="single" w:sz="4" w:space="0" w:color="auto"/>
                      <w:bottom w:val="single" w:sz="4" w:space="0" w:color="auto"/>
                      <w:right w:val="single" w:sz="4" w:space="0" w:color="auto"/>
                    </w:tcBorders>
                  </w:tcPr>
                  <w:p w14:paraId="102D1DC4"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DDB9FE0" w14:textId="77777777" w:rsidR="00E307B2" w:rsidRDefault="00E307B2" w:rsidP="00EB013F">
                    <w:pPr>
                      <w:jc w:val="right"/>
                    </w:pPr>
                    <w:r w:rsidRPr="00E307B2">
                      <w:t>2,463,100.00</w:t>
                    </w:r>
                  </w:p>
                </w:tc>
                <w:tc>
                  <w:tcPr>
                    <w:tcW w:w="612" w:type="pct"/>
                    <w:tcBorders>
                      <w:top w:val="single" w:sz="4" w:space="0" w:color="auto"/>
                      <w:left w:val="single" w:sz="4" w:space="0" w:color="auto"/>
                      <w:bottom w:val="single" w:sz="4" w:space="0" w:color="auto"/>
                      <w:right w:val="single" w:sz="4" w:space="0" w:color="auto"/>
                    </w:tcBorders>
                  </w:tcPr>
                  <w:p w14:paraId="5D912CA4" w14:textId="75654EB6" w:rsidR="00E307B2" w:rsidRDefault="00271F4F" w:rsidP="00EB013F">
                    <w:r w:rsidRPr="00271F4F">
                      <w:rPr>
                        <w:rFonts w:hint="eastAsia"/>
                      </w:rPr>
                      <w:t>财务费用</w:t>
                    </w:r>
                  </w:p>
                </w:tc>
              </w:tr>
            </w:sdtContent>
          </w:sdt>
          <w:sdt>
            <w:sdtPr>
              <w:alias w:val="涉及政府补助的负债项目明细"/>
              <w:tag w:val="_GBC_57fa178d03fa46a3befea9bbb3ebc131"/>
              <w:id w:val="1965390118"/>
              <w:lock w:val="sdtLocked"/>
              <w:placeholder>
                <w:docPart w:val="28F0D0F054054C9BAEF9F4BDD441AC11"/>
              </w:placeholder>
            </w:sdtPr>
            <w:sdtEndPr/>
            <w:sdtContent>
              <w:tr w:rsidR="00E307B2" w14:paraId="3D27D5A1"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E32C15A" w14:textId="77777777" w:rsidR="00E307B2" w:rsidRDefault="00E307B2" w:rsidP="00EB013F">
                    <w:r w:rsidRPr="00326F44">
                      <w:rPr>
                        <w:rFonts w:hint="eastAsia"/>
                      </w:rPr>
                      <w:t>丽水腊口污水厂工程补助</w:t>
                    </w:r>
                  </w:p>
                </w:tc>
                <w:tc>
                  <w:tcPr>
                    <w:tcW w:w="768" w:type="pct"/>
                    <w:tcBorders>
                      <w:top w:val="single" w:sz="4" w:space="0" w:color="auto"/>
                      <w:left w:val="single" w:sz="4" w:space="0" w:color="auto"/>
                      <w:bottom w:val="single" w:sz="4" w:space="0" w:color="auto"/>
                      <w:right w:val="single" w:sz="4" w:space="0" w:color="auto"/>
                    </w:tcBorders>
                  </w:tcPr>
                  <w:p w14:paraId="7C30866A" w14:textId="77777777" w:rsidR="00E307B2" w:rsidRDefault="00E307B2" w:rsidP="00EB013F">
                    <w:pPr>
                      <w:jc w:val="right"/>
                    </w:pPr>
                    <w:r w:rsidRPr="00326F44">
                      <w:t>8,429,166.67</w:t>
                    </w:r>
                  </w:p>
                </w:tc>
                <w:tc>
                  <w:tcPr>
                    <w:tcW w:w="720" w:type="pct"/>
                    <w:tcBorders>
                      <w:top w:val="single" w:sz="4" w:space="0" w:color="auto"/>
                      <w:left w:val="single" w:sz="4" w:space="0" w:color="auto"/>
                      <w:bottom w:val="single" w:sz="4" w:space="0" w:color="auto"/>
                      <w:right w:val="single" w:sz="4" w:space="0" w:color="auto"/>
                    </w:tcBorders>
                  </w:tcPr>
                  <w:p w14:paraId="6CA17FEC"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AB584D6"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0B5C235"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07E85B8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780AF4DE" w14:textId="77777777" w:rsidR="00E307B2" w:rsidRDefault="00E307B2" w:rsidP="00EB013F">
                    <w:pPr>
                      <w:jc w:val="right"/>
                    </w:pPr>
                    <w:r w:rsidRPr="00E307B2">
                      <w:t>8,429,166.67</w:t>
                    </w:r>
                  </w:p>
                </w:tc>
                <w:tc>
                  <w:tcPr>
                    <w:tcW w:w="612" w:type="pct"/>
                    <w:tcBorders>
                      <w:top w:val="single" w:sz="4" w:space="0" w:color="auto"/>
                      <w:left w:val="single" w:sz="4" w:space="0" w:color="auto"/>
                      <w:bottom w:val="single" w:sz="4" w:space="0" w:color="auto"/>
                      <w:right w:val="single" w:sz="4" w:space="0" w:color="auto"/>
                    </w:tcBorders>
                  </w:tcPr>
                  <w:p w14:paraId="5760F1C4" w14:textId="7E121A2F" w:rsidR="00E307B2" w:rsidRDefault="00F31739" w:rsidP="00EB013F">
                    <w:r w:rsidRPr="00F31739">
                      <w:rPr>
                        <w:rFonts w:hint="eastAsia"/>
                      </w:rPr>
                      <w:t>与资产相关</w:t>
                    </w:r>
                  </w:p>
                </w:tc>
              </w:tr>
            </w:sdtContent>
          </w:sdt>
          <w:sdt>
            <w:sdtPr>
              <w:alias w:val="涉及政府补助的负债项目明细"/>
              <w:tag w:val="_GBC_57fa178d03fa46a3befea9bbb3ebc131"/>
              <w:id w:val="-281959766"/>
              <w:lock w:val="sdtLocked"/>
              <w:placeholder>
                <w:docPart w:val="28F0D0F054054C9BAEF9F4BDD441AC11"/>
              </w:placeholder>
            </w:sdtPr>
            <w:sdtEndPr/>
            <w:sdtContent>
              <w:tr w:rsidR="00E307B2" w14:paraId="486FB2EF"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3C3B4AC5" w14:textId="77777777" w:rsidR="00E307B2" w:rsidRDefault="00E307B2" w:rsidP="00EB013F">
                    <w:r w:rsidRPr="00326F44">
                      <w:rPr>
                        <w:rFonts w:hint="eastAsia"/>
                      </w:rPr>
                      <w:t>丽水水阁水厂项目补助</w:t>
                    </w:r>
                  </w:p>
                </w:tc>
                <w:tc>
                  <w:tcPr>
                    <w:tcW w:w="768" w:type="pct"/>
                    <w:tcBorders>
                      <w:top w:val="single" w:sz="4" w:space="0" w:color="auto"/>
                      <w:left w:val="single" w:sz="4" w:space="0" w:color="auto"/>
                      <w:bottom w:val="single" w:sz="4" w:space="0" w:color="auto"/>
                      <w:right w:val="single" w:sz="4" w:space="0" w:color="auto"/>
                    </w:tcBorders>
                  </w:tcPr>
                  <w:p w14:paraId="49B033C5" w14:textId="77777777" w:rsidR="00E307B2" w:rsidRDefault="00E307B2" w:rsidP="00EB013F">
                    <w:pPr>
                      <w:jc w:val="right"/>
                    </w:pPr>
                    <w:r w:rsidRPr="00326F44">
                      <w:t>8,200,000.00</w:t>
                    </w:r>
                  </w:p>
                </w:tc>
                <w:tc>
                  <w:tcPr>
                    <w:tcW w:w="720" w:type="pct"/>
                    <w:tcBorders>
                      <w:top w:val="single" w:sz="4" w:space="0" w:color="auto"/>
                      <w:left w:val="single" w:sz="4" w:space="0" w:color="auto"/>
                      <w:bottom w:val="single" w:sz="4" w:space="0" w:color="auto"/>
                      <w:right w:val="single" w:sz="4" w:space="0" w:color="auto"/>
                    </w:tcBorders>
                  </w:tcPr>
                  <w:p w14:paraId="07BEDBFF"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00A676E"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6A2EBDBA"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E316F73"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98D5150" w14:textId="77777777" w:rsidR="00E307B2" w:rsidRDefault="00E307B2" w:rsidP="00EB013F">
                    <w:pPr>
                      <w:jc w:val="right"/>
                    </w:pPr>
                    <w:r w:rsidRPr="00E307B2">
                      <w:t>8,200,000.00</w:t>
                    </w:r>
                  </w:p>
                </w:tc>
                <w:tc>
                  <w:tcPr>
                    <w:tcW w:w="612" w:type="pct"/>
                    <w:tcBorders>
                      <w:top w:val="single" w:sz="4" w:space="0" w:color="auto"/>
                      <w:left w:val="single" w:sz="4" w:space="0" w:color="auto"/>
                      <w:bottom w:val="single" w:sz="4" w:space="0" w:color="auto"/>
                      <w:right w:val="single" w:sz="4" w:space="0" w:color="auto"/>
                    </w:tcBorders>
                  </w:tcPr>
                  <w:p w14:paraId="6D754F4A" w14:textId="711D3EC2" w:rsidR="00E307B2" w:rsidRDefault="00F31739" w:rsidP="00EB013F">
                    <w:r w:rsidRPr="00F31739">
                      <w:rPr>
                        <w:rFonts w:hint="eastAsia"/>
                      </w:rPr>
                      <w:t>与资产相关</w:t>
                    </w:r>
                  </w:p>
                </w:tc>
              </w:tr>
            </w:sdtContent>
          </w:sdt>
          <w:sdt>
            <w:sdtPr>
              <w:alias w:val="涉及政府补助的负债项目明细"/>
              <w:tag w:val="_GBC_57fa178d03fa46a3befea9bbb3ebc131"/>
              <w:id w:val="-1253035245"/>
              <w:lock w:val="sdtLocked"/>
              <w:placeholder>
                <w:docPart w:val="28F0D0F054054C9BAEF9F4BDD441AC11"/>
              </w:placeholder>
            </w:sdtPr>
            <w:sdtEndPr/>
            <w:sdtContent>
              <w:tr w:rsidR="00E307B2" w14:paraId="47413C2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03047C8" w14:textId="77777777" w:rsidR="00E307B2" w:rsidRDefault="00E307B2" w:rsidP="00EB013F">
                    <w:r w:rsidRPr="00326F44">
                      <w:rPr>
                        <w:rFonts w:hint="eastAsia"/>
                      </w:rPr>
                      <w:t>丽水水阁污水厂项目补助</w:t>
                    </w:r>
                  </w:p>
                </w:tc>
                <w:tc>
                  <w:tcPr>
                    <w:tcW w:w="768" w:type="pct"/>
                    <w:tcBorders>
                      <w:top w:val="single" w:sz="4" w:space="0" w:color="auto"/>
                      <w:left w:val="single" w:sz="4" w:space="0" w:color="auto"/>
                      <w:bottom w:val="single" w:sz="4" w:space="0" w:color="auto"/>
                      <w:right w:val="single" w:sz="4" w:space="0" w:color="auto"/>
                    </w:tcBorders>
                  </w:tcPr>
                  <w:p w14:paraId="573E65AC" w14:textId="77777777" w:rsidR="00E307B2" w:rsidRDefault="00E307B2" w:rsidP="00EB013F">
                    <w:pPr>
                      <w:jc w:val="right"/>
                    </w:pPr>
                    <w:r w:rsidRPr="00326F44">
                      <w:t>7,370,189.35</w:t>
                    </w:r>
                  </w:p>
                </w:tc>
                <w:tc>
                  <w:tcPr>
                    <w:tcW w:w="720" w:type="pct"/>
                    <w:tcBorders>
                      <w:top w:val="single" w:sz="4" w:space="0" w:color="auto"/>
                      <w:left w:val="single" w:sz="4" w:space="0" w:color="auto"/>
                      <w:bottom w:val="single" w:sz="4" w:space="0" w:color="auto"/>
                      <w:right w:val="single" w:sz="4" w:space="0" w:color="auto"/>
                    </w:tcBorders>
                  </w:tcPr>
                  <w:p w14:paraId="0FCF632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21BDE6F"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2310731" w14:textId="77777777" w:rsidR="00E307B2" w:rsidRDefault="00E307B2" w:rsidP="00EB013F">
                    <w:pPr>
                      <w:jc w:val="right"/>
                    </w:pPr>
                    <w:r w:rsidRPr="00E307B2">
                      <w:t>619,250.00</w:t>
                    </w:r>
                  </w:p>
                </w:tc>
                <w:tc>
                  <w:tcPr>
                    <w:tcW w:w="194" w:type="pct"/>
                    <w:tcBorders>
                      <w:top w:val="single" w:sz="4" w:space="0" w:color="auto"/>
                      <w:left w:val="single" w:sz="4" w:space="0" w:color="auto"/>
                      <w:bottom w:val="single" w:sz="4" w:space="0" w:color="auto"/>
                      <w:right w:val="single" w:sz="4" w:space="0" w:color="auto"/>
                    </w:tcBorders>
                  </w:tcPr>
                  <w:p w14:paraId="4DEDA57D"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0F27937" w14:textId="77777777" w:rsidR="00E307B2" w:rsidRDefault="00E307B2" w:rsidP="00EB013F">
                    <w:pPr>
                      <w:jc w:val="right"/>
                    </w:pPr>
                    <w:r w:rsidRPr="00E307B2">
                      <w:t>6,750,939.35</w:t>
                    </w:r>
                  </w:p>
                </w:tc>
                <w:tc>
                  <w:tcPr>
                    <w:tcW w:w="612" w:type="pct"/>
                    <w:tcBorders>
                      <w:top w:val="single" w:sz="4" w:space="0" w:color="auto"/>
                      <w:left w:val="single" w:sz="4" w:space="0" w:color="auto"/>
                      <w:bottom w:val="single" w:sz="4" w:space="0" w:color="auto"/>
                      <w:right w:val="single" w:sz="4" w:space="0" w:color="auto"/>
                    </w:tcBorders>
                  </w:tcPr>
                  <w:p w14:paraId="6120ED6C" w14:textId="0C973D5D" w:rsidR="00E307B2" w:rsidRDefault="00F31739" w:rsidP="00EB013F">
                    <w:r w:rsidRPr="00F31739">
                      <w:rPr>
                        <w:rFonts w:hint="eastAsia"/>
                      </w:rPr>
                      <w:t>与资产相关</w:t>
                    </w:r>
                  </w:p>
                </w:tc>
              </w:tr>
            </w:sdtContent>
          </w:sdt>
          <w:sdt>
            <w:sdtPr>
              <w:alias w:val="涉及政府补助的负债项目明细"/>
              <w:tag w:val="_GBC_57fa178d03fa46a3befea9bbb3ebc131"/>
              <w:id w:val="-1184052884"/>
              <w:lock w:val="sdtLocked"/>
              <w:placeholder>
                <w:docPart w:val="28F0D0F054054C9BAEF9F4BDD441AC11"/>
              </w:placeholder>
            </w:sdtPr>
            <w:sdtEndPr/>
            <w:sdtContent>
              <w:tr w:rsidR="00E307B2" w14:paraId="24023566"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2CAD5792" w14:textId="77777777" w:rsidR="00E307B2" w:rsidRDefault="00E307B2" w:rsidP="00EB013F">
                    <w:r w:rsidRPr="00326F44">
                      <w:rPr>
                        <w:rFonts w:hint="eastAsia"/>
                      </w:rPr>
                      <w:t>黄村水库除险加固工程</w:t>
                    </w:r>
                  </w:p>
                </w:tc>
                <w:tc>
                  <w:tcPr>
                    <w:tcW w:w="768" w:type="pct"/>
                    <w:tcBorders>
                      <w:top w:val="single" w:sz="4" w:space="0" w:color="auto"/>
                      <w:left w:val="single" w:sz="4" w:space="0" w:color="auto"/>
                      <w:bottom w:val="single" w:sz="4" w:space="0" w:color="auto"/>
                      <w:right w:val="single" w:sz="4" w:space="0" w:color="auto"/>
                    </w:tcBorders>
                  </w:tcPr>
                  <w:p w14:paraId="110546BF" w14:textId="77777777" w:rsidR="00E307B2" w:rsidRDefault="00E307B2" w:rsidP="00EB013F">
                    <w:pPr>
                      <w:jc w:val="right"/>
                    </w:pPr>
                    <w:r w:rsidRPr="00326F44">
                      <w:t>1,925,470.88</w:t>
                    </w:r>
                  </w:p>
                </w:tc>
                <w:tc>
                  <w:tcPr>
                    <w:tcW w:w="720" w:type="pct"/>
                    <w:tcBorders>
                      <w:top w:val="single" w:sz="4" w:space="0" w:color="auto"/>
                      <w:left w:val="single" w:sz="4" w:space="0" w:color="auto"/>
                      <w:bottom w:val="single" w:sz="4" w:space="0" w:color="auto"/>
                      <w:right w:val="single" w:sz="4" w:space="0" w:color="auto"/>
                    </w:tcBorders>
                  </w:tcPr>
                  <w:p w14:paraId="1277C489"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17BB899F"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09B680A" w14:textId="77777777" w:rsidR="00E307B2" w:rsidRDefault="00E307B2" w:rsidP="00EB013F">
                    <w:pPr>
                      <w:jc w:val="right"/>
                    </w:pPr>
                    <w:r w:rsidRPr="00E307B2">
                      <w:t>194,963.34</w:t>
                    </w:r>
                  </w:p>
                </w:tc>
                <w:tc>
                  <w:tcPr>
                    <w:tcW w:w="194" w:type="pct"/>
                    <w:tcBorders>
                      <w:top w:val="single" w:sz="4" w:space="0" w:color="auto"/>
                      <w:left w:val="single" w:sz="4" w:space="0" w:color="auto"/>
                      <w:bottom w:val="single" w:sz="4" w:space="0" w:color="auto"/>
                      <w:right w:val="single" w:sz="4" w:space="0" w:color="auto"/>
                    </w:tcBorders>
                  </w:tcPr>
                  <w:p w14:paraId="34F301D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99AE734" w14:textId="77777777" w:rsidR="00E307B2" w:rsidRDefault="00E307B2" w:rsidP="00EB013F">
                    <w:pPr>
                      <w:jc w:val="right"/>
                    </w:pPr>
                    <w:r w:rsidRPr="00E307B2">
                      <w:t>1,730,507.54</w:t>
                    </w:r>
                  </w:p>
                </w:tc>
                <w:tc>
                  <w:tcPr>
                    <w:tcW w:w="612" w:type="pct"/>
                    <w:tcBorders>
                      <w:top w:val="single" w:sz="4" w:space="0" w:color="auto"/>
                      <w:left w:val="single" w:sz="4" w:space="0" w:color="auto"/>
                      <w:bottom w:val="single" w:sz="4" w:space="0" w:color="auto"/>
                      <w:right w:val="single" w:sz="4" w:space="0" w:color="auto"/>
                    </w:tcBorders>
                  </w:tcPr>
                  <w:p w14:paraId="76A49C04" w14:textId="53CD4E34" w:rsidR="00E307B2" w:rsidRDefault="00F31739" w:rsidP="00EB013F">
                    <w:r w:rsidRPr="00F31739">
                      <w:rPr>
                        <w:rFonts w:hint="eastAsia"/>
                      </w:rPr>
                      <w:t>与资产相关</w:t>
                    </w:r>
                  </w:p>
                </w:tc>
              </w:tr>
            </w:sdtContent>
          </w:sdt>
          <w:sdt>
            <w:sdtPr>
              <w:alias w:val="涉及政府补助的负债项目明细"/>
              <w:tag w:val="_GBC_57fa178d03fa46a3befea9bbb3ebc131"/>
              <w:id w:val="-1540663404"/>
              <w:lock w:val="sdtLocked"/>
              <w:placeholder>
                <w:docPart w:val="28F0D0F054054C9BAEF9F4BDD441AC11"/>
              </w:placeholder>
            </w:sdtPr>
            <w:sdtEndPr/>
            <w:sdtContent>
              <w:tr w:rsidR="00E307B2" w14:paraId="0C379024"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3C74BEC" w14:textId="77777777" w:rsidR="00E307B2" w:rsidRDefault="00E307B2" w:rsidP="00EB013F">
                    <w:r w:rsidRPr="00326F44">
                      <w:rPr>
                        <w:rFonts w:hint="eastAsia"/>
                      </w:rPr>
                      <w:t>丽水供排水公司专项补助</w:t>
                    </w:r>
                  </w:p>
                </w:tc>
                <w:tc>
                  <w:tcPr>
                    <w:tcW w:w="768" w:type="pct"/>
                    <w:tcBorders>
                      <w:top w:val="single" w:sz="4" w:space="0" w:color="auto"/>
                      <w:left w:val="single" w:sz="4" w:space="0" w:color="auto"/>
                      <w:bottom w:val="single" w:sz="4" w:space="0" w:color="auto"/>
                      <w:right w:val="single" w:sz="4" w:space="0" w:color="auto"/>
                    </w:tcBorders>
                  </w:tcPr>
                  <w:p w14:paraId="0FB84340" w14:textId="77777777" w:rsidR="00E307B2" w:rsidRDefault="00E307B2" w:rsidP="00EB013F">
                    <w:pPr>
                      <w:jc w:val="right"/>
                    </w:pPr>
                    <w:r w:rsidRPr="00326F44">
                      <w:t>35,933.17</w:t>
                    </w:r>
                  </w:p>
                </w:tc>
                <w:tc>
                  <w:tcPr>
                    <w:tcW w:w="720" w:type="pct"/>
                    <w:tcBorders>
                      <w:top w:val="single" w:sz="4" w:space="0" w:color="auto"/>
                      <w:left w:val="single" w:sz="4" w:space="0" w:color="auto"/>
                      <w:bottom w:val="single" w:sz="4" w:space="0" w:color="auto"/>
                      <w:right w:val="single" w:sz="4" w:space="0" w:color="auto"/>
                    </w:tcBorders>
                  </w:tcPr>
                  <w:p w14:paraId="2AF8AFAA"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177D631"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D60C994" w14:textId="77777777" w:rsidR="00E307B2" w:rsidRDefault="00E307B2" w:rsidP="00EB013F">
                    <w:pPr>
                      <w:jc w:val="right"/>
                    </w:pPr>
                    <w:r w:rsidRPr="00E307B2">
                      <w:t>19,600.02</w:t>
                    </w:r>
                  </w:p>
                </w:tc>
                <w:tc>
                  <w:tcPr>
                    <w:tcW w:w="194" w:type="pct"/>
                    <w:tcBorders>
                      <w:top w:val="single" w:sz="4" w:space="0" w:color="auto"/>
                      <w:left w:val="single" w:sz="4" w:space="0" w:color="auto"/>
                      <w:bottom w:val="single" w:sz="4" w:space="0" w:color="auto"/>
                      <w:right w:val="single" w:sz="4" w:space="0" w:color="auto"/>
                    </w:tcBorders>
                  </w:tcPr>
                  <w:p w14:paraId="5521F9F2"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137EA830" w14:textId="77777777" w:rsidR="00E307B2" w:rsidRDefault="00E307B2" w:rsidP="00EB013F">
                    <w:pPr>
                      <w:jc w:val="right"/>
                    </w:pPr>
                    <w:r w:rsidRPr="00E307B2">
                      <w:t>16,333.15</w:t>
                    </w:r>
                  </w:p>
                </w:tc>
                <w:tc>
                  <w:tcPr>
                    <w:tcW w:w="612" w:type="pct"/>
                    <w:tcBorders>
                      <w:top w:val="single" w:sz="4" w:space="0" w:color="auto"/>
                      <w:left w:val="single" w:sz="4" w:space="0" w:color="auto"/>
                      <w:bottom w:val="single" w:sz="4" w:space="0" w:color="auto"/>
                      <w:right w:val="single" w:sz="4" w:space="0" w:color="auto"/>
                    </w:tcBorders>
                  </w:tcPr>
                  <w:p w14:paraId="7D06E2CB" w14:textId="2B9A06F6" w:rsidR="00E307B2" w:rsidRDefault="00F31739" w:rsidP="00EB013F">
                    <w:r w:rsidRPr="00F31739">
                      <w:rPr>
                        <w:rFonts w:hint="eastAsia"/>
                      </w:rPr>
                      <w:t>与资产相关</w:t>
                    </w:r>
                  </w:p>
                </w:tc>
              </w:tr>
            </w:sdtContent>
          </w:sdt>
          <w:sdt>
            <w:sdtPr>
              <w:alias w:val="涉及政府补助的负债项目明细"/>
              <w:tag w:val="_GBC_57fa178d03fa46a3befea9bbb3ebc131"/>
              <w:id w:val="696509043"/>
              <w:lock w:val="sdtLocked"/>
              <w:placeholder>
                <w:docPart w:val="28F0D0F054054C9BAEF9F4BDD441AC11"/>
              </w:placeholder>
            </w:sdtPr>
            <w:sdtEndPr/>
            <w:sdtContent>
              <w:tr w:rsidR="00E307B2" w14:paraId="17E1DAFD"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AA17B6F" w14:textId="77777777" w:rsidR="00E307B2" w:rsidRDefault="00E307B2" w:rsidP="00EB013F">
                    <w:r w:rsidRPr="00326F44">
                      <w:rPr>
                        <w:rFonts w:hint="eastAsia"/>
                      </w:rPr>
                      <w:t>安吉农村饮水安全工程补助</w:t>
                    </w:r>
                  </w:p>
                </w:tc>
                <w:tc>
                  <w:tcPr>
                    <w:tcW w:w="768" w:type="pct"/>
                    <w:tcBorders>
                      <w:top w:val="single" w:sz="4" w:space="0" w:color="auto"/>
                      <w:left w:val="single" w:sz="4" w:space="0" w:color="auto"/>
                      <w:bottom w:val="single" w:sz="4" w:space="0" w:color="auto"/>
                      <w:right w:val="single" w:sz="4" w:space="0" w:color="auto"/>
                    </w:tcBorders>
                  </w:tcPr>
                  <w:p w14:paraId="300940AB" w14:textId="77777777" w:rsidR="00E307B2" w:rsidRDefault="00E307B2" w:rsidP="00EB013F">
                    <w:pPr>
                      <w:jc w:val="right"/>
                    </w:pPr>
                    <w:r w:rsidRPr="00326F44">
                      <w:t>5,523,153.73</w:t>
                    </w:r>
                  </w:p>
                </w:tc>
                <w:tc>
                  <w:tcPr>
                    <w:tcW w:w="720" w:type="pct"/>
                    <w:tcBorders>
                      <w:top w:val="single" w:sz="4" w:space="0" w:color="auto"/>
                      <w:left w:val="single" w:sz="4" w:space="0" w:color="auto"/>
                      <w:bottom w:val="single" w:sz="4" w:space="0" w:color="auto"/>
                      <w:right w:val="single" w:sz="4" w:space="0" w:color="auto"/>
                    </w:tcBorders>
                  </w:tcPr>
                  <w:p w14:paraId="6E02B6D0"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792C297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E3FCD9E" w14:textId="77777777" w:rsidR="00E307B2" w:rsidRDefault="00E307B2" w:rsidP="00EB013F">
                    <w:pPr>
                      <w:jc w:val="right"/>
                    </w:pPr>
                    <w:r w:rsidRPr="00E307B2">
                      <w:t>99,092.87</w:t>
                    </w:r>
                  </w:p>
                </w:tc>
                <w:tc>
                  <w:tcPr>
                    <w:tcW w:w="194" w:type="pct"/>
                    <w:tcBorders>
                      <w:top w:val="single" w:sz="4" w:space="0" w:color="auto"/>
                      <w:left w:val="single" w:sz="4" w:space="0" w:color="auto"/>
                      <w:bottom w:val="single" w:sz="4" w:space="0" w:color="auto"/>
                      <w:right w:val="single" w:sz="4" w:space="0" w:color="auto"/>
                    </w:tcBorders>
                  </w:tcPr>
                  <w:p w14:paraId="60BFE4F6"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3CBFA4E8" w14:textId="77777777" w:rsidR="00E307B2" w:rsidRDefault="00E307B2" w:rsidP="00EB013F">
                    <w:pPr>
                      <w:jc w:val="right"/>
                    </w:pPr>
                    <w:r w:rsidRPr="00E307B2">
                      <w:t>5,424,060.86</w:t>
                    </w:r>
                  </w:p>
                </w:tc>
                <w:tc>
                  <w:tcPr>
                    <w:tcW w:w="612" w:type="pct"/>
                    <w:tcBorders>
                      <w:top w:val="single" w:sz="4" w:space="0" w:color="auto"/>
                      <w:left w:val="single" w:sz="4" w:space="0" w:color="auto"/>
                      <w:bottom w:val="single" w:sz="4" w:space="0" w:color="auto"/>
                      <w:right w:val="single" w:sz="4" w:space="0" w:color="auto"/>
                    </w:tcBorders>
                  </w:tcPr>
                  <w:p w14:paraId="1F263592" w14:textId="623FBCEA" w:rsidR="00E307B2" w:rsidRDefault="00F31739" w:rsidP="00EB013F">
                    <w:r w:rsidRPr="00F31739">
                      <w:rPr>
                        <w:rFonts w:hint="eastAsia"/>
                      </w:rPr>
                      <w:t>与资产相关</w:t>
                    </w:r>
                  </w:p>
                </w:tc>
              </w:tr>
            </w:sdtContent>
          </w:sdt>
          <w:sdt>
            <w:sdtPr>
              <w:alias w:val="涉及政府补助的负债项目明细"/>
              <w:tag w:val="_GBC_57fa178d03fa46a3befea9bbb3ebc131"/>
              <w:id w:val="-766619515"/>
              <w:lock w:val="sdtLocked"/>
              <w:placeholder>
                <w:docPart w:val="28F0D0F054054C9BAEF9F4BDD441AC11"/>
              </w:placeholder>
            </w:sdtPr>
            <w:sdtEndPr/>
            <w:sdtContent>
              <w:tr w:rsidR="00E307B2" w14:paraId="5B8344D5"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E9AD12F" w14:textId="77777777" w:rsidR="00E307B2" w:rsidRDefault="00E307B2" w:rsidP="00EB013F">
                    <w:r w:rsidRPr="00326F44">
                      <w:rPr>
                        <w:rFonts w:hint="eastAsia"/>
                      </w:rPr>
                      <w:t>贫苦县供水专项补助</w:t>
                    </w:r>
                  </w:p>
                </w:tc>
                <w:tc>
                  <w:tcPr>
                    <w:tcW w:w="768" w:type="pct"/>
                    <w:tcBorders>
                      <w:top w:val="single" w:sz="4" w:space="0" w:color="auto"/>
                      <w:left w:val="single" w:sz="4" w:space="0" w:color="auto"/>
                      <w:bottom w:val="single" w:sz="4" w:space="0" w:color="auto"/>
                      <w:right w:val="single" w:sz="4" w:space="0" w:color="auto"/>
                    </w:tcBorders>
                  </w:tcPr>
                  <w:p w14:paraId="2457D789" w14:textId="77777777" w:rsidR="00E307B2" w:rsidRDefault="00E307B2" w:rsidP="00EB013F">
                    <w:pPr>
                      <w:jc w:val="right"/>
                    </w:pPr>
                    <w:r w:rsidRPr="00326F44">
                      <w:t>4,034,743.84</w:t>
                    </w:r>
                  </w:p>
                </w:tc>
                <w:tc>
                  <w:tcPr>
                    <w:tcW w:w="720" w:type="pct"/>
                    <w:tcBorders>
                      <w:top w:val="single" w:sz="4" w:space="0" w:color="auto"/>
                      <w:left w:val="single" w:sz="4" w:space="0" w:color="auto"/>
                      <w:bottom w:val="single" w:sz="4" w:space="0" w:color="auto"/>
                      <w:right w:val="single" w:sz="4" w:space="0" w:color="auto"/>
                    </w:tcBorders>
                  </w:tcPr>
                  <w:p w14:paraId="58F465FB"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2F92567"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B1CA461" w14:textId="77777777" w:rsidR="00E307B2" w:rsidRDefault="00E307B2" w:rsidP="00EB013F">
                    <w:pPr>
                      <w:jc w:val="right"/>
                    </w:pPr>
                    <w:r w:rsidRPr="00E307B2">
                      <w:t>106,226.94</w:t>
                    </w:r>
                  </w:p>
                </w:tc>
                <w:tc>
                  <w:tcPr>
                    <w:tcW w:w="194" w:type="pct"/>
                    <w:tcBorders>
                      <w:top w:val="single" w:sz="4" w:space="0" w:color="auto"/>
                      <w:left w:val="single" w:sz="4" w:space="0" w:color="auto"/>
                      <w:bottom w:val="single" w:sz="4" w:space="0" w:color="auto"/>
                      <w:right w:val="single" w:sz="4" w:space="0" w:color="auto"/>
                    </w:tcBorders>
                  </w:tcPr>
                  <w:p w14:paraId="34DAED6A"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DD2BC9F" w14:textId="77777777" w:rsidR="00E307B2" w:rsidRDefault="00E307B2" w:rsidP="00EB013F">
                    <w:pPr>
                      <w:jc w:val="right"/>
                    </w:pPr>
                    <w:r w:rsidRPr="00E307B2">
                      <w:t>3,928,516.90</w:t>
                    </w:r>
                  </w:p>
                </w:tc>
                <w:tc>
                  <w:tcPr>
                    <w:tcW w:w="612" w:type="pct"/>
                    <w:tcBorders>
                      <w:top w:val="single" w:sz="4" w:space="0" w:color="auto"/>
                      <w:left w:val="single" w:sz="4" w:space="0" w:color="auto"/>
                      <w:bottom w:val="single" w:sz="4" w:space="0" w:color="auto"/>
                      <w:right w:val="single" w:sz="4" w:space="0" w:color="auto"/>
                    </w:tcBorders>
                  </w:tcPr>
                  <w:p w14:paraId="289AF3AF" w14:textId="65BCD832" w:rsidR="00E307B2" w:rsidRDefault="00F31739" w:rsidP="00EB013F">
                    <w:r w:rsidRPr="00F31739">
                      <w:rPr>
                        <w:rFonts w:hint="eastAsia"/>
                      </w:rPr>
                      <w:t>与资产相关</w:t>
                    </w:r>
                  </w:p>
                </w:tc>
              </w:tr>
            </w:sdtContent>
          </w:sdt>
          <w:sdt>
            <w:sdtPr>
              <w:alias w:val="涉及政府补助的负债项目明细"/>
              <w:tag w:val="_GBC_57fa178d03fa46a3befea9bbb3ebc131"/>
              <w:id w:val="1724633299"/>
              <w:lock w:val="sdtLocked"/>
              <w:placeholder>
                <w:docPart w:val="28F0D0F054054C9BAEF9F4BDD441AC11"/>
              </w:placeholder>
            </w:sdtPr>
            <w:sdtEndPr/>
            <w:sdtContent>
              <w:tr w:rsidR="00E307B2" w14:paraId="3DFECB68"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5F48B6D" w14:textId="77777777" w:rsidR="00E307B2" w:rsidRDefault="00E307B2" w:rsidP="00EB013F">
                    <w:r w:rsidRPr="00326F44">
                      <w:rPr>
                        <w:rFonts w:hint="eastAsia"/>
                      </w:rPr>
                      <w:t>浙江省专项补助</w:t>
                    </w:r>
                    <w:r w:rsidRPr="00326F44">
                      <w:t>-钱江供水公司农饮水工程</w:t>
                    </w:r>
                  </w:p>
                </w:tc>
                <w:tc>
                  <w:tcPr>
                    <w:tcW w:w="768" w:type="pct"/>
                    <w:tcBorders>
                      <w:top w:val="single" w:sz="4" w:space="0" w:color="auto"/>
                      <w:left w:val="single" w:sz="4" w:space="0" w:color="auto"/>
                      <w:bottom w:val="single" w:sz="4" w:space="0" w:color="auto"/>
                      <w:right w:val="single" w:sz="4" w:space="0" w:color="auto"/>
                    </w:tcBorders>
                  </w:tcPr>
                  <w:p w14:paraId="2195AB97" w14:textId="77777777" w:rsidR="00E307B2" w:rsidRDefault="00E307B2" w:rsidP="00EB013F">
                    <w:pPr>
                      <w:jc w:val="right"/>
                    </w:pPr>
                    <w:r w:rsidRPr="00326F44">
                      <w:t>1,325,867.97</w:t>
                    </w:r>
                  </w:p>
                </w:tc>
                <w:tc>
                  <w:tcPr>
                    <w:tcW w:w="720" w:type="pct"/>
                    <w:tcBorders>
                      <w:top w:val="single" w:sz="4" w:space="0" w:color="auto"/>
                      <w:left w:val="single" w:sz="4" w:space="0" w:color="auto"/>
                      <w:bottom w:val="single" w:sz="4" w:space="0" w:color="auto"/>
                      <w:right w:val="single" w:sz="4" w:space="0" w:color="auto"/>
                    </w:tcBorders>
                  </w:tcPr>
                  <w:p w14:paraId="05E49547"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D3F7AF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775D3C14" w14:textId="77777777" w:rsidR="00E307B2" w:rsidRDefault="00E307B2" w:rsidP="00EB013F">
                    <w:pPr>
                      <w:jc w:val="right"/>
                    </w:pPr>
                    <w:r w:rsidRPr="00E307B2">
                      <w:t>17,310.25</w:t>
                    </w:r>
                  </w:p>
                </w:tc>
                <w:tc>
                  <w:tcPr>
                    <w:tcW w:w="194" w:type="pct"/>
                    <w:tcBorders>
                      <w:top w:val="single" w:sz="4" w:space="0" w:color="auto"/>
                      <w:left w:val="single" w:sz="4" w:space="0" w:color="auto"/>
                      <w:bottom w:val="single" w:sz="4" w:space="0" w:color="auto"/>
                      <w:right w:val="single" w:sz="4" w:space="0" w:color="auto"/>
                    </w:tcBorders>
                  </w:tcPr>
                  <w:p w14:paraId="4ED6D01D"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1FAC453" w14:textId="77777777" w:rsidR="00E307B2" w:rsidRDefault="00E307B2" w:rsidP="00EB013F">
                    <w:pPr>
                      <w:jc w:val="right"/>
                    </w:pPr>
                    <w:r w:rsidRPr="00E307B2">
                      <w:t>1,308,557.72</w:t>
                    </w:r>
                  </w:p>
                </w:tc>
                <w:tc>
                  <w:tcPr>
                    <w:tcW w:w="612" w:type="pct"/>
                    <w:tcBorders>
                      <w:top w:val="single" w:sz="4" w:space="0" w:color="auto"/>
                      <w:left w:val="single" w:sz="4" w:space="0" w:color="auto"/>
                      <w:bottom w:val="single" w:sz="4" w:space="0" w:color="auto"/>
                      <w:right w:val="single" w:sz="4" w:space="0" w:color="auto"/>
                    </w:tcBorders>
                  </w:tcPr>
                  <w:p w14:paraId="2C4A6B30" w14:textId="416A4120" w:rsidR="00E307B2" w:rsidRDefault="00F31739" w:rsidP="00EB013F">
                    <w:r w:rsidRPr="00F31739">
                      <w:rPr>
                        <w:rFonts w:hint="eastAsia"/>
                      </w:rPr>
                      <w:t>与资产相关</w:t>
                    </w:r>
                  </w:p>
                </w:tc>
              </w:tr>
            </w:sdtContent>
          </w:sdt>
          <w:sdt>
            <w:sdtPr>
              <w:alias w:val="涉及政府补助的负债项目明细"/>
              <w:tag w:val="_GBC_57fa178d03fa46a3befea9bbb3ebc131"/>
              <w:id w:val="-1924782082"/>
              <w:lock w:val="sdtLocked"/>
              <w:placeholder>
                <w:docPart w:val="28F0D0F054054C9BAEF9F4BDD441AC11"/>
              </w:placeholder>
            </w:sdtPr>
            <w:sdtEndPr/>
            <w:sdtContent>
              <w:tr w:rsidR="00E307B2" w14:paraId="29558DA1"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2CE2CBF" w14:textId="77777777" w:rsidR="00E307B2" w:rsidRDefault="00E307B2" w:rsidP="00EB013F">
                    <w:r w:rsidRPr="00326F44">
                      <w:rPr>
                        <w:rFonts w:hint="eastAsia"/>
                      </w:rPr>
                      <w:t>金西</w:t>
                    </w:r>
                    <w:proofErr w:type="gramStart"/>
                    <w:r w:rsidRPr="00326F44">
                      <w:rPr>
                        <w:rFonts w:hint="eastAsia"/>
                      </w:rPr>
                      <w:t>东门山背清</w:t>
                    </w:r>
                    <w:proofErr w:type="gramEnd"/>
                    <w:r w:rsidRPr="00326F44">
                      <w:rPr>
                        <w:rFonts w:hint="eastAsia"/>
                      </w:rPr>
                      <w:t>水池工程</w:t>
                    </w:r>
                  </w:p>
                </w:tc>
                <w:tc>
                  <w:tcPr>
                    <w:tcW w:w="768" w:type="pct"/>
                    <w:tcBorders>
                      <w:top w:val="single" w:sz="4" w:space="0" w:color="auto"/>
                      <w:left w:val="single" w:sz="4" w:space="0" w:color="auto"/>
                      <w:bottom w:val="single" w:sz="4" w:space="0" w:color="auto"/>
                      <w:right w:val="single" w:sz="4" w:space="0" w:color="auto"/>
                    </w:tcBorders>
                  </w:tcPr>
                  <w:p w14:paraId="6A977EAA" w14:textId="77777777" w:rsidR="00E307B2" w:rsidRDefault="00E307B2" w:rsidP="00EB013F">
                    <w:pPr>
                      <w:jc w:val="right"/>
                    </w:pPr>
                    <w:r w:rsidRPr="00E307B2">
                      <w:t>363,598.97</w:t>
                    </w:r>
                  </w:p>
                </w:tc>
                <w:tc>
                  <w:tcPr>
                    <w:tcW w:w="720" w:type="pct"/>
                    <w:tcBorders>
                      <w:top w:val="single" w:sz="4" w:space="0" w:color="auto"/>
                      <w:left w:val="single" w:sz="4" w:space="0" w:color="auto"/>
                      <w:bottom w:val="single" w:sz="4" w:space="0" w:color="auto"/>
                      <w:right w:val="single" w:sz="4" w:space="0" w:color="auto"/>
                    </w:tcBorders>
                  </w:tcPr>
                  <w:p w14:paraId="50E33385"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373C6782"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35BB92D" w14:textId="77777777" w:rsidR="00E307B2" w:rsidRDefault="00E307B2" w:rsidP="00EB013F">
                    <w:pPr>
                      <w:jc w:val="right"/>
                    </w:pPr>
                    <w:r w:rsidRPr="00E307B2">
                      <w:t>6,250.02</w:t>
                    </w:r>
                  </w:p>
                </w:tc>
                <w:tc>
                  <w:tcPr>
                    <w:tcW w:w="194" w:type="pct"/>
                    <w:tcBorders>
                      <w:top w:val="single" w:sz="4" w:space="0" w:color="auto"/>
                      <w:left w:val="single" w:sz="4" w:space="0" w:color="auto"/>
                      <w:bottom w:val="single" w:sz="4" w:space="0" w:color="auto"/>
                      <w:right w:val="single" w:sz="4" w:space="0" w:color="auto"/>
                    </w:tcBorders>
                  </w:tcPr>
                  <w:p w14:paraId="10DBA9C0"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560BD948" w14:textId="77777777" w:rsidR="00E307B2" w:rsidRDefault="00E307B2" w:rsidP="00EB013F">
                    <w:pPr>
                      <w:jc w:val="right"/>
                    </w:pPr>
                    <w:r w:rsidRPr="00E307B2">
                      <w:t>357,348.95</w:t>
                    </w:r>
                  </w:p>
                </w:tc>
                <w:tc>
                  <w:tcPr>
                    <w:tcW w:w="612" w:type="pct"/>
                    <w:tcBorders>
                      <w:top w:val="single" w:sz="4" w:space="0" w:color="auto"/>
                      <w:left w:val="single" w:sz="4" w:space="0" w:color="auto"/>
                      <w:bottom w:val="single" w:sz="4" w:space="0" w:color="auto"/>
                      <w:right w:val="single" w:sz="4" w:space="0" w:color="auto"/>
                    </w:tcBorders>
                  </w:tcPr>
                  <w:p w14:paraId="1F9B7148" w14:textId="058DB327" w:rsidR="00E307B2" w:rsidRDefault="00F31739" w:rsidP="00EB013F">
                    <w:r w:rsidRPr="00F31739">
                      <w:rPr>
                        <w:rFonts w:hint="eastAsia"/>
                      </w:rPr>
                      <w:t>与资产相关</w:t>
                    </w:r>
                  </w:p>
                </w:tc>
              </w:tr>
            </w:sdtContent>
          </w:sdt>
          <w:sdt>
            <w:sdtPr>
              <w:alias w:val="涉及政府补助的负债项目明细"/>
              <w:tag w:val="_GBC_57fa178d03fa46a3befea9bbb3ebc131"/>
              <w:id w:val="-1716424572"/>
              <w:lock w:val="sdtLocked"/>
              <w:placeholder>
                <w:docPart w:val="28F0D0F054054C9BAEF9F4BDD441AC11"/>
              </w:placeholder>
            </w:sdtPr>
            <w:sdtEndPr/>
            <w:sdtContent>
              <w:tr w:rsidR="00E307B2" w14:paraId="420128C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2273559" w14:textId="77777777" w:rsidR="00E307B2" w:rsidRDefault="00E307B2" w:rsidP="00EB013F">
                    <w:r w:rsidRPr="00326F44">
                      <w:rPr>
                        <w:rFonts w:hint="eastAsia"/>
                      </w:rPr>
                      <w:t>梅高线工程</w:t>
                    </w:r>
                  </w:p>
                </w:tc>
                <w:tc>
                  <w:tcPr>
                    <w:tcW w:w="768" w:type="pct"/>
                    <w:tcBorders>
                      <w:top w:val="single" w:sz="4" w:space="0" w:color="auto"/>
                      <w:left w:val="single" w:sz="4" w:space="0" w:color="auto"/>
                      <w:bottom w:val="single" w:sz="4" w:space="0" w:color="auto"/>
                      <w:right w:val="single" w:sz="4" w:space="0" w:color="auto"/>
                    </w:tcBorders>
                  </w:tcPr>
                  <w:p w14:paraId="45368BB2" w14:textId="77777777" w:rsidR="00E307B2" w:rsidRDefault="00E307B2" w:rsidP="00EB013F">
                    <w:pPr>
                      <w:jc w:val="right"/>
                    </w:pPr>
                    <w:r w:rsidRPr="00E307B2">
                      <w:t>143,000.36</w:t>
                    </w:r>
                  </w:p>
                </w:tc>
                <w:tc>
                  <w:tcPr>
                    <w:tcW w:w="720" w:type="pct"/>
                    <w:tcBorders>
                      <w:top w:val="single" w:sz="4" w:space="0" w:color="auto"/>
                      <w:left w:val="single" w:sz="4" w:space="0" w:color="auto"/>
                      <w:bottom w:val="single" w:sz="4" w:space="0" w:color="auto"/>
                      <w:right w:val="single" w:sz="4" w:space="0" w:color="auto"/>
                    </w:tcBorders>
                  </w:tcPr>
                  <w:p w14:paraId="589A08E0"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85351B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1F72B93E" w14:textId="77777777" w:rsidR="00E307B2" w:rsidRDefault="00E307B2" w:rsidP="00EB013F">
                    <w:pPr>
                      <w:jc w:val="right"/>
                    </w:pPr>
                    <w:r w:rsidRPr="00E307B2">
                      <w:t>6,499.98</w:t>
                    </w:r>
                  </w:p>
                </w:tc>
                <w:tc>
                  <w:tcPr>
                    <w:tcW w:w="194" w:type="pct"/>
                    <w:tcBorders>
                      <w:top w:val="single" w:sz="4" w:space="0" w:color="auto"/>
                      <w:left w:val="single" w:sz="4" w:space="0" w:color="auto"/>
                      <w:bottom w:val="single" w:sz="4" w:space="0" w:color="auto"/>
                      <w:right w:val="single" w:sz="4" w:space="0" w:color="auto"/>
                    </w:tcBorders>
                  </w:tcPr>
                  <w:p w14:paraId="0F39383F"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212F8F9F" w14:textId="77777777" w:rsidR="00E307B2" w:rsidRDefault="00E307B2" w:rsidP="00EB013F">
                    <w:pPr>
                      <w:jc w:val="right"/>
                    </w:pPr>
                    <w:r w:rsidRPr="00E307B2">
                      <w:t>136,500.38</w:t>
                    </w:r>
                  </w:p>
                </w:tc>
                <w:tc>
                  <w:tcPr>
                    <w:tcW w:w="612" w:type="pct"/>
                    <w:tcBorders>
                      <w:top w:val="single" w:sz="4" w:space="0" w:color="auto"/>
                      <w:left w:val="single" w:sz="4" w:space="0" w:color="auto"/>
                      <w:bottom w:val="single" w:sz="4" w:space="0" w:color="auto"/>
                      <w:right w:val="single" w:sz="4" w:space="0" w:color="auto"/>
                    </w:tcBorders>
                  </w:tcPr>
                  <w:p w14:paraId="38A58C39" w14:textId="71285102" w:rsidR="00E307B2" w:rsidRDefault="00F31739" w:rsidP="00EB013F">
                    <w:r w:rsidRPr="00F31739">
                      <w:rPr>
                        <w:rFonts w:hint="eastAsia"/>
                      </w:rPr>
                      <w:t>与资产相关</w:t>
                    </w:r>
                  </w:p>
                </w:tc>
              </w:tr>
            </w:sdtContent>
          </w:sdt>
          <w:sdt>
            <w:sdtPr>
              <w:alias w:val="涉及政府补助的负债项目明细"/>
              <w:tag w:val="_GBC_57fa178d03fa46a3befea9bbb3ebc131"/>
              <w:id w:val="-1002733109"/>
              <w:lock w:val="sdtLocked"/>
              <w:placeholder>
                <w:docPart w:val="28F0D0F054054C9BAEF9F4BDD441AC11"/>
              </w:placeholder>
            </w:sdtPr>
            <w:sdtEndPr/>
            <w:sdtContent>
              <w:tr w:rsidR="00E307B2" w14:paraId="634C093C"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4186D587" w14:textId="77777777" w:rsidR="00E307B2" w:rsidRDefault="00E307B2" w:rsidP="00EB013F">
                    <w:proofErr w:type="gramStart"/>
                    <w:r w:rsidRPr="00326F44">
                      <w:rPr>
                        <w:rFonts w:hint="eastAsia"/>
                      </w:rPr>
                      <w:t>鄣</w:t>
                    </w:r>
                    <w:proofErr w:type="gramEnd"/>
                    <w:r w:rsidRPr="00326F44">
                      <w:rPr>
                        <w:rFonts w:hint="eastAsia"/>
                      </w:rPr>
                      <w:t>吴联网工程</w:t>
                    </w:r>
                  </w:p>
                </w:tc>
                <w:tc>
                  <w:tcPr>
                    <w:tcW w:w="768" w:type="pct"/>
                    <w:tcBorders>
                      <w:top w:val="single" w:sz="4" w:space="0" w:color="auto"/>
                      <w:left w:val="single" w:sz="4" w:space="0" w:color="auto"/>
                      <w:bottom w:val="single" w:sz="4" w:space="0" w:color="auto"/>
                      <w:right w:val="single" w:sz="4" w:space="0" w:color="auto"/>
                    </w:tcBorders>
                  </w:tcPr>
                  <w:p w14:paraId="6CBA7774" w14:textId="77777777" w:rsidR="00E307B2" w:rsidRDefault="00E307B2" w:rsidP="00EB013F">
                    <w:pPr>
                      <w:jc w:val="right"/>
                    </w:pPr>
                    <w:r w:rsidRPr="00E307B2">
                      <w:t>91,999.66</w:t>
                    </w:r>
                  </w:p>
                </w:tc>
                <w:tc>
                  <w:tcPr>
                    <w:tcW w:w="720" w:type="pct"/>
                    <w:tcBorders>
                      <w:top w:val="single" w:sz="4" w:space="0" w:color="auto"/>
                      <w:left w:val="single" w:sz="4" w:space="0" w:color="auto"/>
                      <w:bottom w:val="single" w:sz="4" w:space="0" w:color="auto"/>
                      <w:right w:val="single" w:sz="4" w:space="0" w:color="auto"/>
                    </w:tcBorders>
                  </w:tcPr>
                  <w:p w14:paraId="48858E0F"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46A7A519"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8758D25" w14:textId="77777777" w:rsidR="00E307B2" w:rsidRDefault="00E307B2" w:rsidP="00EB013F">
                    <w:pPr>
                      <w:jc w:val="right"/>
                    </w:pPr>
                    <w:r w:rsidRPr="00E307B2">
                      <w:t>4,000.02</w:t>
                    </w:r>
                  </w:p>
                </w:tc>
                <w:tc>
                  <w:tcPr>
                    <w:tcW w:w="194" w:type="pct"/>
                    <w:tcBorders>
                      <w:top w:val="single" w:sz="4" w:space="0" w:color="auto"/>
                      <w:left w:val="single" w:sz="4" w:space="0" w:color="auto"/>
                      <w:bottom w:val="single" w:sz="4" w:space="0" w:color="auto"/>
                      <w:right w:val="single" w:sz="4" w:space="0" w:color="auto"/>
                    </w:tcBorders>
                  </w:tcPr>
                  <w:p w14:paraId="40B48ED8"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69D8DC78" w14:textId="77777777" w:rsidR="00E307B2" w:rsidRDefault="00E307B2" w:rsidP="00EB013F">
                    <w:pPr>
                      <w:jc w:val="right"/>
                    </w:pPr>
                    <w:r w:rsidRPr="00E307B2">
                      <w:t>87,999.64</w:t>
                    </w:r>
                  </w:p>
                </w:tc>
                <w:tc>
                  <w:tcPr>
                    <w:tcW w:w="612" w:type="pct"/>
                    <w:tcBorders>
                      <w:top w:val="single" w:sz="4" w:space="0" w:color="auto"/>
                      <w:left w:val="single" w:sz="4" w:space="0" w:color="auto"/>
                      <w:bottom w:val="single" w:sz="4" w:space="0" w:color="auto"/>
                      <w:right w:val="single" w:sz="4" w:space="0" w:color="auto"/>
                    </w:tcBorders>
                  </w:tcPr>
                  <w:p w14:paraId="3F8EC5EE" w14:textId="21E69C9E" w:rsidR="00E307B2" w:rsidRDefault="00F31739" w:rsidP="00EB013F">
                    <w:r w:rsidRPr="00F31739">
                      <w:rPr>
                        <w:rFonts w:hint="eastAsia"/>
                      </w:rPr>
                      <w:t>与资产相关</w:t>
                    </w:r>
                  </w:p>
                </w:tc>
              </w:tr>
            </w:sdtContent>
          </w:sdt>
          <w:sdt>
            <w:sdtPr>
              <w:alias w:val="涉及政府补助的负债项目明细"/>
              <w:tag w:val="_GBC_57fa178d03fa46a3befea9bbb3ebc131"/>
              <w:id w:val="-1452938399"/>
              <w:lock w:val="sdtLocked"/>
              <w:placeholder>
                <w:docPart w:val="28F0D0F054054C9BAEF9F4BDD441AC11"/>
              </w:placeholder>
            </w:sdtPr>
            <w:sdtEndPr/>
            <w:sdtContent>
              <w:tr w:rsidR="00E307B2" w14:paraId="52BDDAB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70B3177" w14:textId="77777777" w:rsidR="00E307B2" w:rsidRDefault="00E307B2" w:rsidP="00EB013F">
                    <w:r w:rsidRPr="00326F44">
                      <w:rPr>
                        <w:rFonts w:hint="eastAsia"/>
                      </w:rPr>
                      <w:t>钱江供水公司城区管网</w:t>
                    </w:r>
                  </w:p>
                </w:tc>
                <w:tc>
                  <w:tcPr>
                    <w:tcW w:w="768" w:type="pct"/>
                    <w:tcBorders>
                      <w:top w:val="single" w:sz="4" w:space="0" w:color="auto"/>
                      <w:left w:val="single" w:sz="4" w:space="0" w:color="auto"/>
                      <w:bottom w:val="single" w:sz="4" w:space="0" w:color="auto"/>
                      <w:right w:val="single" w:sz="4" w:space="0" w:color="auto"/>
                    </w:tcBorders>
                  </w:tcPr>
                  <w:p w14:paraId="037586F0" w14:textId="77777777" w:rsidR="00E307B2" w:rsidRDefault="00E307B2" w:rsidP="00EB013F">
                    <w:pPr>
                      <w:jc w:val="right"/>
                    </w:pPr>
                    <w:r w:rsidRPr="00E307B2">
                      <w:t>74,367.22</w:t>
                    </w:r>
                  </w:p>
                </w:tc>
                <w:tc>
                  <w:tcPr>
                    <w:tcW w:w="720" w:type="pct"/>
                    <w:tcBorders>
                      <w:top w:val="single" w:sz="4" w:space="0" w:color="auto"/>
                      <w:left w:val="single" w:sz="4" w:space="0" w:color="auto"/>
                      <w:bottom w:val="single" w:sz="4" w:space="0" w:color="auto"/>
                      <w:right w:val="single" w:sz="4" w:space="0" w:color="auto"/>
                    </w:tcBorders>
                  </w:tcPr>
                  <w:p w14:paraId="4EC65D75"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2AFC3B2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2976255B" w14:textId="77777777" w:rsidR="00E307B2" w:rsidRDefault="00E307B2" w:rsidP="00EB013F">
                    <w:pPr>
                      <w:jc w:val="right"/>
                    </w:pPr>
                    <w:r w:rsidRPr="00E307B2">
                      <w:t>3,233.34</w:t>
                    </w:r>
                  </w:p>
                </w:tc>
                <w:tc>
                  <w:tcPr>
                    <w:tcW w:w="194" w:type="pct"/>
                    <w:tcBorders>
                      <w:top w:val="single" w:sz="4" w:space="0" w:color="auto"/>
                      <w:left w:val="single" w:sz="4" w:space="0" w:color="auto"/>
                      <w:bottom w:val="single" w:sz="4" w:space="0" w:color="auto"/>
                      <w:right w:val="single" w:sz="4" w:space="0" w:color="auto"/>
                    </w:tcBorders>
                  </w:tcPr>
                  <w:p w14:paraId="3483D3E6"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064EF1A" w14:textId="77777777" w:rsidR="00E307B2" w:rsidRDefault="00E307B2" w:rsidP="00EB013F">
                    <w:pPr>
                      <w:jc w:val="right"/>
                    </w:pPr>
                    <w:r w:rsidRPr="00E307B2">
                      <w:t>71,133.88</w:t>
                    </w:r>
                  </w:p>
                </w:tc>
                <w:tc>
                  <w:tcPr>
                    <w:tcW w:w="612" w:type="pct"/>
                    <w:tcBorders>
                      <w:top w:val="single" w:sz="4" w:space="0" w:color="auto"/>
                      <w:left w:val="single" w:sz="4" w:space="0" w:color="auto"/>
                      <w:bottom w:val="single" w:sz="4" w:space="0" w:color="auto"/>
                      <w:right w:val="single" w:sz="4" w:space="0" w:color="auto"/>
                    </w:tcBorders>
                  </w:tcPr>
                  <w:p w14:paraId="7B359C65" w14:textId="63E4A7A2" w:rsidR="00E307B2" w:rsidRDefault="00F31739" w:rsidP="00EB013F">
                    <w:r w:rsidRPr="00F31739">
                      <w:rPr>
                        <w:rFonts w:hint="eastAsia"/>
                      </w:rPr>
                      <w:t>与资产相关</w:t>
                    </w:r>
                  </w:p>
                </w:tc>
              </w:tr>
            </w:sdtContent>
          </w:sdt>
          <w:sdt>
            <w:sdtPr>
              <w:alias w:val="涉及政府补助的负债项目明细"/>
              <w:tag w:val="_GBC_57fa178d03fa46a3befea9bbb3ebc131"/>
              <w:id w:val="1399552023"/>
              <w:lock w:val="sdtLocked"/>
              <w:placeholder>
                <w:docPart w:val="28F0D0F054054C9BAEF9F4BDD441AC11"/>
              </w:placeholder>
            </w:sdtPr>
            <w:sdtEndPr/>
            <w:sdtContent>
              <w:tr w:rsidR="00E307B2" w14:paraId="1ECE6A59"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587D2481" w14:textId="77777777" w:rsidR="00E307B2" w:rsidRDefault="00E307B2" w:rsidP="00EB013F">
                    <w:r w:rsidRPr="00326F44">
                      <w:rPr>
                        <w:rFonts w:hint="eastAsia"/>
                      </w:rPr>
                      <w:t>永康市农村饮用水工程</w:t>
                    </w:r>
                  </w:p>
                </w:tc>
                <w:tc>
                  <w:tcPr>
                    <w:tcW w:w="768" w:type="pct"/>
                    <w:tcBorders>
                      <w:top w:val="single" w:sz="4" w:space="0" w:color="auto"/>
                      <w:left w:val="single" w:sz="4" w:space="0" w:color="auto"/>
                      <w:bottom w:val="single" w:sz="4" w:space="0" w:color="auto"/>
                      <w:right w:val="single" w:sz="4" w:space="0" w:color="auto"/>
                    </w:tcBorders>
                  </w:tcPr>
                  <w:p w14:paraId="53EE4A45" w14:textId="77777777" w:rsidR="00E307B2" w:rsidRDefault="00E307B2" w:rsidP="00EB013F">
                    <w:pPr>
                      <w:jc w:val="right"/>
                    </w:pPr>
                    <w:r w:rsidRPr="00E307B2">
                      <w:t>7,904,000.00</w:t>
                    </w:r>
                  </w:p>
                </w:tc>
                <w:tc>
                  <w:tcPr>
                    <w:tcW w:w="720" w:type="pct"/>
                    <w:tcBorders>
                      <w:top w:val="single" w:sz="4" w:space="0" w:color="auto"/>
                      <w:left w:val="single" w:sz="4" w:space="0" w:color="auto"/>
                      <w:bottom w:val="single" w:sz="4" w:space="0" w:color="auto"/>
                      <w:right w:val="single" w:sz="4" w:space="0" w:color="auto"/>
                    </w:tcBorders>
                  </w:tcPr>
                  <w:p w14:paraId="77A417FF" w14:textId="77777777" w:rsidR="00E307B2" w:rsidRDefault="00E307B2" w:rsidP="00EB013F">
                    <w:pPr>
                      <w:jc w:val="right"/>
                    </w:pPr>
                  </w:p>
                </w:tc>
                <w:tc>
                  <w:tcPr>
                    <w:tcW w:w="194" w:type="pct"/>
                    <w:tcBorders>
                      <w:top w:val="single" w:sz="4" w:space="0" w:color="auto"/>
                      <w:left w:val="single" w:sz="4" w:space="0" w:color="auto"/>
                      <w:bottom w:val="single" w:sz="4" w:space="0" w:color="auto"/>
                      <w:right w:val="single" w:sz="4" w:space="0" w:color="auto"/>
                    </w:tcBorders>
                  </w:tcPr>
                  <w:p w14:paraId="6D399728"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5568CDBE" w14:textId="77777777" w:rsidR="00E307B2" w:rsidRDefault="00E307B2" w:rsidP="00EB013F">
                    <w:pPr>
                      <w:jc w:val="right"/>
                    </w:pPr>
                    <w:r w:rsidRPr="00E307B2">
                      <w:t>304,000.00</w:t>
                    </w:r>
                  </w:p>
                </w:tc>
                <w:tc>
                  <w:tcPr>
                    <w:tcW w:w="194" w:type="pct"/>
                    <w:tcBorders>
                      <w:top w:val="single" w:sz="4" w:space="0" w:color="auto"/>
                      <w:left w:val="single" w:sz="4" w:space="0" w:color="auto"/>
                      <w:bottom w:val="single" w:sz="4" w:space="0" w:color="auto"/>
                      <w:right w:val="single" w:sz="4" w:space="0" w:color="auto"/>
                    </w:tcBorders>
                  </w:tcPr>
                  <w:p w14:paraId="30A9E7BD"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012BFEDA" w14:textId="77777777" w:rsidR="00E307B2" w:rsidRDefault="00E307B2" w:rsidP="00EB013F">
                    <w:pPr>
                      <w:jc w:val="right"/>
                    </w:pPr>
                    <w:r w:rsidRPr="00E307B2">
                      <w:t>7,600,000.00</w:t>
                    </w:r>
                  </w:p>
                </w:tc>
                <w:tc>
                  <w:tcPr>
                    <w:tcW w:w="612" w:type="pct"/>
                    <w:tcBorders>
                      <w:top w:val="single" w:sz="4" w:space="0" w:color="auto"/>
                      <w:left w:val="single" w:sz="4" w:space="0" w:color="auto"/>
                      <w:bottom w:val="single" w:sz="4" w:space="0" w:color="auto"/>
                      <w:right w:val="single" w:sz="4" w:space="0" w:color="auto"/>
                    </w:tcBorders>
                  </w:tcPr>
                  <w:p w14:paraId="0FDCA5B9" w14:textId="25FB1881" w:rsidR="00E307B2" w:rsidRDefault="00F31739" w:rsidP="00EB013F">
                    <w:r w:rsidRPr="00F31739">
                      <w:rPr>
                        <w:rFonts w:hint="eastAsia"/>
                      </w:rPr>
                      <w:t>与资产相关</w:t>
                    </w:r>
                  </w:p>
                </w:tc>
              </w:tr>
            </w:sdtContent>
          </w:sdt>
          <w:sdt>
            <w:sdtPr>
              <w:alias w:val="涉及政府补助的负债项目明细"/>
              <w:tag w:val="_GBC_57fa178d03fa46a3befea9bbb3ebc131"/>
              <w:id w:val="1620335470"/>
              <w:lock w:val="sdtLocked"/>
              <w:placeholder>
                <w:docPart w:val="28F0D0F054054C9BAEF9F4BDD441AC11"/>
              </w:placeholder>
            </w:sdtPr>
            <w:sdtEndPr/>
            <w:sdtContent>
              <w:tr w:rsidR="00E307B2" w14:paraId="4F05646B" w14:textId="77777777" w:rsidTr="004A2D04">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FD2A9E4" w14:textId="77777777" w:rsidR="00E307B2" w:rsidRDefault="00E307B2" w:rsidP="00EB013F">
                    <w:r w:rsidRPr="00326F44">
                      <w:rPr>
                        <w:rFonts w:hint="eastAsia"/>
                      </w:rPr>
                      <w:t>小计</w:t>
                    </w:r>
                  </w:p>
                </w:tc>
                <w:tc>
                  <w:tcPr>
                    <w:tcW w:w="768" w:type="pct"/>
                    <w:tcBorders>
                      <w:top w:val="single" w:sz="4" w:space="0" w:color="auto"/>
                      <w:left w:val="single" w:sz="4" w:space="0" w:color="auto"/>
                      <w:bottom w:val="single" w:sz="4" w:space="0" w:color="auto"/>
                      <w:right w:val="single" w:sz="4" w:space="0" w:color="auto"/>
                    </w:tcBorders>
                  </w:tcPr>
                  <w:p w14:paraId="7FCC71F1" w14:textId="77777777" w:rsidR="00E307B2" w:rsidRDefault="00E307B2" w:rsidP="00EB013F">
                    <w:pPr>
                      <w:jc w:val="right"/>
                    </w:pPr>
                    <w:r w:rsidRPr="00E307B2">
                      <w:t>596,752,492.88</w:t>
                    </w:r>
                  </w:p>
                </w:tc>
                <w:tc>
                  <w:tcPr>
                    <w:tcW w:w="720" w:type="pct"/>
                    <w:tcBorders>
                      <w:top w:val="single" w:sz="4" w:space="0" w:color="auto"/>
                      <w:left w:val="single" w:sz="4" w:space="0" w:color="auto"/>
                      <w:bottom w:val="single" w:sz="4" w:space="0" w:color="auto"/>
                      <w:right w:val="single" w:sz="4" w:space="0" w:color="auto"/>
                    </w:tcBorders>
                  </w:tcPr>
                  <w:p w14:paraId="613C388A" w14:textId="098BFAD5" w:rsidR="00E307B2" w:rsidRDefault="003A6AF5" w:rsidP="00EB013F">
                    <w:pPr>
                      <w:jc w:val="right"/>
                    </w:pPr>
                    <w:r w:rsidRPr="003A6AF5">
                      <w:t>48,152,516.66</w:t>
                    </w:r>
                  </w:p>
                </w:tc>
                <w:tc>
                  <w:tcPr>
                    <w:tcW w:w="194" w:type="pct"/>
                    <w:tcBorders>
                      <w:top w:val="single" w:sz="4" w:space="0" w:color="auto"/>
                      <w:left w:val="single" w:sz="4" w:space="0" w:color="auto"/>
                      <w:bottom w:val="single" w:sz="4" w:space="0" w:color="auto"/>
                      <w:right w:val="single" w:sz="4" w:space="0" w:color="auto"/>
                    </w:tcBorders>
                  </w:tcPr>
                  <w:p w14:paraId="5E51E810" w14:textId="77777777" w:rsidR="00E307B2" w:rsidRDefault="00E307B2" w:rsidP="00EB013F">
                    <w:pPr>
                      <w:jc w:val="right"/>
                    </w:pPr>
                  </w:p>
                </w:tc>
                <w:tc>
                  <w:tcPr>
                    <w:tcW w:w="720" w:type="pct"/>
                    <w:tcBorders>
                      <w:top w:val="single" w:sz="4" w:space="0" w:color="auto"/>
                      <w:left w:val="single" w:sz="4" w:space="0" w:color="auto"/>
                      <w:bottom w:val="single" w:sz="4" w:space="0" w:color="auto"/>
                      <w:right w:val="single" w:sz="4" w:space="0" w:color="auto"/>
                    </w:tcBorders>
                  </w:tcPr>
                  <w:p w14:paraId="0740972A" w14:textId="77777777" w:rsidR="00E307B2" w:rsidRDefault="00E307B2" w:rsidP="00EB013F">
                    <w:pPr>
                      <w:jc w:val="right"/>
                    </w:pPr>
                    <w:r w:rsidRPr="00E307B2">
                      <w:t>16,717,351.25</w:t>
                    </w:r>
                  </w:p>
                </w:tc>
                <w:tc>
                  <w:tcPr>
                    <w:tcW w:w="194" w:type="pct"/>
                    <w:tcBorders>
                      <w:top w:val="single" w:sz="4" w:space="0" w:color="auto"/>
                      <w:left w:val="single" w:sz="4" w:space="0" w:color="auto"/>
                      <w:bottom w:val="single" w:sz="4" w:space="0" w:color="auto"/>
                      <w:right w:val="single" w:sz="4" w:space="0" w:color="auto"/>
                    </w:tcBorders>
                  </w:tcPr>
                  <w:p w14:paraId="53F3E892" w14:textId="77777777" w:rsidR="00E307B2" w:rsidRDefault="00E307B2" w:rsidP="00EB013F">
                    <w:pPr>
                      <w:jc w:val="right"/>
                    </w:pPr>
                  </w:p>
                </w:tc>
                <w:tc>
                  <w:tcPr>
                    <w:tcW w:w="768" w:type="pct"/>
                    <w:tcBorders>
                      <w:top w:val="single" w:sz="4" w:space="0" w:color="auto"/>
                      <w:left w:val="single" w:sz="4" w:space="0" w:color="auto"/>
                      <w:bottom w:val="single" w:sz="4" w:space="0" w:color="auto"/>
                      <w:right w:val="single" w:sz="4" w:space="0" w:color="auto"/>
                    </w:tcBorders>
                  </w:tcPr>
                  <w:p w14:paraId="4F2DF95D" w14:textId="4DE17673" w:rsidR="00E307B2" w:rsidRDefault="003A6AF5" w:rsidP="00EB013F">
                    <w:pPr>
                      <w:jc w:val="right"/>
                    </w:pPr>
                    <w:r w:rsidRPr="003A6AF5">
                      <w:t>628,187,658.29</w:t>
                    </w:r>
                  </w:p>
                </w:tc>
                <w:tc>
                  <w:tcPr>
                    <w:tcW w:w="612" w:type="pct"/>
                    <w:tcBorders>
                      <w:top w:val="single" w:sz="4" w:space="0" w:color="auto"/>
                      <w:left w:val="single" w:sz="4" w:space="0" w:color="auto"/>
                      <w:bottom w:val="single" w:sz="4" w:space="0" w:color="auto"/>
                      <w:right w:val="single" w:sz="4" w:space="0" w:color="auto"/>
                    </w:tcBorders>
                  </w:tcPr>
                  <w:p w14:paraId="31C433D6" w14:textId="6DB81A97" w:rsidR="00E307B2" w:rsidRDefault="00F31739" w:rsidP="00EB013F">
                    <w:r>
                      <w:rPr>
                        <w:rFonts w:hint="eastAsia"/>
                      </w:rPr>
                      <w:t>与资产相关</w:t>
                    </w:r>
                  </w:p>
                </w:tc>
              </w:tr>
            </w:sdtContent>
          </w:sdt>
        </w:tbl>
        <w:p w14:paraId="4C6CB365" w14:textId="3913C9FC" w:rsidR="00C33987" w:rsidRDefault="00096D1F" w:rsidP="00217B49"/>
      </w:sdtContent>
    </w:sdt>
    <w:bookmarkEnd w:id="234" w:displacedByCustomXml="prev"/>
    <w:bookmarkEnd w:id="233" w:displacedByCustomXml="next"/>
    <w:bookmarkStart w:id="235" w:name="OLE_LINK85" w:displacedByCustomXml="next"/>
    <w:bookmarkStart w:id="236" w:name="OLE_LINK84" w:displacedByCustomXml="next"/>
    <w:sdt>
      <w:sdtPr>
        <w:rPr>
          <w:rFonts w:hint="eastAsia"/>
        </w:rPr>
        <w:alias w:val="模块:递延收益其他说明"/>
        <w:tag w:val="_GBC_3e5bdbca1c524ed19d397da3dfaf83a9"/>
        <w:id w:val="-664709086"/>
        <w:lock w:val="sdtLocked"/>
        <w:placeholder>
          <w:docPart w:val="GBC22222222222222222222222222222"/>
        </w:placeholder>
      </w:sdtPr>
      <w:sdtEndPr>
        <w:rPr>
          <w:rFonts w:hint="default"/>
        </w:rPr>
      </w:sdtEndPr>
      <w:sdtContent>
        <w:p w14:paraId="27DE2AAB" w14:textId="77777777" w:rsidR="00546F45" w:rsidRDefault="00546F45">
          <w:pPr>
            <w:spacing w:before="60" w:after="60"/>
          </w:pPr>
          <w:r>
            <w:rPr>
              <w:rFonts w:hint="eastAsia"/>
            </w:rPr>
            <w:t>其他说明：</w:t>
          </w:r>
        </w:p>
        <w:sdt>
          <w:sdtPr>
            <w:alias w:val="是否适用：递延收益的其他说明[双击切换]"/>
            <w:tag w:val="_GBC_da5e8f76ba934c9e8efb4ab4d41c9f8c"/>
            <w:id w:val="884297960"/>
            <w:lock w:val="sdtLocked"/>
            <w:placeholder>
              <w:docPart w:val="741D5A36EC14491DAF8D74404D03BC15"/>
            </w:placeholder>
          </w:sdtPr>
          <w:sdtEndPr/>
          <w:sdtContent>
            <w:p w14:paraId="1117AD81" w14:textId="55ABAA06" w:rsidR="00546F45" w:rsidRDefault="00546F45">
              <w:pPr>
                <w:spacing w:before="60" w:after="60"/>
              </w:pPr>
              <w:r>
                <w:fldChar w:fldCharType="begin"/>
              </w:r>
              <w:r w:rsidR="004F1B54">
                <w:instrText xml:space="preserve"> MACROBUTTON  SnrToggleCheckbox √适用 </w:instrText>
              </w:r>
              <w:r>
                <w:fldChar w:fldCharType="end"/>
              </w:r>
              <w:r>
                <w:fldChar w:fldCharType="begin"/>
              </w:r>
              <w:r w:rsidR="004F1B54">
                <w:instrText xml:space="preserve"> MACROBUTTON  SnrToggleCheckbox □不适用 </w:instrText>
              </w:r>
              <w:r>
                <w:fldChar w:fldCharType="end"/>
              </w:r>
            </w:p>
          </w:sdtContent>
        </w:sdt>
        <w:sdt>
          <w:sdtPr>
            <w:alias w:val="递延收益的其他说明"/>
            <w:tag w:val="_GBC_e8c5cb3f7d5541eda9cccad5c92bc633"/>
            <w:id w:val="1725647311"/>
            <w:lock w:val="sdtLocked"/>
            <w:placeholder>
              <w:docPart w:val="741D5A36EC14491DAF8D74404D03BC15"/>
            </w:placeholder>
          </w:sdtPr>
          <w:sdtEndPr/>
          <w:sdtContent>
            <w:p w14:paraId="19BD16B6" w14:textId="77777777" w:rsidR="00546F45" w:rsidRDefault="00546F45">
              <w:r w:rsidRPr="00546F45">
                <w:rPr>
                  <w:rFonts w:hint="eastAsia"/>
                </w:rPr>
                <w:t>与收益相关，且用于补偿公司已发生的相关成本费用或损失的政府补助</w:t>
              </w:r>
            </w:p>
            <w:tbl>
              <w:tblPr>
                <w:tblW w:w="1043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388"/>
                <w:gridCol w:w="1205"/>
                <w:gridCol w:w="4473"/>
              </w:tblGrid>
              <w:tr w:rsidR="00546F45" w:rsidRPr="00546F45" w14:paraId="639FAAE1" w14:textId="77777777" w:rsidTr="00153E83">
                <w:trPr>
                  <w:trHeight w:val="397"/>
                  <w:jc w:val="center"/>
                </w:trPr>
                <w:tc>
                  <w:tcPr>
                    <w:tcW w:w="3369" w:type="dxa"/>
                    <w:shd w:val="clear" w:color="auto" w:fill="auto"/>
                    <w:vAlign w:val="center"/>
                  </w:tcPr>
                  <w:p w14:paraId="4CF3E4C5" w14:textId="77777777" w:rsidR="00546F45" w:rsidRPr="00546F45" w:rsidRDefault="00546F45" w:rsidP="00546F45">
                    <w:pPr>
                      <w:jc w:val="center"/>
                      <w:rPr>
                        <w:bCs w:val="0"/>
                        <w:sz w:val="18"/>
                        <w:szCs w:val="18"/>
                      </w:rPr>
                    </w:pPr>
                    <w:r w:rsidRPr="00546F45">
                      <w:rPr>
                        <w:rFonts w:hint="eastAsia"/>
                        <w:bCs w:val="0"/>
                        <w:sz w:val="18"/>
                        <w:szCs w:val="18"/>
                      </w:rPr>
                      <w:t>项目</w:t>
                    </w:r>
                  </w:p>
                </w:tc>
                <w:tc>
                  <w:tcPr>
                    <w:tcW w:w="1388" w:type="dxa"/>
                    <w:shd w:val="clear" w:color="auto" w:fill="auto"/>
                    <w:vAlign w:val="center"/>
                  </w:tcPr>
                  <w:p w14:paraId="439C4A69" w14:textId="77777777" w:rsidR="00546F45" w:rsidRPr="00546F45" w:rsidRDefault="00546F45" w:rsidP="00546F45">
                    <w:pPr>
                      <w:jc w:val="center"/>
                      <w:rPr>
                        <w:bCs w:val="0"/>
                        <w:sz w:val="18"/>
                        <w:szCs w:val="18"/>
                      </w:rPr>
                    </w:pPr>
                    <w:r w:rsidRPr="00546F45">
                      <w:rPr>
                        <w:rFonts w:hint="eastAsia"/>
                        <w:bCs w:val="0"/>
                        <w:sz w:val="18"/>
                        <w:szCs w:val="18"/>
                      </w:rPr>
                      <w:t>金额</w:t>
                    </w:r>
                  </w:p>
                </w:tc>
                <w:tc>
                  <w:tcPr>
                    <w:tcW w:w="1205" w:type="dxa"/>
                    <w:shd w:val="clear" w:color="auto" w:fill="auto"/>
                    <w:vAlign w:val="center"/>
                  </w:tcPr>
                  <w:p w14:paraId="5DDF66C0" w14:textId="77777777" w:rsidR="00546F45" w:rsidRPr="00546F45" w:rsidRDefault="00546F45" w:rsidP="00546F45">
                    <w:pPr>
                      <w:jc w:val="center"/>
                      <w:rPr>
                        <w:bCs w:val="0"/>
                        <w:sz w:val="18"/>
                        <w:szCs w:val="18"/>
                      </w:rPr>
                    </w:pPr>
                    <w:r w:rsidRPr="00546F45">
                      <w:rPr>
                        <w:rFonts w:hint="eastAsia"/>
                        <w:bCs w:val="0"/>
                        <w:sz w:val="18"/>
                        <w:szCs w:val="18"/>
                      </w:rPr>
                      <w:t>列</w:t>
                    </w:r>
                    <w:proofErr w:type="gramStart"/>
                    <w:r w:rsidRPr="00546F45">
                      <w:rPr>
                        <w:rFonts w:hint="eastAsia"/>
                        <w:bCs w:val="0"/>
                        <w:sz w:val="18"/>
                        <w:szCs w:val="18"/>
                      </w:rPr>
                      <w:t>报项目</w:t>
                    </w:r>
                    <w:proofErr w:type="gramEnd"/>
                  </w:p>
                </w:tc>
                <w:tc>
                  <w:tcPr>
                    <w:tcW w:w="4473" w:type="dxa"/>
                    <w:shd w:val="clear" w:color="auto" w:fill="auto"/>
                    <w:vAlign w:val="center"/>
                  </w:tcPr>
                  <w:p w14:paraId="5E75ADF6" w14:textId="77777777" w:rsidR="00546F45" w:rsidRPr="00546F45" w:rsidRDefault="00546F45" w:rsidP="00546F45">
                    <w:pPr>
                      <w:jc w:val="center"/>
                      <w:rPr>
                        <w:bCs w:val="0"/>
                        <w:sz w:val="18"/>
                        <w:szCs w:val="18"/>
                      </w:rPr>
                    </w:pPr>
                    <w:r w:rsidRPr="00546F45">
                      <w:rPr>
                        <w:rFonts w:hint="eastAsia"/>
                        <w:bCs w:val="0"/>
                        <w:sz w:val="18"/>
                        <w:szCs w:val="18"/>
                      </w:rPr>
                      <w:t>说明</w:t>
                    </w:r>
                  </w:p>
                </w:tc>
              </w:tr>
              <w:tr w:rsidR="00546F45" w:rsidRPr="00546F45" w14:paraId="5B7CD6A7" w14:textId="77777777" w:rsidTr="00153E83">
                <w:trPr>
                  <w:trHeight w:val="397"/>
                  <w:jc w:val="center"/>
                </w:trPr>
                <w:tc>
                  <w:tcPr>
                    <w:tcW w:w="3369" w:type="dxa"/>
                    <w:shd w:val="clear" w:color="auto" w:fill="auto"/>
                    <w:noWrap/>
                    <w:vAlign w:val="center"/>
                  </w:tcPr>
                  <w:p w14:paraId="7F6B64E2" w14:textId="537123B7" w:rsidR="00546F45" w:rsidRPr="00546F45" w:rsidRDefault="00546F45" w:rsidP="00546F45">
                    <w:pPr>
                      <w:textAlignment w:val="center"/>
                      <w:rPr>
                        <w:bCs w:val="0"/>
                        <w:sz w:val="18"/>
                        <w:szCs w:val="18"/>
                      </w:rPr>
                    </w:pPr>
                    <w:r w:rsidRPr="00546F45">
                      <w:rPr>
                        <w:rFonts w:hint="eastAsia"/>
                        <w:bCs w:val="0"/>
                        <w:color w:val="000000"/>
                        <w:sz w:val="18"/>
                        <w:szCs w:val="18"/>
                        <w:lang w:bidi="ar"/>
                      </w:rPr>
                      <w:t>2021年度供水管网拨款</w:t>
                    </w:r>
                  </w:p>
                </w:tc>
                <w:tc>
                  <w:tcPr>
                    <w:tcW w:w="1388" w:type="dxa"/>
                    <w:shd w:val="clear" w:color="auto" w:fill="auto"/>
                    <w:noWrap/>
                    <w:vAlign w:val="center"/>
                  </w:tcPr>
                  <w:p w14:paraId="560A2890" w14:textId="77777777" w:rsidR="00546F45" w:rsidRPr="00546F45" w:rsidRDefault="00546F45" w:rsidP="00546F45">
                    <w:pPr>
                      <w:jc w:val="right"/>
                      <w:textAlignment w:val="center"/>
                      <w:rPr>
                        <w:bCs w:val="0"/>
                        <w:sz w:val="18"/>
                        <w:szCs w:val="18"/>
                      </w:rPr>
                    </w:pPr>
                    <w:r w:rsidRPr="00546F45">
                      <w:rPr>
                        <w:rFonts w:hint="eastAsia"/>
                        <w:bCs w:val="0"/>
                        <w:color w:val="000000"/>
                        <w:sz w:val="18"/>
                        <w:szCs w:val="18"/>
                        <w:lang w:bidi="ar"/>
                      </w:rPr>
                      <w:t xml:space="preserve">6,069,515.47 </w:t>
                    </w:r>
                  </w:p>
                </w:tc>
                <w:tc>
                  <w:tcPr>
                    <w:tcW w:w="1205" w:type="dxa"/>
                    <w:shd w:val="clear" w:color="auto" w:fill="auto"/>
                    <w:noWrap/>
                    <w:vAlign w:val="center"/>
                  </w:tcPr>
                  <w:p w14:paraId="5EC2FCE5" w14:textId="77777777" w:rsidR="00546F45" w:rsidRPr="00546F45" w:rsidRDefault="00546F45" w:rsidP="00546F45">
                    <w:pPr>
                      <w:jc w:val="center"/>
                      <w:textAlignment w:val="center"/>
                      <w:rPr>
                        <w:bCs w:val="0"/>
                        <w:sz w:val="18"/>
                        <w:szCs w:val="18"/>
                      </w:rPr>
                    </w:pPr>
                    <w:r w:rsidRPr="00546F45">
                      <w:rPr>
                        <w:rFonts w:hint="eastAsia"/>
                        <w:bCs w:val="0"/>
                        <w:color w:val="000000"/>
                        <w:sz w:val="18"/>
                        <w:szCs w:val="18"/>
                        <w:lang w:bidi="ar"/>
                      </w:rPr>
                      <w:t>其他收益</w:t>
                    </w:r>
                  </w:p>
                </w:tc>
                <w:tc>
                  <w:tcPr>
                    <w:tcW w:w="4473" w:type="dxa"/>
                    <w:shd w:val="clear" w:color="auto" w:fill="auto"/>
                    <w:noWrap/>
                    <w:vAlign w:val="center"/>
                  </w:tcPr>
                  <w:p w14:paraId="796CBC33" w14:textId="79C2FA50" w:rsidR="00546F45" w:rsidRPr="00546F45" w:rsidRDefault="00546F45" w:rsidP="00546F45">
                    <w:pPr>
                      <w:textAlignment w:val="center"/>
                      <w:rPr>
                        <w:bCs w:val="0"/>
                        <w:sz w:val="18"/>
                        <w:szCs w:val="18"/>
                      </w:rPr>
                    </w:pPr>
                    <w:r w:rsidRPr="00546F45">
                      <w:rPr>
                        <w:rFonts w:hint="eastAsia"/>
                        <w:bCs w:val="0"/>
                        <w:color w:val="000000"/>
                        <w:sz w:val="18"/>
                        <w:szCs w:val="18"/>
                        <w:lang w:bidi="ar"/>
                      </w:rPr>
                      <w:t>永康市财政局《关于居民用水阶梯加价水费管理使用的请示》（永水务</w:t>
                    </w:r>
                    <w:r w:rsidR="004C2E3E">
                      <w:rPr>
                        <w:rFonts w:hint="eastAsia"/>
                        <w:bCs w:val="0"/>
                        <w:color w:val="000000"/>
                        <w:sz w:val="18"/>
                        <w:szCs w:val="18"/>
                        <w:lang w:bidi="ar"/>
                      </w:rPr>
                      <w:t>[</w:t>
                    </w:r>
                    <w:r w:rsidRPr="00546F45">
                      <w:rPr>
                        <w:rFonts w:hint="eastAsia"/>
                        <w:bCs w:val="0"/>
                        <w:color w:val="000000"/>
                        <w:sz w:val="18"/>
                        <w:szCs w:val="18"/>
                        <w:lang w:bidi="ar"/>
                      </w:rPr>
                      <w:t>2017</w:t>
                    </w:r>
                    <w:r w:rsidR="004C2E3E">
                      <w:rPr>
                        <w:rFonts w:hint="eastAsia"/>
                        <w:bCs w:val="0"/>
                        <w:color w:val="000000"/>
                        <w:sz w:val="18"/>
                        <w:szCs w:val="18"/>
                        <w:lang w:bidi="ar"/>
                      </w:rPr>
                      <w:t>]</w:t>
                    </w:r>
                    <w:r w:rsidRPr="00546F45">
                      <w:rPr>
                        <w:rFonts w:hint="eastAsia"/>
                        <w:bCs w:val="0"/>
                        <w:color w:val="000000"/>
                        <w:sz w:val="18"/>
                        <w:szCs w:val="18"/>
                        <w:lang w:bidi="ar"/>
                      </w:rPr>
                      <w:t>76号）</w:t>
                    </w:r>
                  </w:p>
                </w:tc>
              </w:tr>
              <w:tr w:rsidR="00546F45" w:rsidRPr="00546F45" w14:paraId="06880A0F" w14:textId="77777777" w:rsidTr="00153E83">
                <w:trPr>
                  <w:trHeight w:val="397"/>
                  <w:jc w:val="center"/>
                </w:trPr>
                <w:tc>
                  <w:tcPr>
                    <w:tcW w:w="3369" w:type="dxa"/>
                    <w:shd w:val="clear" w:color="auto" w:fill="auto"/>
                    <w:noWrap/>
                    <w:vAlign w:val="center"/>
                  </w:tcPr>
                  <w:p w14:paraId="5F43B4AF" w14:textId="77777777" w:rsidR="00546F45" w:rsidRPr="00546F45" w:rsidRDefault="00546F45" w:rsidP="00546F45">
                    <w:pPr>
                      <w:textAlignment w:val="center"/>
                      <w:rPr>
                        <w:bCs w:val="0"/>
                        <w:sz w:val="18"/>
                        <w:szCs w:val="18"/>
                      </w:rPr>
                    </w:pPr>
                    <w:r w:rsidRPr="00546F45">
                      <w:rPr>
                        <w:rFonts w:hint="eastAsia"/>
                        <w:bCs w:val="0"/>
                        <w:color w:val="000000"/>
                        <w:sz w:val="18"/>
                        <w:szCs w:val="18"/>
                        <w:lang w:bidi="ar"/>
                      </w:rPr>
                      <w:t>增值税即征即退款</w:t>
                    </w:r>
                  </w:p>
                </w:tc>
                <w:tc>
                  <w:tcPr>
                    <w:tcW w:w="1388" w:type="dxa"/>
                    <w:shd w:val="clear" w:color="auto" w:fill="auto"/>
                    <w:noWrap/>
                    <w:vAlign w:val="center"/>
                  </w:tcPr>
                  <w:p w14:paraId="43778C9E" w14:textId="77777777" w:rsidR="00546F45" w:rsidRPr="00546F45" w:rsidRDefault="00546F45" w:rsidP="00546F45">
                    <w:pPr>
                      <w:jc w:val="right"/>
                      <w:textAlignment w:val="center"/>
                      <w:rPr>
                        <w:bCs w:val="0"/>
                        <w:sz w:val="18"/>
                        <w:szCs w:val="18"/>
                      </w:rPr>
                    </w:pPr>
                    <w:r w:rsidRPr="00546F45">
                      <w:rPr>
                        <w:rFonts w:hint="eastAsia"/>
                        <w:bCs w:val="0"/>
                        <w:color w:val="000000"/>
                        <w:sz w:val="18"/>
                        <w:szCs w:val="18"/>
                        <w:lang w:bidi="ar"/>
                      </w:rPr>
                      <w:t xml:space="preserve">1,889,277.19 </w:t>
                    </w:r>
                  </w:p>
                </w:tc>
                <w:tc>
                  <w:tcPr>
                    <w:tcW w:w="1205" w:type="dxa"/>
                    <w:shd w:val="clear" w:color="auto" w:fill="auto"/>
                    <w:noWrap/>
                    <w:vAlign w:val="center"/>
                  </w:tcPr>
                  <w:p w14:paraId="5C5A6A94" w14:textId="77777777" w:rsidR="00546F45" w:rsidRPr="00546F45" w:rsidRDefault="00546F45" w:rsidP="00546F45">
                    <w:pPr>
                      <w:jc w:val="center"/>
                      <w:textAlignment w:val="center"/>
                      <w:rPr>
                        <w:bCs w:val="0"/>
                        <w:sz w:val="18"/>
                        <w:szCs w:val="18"/>
                      </w:rPr>
                    </w:pPr>
                    <w:r w:rsidRPr="00546F45">
                      <w:rPr>
                        <w:rFonts w:hint="eastAsia"/>
                        <w:bCs w:val="0"/>
                        <w:color w:val="000000"/>
                        <w:sz w:val="18"/>
                        <w:szCs w:val="18"/>
                        <w:lang w:bidi="ar"/>
                      </w:rPr>
                      <w:t>其他收益</w:t>
                    </w:r>
                  </w:p>
                </w:tc>
                <w:tc>
                  <w:tcPr>
                    <w:tcW w:w="4473" w:type="dxa"/>
                    <w:shd w:val="clear" w:color="auto" w:fill="auto"/>
                    <w:noWrap/>
                    <w:vAlign w:val="center"/>
                  </w:tcPr>
                  <w:p w14:paraId="13B7A029" w14:textId="77777777" w:rsidR="00546F45" w:rsidRPr="00546F45" w:rsidRDefault="00546F45" w:rsidP="00546F45">
                    <w:pPr>
                      <w:textAlignment w:val="center"/>
                      <w:rPr>
                        <w:bCs w:val="0"/>
                        <w:kern w:val="2"/>
                        <w:sz w:val="18"/>
                        <w:szCs w:val="18"/>
                      </w:rPr>
                    </w:pPr>
                    <w:r w:rsidRPr="00546F45">
                      <w:rPr>
                        <w:rFonts w:hint="eastAsia"/>
                        <w:bCs w:val="0"/>
                        <w:color w:val="000000"/>
                        <w:sz w:val="18"/>
                        <w:szCs w:val="18"/>
                        <w:lang w:bidi="ar"/>
                      </w:rPr>
                      <w:t>《财政部、国家税务总局关于全面推开营业税改征增值税试点的通知》（财税〔2016〕36号）</w:t>
                    </w:r>
                  </w:p>
                </w:tc>
              </w:tr>
              <w:tr w:rsidR="00546F45" w:rsidRPr="00546F45" w14:paraId="717A56DF" w14:textId="77777777" w:rsidTr="00153E83">
                <w:trPr>
                  <w:trHeight w:val="397"/>
                  <w:jc w:val="center"/>
                </w:trPr>
                <w:tc>
                  <w:tcPr>
                    <w:tcW w:w="3369" w:type="dxa"/>
                    <w:shd w:val="clear" w:color="auto" w:fill="auto"/>
                    <w:noWrap/>
                    <w:vAlign w:val="center"/>
                  </w:tcPr>
                  <w:p w14:paraId="2BF687AA" w14:textId="77777777" w:rsidR="00546F45" w:rsidRPr="00546F45" w:rsidRDefault="00546F45" w:rsidP="00546F45">
                    <w:pPr>
                      <w:textAlignment w:val="center"/>
                      <w:rPr>
                        <w:bCs w:val="0"/>
                        <w:sz w:val="18"/>
                        <w:szCs w:val="18"/>
                      </w:rPr>
                    </w:pPr>
                    <w:proofErr w:type="gramStart"/>
                    <w:r w:rsidRPr="00546F45">
                      <w:rPr>
                        <w:rFonts w:hint="eastAsia"/>
                        <w:bCs w:val="0"/>
                        <w:color w:val="000000"/>
                        <w:sz w:val="18"/>
                        <w:szCs w:val="18"/>
                        <w:lang w:bidi="ar"/>
                      </w:rPr>
                      <w:t>稳岗及留工</w:t>
                    </w:r>
                    <w:proofErr w:type="gramEnd"/>
                    <w:r w:rsidRPr="00546F45">
                      <w:rPr>
                        <w:rFonts w:hint="eastAsia"/>
                        <w:bCs w:val="0"/>
                        <w:color w:val="000000"/>
                        <w:sz w:val="18"/>
                        <w:szCs w:val="18"/>
                        <w:lang w:bidi="ar"/>
                      </w:rPr>
                      <w:t>培训补贴等</w:t>
                    </w:r>
                  </w:p>
                </w:tc>
                <w:tc>
                  <w:tcPr>
                    <w:tcW w:w="1388" w:type="dxa"/>
                    <w:shd w:val="clear" w:color="auto" w:fill="auto"/>
                    <w:noWrap/>
                    <w:vAlign w:val="center"/>
                  </w:tcPr>
                  <w:p w14:paraId="2BBF50A9" w14:textId="77777777" w:rsidR="00546F45" w:rsidRPr="00546F45" w:rsidRDefault="00546F45" w:rsidP="00546F45">
                    <w:pPr>
                      <w:jc w:val="right"/>
                      <w:textAlignment w:val="center"/>
                      <w:rPr>
                        <w:bCs w:val="0"/>
                        <w:sz w:val="18"/>
                        <w:szCs w:val="18"/>
                      </w:rPr>
                    </w:pPr>
                    <w:r w:rsidRPr="00546F45">
                      <w:rPr>
                        <w:rFonts w:hint="eastAsia"/>
                        <w:bCs w:val="0"/>
                        <w:color w:val="000000"/>
                        <w:sz w:val="18"/>
                        <w:szCs w:val="18"/>
                        <w:lang w:bidi="ar"/>
                      </w:rPr>
                      <w:t xml:space="preserve">1,630,712.06 </w:t>
                    </w:r>
                  </w:p>
                </w:tc>
                <w:tc>
                  <w:tcPr>
                    <w:tcW w:w="1205" w:type="dxa"/>
                    <w:shd w:val="clear" w:color="auto" w:fill="auto"/>
                    <w:noWrap/>
                    <w:vAlign w:val="center"/>
                  </w:tcPr>
                  <w:p w14:paraId="65863D4E" w14:textId="77777777" w:rsidR="00546F45" w:rsidRPr="00546F45" w:rsidRDefault="00546F45" w:rsidP="00546F45">
                    <w:pPr>
                      <w:jc w:val="center"/>
                      <w:textAlignment w:val="center"/>
                      <w:rPr>
                        <w:bCs w:val="0"/>
                        <w:sz w:val="18"/>
                        <w:szCs w:val="18"/>
                      </w:rPr>
                    </w:pPr>
                    <w:r w:rsidRPr="00546F45">
                      <w:rPr>
                        <w:rFonts w:hint="eastAsia"/>
                        <w:bCs w:val="0"/>
                        <w:color w:val="000000"/>
                        <w:sz w:val="18"/>
                        <w:szCs w:val="18"/>
                        <w:lang w:bidi="ar"/>
                      </w:rPr>
                      <w:t>其他收益</w:t>
                    </w:r>
                  </w:p>
                </w:tc>
                <w:tc>
                  <w:tcPr>
                    <w:tcW w:w="4473" w:type="dxa"/>
                    <w:shd w:val="clear" w:color="auto" w:fill="auto"/>
                    <w:noWrap/>
                    <w:vAlign w:val="center"/>
                  </w:tcPr>
                  <w:p w14:paraId="69EAD856" w14:textId="1EBEE7A4" w:rsidR="00546F45" w:rsidRPr="00546F45" w:rsidRDefault="004C2E3E" w:rsidP="00546F45">
                    <w:pPr>
                      <w:textAlignment w:val="center"/>
                      <w:rPr>
                        <w:bCs w:val="0"/>
                        <w:sz w:val="18"/>
                        <w:szCs w:val="18"/>
                      </w:rPr>
                    </w:pPr>
                    <w:r w:rsidRPr="004C2E3E">
                      <w:rPr>
                        <w:rFonts w:hint="eastAsia"/>
                        <w:bCs w:val="0"/>
                        <w:color w:val="000000"/>
                        <w:sz w:val="18"/>
                        <w:szCs w:val="18"/>
                        <w:lang w:bidi="ar"/>
                      </w:rPr>
                      <w:t>浙江省人力资源和社会保障厅</w:t>
                    </w:r>
                    <w:r w:rsidRPr="004C2E3E">
                      <w:rPr>
                        <w:bCs w:val="0"/>
                        <w:color w:val="000000"/>
                        <w:sz w:val="18"/>
                        <w:szCs w:val="18"/>
                        <w:lang w:bidi="ar"/>
                      </w:rPr>
                      <w:t xml:space="preserve"> 浙江省财政厅 国家税务总局浙江省税务局《关于做好失业保险稳岗位提技能防失业工作的通知》（浙</w:t>
                    </w:r>
                    <w:proofErr w:type="gramStart"/>
                    <w:r w:rsidRPr="004C2E3E">
                      <w:rPr>
                        <w:bCs w:val="0"/>
                        <w:color w:val="000000"/>
                        <w:sz w:val="18"/>
                        <w:szCs w:val="18"/>
                        <w:lang w:bidi="ar"/>
                      </w:rPr>
                      <w:t>人社发</w:t>
                    </w:r>
                    <w:proofErr w:type="gramEnd"/>
                    <w:r w:rsidRPr="004C2E3E">
                      <w:rPr>
                        <w:bCs w:val="0"/>
                        <w:color w:val="000000"/>
                        <w:sz w:val="18"/>
                        <w:szCs w:val="18"/>
                        <w:lang w:bidi="ar"/>
                      </w:rPr>
                      <w:t>〔2022〕37号）等</w:t>
                    </w:r>
                  </w:p>
                </w:tc>
              </w:tr>
              <w:tr w:rsidR="00546F45" w:rsidRPr="00546F45" w14:paraId="117DFE38" w14:textId="77777777" w:rsidTr="00153E83">
                <w:trPr>
                  <w:trHeight w:val="397"/>
                  <w:jc w:val="center"/>
                </w:trPr>
                <w:tc>
                  <w:tcPr>
                    <w:tcW w:w="3369" w:type="dxa"/>
                    <w:shd w:val="clear" w:color="auto" w:fill="auto"/>
                    <w:noWrap/>
                    <w:vAlign w:val="center"/>
                  </w:tcPr>
                  <w:p w14:paraId="7D639DF9" w14:textId="77777777" w:rsidR="00546F45" w:rsidRPr="00546F45" w:rsidRDefault="00546F45" w:rsidP="00546F45">
                    <w:pPr>
                      <w:textAlignment w:val="center"/>
                      <w:rPr>
                        <w:bCs w:val="0"/>
                        <w:sz w:val="18"/>
                        <w:szCs w:val="18"/>
                      </w:rPr>
                    </w:pPr>
                    <w:r w:rsidRPr="00546F45">
                      <w:rPr>
                        <w:rFonts w:hint="eastAsia"/>
                        <w:bCs w:val="0"/>
                        <w:color w:val="000000"/>
                        <w:sz w:val="18"/>
                        <w:szCs w:val="18"/>
                        <w:lang w:bidi="ar"/>
                      </w:rPr>
                      <w:t>2020年度第五批工业发展补助</w:t>
                    </w:r>
                  </w:p>
                </w:tc>
                <w:tc>
                  <w:tcPr>
                    <w:tcW w:w="1388" w:type="dxa"/>
                    <w:shd w:val="clear" w:color="auto" w:fill="auto"/>
                    <w:noWrap/>
                    <w:vAlign w:val="center"/>
                  </w:tcPr>
                  <w:p w14:paraId="71B04820" w14:textId="77777777" w:rsidR="00546F45" w:rsidRPr="00546F45" w:rsidRDefault="00546F45" w:rsidP="00546F45">
                    <w:pPr>
                      <w:jc w:val="right"/>
                      <w:textAlignment w:val="center"/>
                      <w:rPr>
                        <w:bCs w:val="0"/>
                        <w:sz w:val="18"/>
                        <w:szCs w:val="18"/>
                      </w:rPr>
                    </w:pPr>
                    <w:r w:rsidRPr="00546F45">
                      <w:rPr>
                        <w:rFonts w:hint="eastAsia"/>
                        <w:bCs w:val="0"/>
                        <w:color w:val="000000"/>
                        <w:sz w:val="18"/>
                        <w:szCs w:val="18"/>
                        <w:lang w:bidi="ar"/>
                      </w:rPr>
                      <w:t xml:space="preserve">50,000.00 </w:t>
                    </w:r>
                  </w:p>
                </w:tc>
                <w:tc>
                  <w:tcPr>
                    <w:tcW w:w="1205" w:type="dxa"/>
                    <w:shd w:val="clear" w:color="auto" w:fill="auto"/>
                    <w:noWrap/>
                    <w:vAlign w:val="center"/>
                  </w:tcPr>
                  <w:p w14:paraId="12CBD868" w14:textId="77777777" w:rsidR="00546F45" w:rsidRPr="00546F45" w:rsidRDefault="00546F45" w:rsidP="00546F45">
                    <w:pPr>
                      <w:jc w:val="center"/>
                      <w:textAlignment w:val="center"/>
                      <w:rPr>
                        <w:bCs w:val="0"/>
                        <w:sz w:val="18"/>
                        <w:szCs w:val="18"/>
                      </w:rPr>
                    </w:pPr>
                    <w:r w:rsidRPr="00546F45">
                      <w:rPr>
                        <w:rFonts w:hint="eastAsia"/>
                        <w:bCs w:val="0"/>
                        <w:color w:val="000000"/>
                        <w:sz w:val="18"/>
                        <w:szCs w:val="18"/>
                        <w:lang w:bidi="ar"/>
                      </w:rPr>
                      <w:t>其他收益</w:t>
                    </w:r>
                  </w:p>
                </w:tc>
                <w:tc>
                  <w:tcPr>
                    <w:tcW w:w="4473" w:type="dxa"/>
                    <w:shd w:val="clear" w:color="auto" w:fill="auto"/>
                    <w:noWrap/>
                    <w:vAlign w:val="center"/>
                  </w:tcPr>
                  <w:p w14:paraId="3139CD19" w14:textId="77777777" w:rsidR="00546F45" w:rsidRPr="00546F45" w:rsidRDefault="00546F45" w:rsidP="00546F45">
                    <w:pPr>
                      <w:textAlignment w:val="center"/>
                      <w:rPr>
                        <w:bCs w:val="0"/>
                        <w:sz w:val="18"/>
                        <w:szCs w:val="18"/>
                      </w:rPr>
                    </w:pPr>
                    <w:r w:rsidRPr="00546F45">
                      <w:rPr>
                        <w:rFonts w:hint="eastAsia"/>
                        <w:bCs w:val="0"/>
                        <w:color w:val="000000"/>
                        <w:sz w:val="18"/>
                        <w:szCs w:val="18"/>
                        <w:lang w:bidi="ar"/>
                      </w:rPr>
                      <w:t>《关于下达2020年度第五批工业发展资金补助资金的通知》（</w:t>
                    </w:r>
                    <w:proofErr w:type="gramStart"/>
                    <w:r w:rsidRPr="00546F45">
                      <w:rPr>
                        <w:rFonts w:hint="eastAsia"/>
                        <w:bCs w:val="0"/>
                        <w:color w:val="000000"/>
                        <w:sz w:val="18"/>
                        <w:szCs w:val="18"/>
                        <w:lang w:bidi="ar"/>
                      </w:rPr>
                      <w:t>平财企</w:t>
                    </w:r>
                    <w:proofErr w:type="gramEnd"/>
                    <w:r w:rsidRPr="00546F45">
                      <w:rPr>
                        <w:rFonts w:hint="eastAsia"/>
                        <w:bCs w:val="0"/>
                        <w:color w:val="000000"/>
                        <w:sz w:val="18"/>
                        <w:szCs w:val="18"/>
                        <w:lang w:bidi="ar"/>
                      </w:rPr>
                      <w:t>〔2021〕65号）</w:t>
                    </w:r>
                  </w:p>
                </w:tc>
              </w:tr>
              <w:tr w:rsidR="00546F45" w:rsidRPr="00546F45" w14:paraId="5D952018" w14:textId="77777777" w:rsidTr="00153E83">
                <w:trPr>
                  <w:trHeight w:val="397"/>
                  <w:jc w:val="center"/>
                </w:trPr>
                <w:tc>
                  <w:tcPr>
                    <w:tcW w:w="3369" w:type="dxa"/>
                    <w:shd w:val="clear" w:color="auto" w:fill="auto"/>
                    <w:noWrap/>
                    <w:vAlign w:val="center"/>
                  </w:tcPr>
                  <w:p w14:paraId="298E5E6C" w14:textId="77777777" w:rsidR="00546F45" w:rsidRPr="00546F45" w:rsidRDefault="00546F45" w:rsidP="00546F45">
                    <w:pPr>
                      <w:textAlignment w:val="center"/>
                      <w:rPr>
                        <w:bCs w:val="0"/>
                        <w:sz w:val="18"/>
                        <w:szCs w:val="18"/>
                      </w:rPr>
                    </w:pPr>
                    <w:r w:rsidRPr="00546F45">
                      <w:rPr>
                        <w:rFonts w:hint="eastAsia"/>
                        <w:bCs w:val="0"/>
                        <w:color w:val="000000"/>
                        <w:sz w:val="18"/>
                        <w:szCs w:val="18"/>
                        <w:lang w:bidi="ar"/>
                      </w:rPr>
                      <w:t>黄村水库库区水资源保护补助费</w:t>
                    </w:r>
                  </w:p>
                </w:tc>
                <w:tc>
                  <w:tcPr>
                    <w:tcW w:w="1388" w:type="dxa"/>
                    <w:shd w:val="clear" w:color="auto" w:fill="auto"/>
                    <w:noWrap/>
                    <w:vAlign w:val="center"/>
                  </w:tcPr>
                  <w:p w14:paraId="55C911ED" w14:textId="77777777" w:rsidR="00546F45" w:rsidRPr="00546F45" w:rsidRDefault="00546F45" w:rsidP="00546F45">
                    <w:pPr>
                      <w:jc w:val="right"/>
                      <w:textAlignment w:val="center"/>
                      <w:rPr>
                        <w:bCs w:val="0"/>
                        <w:sz w:val="18"/>
                        <w:szCs w:val="18"/>
                      </w:rPr>
                    </w:pPr>
                    <w:r w:rsidRPr="00546F45">
                      <w:rPr>
                        <w:rFonts w:hint="eastAsia"/>
                        <w:bCs w:val="0"/>
                        <w:color w:val="000000"/>
                        <w:sz w:val="18"/>
                        <w:szCs w:val="18"/>
                        <w:lang w:bidi="ar"/>
                      </w:rPr>
                      <w:t xml:space="preserve">60,000.00 </w:t>
                    </w:r>
                  </w:p>
                </w:tc>
                <w:tc>
                  <w:tcPr>
                    <w:tcW w:w="1205" w:type="dxa"/>
                    <w:shd w:val="clear" w:color="auto" w:fill="auto"/>
                    <w:noWrap/>
                    <w:vAlign w:val="center"/>
                  </w:tcPr>
                  <w:p w14:paraId="1DC18FE2" w14:textId="77777777" w:rsidR="00546F45" w:rsidRPr="00546F45" w:rsidRDefault="00546F45" w:rsidP="00546F45">
                    <w:pPr>
                      <w:jc w:val="center"/>
                      <w:textAlignment w:val="center"/>
                      <w:rPr>
                        <w:bCs w:val="0"/>
                        <w:sz w:val="18"/>
                        <w:szCs w:val="18"/>
                      </w:rPr>
                    </w:pPr>
                    <w:r w:rsidRPr="00546F45">
                      <w:rPr>
                        <w:rFonts w:hint="eastAsia"/>
                        <w:bCs w:val="0"/>
                        <w:color w:val="000000"/>
                        <w:sz w:val="18"/>
                        <w:szCs w:val="18"/>
                        <w:lang w:bidi="ar"/>
                      </w:rPr>
                      <w:t>其他收益</w:t>
                    </w:r>
                  </w:p>
                </w:tc>
                <w:tc>
                  <w:tcPr>
                    <w:tcW w:w="4473" w:type="dxa"/>
                    <w:shd w:val="clear" w:color="auto" w:fill="auto"/>
                    <w:noWrap/>
                    <w:vAlign w:val="center"/>
                  </w:tcPr>
                  <w:p w14:paraId="25B9A253" w14:textId="77777777" w:rsidR="00546F45" w:rsidRPr="00546F45" w:rsidRDefault="00546F45" w:rsidP="00546F45">
                    <w:pPr>
                      <w:widowControl w:val="0"/>
                      <w:rPr>
                        <w:bCs w:val="0"/>
                        <w:sz w:val="18"/>
                        <w:szCs w:val="18"/>
                      </w:rPr>
                    </w:pPr>
                  </w:p>
                </w:tc>
              </w:tr>
              <w:tr w:rsidR="00546F45" w:rsidRPr="00546F45" w14:paraId="46BB3805" w14:textId="77777777" w:rsidTr="00153E83">
                <w:trPr>
                  <w:trHeight w:val="397"/>
                  <w:jc w:val="center"/>
                </w:trPr>
                <w:tc>
                  <w:tcPr>
                    <w:tcW w:w="3369" w:type="dxa"/>
                    <w:shd w:val="clear" w:color="auto" w:fill="auto"/>
                    <w:noWrap/>
                    <w:vAlign w:val="center"/>
                  </w:tcPr>
                  <w:p w14:paraId="3CFD1FAC" w14:textId="77777777" w:rsidR="00546F45" w:rsidRPr="00546F45" w:rsidRDefault="00546F45" w:rsidP="00546F45">
                    <w:pPr>
                      <w:ind w:firstLineChars="200" w:firstLine="360"/>
                      <w:textAlignment w:val="center"/>
                      <w:rPr>
                        <w:bCs w:val="0"/>
                        <w:sz w:val="18"/>
                        <w:szCs w:val="18"/>
                      </w:rPr>
                    </w:pPr>
                    <w:r w:rsidRPr="00546F45">
                      <w:rPr>
                        <w:rFonts w:hint="eastAsia"/>
                        <w:bCs w:val="0"/>
                        <w:sz w:val="18"/>
                        <w:szCs w:val="18"/>
                        <w:lang w:bidi="ar"/>
                      </w:rPr>
                      <w:t>小计</w:t>
                    </w:r>
                  </w:p>
                </w:tc>
                <w:tc>
                  <w:tcPr>
                    <w:tcW w:w="1388" w:type="dxa"/>
                    <w:shd w:val="clear" w:color="auto" w:fill="auto"/>
                    <w:noWrap/>
                    <w:vAlign w:val="center"/>
                  </w:tcPr>
                  <w:p w14:paraId="55B4D2FD" w14:textId="77777777" w:rsidR="00546F45" w:rsidRPr="00546F45" w:rsidRDefault="00546F45" w:rsidP="00546F45">
                    <w:pPr>
                      <w:jc w:val="right"/>
                      <w:textAlignment w:val="center"/>
                      <w:rPr>
                        <w:bCs w:val="0"/>
                        <w:sz w:val="18"/>
                        <w:szCs w:val="18"/>
                      </w:rPr>
                    </w:pPr>
                    <w:r w:rsidRPr="00546F45">
                      <w:rPr>
                        <w:rFonts w:hint="eastAsia"/>
                        <w:bCs w:val="0"/>
                        <w:sz w:val="18"/>
                        <w:szCs w:val="18"/>
                        <w:lang w:bidi="ar"/>
                      </w:rPr>
                      <w:t>9,699,504.72</w:t>
                    </w:r>
                  </w:p>
                </w:tc>
                <w:tc>
                  <w:tcPr>
                    <w:tcW w:w="1205" w:type="dxa"/>
                    <w:shd w:val="clear" w:color="auto" w:fill="auto"/>
                    <w:noWrap/>
                    <w:vAlign w:val="center"/>
                  </w:tcPr>
                  <w:p w14:paraId="150F1505" w14:textId="77777777" w:rsidR="00546F45" w:rsidRPr="00546F45" w:rsidRDefault="00546F45" w:rsidP="00546F45">
                    <w:pPr>
                      <w:widowControl w:val="0"/>
                      <w:rPr>
                        <w:bCs w:val="0"/>
                        <w:sz w:val="18"/>
                        <w:szCs w:val="18"/>
                      </w:rPr>
                    </w:pPr>
                  </w:p>
                </w:tc>
                <w:tc>
                  <w:tcPr>
                    <w:tcW w:w="4473" w:type="dxa"/>
                    <w:shd w:val="clear" w:color="auto" w:fill="auto"/>
                    <w:noWrap/>
                    <w:vAlign w:val="center"/>
                  </w:tcPr>
                  <w:p w14:paraId="7EA623E0" w14:textId="77777777" w:rsidR="00546F45" w:rsidRPr="00546F45" w:rsidRDefault="00546F45" w:rsidP="00546F45">
                    <w:pPr>
                      <w:widowControl w:val="0"/>
                      <w:jc w:val="center"/>
                      <w:rPr>
                        <w:bCs w:val="0"/>
                        <w:sz w:val="18"/>
                        <w:szCs w:val="18"/>
                      </w:rPr>
                    </w:pPr>
                  </w:p>
                </w:tc>
              </w:tr>
            </w:tbl>
            <w:p w14:paraId="5467D6FF" w14:textId="4CB0125B" w:rsidR="00546F45" w:rsidRDefault="00096D1F"/>
          </w:sdtContent>
        </w:sdt>
        <w:p w14:paraId="4AA7B97C" w14:textId="2EAFEA20" w:rsidR="00C33987" w:rsidRDefault="00096D1F" w:rsidP="00217B49">
          <w:pPr>
            <w:spacing w:before="60" w:after="60"/>
          </w:pPr>
        </w:p>
      </w:sdtContent>
    </w:sdt>
    <w:bookmarkEnd w:id="235" w:displacedByCustomXml="prev"/>
    <w:bookmarkEnd w:id="236" w:displacedByCustomXml="prev"/>
    <w:p w14:paraId="1F83AE9A" w14:textId="77777777" w:rsidR="00C33987" w:rsidRDefault="00C33987">
      <w:pPr>
        <w:snapToGrid w:val="0"/>
        <w:spacing w:line="240" w:lineRule="atLeast"/>
      </w:pPr>
    </w:p>
    <w:bookmarkStart w:id="237" w:name="_Hlk10537430" w:displacedByCustomXml="next"/>
    <w:sdt>
      <w:sdtPr>
        <w:rPr>
          <w:rFonts w:ascii="宋体" w:hAnsi="宋体" w:cs="宋体" w:hint="eastAsia"/>
          <w:b w:val="0"/>
          <w:bCs/>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14:paraId="19CE1AA5"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EndPr/>
          <w:sdtContent>
            <w:p w14:paraId="12E0F779" w14:textId="777703B2" w:rsidR="00217B49" w:rsidRDefault="00A814ED" w:rsidP="00217B49">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4408AA17" w14:textId="71244A58" w:rsidR="00C33987" w:rsidRDefault="00096D1F"/>
      </w:sdtContent>
    </w:sdt>
    <w:bookmarkEnd w:id="237" w:displacedByCustomXml="prev"/>
    <w:sdt>
      <w:sdtPr>
        <w:rPr>
          <w:rFonts w:ascii="宋体" w:hAnsi="宋体" w:cs="宋体" w:hint="eastAsia"/>
          <w:b w:val="0"/>
          <w:bCs/>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14:paraId="1B721AB6"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EndPr/>
          <w:sdtContent>
            <w:p w14:paraId="0377703E" w14:textId="412ECD4A" w:rsidR="00C33987" w:rsidRDefault="00A814ED">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1819AFE0" w14:textId="77777777" w:rsidR="00C33987" w:rsidRDefault="00A814ED">
          <w:pPr>
            <w:jc w:val="right"/>
          </w:pPr>
          <w:r>
            <w:rPr>
              <w:rFonts w:hint="eastAsia"/>
            </w:rPr>
            <w:t>单位：</w:t>
          </w:r>
          <w:sdt>
            <w:sdtPr>
              <w:rPr>
                <w:rFonts w:hint="eastAsia"/>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686"/>
            <w:gridCol w:w="884"/>
            <w:gridCol w:w="884"/>
            <w:gridCol w:w="956"/>
            <w:gridCol w:w="971"/>
            <w:gridCol w:w="942"/>
            <w:gridCol w:w="1686"/>
          </w:tblGrid>
          <w:tr w:rsidR="00C33987" w14:paraId="5EE693AA" w14:textId="77777777" w:rsidTr="00217B49">
            <w:trPr>
              <w:cantSplit/>
              <w:trHeight w:val="270"/>
            </w:trPr>
            <w:tc>
              <w:tcPr>
                <w:tcW w:w="725" w:type="pct"/>
                <w:vMerge w:val="restart"/>
                <w:tcBorders>
                  <w:top w:val="single" w:sz="4" w:space="0" w:color="auto"/>
                  <w:left w:val="single" w:sz="4" w:space="0" w:color="auto"/>
                  <w:bottom w:val="single" w:sz="4" w:space="0" w:color="auto"/>
                  <w:right w:val="single" w:sz="4" w:space="0" w:color="auto"/>
                </w:tcBorders>
              </w:tcPr>
              <w:p w14:paraId="2C7CE471" w14:textId="77777777" w:rsidR="00C33987" w:rsidRDefault="00C33987">
                <w:pPr>
                  <w:jc w:val="center"/>
                </w:pPr>
              </w:p>
            </w:tc>
            <w:sdt>
              <w:sdtPr>
                <w:tag w:val="_PLD_7ad9a0911e364e48bc565dc3ed809692"/>
                <w:id w:val="1842347066"/>
                <w:lock w:val="sdtLocked"/>
              </w:sdtPr>
              <w:sdtEndPr/>
              <w:sdtContent>
                <w:tc>
                  <w:tcPr>
                    <w:tcW w:w="900" w:type="pct"/>
                    <w:vMerge w:val="restart"/>
                    <w:tcBorders>
                      <w:top w:val="single" w:sz="4" w:space="0" w:color="auto"/>
                      <w:left w:val="single" w:sz="4" w:space="0" w:color="auto"/>
                      <w:right w:val="single" w:sz="4" w:space="0" w:color="auto"/>
                    </w:tcBorders>
                    <w:vAlign w:val="center"/>
                  </w:tcPr>
                  <w:p w14:paraId="4E548224" w14:textId="77777777" w:rsidR="00C33987" w:rsidRDefault="00A814ED">
                    <w:pPr>
                      <w:jc w:val="center"/>
                    </w:pPr>
                    <w:r>
                      <w:rPr>
                        <w:rFonts w:hint="eastAsia"/>
                      </w:rPr>
                      <w:t>期初余额</w:t>
                    </w:r>
                  </w:p>
                </w:tc>
              </w:sdtContent>
            </w:sdt>
            <w:sdt>
              <w:sdtPr>
                <w:tag w:val="_PLD_33945fdb28e344edaa7d118a9aa07d7d"/>
                <w:id w:val="-1093937939"/>
                <w:lock w:val="sdtLocked"/>
              </w:sdtPr>
              <w:sdtEndPr/>
              <w:sdtContent>
                <w:tc>
                  <w:tcPr>
                    <w:tcW w:w="2475" w:type="pct"/>
                    <w:gridSpan w:val="5"/>
                    <w:tcBorders>
                      <w:top w:val="single" w:sz="4" w:space="0" w:color="auto"/>
                      <w:left w:val="single" w:sz="4" w:space="0" w:color="auto"/>
                      <w:bottom w:val="single" w:sz="4" w:space="0" w:color="auto"/>
                      <w:right w:val="single" w:sz="4" w:space="0" w:color="auto"/>
                    </w:tcBorders>
                    <w:vAlign w:val="center"/>
                  </w:tcPr>
                  <w:p w14:paraId="1B1176AC" w14:textId="77777777" w:rsidR="00C33987" w:rsidRDefault="00A814ED">
                    <w:pPr>
                      <w:jc w:val="center"/>
                    </w:pPr>
                    <w:r>
                      <w:rPr>
                        <w:rFonts w:hint="eastAsia"/>
                      </w:rPr>
                      <w:t>本次变动增减（+、一）</w:t>
                    </w:r>
                  </w:p>
                </w:tc>
              </w:sdtContent>
            </w:sdt>
            <w:sdt>
              <w:sdtPr>
                <w:tag w:val="_PLD_a0390714e323429ab6e793f9a610df70"/>
                <w:id w:val="-39052627"/>
                <w:lock w:val="sdtLocked"/>
              </w:sdtPr>
              <w:sdtEndPr/>
              <w:sdtContent>
                <w:tc>
                  <w:tcPr>
                    <w:tcW w:w="900" w:type="pct"/>
                    <w:vMerge w:val="restart"/>
                    <w:tcBorders>
                      <w:top w:val="single" w:sz="4" w:space="0" w:color="auto"/>
                      <w:left w:val="single" w:sz="4" w:space="0" w:color="auto"/>
                      <w:right w:val="single" w:sz="4" w:space="0" w:color="auto"/>
                    </w:tcBorders>
                    <w:vAlign w:val="center"/>
                  </w:tcPr>
                  <w:p w14:paraId="080264ED" w14:textId="77777777" w:rsidR="00C33987" w:rsidRDefault="00A814ED">
                    <w:pPr>
                      <w:jc w:val="center"/>
                    </w:pPr>
                    <w:r>
                      <w:rPr>
                        <w:rFonts w:hint="eastAsia"/>
                      </w:rPr>
                      <w:t>期末余额</w:t>
                    </w:r>
                  </w:p>
                </w:tc>
              </w:sdtContent>
            </w:sdt>
          </w:tr>
          <w:tr w:rsidR="00C33987" w14:paraId="361F06F0" w14:textId="77777777" w:rsidTr="00217B49">
            <w:trPr>
              <w:cantSplit/>
              <w:trHeight w:val="312"/>
            </w:trPr>
            <w:tc>
              <w:tcPr>
                <w:tcW w:w="725" w:type="pct"/>
                <w:vMerge/>
                <w:tcBorders>
                  <w:top w:val="single" w:sz="4" w:space="0" w:color="auto"/>
                  <w:left w:val="single" w:sz="4" w:space="0" w:color="auto"/>
                  <w:bottom w:val="single" w:sz="4" w:space="0" w:color="auto"/>
                  <w:right w:val="single" w:sz="4" w:space="0" w:color="auto"/>
                </w:tcBorders>
              </w:tcPr>
              <w:p w14:paraId="4EBBCA1B" w14:textId="77777777" w:rsidR="00C33987" w:rsidRDefault="00C33987"/>
            </w:tc>
            <w:tc>
              <w:tcPr>
                <w:tcW w:w="900" w:type="pct"/>
                <w:vMerge/>
                <w:tcBorders>
                  <w:left w:val="single" w:sz="4" w:space="0" w:color="auto"/>
                  <w:bottom w:val="single" w:sz="4" w:space="0" w:color="auto"/>
                  <w:right w:val="single" w:sz="4" w:space="0" w:color="auto"/>
                </w:tcBorders>
              </w:tcPr>
              <w:p w14:paraId="1545567D" w14:textId="77777777" w:rsidR="00C33987" w:rsidRDefault="00C33987">
                <w:pPr>
                  <w:ind w:leftChars="-119" w:left="-250" w:firstLineChars="119" w:firstLine="250"/>
                </w:pPr>
              </w:p>
            </w:tc>
            <w:sdt>
              <w:sdtPr>
                <w:tag w:val="_PLD_fe0b182c33854e5bb51d2d2a3cd1dd7f"/>
                <w:id w:val="-1545515725"/>
                <w:lock w:val="sdtLocked"/>
              </w:sdt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2013A35F" w14:textId="77777777" w:rsidR="00C33987" w:rsidRDefault="00A814ED">
                    <w:pPr>
                      <w:jc w:val="center"/>
                    </w:pPr>
                    <w:r>
                      <w:rPr>
                        <w:rFonts w:hint="eastAsia"/>
                      </w:rPr>
                      <w:t>发行</w:t>
                    </w:r>
                  </w:p>
                  <w:p w14:paraId="2C6F4290" w14:textId="77777777" w:rsidR="00C33987" w:rsidRDefault="00A814ED">
                    <w:pPr>
                      <w:jc w:val="center"/>
                    </w:pPr>
                    <w:r>
                      <w:rPr>
                        <w:rFonts w:hint="eastAsia"/>
                      </w:rPr>
                      <w:t>新股</w:t>
                    </w:r>
                  </w:p>
                </w:tc>
              </w:sdtContent>
            </w:sdt>
            <w:sdt>
              <w:sdtPr>
                <w:tag w:val="_PLD_80e7c94a1831488d89d22be722443897"/>
                <w:id w:val="-664389"/>
                <w:lock w:val="sdtLocked"/>
              </w:sdt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435959FD" w14:textId="77777777" w:rsidR="00C33987" w:rsidRDefault="00A814ED">
                    <w:pPr>
                      <w:jc w:val="center"/>
                    </w:pPr>
                    <w:r>
                      <w:rPr>
                        <w:rFonts w:hint="eastAsia"/>
                      </w:rPr>
                      <w:t>送股</w:t>
                    </w:r>
                  </w:p>
                </w:tc>
              </w:sdtContent>
            </w:sdt>
            <w:sdt>
              <w:sdtPr>
                <w:tag w:val="_PLD_c1d7f04883eb4aaa9c52067f145ec081"/>
                <w:id w:val="1433247480"/>
                <w:lock w:val="sdtLocked"/>
              </w:sdtPr>
              <w:sdtEndPr/>
              <w:sdtContent>
                <w:tc>
                  <w:tcPr>
                    <w:tcW w:w="510" w:type="pct"/>
                    <w:tcBorders>
                      <w:top w:val="single" w:sz="4" w:space="0" w:color="auto"/>
                      <w:left w:val="single" w:sz="4" w:space="0" w:color="auto"/>
                      <w:bottom w:val="single" w:sz="4" w:space="0" w:color="auto"/>
                      <w:right w:val="single" w:sz="4" w:space="0" w:color="auto"/>
                    </w:tcBorders>
                    <w:vAlign w:val="center"/>
                  </w:tcPr>
                  <w:p w14:paraId="55DE2A48" w14:textId="77777777" w:rsidR="00C33987" w:rsidRDefault="00A814ED">
                    <w:pPr>
                      <w:jc w:val="center"/>
                    </w:pPr>
                    <w:r>
                      <w:rPr>
                        <w:rFonts w:hint="eastAsia"/>
                      </w:rPr>
                      <w:t>公积金</w:t>
                    </w:r>
                  </w:p>
                  <w:p w14:paraId="4708F129" w14:textId="77777777" w:rsidR="00C33987" w:rsidRDefault="00A814ED">
                    <w:pPr>
                      <w:jc w:val="center"/>
                    </w:pPr>
                    <w:r>
                      <w:rPr>
                        <w:rFonts w:hint="eastAsia"/>
                      </w:rPr>
                      <w:t>转股</w:t>
                    </w:r>
                  </w:p>
                </w:tc>
              </w:sdtContent>
            </w:sdt>
            <w:sdt>
              <w:sdtPr>
                <w:tag w:val="_PLD_6e44c9cf090243e19b20f1e88e8231ef"/>
                <w:id w:val="-391270003"/>
                <w:lock w:val="sdtLocked"/>
              </w:sdtPr>
              <w:sdtEndPr/>
              <w:sdtContent>
                <w:tc>
                  <w:tcPr>
                    <w:tcW w:w="518" w:type="pct"/>
                    <w:tcBorders>
                      <w:top w:val="single" w:sz="4" w:space="0" w:color="auto"/>
                      <w:left w:val="single" w:sz="4" w:space="0" w:color="auto"/>
                      <w:bottom w:val="single" w:sz="4" w:space="0" w:color="auto"/>
                      <w:right w:val="single" w:sz="4" w:space="0" w:color="auto"/>
                    </w:tcBorders>
                    <w:vAlign w:val="center"/>
                  </w:tcPr>
                  <w:p w14:paraId="3D18860A" w14:textId="77777777" w:rsidR="00C33987" w:rsidRDefault="00A814ED">
                    <w:pPr>
                      <w:jc w:val="center"/>
                    </w:pPr>
                    <w:r>
                      <w:rPr>
                        <w:rFonts w:hint="eastAsia"/>
                      </w:rPr>
                      <w:t>其他</w:t>
                    </w:r>
                  </w:p>
                </w:tc>
              </w:sdtContent>
            </w:sdt>
            <w:sdt>
              <w:sdtPr>
                <w:tag w:val="_PLD_0cee72421f954c94ba296c709c84ef52"/>
                <w:id w:val="1160807748"/>
                <w:lock w:val="sdtLocked"/>
              </w:sdtPr>
              <w:sdtEndPr/>
              <w:sdtContent>
                <w:tc>
                  <w:tcPr>
                    <w:tcW w:w="503" w:type="pct"/>
                    <w:tcBorders>
                      <w:top w:val="single" w:sz="4" w:space="0" w:color="auto"/>
                      <w:left w:val="single" w:sz="4" w:space="0" w:color="auto"/>
                      <w:bottom w:val="single" w:sz="4" w:space="0" w:color="auto"/>
                      <w:right w:val="single" w:sz="4" w:space="0" w:color="auto"/>
                    </w:tcBorders>
                    <w:vAlign w:val="center"/>
                  </w:tcPr>
                  <w:p w14:paraId="70DB06CB" w14:textId="77777777" w:rsidR="00C33987" w:rsidRDefault="00A814ED">
                    <w:pPr>
                      <w:jc w:val="center"/>
                    </w:pPr>
                    <w:r>
                      <w:rPr>
                        <w:rFonts w:hint="eastAsia"/>
                      </w:rPr>
                      <w:t>小计</w:t>
                    </w:r>
                  </w:p>
                </w:tc>
              </w:sdtContent>
            </w:sdt>
            <w:tc>
              <w:tcPr>
                <w:tcW w:w="900" w:type="pct"/>
                <w:vMerge/>
                <w:tcBorders>
                  <w:left w:val="single" w:sz="4" w:space="0" w:color="auto"/>
                  <w:bottom w:val="single" w:sz="4" w:space="0" w:color="auto"/>
                  <w:right w:val="single" w:sz="4" w:space="0" w:color="auto"/>
                </w:tcBorders>
              </w:tcPr>
              <w:p w14:paraId="1DA09FCC" w14:textId="77777777" w:rsidR="00C33987" w:rsidRDefault="00C33987"/>
            </w:tc>
          </w:tr>
          <w:tr w:rsidR="00C33987" w14:paraId="2F0DDAD4" w14:textId="77777777" w:rsidTr="00217B49">
            <w:trPr>
              <w:cantSplit/>
            </w:trPr>
            <w:sdt>
              <w:sdtPr>
                <w:tag w:val="_PLD_0c4dca616a0e4126a03d9e8b2ef3c6bc"/>
                <w:id w:val="-554317408"/>
                <w:lock w:val="sdtLocked"/>
              </w:sdtPr>
              <w:sdtEndPr/>
              <w:sdtContent>
                <w:tc>
                  <w:tcPr>
                    <w:tcW w:w="725" w:type="pct"/>
                    <w:tcBorders>
                      <w:top w:val="single" w:sz="4" w:space="0" w:color="auto"/>
                      <w:left w:val="single" w:sz="4" w:space="0" w:color="auto"/>
                      <w:bottom w:val="single" w:sz="4" w:space="0" w:color="auto"/>
                      <w:right w:val="single" w:sz="4" w:space="0" w:color="auto"/>
                    </w:tcBorders>
                  </w:tcPr>
                  <w:p w14:paraId="5F59F702" w14:textId="77777777" w:rsidR="00C33987" w:rsidRDefault="00A814ED">
                    <w:pPr>
                      <w:jc w:val="center"/>
                    </w:pPr>
                    <w:r>
                      <w:rPr>
                        <w:rFonts w:hint="eastAsia"/>
                      </w:rPr>
                      <w:t>股份总数</w:t>
                    </w:r>
                  </w:p>
                </w:tc>
              </w:sdtContent>
            </w:sdt>
            <w:tc>
              <w:tcPr>
                <w:tcW w:w="900" w:type="pct"/>
                <w:tcBorders>
                  <w:top w:val="single" w:sz="4" w:space="0" w:color="auto"/>
                  <w:left w:val="single" w:sz="4" w:space="0" w:color="auto"/>
                  <w:bottom w:val="single" w:sz="4" w:space="0" w:color="auto"/>
                  <w:right w:val="single" w:sz="4" w:space="0" w:color="auto"/>
                </w:tcBorders>
              </w:tcPr>
              <w:p w14:paraId="1965EF0E" w14:textId="39F7AF84" w:rsidR="00C33987" w:rsidRDefault="00217B49">
                <w:pPr>
                  <w:jc w:val="right"/>
                </w:pPr>
                <w:r>
                  <w:t>352,995,758.00</w:t>
                </w:r>
              </w:p>
            </w:tc>
            <w:tc>
              <w:tcPr>
                <w:tcW w:w="472" w:type="pct"/>
                <w:tcBorders>
                  <w:top w:val="single" w:sz="4" w:space="0" w:color="auto"/>
                  <w:left w:val="single" w:sz="4" w:space="0" w:color="auto"/>
                  <w:bottom w:val="single" w:sz="4" w:space="0" w:color="auto"/>
                  <w:right w:val="single" w:sz="4" w:space="0" w:color="auto"/>
                </w:tcBorders>
              </w:tcPr>
              <w:p w14:paraId="7690B211" w14:textId="77777777" w:rsidR="00C33987" w:rsidRDefault="00C33987">
                <w:pPr>
                  <w:jc w:val="right"/>
                </w:pPr>
              </w:p>
            </w:tc>
            <w:tc>
              <w:tcPr>
                <w:tcW w:w="472" w:type="pct"/>
                <w:tcBorders>
                  <w:top w:val="single" w:sz="4" w:space="0" w:color="auto"/>
                  <w:left w:val="single" w:sz="4" w:space="0" w:color="auto"/>
                  <w:bottom w:val="single" w:sz="4" w:space="0" w:color="auto"/>
                  <w:right w:val="single" w:sz="4" w:space="0" w:color="auto"/>
                </w:tcBorders>
              </w:tcPr>
              <w:p w14:paraId="280C290B" w14:textId="77777777" w:rsidR="00C33987" w:rsidRDefault="00C33987">
                <w:pPr>
                  <w:jc w:val="right"/>
                </w:pPr>
              </w:p>
            </w:tc>
            <w:tc>
              <w:tcPr>
                <w:tcW w:w="510" w:type="pct"/>
                <w:tcBorders>
                  <w:top w:val="single" w:sz="4" w:space="0" w:color="auto"/>
                  <w:left w:val="single" w:sz="4" w:space="0" w:color="auto"/>
                  <w:bottom w:val="single" w:sz="4" w:space="0" w:color="auto"/>
                  <w:right w:val="single" w:sz="4" w:space="0" w:color="auto"/>
                </w:tcBorders>
              </w:tcPr>
              <w:p w14:paraId="758F5001" w14:textId="77777777" w:rsidR="00C33987" w:rsidRDefault="00C33987">
                <w:pPr>
                  <w:jc w:val="right"/>
                </w:pPr>
              </w:p>
            </w:tc>
            <w:tc>
              <w:tcPr>
                <w:tcW w:w="518" w:type="pct"/>
                <w:tcBorders>
                  <w:top w:val="single" w:sz="4" w:space="0" w:color="auto"/>
                  <w:left w:val="single" w:sz="4" w:space="0" w:color="auto"/>
                  <w:bottom w:val="single" w:sz="4" w:space="0" w:color="auto"/>
                  <w:right w:val="single" w:sz="4" w:space="0" w:color="auto"/>
                </w:tcBorders>
              </w:tcPr>
              <w:p w14:paraId="15FD1B5F" w14:textId="77777777" w:rsidR="00C33987" w:rsidRDefault="00C33987">
                <w:pPr>
                  <w:jc w:val="right"/>
                </w:pPr>
              </w:p>
            </w:tc>
            <w:tc>
              <w:tcPr>
                <w:tcW w:w="503" w:type="pct"/>
                <w:tcBorders>
                  <w:top w:val="single" w:sz="4" w:space="0" w:color="auto"/>
                  <w:left w:val="single" w:sz="4" w:space="0" w:color="auto"/>
                  <w:bottom w:val="single" w:sz="4" w:space="0" w:color="auto"/>
                  <w:right w:val="single" w:sz="4" w:space="0" w:color="auto"/>
                </w:tcBorders>
              </w:tcPr>
              <w:p w14:paraId="2A0FB94B" w14:textId="77777777" w:rsidR="00C33987" w:rsidRDefault="00C33987">
                <w:pPr>
                  <w:jc w:val="right"/>
                </w:pPr>
              </w:p>
            </w:tc>
            <w:tc>
              <w:tcPr>
                <w:tcW w:w="900" w:type="pct"/>
                <w:tcBorders>
                  <w:top w:val="single" w:sz="4" w:space="0" w:color="auto"/>
                  <w:left w:val="single" w:sz="4" w:space="0" w:color="auto"/>
                  <w:bottom w:val="single" w:sz="4" w:space="0" w:color="auto"/>
                  <w:right w:val="single" w:sz="4" w:space="0" w:color="auto"/>
                </w:tcBorders>
              </w:tcPr>
              <w:p w14:paraId="38444B69" w14:textId="66537A5C" w:rsidR="00C33987" w:rsidRDefault="00217B49">
                <w:pPr>
                  <w:jc w:val="right"/>
                </w:pPr>
                <w:r>
                  <w:t>352,995,758.00</w:t>
                </w:r>
              </w:p>
            </w:tc>
          </w:tr>
        </w:tbl>
        <w:p w14:paraId="6CCBB456" w14:textId="2AD18B03" w:rsidR="00C33987" w:rsidRDefault="00096D1F"/>
      </w:sdtContent>
    </w:sdt>
    <w:p w14:paraId="5DD2335D" w14:textId="77777777" w:rsidR="00C33987" w:rsidRDefault="00A814ED">
      <w:pPr>
        <w:pStyle w:val="3"/>
        <w:numPr>
          <w:ilvl w:val="0"/>
          <w:numId w:val="18"/>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14:paraId="640954D1" w14:textId="77777777" w:rsidR="00C33987" w:rsidRDefault="00A814ED">
          <w:pPr>
            <w:pStyle w:val="4"/>
            <w:numPr>
              <w:ilvl w:val="0"/>
              <w:numId w:val="82"/>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EndPr/>
          <w:sdtContent>
            <w:p w14:paraId="28722461" w14:textId="6620DC06" w:rsidR="00C33987" w:rsidRDefault="00A814ED" w:rsidP="00217B49">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3DEA5A15" w14:textId="77777777" w:rsidR="00C33987" w:rsidRDefault="00C33987"/>
        <w:p w14:paraId="628E9DFC" w14:textId="77777777" w:rsidR="00C33987" w:rsidRDefault="00A814ED">
          <w:pPr>
            <w:pStyle w:val="4"/>
            <w:numPr>
              <w:ilvl w:val="0"/>
              <w:numId w:val="82"/>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EndPr/>
          <w:sdtContent>
            <w:p w14:paraId="6BAB4D7B" w14:textId="77777777" w:rsidR="000E0C00" w:rsidRDefault="00A814ED" w:rsidP="00217B49">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p w14:paraId="282903DC" w14:textId="1904E3FE" w:rsidR="00C33987" w:rsidRDefault="00096D1F" w:rsidP="00217B49"/>
          </w:sdtContent>
        </w:sdt>
        <w:p w14:paraId="4885CA91" w14:textId="77777777" w:rsidR="00C33987" w:rsidRDefault="00A814ED">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EndPr/>
          <w:sdtContent>
            <w:p w14:paraId="0374930C" w14:textId="5DAD7FEF" w:rsidR="00C33987" w:rsidRDefault="00A814ED" w:rsidP="00217B49">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2A39DDB2" w14:textId="77777777" w:rsidR="00C33987" w:rsidRDefault="00C33987"/>
        <w:p w14:paraId="08FAC132" w14:textId="77777777" w:rsidR="00C33987" w:rsidRDefault="00A814ED">
          <w:r>
            <w:rPr>
              <w:rFonts w:hint="eastAsia"/>
            </w:rPr>
            <w:t>其他说明：</w:t>
          </w:r>
        </w:p>
        <w:sdt>
          <w:sdtPr>
            <w:alias w:val="是否适用：其他权益工具的其他说明[双击切换]"/>
            <w:tag w:val="_GBC_297d299126b041159b18d012f9a18c2e"/>
            <w:id w:val="-1341233180"/>
            <w:lock w:val="sdtLocked"/>
            <w:placeholder>
              <w:docPart w:val="GBC22222222222222222222222222222"/>
            </w:placeholder>
          </w:sdtPr>
          <w:sdtEndPr/>
          <w:sdtContent>
            <w:p w14:paraId="1DA9B50B" w14:textId="1A53BC0B" w:rsidR="00C33987" w:rsidRDefault="00A814ED" w:rsidP="00217B49">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12933A65" w14:textId="77777777" w:rsidR="00C33987" w:rsidRDefault="00096D1F"/>
      </w:sdtContent>
    </w:sdt>
    <w:sdt>
      <w:sdtPr>
        <w:rPr>
          <w:rFonts w:ascii="宋体" w:hAnsi="宋体" w:cs="宋体" w:hint="eastAsia"/>
          <w:b w:val="0"/>
          <w:bCs/>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14:paraId="3533EE89"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EndPr/>
          <w:sdtContent>
            <w:p w14:paraId="2452E04D" w14:textId="3007768F" w:rsidR="00C33987" w:rsidRDefault="00A814ED">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1A73BE58" w14:textId="77777777" w:rsidR="00C33987" w:rsidRDefault="00A814ED">
          <w:pPr>
            <w:jc w:val="right"/>
          </w:pPr>
          <w:r>
            <w:rPr>
              <w:rFonts w:hint="eastAsia"/>
            </w:rPr>
            <w:lastRenderedPageBreak/>
            <w:t>单位：</w:t>
          </w:r>
          <w:sdt>
            <w:sdtPr>
              <w:rPr>
                <w:rFonts w:hint="eastAsia"/>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1896"/>
            <w:gridCol w:w="1806"/>
            <w:gridCol w:w="1792"/>
            <w:gridCol w:w="1896"/>
          </w:tblGrid>
          <w:tr w:rsidR="00C33987" w14:paraId="32651C06" w14:textId="77777777" w:rsidTr="00217B49">
            <w:sdt>
              <w:sdtPr>
                <w:tag w:val="_PLD_177c011500e64862903c4c16dbb2f31f"/>
                <w:id w:val="618717735"/>
                <w:lock w:val="sdtLocked"/>
              </w:sdtPr>
              <w:sdtEndPr/>
              <w:sdtContent>
                <w:tc>
                  <w:tcPr>
                    <w:tcW w:w="917" w:type="pct"/>
                    <w:vAlign w:val="center"/>
                  </w:tcPr>
                  <w:p w14:paraId="6559FDAC" w14:textId="77777777" w:rsidR="00C33987" w:rsidRDefault="00A814ED">
                    <w:pPr>
                      <w:autoSpaceDE w:val="0"/>
                      <w:autoSpaceDN w:val="0"/>
                      <w:adjustRightInd w:val="0"/>
                      <w:snapToGrid w:val="0"/>
                      <w:jc w:val="center"/>
                    </w:pPr>
                    <w:r>
                      <w:rPr>
                        <w:rFonts w:hint="eastAsia"/>
                      </w:rPr>
                      <w:t>项目</w:t>
                    </w:r>
                  </w:p>
                </w:tc>
              </w:sdtContent>
            </w:sdt>
            <w:sdt>
              <w:sdtPr>
                <w:tag w:val="_PLD_1519f0add67f49df9173f37c00215eef"/>
                <w:id w:val="1631671453"/>
                <w:lock w:val="sdtLocked"/>
              </w:sdtPr>
              <w:sdtEndPr/>
              <w:sdtContent>
                <w:tc>
                  <w:tcPr>
                    <w:tcW w:w="1048" w:type="pct"/>
                    <w:vAlign w:val="center"/>
                  </w:tcPr>
                  <w:p w14:paraId="4865A92B" w14:textId="77777777" w:rsidR="00C33987" w:rsidRDefault="00A814ED">
                    <w:pPr>
                      <w:autoSpaceDE w:val="0"/>
                      <w:autoSpaceDN w:val="0"/>
                      <w:adjustRightInd w:val="0"/>
                      <w:snapToGrid w:val="0"/>
                      <w:jc w:val="center"/>
                    </w:pPr>
                    <w:r>
                      <w:rPr>
                        <w:rFonts w:hint="eastAsia"/>
                      </w:rPr>
                      <w:t>期初余额</w:t>
                    </w:r>
                  </w:p>
                </w:tc>
              </w:sdtContent>
            </w:sdt>
            <w:sdt>
              <w:sdtPr>
                <w:tag w:val="_PLD_dcbf1fd9bcaa41fc8ff4def2d0e55143"/>
                <w:id w:val="1763484061"/>
                <w:lock w:val="sdtLocked"/>
              </w:sdtPr>
              <w:sdtEndPr/>
              <w:sdtContent>
                <w:tc>
                  <w:tcPr>
                    <w:tcW w:w="998" w:type="pct"/>
                    <w:vAlign w:val="center"/>
                  </w:tcPr>
                  <w:p w14:paraId="7F17AFDB" w14:textId="77777777" w:rsidR="00C33987" w:rsidRDefault="00A814ED">
                    <w:pPr>
                      <w:autoSpaceDE w:val="0"/>
                      <w:autoSpaceDN w:val="0"/>
                      <w:adjustRightInd w:val="0"/>
                      <w:snapToGrid w:val="0"/>
                      <w:jc w:val="center"/>
                    </w:pPr>
                    <w:r>
                      <w:rPr>
                        <w:rFonts w:hint="eastAsia"/>
                      </w:rPr>
                      <w:t>本期增加</w:t>
                    </w:r>
                  </w:p>
                </w:tc>
              </w:sdtContent>
            </w:sdt>
            <w:sdt>
              <w:sdtPr>
                <w:tag w:val="_PLD_9d88d0ce99474d389c660c414306497d"/>
                <w:id w:val="1908806667"/>
                <w:lock w:val="sdtLocked"/>
              </w:sdtPr>
              <w:sdtEndPr/>
              <w:sdtContent>
                <w:tc>
                  <w:tcPr>
                    <w:tcW w:w="990" w:type="pct"/>
                    <w:vAlign w:val="center"/>
                  </w:tcPr>
                  <w:p w14:paraId="4AC27193" w14:textId="77777777" w:rsidR="00C33987" w:rsidRDefault="00A814ED">
                    <w:pPr>
                      <w:autoSpaceDE w:val="0"/>
                      <w:autoSpaceDN w:val="0"/>
                      <w:adjustRightInd w:val="0"/>
                      <w:snapToGrid w:val="0"/>
                      <w:jc w:val="center"/>
                    </w:pPr>
                    <w:r>
                      <w:rPr>
                        <w:rFonts w:hint="eastAsia"/>
                      </w:rPr>
                      <w:t>本期减少</w:t>
                    </w:r>
                  </w:p>
                </w:tc>
              </w:sdtContent>
            </w:sdt>
            <w:sdt>
              <w:sdtPr>
                <w:tag w:val="_PLD_4c3f2255a4a24c1cae63eb0cc7781f12"/>
                <w:id w:val="1155805763"/>
                <w:lock w:val="sdtLocked"/>
              </w:sdtPr>
              <w:sdtEndPr/>
              <w:sdtContent>
                <w:tc>
                  <w:tcPr>
                    <w:tcW w:w="1048" w:type="pct"/>
                    <w:vAlign w:val="center"/>
                  </w:tcPr>
                  <w:p w14:paraId="208BE88D" w14:textId="77777777" w:rsidR="00C33987" w:rsidRDefault="00A814ED">
                    <w:pPr>
                      <w:autoSpaceDE w:val="0"/>
                      <w:autoSpaceDN w:val="0"/>
                      <w:adjustRightInd w:val="0"/>
                      <w:snapToGrid w:val="0"/>
                      <w:jc w:val="center"/>
                    </w:pPr>
                    <w:r>
                      <w:rPr>
                        <w:rFonts w:hint="eastAsia"/>
                      </w:rPr>
                      <w:t>期末余额</w:t>
                    </w:r>
                  </w:p>
                </w:tc>
              </w:sdtContent>
            </w:sdt>
          </w:tr>
          <w:tr w:rsidR="00C33987" w14:paraId="78488468" w14:textId="77777777" w:rsidTr="00217B49">
            <w:sdt>
              <w:sdtPr>
                <w:tag w:val="_PLD_6f0c6094ea774cff87e6eacd4eb8ba12"/>
                <w:id w:val="-1861726417"/>
                <w:lock w:val="sdtLocked"/>
              </w:sdtPr>
              <w:sdtEndPr/>
              <w:sdtContent>
                <w:tc>
                  <w:tcPr>
                    <w:tcW w:w="917" w:type="pct"/>
                    <w:shd w:val="clear" w:color="auto" w:fill="auto"/>
                  </w:tcPr>
                  <w:p w14:paraId="6BF0F1DC" w14:textId="77777777" w:rsidR="00C33987" w:rsidRDefault="00A814ED">
                    <w:pPr>
                      <w:autoSpaceDE w:val="0"/>
                      <w:autoSpaceDN w:val="0"/>
                      <w:adjustRightInd w:val="0"/>
                      <w:snapToGrid w:val="0"/>
                    </w:pPr>
                    <w:r>
                      <w:rPr>
                        <w:rFonts w:hint="eastAsia"/>
                      </w:rPr>
                      <w:t>资本溢价（股本溢价）</w:t>
                    </w:r>
                  </w:p>
                </w:tc>
              </w:sdtContent>
            </w:sdt>
            <w:tc>
              <w:tcPr>
                <w:tcW w:w="1048" w:type="pct"/>
                <w:shd w:val="clear" w:color="auto" w:fill="auto"/>
              </w:tcPr>
              <w:p w14:paraId="157B8367" w14:textId="3FC7B0D4" w:rsidR="00C33987" w:rsidRDefault="00217B49">
                <w:pPr>
                  <w:autoSpaceDE w:val="0"/>
                  <w:autoSpaceDN w:val="0"/>
                  <w:adjustRightInd w:val="0"/>
                  <w:snapToGrid w:val="0"/>
                  <w:jc w:val="right"/>
                </w:pPr>
                <w:r w:rsidRPr="00217B49">
                  <w:t>1,155,865,676.21</w:t>
                </w:r>
              </w:p>
            </w:tc>
            <w:tc>
              <w:tcPr>
                <w:tcW w:w="998" w:type="pct"/>
                <w:shd w:val="clear" w:color="auto" w:fill="auto"/>
              </w:tcPr>
              <w:p w14:paraId="3E6CD146" w14:textId="77777777" w:rsidR="00C33987" w:rsidRDefault="00C33987">
                <w:pPr>
                  <w:autoSpaceDE w:val="0"/>
                  <w:autoSpaceDN w:val="0"/>
                  <w:adjustRightInd w:val="0"/>
                  <w:snapToGrid w:val="0"/>
                  <w:jc w:val="right"/>
                </w:pPr>
              </w:p>
            </w:tc>
            <w:tc>
              <w:tcPr>
                <w:tcW w:w="990" w:type="pct"/>
                <w:shd w:val="clear" w:color="auto" w:fill="auto"/>
              </w:tcPr>
              <w:p w14:paraId="6FA52F83" w14:textId="77777777" w:rsidR="00C33987" w:rsidRDefault="00C33987">
                <w:pPr>
                  <w:autoSpaceDE w:val="0"/>
                  <w:autoSpaceDN w:val="0"/>
                  <w:adjustRightInd w:val="0"/>
                  <w:snapToGrid w:val="0"/>
                  <w:jc w:val="right"/>
                </w:pPr>
              </w:p>
            </w:tc>
            <w:tc>
              <w:tcPr>
                <w:tcW w:w="1048" w:type="pct"/>
                <w:shd w:val="clear" w:color="auto" w:fill="auto"/>
              </w:tcPr>
              <w:p w14:paraId="2F1CA090" w14:textId="292342D7" w:rsidR="00C33987" w:rsidRDefault="00217B49">
                <w:pPr>
                  <w:autoSpaceDE w:val="0"/>
                  <w:autoSpaceDN w:val="0"/>
                  <w:adjustRightInd w:val="0"/>
                  <w:snapToGrid w:val="0"/>
                  <w:jc w:val="right"/>
                </w:pPr>
                <w:r>
                  <w:t>1,155,865,676.21</w:t>
                </w:r>
              </w:p>
            </w:tc>
          </w:tr>
          <w:tr w:rsidR="00217B49" w14:paraId="4C2205F9" w14:textId="77777777" w:rsidTr="00217B49">
            <w:sdt>
              <w:sdtPr>
                <w:tag w:val="_PLD_0d65c4a2c84c464d8e7b1cc66155d272"/>
                <w:id w:val="635382014"/>
                <w:lock w:val="sdtLocked"/>
              </w:sdtPr>
              <w:sdtEndPr/>
              <w:sdtContent>
                <w:tc>
                  <w:tcPr>
                    <w:tcW w:w="917" w:type="pct"/>
                    <w:shd w:val="clear" w:color="auto" w:fill="auto"/>
                  </w:tcPr>
                  <w:p w14:paraId="110C90A8" w14:textId="77777777" w:rsidR="00217B49" w:rsidRDefault="00217B49" w:rsidP="00217B49">
                    <w:pPr>
                      <w:autoSpaceDE w:val="0"/>
                      <w:autoSpaceDN w:val="0"/>
                      <w:adjustRightInd w:val="0"/>
                      <w:snapToGrid w:val="0"/>
                    </w:pPr>
                    <w:r>
                      <w:rPr>
                        <w:rFonts w:hint="eastAsia"/>
                      </w:rPr>
                      <w:t>其他资本公积</w:t>
                    </w:r>
                  </w:p>
                </w:tc>
              </w:sdtContent>
            </w:sdt>
            <w:tc>
              <w:tcPr>
                <w:tcW w:w="1048" w:type="pct"/>
                <w:shd w:val="clear" w:color="auto" w:fill="auto"/>
              </w:tcPr>
              <w:p w14:paraId="2A162EB6" w14:textId="3479F3D9" w:rsidR="00217B49" w:rsidRDefault="00217B49" w:rsidP="00217B49">
                <w:pPr>
                  <w:autoSpaceDE w:val="0"/>
                  <w:autoSpaceDN w:val="0"/>
                  <w:adjustRightInd w:val="0"/>
                  <w:snapToGrid w:val="0"/>
                  <w:jc w:val="right"/>
                </w:pPr>
                <w:r>
                  <w:rPr>
                    <w:rFonts w:hint="eastAsia"/>
                    <w:sz w:val="20"/>
                    <w:szCs w:val="20"/>
                  </w:rPr>
                  <w:fldChar w:fldCharType="begin"/>
                </w:r>
                <w:r>
                  <w:rPr>
                    <w:rFonts w:hint="eastAsia"/>
                    <w:sz w:val="20"/>
                    <w:szCs w:val="20"/>
                  </w:rPr>
                  <w:instrText xml:space="preserve"> =B3+C3-D3 \# "#,##0.00" </w:instrText>
                </w:r>
                <w:r>
                  <w:rPr>
                    <w:rFonts w:hint="eastAsia"/>
                    <w:sz w:val="20"/>
                    <w:szCs w:val="20"/>
                  </w:rPr>
                  <w:fldChar w:fldCharType="separate"/>
                </w:r>
                <w:r>
                  <w:rPr>
                    <w:rFonts w:hint="eastAsia"/>
                    <w:sz w:val="20"/>
                    <w:szCs w:val="20"/>
                  </w:rPr>
                  <w:t>-3,437,423.82</w:t>
                </w:r>
                <w:r>
                  <w:rPr>
                    <w:rFonts w:hint="eastAsia"/>
                    <w:sz w:val="20"/>
                    <w:szCs w:val="20"/>
                  </w:rPr>
                  <w:fldChar w:fldCharType="end"/>
                </w:r>
              </w:p>
            </w:tc>
            <w:tc>
              <w:tcPr>
                <w:tcW w:w="998" w:type="pct"/>
                <w:shd w:val="clear" w:color="auto" w:fill="auto"/>
              </w:tcPr>
              <w:p w14:paraId="300AC001" w14:textId="77777777" w:rsidR="00217B49" w:rsidRDefault="00217B49" w:rsidP="00217B49">
                <w:pPr>
                  <w:autoSpaceDE w:val="0"/>
                  <w:autoSpaceDN w:val="0"/>
                  <w:adjustRightInd w:val="0"/>
                  <w:snapToGrid w:val="0"/>
                  <w:jc w:val="right"/>
                </w:pPr>
              </w:p>
            </w:tc>
            <w:tc>
              <w:tcPr>
                <w:tcW w:w="990" w:type="pct"/>
                <w:shd w:val="clear" w:color="auto" w:fill="auto"/>
              </w:tcPr>
              <w:p w14:paraId="2774AF92" w14:textId="77777777" w:rsidR="00217B49" w:rsidRDefault="00217B49" w:rsidP="00217B49">
                <w:pPr>
                  <w:autoSpaceDE w:val="0"/>
                  <w:autoSpaceDN w:val="0"/>
                  <w:adjustRightInd w:val="0"/>
                  <w:snapToGrid w:val="0"/>
                  <w:jc w:val="right"/>
                </w:pPr>
              </w:p>
            </w:tc>
            <w:tc>
              <w:tcPr>
                <w:tcW w:w="1048" w:type="pct"/>
                <w:shd w:val="clear" w:color="auto" w:fill="auto"/>
              </w:tcPr>
              <w:p w14:paraId="42803946" w14:textId="4FD292E7" w:rsidR="00217B49" w:rsidRDefault="00217B49" w:rsidP="00217B49">
                <w:pPr>
                  <w:autoSpaceDE w:val="0"/>
                  <w:autoSpaceDN w:val="0"/>
                  <w:adjustRightInd w:val="0"/>
                  <w:snapToGrid w:val="0"/>
                  <w:jc w:val="right"/>
                </w:pPr>
                <w:r>
                  <w:rPr>
                    <w:rFonts w:hint="eastAsia"/>
                    <w:sz w:val="20"/>
                    <w:szCs w:val="20"/>
                  </w:rPr>
                  <w:fldChar w:fldCharType="begin"/>
                </w:r>
                <w:r>
                  <w:rPr>
                    <w:rFonts w:hint="eastAsia"/>
                    <w:sz w:val="20"/>
                    <w:szCs w:val="20"/>
                  </w:rPr>
                  <w:instrText xml:space="preserve"> =B3+C3-D3 \# "#,##0.00" </w:instrText>
                </w:r>
                <w:r>
                  <w:rPr>
                    <w:rFonts w:hint="eastAsia"/>
                    <w:sz w:val="20"/>
                    <w:szCs w:val="20"/>
                  </w:rPr>
                  <w:fldChar w:fldCharType="separate"/>
                </w:r>
                <w:r>
                  <w:rPr>
                    <w:rFonts w:hint="eastAsia"/>
                    <w:sz w:val="20"/>
                    <w:szCs w:val="20"/>
                  </w:rPr>
                  <w:t>-3,437,423.82</w:t>
                </w:r>
                <w:r>
                  <w:rPr>
                    <w:rFonts w:hint="eastAsia"/>
                    <w:sz w:val="20"/>
                    <w:szCs w:val="20"/>
                  </w:rPr>
                  <w:fldChar w:fldCharType="end"/>
                </w:r>
              </w:p>
            </w:tc>
          </w:tr>
          <w:tr w:rsidR="00217B49" w14:paraId="2AFDA2FD" w14:textId="77777777" w:rsidTr="00217B49">
            <w:sdt>
              <w:sdtPr>
                <w:tag w:val="_PLD_2d6988ed902d4f2a9c423d885cfc336e"/>
                <w:id w:val="-617613739"/>
                <w:lock w:val="sdtLocked"/>
              </w:sdtPr>
              <w:sdtEndPr/>
              <w:sdtContent>
                <w:tc>
                  <w:tcPr>
                    <w:tcW w:w="917" w:type="pct"/>
                    <w:vAlign w:val="center"/>
                  </w:tcPr>
                  <w:p w14:paraId="12ADAD4F" w14:textId="77777777" w:rsidR="00217B49" w:rsidRDefault="00217B49" w:rsidP="00217B49">
                    <w:pPr>
                      <w:autoSpaceDE w:val="0"/>
                      <w:autoSpaceDN w:val="0"/>
                      <w:adjustRightInd w:val="0"/>
                      <w:snapToGrid w:val="0"/>
                      <w:jc w:val="center"/>
                    </w:pPr>
                    <w:r>
                      <w:rPr>
                        <w:rFonts w:hint="eastAsia"/>
                      </w:rPr>
                      <w:t>合计</w:t>
                    </w:r>
                  </w:p>
                </w:tc>
              </w:sdtContent>
            </w:sdt>
            <w:tc>
              <w:tcPr>
                <w:tcW w:w="1048" w:type="pct"/>
              </w:tcPr>
              <w:p w14:paraId="2BDE6D71" w14:textId="105E9220" w:rsidR="00217B49" w:rsidRDefault="00217B49" w:rsidP="00217B49">
                <w:pPr>
                  <w:autoSpaceDE w:val="0"/>
                  <w:autoSpaceDN w:val="0"/>
                  <w:adjustRightInd w:val="0"/>
                  <w:snapToGrid w:val="0"/>
                  <w:jc w:val="right"/>
                </w:pPr>
                <w:r>
                  <w:rPr>
                    <w:rFonts w:hint="eastAsia"/>
                    <w:sz w:val="20"/>
                    <w:szCs w:val="20"/>
                  </w:rPr>
                  <w:fldChar w:fldCharType="begin"/>
                </w:r>
                <w:r>
                  <w:rPr>
                    <w:rFonts w:hint="eastAsia"/>
                    <w:sz w:val="20"/>
                    <w:szCs w:val="20"/>
                  </w:rPr>
                  <w:instrText xml:space="preserve"> =SUM(ABOVE) \# "#,##0.00" </w:instrText>
                </w:r>
                <w:r>
                  <w:rPr>
                    <w:rFonts w:hint="eastAsia"/>
                    <w:sz w:val="20"/>
                    <w:szCs w:val="20"/>
                  </w:rPr>
                  <w:fldChar w:fldCharType="separate"/>
                </w:r>
                <w:r>
                  <w:rPr>
                    <w:rFonts w:hint="eastAsia"/>
                    <w:sz w:val="20"/>
                    <w:szCs w:val="20"/>
                  </w:rPr>
                  <w:t>1,152,428,252.39</w:t>
                </w:r>
                <w:r>
                  <w:rPr>
                    <w:rFonts w:hint="eastAsia"/>
                    <w:sz w:val="20"/>
                    <w:szCs w:val="20"/>
                  </w:rPr>
                  <w:fldChar w:fldCharType="end"/>
                </w:r>
              </w:p>
            </w:tc>
            <w:tc>
              <w:tcPr>
                <w:tcW w:w="998" w:type="pct"/>
              </w:tcPr>
              <w:p w14:paraId="0F19554E" w14:textId="77777777" w:rsidR="00217B49" w:rsidRDefault="00217B49" w:rsidP="00217B49">
                <w:pPr>
                  <w:autoSpaceDE w:val="0"/>
                  <w:autoSpaceDN w:val="0"/>
                  <w:adjustRightInd w:val="0"/>
                  <w:snapToGrid w:val="0"/>
                  <w:jc w:val="right"/>
                </w:pPr>
              </w:p>
            </w:tc>
            <w:tc>
              <w:tcPr>
                <w:tcW w:w="990" w:type="pct"/>
              </w:tcPr>
              <w:p w14:paraId="59EA4F3A" w14:textId="77777777" w:rsidR="00217B49" w:rsidRDefault="00217B49" w:rsidP="00217B49">
                <w:pPr>
                  <w:autoSpaceDE w:val="0"/>
                  <w:autoSpaceDN w:val="0"/>
                  <w:adjustRightInd w:val="0"/>
                  <w:snapToGrid w:val="0"/>
                  <w:jc w:val="right"/>
                </w:pPr>
              </w:p>
            </w:tc>
            <w:tc>
              <w:tcPr>
                <w:tcW w:w="1048" w:type="pct"/>
              </w:tcPr>
              <w:p w14:paraId="0CEE3F43" w14:textId="0927ABF9" w:rsidR="00217B49" w:rsidRDefault="00217B49" w:rsidP="00217B49">
                <w:pPr>
                  <w:autoSpaceDE w:val="0"/>
                  <w:autoSpaceDN w:val="0"/>
                  <w:adjustRightInd w:val="0"/>
                  <w:snapToGrid w:val="0"/>
                  <w:jc w:val="right"/>
                </w:pPr>
                <w:r>
                  <w:rPr>
                    <w:rFonts w:hint="eastAsia"/>
                    <w:sz w:val="20"/>
                    <w:szCs w:val="20"/>
                  </w:rPr>
                  <w:fldChar w:fldCharType="begin"/>
                </w:r>
                <w:r>
                  <w:rPr>
                    <w:rFonts w:hint="eastAsia"/>
                    <w:sz w:val="20"/>
                    <w:szCs w:val="20"/>
                  </w:rPr>
                  <w:instrText xml:space="preserve"> =SUM(ABOVE) \# "#,##0.00" </w:instrText>
                </w:r>
                <w:r>
                  <w:rPr>
                    <w:rFonts w:hint="eastAsia"/>
                    <w:sz w:val="20"/>
                    <w:szCs w:val="20"/>
                  </w:rPr>
                  <w:fldChar w:fldCharType="separate"/>
                </w:r>
                <w:r>
                  <w:rPr>
                    <w:rFonts w:hint="eastAsia"/>
                    <w:sz w:val="20"/>
                    <w:szCs w:val="20"/>
                  </w:rPr>
                  <w:t>1,152,428,252.39</w:t>
                </w:r>
                <w:r>
                  <w:rPr>
                    <w:rFonts w:hint="eastAsia"/>
                    <w:sz w:val="20"/>
                    <w:szCs w:val="20"/>
                  </w:rPr>
                  <w:fldChar w:fldCharType="end"/>
                </w:r>
              </w:p>
            </w:tc>
          </w:tr>
        </w:tbl>
        <w:p w14:paraId="0AACBD91" w14:textId="184504B0" w:rsidR="00C33987" w:rsidRDefault="00096D1F"/>
      </w:sdtContent>
    </w:sdt>
    <w:sdt>
      <w:sdtPr>
        <w:rPr>
          <w:rFonts w:ascii="宋体" w:hAnsi="宋体" w:cs="宋体" w:hint="eastAsia"/>
          <w:b w:val="0"/>
          <w:bCs/>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bookmarkStart w:id="238" w:name="_Hlk110600100" w:displacedByCustomXml="prev"/>
        <w:p w14:paraId="1FF11608"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EndPr/>
          <w:sdtContent>
            <w:p w14:paraId="7EE6E6C7" w14:textId="18A32A36" w:rsidR="00217B49" w:rsidRDefault="00A814ED" w:rsidP="00217B49">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3AAAF07F" w14:textId="28518578" w:rsidR="00C33987" w:rsidRDefault="00096D1F">
          <w:pPr>
            <w:rPr>
              <w:b/>
            </w:rPr>
          </w:pPr>
        </w:p>
      </w:sdtContent>
    </w:sdt>
    <w:bookmarkEnd w:id="238" w:displacedByCustomXml="prev"/>
    <w:p w14:paraId="4AD90E01" w14:textId="77777777" w:rsidR="00C33987" w:rsidRDefault="00C33987"/>
    <w:bookmarkStart w:id="239" w:name="_Hlk10537776" w:displacedByCustomXml="next"/>
    <w:sdt>
      <w:sdtPr>
        <w:rPr>
          <w:rFonts w:ascii="宋体" w:hAnsi="宋体" w:cs="宋体" w:hint="eastAsia"/>
          <w:b w:val="0"/>
          <w:bCs/>
          <w:kern w:val="0"/>
          <w:szCs w:val="21"/>
        </w:rPr>
        <w:alias w:val="模块:其他综合收益"/>
        <w:tag w:val="_GBC_de162f89125c4dc8abd2331e6cce7184"/>
        <w:id w:val="-1996951965"/>
        <w:lock w:val="sdtLocked"/>
        <w:placeholder>
          <w:docPart w:val="GBC22222222222222222222222222222"/>
        </w:placeholder>
      </w:sdtPr>
      <w:sdtEndPr/>
      <w:sdtContent>
        <w:p w14:paraId="03FB1C5A"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EndPr/>
          <w:sdtContent>
            <w:p w14:paraId="0FA8D64B" w14:textId="77777777" w:rsidR="000E0C00" w:rsidRDefault="00A814ED">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p w14:paraId="537B4FF5" w14:textId="25C84918" w:rsidR="00C33987" w:rsidRDefault="00096D1F"/>
          </w:sdtContent>
        </w:sdt>
        <w:p w14:paraId="3CB74ABD" w14:textId="77777777" w:rsidR="00C33987" w:rsidRDefault="00A814ED">
          <w:pPr>
            <w:jc w:val="right"/>
          </w:pPr>
          <w:r>
            <w:rPr>
              <w:rFonts w:hint="eastAsia"/>
            </w:rPr>
            <w:t>单位：</w:t>
          </w:r>
          <w:sdt>
            <w:sdtPr>
              <w:rPr>
                <w:rFonts w:hint="eastAsia"/>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03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387"/>
            <w:gridCol w:w="957"/>
            <w:gridCol w:w="957"/>
            <w:gridCol w:w="956"/>
            <w:gridCol w:w="956"/>
            <w:gridCol w:w="956"/>
            <w:gridCol w:w="969"/>
            <w:gridCol w:w="1650"/>
          </w:tblGrid>
          <w:tr w:rsidR="00C33987" w14:paraId="4ED3D4D0" w14:textId="77777777" w:rsidTr="000E0C00">
            <w:trPr>
              <w:trHeight w:val="215"/>
            </w:trPr>
            <w:sdt>
              <w:sdtPr>
                <w:tag w:val="_PLD_965475dfd86e41c29d1b9f1fdff70ee0"/>
                <w:id w:val="-1285113767"/>
                <w:lock w:val="sdtLocked"/>
              </w:sdtPr>
              <w:sdtEndPr/>
              <w:sdtContent>
                <w:tc>
                  <w:tcPr>
                    <w:tcW w:w="974" w:type="pct"/>
                    <w:vMerge w:val="restart"/>
                    <w:shd w:val="clear" w:color="auto" w:fill="auto"/>
                    <w:vAlign w:val="center"/>
                  </w:tcPr>
                  <w:p w14:paraId="5EBAFB3E" w14:textId="77777777" w:rsidR="00C33987" w:rsidRDefault="00A814ED">
                    <w:pPr>
                      <w:jc w:val="center"/>
                    </w:pPr>
                    <w:r>
                      <w:rPr>
                        <w:rFonts w:hint="eastAsia"/>
                      </w:rPr>
                      <w:t>项目</w:t>
                    </w:r>
                  </w:p>
                </w:tc>
              </w:sdtContent>
            </w:sdt>
            <w:sdt>
              <w:sdtPr>
                <w:tag w:val="_PLD_8a675a3cac5041d29cfb92203b87e9a6"/>
                <w:id w:val="-2134308276"/>
                <w:lock w:val="sdtLocked"/>
              </w:sdtPr>
              <w:sdtEndPr/>
              <w:sdtContent>
                <w:tc>
                  <w:tcPr>
                    <w:tcW w:w="635" w:type="pct"/>
                    <w:vMerge w:val="restart"/>
                    <w:shd w:val="clear" w:color="auto" w:fill="auto"/>
                    <w:vAlign w:val="center"/>
                  </w:tcPr>
                  <w:p w14:paraId="46455769" w14:textId="77777777" w:rsidR="00C33987" w:rsidRDefault="00A814ED">
                    <w:pPr>
                      <w:jc w:val="center"/>
                    </w:pPr>
                    <w:r>
                      <w:rPr>
                        <w:rFonts w:hint="eastAsia"/>
                      </w:rPr>
                      <w:t>期初</w:t>
                    </w:r>
                  </w:p>
                  <w:p w14:paraId="6D372179" w14:textId="77777777" w:rsidR="00C33987" w:rsidRDefault="00A814ED">
                    <w:pPr>
                      <w:jc w:val="center"/>
                    </w:pPr>
                    <w:r>
                      <w:rPr>
                        <w:rFonts w:hint="eastAsia"/>
                      </w:rPr>
                      <w:t>余额</w:t>
                    </w:r>
                  </w:p>
                </w:tc>
              </w:sdtContent>
            </w:sdt>
            <w:sdt>
              <w:sdtPr>
                <w:tag w:val="_PLD_5ff455f3c2164019b5e694c1e00e4104"/>
                <w:id w:val="1361707758"/>
                <w:lock w:val="sdtLocked"/>
              </w:sdtPr>
              <w:sdtEndPr/>
              <w:sdtContent>
                <w:tc>
                  <w:tcPr>
                    <w:tcW w:w="2634" w:type="pct"/>
                    <w:gridSpan w:val="6"/>
                    <w:shd w:val="clear" w:color="auto" w:fill="auto"/>
                    <w:vAlign w:val="center"/>
                  </w:tcPr>
                  <w:p w14:paraId="770BFFFC" w14:textId="77777777" w:rsidR="00C33987" w:rsidRDefault="00A814ED">
                    <w:pPr>
                      <w:jc w:val="center"/>
                    </w:pPr>
                    <w:r>
                      <w:rPr>
                        <w:rFonts w:hint="eastAsia"/>
                      </w:rPr>
                      <w:t>本期发生金额</w:t>
                    </w:r>
                  </w:p>
                </w:tc>
              </w:sdtContent>
            </w:sdt>
            <w:sdt>
              <w:sdtPr>
                <w:tag w:val="_PLD_e74e1b8e6f7d453b8d88ebfc65c302f4"/>
                <w:id w:val="-1293830617"/>
                <w:lock w:val="sdtLocked"/>
              </w:sdtPr>
              <w:sdtEndPr/>
              <w:sdtContent>
                <w:tc>
                  <w:tcPr>
                    <w:tcW w:w="756" w:type="pct"/>
                    <w:vMerge w:val="restart"/>
                    <w:shd w:val="clear" w:color="auto" w:fill="auto"/>
                    <w:vAlign w:val="center"/>
                  </w:tcPr>
                  <w:p w14:paraId="22686F71" w14:textId="77777777" w:rsidR="00C33987" w:rsidRDefault="00A814ED">
                    <w:pPr>
                      <w:jc w:val="center"/>
                    </w:pPr>
                    <w:r>
                      <w:rPr>
                        <w:rFonts w:hint="eastAsia"/>
                      </w:rPr>
                      <w:t>期末</w:t>
                    </w:r>
                  </w:p>
                  <w:p w14:paraId="1B88167F" w14:textId="77777777" w:rsidR="00C33987" w:rsidRDefault="00A814ED">
                    <w:pPr>
                      <w:jc w:val="center"/>
                    </w:pPr>
                    <w:r>
                      <w:rPr>
                        <w:rFonts w:hint="eastAsia"/>
                      </w:rPr>
                      <w:t>余额</w:t>
                    </w:r>
                  </w:p>
                </w:tc>
              </w:sdtContent>
            </w:sdt>
          </w:tr>
          <w:tr w:rsidR="00C33987" w14:paraId="6A37650C" w14:textId="77777777" w:rsidTr="000E0C00">
            <w:tc>
              <w:tcPr>
                <w:tcW w:w="974" w:type="pct"/>
                <w:vMerge/>
                <w:shd w:val="clear" w:color="auto" w:fill="auto"/>
              </w:tcPr>
              <w:p w14:paraId="2F97FEC3" w14:textId="77777777" w:rsidR="00C33987" w:rsidRDefault="00C33987">
                <w:pPr>
                  <w:jc w:val="center"/>
                </w:pPr>
              </w:p>
            </w:tc>
            <w:tc>
              <w:tcPr>
                <w:tcW w:w="635" w:type="pct"/>
                <w:vMerge/>
                <w:shd w:val="clear" w:color="auto" w:fill="auto"/>
              </w:tcPr>
              <w:p w14:paraId="75155873" w14:textId="77777777" w:rsidR="00C33987" w:rsidRDefault="00C33987">
                <w:pPr>
                  <w:jc w:val="center"/>
                </w:pPr>
              </w:p>
            </w:tc>
            <w:sdt>
              <w:sdtPr>
                <w:tag w:val="_PLD_17c016c4311444368218ab16d2bc7a4c"/>
                <w:id w:val="1734432688"/>
                <w:lock w:val="sdtLocked"/>
              </w:sdtPr>
              <w:sdtEndPr/>
              <w:sdtContent>
                <w:tc>
                  <w:tcPr>
                    <w:tcW w:w="438" w:type="pct"/>
                    <w:shd w:val="clear" w:color="auto" w:fill="auto"/>
                    <w:vAlign w:val="center"/>
                  </w:tcPr>
                  <w:p w14:paraId="4EEF3D45" w14:textId="77777777" w:rsidR="00C33987" w:rsidRDefault="00A814ED">
                    <w:pPr>
                      <w:jc w:val="center"/>
                    </w:pPr>
                    <w:r>
                      <w:rPr>
                        <w:rFonts w:hint="eastAsia"/>
                      </w:rPr>
                      <w:t>本期所得税前发生额</w:t>
                    </w:r>
                  </w:p>
                </w:tc>
              </w:sdtContent>
            </w:sdt>
            <w:sdt>
              <w:sdtPr>
                <w:tag w:val="_PLD_8f95da21a802457ea1d7d10d5c90efb0"/>
                <w:id w:val="1256779489"/>
                <w:lock w:val="sdtLocked"/>
              </w:sdtPr>
              <w:sdtEndPr/>
              <w:sdtContent>
                <w:tc>
                  <w:tcPr>
                    <w:tcW w:w="438" w:type="pct"/>
                    <w:shd w:val="clear" w:color="auto" w:fill="auto"/>
                    <w:vAlign w:val="center"/>
                  </w:tcPr>
                  <w:p w14:paraId="4B0E65E5" w14:textId="77777777" w:rsidR="00C33987" w:rsidRDefault="00A814ED">
                    <w:pPr>
                      <w:jc w:val="center"/>
                    </w:pPr>
                    <w:r>
                      <w:rPr>
                        <w:rFonts w:hint="eastAsia"/>
                      </w:rPr>
                      <w:t>减：前期计入其他综合收益当期转入损益</w:t>
                    </w:r>
                  </w:p>
                </w:tc>
              </w:sdtContent>
            </w:sdt>
            <w:tc>
              <w:tcPr>
                <w:tcW w:w="438" w:type="pct"/>
              </w:tcPr>
              <w:sdt>
                <w:sdtPr>
                  <w:rPr>
                    <w:rFonts w:hint="eastAsia"/>
                  </w:rPr>
                  <w:tag w:val="_PLD_7f99e647a5874f909c48e6c0bbc8d50a"/>
                  <w:id w:val="233439162"/>
                  <w:lock w:val="sdtLocked"/>
                </w:sdtPr>
                <w:sdtEndPr/>
                <w:sdtContent>
                  <w:p w14:paraId="0267D644" w14:textId="77777777" w:rsidR="00C33987" w:rsidRDefault="00A814ED">
                    <w:pPr>
                      <w:jc w:val="center"/>
                    </w:pPr>
                    <w:r>
                      <w:rPr>
                        <w:rFonts w:hint="eastAsia"/>
                      </w:rPr>
                      <w:t>减：前期计入其他综合收益当期转入留存收益</w:t>
                    </w:r>
                  </w:p>
                </w:sdtContent>
              </w:sdt>
            </w:tc>
            <w:sdt>
              <w:sdtPr>
                <w:tag w:val="_PLD_6ee499a1144a462687fb064cc4588343"/>
                <w:id w:val="-1588614333"/>
                <w:lock w:val="sdtLocked"/>
              </w:sdtPr>
              <w:sdtEndPr/>
              <w:sdtContent>
                <w:tc>
                  <w:tcPr>
                    <w:tcW w:w="438" w:type="pct"/>
                    <w:shd w:val="clear" w:color="auto" w:fill="auto"/>
                    <w:vAlign w:val="center"/>
                  </w:tcPr>
                  <w:p w14:paraId="64939A89" w14:textId="77777777" w:rsidR="00C33987" w:rsidRDefault="00A814ED">
                    <w:pPr>
                      <w:jc w:val="center"/>
                    </w:pPr>
                    <w:r>
                      <w:rPr>
                        <w:rFonts w:hint="eastAsia"/>
                      </w:rPr>
                      <w:t>减：所得税费用</w:t>
                    </w:r>
                  </w:p>
                </w:tc>
              </w:sdtContent>
            </w:sdt>
            <w:sdt>
              <w:sdtPr>
                <w:tag w:val="_PLD_97d686c5a0f042d49d097afc52b9ab56"/>
                <w:id w:val="2057586400"/>
                <w:lock w:val="sdtLocked"/>
              </w:sdtPr>
              <w:sdtEndPr/>
              <w:sdtContent>
                <w:tc>
                  <w:tcPr>
                    <w:tcW w:w="438" w:type="pct"/>
                    <w:shd w:val="clear" w:color="auto" w:fill="auto"/>
                    <w:vAlign w:val="center"/>
                  </w:tcPr>
                  <w:p w14:paraId="0D9C5D94" w14:textId="77777777" w:rsidR="00C33987" w:rsidRDefault="00A814ED">
                    <w:pPr>
                      <w:jc w:val="center"/>
                    </w:pPr>
                    <w:r>
                      <w:rPr>
                        <w:rFonts w:hint="eastAsia"/>
                      </w:rPr>
                      <w:t>税后归属于母公司</w:t>
                    </w:r>
                  </w:p>
                </w:tc>
              </w:sdtContent>
            </w:sdt>
            <w:sdt>
              <w:sdtPr>
                <w:tag w:val="_PLD_dc8c642f883f4ca1b1bbacf56198209b"/>
                <w:id w:val="1171920403"/>
                <w:lock w:val="sdtLocked"/>
              </w:sdtPr>
              <w:sdtEndPr/>
              <w:sdtContent>
                <w:tc>
                  <w:tcPr>
                    <w:tcW w:w="443" w:type="pct"/>
                    <w:shd w:val="clear" w:color="auto" w:fill="auto"/>
                    <w:vAlign w:val="center"/>
                  </w:tcPr>
                  <w:p w14:paraId="42BEBF26" w14:textId="77777777" w:rsidR="00C33987" w:rsidRDefault="00A814ED">
                    <w:pPr>
                      <w:jc w:val="center"/>
                    </w:pPr>
                    <w:r>
                      <w:rPr>
                        <w:rFonts w:hint="eastAsia"/>
                      </w:rPr>
                      <w:t>税后归属于少数股东</w:t>
                    </w:r>
                  </w:p>
                </w:tc>
              </w:sdtContent>
            </w:sdt>
            <w:tc>
              <w:tcPr>
                <w:tcW w:w="756" w:type="pct"/>
                <w:vMerge/>
                <w:shd w:val="clear" w:color="auto" w:fill="auto"/>
              </w:tcPr>
              <w:p w14:paraId="2AB7DA1D" w14:textId="77777777" w:rsidR="00C33987" w:rsidRDefault="00C33987">
                <w:pPr>
                  <w:jc w:val="center"/>
                </w:pPr>
              </w:p>
            </w:tc>
          </w:tr>
          <w:tr w:rsidR="00C33987" w14:paraId="1B70B745" w14:textId="77777777" w:rsidTr="000E0C00">
            <w:sdt>
              <w:sdtPr>
                <w:tag w:val="_PLD_3f00f48c9230468fa9ebc3f871b6cb34"/>
                <w:id w:val="857630452"/>
                <w:lock w:val="sdtLocked"/>
              </w:sdtPr>
              <w:sdtEndPr/>
              <w:sdtContent>
                <w:tc>
                  <w:tcPr>
                    <w:tcW w:w="974" w:type="pct"/>
                    <w:shd w:val="clear" w:color="auto" w:fill="auto"/>
                    <w:vAlign w:val="center"/>
                  </w:tcPr>
                  <w:p w14:paraId="6A2C6761" w14:textId="77777777" w:rsidR="00C33987" w:rsidRDefault="00A814ED">
                    <w:r>
                      <w:rPr>
                        <w:rFonts w:hint="eastAsia"/>
                      </w:rPr>
                      <w:t>一、不能重分类进损益的其他综合收益</w:t>
                    </w:r>
                  </w:p>
                </w:tc>
              </w:sdtContent>
            </w:sdt>
            <w:tc>
              <w:tcPr>
                <w:tcW w:w="635" w:type="pct"/>
                <w:shd w:val="clear" w:color="auto" w:fill="auto"/>
              </w:tcPr>
              <w:p w14:paraId="4486F544" w14:textId="77777777" w:rsidR="00C33987" w:rsidRDefault="00C33987">
                <w:pPr>
                  <w:jc w:val="right"/>
                </w:pPr>
              </w:p>
            </w:tc>
            <w:tc>
              <w:tcPr>
                <w:tcW w:w="438" w:type="pct"/>
                <w:shd w:val="clear" w:color="auto" w:fill="auto"/>
              </w:tcPr>
              <w:p w14:paraId="087C034E" w14:textId="77777777" w:rsidR="00C33987" w:rsidRDefault="00C33987">
                <w:pPr>
                  <w:jc w:val="right"/>
                </w:pPr>
              </w:p>
            </w:tc>
            <w:tc>
              <w:tcPr>
                <w:tcW w:w="438" w:type="pct"/>
                <w:shd w:val="clear" w:color="auto" w:fill="auto"/>
              </w:tcPr>
              <w:p w14:paraId="18977366" w14:textId="77777777" w:rsidR="00C33987" w:rsidRDefault="00C33987">
                <w:pPr>
                  <w:jc w:val="right"/>
                </w:pPr>
              </w:p>
            </w:tc>
            <w:tc>
              <w:tcPr>
                <w:tcW w:w="438" w:type="pct"/>
              </w:tcPr>
              <w:p w14:paraId="0532BC0B" w14:textId="77777777" w:rsidR="00C33987" w:rsidRDefault="00C33987">
                <w:pPr>
                  <w:jc w:val="right"/>
                </w:pPr>
              </w:p>
            </w:tc>
            <w:tc>
              <w:tcPr>
                <w:tcW w:w="438" w:type="pct"/>
                <w:shd w:val="clear" w:color="auto" w:fill="auto"/>
              </w:tcPr>
              <w:p w14:paraId="06649704" w14:textId="77777777" w:rsidR="00C33987" w:rsidRDefault="00C33987">
                <w:pPr>
                  <w:jc w:val="right"/>
                </w:pPr>
              </w:p>
            </w:tc>
            <w:tc>
              <w:tcPr>
                <w:tcW w:w="438" w:type="pct"/>
                <w:shd w:val="clear" w:color="auto" w:fill="auto"/>
              </w:tcPr>
              <w:p w14:paraId="5C021D96" w14:textId="77777777" w:rsidR="00C33987" w:rsidRDefault="00C33987">
                <w:pPr>
                  <w:jc w:val="right"/>
                </w:pPr>
              </w:p>
            </w:tc>
            <w:tc>
              <w:tcPr>
                <w:tcW w:w="443" w:type="pct"/>
                <w:shd w:val="clear" w:color="auto" w:fill="auto"/>
              </w:tcPr>
              <w:p w14:paraId="5835F8FB" w14:textId="77777777" w:rsidR="00C33987" w:rsidRDefault="00C33987">
                <w:pPr>
                  <w:jc w:val="right"/>
                </w:pPr>
              </w:p>
            </w:tc>
            <w:tc>
              <w:tcPr>
                <w:tcW w:w="756" w:type="pct"/>
                <w:shd w:val="clear" w:color="auto" w:fill="auto"/>
              </w:tcPr>
              <w:p w14:paraId="299D87D5" w14:textId="77777777" w:rsidR="00C33987" w:rsidRDefault="00C33987">
                <w:pPr>
                  <w:jc w:val="right"/>
                </w:pPr>
              </w:p>
            </w:tc>
          </w:tr>
          <w:tr w:rsidR="00C33987" w14:paraId="6FCF9892" w14:textId="77777777" w:rsidTr="000E0C00">
            <w:sdt>
              <w:sdtPr>
                <w:tag w:val="_PLD_aad1fbfb983445dfa58a193c37b83e24"/>
                <w:id w:val="-327207938"/>
                <w:lock w:val="sdtLocked"/>
              </w:sdtPr>
              <w:sdtEndPr/>
              <w:sdtContent>
                <w:tc>
                  <w:tcPr>
                    <w:tcW w:w="974" w:type="pct"/>
                    <w:shd w:val="clear" w:color="auto" w:fill="auto"/>
                    <w:vAlign w:val="center"/>
                  </w:tcPr>
                  <w:p w14:paraId="4E339115" w14:textId="77777777" w:rsidR="00C33987" w:rsidRDefault="00A814ED">
                    <w:r>
                      <w:rPr>
                        <w:rFonts w:hint="eastAsia"/>
                      </w:rPr>
                      <w:t>其中：重新计量设定受益计划变动额</w:t>
                    </w:r>
                  </w:p>
                </w:tc>
              </w:sdtContent>
            </w:sdt>
            <w:tc>
              <w:tcPr>
                <w:tcW w:w="635" w:type="pct"/>
                <w:shd w:val="clear" w:color="auto" w:fill="auto"/>
              </w:tcPr>
              <w:p w14:paraId="2B51A341" w14:textId="77777777" w:rsidR="00C33987" w:rsidRDefault="00C33987">
                <w:pPr>
                  <w:jc w:val="right"/>
                </w:pPr>
              </w:p>
            </w:tc>
            <w:tc>
              <w:tcPr>
                <w:tcW w:w="438" w:type="pct"/>
                <w:shd w:val="clear" w:color="auto" w:fill="auto"/>
              </w:tcPr>
              <w:p w14:paraId="75F0B92B" w14:textId="77777777" w:rsidR="00C33987" w:rsidRDefault="00C33987">
                <w:pPr>
                  <w:jc w:val="right"/>
                </w:pPr>
              </w:p>
            </w:tc>
            <w:tc>
              <w:tcPr>
                <w:tcW w:w="438" w:type="pct"/>
                <w:shd w:val="clear" w:color="auto" w:fill="auto"/>
              </w:tcPr>
              <w:p w14:paraId="2EFCAE8B" w14:textId="77777777" w:rsidR="00C33987" w:rsidRDefault="00C33987">
                <w:pPr>
                  <w:jc w:val="right"/>
                </w:pPr>
              </w:p>
            </w:tc>
            <w:tc>
              <w:tcPr>
                <w:tcW w:w="438" w:type="pct"/>
              </w:tcPr>
              <w:p w14:paraId="2EC0D128" w14:textId="77777777" w:rsidR="00C33987" w:rsidRDefault="00C33987">
                <w:pPr>
                  <w:jc w:val="right"/>
                </w:pPr>
              </w:p>
            </w:tc>
            <w:tc>
              <w:tcPr>
                <w:tcW w:w="438" w:type="pct"/>
                <w:shd w:val="clear" w:color="auto" w:fill="auto"/>
              </w:tcPr>
              <w:p w14:paraId="3624AA06" w14:textId="77777777" w:rsidR="00C33987" w:rsidRDefault="00C33987">
                <w:pPr>
                  <w:jc w:val="right"/>
                </w:pPr>
              </w:p>
            </w:tc>
            <w:tc>
              <w:tcPr>
                <w:tcW w:w="438" w:type="pct"/>
                <w:shd w:val="clear" w:color="auto" w:fill="auto"/>
              </w:tcPr>
              <w:p w14:paraId="379B6E63" w14:textId="77777777" w:rsidR="00C33987" w:rsidRDefault="00C33987">
                <w:pPr>
                  <w:jc w:val="right"/>
                </w:pPr>
              </w:p>
            </w:tc>
            <w:tc>
              <w:tcPr>
                <w:tcW w:w="443" w:type="pct"/>
                <w:shd w:val="clear" w:color="auto" w:fill="auto"/>
              </w:tcPr>
              <w:p w14:paraId="60E6AD5F" w14:textId="77777777" w:rsidR="00C33987" w:rsidRDefault="00C33987">
                <w:pPr>
                  <w:jc w:val="right"/>
                </w:pPr>
              </w:p>
            </w:tc>
            <w:tc>
              <w:tcPr>
                <w:tcW w:w="756" w:type="pct"/>
                <w:shd w:val="clear" w:color="auto" w:fill="auto"/>
              </w:tcPr>
              <w:p w14:paraId="0C95F473" w14:textId="77777777" w:rsidR="00C33987" w:rsidRDefault="00C33987">
                <w:pPr>
                  <w:jc w:val="right"/>
                </w:pPr>
              </w:p>
            </w:tc>
          </w:tr>
          <w:tr w:rsidR="00C33987" w14:paraId="220C48EF" w14:textId="77777777" w:rsidTr="000E0C00">
            <w:sdt>
              <w:sdtPr>
                <w:tag w:val="_PLD_00edb91bbb194fa5b7655c196b9adc24"/>
                <w:id w:val="364104642"/>
                <w:lock w:val="sdtLocked"/>
              </w:sdtPr>
              <w:sdtEndPr/>
              <w:sdtContent>
                <w:tc>
                  <w:tcPr>
                    <w:tcW w:w="974" w:type="pct"/>
                    <w:shd w:val="clear" w:color="auto" w:fill="auto"/>
                    <w:vAlign w:val="center"/>
                  </w:tcPr>
                  <w:p w14:paraId="0A1D0D1B" w14:textId="77777777" w:rsidR="00C33987" w:rsidRDefault="00A814ED">
                    <w:r>
                      <w:rPr>
                        <w:rFonts w:hint="eastAsia"/>
                      </w:rPr>
                      <w:t xml:space="preserve">  权益法下不能转损益的其他综合收益</w:t>
                    </w:r>
                  </w:p>
                </w:tc>
              </w:sdtContent>
            </w:sdt>
            <w:tc>
              <w:tcPr>
                <w:tcW w:w="635" w:type="pct"/>
                <w:shd w:val="clear" w:color="auto" w:fill="auto"/>
              </w:tcPr>
              <w:p w14:paraId="178C8639" w14:textId="77777777" w:rsidR="00C33987" w:rsidRDefault="00C33987">
                <w:pPr>
                  <w:jc w:val="right"/>
                </w:pPr>
              </w:p>
            </w:tc>
            <w:tc>
              <w:tcPr>
                <w:tcW w:w="438" w:type="pct"/>
                <w:shd w:val="clear" w:color="auto" w:fill="auto"/>
              </w:tcPr>
              <w:p w14:paraId="05060224" w14:textId="77777777" w:rsidR="00C33987" w:rsidRDefault="00C33987">
                <w:pPr>
                  <w:jc w:val="right"/>
                </w:pPr>
              </w:p>
            </w:tc>
            <w:tc>
              <w:tcPr>
                <w:tcW w:w="438" w:type="pct"/>
                <w:shd w:val="clear" w:color="auto" w:fill="auto"/>
              </w:tcPr>
              <w:p w14:paraId="528CD2DA" w14:textId="77777777" w:rsidR="00C33987" w:rsidRDefault="00C33987">
                <w:pPr>
                  <w:jc w:val="right"/>
                </w:pPr>
              </w:p>
            </w:tc>
            <w:tc>
              <w:tcPr>
                <w:tcW w:w="438" w:type="pct"/>
              </w:tcPr>
              <w:p w14:paraId="7F81E2BD" w14:textId="77777777" w:rsidR="00C33987" w:rsidRDefault="00C33987">
                <w:pPr>
                  <w:jc w:val="right"/>
                </w:pPr>
              </w:p>
            </w:tc>
            <w:tc>
              <w:tcPr>
                <w:tcW w:w="438" w:type="pct"/>
                <w:shd w:val="clear" w:color="auto" w:fill="auto"/>
              </w:tcPr>
              <w:p w14:paraId="34E45BEE" w14:textId="77777777" w:rsidR="00C33987" w:rsidRDefault="00C33987">
                <w:pPr>
                  <w:jc w:val="right"/>
                </w:pPr>
              </w:p>
            </w:tc>
            <w:tc>
              <w:tcPr>
                <w:tcW w:w="438" w:type="pct"/>
                <w:shd w:val="clear" w:color="auto" w:fill="auto"/>
              </w:tcPr>
              <w:p w14:paraId="37A78943" w14:textId="77777777" w:rsidR="00C33987" w:rsidRDefault="00C33987">
                <w:pPr>
                  <w:jc w:val="right"/>
                </w:pPr>
              </w:p>
            </w:tc>
            <w:tc>
              <w:tcPr>
                <w:tcW w:w="443" w:type="pct"/>
                <w:shd w:val="clear" w:color="auto" w:fill="auto"/>
              </w:tcPr>
              <w:p w14:paraId="314993FA" w14:textId="77777777" w:rsidR="00C33987" w:rsidRDefault="00C33987">
                <w:pPr>
                  <w:jc w:val="right"/>
                </w:pPr>
              </w:p>
            </w:tc>
            <w:tc>
              <w:tcPr>
                <w:tcW w:w="756" w:type="pct"/>
                <w:shd w:val="clear" w:color="auto" w:fill="auto"/>
              </w:tcPr>
              <w:p w14:paraId="6EBE9FFB" w14:textId="77777777" w:rsidR="00C33987" w:rsidRDefault="00C33987">
                <w:pPr>
                  <w:jc w:val="right"/>
                </w:pPr>
              </w:p>
            </w:tc>
          </w:tr>
          <w:tr w:rsidR="00C33987" w14:paraId="6CEC9278" w14:textId="77777777" w:rsidTr="000E0C00">
            <w:sdt>
              <w:sdtPr>
                <w:tag w:val="_PLD_296624bab915467fb3ca81e8914cb225"/>
                <w:id w:val="-1088383507"/>
                <w:lock w:val="sdtLocked"/>
              </w:sdtPr>
              <w:sdtEndPr/>
              <w:sdtContent>
                <w:tc>
                  <w:tcPr>
                    <w:tcW w:w="974" w:type="pct"/>
                    <w:shd w:val="clear" w:color="auto" w:fill="auto"/>
                    <w:vAlign w:val="center"/>
                  </w:tcPr>
                  <w:p w14:paraId="4C56D044" w14:textId="77777777" w:rsidR="00C33987" w:rsidRDefault="00A814ED">
                    <w:pPr>
                      <w:ind w:firstLineChars="100" w:firstLine="210"/>
                    </w:pPr>
                    <w:r>
                      <w:rPr>
                        <w:rFonts w:hint="eastAsia"/>
                      </w:rPr>
                      <w:t>其他权益工具投资公允价值变动</w:t>
                    </w:r>
                  </w:p>
                </w:tc>
              </w:sdtContent>
            </w:sdt>
            <w:tc>
              <w:tcPr>
                <w:tcW w:w="635" w:type="pct"/>
                <w:shd w:val="clear" w:color="auto" w:fill="auto"/>
              </w:tcPr>
              <w:p w14:paraId="39809992" w14:textId="77777777" w:rsidR="00C33987" w:rsidRDefault="00C33987">
                <w:pPr>
                  <w:jc w:val="right"/>
                </w:pPr>
              </w:p>
            </w:tc>
            <w:tc>
              <w:tcPr>
                <w:tcW w:w="438" w:type="pct"/>
                <w:shd w:val="clear" w:color="auto" w:fill="auto"/>
              </w:tcPr>
              <w:p w14:paraId="159039DA" w14:textId="77777777" w:rsidR="00C33987" w:rsidRDefault="00C33987">
                <w:pPr>
                  <w:jc w:val="right"/>
                </w:pPr>
              </w:p>
            </w:tc>
            <w:tc>
              <w:tcPr>
                <w:tcW w:w="438" w:type="pct"/>
                <w:shd w:val="clear" w:color="auto" w:fill="auto"/>
              </w:tcPr>
              <w:p w14:paraId="5908226E" w14:textId="77777777" w:rsidR="00C33987" w:rsidRDefault="00C33987">
                <w:pPr>
                  <w:jc w:val="right"/>
                </w:pPr>
              </w:p>
            </w:tc>
            <w:tc>
              <w:tcPr>
                <w:tcW w:w="438" w:type="pct"/>
              </w:tcPr>
              <w:p w14:paraId="281DC5AE" w14:textId="77777777" w:rsidR="00C33987" w:rsidRDefault="00C33987">
                <w:pPr>
                  <w:jc w:val="right"/>
                </w:pPr>
              </w:p>
            </w:tc>
            <w:tc>
              <w:tcPr>
                <w:tcW w:w="438" w:type="pct"/>
                <w:shd w:val="clear" w:color="auto" w:fill="auto"/>
              </w:tcPr>
              <w:p w14:paraId="19357762" w14:textId="77777777" w:rsidR="00C33987" w:rsidRDefault="00C33987">
                <w:pPr>
                  <w:jc w:val="right"/>
                </w:pPr>
              </w:p>
            </w:tc>
            <w:tc>
              <w:tcPr>
                <w:tcW w:w="438" w:type="pct"/>
                <w:shd w:val="clear" w:color="auto" w:fill="auto"/>
              </w:tcPr>
              <w:p w14:paraId="3331B5E8" w14:textId="77777777" w:rsidR="00C33987" w:rsidRDefault="00C33987">
                <w:pPr>
                  <w:jc w:val="right"/>
                </w:pPr>
              </w:p>
            </w:tc>
            <w:tc>
              <w:tcPr>
                <w:tcW w:w="443" w:type="pct"/>
                <w:shd w:val="clear" w:color="auto" w:fill="auto"/>
              </w:tcPr>
              <w:p w14:paraId="151C4DD1" w14:textId="77777777" w:rsidR="00C33987" w:rsidRDefault="00C33987">
                <w:pPr>
                  <w:jc w:val="right"/>
                </w:pPr>
              </w:p>
            </w:tc>
            <w:tc>
              <w:tcPr>
                <w:tcW w:w="756" w:type="pct"/>
                <w:shd w:val="clear" w:color="auto" w:fill="auto"/>
              </w:tcPr>
              <w:p w14:paraId="79E1F7CE" w14:textId="77777777" w:rsidR="00C33987" w:rsidRDefault="00C33987">
                <w:pPr>
                  <w:jc w:val="right"/>
                </w:pPr>
              </w:p>
            </w:tc>
          </w:tr>
          <w:tr w:rsidR="00C33987" w14:paraId="24A85812" w14:textId="77777777" w:rsidTr="000E0C00">
            <w:sdt>
              <w:sdtPr>
                <w:tag w:val="_PLD_1ab24655d3604e7a8b8f0a20c2590d22"/>
                <w:id w:val="1166054666"/>
                <w:lock w:val="sdtLocked"/>
              </w:sdtPr>
              <w:sdtEndPr/>
              <w:sdtContent>
                <w:tc>
                  <w:tcPr>
                    <w:tcW w:w="974" w:type="pct"/>
                    <w:shd w:val="clear" w:color="auto" w:fill="auto"/>
                    <w:vAlign w:val="center"/>
                  </w:tcPr>
                  <w:p w14:paraId="4ABBF084" w14:textId="77777777" w:rsidR="00C33987" w:rsidRDefault="00A814ED">
                    <w:pPr>
                      <w:ind w:firstLineChars="100" w:firstLine="210"/>
                    </w:pPr>
                    <w:r>
                      <w:rPr>
                        <w:rFonts w:hint="eastAsia"/>
                      </w:rPr>
                      <w:t>企业自身信用风险公允价值变动</w:t>
                    </w:r>
                  </w:p>
                </w:tc>
              </w:sdtContent>
            </w:sdt>
            <w:tc>
              <w:tcPr>
                <w:tcW w:w="635" w:type="pct"/>
                <w:shd w:val="clear" w:color="auto" w:fill="auto"/>
              </w:tcPr>
              <w:p w14:paraId="2706D996" w14:textId="77777777" w:rsidR="00C33987" w:rsidRDefault="00C33987">
                <w:pPr>
                  <w:jc w:val="right"/>
                </w:pPr>
              </w:p>
            </w:tc>
            <w:tc>
              <w:tcPr>
                <w:tcW w:w="438" w:type="pct"/>
                <w:shd w:val="clear" w:color="auto" w:fill="auto"/>
              </w:tcPr>
              <w:p w14:paraId="4CD61CF8" w14:textId="77777777" w:rsidR="00C33987" w:rsidRDefault="00C33987">
                <w:pPr>
                  <w:jc w:val="right"/>
                </w:pPr>
              </w:p>
            </w:tc>
            <w:tc>
              <w:tcPr>
                <w:tcW w:w="438" w:type="pct"/>
                <w:shd w:val="clear" w:color="auto" w:fill="auto"/>
              </w:tcPr>
              <w:p w14:paraId="4D2228E4" w14:textId="77777777" w:rsidR="00C33987" w:rsidRDefault="00C33987">
                <w:pPr>
                  <w:jc w:val="right"/>
                </w:pPr>
              </w:p>
            </w:tc>
            <w:tc>
              <w:tcPr>
                <w:tcW w:w="438" w:type="pct"/>
              </w:tcPr>
              <w:p w14:paraId="328781A7" w14:textId="77777777" w:rsidR="00C33987" w:rsidRDefault="00C33987">
                <w:pPr>
                  <w:jc w:val="right"/>
                </w:pPr>
              </w:p>
            </w:tc>
            <w:tc>
              <w:tcPr>
                <w:tcW w:w="438" w:type="pct"/>
                <w:shd w:val="clear" w:color="auto" w:fill="auto"/>
              </w:tcPr>
              <w:p w14:paraId="1385C0CF" w14:textId="77777777" w:rsidR="00C33987" w:rsidRDefault="00C33987">
                <w:pPr>
                  <w:jc w:val="right"/>
                </w:pPr>
              </w:p>
            </w:tc>
            <w:tc>
              <w:tcPr>
                <w:tcW w:w="438" w:type="pct"/>
                <w:shd w:val="clear" w:color="auto" w:fill="auto"/>
              </w:tcPr>
              <w:p w14:paraId="0D427036" w14:textId="77777777" w:rsidR="00C33987" w:rsidRDefault="00C33987">
                <w:pPr>
                  <w:jc w:val="right"/>
                </w:pPr>
              </w:p>
            </w:tc>
            <w:tc>
              <w:tcPr>
                <w:tcW w:w="443" w:type="pct"/>
                <w:shd w:val="clear" w:color="auto" w:fill="auto"/>
              </w:tcPr>
              <w:p w14:paraId="48D78522" w14:textId="77777777" w:rsidR="00C33987" w:rsidRDefault="00C33987">
                <w:pPr>
                  <w:jc w:val="right"/>
                </w:pPr>
              </w:p>
            </w:tc>
            <w:tc>
              <w:tcPr>
                <w:tcW w:w="756" w:type="pct"/>
                <w:shd w:val="clear" w:color="auto" w:fill="auto"/>
              </w:tcPr>
              <w:p w14:paraId="0F1B4810" w14:textId="77777777" w:rsidR="00C33987" w:rsidRDefault="00C33987">
                <w:pPr>
                  <w:jc w:val="right"/>
                </w:pPr>
              </w:p>
            </w:tc>
          </w:tr>
          <w:sdt>
            <w:sdtPr>
              <w:rPr>
                <w:rFonts w:hint="eastAsia"/>
              </w:rPr>
              <w:alias w:val="以后不能重分类进损益的其他综合收益明细"/>
              <w:tag w:val="_TUP_6bc82a2204c3421d8f43f9411fd8c0fe"/>
              <w:id w:val="573471778"/>
              <w:lock w:val="sdtLocked"/>
              <w:placeholder>
                <w:docPart w:val="GBC11111111111111111111111111111"/>
              </w:placeholder>
            </w:sdtPr>
            <w:sdtEndPr/>
            <w:sdtContent>
              <w:tr w:rsidR="00C33987" w14:paraId="6E5077E8" w14:textId="77777777" w:rsidTr="000E0C00">
                <w:tc>
                  <w:tcPr>
                    <w:tcW w:w="974" w:type="pct"/>
                    <w:shd w:val="clear" w:color="auto" w:fill="auto"/>
                  </w:tcPr>
                  <w:p w14:paraId="69475E3D" w14:textId="77777777" w:rsidR="00C33987" w:rsidRDefault="00C33987"/>
                </w:tc>
                <w:tc>
                  <w:tcPr>
                    <w:tcW w:w="635" w:type="pct"/>
                    <w:shd w:val="clear" w:color="auto" w:fill="auto"/>
                  </w:tcPr>
                  <w:p w14:paraId="71F730BC" w14:textId="77777777" w:rsidR="00C33987" w:rsidRDefault="00C33987">
                    <w:pPr>
                      <w:jc w:val="right"/>
                    </w:pPr>
                  </w:p>
                </w:tc>
                <w:tc>
                  <w:tcPr>
                    <w:tcW w:w="438" w:type="pct"/>
                    <w:shd w:val="clear" w:color="auto" w:fill="auto"/>
                  </w:tcPr>
                  <w:p w14:paraId="33158FB0" w14:textId="77777777" w:rsidR="00C33987" w:rsidRDefault="00C33987">
                    <w:pPr>
                      <w:jc w:val="right"/>
                    </w:pPr>
                  </w:p>
                </w:tc>
                <w:tc>
                  <w:tcPr>
                    <w:tcW w:w="438" w:type="pct"/>
                    <w:shd w:val="clear" w:color="auto" w:fill="auto"/>
                  </w:tcPr>
                  <w:p w14:paraId="5D362249" w14:textId="77777777" w:rsidR="00C33987" w:rsidRDefault="00C33987">
                    <w:pPr>
                      <w:jc w:val="right"/>
                    </w:pPr>
                  </w:p>
                </w:tc>
                <w:tc>
                  <w:tcPr>
                    <w:tcW w:w="438" w:type="pct"/>
                  </w:tcPr>
                  <w:p w14:paraId="00CE3213" w14:textId="77777777" w:rsidR="00C33987" w:rsidRDefault="00C33987">
                    <w:pPr>
                      <w:jc w:val="right"/>
                    </w:pPr>
                  </w:p>
                </w:tc>
                <w:tc>
                  <w:tcPr>
                    <w:tcW w:w="438" w:type="pct"/>
                    <w:shd w:val="clear" w:color="auto" w:fill="auto"/>
                  </w:tcPr>
                  <w:p w14:paraId="0163B76E" w14:textId="77777777" w:rsidR="00C33987" w:rsidRDefault="00C33987">
                    <w:pPr>
                      <w:jc w:val="right"/>
                    </w:pPr>
                  </w:p>
                </w:tc>
                <w:tc>
                  <w:tcPr>
                    <w:tcW w:w="438" w:type="pct"/>
                    <w:shd w:val="clear" w:color="auto" w:fill="auto"/>
                  </w:tcPr>
                  <w:p w14:paraId="6980B719" w14:textId="77777777" w:rsidR="00C33987" w:rsidRDefault="00C33987">
                    <w:pPr>
                      <w:jc w:val="right"/>
                    </w:pPr>
                  </w:p>
                </w:tc>
                <w:tc>
                  <w:tcPr>
                    <w:tcW w:w="443" w:type="pct"/>
                    <w:shd w:val="clear" w:color="auto" w:fill="auto"/>
                  </w:tcPr>
                  <w:p w14:paraId="09FD3202" w14:textId="77777777" w:rsidR="00C33987" w:rsidRDefault="00C33987">
                    <w:pPr>
                      <w:jc w:val="right"/>
                    </w:pPr>
                  </w:p>
                </w:tc>
                <w:tc>
                  <w:tcPr>
                    <w:tcW w:w="756" w:type="pct"/>
                    <w:shd w:val="clear" w:color="auto" w:fill="auto"/>
                  </w:tcPr>
                  <w:p w14:paraId="51741B84" w14:textId="77777777" w:rsidR="00C33987" w:rsidRDefault="00C33987">
                    <w:pPr>
                      <w:jc w:val="right"/>
                    </w:pPr>
                  </w:p>
                </w:tc>
              </w:tr>
            </w:sdtContent>
          </w:sdt>
          <w:sdt>
            <w:sdtPr>
              <w:rPr>
                <w:rFonts w:hint="eastAsia"/>
              </w:rPr>
              <w:alias w:val="以后不能重分类进损益的其他综合收益明细"/>
              <w:tag w:val="_TUP_6bc82a2204c3421d8f43f9411fd8c0fe"/>
              <w:id w:val="1348290875"/>
              <w:lock w:val="sdtLocked"/>
              <w:placeholder>
                <w:docPart w:val="GBC11111111111111111111111111111"/>
              </w:placeholder>
            </w:sdtPr>
            <w:sdtEndPr/>
            <w:sdtContent>
              <w:tr w:rsidR="00C33987" w14:paraId="3DE6DB38" w14:textId="77777777" w:rsidTr="000E0C00">
                <w:tc>
                  <w:tcPr>
                    <w:tcW w:w="974" w:type="pct"/>
                    <w:shd w:val="clear" w:color="auto" w:fill="auto"/>
                  </w:tcPr>
                  <w:p w14:paraId="20150122" w14:textId="77777777" w:rsidR="00C33987" w:rsidRDefault="00C33987"/>
                </w:tc>
                <w:tc>
                  <w:tcPr>
                    <w:tcW w:w="635" w:type="pct"/>
                    <w:shd w:val="clear" w:color="auto" w:fill="auto"/>
                  </w:tcPr>
                  <w:p w14:paraId="60D946F2" w14:textId="77777777" w:rsidR="00C33987" w:rsidRDefault="00C33987">
                    <w:pPr>
                      <w:jc w:val="right"/>
                    </w:pPr>
                  </w:p>
                </w:tc>
                <w:tc>
                  <w:tcPr>
                    <w:tcW w:w="438" w:type="pct"/>
                    <w:shd w:val="clear" w:color="auto" w:fill="auto"/>
                  </w:tcPr>
                  <w:p w14:paraId="0A83AAB4" w14:textId="77777777" w:rsidR="00C33987" w:rsidRDefault="00C33987">
                    <w:pPr>
                      <w:jc w:val="right"/>
                    </w:pPr>
                  </w:p>
                </w:tc>
                <w:tc>
                  <w:tcPr>
                    <w:tcW w:w="438" w:type="pct"/>
                    <w:shd w:val="clear" w:color="auto" w:fill="auto"/>
                  </w:tcPr>
                  <w:p w14:paraId="7838675F" w14:textId="77777777" w:rsidR="00C33987" w:rsidRDefault="00C33987">
                    <w:pPr>
                      <w:jc w:val="right"/>
                    </w:pPr>
                  </w:p>
                </w:tc>
                <w:tc>
                  <w:tcPr>
                    <w:tcW w:w="438" w:type="pct"/>
                  </w:tcPr>
                  <w:p w14:paraId="26E29941" w14:textId="77777777" w:rsidR="00C33987" w:rsidRDefault="00C33987">
                    <w:pPr>
                      <w:jc w:val="right"/>
                    </w:pPr>
                  </w:p>
                </w:tc>
                <w:tc>
                  <w:tcPr>
                    <w:tcW w:w="438" w:type="pct"/>
                    <w:shd w:val="clear" w:color="auto" w:fill="auto"/>
                  </w:tcPr>
                  <w:p w14:paraId="5E1E2243" w14:textId="77777777" w:rsidR="00C33987" w:rsidRDefault="00C33987">
                    <w:pPr>
                      <w:jc w:val="right"/>
                    </w:pPr>
                  </w:p>
                </w:tc>
                <w:tc>
                  <w:tcPr>
                    <w:tcW w:w="438" w:type="pct"/>
                    <w:shd w:val="clear" w:color="auto" w:fill="auto"/>
                  </w:tcPr>
                  <w:p w14:paraId="45154167" w14:textId="77777777" w:rsidR="00C33987" w:rsidRDefault="00C33987">
                    <w:pPr>
                      <w:jc w:val="right"/>
                    </w:pPr>
                  </w:p>
                </w:tc>
                <w:tc>
                  <w:tcPr>
                    <w:tcW w:w="443" w:type="pct"/>
                    <w:shd w:val="clear" w:color="auto" w:fill="auto"/>
                  </w:tcPr>
                  <w:p w14:paraId="5B7AD6D2" w14:textId="77777777" w:rsidR="00C33987" w:rsidRDefault="00C33987">
                    <w:pPr>
                      <w:jc w:val="right"/>
                    </w:pPr>
                  </w:p>
                </w:tc>
                <w:tc>
                  <w:tcPr>
                    <w:tcW w:w="756" w:type="pct"/>
                    <w:shd w:val="clear" w:color="auto" w:fill="auto"/>
                  </w:tcPr>
                  <w:p w14:paraId="12901E4B" w14:textId="77777777" w:rsidR="00C33987" w:rsidRDefault="00C33987">
                    <w:pPr>
                      <w:jc w:val="right"/>
                    </w:pPr>
                  </w:p>
                </w:tc>
              </w:tr>
            </w:sdtContent>
          </w:sdt>
          <w:tr w:rsidR="00C33987" w14:paraId="4B03D415" w14:textId="77777777" w:rsidTr="000E0C00">
            <w:sdt>
              <w:sdtPr>
                <w:tag w:val="_PLD_4316f8eb3def474d974d5bd228f05848"/>
                <w:id w:val="-2005742564"/>
                <w:lock w:val="sdtLocked"/>
              </w:sdtPr>
              <w:sdtEndPr/>
              <w:sdtContent>
                <w:tc>
                  <w:tcPr>
                    <w:tcW w:w="974" w:type="pct"/>
                    <w:shd w:val="clear" w:color="auto" w:fill="auto"/>
                  </w:tcPr>
                  <w:p w14:paraId="5C74C11E" w14:textId="77777777" w:rsidR="00C33987" w:rsidRDefault="00A814ED">
                    <w:r>
                      <w:rPr>
                        <w:rFonts w:hint="eastAsia"/>
                      </w:rPr>
                      <w:t>二、将重分类进损益的其他综合收益</w:t>
                    </w:r>
                  </w:p>
                </w:tc>
              </w:sdtContent>
            </w:sdt>
            <w:tc>
              <w:tcPr>
                <w:tcW w:w="635" w:type="pct"/>
                <w:shd w:val="clear" w:color="auto" w:fill="auto"/>
              </w:tcPr>
              <w:p w14:paraId="06218A92" w14:textId="05F9F6BB" w:rsidR="00C33987" w:rsidRDefault="00217B49">
                <w:pPr>
                  <w:jc w:val="right"/>
                </w:pPr>
                <w:r>
                  <w:rPr>
                    <w:rFonts w:hint="eastAsia"/>
                    <w:sz w:val="18"/>
                    <w:szCs w:val="18"/>
                  </w:rPr>
                  <w:fldChar w:fldCharType="begin"/>
                </w:r>
                <w:r>
                  <w:rPr>
                    <w:rFonts w:hint="eastAsia"/>
                    <w:sz w:val="18"/>
                    <w:szCs w:val="18"/>
                  </w:rPr>
                  <w:instrText xml:space="preserve"> =B3+F3 \# "#,##0.00" </w:instrText>
                </w:r>
                <w:r>
                  <w:rPr>
                    <w:rFonts w:hint="eastAsia"/>
                    <w:sz w:val="18"/>
                    <w:szCs w:val="18"/>
                  </w:rPr>
                  <w:fldChar w:fldCharType="separate"/>
                </w:r>
                <w:r>
                  <w:rPr>
                    <w:rFonts w:hint="eastAsia"/>
                    <w:sz w:val="18"/>
                    <w:szCs w:val="18"/>
                  </w:rPr>
                  <w:t>-8,743,924.57</w:t>
                </w:r>
                <w:r>
                  <w:rPr>
                    <w:rFonts w:hint="eastAsia"/>
                    <w:sz w:val="18"/>
                    <w:szCs w:val="18"/>
                  </w:rPr>
                  <w:fldChar w:fldCharType="end"/>
                </w:r>
              </w:p>
            </w:tc>
            <w:tc>
              <w:tcPr>
                <w:tcW w:w="438" w:type="pct"/>
                <w:shd w:val="clear" w:color="auto" w:fill="auto"/>
              </w:tcPr>
              <w:p w14:paraId="4FCDC161" w14:textId="77777777" w:rsidR="00C33987" w:rsidRDefault="00C33987">
                <w:pPr>
                  <w:jc w:val="right"/>
                </w:pPr>
              </w:p>
            </w:tc>
            <w:tc>
              <w:tcPr>
                <w:tcW w:w="438" w:type="pct"/>
                <w:shd w:val="clear" w:color="auto" w:fill="auto"/>
              </w:tcPr>
              <w:p w14:paraId="238084E0" w14:textId="77777777" w:rsidR="00C33987" w:rsidRDefault="00C33987">
                <w:pPr>
                  <w:jc w:val="right"/>
                </w:pPr>
              </w:p>
            </w:tc>
            <w:tc>
              <w:tcPr>
                <w:tcW w:w="438" w:type="pct"/>
              </w:tcPr>
              <w:p w14:paraId="147648AA" w14:textId="77777777" w:rsidR="00C33987" w:rsidRDefault="00C33987">
                <w:pPr>
                  <w:jc w:val="right"/>
                </w:pPr>
              </w:p>
            </w:tc>
            <w:tc>
              <w:tcPr>
                <w:tcW w:w="438" w:type="pct"/>
                <w:shd w:val="clear" w:color="auto" w:fill="auto"/>
              </w:tcPr>
              <w:p w14:paraId="18CE5995" w14:textId="77777777" w:rsidR="00C33987" w:rsidRDefault="00C33987">
                <w:pPr>
                  <w:jc w:val="right"/>
                </w:pPr>
              </w:p>
            </w:tc>
            <w:tc>
              <w:tcPr>
                <w:tcW w:w="438" w:type="pct"/>
                <w:shd w:val="clear" w:color="auto" w:fill="auto"/>
              </w:tcPr>
              <w:p w14:paraId="3F4F68F8" w14:textId="77777777" w:rsidR="00C33987" w:rsidRDefault="00C33987">
                <w:pPr>
                  <w:jc w:val="right"/>
                </w:pPr>
              </w:p>
            </w:tc>
            <w:tc>
              <w:tcPr>
                <w:tcW w:w="443" w:type="pct"/>
                <w:shd w:val="clear" w:color="auto" w:fill="auto"/>
              </w:tcPr>
              <w:p w14:paraId="647AC2A4" w14:textId="77777777" w:rsidR="00C33987" w:rsidRDefault="00C33987">
                <w:pPr>
                  <w:jc w:val="right"/>
                </w:pPr>
              </w:p>
            </w:tc>
            <w:tc>
              <w:tcPr>
                <w:tcW w:w="756" w:type="pct"/>
                <w:shd w:val="clear" w:color="auto" w:fill="auto"/>
              </w:tcPr>
              <w:p w14:paraId="5489F188" w14:textId="1C9B64AF" w:rsidR="00C33987" w:rsidRDefault="00217B49">
                <w:pPr>
                  <w:jc w:val="right"/>
                </w:pPr>
                <w:r>
                  <w:rPr>
                    <w:rFonts w:hint="eastAsia"/>
                    <w:sz w:val="18"/>
                    <w:szCs w:val="18"/>
                  </w:rPr>
                  <w:fldChar w:fldCharType="begin"/>
                </w:r>
                <w:r>
                  <w:rPr>
                    <w:rFonts w:hint="eastAsia"/>
                    <w:sz w:val="18"/>
                    <w:szCs w:val="18"/>
                  </w:rPr>
                  <w:instrText xml:space="preserve"> =B3+F3 \# "#,##0.00" </w:instrText>
                </w:r>
                <w:r>
                  <w:rPr>
                    <w:rFonts w:hint="eastAsia"/>
                    <w:sz w:val="18"/>
                    <w:szCs w:val="18"/>
                  </w:rPr>
                  <w:fldChar w:fldCharType="separate"/>
                </w:r>
                <w:r>
                  <w:rPr>
                    <w:rFonts w:hint="eastAsia"/>
                    <w:sz w:val="18"/>
                    <w:szCs w:val="18"/>
                  </w:rPr>
                  <w:t>-8,743,924.57</w:t>
                </w:r>
                <w:r>
                  <w:rPr>
                    <w:rFonts w:hint="eastAsia"/>
                    <w:sz w:val="18"/>
                    <w:szCs w:val="18"/>
                  </w:rPr>
                  <w:fldChar w:fldCharType="end"/>
                </w:r>
              </w:p>
            </w:tc>
          </w:tr>
          <w:tr w:rsidR="00C33987" w14:paraId="236CD592" w14:textId="77777777" w:rsidTr="000E0C00">
            <w:sdt>
              <w:sdtPr>
                <w:tag w:val="_PLD_c943cf2f4cb34d3c9fb95405c1a3062c"/>
                <w:id w:val="256188495"/>
                <w:lock w:val="sdtLocked"/>
              </w:sdtPr>
              <w:sdtEndPr/>
              <w:sdtContent>
                <w:tc>
                  <w:tcPr>
                    <w:tcW w:w="974" w:type="pct"/>
                    <w:shd w:val="clear" w:color="auto" w:fill="auto"/>
                  </w:tcPr>
                  <w:p w14:paraId="6CEC161F" w14:textId="77777777" w:rsidR="00C33987" w:rsidRDefault="00A814ED">
                    <w:r>
                      <w:rPr>
                        <w:rFonts w:hint="eastAsia"/>
                      </w:rPr>
                      <w:t>其中：权益法下可转损益的其他综合收益</w:t>
                    </w:r>
                  </w:p>
                </w:tc>
              </w:sdtContent>
            </w:sdt>
            <w:tc>
              <w:tcPr>
                <w:tcW w:w="635" w:type="pct"/>
                <w:shd w:val="clear" w:color="auto" w:fill="auto"/>
              </w:tcPr>
              <w:p w14:paraId="3819A410" w14:textId="35E4A4A8" w:rsidR="00C33987" w:rsidRDefault="00217B49">
                <w:pPr>
                  <w:jc w:val="right"/>
                </w:pPr>
                <w:r>
                  <w:rPr>
                    <w:rFonts w:hint="eastAsia"/>
                    <w:sz w:val="18"/>
                    <w:szCs w:val="18"/>
                  </w:rPr>
                  <w:fldChar w:fldCharType="begin"/>
                </w:r>
                <w:r>
                  <w:rPr>
                    <w:rFonts w:hint="eastAsia"/>
                    <w:sz w:val="18"/>
                    <w:szCs w:val="18"/>
                  </w:rPr>
                  <w:instrText xml:space="preserve"> =B3+F3 \# "#,##0.00" </w:instrText>
                </w:r>
                <w:r>
                  <w:rPr>
                    <w:rFonts w:hint="eastAsia"/>
                    <w:sz w:val="18"/>
                    <w:szCs w:val="18"/>
                  </w:rPr>
                  <w:fldChar w:fldCharType="separate"/>
                </w:r>
                <w:r>
                  <w:rPr>
                    <w:rFonts w:hint="eastAsia"/>
                    <w:sz w:val="18"/>
                    <w:szCs w:val="18"/>
                  </w:rPr>
                  <w:t>-8,743,924.57</w:t>
                </w:r>
                <w:r>
                  <w:rPr>
                    <w:rFonts w:hint="eastAsia"/>
                    <w:sz w:val="18"/>
                    <w:szCs w:val="18"/>
                  </w:rPr>
                  <w:fldChar w:fldCharType="end"/>
                </w:r>
              </w:p>
            </w:tc>
            <w:tc>
              <w:tcPr>
                <w:tcW w:w="438" w:type="pct"/>
                <w:shd w:val="clear" w:color="auto" w:fill="auto"/>
              </w:tcPr>
              <w:p w14:paraId="4AB7DCF1" w14:textId="77777777" w:rsidR="00C33987" w:rsidRDefault="00C33987">
                <w:pPr>
                  <w:jc w:val="right"/>
                </w:pPr>
              </w:p>
            </w:tc>
            <w:tc>
              <w:tcPr>
                <w:tcW w:w="438" w:type="pct"/>
                <w:shd w:val="clear" w:color="auto" w:fill="auto"/>
              </w:tcPr>
              <w:p w14:paraId="0AA3EF4F" w14:textId="77777777" w:rsidR="00C33987" w:rsidRDefault="00C33987">
                <w:pPr>
                  <w:jc w:val="right"/>
                </w:pPr>
              </w:p>
            </w:tc>
            <w:tc>
              <w:tcPr>
                <w:tcW w:w="438" w:type="pct"/>
              </w:tcPr>
              <w:p w14:paraId="4E205070" w14:textId="77777777" w:rsidR="00C33987" w:rsidRDefault="00C33987">
                <w:pPr>
                  <w:jc w:val="right"/>
                </w:pPr>
              </w:p>
            </w:tc>
            <w:tc>
              <w:tcPr>
                <w:tcW w:w="438" w:type="pct"/>
                <w:shd w:val="clear" w:color="auto" w:fill="auto"/>
              </w:tcPr>
              <w:p w14:paraId="48BAAF01" w14:textId="77777777" w:rsidR="00C33987" w:rsidRDefault="00C33987">
                <w:pPr>
                  <w:jc w:val="right"/>
                </w:pPr>
              </w:p>
            </w:tc>
            <w:tc>
              <w:tcPr>
                <w:tcW w:w="438" w:type="pct"/>
                <w:shd w:val="clear" w:color="auto" w:fill="auto"/>
              </w:tcPr>
              <w:p w14:paraId="3CD89CCB" w14:textId="77777777" w:rsidR="00C33987" w:rsidRDefault="00C33987">
                <w:pPr>
                  <w:jc w:val="right"/>
                </w:pPr>
              </w:p>
            </w:tc>
            <w:tc>
              <w:tcPr>
                <w:tcW w:w="443" w:type="pct"/>
                <w:shd w:val="clear" w:color="auto" w:fill="auto"/>
              </w:tcPr>
              <w:p w14:paraId="5D03F302" w14:textId="77777777" w:rsidR="00C33987" w:rsidRDefault="00C33987">
                <w:pPr>
                  <w:jc w:val="right"/>
                </w:pPr>
              </w:p>
            </w:tc>
            <w:tc>
              <w:tcPr>
                <w:tcW w:w="756" w:type="pct"/>
                <w:shd w:val="clear" w:color="auto" w:fill="auto"/>
              </w:tcPr>
              <w:p w14:paraId="7B8E76B4" w14:textId="1A21AC90" w:rsidR="00C33987" w:rsidRDefault="00217B49">
                <w:pPr>
                  <w:jc w:val="right"/>
                </w:pPr>
                <w:r>
                  <w:rPr>
                    <w:rFonts w:hint="eastAsia"/>
                    <w:sz w:val="18"/>
                    <w:szCs w:val="18"/>
                  </w:rPr>
                  <w:fldChar w:fldCharType="begin"/>
                </w:r>
                <w:r>
                  <w:rPr>
                    <w:rFonts w:hint="eastAsia"/>
                    <w:sz w:val="18"/>
                    <w:szCs w:val="18"/>
                  </w:rPr>
                  <w:instrText xml:space="preserve"> =B3+F3 \# "#,##0.00" </w:instrText>
                </w:r>
                <w:r>
                  <w:rPr>
                    <w:rFonts w:hint="eastAsia"/>
                    <w:sz w:val="18"/>
                    <w:szCs w:val="18"/>
                  </w:rPr>
                  <w:fldChar w:fldCharType="separate"/>
                </w:r>
                <w:r>
                  <w:rPr>
                    <w:rFonts w:hint="eastAsia"/>
                    <w:sz w:val="18"/>
                    <w:szCs w:val="18"/>
                  </w:rPr>
                  <w:t>-8,743,924.57</w:t>
                </w:r>
                <w:r>
                  <w:rPr>
                    <w:rFonts w:hint="eastAsia"/>
                    <w:sz w:val="18"/>
                    <w:szCs w:val="18"/>
                  </w:rPr>
                  <w:fldChar w:fldCharType="end"/>
                </w:r>
              </w:p>
            </w:tc>
          </w:tr>
          <w:tr w:rsidR="00C33987" w14:paraId="3CC29D04" w14:textId="77777777" w:rsidTr="000E0C00">
            <w:sdt>
              <w:sdtPr>
                <w:tag w:val="_PLD_05c7e2483e664174af98c56352aea31b"/>
                <w:id w:val="1711687358"/>
                <w:lock w:val="sdtLocked"/>
              </w:sdtPr>
              <w:sdtEndPr/>
              <w:sdtContent>
                <w:tc>
                  <w:tcPr>
                    <w:tcW w:w="974" w:type="pct"/>
                    <w:shd w:val="clear" w:color="auto" w:fill="auto"/>
                  </w:tcPr>
                  <w:p w14:paraId="214A1762" w14:textId="77777777" w:rsidR="00C33987" w:rsidRDefault="00A814ED">
                    <w:pPr>
                      <w:ind w:firstLineChars="100" w:firstLine="210"/>
                    </w:pPr>
                    <w:r>
                      <w:rPr>
                        <w:rFonts w:hint="eastAsia"/>
                      </w:rPr>
                      <w:t>其他债权投资公允价值变动</w:t>
                    </w:r>
                  </w:p>
                </w:tc>
              </w:sdtContent>
            </w:sdt>
            <w:tc>
              <w:tcPr>
                <w:tcW w:w="635" w:type="pct"/>
                <w:shd w:val="clear" w:color="auto" w:fill="auto"/>
              </w:tcPr>
              <w:p w14:paraId="326FE02C" w14:textId="77777777" w:rsidR="00C33987" w:rsidRDefault="00C33987">
                <w:pPr>
                  <w:jc w:val="right"/>
                </w:pPr>
              </w:p>
            </w:tc>
            <w:tc>
              <w:tcPr>
                <w:tcW w:w="438" w:type="pct"/>
                <w:shd w:val="clear" w:color="auto" w:fill="auto"/>
              </w:tcPr>
              <w:p w14:paraId="08F7BC19" w14:textId="77777777" w:rsidR="00C33987" w:rsidRDefault="00C33987">
                <w:pPr>
                  <w:jc w:val="right"/>
                </w:pPr>
              </w:p>
            </w:tc>
            <w:tc>
              <w:tcPr>
                <w:tcW w:w="438" w:type="pct"/>
                <w:shd w:val="clear" w:color="auto" w:fill="auto"/>
              </w:tcPr>
              <w:p w14:paraId="22F7C2D5" w14:textId="77777777" w:rsidR="00C33987" w:rsidRDefault="00C33987">
                <w:pPr>
                  <w:jc w:val="right"/>
                </w:pPr>
              </w:p>
            </w:tc>
            <w:tc>
              <w:tcPr>
                <w:tcW w:w="438" w:type="pct"/>
              </w:tcPr>
              <w:p w14:paraId="15FA1E41" w14:textId="77777777" w:rsidR="00C33987" w:rsidRDefault="00C33987">
                <w:pPr>
                  <w:jc w:val="right"/>
                </w:pPr>
              </w:p>
            </w:tc>
            <w:tc>
              <w:tcPr>
                <w:tcW w:w="438" w:type="pct"/>
                <w:shd w:val="clear" w:color="auto" w:fill="auto"/>
              </w:tcPr>
              <w:p w14:paraId="376751EB" w14:textId="77777777" w:rsidR="00C33987" w:rsidRDefault="00C33987">
                <w:pPr>
                  <w:jc w:val="right"/>
                </w:pPr>
              </w:p>
            </w:tc>
            <w:tc>
              <w:tcPr>
                <w:tcW w:w="438" w:type="pct"/>
                <w:shd w:val="clear" w:color="auto" w:fill="auto"/>
              </w:tcPr>
              <w:p w14:paraId="11BE87F4" w14:textId="77777777" w:rsidR="00C33987" w:rsidRDefault="00C33987">
                <w:pPr>
                  <w:jc w:val="right"/>
                </w:pPr>
              </w:p>
            </w:tc>
            <w:tc>
              <w:tcPr>
                <w:tcW w:w="443" w:type="pct"/>
                <w:shd w:val="clear" w:color="auto" w:fill="auto"/>
              </w:tcPr>
              <w:p w14:paraId="55725E7A" w14:textId="77777777" w:rsidR="00C33987" w:rsidRDefault="00C33987">
                <w:pPr>
                  <w:jc w:val="right"/>
                </w:pPr>
              </w:p>
            </w:tc>
            <w:tc>
              <w:tcPr>
                <w:tcW w:w="756" w:type="pct"/>
                <w:shd w:val="clear" w:color="auto" w:fill="auto"/>
              </w:tcPr>
              <w:p w14:paraId="1F9F4910" w14:textId="77777777" w:rsidR="00C33987" w:rsidRDefault="00C33987">
                <w:pPr>
                  <w:jc w:val="right"/>
                </w:pPr>
              </w:p>
            </w:tc>
          </w:tr>
          <w:tr w:rsidR="00C33987" w14:paraId="5496DAD9" w14:textId="77777777" w:rsidTr="000E0C00">
            <w:sdt>
              <w:sdtPr>
                <w:tag w:val="_PLD_67d6f101a03d467d995419510214a616"/>
                <w:id w:val="1045329388"/>
                <w:lock w:val="sdtLocked"/>
              </w:sdtPr>
              <w:sdtEndPr/>
              <w:sdtContent>
                <w:tc>
                  <w:tcPr>
                    <w:tcW w:w="974" w:type="pct"/>
                    <w:shd w:val="clear" w:color="auto" w:fill="auto"/>
                  </w:tcPr>
                  <w:p w14:paraId="110E70C2" w14:textId="77777777" w:rsidR="00C33987" w:rsidRDefault="00A814ED">
                    <w:pPr>
                      <w:ind w:firstLineChars="100" w:firstLine="210"/>
                    </w:pPr>
                    <w:r>
                      <w:rPr>
                        <w:rFonts w:hint="eastAsia"/>
                      </w:rPr>
                      <w:t>金融资产重分类计入其他综合收益的金额</w:t>
                    </w:r>
                  </w:p>
                </w:tc>
              </w:sdtContent>
            </w:sdt>
            <w:tc>
              <w:tcPr>
                <w:tcW w:w="635" w:type="pct"/>
                <w:shd w:val="clear" w:color="auto" w:fill="auto"/>
              </w:tcPr>
              <w:p w14:paraId="72086ED5" w14:textId="77777777" w:rsidR="00C33987" w:rsidRDefault="00C33987">
                <w:pPr>
                  <w:jc w:val="right"/>
                </w:pPr>
              </w:p>
            </w:tc>
            <w:tc>
              <w:tcPr>
                <w:tcW w:w="438" w:type="pct"/>
                <w:shd w:val="clear" w:color="auto" w:fill="auto"/>
              </w:tcPr>
              <w:p w14:paraId="4890CF99" w14:textId="77777777" w:rsidR="00C33987" w:rsidRDefault="00C33987">
                <w:pPr>
                  <w:jc w:val="right"/>
                </w:pPr>
              </w:p>
            </w:tc>
            <w:tc>
              <w:tcPr>
                <w:tcW w:w="438" w:type="pct"/>
                <w:shd w:val="clear" w:color="auto" w:fill="auto"/>
              </w:tcPr>
              <w:p w14:paraId="767901E9" w14:textId="77777777" w:rsidR="00C33987" w:rsidRDefault="00C33987">
                <w:pPr>
                  <w:jc w:val="right"/>
                </w:pPr>
              </w:p>
            </w:tc>
            <w:tc>
              <w:tcPr>
                <w:tcW w:w="438" w:type="pct"/>
              </w:tcPr>
              <w:p w14:paraId="1B4B45FA" w14:textId="77777777" w:rsidR="00C33987" w:rsidRDefault="00C33987">
                <w:pPr>
                  <w:jc w:val="right"/>
                </w:pPr>
              </w:p>
            </w:tc>
            <w:tc>
              <w:tcPr>
                <w:tcW w:w="438" w:type="pct"/>
                <w:shd w:val="clear" w:color="auto" w:fill="auto"/>
              </w:tcPr>
              <w:p w14:paraId="31C844E3" w14:textId="77777777" w:rsidR="00C33987" w:rsidRDefault="00C33987">
                <w:pPr>
                  <w:jc w:val="right"/>
                </w:pPr>
              </w:p>
            </w:tc>
            <w:tc>
              <w:tcPr>
                <w:tcW w:w="438" w:type="pct"/>
                <w:shd w:val="clear" w:color="auto" w:fill="auto"/>
              </w:tcPr>
              <w:p w14:paraId="6B0793BA" w14:textId="77777777" w:rsidR="00C33987" w:rsidRDefault="00C33987">
                <w:pPr>
                  <w:jc w:val="right"/>
                </w:pPr>
              </w:p>
            </w:tc>
            <w:tc>
              <w:tcPr>
                <w:tcW w:w="443" w:type="pct"/>
                <w:shd w:val="clear" w:color="auto" w:fill="auto"/>
              </w:tcPr>
              <w:p w14:paraId="1CBB298E" w14:textId="77777777" w:rsidR="00C33987" w:rsidRDefault="00C33987">
                <w:pPr>
                  <w:jc w:val="right"/>
                </w:pPr>
              </w:p>
            </w:tc>
            <w:tc>
              <w:tcPr>
                <w:tcW w:w="756" w:type="pct"/>
                <w:shd w:val="clear" w:color="auto" w:fill="auto"/>
              </w:tcPr>
              <w:p w14:paraId="5335DE1D" w14:textId="77777777" w:rsidR="00C33987" w:rsidRDefault="00C33987">
                <w:pPr>
                  <w:jc w:val="right"/>
                </w:pPr>
              </w:p>
            </w:tc>
          </w:tr>
          <w:tr w:rsidR="00C33987" w14:paraId="6B247AC8" w14:textId="77777777" w:rsidTr="000E0C00">
            <w:sdt>
              <w:sdtPr>
                <w:tag w:val="_PLD_b7f5af5728364a0f8a18e5ed26751100"/>
                <w:id w:val="-392197177"/>
                <w:lock w:val="sdtLocked"/>
              </w:sdtPr>
              <w:sdtEndPr/>
              <w:sdtContent>
                <w:tc>
                  <w:tcPr>
                    <w:tcW w:w="974" w:type="pct"/>
                    <w:shd w:val="clear" w:color="auto" w:fill="auto"/>
                  </w:tcPr>
                  <w:p w14:paraId="3A568848" w14:textId="77777777" w:rsidR="00C33987" w:rsidRDefault="00A814ED">
                    <w:pPr>
                      <w:ind w:firstLineChars="100" w:firstLine="210"/>
                    </w:pPr>
                    <w:r>
                      <w:rPr>
                        <w:rFonts w:hint="eastAsia"/>
                      </w:rPr>
                      <w:t>其他债权投资信用减值准备</w:t>
                    </w:r>
                  </w:p>
                </w:tc>
              </w:sdtContent>
            </w:sdt>
            <w:tc>
              <w:tcPr>
                <w:tcW w:w="635" w:type="pct"/>
                <w:shd w:val="clear" w:color="auto" w:fill="auto"/>
              </w:tcPr>
              <w:p w14:paraId="24B6F6A5" w14:textId="77777777" w:rsidR="00C33987" w:rsidRDefault="00C33987">
                <w:pPr>
                  <w:jc w:val="right"/>
                </w:pPr>
              </w:p>
            </w:tc>
            <w:tc>
              <w:tcPr>
                <w:tcW w:w="438" w:type="pct"/>
                <w:shd w:val="clear" w:color="auto" w:fill="auto"/>
              </w:tcPr>
              <w:p w14:paraId="1A20CC2B" w14:textId="77777777" w:rsidR="00C33987" w:rsidRDefault="00C33987">
                <w:pPr>
                  <w:jc w:val="right"/>
                </w:pPr>
              </w:p>
            </w:tc>
            <w:tc>
              <w:tcPr>
                <w:tcW w:w="438" w:type="pct"/>
                <w:shd w:val="clear" w:color="auto" w:fill="auto"/>
              </w:tcPr>
              <w:p w14:paraId="7745583F" w14:textId="77777777" w:rsidR="00C33987" w:rsidRDefault="00C33987">
                <w:pPr>
                  <w:jc w:val="right"/>
                </w:pPr>
              </w:p>
            </w:tc>
            <w:tc>
              <w:tcPr>
                <w:tcW w:w="438" w:type="pct"/>
              </w:tcPr>
              <w:p w14:paraId="3A5765CB" w14:textId="77777777" w:rsidR="00C33987" w:rsidRDefault="00C33987">
                <w:pPr>
                  <w:jc w:val="right"/>
                </w:pPr>
              </w:p>
            </w:tc>
            <w:tc>
              <w:tcPr>
                <w:tcW w:w="438" w:type="pct"/>
                <w:shd w:val="clear" w:color="auto" w:fill="auto"/>
              </w:tcPr>
              <w:p w14:paraId="45E8EECB" w14:textId="77777777" w:rsidR="00C33987" w:rsidRDefault="00C33987">
                <w:pPr>
                  <w:jc w:val="right"/>
                </w:pPr>
              </w:p>
            </w:tc>
            <w:tc>
              <w:tcPr>
                <w:tcW w:w="438" w:type="pct"/>
                <w:shd w:val="clear" w:color="auto" w:fill="auto"/>
              </w:tcPr>
              <w:p w14:paraId="141DB79E" w14:textId="77777777" w:rsidR="00C33987" w:rsidRDefault="00C33987">
                <w:pPr>
                  <w:jc w:val="right"/>
                </w:pPr>
              </w:p>
            </w:tc>
            <w:tc>
              <w:tcPr>
                <w:tcW w:w="443" w:type="pct"/>
                <w:shd w:val="clear" w:color="auto" w:fill="auto"/>
              </w:tcPr>
              <w:p w14:paraId="5319E204" w14:textId="77777777" w:rsidR="00C33987" w:rsidRDefault="00C33987">
                <w:pPr>
                  <w:jc w:val="right"/>
                </w:pPr>
              </w:p>
            </w:tc>
            <w:tc>
              <w:tcPr>
                <w:tcW w:w="756" w:type="pct"/>
                <w:shd w:val="clear" w:color="auto" w:fill="auto"/>
              </w:tcPr>
              <w:p w14:paraId="2300A772" w14:textId="77777777" w:rsidR="00C33987" w:rsidRDefault="00C33987">
                <w:pPr>
                  <w:jc w:val="right"/>
                </w:pPr>
              </w:p>
            </w:tc>
          </w:tr>
          <w:tr w:rsidR="00C33987" w14:paraId="4496C4DE" w14:textId="77777777" w:rsidTr="000E0C00">
            <w:sdt>
              <w:sdtPr>
                <w:tag w:val="_PLD_87be35a6f331456eb4e213fe998f1437"/>
                <w:id w:val="-1759744402"/>
                <w:lock w:val="sdtLocked"/>
              </w:sdtPr>
              <w:sdtEndPr/>
              <w:sdtContent>
                <w:tc>
                  <w:tcPr>
                    <w:tcW w:w="974" w:type="pct"/>
                    <w:shd w:val="clear" w:color="auto" w:fill="auto"/>
                  </w:tcPr>
                  <w:p w14:paraId="71873799" w14:textId="77777777" w:rsidR="00C33987" w:rsidRDefault="00A814ED">
                    <w:r>
                      <w:rPr>
                        <w:rFonts w:hint="eastAsia"/>
                      </w:rPr>
                      <w:t xml:space="preserve">  </w:t>
                    </w:r>
                    <w:r>
                      <w:t>现金流量套期储备</w:t>
                    </w:r>
                  </w:p>
                </w:tc>
              </w:sdtContent>
            </w:sdt>
            <w:tc>
              <w:tcPr>
                <w:tcW w:w="635" w:type="pct"/>
                <w:shd w:val="clear" w:color="auto" w:fill="auto"/>
              </w:tcPr>
              <w:p w14:paraId="6B6CECFA" w14:textId="77777777" w:rsidR="00C33987" w:rsidRDefault="00C33987">
                <w:pPr>
                  <w:jc w:val="right"/>
                </w:pPr>
              </w:p>
            </w:tc>
            <w:tc>
              <w:tcPr>
                <w:tcW w:w="438" w:type="pct"/>
                <w:shd w:val="clear" w:color="auto" w:fill="auto"/>
              </w:tcPr>
              <w:p w14:paraId="4CCC3186" w14:textId="77777777" w:rsidR="00C33987" w:rsidRDefault="00C33987">
                <w:pPr>
                  <w:jc w:val="right"/>
                </w:pPr>
              </w:p>
            </w:tc>
            <w:tc>
              <w:tcPr>
                <w:tcW w:w="438" w:type="pct"/>
                <w:shd w:val="clear" w:color="auto" w:fill="auto"/>
              </w:tcPr>
              <w:p w14:paraId="5094C183" w14:textId="77777777" w:rsidR="00C33987" w:rsidRDefault="00C33987">
                <w:pPr>
                  <w:jc w:val="right"/>
                </w:pPr>
              </w:p>
            </w:tc>
            <w:tc>
              <w:tcPr>
                <w:tcW w:w="438" w:type="pct"/>
              </w:tcPr>
              <w:p w14:paraId="75D0A4A4" w14:textId="77777777" w:rsidR="00C33987" w:rsidRDefault="00C33987">
                <w:pPr>
                  <w:jc w:val="right"/>
                </w:pPr>
              </w:p>
            </w:tc>
            <w:tc>
              <w:tcPr>
                <w:tcW w:w="438" w:type="pct"/>
                <w:shd w:val="clear" w:color="auto" w:fill="auto"/>
              </w:tcPr>
              <w:p w14:paraId="6049108D" w14:textId="77777777" w:rsidR="00C33987" w:rsidRDefault="00C33987">
                <w:pPr>
                  <w:jc w:val="right"/>
                </w:pPr>
              </w:p>
            </w:tc>
            <w:tc>
              <w:tcPr>
                <w:tcW w:w="438" w:type="pct"/>
                <w:shd w:val="clear" w:color="auto" w:fill="auto"/>
              </w:tcPr>
              <w:p w14:paraId="6E0CDD7E" w14:textId="77777777" w:rsidR="00C33987" w:rsidRDefault="00C33987">
                <w:pPr>
                  <w:jc w:val="right"/>
                </w:pPr>
              </w:p>
            </w:tc>
            <w:tc>
              <w:tcPr>
                <w:tcW w:w="443" w:type="pct"/>
                <w:shd w:val="clear" w:color="auto" w:fill="auto"/>
              </w:tcPr>
              <w:p w14:paraId="7E9A16AB" w14:textId="77777777" w:rsidR="00C33987" w:rsidRDefault="00C33987">
                <w:pPr>
                  <w:jc w:val="right"/>
                </w:pPr>
              </w:p>
            </w:tc>
            <w:tc>
              <w:tcPr>
                <w:tcW w:w="756" w:type="pct"/>
                <w:shd w:val="clear" w:color="auto" w:fill="auto"/>
              </w:tcPr>
              <w:p w14:paraId="78648D89" w14:textId="77777777" w:rsidR="00C33987" w:rsidRDefault="00C33987">
                <w:pPr>
                  <w:jc w:val="right"/>
                </w:pPr>
              </w:p>
            </w:tc>
          </w:tr>
          <w:tr w:rsidR="00C33987" w14:paraId="44C6ACC3" w14:textId="77777777" w:rsidTr="000E0C00">
            <w:sdt>
              <w:sdtPr>
                <w:tag w:val="_PLD_7096ad729dde4fc1a4c67915bc5f19df"/>
                <w:id w:val="1127825222"/>
                <w:lock w:val="sdtLocked"/>
              </w:sdtPr>
              <w:sdtEndPr/>
              <w:sdtContent>
                <w:tc>
                  <w:tcPr>
                    <w:tcW w:w="974" w:type="pct"/>
                    <w:shd w:val="clear" w:color="auto" w:fill="auto"/>
                  </w:tcPr>
                  <w:p w14:paraId="670B5B7A" w14:textId="77777777" w:rsidR="00C33987" w:rsidRDefault="00A814ED">
                    <w:r>
                      <w:rPr>
                        <w:rFonts w:hint="eastAsia"/>
                      </w:rPr>
                      <w:t xml:space="preserve">  外币财务报表折算差额</w:t>
                    </w:r>
                  </w:p>
                </w:tc>
              </w:sdtContent>
            </w:sdt>
            <w:tc>
              <w:tcPr>
                <w:tcW w:w="635" w:type="pct"/>
                <w:shd w:val="clear" w:color="auto" w:fill="auto"/>
              </w:tcPr>
              <w:p w14:paraId="39C14790" w14:textId="77777777" w:rsidR="00C33987" w:rsidRDefault="00C33987">
                <w:pPr>
                  <w:jc w:val="right"/>
                </w:pPr>
              </w:p>
            </w:tc>
            <w:tc>
              <w:tcPr>
                <w:tcW w:w="438" w:type="pct"/>
                <w:shd w:val="clear" w:color="auto" w:fill="auto"/>
              </w:tcPr>
              <w:p w14:paraId="46E33CE6" w14:textId="77777777" w:rsidR="00C33987" w:rsidRDefault="00C33987">
                <w:pPr>
                  <w:jc w:val="right"/>
                </w:pPr>
              </w:p>
            </w:tc>
            <w:tc>
              <w:tcPr>
                <w:tcW w:w="438" w:type="pct"/>
                <w:shd w:val="clear" w:color="auto" w:fill="auto"/>
              </w:tcPr>
              <w:p w14:paraId="16A41860" w14:textId="77777777" w:rsidR="00C33987" w:rsidRDefault="00C33987">
                <w:pPr>
                  <w:jc w:val="right"/>
                </w:pPr>
              </w:p>
            </w:tc>
            <w:tc>
              <w:tcPr>
                <w:tcW w:w="438" w:type="pct"/>
              </w:tcPr>
              <w:p w14:paraId="3047E608" w14:textId="77777777" w:rsidR="00C33987" w:rsidRDefault="00C33987">
                <w:pPr>
                  <w:jc w:val="right"/>
                </w:pPr>
              </w:p>
            </w:tc>
            <w:tc>
              <w:tcPr>
                <w:tcW w:w="438" w:type="pct"/>
                <w:shd w:val="clear" w:color="auto" w:fill="auto"/>
              </w:tcPr>
              <w:p w14:paraId="51507B80" w14:textId="77777777" w:rsidR="00C33987" w:rsidRDefault="00C33987">
                <w:pPr>
                  <w:jc w:val="right"/>
                </w:pPr>
              </w:p>
            </w:tc>
            <w:tc>
              <w:tcPr>
                <w:tcW w:w="438" w:type="pct"/>
                <w:shd w:val="clear" w:color="auto" w:fill="auto"/>
              </w:tcPr>
              <w:p w14:paraId="179EB8FE" w14:textId="77777777" w:rsidR="00C33987" w:rsidRDefault="00C33987">
                <w:pPr>
                  <w:jc w:val="right"/>
                </w:pPr>
              </w:p>
            </w:tc>
            <w:tc>
              <w:tcPr>
                <w:tcW w:w="443" w:type="pct"/>
                <w:shd w:val="clear" w:color="auto" w:fill="auto"/>
              </w:tcPr>
              <w:p w14:paraId="3F2B936F" w14:textId="77777777" w:rsidR="00C33987" w:rsidRDefault="00C33987">
                <w:pPr>
                  <w:jc w:val="right"/>
                </w:pPr>
              </w:p>
            </w:tc>
            <w:tc>
              <w:tcPr>
                <w:tcW w:w="756" w:type="pct"/>
                <w:shd w:val="clear" w:color="auto" w:fill="auto"/>
              </w:tcPr>
              <w:p w14:paraId="05C3D4C8" w14:textId="77777777" w:rsidR="00C33987" w:rsidRDefault="00C33987">
                <w:pPr>
                  <w:jc w:val="right"/>
                </w:pPr>
              </w:p>
            </w:tc>
          </w:tr>
          <w:tr w:rsidR="00C33987" w14:paraId="639D3E36" w14:textId="77777777" w:rsidTr="000E0C00">
            <w:sdt>
              <w:sdtPr>
                <w:tag w:val="_PLD_da397a12577f4c5f8c92faa7b167ad8e"/>
                <w:id w:val="-250742006"/>
                <w:lock w:val="sdtLocked"/>
              </w:sdtPr>
              <w:sdtEndPr/>
              <w:sdtContent>
                <w:tc>
                  <w:tcPr>
                    <w:tcW w:w="974" w:type="pct"/>
                    <w:shd w:val="clear" w:color="auto" w:fill="auto"/>
                    <w:vAlign w:val="center"/>
                  </w:tcPr>
                  <w:p w14:paraId="462174F9" w14:textId="77777777" w:rsidR="00C33987" w:rsidRDefault="00A814ED">
                    <w:r>
                      <w:rPr>
                        <w:rFonts w:hint="eastAsia"/>
                      </w:rPr>
                      <w:t>其他综合收益合计</w:t>
                    </w:r>
                  </w:p>
                </w:tc>
              </w:sdtContent>
            </w:sdt>
            <w:tc>
              <w:tcPr>
                <w:tcW w:w="635" w:type="pct"/>
                <w:shd w:val="clear" w:color="auto" w:fill="auto"/>
              </w:tcPr>
              <w:p w14:paraId="0C9147A2" w14:textId="04F0364D" w:rsidR="00C33987" w:rsidRDefault="00217B49">
                <w:pPr>
                  <w:jc w:val="right"/>
                </w:pPr>
                <w:r>
                  <w:rPr>
                    <w:rFonts w:hint="eastAsia"/>
                    <w:sz w:val="18"/>
                    <w:szCs w:val="18"/>
                  </w:rPr>
                  <w:fldChar w:fldCharType="begin"/>
                </w:r>
                <w:r>
                  <w:rPr>
                    <w:rFonts w:hint="eastAsia"/>
                    <w:sz w:val="18"/>
                    <w:szCs w:val="18"/>
                  </w:rPr>
                  <w:instrText xml:space="preserve"> =B3+F3 \# "#,##0.00" </w:instrText>
                </w:r>
                <w:r>
                  <w:rPr>
                    <w:rFonts w:hint="eastAsia"/>
                    <w:sz w:val="18"/>
                    <w:szCs w:val="18"/>
                  </w:rPr>
                  <w:fldChar w:fldCharType="separate"/>
                </w:r>
                <w:r>
                  <w:rPr>
                    <w:rFonts w:hint="eastAsia"/>
                    <w:sz w:val="18"/>
                    <w:szCs w:val="18"/>
                  </w:rPr>
                  <w:t>-8,743,924.57</w:t>
                </w:r>
                <w:r>
                  <w:rPr>
                    <w:rFonts w:hint="eastAsia"/>
                    <w:sz w:val="18"/>
                    <w:szCs w:val="18"/>
                  </w:rPr>
                  <w:fldChar w:fldCharType="end"/>
                </w:r>
              </w:p>
            </w:tc>
            <w:tc>
              <w:tcPr>
                <w:tcW w:w="438" w:type="pct"/>
                <w:shd w:val="clear" w:color="auto" w:fill="auto"/>
              </w:tcPr>
              <w:p w14:paraId="3C75B6CB" w14:textId="77777777" w:rsidR="00C33987" w:rsidRDefault="00C33987">
                <w:pPr>
                  <w:jc w:val="right"/>
                </w:pPr>
              </w:p>
            </w:tc>
            <w:tc>
              <w:tcPr>
                <w:tcW w:w="438" w:type="pct"/>
                <w:shd w:val="clear" w:color="auto" w:fill="auto"/>
              </w:tcPr>
              <w:p w14:paraId="0AF25248" w14:textId="77777777" w:rsidR="00C33987" w:rsidRDefault="00C33987">
                <w:pPr>
                  <w:jc w:val="right"/>
                </w:pPr>
              </w:p>
            </w:tc>
            <w:tc>
              <w:tcPr>
                <w:tcW w:w="438" w:type="pct"/>
              </w:tcPr>
              <w:p w14:paraId="0D4B410B" w14:textId="77777777" w:rsidR="00C33987" w:rsidRDefault="00C33987">
                <w:pPr>
                  <w:jc w:val="right"/>
                </w:pPr>
              </w:p>
            </w:tc>
            <w:tc>
              <w:tcPr>
                <w:tcW w:w="438" w:type="pct"/>
                <w:shd w:val="clear" w:color="auto" w:fill="auto"/>
              </w:tcPr>
              <w:p w14:paraId="1B0AEEE8" w14:textId="77777777" w:rsidR="00C33987" w:rsidRDefault="00C33987">
                <w:pPr>
                  <w:jc w:val="right"/>
                </w:pPr>
              </w:p>
            </w:tc>
            <w:tc>
              <w:tcPr>
                <w:tcW w:w="438" w:type="pct"/>
                <w:shd w:val="clear" w:color="auto" w:fill="auto"/>
              </w:tcPr>
              <w:p w14:paraId="0D7BFEB2" w14:textId="77777777" w:rsidR="00C33987" w:rsidRDefault="00C33987">
                <w:pPr>
                  <w:jc w:val="right"/>
                </w:pPr>
              </w:p>
            </w:tc>
            <w:tc>
              <w:tcPr>
                <w:tcW w:w="443" w:type="pct"/>
                <w:shd w:val="clear" w:color="auto" w:fill="auto"/>
              </w:tcPr>
              <w:p w14:paraId="68E69FEB" w14:textId="77777777" w:rsidR="00C33987" w:rsidRDefault="00C33987">
                <w:pPr>
                  <w:jc w:val="right"/>
                </w:pPr>
              </w:p>
            </w:tc>
            <w:tc>
              <w:tcPr>
                <w:tcW w:w="756" w:type="pct"/>
                <w:shd w:val="clear" w:color="auto" w:fill="auto"/>
              </w:tcPr>
              <w:p w14:paraId="7291EF7B" w14:textId="5F3C9AE7" w:rsidR="00C33987" w:rsidRDefault="00217B49">
                <w:pPr>
                  <w:jc w:val="right"/>
                </w:pPr>
                <w:r>
                  <w:rPr>
                    <w:rFonts w:hint="eastAsia"/>
                    <w:sz w:val="18"/>
                    <w:szCs w:val="18"/>
                  </w:rPr>
                  <w:fldChar w:fldCharType="begin"/>
                </w:r>
                <w:r>
                  <w:rPr>
                    <w:rFonts w:hint="eastAsia"/>
                    <w:sz w:val="18"/>
                    <w:szCs w:val="18"/>
                  </w:rPr>
                  <w:instrText xml:space="preserve"> =B3+F3 \# "#,##0.00" </w:instrText>
                </w:r>
                <w:r>
                  <w:rPr>
                    <w:rFonts w:hint="eastAsia"/>
                    <w:sz w:val="18"/>
                    <w:szCs w:val="18"/>
                  </w:rPr>
                  <w:fldChar w:fldCharType="separate"/>
                </w:r>
                <w:r>
                  <w:rPr>
                    <w:rFonts w:hint="eastAsia"/>
                    <w:sz w:val="18"/>
                    <w:szCs w:val="18"/>
                  </w:rPr>
                  <w:t>-8,743,924.57</w:t>
                </w:r>
                <w:r>
                  <w:rPr>
                    <w:rFonts w:hint="eastAsia"/>
                    <w:sz w:val="18"/>
                    <w:szCs w:val="18"/>
                  </w:rPr>
                  <w:fldChar w:fldCharType="end"/>
                </w:r>
              </w:p>
            </w:tc>
          </w:tr>
        </w:tbl>
        <w:p w14:paraId="226899A0" w14:textId="77777777" w:rsidR="00C33987" w:rsidRDefault="00C33987"/>
        <w:p w14:paraId="70E8D558" w14:textId="43CEB8F9" w:rsidR="00C33987" w:rsidRDefault="00096D1F"/>
      </w:sdtContent>
    </w:sdt>
    <w:bookmarkEnd w:id="239" w:displacedByCustomXml="prev"/>
    <w:sdt>
      <w:sdtPr>
        <w:rPr>
          <w:rFonts w:ascii="宋体" w:hAnsi="宋体" w:cs="宋体" w:hint="eastAsia"/>
          <w:b w:val="0"/>
          <w:bCs/>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bookmarkStart w:id="240" w:name="_Hlk110600168" w:displacedByCustomXml="prev"/>
        <w:p w14:paraId="2F4D887B"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EndPr/>
          <w:sdtContent>
            <w:p w14:paraId="4C79A5BC" w14:textId="2CECD327" w:rsidR="00217B49" w:rsidRDefault="00A814ED" w:rsidP="00217B49">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509E80FB" w14:textId="7FC05BB7" w:rsidR="00C33987" w:rsidRDefault="00096D1F"/>
      </w:sdtContent>
    </w:sdt>
    <w:bookmarkEnd w:id="240" w:displacedByCustomXml="prev"/>
    <w:p w14:paraId="6BC70C26" w14:textId="77777777" w:rsidR="00C33987" w:rsidRDefault="00C33987"/>
    <w:sdt>
      <w:sdtPr>
        <w:rPr>
          <w:rFonts w:ascii="宋体" w:hAnsi="宋体" w:cs="宋体" w:hint="eastAsia"/>
          <w:b w:val="0"/>
          <w:bCs/>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14:paraId="4E2A0E62"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EndPr/>
          <w:sdtContent>
            <w:p w14:paraId="3E7693C1" w14:textId="4432A359" w:rsidR="00C33987" w:rsidRDefault="00A814ED">
              <w:r>
                <w:fldChar w:fldCharType="begin"/>
              </w:r>
              <w:r w:rsidR="00217B49">
                <w:instrText xml:space="preserve"> MACROBUTTON  SnrToggleCheckbox √适用 </w:instrText>
              </w:r>
              <w:r>
                <w:fldChar w:fldCharType="end"/>
              </w:r>
              <w:r>
                <w:fldChar w:fldCharType="begin"/>
              </w:r>
              <w:r w:rsidR="00217B49">
                <w:instrText xml:space="preserve"> MACROBUTTON  SnrToggleCheckbox □不适用 </w:instrText>
              </w:r>
              <w:r>
                <w:fldChar w:fldCharType="end"/>
              </w:r>
            </w:p>
          </w:sdtContent>
        </w:sdt>
        <w:p w14:paraId="660F17E5" w14:textId="77777777" w:rsidR="00C33987" w:rsidRDefault="00A814ED">
          <w:pPr>
            <w:jc w:val="right"/>
          </w:pPr>
          <w:r>
            <w:rPr>
              <w:rFonts w:hint="eastAsia"/>
            </w:rPr>
            <w:t>单位：</w:t>
          </w:r>
          <w:sdt>
            <w:sdtPr>
              <w:rPr>
                <w:rFonts w:hint="eastAsia"/>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C33987" w14:paraId="17182A91" w14:textId="77777777" w:rsidTr="00474A51">
            <w:sdt>
              <w:sdtPr>
                <w:tag w:val="_PLD_70f0cea3df9b4646bf8f9454719b4599"/>
                <w:id w:val="-2039647795"/>
                <w:lock w:val="sdtLocked"/>
              </w:sdtPr>
              <w:sdtEndPr/>
              <w:sdtContent>
                <w:tc>
                  <w:tcPr>
                    <w:tcW w:w="940" w:type="pct"/>
                  </w:tcPr>
                  <w:p w14:paraId="6C14A2A7" w14:textId="77777777" w:rsidR="00C33987" w:rsidRDefault="00A814ED">
                    <w:pPr>
                      <w:autoSpaceDE w:val="0"/>
                      <w:autoSpaceDN w:val="0"/>
                      <w:adjustRightInd w:val="0"/>
                      <w:snapToGrid w:val="0"/>
                      <w:jc w:val="center"/>
                    </w:pPr>
                    <w:r>
                      <w:rPr>
                        <w:rFonts w:hint="eastAsia"/>
                      </w:rPr>
                      <w:t>项目</w:t>
                    </w:r>
                  </w:p>
                </w:tc>
              </w:sdtContent>
            </w:sdt>
            <w:sdt>
              <w:sdtPr>
                <w:tag w:val="_PLD_5466d5e3c2b64aeb9abc2e1a21f2e6c0"/>
                <w:id w:val="765035909"/>
                <w:lock w:val="sdtLocked"/>
              </w:sdtPr>
              <w:sdtEndPr/>
              <w:sdtContent>
                <w:tc>
                  <w:tcPr>
                    <w:tcW w:w="1011" w:type="pct"/>
                  </w:tcPr>
                  <w:p w14:paraId="6EB0C12C" w14:textId="77777777" w:rsidR="00C33987" w:rsidRDefault="00A814ED">
                    <w:pPr>
                      <w:autoSpaceDE w:val="0"/>
                      <w:autoSpaceDN w:val="0"/>
                      <w:adjustRightInd w:val="0"/>
                      <w:snapToGrid w:val="0"/>
                      <w:jc w:val="center"/>
                    </w:pPr>
                    <w:r>
                      <w:rPr>
                        <w:rFonts w:hint="eastAsia"/>
                      </w:rPr>
                      <w:t>期初余额</w:t>
                    </w:r>
                  </w:p>
                </w:tc>
              </w:sdtContent>
            </w:sdt>
            <w:sdt>
              <w:sdtPr>
                <w:tag w:val="_PLD_44b0c825c55949b98cff671f8777dd39"/>
                <w:id w:val="-1692985531"/>
                <w:lock w:val="sdtLocked"/>
              </w:sdtPr>
              <w:sdtEndPr/>
              <w:sdtContent>
                <w:tc>
                  <w:tcPr>
                    <w:tcW w:w="1014" w:type="pct"/>
                  </w:tcPr>
                  <w:p w14:paraId="0DEFB364" w14:textId="77777777" w:rsidR="00C33987" w:rsidRDefault="00A814ED">
                    <w:pPr>
                      <w:autoSpaceDE w:val="0"/>
                      <w:autoSpaceDN w:val="0"/>
                      <w:adjustRightInd w:val="0"/>
                      <w:snapToGrid w:val="0"/>
                      <w:jc w:val="center"/>
                    </w:pPr>
                    <w:r>
                      <w:rPr>
                        <w:rFonts w:hint="eastAsia"/>
                      </w:rPr>
                      <w:t>本期增加</w:t>
                    </w:r>
                  </w:p>
                </w:tc>
              </w:sdtContent>
            </w:sdt>
            <w:sdt>
              <w:sdtPr>
                <w:tag w:val="_PLD_111b02bee52f4f1a879468aa2243106f"/>
                <w:id w:val="273065637"/>
                <w:lock w:val="sdtLocked"/>
              </w:sdtPr>
              <w:sdtEndPr/>
              <w:sdtContent>
                <w:tc>
                  <w:tcPr>
                    <w:tcW w:w="1021" w:type="pct"/>
                  </w:tcPr>
                  <w:p w14:paraId="3FC1C74A" w14:textId="77777777" w:rsidR="00C33987" w:rsidRDefault="00A814ED">
                    <w:pPr>
                      <w:autoSpaceDE w:val="0"/>
                      <w:autoSpaceDN w:val="0"/>
                      <w:adjustRightInd w:val="0"/>
                      <w:snapToGrid w:val="0"/>
                      <w:jc w:val="center"/>
                    </w:pPr>
                    <w:r>
                      <w:rPr>
                        <w:rFonts w:hint="eastAsia"/>
                      </w:rPr>
                      <w:t>本期减少</w:t>
                    </w:r>
                  </w:p>
                </w:tc>
              </w:sdtContent>
            </w:sdt>
            <w:sdt>
              <w:sdtPr>
                <w:tag w:val="_PLD_e6d9dff1341d44c99d9c3f51d8fd2c2f"/>
                <w:id w:val="1750080473"/>
                <w:lock w:val="sdtLocked"/>
              </w:sdtPr>
              <w:sdtEndPr/>
              <w:sdtContent>
                <w:tc>
                  <w:tcPr>
                    <w:tcW w:w="1014" w:type="pct"/>
                  </w:tcPr>
                  <w:p w14:paraId="0807320F" w14:textId="77777777" w:rsidR="00C33987" w:rsidRDefault="00A814ED">
                    <w:pPr>
                      <w:autoSpaceDE w:val="0"/>
                      <w:autoSpaceDN w:val="0"/>
                      <w:adjustRightInd w:val="0"/>
                      <w:snapToGrid w:val="0"/>
                      <w:jc w:val="center"/>
                    </w:pPr>
                    <w:r>
                      <w:rPr>
                        <w:rFonts w:hint="eastAsia"/>
                      </w:rPr>
                      <w:t>期末余额</w:t>
                    </w:r>
                  </w:p>
                </w:tc>
              </w:sdtContent>
            </w:sdt>
          </w:tr>
          <w:tr w:rsidR="00C33987" w14:paraId="6892E75F" w14:textId="77777777" w:rsidTr="00474A51">
            <w:sdt>
              <w:sdtPr>
                <w:tag w:val="_PLD_fc05a7682db944fc88b1d5bf0888fab6"/>
                <w:id w:val="-1652669173"/>
                <w:lock w:val="sdtLocked"/>
              </w:sdtPr>
              <w:sdtEndPr/>
              <w:sdtContent>
                <w:tc>
                  <w:tcPr>
                    <w:tcW w:w="940" w:type="pct"/>
                    <w:shd w:val="clear" w:color="auto" w:fill="auto"/>
                    <w:vAlign w:val="center"/>
                  </w:tcPr>
                  <w:p w14:paraId="1525AA3C" w14:textId="77777777" w:rsidR="00C33987" w:rsidRDefault="00A814ED">
                    <w:pPr>
                      <w:autoSpaceDE w:val="0"/>
                      <w:autoSpaceDN w:val="0"/>
                      <w:adjustRightInd w:val="0"/>
                      <w:snapToGrid w:val="0"/>
                      <w:jc w:val="both"/>
                    </w:pPr>
                    <w:r>
                      <w:rPr>
                        <w:rFonts w:hint="eastAsia"/>
                      </w:rPr>
                      <w:t>法定盈余公积</w:t>
                    </w:r>
                  </w:p>
                </w:tc>
              </w:sdtContent>
            </w:sdt>
            <w:tc>
              <w:tcPr>
                <w:tcW w:w="1011" w:type="pct"/>
                <w:shd w:val="clear" w:color="auto" w:fill="auto"/>
              </w:tcPr>
              <w:p w14:paraId="6100840E" w14:textId="5D598939" w:rsidR="00C33987" w:rsidRDefault="00217B49">
                <w:pPr>
                  <w:autoSpaceDE w:val="0"/>
                  <w:autoSpaceDN w:val="0"/>
                  <w:adjustRightInd w:val="0"/>
                  <w:snapToGrid w:val="0"/>
                  <w:ind w:right="180"/>
                  <w:jc w:val="right"/>
                </w:pPr>
                <w:r>
                  <w:rPr>
                    <w:rFonts w:hint="eastAsia"/>
                    <w:sz w:val="20"/>
                    <w:szCs w:val="20"/>
                  </w:rPr>
                  <w:fldChar w:fldCharType="begin"/>
                </w:r>
                <w:r>
                  <w:rPr>
                    <w:rFonts w:hint="eastAsia"/>
                    <w:sz w:val="20"/>
                    <w:szCs w:val="20"/>
                  </w:rPr>
                  <w:instrText xml:space="preserve"> =B2+C2 \# "#,##0.00" </w:instrText>
                </w:r>
                <w:r>
                  <w:rPr>
                    <w:rFonts w:hint="eastAsia"/>
                    <w:sz w:val="20"/>
                    <w:szCs w:val="20"/>
                  </w:rPr>
                  <w:fldChar w:fldCharType="separate"/>
                </w:r>
                <w:r>
                  <w:rPr>
                    <w:rFonts w:hint="eastAsia"/>
                    <w:sz w:val="20"/>
                    <w:szCs w:val="20"/>
                  </w:rPr>
                  <w:t>101,467,553.38</w:t>
                </w:r>
                <w:r>
                  <w:rPr>
                    <w:rFonts w:hint="eastAsia"/>
                    <w:sz w:val="20"/>
                    <w:szCs w:val="20"/>
                  </w:rPr>
                  <w:fldChar w:fldCharType="end"/>
                </w:r>
              </w:p>
            </w:tc>
            <w:tc>
              <w:tcPr>
                <w:tcW w:w="1014" w:type="pct"/>
                <w:shd w:val="clear" w:color="auto" w:fill="auto"/>
              </w:tcPr>
              <w:p w14:paraId="6BD6F921" w14:textId="77777777" w:rsidR="00C33987" w:rsidRDefault="00C33987">
                <w:pPr>
                  <w:autoSpaceDE w:val="0"/>
                  <w:autoSpaceDN w:val="0"/>
                  <w:adjustRightInd w:val="0"/>
                  <w:snapToGrid w:val="0"/>
                  <w:ind w:right="180"/>
                  <w:jc w:val="right"/>
                </w:pPr>
              </w:p>
            </w:tc>
            <w:tc>
              <w:tcPr>
                <w:tcW w:w="1021" w:type="pct"/>
                <w:shd w:val="clear" w:color="auto" w:fill="auto"/>
              </w:tcPr>
              <w:p w14:paraId="31206458" w14:textId="77777777" w:rsidR="00C33987" w:rsidRDefault="00C33987">
                <w:pPr>
                  <w:autoSpaceDE w:val="0"/>
                  <w:autoSpaceDN w:val="0"/>
                  <w:adjustRightInd w:val="0"/>
                  <w:snapToGrid w:val="0"/>
                  <w:ind w:right="180"/>
                  <w:jc w:val="right"/>
                </w:pPr>
              </w:p>
            </w:tc>
            <w:tc>
              <w:tcPr>
                <w:tcW w:w="1014" w:type="pct"/>
                <w:shd w:val="clear" w:color="auto" w:fill="auto"/>
              </w:tcPr>
              <w:p w14:paraId="42B65976" w14:textId="11CEC2F3" w:rsidR="00C33987" w:rsidRDefault="00217B49">
                <w:pPr>
                  <w:autoSpaceDE w:val="0"/>
                  <w:autoSpaceDN w:val="0"/>
                  <w:adjustRightInd w:val="0"/>
                  <w:snapToGrid w:val="0"/>
                  <w:ind w:right="180"/>
                  <w:jc w:val="right"/>
                </w:pPr>
                <w:r>
                  <w:rPr>
                    <w:rFonts w:hint="eastAsia"/>
                    <w:sz w:val="20"/>
                    <w:szCs w:val="20"/>
                  </w:rPr>
                  <w:fldChar w:fldCharType="begin"/>
                </w:r>
                <w:r>
                  <w:rPr>
                    <w:rFonts w:hint="eastAsia"/>
                    <w:sz w:val="20"/>
                    <w:szCs w:val="20"/>
                  </w:rPr>
                  <w:instrText xml:space="preserve"> =B2+C2 \# "#,##0.00" </w:instrText>
                </w:r>
                <w:r>
                  <w:rPr>
                    <w:rFonts w:hint="eastAsia"/>
                    <w:sz w:val="20"/>
                    <w:szCs w:val="20"/>
                  </w:rPr>
                  <w:fldChar w:fldCharType="separate"/>
                </w:r>
                <w:r>
                  <w:rPr>
                    <w:rFonts w:hint="eastAsia"/>
                    <w:sz w:val="20"/>
                    <w:szCs w:val="20"/>
                  </w:rPr>
                  <w:t>101,467,553.38</w:t>
                </w:r>
                <w:r>
                  <w:rPr>
                    <w:rFonts w:hint="eastAsia"/>
                    <w:sz w:val="20"/>
                    <w:szCs w:val="20"/>
                  </w:rPr>
                  <w:fldChar w:fldCharType="end"/>
                </w:r>
              </w:p>
            </w:tc>
          </w:tr>
          <w:tr w:rsidR="00C33987" w14:paraId="26CB92EC" w14:textId="77777777" w:rsidTr="00474A51">
            <w:sdt>
              <w:sdtPr>
                <w:tag w:val="_PLD_d129220e9acf4011b78a05d75624a2b7"/>
                <w:id w:val="191269995"/>
                <w:lock w:val="sdtLocked"/>
              </w:sdtPr>
              <w:sdtEndPr/>
              <w:sdtContent>
                <w:tc>
                  <w:tcPr>
                    <w:tcW w:w="940" w:type="pct"/>
                    <w:shd w:val="clear" w:color="auto" w:fill="auto"/>
                    <w:vAlign w:val="center"/>
                  </w:tcPr>
                  <w:p w14:paraId="66C309BE" w14:textId="77777777" w:rsidR="00C33987" w:rsidRDefault="00A814ED">
                    <w:pPr>
                      <w:autoSpaceDE w:val="0"/>
                      <w:autoSpaceDN w:val="0"/>
                      <w:adjustRightInd w:val="0"/>
                      <w:snapToGrid w:val="0"/>
                      <w:jc w:val="both"/>
                    </w:pPr>
                    <w:r>
                      <w:rPr>
                        <w:rFonts w:hint="eastAsia"/>
                      </w:rPr>
                      <w:t>任意盈余公积</w:t>
                    </w:r>
                  </w:p>
                </w:tc>
              </w:sdtContent>
            </w:sdt>
            <w:tc>
              <w:tcPr>
                <w:tcW w:w="1011" w:type="pct"/>
                <w:shd w:val="clear" w:color="auto" w:fill="auto"/>
              </w:tcPr>
              <w:p w14:paraId="63599CE1" w14:textId="77777777" w:rsidR="00C33987" w:rsidRDefault="00C33987">
                <w:pPr>
                  <w:autoSpaceDE w:val="0"/>
                  <w:autoSpaceDN w:val="0"/>
                  <w:adjustRightInd w:val="0"/>
                  <w:snapToGrid w:val="0"/>
                  <w:ind w:right="180"/>
                  <w:jc w:val="right"/>
                </w:pPr>
              </w:p>
            </w:tc>
            <w:tc>
              <w:tcPr>
                <w:tcW w:w="1014" w:type="pct"/>
                <w:shd w:val="clear" w:color="auto" w:fill="auto"/>
              </w:tcPr>
              <w:p w14:paraId="7FE4624A" w14:textId="77777777" w:rsidR="00C33987" w:rsidRDefault="00C33987">
                <w:pPr>
                  <w:autoSpaceDE w:val="0"/>
                  <w:autoSpaceDN w:val="0"/>
                  <w:adjustRightInd w:val="0"/>
                  <w:snapToGrid w:val="0"/>
                  <w:ind w:right="180"/>
                  <w:jc w:val="right"/>
                </w:pPr>
              </w:p>
            </w:tc>
            <w:tc>
              <w:tcPr>
                <w:tcW w:w="1021" w:type="pct"/>
                <w:shd w:val="clear" w:color="auto" w:fill="auto"/>
              </w:tcPr>
              <w:p w14:paraId="779BA911" w14:textId="77777777" w:rsidR="00C33987" w:rsidRDefault="00C33987">
                <w:pPr>
                  <w:autoSpaceDE w:val="0"/>
                  <w:autoSpaceDN w:val="0"/>
                  <w:adjustRightInd w:val="0"/>
                  <w:snapToGrid w:val="0"/>
                  <w:ind w:right="180"/>
                  <w:jc w:val="right"/>
                </w:pPr>
              </w:p>
            </w:tc>
            <w:tc>
              <w:tcPr>
                <w:tcW w:w="1014" w:type="pct"/>
                <w:shd w:val="clear" w:color="auto" w:fill="auto"/>
              </w:tcPr>
              <w:p w14:paraId="29B1D881" w14:textId="77777777" w:rsidR="00C33987" w:rsidRDefault="00C33987">
                <w:pPr>
                  <w:autoSpaceDE w:val="0"/>
                  <w:autoSpaceDN w:val="0"/>
                  <w:adjustRightInd w:val="0"/>
                  <w:snapToGrid w:val="0"/>
                  <w:ind w:right="180"/>
                  <w:jc w:val="right"/>
                </w:pPr>
              </w:p>
            </w:tc>
          </w:tr>
          <w:tr w:rsidR="00C33987" w14:paraId="0E92B754" w14:textId="77777777" w:rsidTr="00474A51">
            <w:sdt>
              <w:sdtPr>
                <w:tag w:val="_PLD_ec6472288a1e40028c081a6dc314eaf7"/>
                <w:id w:val="959918825"/>
                <w:lock w:val="sdtLocked"/>
              </w:sdtPr>
              <w:sdtEndPr/>
              <w:sdtContent>
                <w:tc>
                  <w:tcPr>
                    <w:tcW w:w="940" w:type="pct"/>
                    <w:shd w:val="clear" w:color="auto" w:fill="auto"/>
                    <w:vAlign w:val="center"/>
                  </w:tcPr>
                  <w:p w14:paraId="6AD03B34" w14:textId="77777777" w:rsidR="00C33987" w:rsidRDefault="00A814ED">
                    <w:pPr>
                      <w:autoSpaceDE w:val="0"/>
                      <w:autoSpaceDN w:val="0"/>
                      <w:adjustRightInd w:val="0"/>
                      <w:snapToGrid w:val="0"/>
                      <w:jc w:val="both"/>
                    </w:pPr>
                    <w:r>
                      <w:rPr>
                        <w:rFonts w:hint="eastAsia"/>
                      </w:rPr>
                      <w:t>储备基金</w:t>
                    </w:r>
                  </w:p>
                </w:tc>
              </w:sdtContent>
            </w:sdt>
            <w:tc>
              <w:tcPr>
                <w:tcW w:w="1011" w:type="pct"/>
                <w:shd w:val="clear" w:color="auto" w:fill="auto"/>
              </w:tcPr>
              <w:p w14:paraId="517C2111" w14:textId="77777777" w:rsidR="00C33987" w:rsidRDefault="00C33987">
                <w:pPr>
                  <w:autoSpaceDE w:val="0"/>
                  <w:autoSpaceDN w:val="0"/>
                  <w:adjustRightInd w:val="0"/>
                  <w:snapToGrid w:val="0"/>
                  <w:ind w:right="180"/>
                  <w:jc w:val="right"/>
                </w:pPr>
              </w:p>
            </w:tc>
            <w:tc>
              <w:tcPr>
                <w:tcW w:w="1014" w:type="pct"/>
                <w:shd w:val="clear" w:color="auto" w:fill="auto"/>
              </w:tcPr>
              <w:p w14:paraId="220D67AA" w14:textId="77777777" w:rsidR="00C33987" w:rsidRDefault="00C33987">
                <w:pPr>
                  <w:autoSpaceDE w:val="0"/>
                  <w:autoSpaceDN w:val="0"/>
                  <w:adjustRightInd w:val="0"/>
                  <w:snapToGrid w:val="0"/>
                  <w:ind w:right="180"/>
                  <w:jc w:val="right"/>
                </w:pPr>
              </w:p>
            </w:tc>
            <w:tc>
              <w:tcPr>
                <w:tcW w:w="1021" w:type="pct"/>
                <w:shd w:val="clear" w:color="auto" w:fill="auto"/>
              </w:tcPr>
              <w:p w14:paraId="774E9A1B" w14:textId="77777777" w:rsidR="00C33987" w:rsidRDefault="00C33987">
                <w:pPr>
                  <w:autoSpaceDE w:val="0"/>
                  <w:autoSpaceDN w:val="0"/>
                  <w:adjustRightInd w:val="0"/>
                  <w:snapToGrid w:val="0"/>
                  <w:ind w:right="180"/>
                  <w:jc w:val="right"/>
                </w:pPr>
              </w:p>
            </w:tc>
            <w:tc>
              <w:tcPr>
                <w:tcW w:w="1014" w:type="pct"/>
                <w:shd w:val="clear" w:color="auto" w:fill="auto"/>
              </w:tcPr>
              <w:p w14:paraId="1D7AE43D" w14:textId="77777777" w:rsidR="00C33987" w:rsidRDefault="00C33987">
                <w:pPr>
                  <w:autoSpaceDE w:val="0"/>
                  <w:autoSpaceDN w:val="0"/>
                  <w:adjustRightInd w:val="0"/>
                  <w:snapToGrid w:val="0"/>
                  <w:ind w:right="180"/>
                  <w:jc w:val="right"/>
                </w:pPr>
              </w:p>
            </w:tc>
          </w:tr>
          <w:tr w:rsidR="00C33987" w14:paraId="56163A6D" w14:textId="77777777" w:rsidTr="00474A51">
            <w:sdt>
              <w:sdtPr>
                <w:tag w:val="_PLD_52c035d80b984cfb905e017b1d87986d"/>
                <w:id w:val="1497219396"/>
                <w:lock w:val="sdtLocked"/>
              </w:sdtPr>
              <w:sdtEndPr/>
              <w:sdtContent>
                <w:tc>
                  <w:tcPr>
                    <w:tcW w:w="940" w:type="pct"/>
                    <w:shd w:val="clear" w:color="auto" w:fill="auto"/>
                    <w:vAlign w:val="center"/>
                  </w:tcPr>
                  <w:p w14:paraId="2D8FC9B7" w14:textId="77777777" w:rsidR="00C33987" w:rsidRDefault="00A814ED">
                    <w:pPr>
                      <w:autoSpaceDE w:val="0"/>
                      <w:autoSpaceDN w:val="0"/>
                      <w:adjustRightInd w:val="0"/>
                      <w:snapToGrid w:val="0"/>
                      <w:jc w:val="both"/>
                    </w:pPr>
                    <w:r>
                      <w:rPr>
                        <w:rFonts w:hint="eastAsia"/>
                      </w:rPr>
                      <w:t>企业发展基金</w:t>
                    </w:r>
                  </w:p>
                </w:tc>
              </w:sdtContent>
            </w:sdt>
            <w:tc>
              <w:tcPr>
                <w:tcW w:w="1011" w:type="pct"/>
                <w:shd w:val="clear" w:color="auto" w:fill="auto"/>
              </w:tcPr>
              <w:p w14:paraId="003A2DCD" w14:textId="77777777" w:rsidR="00C33987" w:rsidRDefault="00C33987">
                <w:pPr>
                  <w:autoSpaceDE w:val="0"/>
                  <w:autoSpaceDN w:val="0"/>
                  <w:adjustRightInd w:val="0"/>
                  <w:snapToGrid w:val="0"/>
                  <w:ind w:right="180"/>
                  <w:jc w:val="right"/>
                </w:pPr>
              </w:p>
            </w:tc>
            <w:tc>
              <w:tcPr>
                <w:tcW w:w="1014" w:type="pct"/>
                <w:shd w:val="clear" w:color="auto" w:fill="auto"/>
              </w:tcPr>
              <w:p w14:paraId="52FBCD6A" w14:textId="77777777" w:rsidR="00C33987" w:rsidRDefault="00C33987">
                <w:pPr>
                  <w:autoSpaceDE w:val="0"/>
                  <w:autoSpaceDN w:val="0"/>
                  <w:adjustRightInd w:val="0"/>
                  <w:snapToGrid w:val="0"/>
                  <w:ind w:right="180"/>
                  <w:jc w:val="right"/>
                </w:pPr>
              </w:p>
            </w:tc>
            <w:tc>
              <w:tcPr>
                <w:tcW w:w="1021" w:type="pct"/>
                <w:shd w:val="clear" w:color="auto" w:fill="auto"/>
              </w:tcPr>
              <w:p w14:paraId="21044157" w14:textId="77777777" w:rsidR="00C33987" w:rsidRDefault="00C33987">
                <w:pPr>
                  <w:autoSpaceDE w:val="0"/>
                  <w:autoSpaceDN w:val="0"/>
                  <w:adjustRightInd w:val="0"/>
                  <w:snapToGrid w:val="0"/>
                  <w:ind w:right="180"/>
                  <w:jc w:val="right"/>
                </w:pPr>
              </w:p>
            </w:tc>
            <w:tc>
              <w:tcPr>
                <w:tcW w:w="1014" w:type="pct"/>
                <w:shd w:val="clear" w:color="auto" w:fill="auto"/>
              </w:tcPr>
              <w:p w14:paraId="3B4B62B3" w14:textId="77777777" w:rsidR="00C33987" w:rsidRDefault="00C33987">
                <w:pPr>
                  <w:autoSpaceDE w:val="0"/>
                  <w:autoSpaceDN w:val="0"/>
                  <w:adjustRightInd w:val="0"/>
                  <w:snapToGrid w:val="0"/>
                  <w:ind w:right="180"/>
                  <w:jc w:val="right"/>
                </w:pPr>
              </w:p>
            </w:tc>
          </w:tr>
          <w:tr w:rsidR="00C33987" w14:paraId="1775BA4A" w14:textId="77777777" w:rsidTr="00474A51">
            <w:sdt>
              <w:sdtPr>
                <w:tag w:val="_PLD_cad42018de8f4c088028eed7649f24a3"/>
                <w:id w:val="-974830588"/>
                <w:lock w:val="sdtLocked"/>
              </w:sdtPr>
              <w:sdtEndPr/>
              <w:sdtContent>
                <w:tc>
                  <w:tcPr>
                    <w:tcW w:w="940" w:type="pct"/>
                    <w:shd w:val="clear" w:color="auto" w:fill="auto"/>
                    <w:vAlign w:val="center"/>
                  </w:tcPr>
                  <w:p w14:paraId="2DCC59CA" w14:textId="77777777" w:rsidR="00C33987" w:rsidRDefault="00A814ED">
                    <w:pPr>
                      <w:autoSpaceDE w:val="0"/>
                      <w:autoSpaceDN w:val="0"/>
                      <w:adjustRightInd w:val="0"/>
                      <w:snapToGrid w:val="0"/>
                      <w:jc w:val="both"/>
                    </w:pPr>
                    <w:r>
                      <w:rPr>
                        <w:rFonts w:hint="eastAsia"/>
                      </w:rPr>
                      <w:t>其他</w:t>
                    </w:r>
                  </w:p>
                </w:tc>
              </w:sdtContent>
            </w:sdt>
            <w:tc>
              <w:tcPr>
                <w:tcW w:w="1011" w:type="pct"/>
                <w:shd w:val="clear" w:color="auto" w:fill="auto"/>
              </w:tcPr>
              <w:p w14:paraId="139D6D55" w14:textId="77777777" w:rsidR="00C33987" w:rsidRDefault="00C33987">
                <w:pPr>
                  <w:autoSpaceDE w:val="0"/>
                  <w:autoSpaceDN w:val="0"/>
                  <w:adjustRightInd w:val="0"/>
                  <w:snapToGrid w:val="0"/>
                  <w:ind w:right="180"/>
                  <w:jc w:val="right"/>
                </w:pPr>
              </w:p>
            </w:tc>
            <w:tc>
              <w:tcPr>
                <w:tcW w:w="1014" w:type="pct"/>
                <w:shd w:val="clear" w:color="auto" w:fill="auto"/>
              </w:tcPr>
              <w:p w14:paraId="19780C48" w14:textId="77777777" w:rsidR="00C33987" w:rsidRDefault="00C33987">
                <w:pPr>
                  <w:autoSpaceDE w:val="0"/>
                  <w:autoSpaceDN w:val="0"/>
                  <w:adjustRightInd w:val="0"/>
                  <w:snapToGrid w:val="0"/>
                  <w:ind w:right="180"/>
                  <w:jc w:val="right"/>
                </w:pPr>
              </w:p>
            </w:tc>
            <w:tc>
              <w:tcPr>
                <w:tcW w:w="1021" w:type="pct"/>
                <w:shd w:val="clear" w:color="auto" w:fill="auto"/>
              </w:tcPr>
              <w:p w14:paraId="2D7BD4B0" w14:textId="77777777" w:rsidR="00C33987" w:rsidRDefault="00C33987">
                <w:pPr>
                  <w:autoSpaceDE w:val="0"/>
                  <w:autoSpaceDN w:val="0"/>
                  <w:adjustRightInd w:val="0"/>
                  <w:snapToGrid w:val="0"/>
                  <w:ind w:right="180"/>
                  <w:jc w:val="right"/>
                </w:pPr>
              </w:p>
            </w:tc>
            <w:tc>
              <w:tcPr>
                <w:tcW w:w="1014" w:type="pct"/>
                <w:shd w:val="clear" w:color="auto" w:fill="auto"/>
              </w:tcPr>
              <w:p w14:paraId="029B3610" w14:textId="77777777" w:rsidR="00C33987" w:rsidRDefault="00C33987">
                <w:pPr>
                  <w:autoSpaceDE w:val="0"/>
                  <w:autoSpaceDN w:val="0"/>
                  <w:adjustRightInd w:val="0"/>
                  <w:snapToGrid w:val="0"/>
                  <w:ind w:right="180"/>
                  <w:jc w:val="right"/>
                </w:pPr>
              </w:p>
            </w:tc>
          </w:tr>
          <w:tr w:rsidR="00C33987" w14:paraId="7AD05AEE" w14:textId="77777777" w:rsidTr="00474A51">
            <w:sdt>
              <w:sdtPr>
                <w:tag w:val="_PLD_f8e1917adbcf4318b4ab05bf11aaef0c"/>
                <w:id w:val="-1834370789"/>
                <w:lock w:val="sdtLocked"/>
              </w:sdtPr>
              <w:sdtEndPr/>
              <w:sdtContent>
                <w:tc>
                  <w:tcPr>
                    <w:tcW w:w="940" w:type="pct"/>
                  </w:tcPr>
                  <w:p w14:paraId="1A785E63" w14:textId="77777777" w:rsidR="00C33987" w:rsidRDefault="00A814ED">
                    <w:pPr>
                      <w:autoSpaceDE w:val="0"/>
                      <w:autoSpaceDN w:val="0"/>
                      <w:adjustRightInd w:val="0"/>
                      <w:snapToGrid w:val="0"/>
                      <w:jc w:val="center"/>
                    </w:pPr>
                    <w:r>
                      <w:rPr>
                        <w:rFonts w:hint="eastAsia"/>
                      </w:rPr>
                      <w:t>合计</w:t>
                    </w:r>
                  </w:p>
                </w:tc>
              </w:sdtContent>
            </w:sdt>
            <w:tc>
              <w:tcPr>
                <w:tcW w:w="1011" w:type="pct"/>
              </w:tcPr>
              <w:p w14:paraId="16C9BA9C" w14:textId="34F7461D" w:rsidR="00C33987" w:rsidRDefault="00217B49">
                <w:pPr>
                  <w:autoSpaceDE w:val="0"/>
                  <w:autoSpaceDN w:val="0"/>
                  <w:adjustRightInd w:val="0"/>
                  <w:snapToGrid w:val="0"/>
                  <w:ind w:right="180"/>
                  <w:jc w:val="right"/>
                </w:pPr>
                <w:r>
                  <w:rPr>
                    <w:rFonts w:hint="eastAsia"/>
                    <w:sz w:val="20"/>
                    <w:szCs w:val="20"/>
                  </w:rPr>
                  <w:fldChar w:fldCharType="begin"/>
                </w:r>
                <w:r>
                  <w:rPr>
                    <w:rFonts w:hint="eastAsia"/>
                    <w:sz w:val="20"/>
                    <w:szCs w:val="20"/>
                  </w:rPr>
                  <w:instrText xml:space="preserve"> =B2+C2 \# "#,##0.00" </w:instrText>
                </w:r>
                <w:r>
                  <w:rPr>
                    <w:rFonts w:hint="eastAsia"/>
                    <w:sz w:val="20"/>
                    <w:szCs w:val="20"/>
                  </w:rPr>
                  <w:fldChar w:fldCharType="separate"/>
                </w:r>
                <w:r>
                  <w:rPr>
                    <w:rFonts w:hint="eastAsia"/>
                    <w:sz w:val="20"/>
                    <w:szCs w:val="20"/>
                  </w:rPr>
                  <w:t>101,467,553.38</w:t>
                </w:r>
                <w:r>
                  <w:rPr>
                    <w:rFonts w:hint="eastAsia"/>
                    <w:sz w:val="20"/>
                    <w:szCs w:val="20"/>
                  </w:rPr>
                  <w:fldChar w:fldCharType="end"/>
                </w:r>
              </w:p>
            </w:tc>
            <w:tc>
              <w:tcPr>
                <w:tcW w:w="1014" w:type="pct"/>
              </w:tcPr>
              <w:p w14:paraId="5408A074" w14:textId="77777777" w:rsidR="00C33987" w:rsidRDefault="00C33987">
                <w:pPr>
                  <w:autoSpaceDE w:val="0"/>
                  <w:autoSpaceDN w:val="0"/>
                  <w:adjustRightInd w:val="0"/>
                  <w:snapToGrid w:val="0"/>
                  <w:ind w:right="180"/>
                  <w:jc w:val="right"/>
                </w:pPr>
              </w:p>
            </w:tc>
            <w:tc>
              <w:tcPr>
                <w:tcW w:w="1021" w:type="pct"/>
              </w:tcPr>
              <w:p w14:paraId="6A005B4E" w14:textId="77777777" w:rsidR="00C33987" w:rsidRDefault="00C33987">
                <w:pPr>
                  <w:autoSpaceDE w:val="0"/>
                  <w:autoSpaceDN w:val="0"/>
                  <w:adjustRightInd w:val="0"/>
                  <w:snapToGrid w:val="0"/>
                  <w:ind w:right="180"/>
                  <w:jc w:val="right"/>
                </w:pPr>
              </w:p>
            </w:tc>
            <w:tc>
              <w:tcPr>
                <w:tcW w:w="1014" w:type="pct"/>
              </w:tcPr>
              <w:p w14:paraId="2ABB9F05" w14:textId="7A0CBE3B" w:rsidR="00C33987" w:rsidRDefault="00217B49">
                <w:pPr>
                  <w:autoSpaceDE w:val="0"/>
                  <w:autoSpaceDN w:val="0"/>
                  <w:adjustRightInd w:val="0"/>
                  <w:snapToGrid w:val="0"/>
                  <w:ind w:right="180"/>
                  <w:jc w:val="right"/>
                </w:pPr>
                <w:r>
                  <w:rPr>
                    <w:rFonts w:hint="eastAsia"/>
                    <w:sz w:val="20"/>
                    <w:szCs w:val="20"/>
                  </w:rPr>
                  <w:fldChar w:fldCharType="begin"/>
                </w:r>
                <w:r>
                  <w:rPr>
                    <w:rFonts w:hint="eastAsia"/>
                    <w:sz w:val="20"/>
                    <w:szCs w:val="20"/>
                  </w:rPr>
                  <w:instrText xml:space="preserve"> =B2+C2 \# "#,##0.00" </w:instrText>
                </w:r>
                <w:r>
                  <w:rPr>
                    <w:rFonts w:hint="eastAsia"/>
                    <w:sz w:val="20"/>
                    <w:szCs w:val="20"/>
                  </w:rPr>
                  <w:fldChar w:fldCharType="separate"/>
                </w:r>
                <w:r>
                  <w:rPr>
                    <w:rFonts w:hint="eastAsia"/>
                    <w:sz w:val="20"/>
                    <w:szCs w:val="20"/>
                  </w:rPr>
                  <w:t>101,467,553.38</w:t>
                </w:r>
                <w:r>
                  <w:rPr>
                    <w:rFonts w:hint="eastAsia"/>
                    <w:sz w:val="20"/>
                    <w:szCs w:val="20"/>
                  </w:rPr>
                  <w:fldChar w:fldCharType="end"/>
                </w:r>
              </w:p>
            </w:tc>
          </w:tr>
        </w:tbl>
        <w:p w14:paraId="18D9D15F" w14:textId="5B6D503E" w:rsidR="00C33987" w:rsidRDefault="00096D1F">
          <w:pPr>
            <w:autoSpaceDE w:val="0"/>
            <w:autoSpaceDN w:val="0"/>
            <w:adjustRightInd w:val="0"/>
            <w:rPr>
              <w:color w:val="000000" w:themeColor="text1"/>
            </w:rPr>
          </w:pPr>
        </w:p>
      </w:sdtContent>
    </w:sdt>
    <w:p w14:paraId="7741F616"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未分配利润</w:t>
      </w:r>
    </w:p>
    <w:p w14:paraId="388A9C42" w14:textId="3159582F" w:rsidR="00C33987" w:rsidRDefault="00096D1F">
      <w:sdt>
        <w:sdtPr>
          <w:alias w:val="是否适用：未分配利润[双击切换]"/>
          <w:tag w:val="_GBC_32c558bdbb77445cabeee783e5ff910e"/>
          <w:id w:val="-532813409"/>
          <w:lock w:val="sdtContentLocked"/>
          <w:placeholder>
            <w:docPart w:val="GBC22222222222222222222222222222"/>
          </w:placeholder>
        </w:sdtPr>
        <w:sdtEndPr/>
        <w:sdtContent>
          <w:r w:rsidR="00A814ED">
            <w:fldChar w:fldCharType="begin"/>
          </w:r>
          <w:r w:rsidR="00217B49">
            <w:instrText xml:space="preserve"> MACROBUTTON  SnrToggleCheckbox √适用 </w:instrText>
          </w:r>
          <w:r w:rsidR="00A814ED">
            <w:fldChar w:fldCharType="end"/>
          </w:r>
          <w:r w:rsidR="00A814ED">
            <w:fldChar w:fldCharType="begin"/>
          </w:r>
          <w:r w:rsidR="00217B49">
            <w:instrText xml:space="preserve"> MACROBUTTON  SnrToggleCheckbox □不适用 </w:instrText>
          </w:r>
          <w:r w:rsidR="00A814ED">
            <w:fldChar w:fldCharType="end"/>
          </w:r>
        </w:sdtContent>
      </w:sdt>
    </w:p>
    <w:sdt>
      <w:sdtPr>
        <w:rPr>
          <w:rFonts w:hint="eastAsia"/>
          <w:b/>
          <w:bCs w:val="0"/>
        </w:rPr>
        <w:alias w:val="模块:未分配利润"/>
        <w:tag w:val="_GBC_2cdd2861806d471aa767f92841b30fbf"/>
        <w:id w:val="145403850"/>
        <w:lock w:val="sdtLocked"/>
        <w:placeholder>
          <w:docPart w:val="GBC22222222222222222222222222222"/>
        </w:placeholder>
      </w:sdtPr>
      <w:sdtEndPr>
        <w:rPr>
          <w:b w:val="0"/>
          <w:bCs/>
        </w:rPr>
      </w:sdtEndPr>
      <w:sdtContent>
        <w:p w14:paraId="389969F7" w14:textId="77777777" w:rsidR="00C33987" w:rsidRDefault="00A814ED">
          <w:pPr>
            <w:jc w:val="right"/>
          </w:pPr>
          <w:r>
            <w:rPr>
              <w:rFonts w:hint="eastAsia"/>
            </w:rPr>
            <w:t>单位：</w:t>
          </w:r>
          <w:sdt>
            <w:sdtPr>
              <w:rPr>
                <w:rFonts w:hint="eastAsia"/>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C33987" w14:paraId="570B5802" w14:textId="77777777" w:rsidTr="00944C2C">
            <w:trPr>
              <w:cantSplit/>
            </w:trPr>
            <w:sdt>
              <w:sdtPr>
                <w:tag w:val="_PLD_b6dc2bd7eebb4e6d9f1ccea8d86e6f47"/>
                <w:id w:val="-1746717051"/>
                <w:lock w:val="sdtLocked"/>
              </w:sdtPr>
              <w:sdtEndPr/>
              <w:sdtContent>
                <w:tc>
                  <w:tcPr>
                    <w:tcW w:w="1927" w:type="pct"/>
                    <w:vAlign w:val="center"/>
                  </w:tcPr>
                  <w:p w14:paraId="70830856" w14:textId="77777777" w:rsidR="00C33987" w:rsidRDefault="00A814ED">
                    <w:pPr>
                      <w:jc w:val="center"/>
                    </w:pPr>
                    <w:r>
                      <w:rPr>
                        <w:rFonts w:hint="eastAsia"/>
                      </w:rPr>
                      <w:t>项目</w:t>
                    </w:r>
                  </w:p>
                </w:tc>
              </w:sdtContent>
            </w:sdt>
            <w:sdt>
              <w:sdtPr>
                <w:tag w:val="_PLD_6e60054e3c3747d1a0ffc87edacae2b6"/>
                <w:id w:val="-299151850"/>
                <w:lock w:val="sdtLocked"/>
              </w:sdtPr>
              <w:sdtEndPr/>
              <w:sdtContent>
                <w:tc>
                  <w:tcPr>
                    <w:tcW w:w="1560" w:type="pct"/>
                    <w:vAlign w:val="center"/>
                  </w:tcPr>
                  <w:p w14:paraId="6DE3C2C0" w14:textId="77777777" w:rsidR="00C33987" w:rsidRDefault="00A814ED">
                    <w:pPr>
                      <w:jc w:val="center"/>
                    </w:pPr>
                    <w:r>
                      <w:rPr>
                        <w:rFonts w:hint="eastAsia"/>
                      </w:rPr>
                      <w:t>本期</w:t>
                    </w:r>
                  </w:p>
                </w:tc>
              </w:sdtContent>
            </w:sdt>
            <w:sdt>
              <w:sdtPr>
                <w:tag w:val="_PLD_9afd54e9959d4b22b00bfe92596a2a16"/>
                <w:id w:val="-249810730"/>
                <w:lock w:val="sdtLocked"/>
              </w:sdtPr>
              <w:sdtEndPr/>
              <w:sdtContent>
                <w:tc>
                  <w:tcPr>
                    <w:tcW w:w="1512" w:type="pct"/>
                    <w:vAlign w:val="center"/>
                  </w:tcPr>
                  <w:p w14:paraId="55B33529" w14:textId="77777777" w:rsidR="00C33987" w:rsidRDefault="00A814ED">
                    <w:pPr>
                      <w:jc w:val="center"/>
                    </w:pPr>
                    <w:r>
                      <w:rPr>
                        <w:rFonts w:hint="eastAsia"/>
                      </w:rPr>
                      <w:t>上年度</w:t>
                    </w:r>
                  </w:p>
                </w:tc>
              </w:sdtContent>
            </w:sdt>
          </w:tr>
          <w:tr w:rsidR="00C33987" w14:paraId="10388EBD" w14:textId="77777777" w:rsidTr="00944C2C">
            <w:trPr>
              <w:cantSplit/>
            </w:trPr>
            <w:sdt>
              <w:sdtPr>
                <w:tag w:val="_PLD_3790b8d7d129484381d1c2fa2fa8d23c"/>
                <w:id w:val="-1035578092"/>
                <w:lock w:val="sdtLocked"/>
              </w:sdtPr>
              <w:sdtEndPr/>
              <w:sdtContent>
                <w:tc>
                  <w:tcPr>
                    <w:tcW w:w="1927" w:type="pct"/>
                  </w:tcPr>
                  <w:p w14:paraId="693C3711" w14:textId="77777777" w:rsidR="00C33987" w:rsidRDefault="00A814ED">
                    <w:r>
                      <w:rPr>
                        <w:rFonts w:hint="eastAsia"/>
                      </w:rPr>
                      <w:t>调整前上期末未分配利润</w:t>
                    </w:r>
                  </w:p>
                </w:tc>
              </w:sdtContent>
            </w:sdt>
            <w:tc>
              <w:tcPr>
                <w:tcW w:w="1560" w:type="pct"/>
              </w:tcPr>
              <w:p w14:paraId="4619680F" w14:textId="3D119CFE" w:rsidR="00C33987" w:rsidRDefault="00217B49">
                <w:pPr>
                  <w:ind w:right="6"/>
                  <w:jc w:val="right"/>
                </w:pPr>
                <w:r w:rsidRPr="00217B49">
                  <w:t>483,100,963.35</w:t>
                </w:r>
              </w:p>
            </w:tc>
            <w:tc>
              <w:tcPr>
                <w:tcW w:w="1512" w:type="pct"/>
              </w:tcPr>
              <w:p w14:paraId="57B9DBF8" w14:textId="1214065B" w:rsidR="00C33987" w:rsidRDefault="00217B49">
                <w:pPr>
                  <w:jc w:val="right"/>
                </w:pPr>
                <w:r w:rsidRPr="00217B49">
                  <w:t>399,499,586.1</w:t>
                </w:r>
              </w:p>
            </w:tc>
          </w:tr>
          <w:tr w:rsidR="00C33987" w14:paraId="6BD35028" w14:textId="77777777" w:rsidTr="00944C2C">
            <w:trPr>
              <w:cantSplit/>
            </w:trPr>
            <w:sdt>
              <w:sdtPr>
                <w:tag w:val="_PLD_99b1e9805f3e4b93aa362504b83793b1"/>
                <w:id w:val="1043872648"/>
                <w:lock w:val="sdtLocked"/>
              </w:sdtPr>
              <w:sdtEndPr/>
              <w:sdtContent>
                <w:tc>
                  <w:tcPr>
                    <w:tcW w:w="1927" w:type="pct"/>
                  </w:tcPr>
                  <w:p w14:paraId="64C8B3BD" w14:textId="77777777" w:rsidR="00C33987" w:rsidRDefault="00A814ED">
                    <w:r>
                      <w:rPr>
                        <w:rFonts w:hint="eastAsia"/>
                      </w:rPr>
                      <w:t>调整期初未分配利润合计数（调增</w:t>
                    </w:r>
                    <w:r>
                      <w:t>+</w:t>
                    </w:r>
                    <w:r>
                      <w:rPr>
                        <w:rFonts w:hint="eastAsia"/>
                      </w:rPr>
                      <w:t>，调减－）</w:t>
                    </w:r>
                  </w:p>
                </w:tc>
              </w:sdtContent>
            </w:sdt>
            <w:tc>
              <w:tcPr>
                <w:tcW w:w="1560" w:type="pct"/>
              </w:tcPr>
              <w:p w14:paraId="02A433A7" w14:textId="77777777" w:rsidR="00C33987" w:rsidRDefault="00C33987">
                <w:pPr>
                  <w:ind w:right="6"/>
                  <w:jc w:val="right"/>
                </w:pPr>
              </w:p>
            </w:tc>
            <w:tc>
              <w:tcPr>
                <w:tcW w:w="1512" w:type="pct"/>
              </w:tcPr>
              <w:p w14:paraId="705E46E9" w14:textId="328A7B19" w:rsidR="00C33987" w:rsidRDefault="00217B49">
                <w:pPr>
                  <w:ind w:right="6"/>
                  <w:jc w:val="right"/>
                </w:pPr>
                <w:r w:rsidRPr="00217B49">
                  <w:t>-691,662.17</w:t>
                </w:r>
              </w:p>
            </w:tc>
          </w:tr>
          <w:tr w:rsidR="00C33987" w14:paraId="72282831" w14:textId="77777777" w:rsidTr="00944C2C">
            <w:trPr>
              <w:cantSplit/>
            </w:trPr>
            <w:sdt>
              <w:sdtPr>
                <w:tag w:val="_PLD_7a98e2bc7c1b48d785851921473e7f5f"/>
                <w:id w:val="690261560"/>
                <w:lock w:val="sdtLocked"/>
              </w:sdtPr>
              <w:sdtEndPr/>
              <w:sdtContent>
                <w:tc>
                  <w:tcPr>
                    <w:tcW w:w="1927" w:type="pct"/>
                  </w:tcPr>
                  <w:p w14:paraId="24B6F483" w14:textId="77777777" w:rsidR="00C33987" w:rsidRDefault="00A814ED">
                    <w:r>
                      <w:rPr>
                        <w:rFonts w:hint="eastAsia"/>
                      </w:rPr>
                      <w:t>调整后期初未分配利润</w:t>
                    </w:r>
                  </w:p>
                </w:tc>
              </w:sdtContent>
            </w:sdt>
            <w:tc>
              <w:tcPr>
                <w:tcW w:w="1560" w:type="pct"/>
              </w:tcPr>
              <w:p w14:paraId="19CF014F" w14:textId="493D03C6" w:rsidR="00C33987" w:rsidRDefault="00217B49">
                <w:pPr>
                  <w:ind w:right="6"/>
                  <w:jc w:val="right"/>
                </w:pPr>
                <w:r w:rsidRPr="00217B49">
                  <w:t>483,100,963.35</w:t>
                </w:r>
              </w:p>
            </w:tc>
            <w:tc>
              <w:tcPr>
                <w:tcW w:w="1512" w:type="pct"/>
              </w:tcPr>
              <w:p w14:paraId="3572049F" w14:textId="54AFB11D" w:rsidR="00C33987" w:rsidRDefault="00217B49">
                <w:pPr>
                  <w:ind w:right="6"/>
                  <w:jc w:val="right"/>
                </w:pPr>
                <w:r w:rsidRPr="00217B49">
                  <w:t>398,807,923.95</w:t>
                </w:r>
              </w:p>
            </w:tc>
          </w:tr>
          <w:tr w:rsidR="00C33987" w14:paraId="0CB38FAE" w14:textId="77777777" w:rsidTr="00944C2C">
            <w:trPr>
              <w:cantSplit/>
            </w:trPr>
            <w:sdt>
              <w:sdtPr>
                <w:tag w:val="_PLD_2a8ba0dc26a946cbb60b0ff473f157c1"/>
                <w:id w:val="1404569938"/>
                <w:lock w:val="sdtLocked"/>
              </w:sdtPr>
              <w:sdtEndPr/>
              <w:sdtContent>
                <w:tc>
                  <w:tcPr>
                    <w:tcW w:w="1927" w:type="pct"/>
                  </w:tcPr>
                  <w:p w14:paraId="099AD73D" w14:textId="77777777" w:rsidR="00C33987" w:rsidRDefault="00A814ED">
                    <w:pPr>
                      <w:ind w:right="6"/>
                    </w:pPr>
                    <w:r>
                      <w:rPr>
                        <w:rFonts w:hint="eastAsia"/>
                      </w:rPr>
                      <w:t>加：本期归属于母公司所有者的净利润</w:t>
                    </w:r>
                  </w:p>
                </w:tc>
              </w:sdtContent>
            </w:sdt>
            <w:tc>
              <w:tcPr>
                <w:tcW w:w="1560" w:type="pct"/>
              </w:tcPr>
              <w:p w14:paraId="14400752" w14:textId="5B330CEE" w:rsidR="00C33987" w:rsidRDefault="00217B49">
                <w:pPr>
                  <w:ind w:right="6"/>
                  <w:jc w:val="right"/>
                </w:pPr>
                <w:r w:rsidRPr="00217B49">
                  <w:t>82,117,818.39</w:t>
                </w:r>
              </w:p>
            </w:tc>
            <w:tc>
              <w:tcPr>
                <w:tcW w:w="1512" w:type="pct"/>
              </w:tcPr>
              <w:p w14:paraId="77658531" w14:textId="79FC9DE1" w:rsidR="00C33987" w:rsidRDefault="00217B49">
                <w:pPr>
                  <w:ind w:right="6"/>
                  <w:jc w:val="right"/>
                </w:pPr>
                <w:r w:rsidRPr="00217B49">
                  <w:t>150,757,637.46</w:t>
                </w:r>
              </w:p>
            </w:tc>
          </w:tr>
          <w:tr w:rsidR="00C33987" w14:paraId="4390A512" w14:textId="77777777" w:rsidTr="00944C2C">
            <w:trPr>
              <w:cantSplit/>
            </w:trPr>
            <w:sdt>
              <w:sdtPr>
                <w:tag w:val="_PLD_97aab68ad9b74921a7946fa4d2999e51"/>
                <w:id w:val="-447079577"/>
                <w:lock w:val="sdtLocked"/>
              </w:sdtPr>
              <w:sdtEndPr/>
              <w:sdtContent>
                <w:tc>
                  <w:tcPr>
                    <w:tcW w:w="1927" w:type="pct"/>
                  </w:tcPr>
                  <w:p w14:paraId="5F9BC8D2" w14:textId="77777777" w:rsidR="00C33987" w:rsidRDefault="00A814ED">
                    <w:pPr>
                      <w:autoSpaceDE w:val="0"/>
                      <w:autoSpaceDN w:val="0"/>
                      <w:adjustRightInd w:val="0"/>
                    </w:pPr>
                    <w:r>
                      <w:rPr>
                        <w:rFonts w:hint="eastAsia"/>
                      </w:rPr>
                      <w:t>减：提取法定盈余公积</w:t>
                    </w:r>
                  </w:p>
                </w:tc>
              </w:sdtContent>
            </w:sdt>
            <w:tc>
              <w:tcPr>
                <w:tcW w:w="1560" w:type="pct"/>
              </w:tcPr>
              <w:p w14:paraId="76740C7C" w14:textId="77777777" w:rsidR="00C33987" w:rsidRDefault="00C33987">
                <w:pPr>
                  <w:jc w:val="right"/>
                </w:pPr>
              </w:p>
            </w:tc>
            <w:tc>
              <w:tcPr>
                <w:tcW w:w="1512" w:type="pct"/>
              </w:tcPr>
              <w:p w14:paraId="5D0FD5F9" w14:textId="53F1714A" w:rsidR="00C33987" w:rsidRDefault="00217B49">
                <w:pPr>
                  <w:ind w:right="6"/>
                  <w:jc w:val="right"/>
                </w:pPr>
                <w:r w:rsidRPr="00217B49">
                  <w:t>13,515,234.36</w:t>
                </w:r>
              </w:p>
            </w:tc>
          </w:tr>
          <w:tr w:rsidR="00C33987" w14:paraId="090302AF" w14:textId="77777777" w:rsidTr="00944C2C">
            <w:trPr>
              <w:cantSplit/>
            </w:trPr>
            <w:sdt>
              <w:sdtPr>
                <w:tag w:val="_PLD_76ebcf558d244f77a28b1f8b843a2b3a"/>
                <w:id w:val="-1887718548"/>
                <w:lock w:val="sdtLocked"/>
              </w:sdtPr>
              <w:sdtEndPr/>
              <w:sdtContent>
                <w:tc>
                  <w:tcPr>
                    <w:tcW w:w="1927" w:type="pct"/>
                  </w:tcPr>
                  <w:p w14:paraId="1F1987CC" w14:textId="77777777" w:rsidR="00C33987" w:rsidRDefault="00A814ED">
                    <w:pPr>
                      <w:autoSpaceDE w:val="0"/>
                      <w:autoSpaceDN w:val="0"/>
                      <w:adjustRightInd w:val="0"/>
                      <w:ind w:firstLine="420"/>
                    </w:pPr>
                    <w:r>
                      <w:rPr>
                        <w:rFonts w:hint="eastAsia"/>
                      </w:rPr>
                      <w:t>提取任意盈余公积</w:t>
                    </w:r>
                  </w:p>
                </w:tc>
              </w:sdtContent>
            </w:sdt>
            <w:tc>
              <w:tcPr>
                <w:tcW w:w="1560" w:type="pct"/>
              </w:tcPr>
              <w:p w14:paraId="317B51EF" w14:textId="77777777" w:rsidR="00C33987" w:rsidRDefault="00C33987">
                <w:pPr>
                  <w:jc w:val="right"/>
                </w:pPr>
              </w:p>
            </w:tc>
            <w:tc>
              <w:tcPr>
                <w:tcW w:w="1512" w:type="pct"/>
              </w:tcPr>
              <w:p w14:paraId="630319D6" w14:textId="77777777" w:rsidR="00C33987" w:rsidRDefault="00C33987">
                <w:pPr>
                  <w:ind w:right="6"/>
                  <w:jc w:val="right"/>
                </w:pPr>
              </w:p>
            </w:tc>
          </w:tr>
          <w:tr w:rsidR="00C33987" w14:paraId="3FBB49AD" w14:textId="77777777" w:rsidTr="00944C2C">
            <w:trPr>
              <w:cantSplit/>
            </w:trPr>
            <w:sdt>
              <w:sdtPr>
                <w:tag w:val="_PLD_c773909db1b34f04acac84ec73864a3f"/>
                <w:id w:val="-1729216273"/>
                <w:lock w:val="sdtLocked"/>
              </w:sdtPr>
              <w:sdtEndPr/>
              <w:sdtContent>
                <w:tc>
                  <w:tcPr>
                    <w:tcW w:w="1927" w:type="pct"/>
                  </w:tcPr>
                  <w:p w14:paraId="538AA22E" w14:textId="77777777" w:rsidR="00C33987" w:rsidRDefault="00A814ED">
                    <w:pPr>
                      <w:autoSpaceDE w:val="0"/>
                      <w:autoSpaceDN w:val="0"/>
                      <w:adjustRightInd w:val="0"/>
                      <w:ind w:firstLine="420"/>
                    </w:pPr>
                    <w:r>
                      <w:rPr>
                        <w:rFonts w:hint="eastAsia"/>
                      </w:rPr>
                      <w:t>提取一般风险准备</w:t>
                    </w:r>
                  </w:p>
                </w:tc>
              </w:sdtContent>
            </w:sdt>
            <w:tc>
              <w:tcPr>
                <w:tcW w:w="1560" w:type="pct"/>
              </w:tcPr>
              <w:p w14:paraId="087C97CE" w14:textId="77777777" w:rsidR="00C33987" w:rsidRDefault="00C33987">
                <w:pPr>
                  <w:jc w:val="right"/>
                </w:pPr>
              </w:p>
            </w:tc>
            <w:tc>
              <w:tcPr>
                <w:tcW w:w="1512" w:type="pct"/>
              </w:tcPr>
              <w:p w14:paraId="2ED86C30" w14:textId="77777777" w:rsidR="00C33987" w:rsidRDefault="00C33987">
                <w:pPr>
                  <w:ind w:right="6"/>
                  <w:jc w:val="right"/>
                </w:pPr>
              </w:p>
            </w:tc>
          </w:tr>
          <w:tr w:rsidR="00C33987" w14:paraId="0A61FC79" w14:textId="77777777" w:rsidTr="00944C2C">
            <w:trPr>
              <w:cantSplit/>
            </w:trPr>
            <w:sdt>
              <w:sdtPr>
                <w:tag w:val="_PLD_d2ba40ebcadd4931bdef6468fc324069"/>
                <w:id w:val="1799261413"/>
                <w:lock w:val="sdtLocked"/>
              </w:sdtPr>
              <w:sdtEndPr/>
              <w:sdtContent>
                <w:tc>
                  <w:tcPr>
                    <w:tcW w:w="1927" w:type="pct"/>
                  </w:tcPr>
                  <w:p w14:paraId="0F063C54" w14:textId="77777777" w:rsidR="00C33987" w:rsidRDefault="00A814ED">
                    <w:pPr>
                      <w:autoSpaceDE w:val="0"/>
                      <w:autoSpaceDN w:val="0"/>
                      <w:adjustRightInd w:val="0"/>
                      <w:ind w:firstLine="420"/>
                    </w:pPr>
                    <w:r>
                      <w:rPr>
                        <w:rFonts w:hint="eastAsia"/>
                      </w:rPr>
                      <w:t>应付普通股股利</w:t>
                    </w:r>
                  </w:p>
                </w:tc>
              </w:sdtContent>
            </w:sdt>
            <w:tc>
              <w:tcPr>
                <w:tcW w:w="1560" w:type="pct"/>
              </w:tcPr>
              <w:p w14:paraId="7D452B1E" w14:textId="44C0E6C5" w:rsidR="00C33987" w:rsidRDefault="00217B49">
                <w:pPr>
                  <w:jc w:val="right"/>
                </w:pPr>
                <w:r>
                  <w:t>52,949,363.70</w:t>
                </w:r>
              </w:p>
            </w:tc>
            <w:tc>
              <w:tcPr>
                <w:tcW w:w="1512" w:type="pct"/>
              </w:tcPr>
              <w:p w14:paraId="61941E79" w14:textId="79068671" w:rsidR="00C33987" w:rsidRDefault="00217B49">
                <w:pPr>
                  <w:ind w:right="6"/>
                  <w:jc w:val="right"/>
                </w:pPr>
                <w:r w:rsidRPr="00217B49">
                  <w:t>52,949,363.70</w:t>
                </w:r>
              </w:p>
            </w:tc>
          </w:tr>
          <w:tr w:rsidR="00C33987" w14:paraId="7345197A" w14:textId="77777777" w:rsidTr="00944C2C">
            <w:trPr>
              <w:cantSplit/>
            </w:trPr>
            <w:sdt>
              <w:sdtPr>
                <w:tag w:val="_PLD_d8041f36a4744fe893cd617b9149d704"/>
                <w:id w:val="2058809163"/>
                <w:lock w:val="sdtLocked"/>
              </w:sdtPr>
              <w:sdtEndPr/>
              <w:sdtContent>
                <w:tc>
                  <w:tcPr>
                    <w:tcW w:w="1927" w:type="pct"/>
                  </w:tcPr>
                  <w:p w14:paraId="6C1F72BD" w14:textId="77777777" w:rsidR="00C33987" w:rsidRDefault="00A814ED">
                    <w:pPr>
                      <w:autoSpaceDE w:val="0"/>
                      <w:autoSpaceDN w:val="0"/>
                      <w:adjustRightInd w:val="0"/>
                      <w:ind w:firstLine="420"/>
                    </w:pPr>
                    <w:r>
                      <w:rPr>
                        <w:rFonts w:hint="eastAsia"/>
                      </w:rPr>
                      <w:t>转作股本的普通股股利</w:t>
                    </w:r>
                  </w:p>
                </w:tc>
              </w:sdtContent>
            </w:sdt>
            <w:tc>
              <w:tcPr>
                <w:tcW w:w="1560" w:type="pct"/>
              </w:tcPr>
              <w:p w14:paraId="0D81B320" w14:textId="77777777" w:rsidR="00C33987" w:rsidRDefault="00C33987">
                <w:pPr>
                  <w:jc w:val="right"/>
                </w:pPr>
              </w:p>
            </w:tc>
            <w:tc>
              <w:tcPr>
                <w:tcW w:w="1512" w:type="pct"/>
              </w:tcPr>
              <w:p w14:paraId="43C18CD8" w14:textId="77777777" w:rsidR="00C33987" w:rsidRDefault="00C33987">
                <w:pPr>
                  <w:ind w:right="6"/>
                  <w:jc w:val="right"/>
                </w:pPr>
              </w:p>
            </w:tc>
          </w:tr>
          <w:tr w:rsidR="00C33987" w14:paraId="74A60884" w14:textId="77777777" w:rsidTr="00944C2C">
            <w:trPr>
              <w:cantSplit/>
            </w:trPr>
            <w:sdt>
              <w:sdtPr>
                <w:tag w:val="_PLD_0654c3e21e6d4aa0a63a12e93a24988a"/>
                <w:id w:val="-1894733355"/>
                <w:lock w:val="sdtLocked"/>
              </w:sdtPr>
              <w:sdtEndPr/>
              <w:sdtContent>
                <w:tc>
                  <w:tcPr>
                    <w:tcW w:w="1927" w:type="pct"/>
                  </w:tcPr>
                  <w:p w14:paraId="21DAF10E" w14:textId="77777777" w:rsidR="00C33987" w:rsidRDefault="00A814ED">
                    <w:pPr>
                      <w:autoSpaceDE w:val="0"/>
                      <w:autoSpaceDN w:val="0"/>
                      <w:adjustRightInd w:val="0"/>
                    </w:pPr>
                    <w:r>
                      <w:rPr>
                        <w:rFonts w:hint="eastAsia"/>
                      </w:rPr>
                      <w:t>期末未分配利润</w:t>
                    </w:r>
                  </w:p>
                </w:tc>
              </w:sdtContent>
            </w:sdt>
            <w:tc>
              <w:tcPr>
                <w:tcW w:w="1560" w:type="pct"/>
              </w:tcPr>
              <w:p w14:paraId="675E5F54" w14:textId="6F876B7C" w:rsidR="00C33987" w:rsidRDefault="00217B49">
                <w:pPr>
                  <w:jc w:val="right"/>
                </w:pPr>
                <w:r w:rsidRPr="00217B49">
                  <w:t>512,269,418.04</w:t>
                </w:r>
              </w:p>
            </w:tc>
            <w:tc>
              <w:tcPr>
                <w:tcW w:w="1512" w:type="pct"/>
              </w:tcPr>
              <w:p w14:paraId="2A7C1107" w14:textId="2B4B8F9E" w:rsidR="00C33987" w:rsidRDefault="00217B49">
                <w:pPr>
                  <w:ind w:right="6"/>
                  <w:jc w:val="right"/>
                </w:pPr>
                <w:r w:rsidRPr="00217B49">
                  <w:t>483,100,963.35</w:t>
                </w:r>
              </w:p>
            </w:tc>
          </w:tr>
        </w:tbl>
        <w:p w14:paraId="20A19B07" w14:textId="5B31B40A" w:rsidR="00C33987" w:rsidRDefault="00A814ED">
          <w:pPr>
            <w:spacing w:before="60" w:after="60"/>
            <w:rPr>
              <w:color w:val="000000" w:themeColor="text1"/>
            </w:rPr>
          </w:pPr>
          <w:r>
            <w:rPr>
              <w:rFonts w:hint="eastAsia"/>
              <w:color w:val="000000" w:themeColor="text1"/>
            </w:rPr>
            <w:t>调整期初未分配利润明细：</w:t>
          </w:r>
        </w:p>
        <w:p w14:paraId="72C524BF" w14:textId="3886DA7D" w:rsidR="00C33987" w:rsidRDefault="00A814ED">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563301963"/>
              <w:lock w:val="sdtLocked"/>
              <w:placeholder>
                <w:docPart w:val="GBC22222222222222222222222222222"/>
              </w:placeholder>
            </w:sdtPr>
            <w:sdtEndPr/>
            <w:sdtContent>
              <w:r w:rsidR="007B74EE">
                <w:t>0</w:t>
              </w:r>
            </w:sdtContent>
          </w:sdt>
          <w:r>
            <w:rPr>
              <w:rFonts w:hint="eastAsia"/>
            </w:rPr>
            <w:t xml:space="preserve"> 元。</w:t>
          </w:r>
        </w:p>
        <w:p w14:paraId="101F9EFD" w14:textId="2774B5B7" w:rsidR="00C33987" w:rsidRDefault="00A814ED">
          <w:r>
            <w:rPr>
              <w:rFonts w:hint="eastAsia"/>
            </w:rPr>
            <w:t>2、由于会计政策变更，影响期初未分配利润</w:t>
          </w:r>
          <w:sdt>
            <w:sdtPr>
              <w:rPr>
                <w:rFonts w:hint="eastAsia"/>
              </w:rPr>
              <w:alias w:val="由于会计政策变更影响年初未分配利润"/>
              <w:tag w:val="_GBC_8295d6891c8842f58b58e4223b4e1700"/>
              <w:id w:val="-120852117"/>
              <w:lock w:val="sdtLocked"/>
              <w:placeholder>
                <w:docPart w:val="GBC22222222222222222222222222222"/>
              </w:placeholder>
            </w:sdtPr>
            <w:sdtEndPr/>
            <w:sdtContent>
              <w:r w:rsidR="007B74EE">
                <w:t>0</w:t>
              </w:r>
            </w:sdtContent>
          </w:sdt>
          <w:r>
            <w:rPr>
              <w:rFonts w:hint="eastAsia"/>
            </w:rPr>
            <w:t xml:space="preserve"> 元。</w:t>
          </w:r>
        </w:p>
        <w:p w14:paraId="2822FD18" w14:textId="0EFBAA64" w:rsidR="00C33987" w:rsidRDefault="00A814ED">
          <w:r>
            <w:rPr>
              <w:rFonts w:hint="eastAsia"/>
            </w:rPr>
            <w:t>3、由于重大会计差错更正，影响期初未分配利润</w:t>
          </w:r>
          <w:sdt>
            <w:sdtPr>
              <w:rPr>
                <w:rFonts w:hint="eastAsia"/>
              </w:rPr>
              <w:alias w:val="由于重大会计差错更正影响年初未分配利润"/>
              <w:tag w:val="_GBC_34728ea6faff41218abab9b8fede268c"/>
              <w:id w:val="-45064409"/>
              <w:lock w:val="sdtLocked"/>
              <w:placeholder>
                <w:docPart w:val="GBC22222222222222222222222222222"/>
              </w:placeholder>
            </w:sdtPr>
            <w:sdtEndPr/>
            <w:sdtContent>
              <w:r w:rsidR="007B74EE">
                <w:t>0</w:t>
              </w:r>
            </w:sdtContent>
          </w:sdt>
          <w:r>
            <w:rPr>
              <w:rFonts w:hint="eastAsia"/>
            </w:rPr>
            <w:t xml:space="preserve"> 元。</w:t>
          </w:r>
        </w:p>
        <w:p w14:paraId="61544980" w14:textId="7A0705F5" w:rsidR="00C33987" w:rsidRDefault="00A814ED">
          <w:r>
            <w:rPr>
              <w:rFonts w:hint="eastAsia"/>
            </w:rPr>
            <w:t>4、由于同</w:t>
          </w:r>
          <w:proofErr w:type="gramStart"/>
          <w:r>
            <w:rPr>
              <w:rFonts w:hint="eastAsia"/>
            </w:rPr>
            <w:t>一控制</w:t>
          </w:r>
          <w:proofErr w:type="gramEnd"/>
          <w:r>
            <w:rPr>
              <w:rFonts w:hint="eastAsia"/>
            </w:rPr>
            <w:t>导致的合并范围变更，影响期初未分配利润</w:t>
          </w:r>
          <w:sdt>
            <w:sdtPr>
              <w:rPr>
                <w:rFonts w:hint="eastAsia"/>
              </w:rPr>
              <w:alias w:val="同一控制导致的合并范围变更影响年初未分配利润"/>
              <w:tag w:val="_GBC_4d9b7a873cb94aba9044210a45f81108"/>
              <w:id w:val="-1107656467"/>
              <w:lock w:val="sdtLocked"/>
              <w:placeholder>
                <w:docPart w:val="GBC22222222222222222222222222222"/>
              </w:placeholder>
            </w:sdtPr>
            <w:sdtEndPr/>
            <w:sdtContent>
              <w:r w:rsidR="007B74EE">
                <w:t>0</w:t>
              </w:r>
            </w:sdtContent>
          </w:sdt>
          <w:r>
            <w:rPr>
              <w:rFonts w:hint="eastAsia"/>
            </w:rPr>
            <w:t xml:space="preserve"> 元。</w:t>
          </w:r>
        </w:p>
        <w:p w14:paraId="79948DC9" w14:textId="5CC47B5C" w:rsidR="00C33987" w:rsidRDefault="00A814ED">
          <w:r>
            <w:rPr>
              <w:rFonts w:hint="eastAsia"/>
            </w:rPr>
            <w:t>5、其他调整合计影响期初未分配利润</w:t>
          </w:r>
          <w:sdt>
            <w:sdtPr>
              <w:rPr>
                <w:rFonts w:hint="eastAsia"/>
              </w:rPr>
              <w:alias w:val="其他调整合计影响年初未分配利润"/>
              <w:tag w:val="_GBC_ccd86b3788e04a70a2e6a2167027d7cb"/>
              <w:id w:val="1796636555"/>
              <w:lock w:val="sdtLocked"/>
              <w:placeholder>
                <w:docPart w:val="GBC22222222222222222222222222222"/>
              </w:placeholder>
            </w:sdtPr>
            <w:sdtEndPr/>
            <w:sdtContent>
              <w:r w:rsidR="007B74EE">
                <w:t>0</w:t>
              </w:r>
            </w:sdtContent>
          </w:sdt>
          <w:r>
            <w:rPr>
              <w:rFonts w:hint="eastAsia"/>
            </w:rPr>
            <w:t xml:space="preserve"> 元。</w:t>
          </w:r>
        </w:p>
      </w:sdtContent>
    </w:sdt>
    <w:p w14:paraId="53105380" w14:textId="77777777" w:rsidR="00C33987" w:rsidRDefault="00C33987"/>
    <w:sdt>
      <w:sdtPr>
        <w:rPr>
          <w:rFonts w:ascii="宋体" w:hAnsi="宋体" w:cs="宋体" w:hint="eastAsia"/>
          <w:b w:val="0"/>
          <w:bCs/>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14:paraId="34603C87" w14:textId="77777777" w:rsidR="00C33987" w:rsidRDefault="00A814ED">
          <w:pPr>
            <w:pStyle w:val="3"/>
            <w:numPr>
              <w:ilvl w:val="0"/>
              <w:numId w:val="18"/>
            </w:numPr>
            <w:tabs>
              <w:tab w:val="left" w:pos="504"/>
            </w:tabs>
            <w:rPr>
              <w:rFonts w:ascii="宋体" w:hAnsi="宋体"/>
              <w:szCs w:val="21"/>
            </w:rPr>
          </w:pPr>
          <w:r>
            <w:rPr>
              <w:rFonts w:ascii="宋体" w:hAnsi="宋体"/>
              <w:szCs w:val="21"/>
            </w:rPr>
            <w:t>营业收入和营业成本</w:t>
          </w:r>
        </w:p>
        <w:p w14:paraId="6AFED783" w14:textId="77777777" w:rsidR="00C33987" w:rsidRDefault="00A814ED">
          <w:pPr>
            <w:pStyle w:val="4"/>
            <w:numPr>
              <w:ilvl w:val="0"/>
              <w:numId w:val="102"/>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EndPr/>
          <w:sdtContent>
            <w:p w14:paraId="4D9EBFF0" w14:textId="74147B4A" w:rsidR="00C33987" w:rsidRDefault="00A814ED">
              <w:r>
                <w:fldChar w:fldCharType="begin"/>
              </w:r>
              <w:r w:rsidR="007B74EE">
                <w:instrText xml:space="preserve"> MACROBUTTON  SnrToggleCheckbox √适用 </w:instrText>
              </w:r>
              <w:r>
                <w:fldChar w:fldCharType="end"/>
              </w:r>
              <w:r>
                <w:fldChar w:fldCharType="begin"/>
              </w:r>
              <w:r w:rsidR="007B74EE">
                <w:instrText xml:space="preserve"> MACROBUTTON  SnrToggleCheckbox □不适用 </w:instrText>
              </w:r>
              <w:r>
                <w:fldChar w:fldCharType="end"/>
              </w:r>
            </w:p>
          </w:sdtContent>
        </w:sdt>
        <w:p w14:paraId="5E36440F" w14:textId="77777777" w:rsidR="00C33987" w:rsidRDefault="00A814ED">
          <w:pPr>
            <w:jc w:val="right"/>
          </w:pPr>
          <w:r>
            <w:rPr>
              <w:rFonts w:hint="eastAsia"/>
            </w:rPr>
            <w:t>单位：</w:t>
          </w:r>
          <w:sdt>
            <w:sdtPr>
              <w:rPr>
                <w:rFonts w:hint="eastAsia"/>
                <w:bCs w:val="0"/>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bCs w:val="0"/>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C33987" w14:paraId="1057A288" w14:textId="77777777" w:rsidTr="000A4AE5">
            <w:sdt>
              <w:sdtPr>
                <w:tag w:val="_PLD_d41752618c6a4ee08ca01f5944b34b81"/>
                <w:id w:val="-1001187330"/>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14:paraId="62DDE68A" w14:textId="77777777" w:rsidR="00C33987" w:rsidRDefault="00A814ED">
                    <w:pPr>
                      <w:jc w:val="center"/>
                    </w:pPr>
                    <w:r>
                      <w:rPr>
                        <w:rFonts w:hint="eastAsia"/>
                      </w:rPr>
                      <w:t>项目</w:t>
                    </w:r>
                  </w:p>
                </w:tc>
              </w:sdtContent>
            </w:sdt>
            <w:sdt>
              <w:sdtPr>
                <w:tag w:val="_PLD_f88658ae6cb94ea390736e112b0d5ffc"/>
                <w:id w:val="-1111201739"/>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215F8" w14:textId="77777777" w:rsidR="00C33987" w:rsidRDefault="00A814ED">
                    <w:pPr>
                      <w:jc w:val="center"/>
                    </w:pPr>
                    <w:r>
                      <w:rPr>
                        <w:rFonts w:hint="eastAsia"/>
                      </w:rPr>
                      <w:t>本期发生额</w:t>
                    </w:r>
                  </w:p>
                </w:tc>
              </w:sdtContent>
            </w:sdt>
            <w:sdt>
              <w:sdtPr>
                <w:tag w:val="_PLD_0840d72efce94f22bdf4d566046b2e87"/>
                <w:id w:val="78952240"/>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1C320" w14:textId="77777777" w:rsidR="00C33987" w:rsidRDefault="00A814ED">
                    <w:pPr>
                      <w:jc w:val="center"/>
                    </w:pPr>
                    <w:r>
                      <w:rPr>
                        <w:rFonts w:hint="eastAsia"/>
                      </w:rPr>
                      <w:t>上期发生额</w:t>
                    </w:r>
                  </w:p>
                </w:tc>
              </w:sdtContent>
            </w:sdt>
          </w:tr>
          <w:tr w:rsidR="00C33987" w14:paraId="5CE5713C" w14:textId="77777777" w:rsidTr="000A4AE5">
            <w:tc>
              <w:tcPr>
                <w:tcW w:w="804" w:type="pct"/>
                <w:vMerge/>
                <w:tcBorders>
                  <w:left w:val="single" w:sz="4" w:space="0" w:color="auto"/>
                  <w:bottom w:val="single" w:sz="4" w:space="0" w:color="auto"/>
                  <w:right w:val="single" w:sz="4" w:space="0" w:color="auto"/>
                </w:tcBorders>
                <w:shd w:val="clear" w:color="auto" w:fill="auto"/>
              </w:tcPr>
              <w:p w14:paraId="0D02F148" w14:textId="77777777" w:rsidR="00C33987" w:rsidRDefault="00C33987">
                <w:pPr>
                  <w:jc w:val="center"/>
                </w:pPr>
              </w:p>
            </w:tc>
            <w:sdt>
              <w:sdtPr>
                <w:tag w:val="_PLD_39942ac1f2654fa6bda80d7116d83859"/>
                <w:id w:val="16552246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44EF21A3" w14:textId="77777777" w:rsidR="00C33987" w:rsidRDefault="00A814ED">
                    <w:pPr>
                      <w:jc w:val="center"/>
                    </w:pPr>
                    <w:r>
                      <w:rPr>
                        <w:rFonts w:hint="eastAsia"/>
                      </w:rPr>
                      <w:t>收入</w:t>
                    </w:r>
                  </w:p>
                </w:tc>
              </w:sdtContent>
            </w:sdt>
            <w:sdt>
              <w:sdtPr>
                <w:tag w:val="_PLD_5075262c52564bf09f90a67ee6a84b17"/>
                <w:id w:val="-297869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24EA32D3" w14:textId="77777777" w:rsidR="00C33987" w:rsidRDefault="00A814ED">
                    <w:pPr>
                      <w:jc w:val="center"/>
                    </w:pPr>
                    <w:r>
                      <w:rPr>
                        <w:rFonts w:hint="eastAsia"/>
                      </w:rPr>
                      <w:t>成本</w:t>
                    </w:r>
                  </w:p>
                </w:tc>
              </w:sdtContent>
            </w:sdt>
            <w:sdt>
              <w:sdtPr>
                <w:tag w:val="_PLD_33a1015c666d49cba108bce6aafea1f7"/>
                <w:id w:val="20435873"/>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7AC7C81" w14:textId="77777777" w:rsidR="00C33987" w:rsidRDefault="00A814ED">
                    <w:pPr>
                      <w:jc w:val="center"/>
                    </w:pPr>
                    <w:r>
                      <w:rPr>
                        <w:rFonts w:hint="eastAsia"/>
                      </w:rPr>
                      <w:t>收入</w:t>
                    </w:r>
                  </w:p>
                </w:tc>
              </w:sdtContent>
            </w:sdt>
            <w:sdt>
              <w:sdtPr>
                <w:tag w:val="_PLD_d09deaa2e4d443459a3584a1d7e92203"/>
                <w:id w:val="49831431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F312F04" w14:textId="77777777" w:rsidR="00C33987" w:rsidRDefault="00A814ED">
                    <w:pPr>
                      <w:jc w:val="center"/>
                    </w:pPr>
                    <w:r>
                      <w:rPr>
                        <w:rFonts w:hint="eastAsia"/>
                      </w:rPr>
                      <w:t>成本</w:t>
                    </w:r>
                  </w:p>
                </w:tc>
              </w:sdtContent>
            </w:sdt>
          </w:tr>
          <w:tr w:rsidR="00C33987" w14:paraId="2A8A2A2C" w14:textId="77777777" w:rsidTr="000A4AE5">
            <w:sdt>
              <w:sdtPr>
                <w:tag w:val="_PLD_b7bfcd00fb124eaf81fd672b23a24a00"/>
                <w:id w:val="336276950"/>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69360142" w14:textId="77777777" w:rsidR="00C33987" w:rsidRDefault="00A814ED">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57DB217C" w14:textId="3A58172F" w:rsidR="00C33987" w:rsidRDefault="007B74EE">
                <w:pPr>
                  <w:jc w:val="right"/>
                </w:pPr>
                <w:r w:rsidRPr="007B74EE">
                  <w:t>758,818,815.52</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CA06A17" w14:textId="5978D150" w:rsidR="00C33987" w:rsidRDefault="007B74EE">
                <w:pPr>
                  <w:jc w:val="right"/>
                </w:pPr>
                <w:r w:rsidRPr="007B74EE">
                  <w:t>440,678,885.84</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112B83F" w14:textId="7566281E" w:rsidR="00C33987" w:rsidRDefault="007B74EE">
                <w:pPr>
                  <w:jc w:val="right"/>
                </w:pPr>
                <w:r w:rsidRPr="007B74EE">
                  <w:t>671,277,240.80</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4632EBBA" w14:textId="0744A0D4" w:rsidR="00C33987" w:rsidRDefault="007B74EE">
                <w:pPr>
                  <w:jc w:val="right"/>
                </w:pPr>
                <w:r w:rsidRPr="007B74EE">
                  <w:t>380,619,005.72</w:t>
                </w:r>
              </w:p>
            </w:tc>
          </w:tr>
          <w:tr w:rsidR="00C33987" w14:paraId="19059BCB" w14:textId="77777777" w:rsidTr="000A4AE5">
            <w:sdt>
              <w:sdtPr>
                <w:tag w:val="_PLD_a17f3dcab1c140c8a4254ddfe38c4d7d"/>
                <w:id w:val="-1366357179"/>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118092A2" w14:textId="77777777" w:rsidR="00C33987" w:rsidRDefault="00A814ED">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0C86109E" w14:textId="1098DF4C" w:rsidR="00C33987" w:rsidRDefault="007B74EE">
                <w:pPr>
                  <w:jc w:val="right"/>
                </w:pPr>
                <w:r w:rsidRPr="007B74EE">
                  <w:t>31,943,020.12</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E3846FB" w14:textId="577D28CE" w:rsidR="00C33987" w:rsidRDefault="007B74EE">
                <w:pPr>
                  <w:jc w:val="right"/>
                </w:pPr>
                <w:r w:rsidRPr="007B74EE">
                  <w:t>18,260,432.13</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007CCE6" w14:textId="001EB07E" w:rsidR="00C33987" w:rsidRDefault="007B74EE">
                <w:pPr>
                  <w:jc w:val="right"/>
                </w:pPr>
                <w:r w:rsidRPr="007B74EE">
                  <w:t>27,369,165.54</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664C527E" w14:textId="6F643EE7" w:rsidR="00C33987" w:rsidRDefault="007B74EE">
                <w:pPr>
                  <w:jc w:val="right"/>
                </w:pPr>
                <w:r w:rsidRPr="007B74EE">
                  <w:t>16,722,580.82</w:t>
                </w:r>
              </w:p>
            </w:tc>
          </w:tr>
          <w:tr w:rsidR="00C33987" w14:paraId="707EB22A" w14:textId="77777777" w:rsidTr="000A4AE5">
            <w:sdt>
              <w:sdtPr>
                <w:tag w:val="_PLD_d6cf597d82bf4ed089aa5592301f1642"/>
                <w:id w:val="-1755515738"/>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736836E" w14:textId="77777777" w:rsidR="00C33987" w:rsidRDefault="00A814ED">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515CCDC7" w14:textId="25DE062A" w:rsidR="00C33987" w:rsidRDefault="007B74EE">
                <w:pPr>
                  <w:jc w:val="right"/>
                </w:pPr>
                <w:r w:rsidRPr="007B74EE">
                  <w:t>790,761,835.64</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704F3BAF" w14:textId="60495157" w:rsidR="00C33987" w:rsidRDefault="007B74EE">
                <w:pPr>
                  <w:jc w:val="right"/>
                </w:pPr>
                <w:r>
                  <w:t>458,939,317.97</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AB19419" w14:textId="23C56408" w:rsidR="00C33987" w:rsidRDefault="007B74EE">
                <w:pPr>
                  <w:jc w:val="right"/>
                </w:pPr>
                <w:r w:rsidRPr="007B74EE">
                  <w:t>698,646,406.34</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98B4FBB" w14:textId="48A7E124" w:rsidR="00C33987" w:rsidRDefault="007B74EE">
                <w:pPr>
                  <w:jc w:val="right"/>
                </w:pPr>
                <w:r w:rsidRPr="007B74EE">
                  <w:t>397,341,586.54</w:t>
                </w:r>
              </w:p>
            </w:tc>
          </w:tr>
          <w:tr w:rsidR="007B74EE" w14:paraId="5E5D4E4B" w14:textId="77777777" w:rsidTr="000A4AE5">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C698739" w14:textId="5E294FE2" w:rsidR="007B74EE" w:rsidRDefault="007B74EE">
                <w:pPr>
                  <w:jc w:val="center"/>
                </w:pPr>
                <w:r w:rsidRPr="007B74EE">
                  <w:rPr>
                    <w:rFonts w:hint="eastAsia"/>
                  </w:rPr>
                  <w:t>其中：与客户之间的合同产生的收入</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7756D5F" w14:textId="5347B200" w:rsidR="007B74EE" w:rsidRDefault="007B74EE">
                <w:pPr>
                  <w:jc w:val="right"/>
                </w:pPr>
                <w:r w:rsidRPr="007B74EE">
                  <w:t>788,122,656.77</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4EF1C348" w14:textId="6A183FA6" w:rsidR="007B74EE" w:rsidRDefault="007B74EE">
                <w:pPr>
                  <w:jc w:val="right"/>
                </w:pPr>
                <w:r w:rsidRPr="007B74EE">
                  <w:t>458,787,847.08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BDD7EF8" w14:textId="5ACDFDF6" w:rsidR="007B74EE" w:rsidRDefault="007B74EE">
                <w:pPr>
                  <w:jc w:val="right"/>
                </w:pPr>
                <w:r w:rsidRPr="007B74EE">
                  <w:t>696,015,825.61</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6B5CB374" w14:textId="6EBC7CCF" w:rsidR="007B74EE" w:rsidRDefault="007B74EE">
                <w:pPr>
                  <w:jc w:val="right"/>
                </w:pPr>
                <w:r w:rsidRPr="007B74EE">
                  <w:t>397,171,443.84</w:t>
                </w:r>
              </w:p>
            </w:tc>
          </w:tr>
        </w:tbl>
        <w:p w14:paraId="4785F190" w14:textId="2C63AF5E" w:rsidR="00C33987" w:rsidRDefault="00096D1F"/>
      </w:sdtContent>
    </w:sdt>
    <w:bookmarkStart w:id="241" w:name="_Hlk10538044" w:displacedByCustomXml="next"/>
    <w:bookmarkStart w:id="242" w:name="_Hlk10538056" w:displacedByCustomXml="next"/>
    <w:sdt>
      <w:sdtPr>
        <w:rPr>
          <w:rFonts w:ascii="宋体" w:hAnsi="宋体" w:cs="宋体" w:hint="eastAsia"/>
          <w:b w:val="0"/>
          <w:bCs/>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14:paraId="78910856" w14:textId="77777777" w:rsidR="00C33987" w:rsidRDefault="00A814ED">
          <w:pPr>
            <w:pStyle w:val="4"/>
            <w:numPr>
              <w:ilvl w:val="0"/>
              <w:numId w:val="102"/>
            </w:numPr>
            <w:ind w:left="426" w:hanging="426"/>
            <w:rPr>
              <w:rFonts w:ascii="宋体" w:hAnsi="宋体"/>
            </w:rPr>
          </w:pPr>
          <w:r>
            <w:rPr>
              <w:rFonts w:ascii="宋体" w:hAnsi="宋体" w:hint="eastAsia"/>
            </w:rPr>
            <w:t>合同产生的收入的情况</w:t>
          </w:r>
          <w:bookmarkEnd w:id="241"/>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EndPr/>
          <w:sdtContent>
            <w:p w14:paraId="6EF9C213" w14:textId="5FF31E3E" w:rsidR="003B65B6" w:rsidRDefault="00A814ED" w:rsidP="003B65B6">
              <w:pPr>
                <w:pStyle w:val="ac"/>
                <w:ind w:firstLineChars="0" w:firstLine="0"/>
                <w:jc w:val="left"/>
                <w:rPr>
                  <w:rFonts w:ascii="宋体" w:hAnsi="宋体"/>
                  <w:szCs w:val="21"/>
                </w:rPr>
              </w:pPr>
              <w:r>
                <w:rPr>
                  <w:rFonts w:ascii="宋体" w:hAnsi="宋体"/>
                  <w:szCs w:val="21"/>
                </w:rPr>
                <w:fldChar w:fldCharType="begin"/>
              </w:r>
              <w:r w:rsidR="003B65B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B65B6">
                <w:rPr>
                  <w:rFonts w:ascii="宋体" w:hAnsi="宋体"/>
                  <w:szCs w:val="21"/>
                </w:rPr>
                <w:instrText xml:space="preserve"> MACROBUTTON  SnrToggleCheckbox □不适用 </w:instrText>
              </w:r>
              <w:r>
                <w:rPr>
                  <w:rFonts w:ascii="宋体" w:hAnsi="宋体"/>
                  <w:szCs w:val="21"/>
                </w:rPr>
                <w:fldChar w:fldCharType="end"/>
              </w:r>
            </w:p>
          </w:sdtContent>
        </w:sdt>
        <w:p w14:paraId="3A4749F8" w14:textId="77777777" w:rsidR="003B65B6" w:rsidRDefault="003B65B6">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合同产生的收入"/>
              <w:tag w:val="_GBC_ad3fa206b47145cea9728c5ff60d9346"/>
              <w:id w:val="-1780635799"/>
              <w:lock w:val="sdtLocked"/>
              <w:placeholder>
                <w:docPart w:val="DFA1D0CD23484026AA596ECE384B825B"/>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合同产生的收入"/>
              <w:tag w:val="_GBC_bbe175f0f61a42949a1146ca1734e362"/>
              <w:id w:val="288089235"/>
              <w:lock w:val="sdtLocked"/>
              <w:placeholder>
                <w:docPart w:val="DFA1D0CD23484026AA596ECE384B825B"/>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2541"/>
            <w:gridCol w:w="2780"/>
          </w:tblGrid>
          <w:tr w:rsidR="003B65B6" w14:paraId="50A27333" w14:textId="77777777" w:rsidTr="00EF4658">
            <w:sdt>
              <w:sdtPr>
                <w:rPr>
                  <w:rFonts w:hint="eastAsia"/>
                </w:rPr>
                <w:tag w:val="_PLD_bf90fdfeb0c2419ba1ce17d060f1056f"/>
                <w:id w:val="149862262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5F04118C" w14:textId="77777777" w:rsidR="003B65B6" w:rsidRDefault="003B65B6" w:rsidP="00EF4658">
                    <w:pPr>
                      <w:jc w:val="center"/>
                    </w:pPr>
                    <w:r>
                      <w:rPr>
                        <w:rFonts w:hint="eastAsia"/>
                      </w:rPr>
                      <w:t>合同分类</w:t>
                    </w:r>
                  </w:p>
                </w:tc>
              </w:sdtContent>
            </w:sdt>
            <w:sdt>
              <w:sdtPr>
                <w:rPr>
                  <w:rFonts w:hint="eastAsia"/>
                </w:rPr>
                <w:alias w:val="合同产生的收入分部名称"/>
                <w:tag w:val="_GBC_6b75b59ddb224134b8ea11484825b0a5"/>
                <w:id w:val="1015819280"/>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3A2222BE" w14:textId="77777777" w:rsidR="003B65B6" w:rsidRDefault="003B65B6" w:rsidP="00EF4658">
                    <w:pPr>
                      <w:jc w:val="center"/>
                    </w:pPr>
                    <w:r>
                      <w:rPr>
                        <w:rFonts w:hint="eastAsia"/>
                      </w:rPr>
                      <w:t>XXX-分部</w:t>
                    </w:r>
                  </w:p>
                </w:tc>
              </w:sdtContent>
            </w:sdt>
            <w:sdt>
              <w:sdtPr>
                <w:rPr>
                  <w:rFonts w:hint="eastAsia"/>
                </w:rPr>
                <w:tag w:val="_PLD_db6b6651438f4eec8a8c96f0e8c1dca2"/>
                <w:id w:val="-1485540805"/>
                <w:lock w:val="sdtLocked"/>
              </w:sdtPr>
              <w:sdtEndPr/>
              <w:sdtContent>
                <w:tc>
                  <w:tcPr>
                    <w:tcW w:w="1536" w:type="pct"/>
                    <w:tcBorders>
                      <w:top w:val="single" w:sz="4" w:space="0" w:color="auto"/>
                      <w:left w:val="single" w:sz="4" w:space="0" w:color="auto"/>
                      <w:bottom w:val="single" w:sz="4" w:space="0" w:color="auto"/>
                      <w:right w:val="single" w:sz="4" w:space="0" w:color="auto"/>
                    </w:tcBorders>
                    <w:vAlign w:val="center"/>
                  </w:tcPr>
                  <w:p w14:paraId="4A9BA8AB" w14:textId="77777777" w:rsidR="003B65B6" w:rsidRDefault="003B65B6" w:rsidP="00EF4658">
                    <w:pPr>
                      <w:jc w:val="center"/>
                      <w:rPr>
                        <w:color w:val="808080"/>
                      </w:rPr>
                    </w:pPr>
                    <w:r>
                      <w:rPr>
                        <w:rFonts w:hint="eastAsia"/>
                      </w:rPr>
                      <w:t>合计</w:t>
                    </w:r>
                  </w:p>
                </w:tc>
              </w:sdtContent>
            </w:sdt>
          </w:tr>
          <w:tr w:rsidR="003B65B6" w14:paraId="0744BDD7"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b01740e1773145b8849df786a44184de"/>
                  <w:id w:val="-1580197091"/>
                  <w:lock w:val="sdtLocked"/>
                </w:sdtPr>
                <w:sdtEndPr/>
                <w:sdtContent>
                  <w:p w14:paraId="032A4585" w14:textId="77777777" w:rsidR="003B65B6" w:rsidRDefault="003B65B6" w:rsidP="00EF4658">
                    <w:r>
                      <w:rPr>
                        <w:rFonts w:hint="eastAsia"/>
                      </w:rPr>
                      <w:t>商品类型</w:t>
                    </w:r>
                  </w:p>
                </w:sdtContent>
              </w:sdt>
            </w:tc>
            <w:sdt>
              <w:sdtPr>
                <w:alias w:val="分部商品类型合同产生的收入"/>
                <w:tag w:val="_GBC_2b2f7aef2e674442b228005d07274e05"/>
                <w:id w:val="1930541212"/>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7B9B891" w14:textId="77777777" w:rsidR="003B65B6" w:rsidRDefault="003B65B6" w:rsidP="00EF4658">
                    <w:pPr>
                      <w:jc w:val="right"/>
                    </w:pPr>
                    <w:r>
                      <w:rPr>
                        <w:rFonts w:hint="eastAsia"/>
                      </w:rPr>
                      <w:t xml:space="preserve">　</w:t>
                    </w:r>
                  </w:p>
                </w:tc>
              </w:sdtContent>
            </w:sdt>
            <w:sdt>
              <w:sdtPr>
                <w:alias w:val="商品类型合同产生的收入"/>
                <w:tag w:val="_GBC_d7e93835acce452384af33551ba7f585"/>
                <w:id w:val="-1609030803"/>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7AEA3D75" w14:textId="77777777" w:rsidR="003B65B6" w:rsidRDefault="003B65B6" w:rsidP="00EF4658">
                    <w:pPr>
                      <w:jc w:val="right"/>
                    </w:pPr>
                    <w:r>
                      <w:rPr>
                        <w:rFonts w:hint="eastAsia"/>
                      </w:rPr>
                      <w:t xml:space="preserve">　</w:t>
                    </w:r>
                  </w:p>
                </w:tc>
              </w:sdtContent>
            </w:sdt>
          </w:tr>
          <w:tr w:rsidR="003B65B6" w14:paraId="1F0D1774" w14:textId="77777777" w:rsidTr="00EF4658">
            <w:sdt>
              <w:sdtPr>
                <w:rPr>
                  <w:rFonts w:hint="eastAsia"/>
                </w:rPr>
                <w:alias w:val="分部商品类型明细名称"/>
                <w:tag w:val="_GBC_9b24d072ad6f4b69a94ec304db6192c3"/>
                <w:id w:val="172526081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73338D89" w14:textId="01D90152" w:rsidR="003B65B6" w:rsidRDefault="003B65B6" w:rsidP="00EF4658">
                    <w:pPr>
                      <w:ind w:firstLineChars="200" w:firstLine="420"/>
                    </w:pPr>
                    <w:r w:rsidRPr="003B65B6">
                      <w:rPr>
                        <w:rFonts w:hint="eastAsia"/>
                      </w:rPr>
                      <w:t>水供给及水处理业务</w:t>
                    </w:r>
                  </w:p>
                </w:tc>
              </w:sdtContent>
            </w:sdt>
            <w:sdt>
              <w:sdtPr>
                <w:alias w:val="分部商品类型明细合同产生的收入"/>
                <w:tag w:val="_GBC_5d3d3176f1784cb08da754a9734f9bb2"/>
                <w:id w:val="192021499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1BC9B5F6" w14:textId="77777777" w:rsidR="003B65B6" w:rsidRDefault="003B65B6" w:rsidP="00EF4658">
                    <w:pPr>
                      <w:jc w:val="right"/>
                    </w:pPr>
                    <w:r>
                      <w:rPr>
                        <w:rFonts w:hint="eastAsia"/>
                      </w:rPr>
                      <w:t xml:space="preserve">　</w:t>
                    </w:r>
                  </w:p>
                </w:tc>
              </w:sdtContent>
            </w:sdt>
            <w:sdt>
              <w:sdtPr>
                <w:alias w:val="商品类型明细合同产生的收入"/>
                <w:tag w:val="_GBC_4e6bfa20e78f4111b81144120f593c56"/>
                <w:id w:val="-182133874"/>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24565524" w14:textId="44B55B89" w:rsidR="003B65B6" w:rsidRDefault="003B65B6" w:rsidP="00EF4658">
                    <w:pPr>
                      <w:jc w:val="right"/>
                    </w:pPr>
                    <w:r w:rsidRPr="003B65B6">
                      <w:t>611,856,181.65</w:t>
                    </w:r>
                  </w:p>
                </w:tc>
              </w:sdtContent>
            </w:sdt>
          </w:tr>
          <w:tr w:rsidR="003B65B6" w14:paraId="4FC3D9DB" w14:textId="77777777" w:rsidTr="00EF4658">
            <w:sdt>
              <w:sdtPr>
                <w:rPr>
                  <w:rFonts w:hint="eastAsia"/>
                </w:rPr>
                <w:alias w:val="分部商品类型明细名称"/>
                <w:tag w:val="_GBC_9b24d072ad6f4b69a94ec304db6192c3"/>
                <w:id w:val="794481654"/>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54497AA8" w14:textId="49CF1033" w:rsidR="003B65B6" w:rsidRDefault="003B65B6" w:rsidP="00EF4658">
                    <w:pPr>
                      <w:ind w:firstLineChars="200" w:firstLine="420"/>
                    </w:pPr>
                    <w:r w:rsidRPr="003B65B6">
                      <w:rPr>
                        <w:rFonts w:hint="eastAsia"/>
                      </w:rPr>
                      <w:t>管道安装服务</w:t>
                    </w:r>
                  </w:p>
                </w:tc>
              </w:sdtContent>
            </w:sdt>
            <w:sdt>
              <w:sdtPr>
                <w:alias w:val="分部商品类型明细合同产生的收入"/>
                <w:tag w:val="_GBC_5d3d3176f1784cb08da754a9734f9bb2"/>
                <w:id w:val="-45447680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21F35DBE" w14:textId="77777777" w:rsidR="003B65B6" w:rsidRDefault="003B65B6" w:rsidP="00EF4658">
                    <w:pPr>
                      <w:jc w:val="right"/>
                    </w:pPr>
                    <w:r>
                      <w:rPr>
                        <w:rFonts w:hint="eastAsia"/>
                      </w:rPr>
                      <w:t xml:space="preserve">　</w:t>
                    </w:r>
                  </w:p>
                </w:tc>
              </w:sdtContent>
            </w:sdt>
            <w:sdt>
              <w:sdtPr>
                <w:alias w:val="商品类型明细合同产生的收入"/>
                <w:tag w:val="_GBC_4e6bfa20e78f4111b81144120f593c56"/>
                <w:id w:val="1969083406"/>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10600C48" w14:textId="42DA6D8C" w:rsidR="003B65B6" w:rsidRDefault="003B65B6" w:rsidP="00EF4658">
                    <w:pPr>
                      <w:jc w:val="right"/>
                    </w:pPr>
                    <w:r w:rsidRPr="003B65B6">
                      <w:t>165,265,623.39</w:t>
                    </w:r>
                  </w:p>
                </w:tc>
              </w:sdtContent>
            </w:sdt>
          </w:tr>
          <w:tr w:rsidR="003B65B6" w14:paraId="54EBB010" w14:textId="77777777" w:rsidTr="00EF4658">
            <w:sdt>
              <w:sdtPr>
                <w:rPr>
                  <w:rFonts w:hint="eastAsia"/>
                </w:rPr>
                <w:alias w:val="分部商品类型明细名称"/>
                <w:tag w:val="_GBC_9b24d072ad6f4b69a94ec304db6192c3"/>
                <w:id w:val="-56626565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27898D23" w14:textId="6EC4732E" w:rsidR="003B65B6" w:rsidRDefault="003B65B6" w:rsidP="00EF4658">
                    <w:pPr>
                      <w:ind w:firstLineChars="200" w:firstLine="420"/>
                    </w:pPr>
                    <w:r w:rsidRPr="003B65B6">
                      <w:rPr>
                        <w:rFonts w:hint="eastAsia"/>
                      </w:rPr>
                      <w:t>材料销售</w:t>
                    </w:r>
                  </w:p>
                </w:tc>
              </w:sdtContent>
            </w:sdt>
            <w:sdt>
              <w:sdtPr>
                <w:alias w:val="分部商品类型明细合同产生的收入"/>
                <w:tag w:val="_GBC_5d3d3176f1784cb08da754a9734f9bb2"/>
                <w:id w:val="-569193162"/>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2F844BD" w14:textId="77777777" w:rsidR="003B65B6" w:rsidRDefault="003B65B6" w:rsidP="00EF4658">
                    <w:pPr>
                      <w:jc w:val="right"/>
                    </w:pPr>
                    <w:r>
                      <w:rPr>
                        <w:rFonts w:hint="eastAsia"/>
                      </w:rPr>
                      <w:t xml:space="preserve">　</w:t>
                    </w:r>
                  </w:p>
                </w:tc>
              </w:sdtContent>
            </w:sdt>
            <w:sdt>
              <w:sdtPr>
                <w:alias w:val="商品类型明细合同产生的收入"/>
                <w:tag w:val="_GBC_4e6bfa20e78f4111b81144120f593c56"/>
                <w:id w:val="-1504976124"/>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6971FC5F" w14:textId="4BEBD48B" w:rsidR="003B65B6" w:rsidRDefault="003B65B6" w:rsidP="00EF4658">
                    <w:pPr>
                      <w:jc w:val="right"/>
                    </w:pPr>
                    <w:r w:rsidRPr="003B65B6">
                      <w:t>11,000,851.73</w:t>
                    </w:r>
                  </w:p>
                </w:tc>
              </w:sdtContent>
            </w:sdt>
          </w:tr>
          <w:tr w:rsidR="003B65B6" w14:paraId="684004B3"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753f1e3ffaa40ba888fec6a046a67fa"/>
                  <w:id w:val="-1862273408"/>
                  <w:lock w:val="sdtLocked"/>
                </w:sdtPr>
                <w:sdtEndPr/>
                <w:sdtContent>
                  <w:p w14:paraId="70CE30B3" w14:textId="77777777" w:rsidR="003B65B6" w:rsidRDefault="003B65B6" w:rsidP="00EF4658">
                    <w:r>
                      <w:rPr>
                        <w:rFonts w:hint="eastAsia"/>
                      </w:rPr>
                      <w:t>按经营地区分类</w:t>
                    </w:r>
                  </w:p>
                </w:sdtContent>
              </w:sdt>
            </w:tc>
            <w:sdt>
              <w:sdtPr>
                <w:alias w:val="分部按经营地区分类合同产生的收入"/>
                <w:tag w:val="_GBC_92d84352ddd14bdf9016c5678cbbdb22"/>
                <w:id w:val="72708003"/>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312F2988" w14:textId="77777777" w:rsidR="003B65B6" w:rsidRDefault="003B65B6" w:rsidP="00EF4658">
                    <w:pPr>
                      <w:jc w:val="right"/>
                    </w:pPr>
                    <w:r>
                      <w:rPr>
                        <w:rFonts w:hint="eastAsia"/>
                      </w:rPr>
                      <w:t xml:space="preserve">　</w:t>
                    </w:r>
                  </w:p>
                </w:tc>
              </w:sdtContent>
            </w:sdt>
            <w:sdt>
              <w:sdtPr>
                <w:alias w:val="按经营地区分类合同产生的收入"/>
                <w:tag w:val="_GBC_c7c210722fd54724bfc6fc92bceb1fb7"/>
                <w:id w:val="489908781"/>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79590C76" w14:textId="77777777" w:rsidR="003B65B6" w:rsidRDefault="003B65B6" w:rsidP="00EF4658">
                    <w:pPr>
                      <w:jc w:val="right"/>
                    </w:pPr>
                    <w:r>
                      <w:rPr>
                        <w:rFonts w:hint="eastAsia"/>
                      </w:rPr>
                      <w:t xml:space="preserve">　</w:t>
                    </w:r>
                  </w:p>
                </w:tc>
              </w:sdtContent>
            </w:sdt>
          </w:tr>
          <w:tr w:rsidR="003B65B6" w14:paraId="6F88743F" w14:textId="77777777" w:rsidTr="00EF4658">
            <w:sdt>
              <w:sdtPr>
                <w:rPr>
                  <w:rFonts w:hint="eastAsia"/>
                </w:rPr>
                <w:alias w:val="分部按经营地区分类明细名称"/>
                <w:tag w:val="_GBC_2164a57364264b61b1897be5a1ac0855"/>
                <w:id w:val="-1468888206"/>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7B012E5A" w14:textId="77777777" w:rsidR="003B65B6" w:rsidRDefault="003B65B6" w:rsidP="00EF4658">
                    <w:pPr>
                      <w:ind w:firstLineChars="200" w:firstLine="420"/>
                    </w:pPr>
                    <w:proofErr w:type="gramStart"/>
                    <w:r>
                      <w:rPr>
                        <w:rFonts w:hint="eastAsia"/>
                      </w:rPr>
                      <w:t>国内</w:t>
                    </w:r>
                    <w:proofErr w:type="gramEnd"/>
                  </w:p>
                </w:tc>
              </w:sdtContent>
            </w:sdt>
            <w:sdt>
              <w:sdtPr>
                <w:alias w:val="分部按经营地区分类明细合同产生的收入"/>
                <w:tag w:val="_GBC_541813ff577a4b7299e84962610e8d5e"/>
                <w:id w:val="-12809611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75C1F0A" w14:textId="77777777" w:rsidR="003B65B6" w:rsidRDefault="003B65B6" w:rsidP="00EF4658">
                    <w:pPr>
                      <w:jc w:val="right"/>
                    </w:pPr>
                    <w:r>
                      <w:rPr>
                        <w:rFonts w:hint="eastAsia"/>
                      </w:rPr>
                      <w:t xml:space="preserve">　</w:t>
                    </w:r>
                  </w:p>
                </w:tc>
              </w:sdtContent>
            </w:sdt>
            <w:sdt>
              <w:sdtPr>
                <w:alias w:val="按经营地区分类明细合同产生的收入"/>
                <w:tag w:val="_GBC_74f78b337dec41cb88520f72ad77f2e2"/>
                <w:id w:val="-568962574"/>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241FB5A6" w14:textId="77777777" w:rsidR="003B65B6" w:rsidRDefault="003B65B6" w:rsidP="00EF4658">
                    <w:pPr>
                      <w:jc w:val="right"/>
                    </w:pPr>
                    <w:r w:rsidRPr="003B65B6">
                      <w:t>788,122,656.77</w:t>
                    </w:r>
                  </w:p>
                </w:tc>
              </w:sdtContent>
            </w:sdt>
          </w:tr>
          <w:tr w:rsidR="003B65B6" w14:paraId="3DDDD1E6"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f3015d8e4f6f44f98d89060b6c75233c"/>
                  <w:id w:val="2131204852"/>
                  <w:lock w:val="sdtLocked"/>
                </w:sdtPr>
                <w:sdtEndPr/>
                <w:sdtContent>
                  <w:p w14:paraId="7323B745" w14:textId="77777777" w:rsidR="003B65B6" w:rsidRDefault="003B65B6" w:rsidP="00EF4658">
                    <w:r>
                      <w:rPr>
                        <w:rFonts w:hint="eastAsia"/>
                      </w:rPr>
                      <w:t>市场或客户类型</w:t>
                    </w:r>
                  </w:p>
                </w:sdtContent>
              </w:sdt>
            </w:tc>
            <w:sdt>
              <w:sdtPr>
                <w:alias w:val="分部市场或客户类型合同产生的收入"/>
                <w:tag w:val="_GBC_45395aa7854d48de9016fdbebd64be59"/>
                <w:id w:val="-423112757"/>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3C3ABF64" w14:textId="77777777" w:rsidR="003B65B6" w:rsidRDefault="003B65B6" w:rsidP="00EF4658">
                    <w:pPr>
                      <w:jc w:val="right"/>
                    </w:pPr>
                    <w:r>
                      <w:rPr>
                        <w:rFonts w:hint="eastAsia"/>
                      </w:rPr>
                      <w:t xml:space="preserve">　</w:t>
                    </w:r>
                  </w:p>
                </w:tc>
              </w:sdtContent>
            </w:sdt>
            <w:sdt>
              <w:sdtPr>
                <w:alias w:val="市场或客户类型合同产生的收入"/>
                <w:tag w:val="_GBC_6777bb26db2942879a19d2c08e185734"/>
                <w:id w:val="-55705147"/>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34CD2A55" w14:textId="77777777" w:rsidR="003B65B6" w:rsidRDefault="003B65B6" w:rsidP="00EF4658">
                    <w:pPr>
                      <w:jc w:val="right"/>
                    </w:pPr>
                    <w:r>
                      <w:rPr>
                        <w:rFonts w:hint="eastAsia"/>
                      </w:rPr>
                      <w:t xml:space="preserve">　</w:t>
                    </w:r>
                  </w:p>
                </w:tc>
              </w:sdtContent>
            </w:sdt>
          </w:tr>
          <w:tr w:rsidR="003B65B6" w14:paraId="13A79FBA"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ccff2704278f451594422937a2c2e3a6"/>
                  <w:id w:val="1570383151"/>
                  <w:lock w:val="sdtLocked"/>
                </w:sdtPr>
                <w:sdtEndPr/>
                <w:sdtContent>
                  <w:p w14:paraId="0827CAE8" w14:textId="77777777" w:rsidR="003B65B6" w:rsidRDefault="003B65B6" w:rsidP="00EF4658">
                    <w:r>
                      <w:rPr>
                        <w:rFonts w:hint="eastAsia"/>
                      </w:rPr>
                      <w:t>合同类型</w:t>
                    </w:r>
                  </w:p>
                </w:sdtContent>
              </w:sdt>
            </w:tc>
            <w:sdt>
              <w:sdtPr>
                <w:alias w:val="分部合同类型合同产生的收入"/>
                <w:tag w:val="_GBC_671c784348ea4c6ea945a3f1c82e1010"/>
                <w:id w:val="-935047306"/>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99FE525" w14:textId="77777777" w:rsidR="003B65B6" w:rsidRDefault="003B65B6" w:rsidP="00EF4658">
                    <w:pPr>
                      <w:jc w:val="right"/>
                    </w:pPr>
                    <w:r>
                      <w:rPr>
                        <w:rFonts w:hint="eastAsia"/>
                      </w:rPr>
                      <w:t xml:space="preserve">　</w:t>
                    </w:r>
                  </w:p>
                </w:tc>
              </w:sdtContent>
            </w:sdt>
            <w:sdt>
              <w:sdtPr>
                <w:alias w:val="合同类型合同产生的收入"/>
                <w:tag w:val="_GBC_a97a78c90f714313a04ad4488720c929"/>
                <w:id w:val="-1543746093"/>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0626A57F" w14:textId="77777777" w:rsidR="003B65B6" w:rsidRDefault="003B65B6" w:rsidP="00EF4658">
                    <w:pPr>
                      <w:jc w:val="right"/>
                    </w:pPr>
                    <w:r>
                      <w:rPr>
                        <w:rFonts w:hint="eastAsia"/>
                      </w:rPr>
                      <w:t xml:space="preserve">　</w:t>
                    </w:r>
                  </w:p>
                </w:tc>
              </w:sdtContent>
            </w:sdt>
          </w:tr>
          <w:tr w:rsidR="003B65B6" w14:paraId="5C0A9A88"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5dc2e765fac44eaa8eca35d3e66ca6e"/>
                  <w:id w:val="-1486389676"/>
                  <w:lock w:val="sdtLocked"/>
                </w:sdtPr>
                <w:sdtEndPr/>
                <w:sdtContent>
                  <w:p w14:paraId="134C7392" w14:textId="77777777" w:rsidR="003B65B6" w:rsidRDefault="003B65B6" w:rsidP="00EF4658">
                    <w:r>
                      <w:rPr>
                        <w:rFonts w:hint="eastAsia"/>
                      </w:rPr>
                      <w:t>按商品转让的时间分类</w:t>
                    </w:r>
                  </w:p>
                </w:sdtContent>
              </w:sdt>
            </w:tc>
            <w:sdt>
              <w:sdtPr>
                <w:alias w:val="分部按商品转让的时间分类合同产生的收入"/>
                <w:tag w:val="_GBC_aada5a73cae841a0b32866ddce5745fe"/>
                <w:id w:val="-1028716293"/>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6FA5152" w14:textId="77777777" w:rsidR="003B65B6" w:rsidRDefault="003B65B6" w:rsidP="00EF4658">
                    <w:pPr>
                      <w:jc w:val="right"/>
                    </w:pPr>
                    <w:r>
                      <w:rPr>
                        <w:rFonts w:hint="eastAsia"/>
                      </w:rPr>
                      <w:t xml:space="preserve">　</w:t>
                    </w:r>
                  </w:p>
                </w:tc>
              </w:sdtContent>
            </w:sdt>
            <w:sdt>
              <w:sdtPr>
                <w:alias w:val="按商品转让的时间分类合同产生的收入"/>
                <w:tag w:val="_GBC_3106a8573ba34af395e99aa3da3b88eb"/>
                <w:id w:val="-1027406284"/>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7C0EBA36" w14:textId="77777777" w:rsidR="003B65B6" w:rsidRDefault="003B65B6" w:rsidP="00EF4658">
                    <w:pPr>
                      <w:jc w:val="right"/>
                    </w:pPr>
                    <w:r>
                      <w:rPr>
                        <w:rFonts w:hint="eastAsia"/>
                      </w:rPr>
                      <w:t xml:space="preserve">　</w:t>
                    </w:r>
                  </w:p>
                </w:tc>
              </w:sdtContent>
            </w:sdt>
          </w:tr>
          <w:tr w:rsidR="003B65B6" w14:paraId="1DBD2213" w14:textId="77777777" w:rsidTr="00EF4658">
            <w:sdt>
              <w:sdtPr>
                <w:rPr>
                  <w:rFonts w:hint="eastAsia"/>
                </w:rPr>
                <w:alias w:val="分部按商品转让的时间分类明细名称"/>
                <w:tag w:val="_GBC_e7756cba04264ef8a2d621d20a3d8041"/>
                <w:id w:val="117716566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DD7496C" w14:textId="1649AA09" w:rsidR="003B65B6" w:rsidRDefault="00356609" w:rsidP="00EF4658">
                    <w:pPr>
                      <w:ind w:firstLineChars="200" w:firstLine="420"/>
                    </w:pPr>
                    <w:r w:rsidRPr="00356609">
                      <w:rPr>
                        <w:rFonts w:hint="eastAsia"/>
                      </w:rPr>
                      <w:t>在某一时点确认收入</w:t>
                    </w:r>
                  </w:p>
                </w:tc>
              </w:sdtContent>
            </w:sdt>
            <w:sdt>
              <w:sdtPr>
                <w:alias w:val="分部按商品转让的时间分类明细合同产生的收入"/>
                <w:tag w:val="_GBC_1c8dd9830e434fd99756948161fe5a30"/>
                <w:id w:val="-1545822792"/>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7286AEE" w14:textId="77777777" w:rsidR="003B65B6" w:rsidRDefault="003B65B6" w:rsidP="00EF4658">
                    <w:pPr>
                      <w:jc w:val="right"/>
                    </w:pPr>
                    <w:r>
                      <w:rPr>
                        <w:rFonts w:hint="eastAsia"/>
                      </w:rPr>
                      <w:t xml:space="preserve">　</w:t>
                    </w:r>
                  </w:p>
                </w:tc>
              </w:sdtContent>
            </w:sdt>
            <w:sdt>
              <w:sdtPr>
                <w:alias w:val="按商品转让的时间分类明细合同产生的收入"/>
                <w:tag w:val="_GBC_735990eb00f647478a43e2b07fec3bd5"/>
                <w:id w:val="-132639886"/>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149B1D3B" w14:textId="7CD2B624" w:rsidR="003B65B6" w:rsidRDefault="00356609" w:rsidP="00EF4658">
                    <w:pPr>
                      <w:jc w:val="right"/>
                    </w:pPr>
                    <w:r w:rsidRPr="00356609">
                      <w:t>788,122,656.77</w:t>
                    </w:r>
                  </w:p>
                </w:tc>
              </w:sdtContent>
            </w:sdt>
          </w:tr>
          <w:tr w:rsidR="003B65B6" w14:paraId="5B240F90"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6d3cfe1f5ad9443593e2e5b1d5b8a567"/>
                  <w:id w:val="-658922111"/>
                  <w:lock w:val="sdtLocked"/>
                </w:sdtPr>
                <w:sdtEndPr>
                  <w:rPr>
                    <w:color w:val="auto"/>
                    <w:shd w:val="clear" w:color="auto" w:fill="auto"/>
                  </w:rPr>
                </w:sdtEndPr>
                <w:sdtContent>
                  <w:p w14:paraId="4170B8CF" w14:textId="77777777" w:rsidR="003B65B6" w:rsidRDefault="003B65B6" w:rsidP="00EF4658">
                    <w:r>
                      <w:rPr>
                        <w:rFonts w:hint="eastAsia"/>
                        <w:color w:val="000000"/>
                        <w:shd w:val="clear" w:color="auto" w:fill="FFFFFF"/>
                      </w:rPr>
                      <w:t>按</w:t>
                    </w:r>
                    <w:r>
                      <w:rPr>
                        <w:rFonts w:hint="eastAsia"/>
                      </w:rPr>
                      <w:t>合同期限分类</w:t>
                    </w:r>
                  </w:p>
                </w:sdtContent>
              </w:sdt>
            </w:tc>
            <w:sdt>
              <w:sdtPr>
                <w:alias w:val="分部按合同期限分类合同产生的收入"/>
                <w:tag w:val="_GBC_ee392408f9d24b9bac0c8265eaa743a7"/>
                <w:id w:val="-1353100327"/>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1C6EC79A" w14:textId="77777777" w:rsidR="003B65B6" w:rsidRDefault="003B65B6" w:rsidP="00EF4658">
                    <w:pPr>
                      <w:jc w:val="right"/>
                    </w:pPr>
                    <w:r>
                      <w:rPr>
                        <w:rFonts w:hint="eastAsia"/>
                      </w:rPr>
                      <w:t xml:space="preserve">　</w:t>
                    </w:r>
                  </w:p>
                </w:tc>
              </w:sdtContent>
            </w:sdt>
            <w:sdt>
              <w:sdtPr>
                <w:alias w:val="按合同期限分类合同产生的收入"/>
                <w:tag w:val="_GBC_33b3bfe2df1f44958c8eb3172fa9c28e"/>
                <w:id w:val="219712706"/>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60EC0FB9" w14:textId="77777777" w:rsidR="003B65B6" w:rsidRDefault="003B65B6" w:rsidP="00EF4658">
                    <w:pPr>
                      <w:jc w:val="right"/>
                    </w:pPr>
                    <w:r>
                      <w:rPr>
                        <w:rFonts w:hint="eastAsia"/>
                      </w:rPr>
                      <w:t xml:space="preserve">　</w:t>
                    </w:r>
                  </w:p>
                </w:tc>
              </w:sdtContent>
            </w:sdt>
          </w:tr>
          <w:tr w:rsidR="003B65B6" w14:paraId="09A6643C"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088d8e12be9a4705973169ff95637f45"/>
                  <w:id w:val="127750144"/>
                  <w:lock w:val="sdtLocked"/>
                </w:sdtPr>
                <w:sdtEndPr>
                  <w:rPr>
                    <w:color w:val="auto"/>
                    <w:shd w:val="clear" w:color="auto" w:fill="auto"/>
                  </w:rPr>
                </w:sdtEndPr>
                <w:sdtContent>
                  <w:p w14:paraId="22E1F331" w14:textId="77777777" w:rsidR="003B65B6" w:rsidRDefault="003B65B6" w:rsidP="00EF4658">
                    <w:r>
                      <w:rPr>
                        <w:rFonts w:hint="eastAsia"/>
                        <w:color w:val="000000"/>
                        <w:shd w:val="clear" w:color="auto" w:fill="FFFFFF"/>
                      </w:rPr>
                      <w:t>按</w:t>
                    </w:r>
                    <w:r>
                      <w:rPr>
                        <w:rFonts w:hint="eastAsia"/>
                      </w:rPr>
                      <w:t>销售渠道分类</w:t>
                    </w:r>
                  </w:p>
                </w:sdtContent>
              </w:sdt>
            </w:tc>
            <w:sdt>
              <w:sdtPr>
                <w:alias w:val="分部按销售渠道分类合同产生的收入"/>
                <w:tag w:val="_GBC_99b1a3761d1342c1bdfc233b86bdb847"/>
                <w:id w:val="181035506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513B5499" w14:textId="77777777" w:rsidR="003B65B6" w:rsidRDefault="003B65B6" w:rsidP="00EF4658">
                    <w:pPr>
                      <w:jc w:val="right"/>
                    </w:pPr>
                    <w:r>
                      <w:rPr>
                        <w:rFonts w:hint="eastAsia"/>
                      </w:rPr>
                      <w:t xml:space="preserve">　</w:t>
                    </w:r>
                  </w:p>
                </w:tc>
              </w:sdtContent>
            </w:sdt>
            <w:sdt>
              <w:sdtPr>
                <w:alias w:val="按销售渠道分类合同产生的收入"/>
                <w:tag w:val="_GBC_9d2cba1cfc5248c989fd290b828270d4"/>
                <w:id w:val="-1537884315"/>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6C295B74" w14:textId="577EA8DA" w:rsidR="003B65B6" w:rsidRDefault="00662794" w:rsidP="00EF4658">
                    <w:pPr>
                      <w:jc w:val="right"/>
                    </w:pPr>
                    <w:r w:rsidRPr="00662794">
                      <w:t>788,122,656.77</w:t>
                    </w:r>
                  </w:p>
                </w:tc>
              </w:sdtContent>
            </w:sdt>
          </w:tr>
          <w:tr w:rsidR="003B65B6" w14:paraId="3E7C8EB0" w14:textId="77777777" w:rsidTr="00EF4658">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61453ad2ba3743f2bbbec0bd3c2e2bce"/>
                  <w:id w:val="-325046055"/>
                  <w:lock w:val="sdtLocked"/>
                </w:sdtPr>
                <w:sdtEndPr/>
                <w:sdtContent>
                  <w:p w14:paraId="09C3F962" w14:textId="77777777" w:rsidR="003B65B6" w:rsidRDefault="003B65B6" w:rsidP="00EF4658">
                    <w:pPr>
                      <w:jc w:val="center"/>
                    </w:pPr>
                    <w:r>
                      <w:rPr>
                        <w:rFonts w:hint="eastAsia"/>
                      </w:rPr>
                      <w:t>合计</w:t>
                    </w:r>
                  </w:p>
                </w:sdtContent>
              </w:sdt>
            </w:tc>
            <w:sdt>
              <w:sdtPr>
                <w:alias w:val="分部合同产生的收入"/>
                <w:tag w:val="_GBC_fdd22a21fd224e86b18a5661ccb86b4e"/>
                <w:id w:val="1371181780"/>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3E42D801" w14:textId="77777777" w:rsidR="003B65B6" w:rsidRDefault="003B65B6" w:rsidP="00EF4658">
                    <w:pPr>
                      <w:jc w:val="right"/>
                    </w:pPr>
                    <w:r>
                      <w:rPr>
                        <w:rFonts w:hint="eastAsia"/>
                      </w:rPr>
                      <w:t xml:space="preserve">　</w:t>
                    </w:r>
                  </w:p>
                </w:tc>
              </w:sdtContent>
            </w:sdt>
            <w:sdt>
              <w:sdtPr>
                <w:alias w:val="合同产生的收入"/>
                <w:tag w:val="_GBC_463fdb24770148078bc9ecdf4126a76b"/>
                <w:id w:val="819079584"/>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25656912" w14:textId="187DA5B3" w:rsidR="003B65B6" w:rsidRDefault="00363CDD" w:rsidP="00EF4658">
                    <w:pPr>
                      <w:jc w:val="right"/>
                    </w:pPr>
                    <w:r w:rsidRPr="00363CDD">
                      <w:t>788,122,656.77</w:t>
                    </w:r>
                  </w:p>
                </w:tc>
              </w:sdtContent>
            </w:sdt>
          </w:tr>
        </w:tbl>
        <w:p w14:paraId="2A1C5FAB" w14:textId="77777777" w:rsidR="00C33987" w:rsidRDefault="00096D1F"/>
      </w:sdtContent>
    </w:sdt>
    <w:bookmarkEnd w:id="242" w:displacedByCustomXml="prev"/>
    <w:bookmarkStart w:id="243" w:name="_Hlk10538083" w:displacedByCustomXml="next"/>
    <w:bookmarkStart w:id="244" w:name="_Hlk10538092" w:displacedByCustomXml="next"/>
    <w:sdt>
      <w:sdtPr>
        <w:rPr>
          <w:rFonts w:ascii="宋体" w:hAnsi="宋体" w:cs="宋体" w:hint="eastAsia"/>
          <w:b w:val="0"/>
          <w:bCs/>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14:paraId="1D8EE390" w14:textId="77777777" w:rsidR="00C33987" w:rsidRDefault="00A814ED">
          <w:pPr>
            <w:pStyle w:val="4"/>
            <w:numPr>
              <w:ilvl w:val="0"/>
              <w:numId w:val="102"/>
            </w:numPr>
            <w:ind w:left="426" w:hanging="426"/>
            <w:rPr>
              <w:rFonts w:ascii="宋体" w:hAnsi="宋体"/>
            </w:rPr>
          </w:pPr>
          <w:r>
            <w:rPr>
              <w:rFonts w:ascii="宋体" w:hAnsi="宋体" w:hint="eastAsia"/>
            </w:rPr>
            <w:t>履约义务的说明</w:t>
          </w:r>
          <w:bookmarkEnd w:id="243"/>
        </w:p>
        <w:sdt>
          <w:sdtPr>
            <w:alias w:val="是否适用：履约义务的说明[双击切换]"/>
            <w:tag w:val="_GBC_cb7f024e61b74dffae341dc41978348f"/>
            <w:id w:val="-1100791837"/>
            <w:lock w:val="sdtLocked"/>
            <w:placeholder>
              <w:docPart w:val="GBC22222222222222222222222222222"/>
            </w:placeholder>
          </w:sdtPr>
          <w:sdtEndPr/>
          <w:sdtContent>
            <w:p w14:paraId="1E268F17" w14:textId="5EC77046" w:rsidR="00C33987" w:rsidRDefault="00A814ED" w:rsidP="00315198">
              <w:r>
                <w:fldChar w:fldCharType="begin"/>
              </w:r>
              <w:r w:rsidR="00315198">
                <w:instrText xml:space="preserve"> MACROBUTTON  SnrToggleCheckbox □适用 </w:instrText>
              </w:r>
              <w:r>
                <w:fldChar w:fldCharType="end"/>
              </w:r>
              <w:r>
                <w:fldChar w:fldCharType="begin"/>
              </w:r>
              <w:r w:rsidR="00315198">
                <w:instrText xml:space="preserve"> MACROBUTTON  SnrToggleCheckbox √不适用 </w:instrText>
              </w:r>
              <w:r>
                <w:fldChar w:fldCharType="end"/>
              </w:r>
            </w:p>
          </w:sdtContent>
        </w:sdt>
        <w:p w14:paraId="484C27AB" w14:textId="77777777" w:rsidR="00C33987" w:rsidRDefault="00096D1F"/>
      </w:sdtContent>
    </w:sdt>
    <w:bookmarkEnd w:id="244" w:displacedByCustomXml="prev"/>
    <w:bookmarkStart w:id="245" w:name="_Hlk10538107" w:displacedByCustomXml="next"/>
    <w:bookmarkStart w:id="246" w:name="_Hlk10538117" w:displacedByCustomXml="next"/>
    <w:sdt>
      <w:sdtPr>
        <w:rPr>
          <w:rFonts w:ascii="宋体" w:hAnsi="宋体" w:cs="宋体" w:hint="eastAsia"/>
          <w:b w:val="0"/>
          <w:bCs/>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14:paraId="2C9A9B72" w14:textId="77777777" w:rsidR="00C33987" w:rsidRDefault="00A814ED">
          <w:pPr>
            <w:pStyle w:val="4"/>
            <w:numPr>
              <w:ilvl w:val="0"/>
              <w:numId w:val="102"/>
            </w:numPr>
            <w:ind w:left="426" w:hanging="426"/>
            <w:rPr>
              <w:rFonts w:ascii="宋体" w:hAnsi="宋体"/>
            </w:rPr>
          </w:pPr>
          <w:r>
            <w:rPr>
              <w:rFonts w:ascii="宋体" w:hAnsi="宋体" w:hint="eastAsia"/>
            </w:rPr>
            <w:t>分摊至剩余履约义务的说明</w:t>
          </w:r>
          <w:bookmarkEnd w:id="245"/>
        </w:p>
        <w:sdt>
          <w:sdtPr>
            <w:alias w:val="是否适用：分摊至剩余履约义务的说明[双击切换]"/>
            <w:tag w:val="_GBC_3e12eb65fc9e4c7b80815a7392be58f2"/>
            <w:id w:val="-1305074149"/>
            <w:lock w:val="sdtLocked"/>
            <w:placeholder>
              <w:docPart w:val="GBC22222222222222222222222222222"/>
            </w:placeholder>
          </w:sdtPr>
          <w:sdtEndPr/>
          <w:sdtContent>
            <w:p w14:paraId="424A3377" w14:textId="331E22B6" w:rsidR="00315198" w:rsidRDefault="00A814ED" w:rsidP="00315198">
              <w:r>
                <w:fldChar w:fldCharType="begin"/>
              </w:r>
              <w:r w:rsidR="00315198">
                <w:instrText xml:space="preserve"> MACROBUTTON  SnrToggleCheckbox □适用 </w:instrText>
              </w:r>
              <w:r>
                <w:fldChar w:fldCharType="end"/>
              </w:r>
              <w:r>
                <w:fldChar w:fldCharType="begin"/>
              </w:r>
              <w:r w:rsidR="00315198">
                <w:instrText xml:space="preserve"> MACROBUTTON  SnrToggleCheckbox √不适用 </w:instrText>
              </w:r>
              <w:r>
                <w:fldChar w:fldCharType="end"/>
              </w:r>
            </w:p>
          </w:sdtContent>
        </w:sdt>
        <w:p w14:paraId="5977B0A7" w14:textId="510382A5" w:rsidR="00C33987" w:rsidRDefault="00096D1F"/>
      </w:sdtContent>
    </w:sdt>
    <w:bookmarkEnd w:id="246" w:displacedByCustomXml="prev"/>
    <w:sdt>
      <w:sdtPr>
        <w:rPr>
          <w:rFonts w:ascii="宋体" w:hAnsi="宋体" w:cs="宋体" w:hint="eastAsia"/>
          <w:b w:val="0"/>
          <w:bCs/>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14:paraId="4C3D4DF4"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EndPr/>
          <w:sdtContent>
            <w:p w14:paraId="66E4759C" w14:textId="7F0D14F4" w:rsidR="00C33987" w:rsidRDefault="00A814ED">
              <w:r>
                <w:fldChar w:fldCharType="begin"/>
              </w:r>
              <w:r w:rsidR="009435F3">
                <w:instrText xml:space="preserve"> MACROBUTTON  SnrToggleCheckbox √适用 </w:instrText>
              </w:r>
              <w:r>
                <w:fldChar w:fldCharType="end"/>
              </w:r>
              <w:r>
                <w:fldChar w:fldCharType="begin"/>
              </w:r>
              <w:r w:rsidR="009435F3">
                <w:instrText xml:space="preserve"> MACROBUTTON  SnrToggleCheckbox □不适用 </w:instrText>
              </w:r>
              <w:r>
                <w:fldChar w:fldCharType="end"/>
              </w:r>
            </w:p>
          </w:sdtContent>
        </w:sdt>
        <w:p w14:paraId="6580D80E" w14:textId="77777777" w:rsidR="00C33987" w:rsidRDefault="00A814ED">
          <w:pPr>
            <w:jc w:val="right"/>
            <w:rPr>
              <w:b/>
            </w:rPr>
          </w:pPr>
          <w:r>
            <w:rPr>
              <w:rFonts w:hint="eastAsia"/>
            </w:rPr>
            <w:t>单位：</w:t>
          </w:r>
          <w:sdt>
            <w:sdtPr>
              <w:rPr>
                <w:rFonts w:hint="eastAsia"/>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C33987" w14:paraId="211FA13D" w14:textId="77777777" w:rsidTr="00944C2C">
            <w:sdt>
              <w:sdtPr>
                <w:tag w:val="_PLD_444bcf5500dc4f7f9041afd20c147408"/>
                <w:id w:val="6035296"/>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1AED90FE" w14:textId="77777777" w:rsidR="00C33987" w:rsidRDefault="00A814ED">
                    <w:pPr>
                      <w:autoSpaceDE w:val="0"/>
                      <w:autoSpaceDN w:val="0"/>
                      <w:adjustRightInd w:val="0"/>
                      <w:snapToGrid w:val="0"/>
                      <w:spacing w:line="240" w:lineRule="atLeast"/>
                      <w:jc w:val="center"/>
                    </w:pPr>
                    <w:r>
                      <w:rPr>
                        <w:rFonts w:hint="eastAsia"/>
                      </w:rPr>
                      <w:t>项目</w:t>
                    </w:r>
                  </w:p>
                </w:tc>
              </w:sdtContent>
            </w:sdt>
            <w:sdt>
              <w:sdtPr>
                <w:tag w:val="_PLD_986496e04f5841889074687e953bf8a9"/>
                <w:id w:val="-21785400"/>
                <w:lock w:val="sdtLocked"/>
              </w:sdtPr>
              <w:sdtEndPr/>
              <w:sdtContent>
                <w:tc>
                  <w:tcPr>
                    <w:tcW w:w="1697" w:type="pct"/>
                    <w:tcBorders>
                      <w:top w:val="single" w:sz="6" w:space="0" w:color="auto"/>
                      <w:left w:val="single" w:sz="6" w:space="0" w:color="auto"/>
                      <w:bottom w:val="single" w:sz="6" w:space="0" w:color="auto"/>
                      <w:right w:val="single" w:sz="6" w:space="0" w:color="auto"/>
                    </w:tcBorders>
                  </w:tcPr>
                  <w:p w14:paraId="26E01613" w14:textId="77777777" w:rsidR="00C33987" w:rsidRDefault="00A814ED">
                    <w:pPr>
                      <w:jc w:val="center"/>
                    </w:pPr>
                    <w:r>
                      <w:rPr>
                        <w:rFonts w:hint="eastAsia"/>
                      </w:rPr>
                      <w:t>本期发生额</w:t>
                    </w:r>
                  </w:p>
                </w:tc>
              </w:sdtContent>
            </w:sdt>
            <w:sdt>
              <w:sdtPr>
                <w:tag w:val="_PLD_4ab1376344dc484195a5459c78069a64"/>
                <w:id w:val="162140619"/>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14:paraId="7DBB9A69" w14:textId="77777777" w:rsidR="00C33987" w:rsidRDefault="00A814ED">
                    <w:pPr>
                      <w:jc w:val="center"/>
                    </w:pPr>
                    <w:r>
                      <w:rPr>
                        <w:rFonts w:hint="eastAsia"/>
                      </w:rPr>
                      <w:t>上期发生额</w:t>
                    </w:r>
                  </w:p>
                </w:tc>
              </w:sdtContent>
            </w:sdt>
          </w:tr>
          <w:tr w:rsidR="00C33987" w14:paraId="32043AC9"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557954A3" w14:textId="77777777" w:rsidR="00C33987" w:rsidRDefault="00A814ED">
                <w:pPr>
                  <w:autoSpaceDE w:val="0"/>
                  <w:autoSpaceDN w:val="0"/>
                  <w:adjustRightInd w:val="0"/>
                  <w:snapToGrid w:val="0"/>
                  <w:spacing w:line="240" w:lineRule="atLeast"/>
                </w:pPr>
                <w:r>
                  <w:rPr>
                    <w:rFonts w:hint="eastAsia"/>
                  </w:rPr>
                  <w:t>消费税</w:t>
                </w:r>
              </w:p>
            </w:tc>
            <w:tc>
              <w:tcPr>
                <w:tcW w:w="1697" w:type="pct"/>
                <w:tcBorders>
                  <w:top w:val="single" w:sz="6" w:space="0" w:color="auto"/>
                  <w:left w:val="single" w:sz="6" w:space="0" w:color="auto"/>
                  <w:bottom w:val="single" w:sz="6" w:space="0" w:color="auto"/>
                  <w:right w:val="single" w:sz="6" w:space="0" w:color="auto"/>
                </w:tcBorders>
              </w:tcPr>
              <w:p w14:paraId="2AB0C2E3" w14:textId="77777777" w:rsidR="00C33987" w:rsidRDefault="00C33987">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5A3157DA" w14:textId="77777777" w:rsidR="00C33987" w:rsidRDefault="00C33987">
                <w:pPr>
                  <w:jc w:val="right"/>
                </w:pPr>
              </w:p>
            </w:tc>
          </w:tr>
          <w:tr w:rsidR="00C33987" w14:paraId="3A826BC8"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674FFCC5" w14:textId="77777777" w:rsidR="00C33987" w:rsidRDefault="00A814ED">
                <w:pPr>
                  <w:autoSpaceDE w:val="0"/>
                  <w:autoSpaceDN w:val="0"/>
                  <w:adjustRightInd w:val="0"/>
                  <w:snapToGrid w:val="0"/>
                  <w:spacing w:line="240" w:lineRule="atLeast"/>
                </w:pPr>
                <w:r>
                  <w:rPr>
                    <w:rFonts w:hint="eastAsia"/>
                  </w:rPr>
                  <w:t>营业税</w:t>
                </w:r>
              </w:p>
            </w:tc>
            <w:tc>
              <w:tcPr>
                <w:tcW w:w="1697" w:type="pct"/>
                <w:tcBorders>
                  <w:top w:val="single" w:sz="6" w:space="0" w:color="auto"/>
                  <w:left w:val="single" w:sz="6" w:space="0" w:color="auto"/>
                  <w:bottom w:val="single" w:sz="6" w:space="0" w:color="auto"/>
                  <w:right w:val="single" w:sz="6" w:space="0" w:color="auto"/>
                </w:tcBorders>
              </w:tcPr>
              <w:p w14:paraId="02A103E9" w14:textId="77777777" w:rsidR="00C33987" w:rsidRDefault="00C33987">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761FBC29" w14:textId="77777777" w:rsidR="00C33987" w:rsidRDefault="00C33987">
                <w:pPr>
                  <w:jc w:val="right"/>
                </w:pPr>
              </w:p>
            </w:tc>
          </w:tr>
          <w:tr w:rsidR="00C33987" w14:paraId="0928765D"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386D9E04" w14:textId="77777777" w:rsidR="00C33987" w:rsidRDefault="00A814ED">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tcPr>
              <w:p w14:paraId="6053C86E" w14:textId="76C21FED" w:rsidR="00C33987" w:rsidRDefault="009435F3">
                <w:pPr>
                  <w:autoSpaceDE w:val="0"/>
                  <w:autoSpaceDN w:val="0"/>
                  <w:adjustRightInd w:val="0"/>
                  <w:snapToGrid w:val="0"/>
                  <w:spacing w:line="240" w:lineRule="atLeast"/>
                  <w:jc w:val="right"/>
                </w:pPr>
                <w:r>
                  <w:t>1,545,356.25</w:t>
                </w:r>
              </w:p>
            </w:tc>
            <w:tc>
              <w:tcPr>
                <w:tcW w:w="1697" w:type="pct"/>
                <w:tcBorders>
                  <w:top w:val="single" w:sz="6" w:space="0" w:color="auto"/>
                  <w:left w:val="single" w:sz="6" w:space="0" w:color="auto"/>
                  <w:bottom w:val="single" w:sz="6" w:space="0" w:color="auto"/>
                  <w:right w:val="single" w:sz="6" w:space="0" w:color="auto"/>
                </w:tcBorders>
              </w:tcPr>
              <w:p w14:paraId="093D2105" w14:textId="2407FB34" w:rsidR="00C33987" w:rsidRDefault="009435F3">
                <w:pPr>
                  <w:jc w:val="right"/>
                </w:pPr>
                <w:r w:rsidRPr="009435F3">
                  <w:t>1,521,812.24</w:t>
                </w:r>
              </w:p>
            </w:tc>
          </w:tr>
          <w:tr w:rsidR="00C33987" w14:paraId="2F500D8F"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70519471" w14:textId="77777777" w:rsidR="00C33987" w:rsidRDefault="00A814ED">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tcPr>
              <w:p w14:paraId="04B897E9" w14:textId="4F0093F4" w:rsidR="00C33987" w:rsidRDefault="009435F3">
                <w:pPr>
                  <w:autoSpaceDE w:val="0"/>
                  <w:autoSpaceDN w:val="0"/>
                  <w:adjustRightInd w:val="0"/>
                  <w:snapToGrid w:val="0"/>
                  <w:spacing w:line="240" w:lineRule="atLeast"/>
                  <w:jc w:val="right"/>
                </w:pPr>
                <w:r w:rsidRPr="009435F3">
                  <w:t>686,425.81</w:t>
                </w:r>
              </w:p>
            </w:tc>
            <w:tc>
              <w:tcPr>
                <w:tcW w:w="1697" w:type="pct"/>
                <w:tcBorders>
                  <w:top w:val="single" w:sz="6" w:space="0" w:color="auto"/>
                  <w:left w:val="single" w:sz="6" w:space="0" w:color="auto"/>
                  <w:bottom w:val="single" w:sz="6" w:space="0" w:color="auto"/>
                  <w:right w:val="single" w:sz="6" w:space="0" w:color="auto"/>
                </w:tcBorders>
              </w:tcPr>
              <w:p w14:paraId="38A865A4" w14:textId="0DCB6386" w:rsidR="00C33987" w:rsidRDefault="009435F3">
                <w:pPr>
                  <w:jc w:val="right"/>
                </w:pPr>
                <w:r w:rsidRPr="009435F3">
                  <w:t>671,246.36</w:t>
                </w:r>
              </w:p>
            </w:tc>
          </w:tr>
          <w:tr w:rsidR="00C33987" w14:paraId="347CE71B"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2D24FDA5" w14:textId="77777777" w:rsidR="00C33987" w:rsidRDefault="00A814ED">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tcPr>
              <w:p w14:paraId="7F235C7C" w14:textId="77777777" w:rsidR="00C33987" w:rsidRDefault="00C33987">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14:paraId="0A9FEE12" w14:textId="77777777" w:rsidR="00C33987" w:rsidRDefault="00C33987">
                <w:pPr>
                  <w:jc w:val="right"/>
                </w:pPr>
              </w:p>
            </w:tc>
          </w:tr>
          <w:tr w:rsidR="00C33987" w14:paraId="6E460C93"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36BAC3FC" w14:textId="77777777" w:rsidR="00C33987" w:rsidRDefault="00A814ED">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tcPr>
              <w:p w14:paraId="35FD77D5" w14:textId="1597E03E" w:rsidR="00C33987" w:rsidRDefault="009435F3">
                <w:pPr>
                  <w:autoSpaceDE w:val="0"/>
                  <w:autoSpaceDN w:val="0"/>
                  <w:adjustRightInd w:val="0"/>
                  <w:snapToGrid w:val="0"/>
                  <w:spacing w:line="240" w:lineRule="atLeast"/>
                  <w:jc w:val="right"/>
                </w:pPr>
                <w:r w:rsidRPr="009435F3">
                  <w:t>1,856,918.45</w:t>
                </w:r>
              </w:p>
            </w:tc>
            <w:tc>
              <w:tcPr>
                <w:tcW w:w="1697" w:type="pct"/>
                <w:tcBorders>
                  <w:top w:val="single" w:sz="6" w:space="0" w:color="auto"/>
                  <w:left w:val="single" w:sz="6" w:space="0" w:color="auto"/>
                  <w:bottom w:val="single" w:sz="6" w:space="0" w:color="auto"/>
                  <w:right w:val="single" w:sz="6" w:space="0" w:color="auto"/>
                </w:tcBorders>
              </w:tcPr>
              <w:p w14:paraId="57EB05B0" w14:textId="570B6C0F" w:rsidR="00C33987" w:rsidRDefault="009435F3">
                <w:pPr>
                  <w:jc w:val="right"/>
                </w:pPr>
                <w:r w:rsidRPr="009435F3">
                  <w:t>1,354,830.09</w:t>
                </w:r>
              </w:p>
            </w:tc>
          </w:tr>
          <w:tr w:rsidR="00C33987" w14:paraId="35DA30CD"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105D42DD" w14:textId="77777777" w:rsidR="00C33987" w:rsidRDefault="00A814ED">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tcPr>
              <w:p w14:paraId="64DADBA5" w14:textId="407E6F32" w:rsidR="00C33987" w:rsidRDefault="009435F3">
                <w:pPr>
                  <w:autoSpaceDE w:val="0"/>
                  <w:autoSpaceDN w:val="0"/>
                  <w:adjustRightInd w:val="0"/>
                  <w:snapToGrid w:val="0"/>
                  <w:spacing w:line="240" w:lineRule="atLeast"/>
                  <w:jc w:val="right"/>
                </w:pPr>
                <w:r w:rsidRPr="009435F3">
                  <w:t>2,598,845.41</w:t>
                </w:r>
              </w:p>
            </w:tc>
            <w:tc>
              <w:tcPr>
                <w:tcW w:w="1697" w:type="pct"/>
                <w:tcBorders>
                  <w:top w:val="single" w:sz="6" w:space="0" w:color="auto"/>
                  <w:left w:val="single" w:sz="6" w:space="0" w:color="auto"/>
                  <w:bottom w:val="single" w:sz="6" w:space="0" w:color="auto"/>
                  <w:right w:val="single" w:sz="6" w:space="0" w:color="auto"/>
                </w:tcBorders>
              </w:tcPr>
              <w:p w14:paraId="3B292E18" w14:textId="18E4C8E7" w:rsidR="00C33987" w:rsidRDefault="009435F3">
                <w:pPr>
                  <w:jc w:val="right"/>
                </w:pPr>
                <w:r w:rsidRPr="009435F3">
                  <w:t>2,238,994.34</w:t>
                </w:r>
              </w:p>
            </w:tc>
          </w:tr>
          <w:tr w:rsidR="00C33987" w14:paraId="783D7F08"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E8EF966" w14:textId="77777777" w:rsidR="00C33987" w:rsidRDefault="00A814ED">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tcPr>
              <w:p w14:paraId="1E027820" w14:textId="736E2F76" w:rsidR="00C33987" w:rsidRDefault="009435F3">
                <w:pPr>
                  <w:autoSpaceDE w:val="0"/>
                  <w:autoSpaceDN w:val="0"/>
                  <w:adjustRightInd w:val="0"/>
                  <w:snapToGrid w:val="0"/>
                  <w:spacing w:line="240" w:lineRule="atLeast"/>
                  <w:jc w:val="right"/>
                </w:pPr>
                <w:r w:rsidRPr="009435F3">
                  <w:t>42,789.24</w:t>
                </w:r>
              </w:p>
            </w:tc>
            <w:tc>
              <w:tcPr>
                <w:tcW w:w="1697" w:type="pct"/>
                <w:tcBorders>
                  <w:top w:val="single" w:sz="6" w:space="0" w:color="auto"/>
                  <w:left w:val="single" w:sz="6" w:space="0" w:color="auto"/>
                  <w:bottom w:val="single" w:sz="6" w:space="0" w:color="auto"/>
                  <w:right w:val="single" w:sz="6" w:space="0" w:color="auto"/>
                </w:tcBorders>
              </w:tcPr>
              <w:p w14:paraId="5FC734B2" w14:textId="069C32B0" w:rsidR="00C33987" w:rsidRDefault="009435F3">
                <w:pPr>
                  <w:jc w:val="right"/>
                </w:pPr>
                <w:r w:rsidRPr="009435F3">
                  <w:t>37,299.71</w:t>
                </w:r>
              </w:p>
            </w:tc>
          </w:tr>
          <w:tr w:rsidR="00C33987" w14:paraId="4118AC1F"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6A3F4519" w14:textId="77777777" w:rsidR="00C33987" w:rsidRDefault="00A814ED">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tcPr>
              <w:p w14:paraId="184ABF34" w14:textId="1EC2B8AF" w:rsidR="00C33987" w:rsidRDefault="009435F3">
                <w:pPr>
                  <w:autoSpaceDE w:val="0"/>
                  <w:autoSpaceDN w:val="0"/>
                  <w:adjustRightInd w:val="0"/>
                  <w:snapToGrid w:val="0"/>
                  <w:spacing w:line="240" w:lineRule="atLeast"/>
                  <w:jc w:val="right"/>
                </w:pPr>
                <w:r w:rsidRPr="009435F3">
                  <w:t>296,849.65</w:t>
                </w:r>
              </w:p>
            </w:tc>
            <w:tc>
              <w:tcPr>
                <w:tcW w:w="1697" w:type="pct"/>
                <w:tcBorders>
                  <w:top w:val="single" w:sz="6" w:space="0" w:color="auto"/>
                  <w:left w:val="single" w:sz="6" w:space="0" w:color="auto"/>
                  <w:bottom w:val="single" w:sz="6" w:space="0" w:color="auto"/>
                  <w:right w:val="single" w:sz="6" w:space="0" w:color="auto"/>
                </w:tcBorders>
              </w:tcPr>
              <w:p w14:paraId="0695EFAE" w14:textId="30908D3E" w:rsidR="00C33987" w:rsidRDefault="009435F3">
                <w:pPr>
                  <w:jc w:val="right"/>
                </w:pPr>
                <w:r w:rsidRPr="009435F3">
                  <w:t>179,931.49</w:t>
                </w:r>
              </w:p>
            </w:tc>
          </w:tr>
          <w:tr w:rsidR="00C33987" w14:paraId="17CE8C29"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6A8FE6CB" w14:textId="67D7E85C" w:rsidR="00C33987" w:rsidRDefault="009435F3">
                <w:pPr>
                  <w:autoSpaceDE w:val="0"/>
                  <w:autoSpaceDN w:val="0"/>
                  <w:adjustRightInd w:val="0"/>
                  <w:snapToGrid w:val="0"/>
                  <w:spacing w:line="240" w:lineRule="atLeast"/>
                </w:pPr>
                <w:r w:rsidRPr="009435F3">
                  <w:rPr>
                    <w:rFonts w:hint="eastAsia"/>
                  </w:rPr>
                  <w:t>地方教育附加</w:t>
                </w:r>
              </w:p>
            </w:tc>
            <w:tc>
              <w:tcPr>
                <w:tcW w:w="1697" w:type="pct"/>
                <w:tcBorders>
                  <w:top w:val="single" w:sz="6" w:space="0" w:color="auto"/>
                  <w:left w:val="single" w:sz="6" w:space="0" w:color="auto"/>
                  <w:bottom w:val="single" w:sz="6" w:space="0" w:color="auto"/>
                  <w:right w:val="single" w:sz="6" w:space="0" w:color="auto"/>
                </w:tcBorders>
              </w:tcPr>
              <w:p w14:paraId="2D95E92A" w14:textId="2D9B9B3C" w:rsidR="00C33987" w:rsidRDefault="009435F3">
                <w:pPr>
                  <w:autoSpaceDE w:val="0"/>
                  <w:autoSpaceDN w:val="0"/>
                  <w:adjustRightInd w:val="0"/>
                  <w:snapToGrid w:val="0"/>
                  <w:spacing w:line="240" w:lineRule="atLeast"/>
                  <w:jc w:val="right"/>
                </w:pPr>
                <w:r w:rsidRPr="009435F3">
                  <w:t>457,922.13</w:t>
                </w:r>
              </w:p>
            </w:tc>
            <w:tc>
              <w:tcPr>
                <w:tcW w:w="1697" w:type="pct"/>
                <w:tcBorders>
                  <w:top w:val="single" w:sz="6" w:space="0" w:color="auto"/>
                  <w:left w:val="single" w:sz="6" w:space="0" w:color="auto"/>
                  <w:bottom w:val="single" w:sz="6" w:space="0" w:color="auto"/>
                  <w:right w:val="single" w:sz="6" w:space="0" w:color="auto"/>
                </w:tcBorders>
              </w:tcPr>
              <w:p w14:paraId="6B1ECDEA" w14:textId="5D880CF2" w:rsidR="00C33987" w:rsidRDefault="009435F3">
                <w:pPr>
                  <w:jc w:val="right"/>
                </w:pPr>
                <w:r w:rsidRPr="009435F3">
                  <w:t>447,327.58</w:t>
                </w:r>
              </w:p>
            </w:tc>
          </w:tr>
          <w:tr w:rsidR="00C33987" w14:paraId="06D24421"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1CC933F0" w14:textId="77777777" w:rsidR="00C33987" w:rsidRDefault="00A814ED">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tcPr>
              <w:p w14:paraId="6DDA2E70" w14:textId="4801BA1F" w:rsidR="00C33987" w:rsidRDefault="009435F3">
                <w:pPr>
                  <w:autoSpaceDE w:val="0"/>
                  <w:autoSpaceDN w:val="0"/>
                  <w:adjustRightInd w:val="0"/>
                  <w:snapToGrid w:val="0"/>
                  <w:spacing w:line="240" w:lineRule="atLeast"/>
                  <w:jc w:val="right"/>
                </w:pPr>
                <w:r w:rsidRPr="009435F3">
                  <w:t>7,485,106.94</w:t>
                </w:r>
              </w:p>
            </w:tc>
            <w:tc>
              <w:tcPr>
                <w:tcW w:w="1697" w:type="pct"/>
                <w:tcBorders>
                  <w:top w:val="single" w:sz="6" w:space="0" w:color="auto"/>
                  <w:left w:val="single" w:sz="6" w:space="0" w:color="auto"/>
                  <w:bottom w:val="single" w:sz="6" w:space="0" w:color="auto"/>
                  <w:right w:val="single" w:sz="6" w:space="0" w:color="auto"/>
                </w:tcBorders>
              </w:tcPr>
              <w:p w14:paraId="66347DFD" w14:textId="24A7A935" w:rsidR="00C33987" w:rsidRDefault="009435F3">
                <w:pPr>
                  <w:jc w:val="right"/>
                </w:pPr>
                <w:r w:rsidRPr="009435F3">
                  <w:t>6,451,441.81</w:t>
                </w:r>
              </w:p>
            </w:tc>
          </w:tr>
        </w:tbl>
        <w:p w14:paraId="127FDA9E" w14:textId="736C1DEE" w:rsidR="00C33987" w:rsidRDefault="00096D1F"/>
      </w:sdtContent>
    </w:sdt>
    <w:sdt>
      <w:sdtPr>
        <w:rPr>
          <w:rFonts w:ascii="宋体" w:hAnsi="宋体" w:cs="宋体" w:hint="eastAsia"/>
          <w:b w:val="0"/>
          <w:bCs/>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14:paraId="4DF29293" w14:textId="77777777" w:rsidR="00C33987" w:rsidRDefault="00A814ED">
          <w:pPr>
            <w:pStyle w:val="3"/>
            <w:numPr>
              <w:ilvl w:val="0"/>
              <w:numId w:val="18"/>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EndPr/>
          <w:sdtContent>
            <w:p w14:paraId="6DEDED90" w14:textId="468AD81F" w:rsidR="00C33987" w:rsidRDefault="00A814ED">
              <w:r>
                <w:fldChar w:fldCharType="begin"/>
              </w:r>
              <w:r w:rsidR="009435F3">
                <w:instrText xml:space="preserve"> MACROBUTTON  SnrToggleCheckbox √适用 </w:instrText>
              </w:r>
              <w:r>
                <w:fldChar w:fldCharType="end"/>
              </w:r>
              <w:r>
                <w:fldChar w:fldCharType="begin"/>
              </w:r>
              <w:r w:rsidR="009435F3">
                <w:instrText xml:space="preserve"> MACROBUTTON  SnrToggleCheckbox □不适用 </w:instrText>
              </w:r>
              <w:r>
                <w:fldChar w:fldCharType="end"/>
              </w:r>
            </w:p>
          </w:sdtContent>
        </w:sdt>
        <w:p w14:paraId="5BBF972F" w14:textId="77777777" w:rsidR="00C33987" w:rsidRDefault="00A814ED">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D71977" w14:paraId="11D16DB1" w14:textId="77777777" w:rsidTr="00EA3A35">
            <w:sdt>
              <w:sdtPr>
                <w:tag w:val="_PLD_16c47970a3b145c98f438f3cb34ff636"/>
                <w:id w:val="-206963954"/>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F49CC3A" w14:textId="77777777" w:rsidR="00D71977" w:rsidRDefault="00D71977" w:rsidP="00EA3A35">
                    <w:pPr>
                      <w:jc w:val="center"/>
                    </w:pPr>
                    <w:r>
                      <w:rPr>
                        <w:rFonts w:hint="eastAsia"/>
                      </w:rPr>
                      <w:t>项目</w:t>
                    </w:r>
                  </w:p>
                </w:tc>
              </w:sdtContent>
            </w:sdt>
            <w:sdt>
              <w:sdtPr>
                <w:tag w:val="_PLD_b3ce435531054240b373e649bc9ae7a1"/>
                <w:id w:val="-1101796747"/>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D2CBC1C" w14:textId="77777777" w:rsidR="00D71977" w:rsidRDefault="00D71977" w:rsidP="00EA3A35">
                    <w:pPr>
                      <w:jc w:val="center"/>
                    </w:pPr>
                    <w:r>
                      <w:rPr>
                        <w:rFonts w:hint="eastAsia"/>
                      </w:rPr>
                      <w:t>本期发生额</w:t>
                    </w:r>
                  </w:p>
                </w:tc>
              </w:sdtContent>
            </w:sdt>
            <w:sdt>
              <w:sdtPr>
                <w:tag w:val="_PLD_9480cd5806624557b975b5d0ce06575b"/>
                <w:id w:val="-220143600"/>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83985DE" w14:textId="77777777" w:rsidR="00D71977" w:rsidRDefault="00D71977" w:rsidP="00EA3A35">
                    <w:pPr>
                      <w:jc w:val="center"/>
                    </w:pPr>
                    <w:r>
                      <w:rPr>
                        <w:rFonts w:hint="eastAsia"/>
                      </w:rPr>
                      <w:t>上期发生额</w:t>
                    </w:r>
                  </w:p>
                </w:tc>
              </w:sdtContent>
            </w:sdt>
          </w:tr>
          <w:sdt>
            <w:sdtPr>
              <w:alias w:val="销售费用明细"/>
              <w:tag w:val="_GBC_8b0e6f0534ed42879aaed18b46dbec7d"/>
              <w:id w:val="927156309"/>
              <w:lock w:val="sdtLocked"/>
              <w:placeholder>
                <w:docPart w:val="5CD52980A0914AFBBAA55C77803948CE"/>
              </w:placeholder>
            </w:sdtPr>
            <w:sdtEndPr/>
            <w:sdtContent>
              <w:tr w:rsidR="00D71977" w14:paraId="37376DE5"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A69E330" w14:textId="531A67F4" w:rsidR="00D71977" w:rsidRDefault="00D71977" w:rsidP="00EA3A35">
                    <w:r w:rsidRPr="00D71977">
                      <w:rPr>
                        <w:rFonts w:hint="eastAsia"/>
                      </w:rP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B3D71A5" w14:textId="51822D79" w:rsidR="00D71977" w:rsidRDefault="00D71977" w:rsidP="00EA3A35">
                    <w:pPr>
                      <w:jc w:val="right"/>
                    </w:pPr>
                    <w:r w:rsidRPr="00D71977">
                      <w:t>27,766,160.25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F3D8C2D" w14:textId="4B372AA5" w:rsidR="00D71977" w:rsidRDefault="00D71977" w:rsidP="00EA3A35">
                    <w:pPr>
                      <w:jc w:val="right"/>
                    </w:pPr>
                    <w:r w:rsidRPr="00D71977">
                      <w:t>27,459,272.33</w:t>
                    </w:r>
                  </w:p>
                </w:tc>
              </w:tr>
            </w:sdtContent>
          </w:sdt>
          <w:sdt>
            <w:sdtPr>
              <w:alias w:val="销售费用明细"/>
              <w:tag w:val="_GBC_8b0e6f0534ed42879aaed18b46dbec7d"/>
              <w:id w:val="838502788"/>
              <w:lock w:val="sdtLocked"/>
              <w:placeholder>
                <w:docPart w:val="5CD52980A0914AFBBAA55C77803948CE"/>
              </w:placeholder>
            </w:sdtPr>
            <w:sdtEndPr/>
            <w:sdtContent>
              <w:tr w:rsidR="00D71977" w14:paraId="7592CEE3"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47FB1F9" w14:textId="1E6DB19D" w:rsidR="00D71977" w:rsidRDefault="00D71977" w:rsidP="00EA3A35">
                    <w:r w:rsidRPr="00D71977">
                      <w:rPr>
                        <w:rFonts w:hint="eastAsia"/>
                      </w:rPr>
                      <w:t>维修费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1DB77C0" w14:textId="43C79CE2" w:rsidR="00D71977" w:rsidRDefault="00D71977" w:rsidP="00EA3A35">
                    <w:pPr>
                      <w:jc w:val="right"/>
                    </w:pPr>
                    <w:r w:rsidRPr="00D71977">
                      <w:t>14,250,759.64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B8DAF82" w14:textId="41FD0438" w:rsidR="00D71977" w:rsidRDefault="00D71977" w:rsidP="00EA3A35">
                    <w:pPr>
                      <w:jc w:val="right"/>
                    </w:pPr>
                    <w:r w:rsidRPr="00D71977">
                      <w:t>12,278,037.26</w:t>
                    </w:r>
                  </w:p>
                </w:tc>
              </w:tr>
            </w:sdtContent>
          </w:sdt>
          <w:sdt>
            <w:sdtPr>
              <w:alias w:val="销售费用明细"/>
              <w:tag w:val="_GBC_8b0e6f0534ed42879aaed18b46dbec7d"/>
              <w:id w:val="-1407071262"/>
              <w:lock w:val="sdtLocked"/>
              <w:placeholder>
                <w:docPart w:val="5CD52980A0914AFBBAA55C77803948CE"/>
              </w:placeholder>
            </w:sdtPr>
            <w:sdtEndPr/>
            <w:sdtContent>
              <w:tr w:rsidR="00D71977" w14:paraId="04B4C361"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C17D14E" w14:textId="74309D62" w:rsidR="00D71977" w:rsidRDefault="00D71977" w:rsidP="00EA3A35">
                    <w:r w:rsidRPr="00D71977">
                      <w:rPr>
                        <w:rFonts w:hint="eastAsia"/>
                      </w:rPr>
                      <w:t>折旧、摊销费用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8C5541B" w14:textId="7EA285CC" w:rsidR="00D71977" w:rsidRDefault="00D71977" w:rsidP="00EA3A35">
                    <w:pPr>
                      <w:jc w:val="right"/>
                    </w:pPr>
                    <w:r w:rsidRPr="00D71977">
                      <w:t>19,192,588.67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538878C" w14:textId="25ECDE83" w:rsidR="00D71977" w:rsidRDefault="00D71977" w:rsidP="00EA3A35">
                    <w:pPr>
                      <w:jc w:val="right"/>
                    </w:pPr>
                    <w:r w:rsidRPr="00D71977">
                      <w:t>17,831,999.62</w:t>
                    </w:r>
                  </w:p>
                </w:tc>
              </w:tr>
            </w:sdtContent>
          </w:sdt>
          <w:sdt>
            <w:sdtPr>
              <w:alias w:val="销售费用明细"/>
              <w:tag w:val="_GBC_8b0e6f0534ed42879aaed18b46dbec7d"/>
              <w:id w:val="-1666548345"/>
              <w:lock w:val="sdtLocked"/>
              <w:placeholder>
                <w:docPart w:val="5CD52980A0914AFBBAA55C77803948CE"/>
              </w:placeholder>
            </w:sdtPr>
            <w:sdtEndPr/>
            <w:sdtContent>
              <w:tr w:rsidR="00D71977" w14:paraId="0C61F35C"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5B81896" w14:textId="7B47122C" w:rsidR="00D71977" w:rsidRDefault="00D71977" w:rsidP="00EA3A35">
                    <w:r w:rsidRPr="00D71977">
                      <w:rPr>
                        <w:rFonts w:hint="eastAsia"/>
                      </w:rPr>
                      <w:t>广告、宣传费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293FCC0" w14:textId="71F42C86" w:rsidR="00D71977" w:rsidRDefault="00D71977" w:rsidP="00EA3A35">
                    <w:pPr>
                      <w:jc w:val="right"/>
                    </w:pPr>
                    <w:r w:rsidRPr="00D71977">
                      <w:t>26,930.05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2540574" w14:textId="1FA66A88" w:rsidR="00D71977" w:rsidRDefault="00D71977" w:rsidP="00EA3A35">
                    <w:pPr>
                      <w:jc w:val="right"/>
                    </w:pPr>
                    <w:r w:rsidRPr="00D71977">
                      <w:t>61,652.43</w:t>
                    </w:r>
                  </w:p>
                </w:tc>
              </w:tr>
            </w:sdtContent>
          </w:sdt>
          <w:sdt>
            <w:sdtPr>
              <w:alias w:val="销售费用明细"/>
              <w:tag w:val="_GBC_8b0e6f0534ed42879aaed18b46dbec7d"/>
              <w:id w:val="1226334852"/>
              <w:lock w:val="sdtLocked"/>
              <w:placeholder>
                <w:docPart w:val="5CD52980A0914AFBBAA55C77803948CE"/>
              </w:placeholder>
            </w:sdtPr>
            <w:sdtEndPr/>
            <w:sdtContent>
              <w:tr w:rsidR="00D71977" w14:paraId="799A2C6B"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4C1B716" w14:textId="39251FCA" w:rsidR="00D71977" w:rsidRDefault="00D71977" w:rsidP="00EA3A35">
                    <w:r w:rsidRPr="00D71977">
                      <w:rPr>
                        <w:rFonts w:hint="eastAsia"/>
                      </w:rPr>
                      <w:t>房租费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6999658" w14:textId="79A92AAF" w:rsidR="00D71977" w:rsidRDefault="00D71977" w:rsidP="00EA3A35">
                    <w:pPr>
                      <w:jc w:val="right"/>
                    </w:pPr>
                    <w:r w:rsidRPr="00D71977">
                      <w:t>343,354.56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D296F28" w14:textId="2FC15112" w:rsidR="00D71977" w:rsidRDefault="00D71977" w:rsidP="00EA3A35">
                    <w:pPr>
                      <w:jc w:val="right"/>
                    </w:pPr>
                    <w:r w:rsidRPr="00D71977">
                      <w:t>207,882.71</w:t>
                    </w:r>
                  </w:p>
                </w:tc>
              </w:tr>
            </w:sdtContent>
          </w:sdt>
          <w:sdt>
            <w:sdtPr>
              <w:alias w:val="销售费用明细"/>
              <w:tag w:val="_GBC_8b0e6f0534ed42879aaed18b46dbec7d"/>
              <w:id w:val="824330431"/>
              <w:lock w:val="sdtLocked"/>
              <w:placeholder>
                <w:docPart w:val="5CD52980A0914AFBBAA55C77803948CE"/>
              </w:placeholder>
            </w:sdtPr>
            <w:sdtEndPr/>
            <w:sdtContent>
              <w:tr w:rsidR="00D71977" w14:paraId="4ED0B76C"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AA6EB60" w14:textId="0B639530" w:rsidR="00D71977" w:rsidRDefault="00D71977" w:rsidP="00EA3A35">
                    <w:r w:rsidRPr="00D71977">
                      <w:rPr>
                        <w:rFonts w:hint="eastAsia"/>
                      </w:rPr>
                      <w:t>办公费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0A087EE" w14:textId="0BB31291" w:rsidR="00D71977" w:rsidRDefault="00D71977" w:rsidP="00EA3A35">
                    <w:pPr>
                      <w:jc w:val="right"/>
                    </w:pPr>
                    <w:r w:rsidRPr="00D71977">
                      <w:t>1,270,949.42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098BAF4C" w14:textId="0BF9A4D0" w:rsidR="00D71977" w:rsidRDefault="00D71977" w:rsidP="00EA3A35">
                    <w:pPr>
                      <w:jc w:val="right"/>
                    </w:pPr>
                    <w:r w:rsidRPr="00D71977">
                      <w:t>847,012.29</w:t>
                    </w:r>
                  </w:p>
                </w:tc>
              </w:tr>
            </w:sdtContent>
          </w:sdt>
          <w:sdt>
            <w:sdtPr>
              <w:alias w:val="销售费用明细"/>
              <w:tag w:val="_GBC_8b0e6f0534ed42879aaed18b46dbec7d"/>
              <w:id w:val="2051808329"/>
              <w:lock w:val="sdtLocked"/>
              <w:placeholder>
                <w:docPart w:val="5CD52980A0914AFBBAA55C77803948CE"/>
              </w:placeholder>
            </w:sdtPr>
            <w:sdtEndPr/>
            <w:sdtContent>
              <w:tr w:rsidR="00D71977" w14:paraId="66B3C457"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81988A5" w14:textId="34200E56" w:rsidR="00D71977" w:rsidRDefault="00D71977" w:rsidP="00EA3A35">
                    <w:r w:rsidRPr="00D71977">
                      <w:rPr>
                        <w:rFonts w:hint="eastAsia"/>
                      </w:rP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69BF6AF" w14:textId="1A4715AF" w:rsidR="00D71977" w:rsidRDefault="00D71977" w:rsidP="00EA3A35">
                    <w:pPr>
                      <w:jc w:val="right"/>
                    </w:pPr>
                    <w:r w:rsidRPr="00D71977">
                      <w:t>188,341.25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853821F" w14:textId="39FDF0C9" w:rsidR="00D71977" w:rsidRDefault="00D71977" w:rsidP="00EA3A35">
                    <w:pPr>
                      <w:jc w:val="right"/>
                    </w:pPr>
                    <w:r w:rsidRPr="00D71977">
                      <w:t>74,225.60</w:t>
                    </w:r>
                  </w:p>
                </w:tc>
              </w:tr>
            </w:sdtContent>
          </w:sdt>
          <w:sdt>
            <w:sdtPr>
              <w:alias w:val="销售费用明细"/>
              <w:tag w:val="_GBC_8b0e6f0534ed42879aaed18b46dbec7d"/>
              <w:id w:val="191342241"/>
              <w:lock w:val="sdtLocked"/>
              <w:placeholder>
                <w:docPart w:val="5CD52980A0914AFBBAA55C77803948CE"/>
              </w:placeholder>
            </w:sdtPr>
            <w:sdtEndPr/>
            <w:sdtContent>
              <w:tr w:rsidR="00D71977" w14:paraId="4B061446" w14:textId="77777777" w:rsidTr="00EA3A3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98018B9" w14:textId="7BF8BBC7" w:rsidR="00D71977" w:rsidRDefault="00D71977" w:rsidP="00EA3A35">
                    <w:r w:rsidRPr="00D71977">
                      <w:rPr>
                        <w:rFonts w:hint="eastAsia"/>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2411FE3" w14:textId="2D155D0D" w:rsidR="00D71977" w:rsidRDefault="00D71977" w:rsidP="00EA3A35">
                    <w:pPr>
                      <w:jc w:val="right"/>
                    </w:pPr>
                    <w:r w:rsidRPr="00D71977">
                      <w:t>5,893,704.37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7712785" w14:textId="4F60B0F5" w:rsidR="00D71977" w:rsidRDefault="00D71977" w:rsidP="00EA3A35">
                    <w:pPr>
                      <w:jc w:val="right"/>
                    </w:pPr>
                    <w:r w:rsidRPr="00D71977">
                      <w:t>5,260,593.80</w:t>
                    </w:r>
                  </w:p>
                </w:tc>
              </w:tr>
            </w:sdtContent>
          </w:sdt>
          <w:tr w:rsidR="00D71977" w14:paraId="730513A6" w14:textId="77777777" w:rsidTr="00EA3A35">
            <w:sdt>
              <w:sdtPr>
                <w:tag w:val="_PLD_bb83cc20a1fb4ed7973343e471dad9ef"/>
                <w:id w:val="-935901769"/>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3449E1E" w14:textId="77777777" w:rsidR="00D71977" w:rsidRDefault="00D71977" w:rsidP="00EA3A35">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3A72B2D3" w14:textId="5708B233" w:rsidR="00D71977" w:rsidRDefault="00D71977" w:rsidP="00EA3A35">
                <w:pPr>
                  <w:jc w:val="right"/>
                </w:pPr>
                <w:r w:rsidRPr="00D71977">
                  <w:t>68,932,788.21</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D431EE5" w14:textId="413820D1" w:rsidR="00D71977" w:rsidRDefault="00D71977" w:rsidP="00EA3A35">
                <w:pPr>
                  <w:jc w:val="right"/>
                </w:pPr>
                <w:r w:rsidRPr="00D71977">
                  <w:t>64,020,676.04</w:t>
                </w:r>
              </w:p>
            </w:tc>
          </w:tr>
        </w:tbl>
        <w:p w14:paraId="0D6E8608" w14:textId="1F1A3BE7" w:rsidR="00C33987" w:rsidRDefault="00096D1F"/>
      </w:sdtContent>
    </w:sdt>
    <w:sdt>
      <w:sdtPr>
        <w:rPr>
          <w:rFonts w:ascii="宋体" w:hAnsi="宋体" w:cs="宋体" w:hint="eastAsia"/>
          <w:b w:val="0"/>
          <w:bCs/>
          <w:kern w:val="0"/>
          <w:szCs w:val="21"/>
        </w:rPr>
        <w:alias w:val="模块:管理费用"/>
        <w:tag w:val="_GBC_d5a6283bdea64513980a0cc618e2ec60"/>
        <w:id w:val="-1153914214"/>
        <w:lock w:val="sdtLocked"/>
        <w:placeholder>
          <w:docPart w:val="GBC22222222222222222222222222222"/>
        </w:placeholder>
      </w:sdtPr>
      <w:sdtEndPr/>
      <w:sdtContent>
        <w:p w14:paraId="641888FE"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EndPr/>
          <w:sdtContent>
            <w:p w14:paraId="1C4C58EF" w14:textId="7BFEBF8E" w:rsidR="00C33987" w:rsidRDefault="00A814ED">
              <w:r>
                <w:fldChar w:fldCharType="begin"/>
              </w:r>
              <w:r w:rsidR="00D71977">
                <w:instrText xml:space="preserve"> MACROBUTTON  SnrToggleCheckbox √适用 </w:instrText>
              </w:r>
              <w:r>
                <w:fldChar w:fldCharType="end"/>
              </w:r>
              <w:r>
                <w:fldChar w:fldCharType="begin"/>
              </w:r>
              <w:r w:rsidR="00D71977">
                <w:instrText xml:space="preserve"> MACROBUTTON  SnrToggleCheckbox □不适用 </w:instrText>
              </w:r>
              <w:r>
                <w:fldChar w:fldCharType="end"/>
              </w:r>
            </w:p>
          </w:sdtContent>
        </w:sdt>
        <w:p w14:paraId="37FC8870" w14:textId="77777777" w:rsidR="00C33987" w:rsidRDefault="00A814ED">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D71977" w14:paraId="00B3637F" w14:textId="77777777" w:rsidTr="00324B71">
            <w:sdt>
              <w:sdtPr>
                <w:tag w:val="_PLD_249fd0c096ba421285089a0fada9d43a"/>
                <w:id w:val="-107065183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CCFF4DF" w14:textId="77777777" w:rsidR="00D71977" w:rsidRDefault="00D71977" w:rsidP="00324B71">
                    <w:pPr>
                      <w:jc w:val="center"/>
                    </w:pPr>
                    <w:r>
                      <w:rPr>
                        <w:rFonts w:hint="eastAsia"/>
                      </w:rPr>
                      <w:t>项目</w:t>
                    </w:r>
                  </w:p>
                </w:tc>
              </w:sdtContent>
            </w:sdt>
            <w:sdt>
              <w:sdtPr>
                <w:tag w:val="_PLD_acf5bcbf929244268be56ad5d0f3ea18"/>
                <w:id w:val="173828826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30F1E93A" w14:textId="77777777" w:rsidR="00D71977" w:rsidRDefault="00D71977" w:rsidP="00324B71">
                    <w:pPr>
                      <w:jc w:val="center"/>
                    </w:pPr>
                    <w:r>
                      <w:rPr>
                        <w:rFonts w:hint="eastAsia"/>
                      </w:rPr>
                      <w:t>本期发生额</w:t>
                    </w:r>
                  </w:p>
                </w:tc>
              </w:sdtContent>
            </w:sdt>
            <w:sdt>
              <w:sdtPr>
                <w:tag w:val="_PLD_d37d8a59d4d74c26ac22dc33983efa29"/>
                <w:id w:val="103137652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B8D2438" w14:textId="77777777" w:rsidR="00D71977" w:rsidRDefault="00D71977" w:rsidP="00324B71">
                    <w:pPr>
                      <w:jc w:val="center"/>
                    </w:pPr>
                    <w:r>
                      <w:rPr>
                        <w:rFonts w:hint="eastAsia"/>
                      </w:rPr>
                      <w:t>上期发生额</w:t>
                    </w:r>
                  </w:p>
                </w:tc>
              </w:sdtContent>
            </w:sdt>
          </w:tr>
          <w:sdt>
            <w:sdtPr>
              <w:rPr>
                <w:rFonts w:hint="eastAsia"/>
              </w:rPr>
              <w:alias w:val="管理费用明细"/>
              <w:tag w:val="_GBC_1330575ab4a44e46920401d3d7599402"/>
              <w:id w:val="275843726"/>
              <w:lock w:val="sdtLocked"/>
              <w:placeholder>
                <w:docPart w:val="18574283FF444DD28FF2AAA902E270BA"/>
              </w:placeholder>
            </w:sdtPr>
            <w:sdtEndPr/>
            <w:sdtContent>
              <w:tr w:rsidR="00D71977" w14:paraId="1B085265"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CFCA8DE" w14:textId="717BFDDD" w:rsidR="00D71977" w:rsidRDefault="00D71977" w:rsidP="00324B71">
                    <w:r w:rsidRPr="00D71977">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3E75386" w14:textId="0F7E9766" w:rsidR="00D71977" w:rsidRDefault="00D71977" w:rsidP="00324B71">
                    <w:pPr>
                      <w:jc w:val="right"/>
                    </w:pPr>
                    <w:r w:rsidRPr="00D71977">
                      <w:t>61,011,776.68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C7BF8E5" w14:textId="49593A23" w:rsidR="00D71977" w:rsidRDefault="00D71977" w:rsidP="00324B71">
                    <w:pPr>
                      <w:jc w:val="right"/>
                    </w:pPr>
                    <w:r w:rsidRPr="00D71977">
                      <w:t>59,559,783.06</w:t>
                    </w:r>
                  </w:p>
                </w:tc>
              </w:tr>
            </w:sdtContent>
          </w:sdt>
          <w:sdt>
            <w:sdtPr>
              <w:rPr>
                <w:rFonts w:hint="eastAsia"/>
              </w:rPr>
              <w:alias w:val="管理费用明细"/>
              <w:tag w:val="_GBC_1330575ab4a44e46920401d3d7599402"/>
              <w:id w:val="734288101"/>
              <w:lock w:val="sdtLocked"/>
              <w:placeholder>
                <w:docPart w:val="18574283FF444DD28FF2AAA902E270BA"/>
              </w:placeholder>
            </w:sdtPr>
            <w:sdtEndPr/>
            <w:sdtContent>
              <w:tr w:rsidR="00D71977" w14:paraId="78D7B6DF"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94DA111" w14:textId="262E3472" w:rsidR="00D71977" w:rsidRDefault="00D71977" w:rsidP="00324B71">
                    <w:r w:rsidRPr="00D71977">
                      <w:rPr>
                        <w:rFonts w:hint="eastAsia"/>
                      </w:rP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228E1BE" w14:textId="1F6B4385" w:rsidR="00D71977" w:rsidRDefault="00D71977" w:rsidP="00324B71">
                    <w:pPr>
                      <w:jc w:val="right"/>
                    </w:pPr>
                    <w:r w:rsidRPr="00D71977">
                      <w:t>9,701,397.66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5690454" w14:textId="6FA78AAC" w:rsidR="00D71977" w:rsidRDefault="00D71977" w:rsidP="00324B71">
                    <w:pPr>
                      <w:jc w:val="right"/>
                    </w:pPr>
                    <w:r w:rsidRPr="00D71977">
                      <w:t>8,886,007.73</w:t>
                    </w:r>
                  </w:p>
                </w:tc>
              </w:tr>
            </w:sdtContent>
          </w:sdt>
          <w:sdt>
            <w:sdtPr>
              <w:rPr>
                <w:rFonts w:hint="eastAsia"/>
              </w:rPr>
              <w:alias w:val="管理费用明细"/>
              <w:tag w:val="_GBC_1330575ab4a44e46920401d3d7599402"/>
              <w:id w:val="1223869711"/>
              <w:lock w:val="sdtLocked"/>
              <w:placeholder>
                <w:docPart w:val="18574283FF444DD28FF2AAA902E270BA"/>
              </w:placeholder>
            </w:sdtPr>
            <w:sdtEndPr/>
            <w:sdtContent>
              <w:tr w:rsidR="00D71977" w14:paraId="1D3E1AE7"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68F773C" w14:textId="365B2158" w:rsidR="00D71977" w:rsidRDefault="00D71977" w:rsidP="00324B71">
                    <w:r w:rsidRPr="00D71977">
                      <w:rPr>
                        <w:rFonts w:hint="eastAsia"/>
                      </w:rPr>
                      <w:t>办公费用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8DDF3C4" w14:textId="4C78F40E" w:rsidR="00D71977" w:rsidRDefault="00D71977" w:rsidP="00324B71">
                    <w:pPr>
                      <w:jc w:val="right"/>
                    </w:pPr>
                    <w:r w:rsidRPr="00D71977">
                      <w:t>4,226,230.85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5DD7E2C" w14:textId="2425E4B7" w:rsidR="00D71977" w:rsidRDefault="00D71977" w:rsidP="00324B71">
                    <w:pPr>
                      <w:jc w:val="right"/>
                    </w:pPr>
                    <w:r w:rsidRPr="00D71977">
                      <w:t>4,526,724.13</w:t>
                    </w:r>
                  </w:p>
                </w:tc>
              </w:tr>
            </w:sdtContent>
          </w:sdt>
          <w:sdt>
            <w:sdtPr>
              <w:rPr>
                <w:rFonts w:hint="eastAsia"/>
              </w:rPr>
              <w:alias w:val="管理费用明细"/>
              <w:tag w:val="_GBC_1330575ab4a44e46920401d3d7599402"/>
              <w:id w:val="-1333826183"/>
              <w:lock w:val="sdtLocked"/>
              <w:placeholder>
                <w:docPart w:val="18574283FF444DD28FF2AAA902E270BA"/>
              </w:placeholder>
            </w:sdtPr>
            <w:sdtEndPr/>
            <w:sdtContent>
              <w:tr w:rsidR="00D71977" w14:paraId="35F3EA66"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29ADD3E" w14:textId="5FDA7113" w:rsidR="00D71977" w:rsidRDefault="00D71977" w:rsidP="00324B71">
                    <w:r w:rsidRPr="00D71977">
                      <w:rPr>
                        <w:rFonts w:hint="eastAsia"/>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A267EBF" w14:textId="7F6ABD6E" w:rsidR="00D71977" w:rsidRDefault="00D71977" w:rsidP="00324B71">
                    <w:pPr>
                      <w:jc w:val="right"/>
                    </w:pPr>
                    <w:r w:rsidRPr="00D71977">
                      <w:t>1,215,817.85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1D93C87" w14:textId="003366B4" w:rsidR="00D71977" w:rsidRDefault="00D71977" w:rsidP="00324B71">
                    <w:pPr>
                      <w:jc w:val="right"/>
                    </w:pPr>
                    <w:r>
                      <w:t>1,720,064.12</w:t>
                    </w:r>
                  </w:p>
                </w:tc>
              </w:tr>
            </w:sdtContent>
          </w:sdt>
          <w:sdt>
            <w:sdtPr>
              <w:rPr>
                <w:rFonts w:hint="eastAsia"/>
              </w:rPr>
              <w:alias w:val="管理费用明细"/>
              <w:tag w:val="_GBC_1330575ab4a44e46920401d3d7599402"/>
              <w:id w:val="1054049336"/>
              <w:lock w:val="sdtLocked"/>
              <w:placeholder>
                <w:docPart w:val="18574283FF444DD28FF2AAA902E270BA"/>
              </w:placeholder>
            </w:sdtPr>
            <w:sdtEndPr/>
            <w:sdtContent>
              <w:tr w:rsidR="00D71977" w14:paraId="598D4D79"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9741F7F" w14:textId="0D0BB7BC" w:rsidR="00D71977" w:rsidRDefault="00D71977" w:rsidP="00324B71">
                    <w:r w:rsidRPr="00D71977">
                      <w:rPr>
                        <w:rFonts w:hint="eastAsia"/>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6E9402D" w14:textId="572D04FE" w:rsidR="00D71977" w:rsidRDefault="00D71977" w:rsidP="00324B71">
                    <w:pPr>
                      <w:jc w:val="right"/>
                    </w:pPr>
                    <w:r w:rsidRPr="00D71977">
                      <w:t>531,558.61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D4FCD8C" w14:textId="320159B8" w:rsidR="00D71977" w:rsidRDefault="00D71977" w:rsidP="00324B71">
                    <w:pPr>
                      <w:jc w:val="right"/>
                    </w:pPr>
                    <w:r w:rsidRPr="00D71977">
                      <w:t>1,202,284.91</w:t>
                    </w:r>
                  </w:p>
                </w:tc>
              </w:tr>
            </w:sdtContent>
          </w:sdt>
          <w:sdt>
            <w:sdtPr>
              <w:rPr>
                <w:rFonts w:hint="eastAsia"/>
              </w:rPr>
              <w:alias w:val="管理费用明细"/>
              <w:tag w:val="_GBC_1330575ab4a44e46920401d3d7599402"/>
              <w:id w:val="1462311693"/>
              <w:lock w:val="sdtLocked"/>
              <w:placeholder>
                <w:docPart w:val="18574283FF444DD28FF2AAA902E270BA"/>
              </w:placeholder>
            </w:sdtPr>
            <w:sdtEndPr/>
            <w:sdtContent>
              <w:tr w:rsidR="00D71977" w14:paraId="5AF13CBA"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CE1FE17" w14:textId="0B0B55B7" w:rsidR="00D71977" w:rsidRDefault="00D71977" w:rsidP="00324B71">
                    <w:r w:rsidRPr="00D71977">
                      <w:rPr>
                        <w:rFonts w:hint="eastAsia"/>
                      </w:rP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4DD77BF" w14:textId="5F768782" w:rsidR="00D71977" w:rsidRDefault="00D71977" w:rsidP="00324B71">
                    <w:pPr>
                      <w:jc w:val="right"/>
                    </w:pPr>
                    <w:r w:rsidRPr="00D71977">
                      <w:t>3,305,524.15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47A77D" w14:textId="3A612124" w:rsidR="00D71977" w:rsidRDefault="00D71977" w:rsidP="00324B71">
                    <w:pPr>
                      <w:jc w:val="right"/>
                    </w:pPr>
                    <w:r w:rsidRPr="00D71977">
                      <w:t>2,731,499.38</w:t>
                    </w:r>
                  </w:p>
                </w:tc>
              </w:tr>
            </w:sdtContent>
          </w:sdt>
          <w:sdt>
            <w:sdtPr>
              <w:rPr>
                <w:rFonts w:hint="eastAsia"/>
              </w:rPr>
              <w:alias w:val="管理费用明细"/>
              <w:tag w:val="_GBC_1330575ab4a44e46920401d3d7599402"/>
              <w:id w:val="303127401"/>
              <w:lock w:val="sdtLocked"/>
              <w:placeholder>
                <w:docPart w:val="18574283FF444DD28FF2AAA902E270BA"/>
              </w:placeholder>
            </w:sdtPr>
            <w:sdtEndPr/>
            <w:sdtContent>
              <w:tr w:rsidR="00D71977" w14:paraId="60A1B858"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3B38EFF" w14:textId="6E1540B1" w:rsidR="00D71977" w:rsidRDefault="00D71977" w:rsidP="00324B71">
                    <w:r w:rsidRPr="00D71977">
                      <w:rPr>
                        <w:rFonts w:hint="eastAsia"/>
                      </w:rP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A81CE43" w14:textId="7CD81372" w:rsidR="00D71977" w:rsidRDefault="00D71977" w:rsidP="00324B71">
                    <w:pPr>
                      <w:jc w:val="right"/>
                    </w:pPr>
                    <w:r w:rsidRPr="00D71977">
                      <w:t>388,192.12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0D2C378" w14:textId="78E5AE58" w:rsidR="00D71977" w:rsidRDefault="00D71977" w:rsidP="00324B71">
                    <w:pPr>
                      <w:jc w:val="right"/>
                    </w:pPr>
                    <w:r w:rsidRPr="00D71977">
                      <w:t>475,177.08</w:t>
                    </w:r>
                  </w:p>
                </w:tc>
              </w:tr>
            </w:sdtContent>
          </w:sdt>
          <w:sdt>
            <w:sdtPr>
              <w:rPr>
                <w:rFonts w:hint="eastAsia"/>
              </w:rPr>
              <w:alias w:val="管理费用明细"/>
              <w:tag w:val="_GBC_1330575ab4a44e46920401d3d7599402"/>
              <w:id w:val="541264371"/>
              <w:lock w:val="sdtLocked"/>
              <w:placeholder>
                <w:docPart w:val="18574283FF444DD28FF2AAA902E270BA"/>
              </w:placeholder>
            </w:sdtPr>
            <w:sdtEndPr/>
            <w:sdtContent>
              <w:tr w:rsidR="00D71977" w14:paraId="62912265" w14:textId="77777777" w:rsidTr="00324B7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729FB95" w14:textId="21A542CF" w:rsidR="00D71977" w:rsidRDefault="00D71977" w:rsidP="00324B71">
                    <w:r w:rsidRPr="00D71977">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0A56762" w14:textId="160532D5" w:rsidR="00D71977" w:rsidRDefault="00D71977" w:rsidP="00324B71">
                    <w:pPr>
                      <w:jc w:val="right"/>
                    </w:pPr>
                    <w:r w:rsidRPr="00D71977">
                      <w:t>3,742,214.26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47BF5CA" w14:textId="181970BC" w:rsidR="00D71977" w:rsidRDefault="00D71977" w:rsidP="00324B71">
                    <w:pPr>
                      <w:jc w:val="right"/>
                    </w:pPr>
                    <w:r w:rsidRPr="00D71977">
                      <w:t>4,218,684.02</w:t>
                    </w:r>
                  </w:p>
                </w:tc>
              </w:tr>
            </w:sdtContent>
          </w:sdt>
          <w:tr w:rsidR="00D71977" w14:paraId="38A4B1AD" w14:textId="77777777" w:rsidTr="00324B71">
            <w:sdt>
              <w:sdtPr>
                <w:tag w:val="_PLD_a1574943c0c74f868555494c72b6afa6"/>
                <w:id w:val="12413533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4E158A0" w14:textId="77777777" w:rsidR="00D71977" w:rsidRDefault="00D71977" w:rsidP="00324B7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0411ED76" w14:textId="65F678EE" w:rsidR="00D71977" w:rsidRDefault="00D71977" w:rsidP="00324B71">
                <w:pPr>
                  <w:jc w:val="right"/>
                </w:pPr>
                <w:r w:rsidRPr="00D71977">
                  <w:t>84,122,712.18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ECF7ABE" w14:textId="49987BC7" w:rsidR="00D71977" w:rsidRDefault="00D71977" w:rsidP="00324B71">
                <w:pPr>
                  <w:jc w:val="right"/>
                </w:pPr>
                <w:r w:rsidRPr="00D71977">
                  <w:t>83,320,224.43</w:t>
                </w:r>
              </w:p>
            </w:tc>
          </w:tr>
        </w:tbl>
        <w:p w14:paraId="7D967AC3" w14:textId="0EB7D833" w:rsidR="00C33987" w:rsidRDefault="00096D1F"/>
      </w:sdtContent>
    </w:sdt>
    <w:bookmarkStart w:id="247" w:name="_Hlk10538261" w:displacedByCustomXml="next"/>
    <w:sdt>
      <w:sdtPr>
        <w:rPr>
          <w:rFonts w:ascii="宋体" w:hAnsi="宋体" w:cs="宋体" w:hint="eastAsia"/>
          <w:b w:val="0"/>
          <w:bCs/>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14:paraId="10F07491"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1376120347"/>
            <w:lock w:val="sdtLocked"/>
            <w:placeholder>
              <w:docPart w:val="GBC22222222222222222222222222222"/>
            </w:placeholder>
          </w:sdtPr>
          <w:sdtEndPr/>
          <w:sdtContent>
            <w:p w14:paraId="73B49D8A" w14:textId="52A86117" w:rsidR="00C33987" w:rsidRDefault="00A814ED">
              <w:r>
                <w:fldChar w:fldCharType="begin"/>
              </w:r>
              <w:r w:rsidR="00D71977">
                <w:instrText xml:space="preserve"> MACROBUTTON  SnrToggleCheckbox √适用 </w:instrText>
              </w:r>
              <w:r>
                <w:fldChar w:fldCharType="end"/>
              </w:r>
              <w:r>
                <w:fldChar w:fldCharType="begin"/>
              </w:r>
              <w:r w:rsidR="00D71977">
                <w:instrText xml:space="preserve"> MACROBUTTON  SnrToggleCheckbox □不适用 </w:instrText>
              </w:r>
              <w:r>
                <w:fldChar w:fldCharType="end"/>
              </w:r>
            </w:p>
          </w:sdtContent>
        </w:sdt>
        <w:p w14:paraId="730CA02E" w14:textId="77777777" w:rsidR="00C33987" w:rsidRDefault="00A814ED">
          <w:pPr>
            <w:pStyle w:val="ac"/>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C33987" w14:paraId="45F4AB2F" w14:textId="77777777" w:rsidTr="00550B0A">
            <w:sdt>
              <w:sdtPr>
                <w:tag w:val="_PLD_878c2bf88dff43e8bf48fe187921cf85"/>
                <w:id w:val="-73300417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4669F807" w14:textId="77777777" w:rsidR="00C33987" w:rsidRDefault="00A814ED">
                    <w:pPr>
                      <w:jc w:val="center"/>
                    </w:pPr>
                    <w:r>
                      <w:rPr>
                        <w:rFonts w:hint="eastAsia"/>
                      </w:rPr>
                      <w:t>项目</w:t>
                    </w:r>
                  </w:p>
                </w:tc>
              </w:sdtContent>
            </w:sdt>
            <w:sdt>
              <w:sdtPr>
                <w:tag w:val="_PLD_043e1c3ae76a497c9be9c1eef3db33c6"/>
                <w:id w:val="105235196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A5CECFF" w14:textId="77777777" w:rsidR="00C33987" w:rsidRDefault="00A814ED">
                    <w:pPr>
                      <w:jc w:val="center"/>
                    </w:pPr>
                    <w:r>
                      <w:rPr>
                        <w:rFonts w:hint="eastAsia"/>
                      </w:rPr>
                      <w:t>本期发生额</w:t>
                    </w:r>
                  </w:p>
                </w:tc>
              </w:sdtContent>
            </w:sdt>
            <w:sdt>
              <w:sdtPr>
                <w:tag w:val="_PLD_d0588c88282b4dae9e42d7ffd38d27c6"/>
                <w:id w:val="92330823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09FCE548" w14:textId="77777777" w:rsidR="00C33987" w:rsidRDefault="00A814ED">
                    <w:pPr>
                      <w:jc w:val="center"/>
                    </w:pPr>
                    <w:r>
                      <w:rPr>
                        <w:rFonts w:hint="eastAsia"/>
                      </w:rPr>
                      <w:t>上期发生额</w:t>
                    </w:r>
                  </w:p>
                </w:tc>
              </w:sdtContent>
            </w:sdt>
          </w:tr>
          <w:sdt>
            <w:sdtPr>
              <w:alias w:val="研发费用明细"/>
              <w:tag w:val="_TUP_78c47ce77ce942a2a4c5b824fc4daeaa"/>
              <w:id w:val="1164285826"/>
              <w:lock w:val="sdtLocked"/>
              <w:placeholder>
                <w:docPart w:val="GBC11111111111111111111111111111"/>
              </w:placeholder>
            </w:sdtPr>
            <w:sdtEndPr/>
            <w:sdtContent>
              <w:tr w:rsidR="00C33987" w14:paraId="53B35BFB"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6581479" w14:textId="471FF6B3" w:rsidR="00C33987" w:rsidRDefault="00953C9A">
                    <w:r w:rsidRPr="00953C9A">
                      <w:rPr>
                        <w:rFonts w:hint="eastAsia"/>
                      </w:rPr>
                      <w:t>研发人员薪酬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C163D1A" w14:textId="641E7141" w:rsidR="00C33987" w:rsidRDefault="00953C9A">
                    <w:pPr>
                      <w:jc w:val="right"/>
                    </w:pPr>
                    <w:r w:rsidRPr="00953C9A">
                      <w:t>257,816.21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C32CB70" w14:textId="3C02058F" w:rsidR="00C33987" w:rsidRDefault="00953C9A">
                    <w:pPr>
                      <w:jc w:val="right"/>
                    </w:pPr>
                    <w:r w:rsidRPr="00953C9A">
                      <w:t>1,592,461.68</w:t>
                    </w:r>
                  </w:p>
                </w:tc>
              </w:tr>
            </w:sdtContent>
          </w:sdt>
          <w:sdt>
            <w:sdtPr>
              <w:alias w:val="研发费用明细"/>
              <w:tag w:val="_TUP_78c47ce77ce942a2a4c5b824fc4daeaa"/>
              <w:id w:val="-849412619"/>
              <w:lock w:val="sdtLocked"/>
              <w:placeholder>
                <w:docPart w:val="GBC11111111111111111111111111111"/>
              </w:placeholder>
            </w:sdtPr>
            <w:sdtEndPr/>
            <w:sdtContent>
              <w:tr w:rsidR="00C33987" w14:paraId="53E5FD9C"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2DC9349" w14:textId="6C7988FF" w:rsidR="00C33987" w:rsidRDefault="00953C9A">
                    <w:r w:rsidRPr="00953C9A">
                      <w:rPr>
                        <w:rFonts w:hint="eastAsia"/>
                      </w:rPr>
                      <w:t>研发直接投入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30B2EF7" w14:textId="77777777" w:rsidR="00C33987" w:rsidRDefault="00C33987">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156C3B" w14:textId="65C4D574" w:rsidR="00C33987" w:rsidRDefault="00953C9A">
                    <w:pPr>
                      <w:jc w:val="right"/>
                    </w:pPr>
                    <w:r w:rsidRPr="00953C9A">
                      <w:t>529,281.20</w:t>
                    </w:r>
                  </w:p>
                </w:tc>
              </w:tr>
            </w:sdtContent>
          </w:sdt>
          <w:sdt>
            <w:sdtPr>
              <w:alias w:val="研发费用明细"/>
              <w:tag w:val="_TUP_78c47ce77ce942a2a4c5b824fc4daeaa"/>
              <w:id w:val="-1418168544"/>
              <w:lock w:val="sdtLocked"/>
              <w:placeholder>
                <w:docPart w:val="DefaultPlaceholder_-1854013440"/>
              </w:placeholder>
            </w:sdtPr>
            <w:sdtEndPr/>
            <w:sdtContent>
              <w:tr w:rsidR="00953C9A" w14:paraId="7FFF4D42"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8518B38" w14:textId="40289645" w:rsidR="00953C9A" w:rsidRDefault="00953C9A">
                    <w:r w:rsidRPr="00953C9A">
                      <w:rPr>
                        <w:rFonts w:hint="eastAsia"/>
                      </w:rPr>
                      <w:t>研发折旧摊销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B56BEE8" w14:textId="7BDBF2AD" w:rsidR="00953C9A" w:rsidRDefault="00953C9A">
                    <w:pPr>
                      <w:jc w:val="right"/>
                    </w:pPr>
                    <w:r w:rsidRPr="00953C9A">
                      <w:t>73,217.61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9E6A2C5" w14:textId="6C8F738D" w:rsidR="00953C9A" w:rsidRDefault="00953C9A">
                    <w:pPr>
                      <w:jc w:val="right"/>
                    </w:pPr>
                    <w:r>
                      <w:t>1,561,788.64</w:t>
                    </w:r>
                  </w:p>
                </w:tc>
              </w:tr>
            </w:sdtContent>
          </w:sdt>
          <w:sdt>
            <w:sdtPr>
              <w:alias w:val="研发费用明细"/>
              <w:tag w:val="_TUP_78c47ce77ce942a2a4c5b824fc4daeaa"/>
              <w:id w:val="-1220512467"/>
              <w:lock w:val="sdtLocked"/>
              <w:placeholder>
                <w:docPart w:val="DefaultPlaceholder_-1854013440"/>
              </w:placeholder>
            </w:sdtPr>
            <w:sdtEndPr/>
            <w:sdtContent>
              <w:tr w:rsidR="00953C9A" w14:paraId="5C3CE4CE"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A7B2846" w14:textId="255D1A65" w:rsidR="00953C9A" w:rsidRDefault="00953C9A">
                    <w:r w:rsidRPr="00953C9A">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1C4AF77" w14:textId="6E4A2428" w:rsidR="00953C9A" w:rsidRDefault="00953C9A">
                    <w:pPr>
                      <w:jc w:val="right"/>
                    </w:pPr>
                    <w:r w:rsidRPr="00953C9A">
                      <w:t>505,599.71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18C3E3F" w14:textId="27229E96" w:rsidR="00953C9A" w:rsidRDefault="00953C9A">
                    <w:pPr>
                      <w:jc w:val="right"/>
                    </w:pPr>
                  </w:p>
                </w:tc>
              </w:tr>
            </w:sdtContent>
          </w:sdt>
          <w:tr w:rsidR="00C33987" w14:paraId="16BDC38A" w14:textId="77777777" w:rsidTr="00550B0A">
            <w:sdt>
              <w:sdtPr>
                <w:tag w:val="_PLD_5a23b545f4d04be78e814a8fcf71e521"/>
                <w:id w:val="-163092778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93F22EA" w14:textId="77777777" w:rsidR="00C33987" w:rsidRDefault="00A814ED">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462B2B4C" w14:textId="051F4924" w:rsidR="00C33987" w:rsidRDefault="00953C9A">
                <w:pPr>
                  <w:jc w:val="right"/>
                </w:pPr>
                <w:r w:rsidRPr="00953C9A">
                  <w:t>836,633.53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128D69C" w14:textId="706CACE2" w:rsidR="00C33987" w:rsidRDefault="00953C9A">
                <w:pPr>
                  <w:jc w:val="right"/>
                </w:pPr>
                <w:r w:rsidRPr="00953C9A">
                  <w:t>3,683,531.52</w:t>
                </w:r>
              </w:p>
            </w:tc>
          </w:tr>
        </w:tbl>
        <w:p w14:paraId="0FFA2AF4" w14:textId="77777777" w:rsidR="00C33987" w:rsidRDefault="00096D1F"/>
      </w:sdtContent>
    </w:sdt>
    <w:bookmarkEnd w:id="247" w:displacedByCustomXml="prev"/>
    <w:sdt>
      <w:sdtPr>
        <w:rPr>
          <w:rFonts w:ascii="宋体" w:hAnsi="宋体" w:cs="宋体" w:hint="eastAsia"/>
          <w:b w:val="0"/>
          <w:bCs/>
          <w:kern w:val="0"/>
          <w:szCs w:val="21"/>
        </w:rPr>
        <w:alias w:val="模块:财务费用"/>
        <w:tag w:val="_GBC_aeeadad5456b4097a79668e5a1cadb17"/>
        <w:id w:val="859163563"/>
        <w:lock w:val="sdtLocked"/>
        <w:placeholder>
          <w:docPart w:val="GBC22222222222222222222222222222"/>
        </w:placeholder>
      </w:sdtPr>
      <w:sdtEndPr/>
      <w:sdtContent>
        <w:p w14:paraId="0B4E9B06"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EndPr/>
          <w:sdtContent>
            <w:p w14:paraId="619DFA7D" w14:textId="3BB37CE5" w:rsidR="00C33987" w:rsidRDefault="00A814ED">
              <w:r>
                <w:fldChar w:fldCharType="begin"/>
              </w:r>
              <w:r w:rsidR="00953C9A">
                <w:instrText xml:space="preserve"> MACROBUTTON  SnrToggleCheckbox √适用 </w:instrText>
              </w:r>
              <w:r>
                <w:fldChar w:fldCharType="end"/>
              </w:r>
              <w:r>
                <w:fldChar w:fldCharType="begin"/>
              </w:r>
              <w:r w:rsidR="00953C9A">
                <w:instrText xml:space="preserve"> MACROBUTTON  SnrToggleCheckbox □不适用 </w:instrText>
              </w:r>
              <w:r>
                <w:fldChar w:fldCharType="end"/>
              </w:r>
            </w:p>
          </w:sdtContent>
        </w:sdt>
        <w:p w14:paraId="049F67ED" w14:textId="77777777" w:rsidR="00C33987" w:rsidRDefault="00A814ED">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C33987" w14:paraId="4CAFAC02" w14:textId="77777777" w:rsidTr="00A22B95">
            <w:sdt>
              <w:sdtPr>
                <w:tag w:val="_PLD_c57c227174f044c4bfa2c0fda1e37156"/>
                <w:id w:val="-113410590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262B2C1" w14:textId="77777777" w:rsidR="00C33987" w:rsidRDefault="00A814ED">
                    <w:pPr>
                      <w:jc w:val="center"/>
                    </w:pPr>
                    <w:r>
                      <w:rPr>
                        <w:rFonts w:hint="eastAsia"/>
                      </w:rPr>
                      <w:t>项目</w:t>
                    </w:r>
                  </w:p>
                </w:tc>
              </w:sdtContent>
            </w:sdt>
            <w:sdt>
              <w:sdtPr>
                <w:tag w:val="_PLD_d7b23aa0bcb6433894875c858270ab7f"/>
                <w:id w:val="5636009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4F709724" w14:textId="77777777" w:rsidR="00C33987" w:rsidRDefault="00A814ED">
                    <w:pPr>
                      <w:jc w:val="center"/>
                    </w:pPr>
                    <w:r>
                      <w:rPr>
                        <w:rFonts w:hint="eastAsia"/>
                      </w:rPr>
                      <w:t>本期发生额</w:t>
                    </w:r>
                  </w:p>
                </w:tc>
              </w:sdtContent>
            </w:sdt>
            <w:sdt>
              <w:sdtPr>
                <w:tag w:val="_PLD_d79245f93e3d475b953b3e44bb1c6425"/>
                <w:id w:val="-33206434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2D6311D4" w14:textId="77777777" w:rsidR="00C33987" w:rsidRDefault="00A814ED">
                    <w:pPr>
                      <w:jc w:val="center"/>
                    </w:pPr>
                    <w:r>
                      <w:rPr>
                        <w:rFonts w:hint="eastAsia"/>
                      </w:rPr>
                      <w:t>上期发生额</w:t>
                    </w:r>
                  </w:p>
                </w:tc>
              </w:sdtContent>
            </w:sdt>
          </w:tr>
          <w:sdt>
            <w:sdtPr>
              <w:rPr>
                <w:rFonts w:hint="eastAsia"/>
              </w:rPr>
              <w:alias w:val="财务费用明细"/>
              <w:tag w:val="_GBC_6315cf92135646dfa5694359777c36b0"/>
              <w:id w:val="2078092506"/>
              <w:lock w:val="sdtLocked"/>
              <w:placeholder>
                <w:docPart w:val="GBC11111111111111111111111111111"/>
              </w:placeholder>
            </w:sdtPr>
            <w:sdtEndPr/>
            <w:sdtContent>
              <w:tr w:rsidR="00C33987" w14:paraId="66B94DAA" w14:textId="77777777" w:rsidTr="00A22B9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A66B933" w14:textId="72723A54" w:rsidR="00C33987" w:rsidRDefault="00953C9A">
                    <w:r w:rsidRPr="00953C9A">
                      <w:rPr>
                        <w:rFonts w:hint="eastAsia"/>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1DB7F4B" w14:textId="3E87CAEC" w:rsidR="00C33987" w:rsidRDefault="00953C9A">
                    <w:pPr>
                      <w:jc w:val="right"/>
                    </w:pPr>
                    <w:r w:rsidRPr="00953C9A">
                      <w:t>-6,358,211.43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CAF28B3" w14:textId="56C11372" w:rsidR="00C33987" w:rsidRDefault="00953C9A">
                    <w:pPr>
                      <w:jc w:val="right"/>
                    </w:pPr>
                    <w:r w:rsidRPr="00953C9A">
                      <w:t>-5,133,344.43</w:t>
                    </w:r>
                  </w:p>
                </w:tc>
              </w:tr>
            </w:sdtContent>
          </w:sdt>
          <w:sdt>
            <w:sdtPr>
              <w:rPr>
                <w:rFonts w:hint="eastAsia"/>
              </w:rPr>
              <w:alias w:val="财务费用明细"/>
              <w:tag w:val="_GBC_6315cf92135646dfa5694359777c36b0"/>
              <w:id w:val="150495651"/>
              <w:lock w:val="sdtLocked"/>
              <w:placeholder>
                <w:docPart w:val="GBC11111111111111111111111111111"/>
              </w:placeholder>
            </w:sdtPr>
            <w:sdtEndPr/>
            <w:sdtContent>
              <w:tr w:rsidR="00C33987" w14:paraId="7522A139" w14:textId="77777777" w:rsidTr="00A22B9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DE56FA9" w14:textId="02D5D447" w:rsidR="00C33987" w:rsidRDefault="00953C9A">
                    <w:r w:rsidRPr="00953C9A">
                      <w:rPr>
                        <w:rFonts w:hint="eastAsia"/>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5F99EBB" w14:textId="4C4C65E0" w:rsidR="00C33987" w:rsidRDefault="00953C9A">
                    <w:pPr>
                      <w:jc w:val="right"/>
                    </w:pPr>
                    <w:r w:rsidRPr="00953C9A">
                      <w:t>27,041,813.62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44B3AFC" w14:textId="11BC43B3" w:rsidR="00C33987" w:rsidRDefault="00953C9A">
                    <w:pPr>
                      <w:jc w:val="right"/>
                    </w:pPr>
                    <w:r w:rsidRPr="00953C9A">
                      <w:t>22,824,430.69</w:t>
                    </w:r>
                  </w:p>
                </w:tc>
              </w:tr>
            </w:sdtContent>
          </w:sdt>
          <w:sdt>
            <w:sdtPr>
              <w:rPr>
                <w:rFonts w:hint="eastAsia"/>
              </w:rPr>
              <w:alias w:val="财务费用明细"/>
              <w:tag w:val="_GBC_6315cf92135646dfa5694359777c36b0"/>
              <w:id w:val="-1010755781"/>
              <w:lock w:val="sdtLocked"/>
              <w:placeholder>
                <w:docPart w:val="DefaultPlaceholder_-1854013440"/>
              </w:placeholder>
            </w:sdtPr>
            <w:sdtEndPr/>
            <w:sdtContent>
              <w:tr w:rsidR="00953C9A" w14:paraId="5E5CB21B" w14:textId="77777777" w:rsidTr="00A22B9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B021221" w14:textId="225EC447" w:rsidR="00953C9A" w:rsidRDefault="00953C9A">
                    <w:r w:rsidRPr="00953C9A">
                      <w:rPr>
                        <w:rFonts w:hint="eastAsia"/>
                      </w:rP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97E3515" w14:textId="22CA43AB" w:rsidR="00953C9A" w:rsidRDefault="00953C9A">
                    <w:pPr>
                      <w:jc w:val="right"/>
                    </w:pPr>
                    <w:r w:rsidRPr="00953C9A">
                      <w:t>490,587.40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9C75034" w14:textId="2DEAD8DC" w:rsidR="00953C9A" w:rsidRDefault="00953C9A">
                    <w:pPr>
                      <w:jc w:val="right"/>
                    </w:pPr>
                    <w:r w:rsidRPr="00953C9A">
                      <w:t>466,309.45</w:t>
                    </w:r>
                  </w:p>
                </w:tc>
              </w:tr>
            </w:sdtContent>
          </w:sdt>
          <w:sdt>
            <w:sdtPr>
              <w:rPr>
                <w:rFonts w:hint="eastAsia"/>
              </w:rPr>
              <w:alias w:val="财务费用明细"/>
              <w:tag w:val="_GBC_6315cf92135646dfa5694359777c36b0"/>
              <w:id w:val="893624260"/>
              <w:lock w:val="sdtLocked"/>
              <w:placeholder>
                <w:docPart w:val="DefaultPlaceholder_-1854013440"/>
              </w:placeholder>
            </w:sdtPr>
            <w:sdtEndPr/>
            <w:sdtContent>
              <w:tr w:rsidR="00953C9A" w14:paraId="1B6757DF" w14:textId="77777777" w:rsidTr="00A22B9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3EFC8DF" w14:textId="7E3796D2" w:rsidR="00953C9A" w:rsidRDefault="00953C9A">
                    <w:r w:rsidRPr="00953C9A">
                      <w:rPr>
                        <w:rFonts w:hint="eastAsia"/>
                      </w:rP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0F9D2EE" w14:textId="4DF98E1B" w:rsidR="00953C9A" w:rsidRDefault="00953C9A">
                    <w:pPr>
                      <w:jc w:val="right"/>
                    </w:pPr>
                    <w:r w:rsidRPr="00953C9A">
                      <w:t>1,961,307.79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B1DA59D" w14:textId="7A11F41A" w:rsidR="00953C9A" w:rsidRDefault="00953C9A">
                    <w:pPr>
                      <w:jc w:val="right"/>
                    </w:pPr>
                    <w:r w:rsidRPr="00953C9A">
                      <w:t>-422,979.92</w:t>
                    </w:r>
                  </w:p>
                </w:tc>
              </w:tr>
            </w:sdtContent>
          </w:sdt>
          <w:tr w:rsidR="00C33987" w14:paraId="259DBCAD" w14:textId="77777777" w:rsidTr="00A22B95">
            <w:sdt>
              <w:sdtPr>
                <w:tag w:val="_PLD_27965316bcaf4972b01a6dd60323d7f4"/>
                <w:id w:val="17400420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4C8FF314" w14:textId="77777777" w:rsidR="00C33987" w:rsidRDefault="00A814ED">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496D2B58" w14:textId="18E9E411" w:rsidR="00C33987" w:rsidRDefault="00953C9A">
                <w:pPr>
                  <w:jc w:val="right"/>
                </w:pPr>
                <w:r w:rsidRPr="00953C9A">
                  <w:t>23,135,497.38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C24AA14" w14:textId="0F9E37D7" w:rsidR="00C33987" w:rsidRDefault="00953C9A">
                <w:pPr>
                  <w:jc w:val="right"/>
                </w:pPr>
                <w:r w:rsidRPr="00953C9A">
                  <w:t>17,734,415.79</w:t>
                </w:r>
              </w:p>
            </w:tc>
          </w:tr>
        </w:tbl>
      </w:sdtContent>
    </w:sdt>
    <w:p w14:paraId="02821FDD" w14:textId="77777777" w:rsidR="00C33987" w:rsidRDefault="00C33987"/>
    <w:sdt>
      <w:sdtPr>
        <w:rPr>
          <w:rFonts w:ascii="宋体" w:hAnsi="宋体" w:cs="宋体" w:hint="eastAsia"/>
          <w:b w:val="0"/>
          <w:bCs/>
          <w:kern w:val="0"/>
          <w:szCs w:val="24"/>
        </w:rPr>
        <w:alias w:val="模块:其他收益"/>
        <w:tag w:val="_SEC_b7dd1353107541ffa3a1d66fbb85a037"/>
        <w:id w:val="-1639944819"/>
        <w:lock w:val="sdtLocked"/>
        <w:placeholder>
          <w:docPart w:val="GBC22222222222222222222222222222"/>
        </w:placeholder>
      </w:sdtPr>
      <w:sdtEndPr>
        <w:rPr>
          <w:rFonts w:hint="default"/>
          <w:szCs w:val="21"/>
        </w:rPr>
      </w:sdtEndPr>
      <w:sdtContent>
        <w:p w14:paraId="550D0254" w14:textId="77777777" w:rsidR="00C33987" w:rsidRDefault="00A814ED">
          <w:pPr>
            <w:pStyle w:val="3"/>
            <w:numPr>
              <w:ilvl w:val="0"/>
              <w:numId w:val="18"/>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EndPr/>
          <w:sdtContent>
            <w:p w14:paraId="6F1F2E53" w14:textId="3F158844" w:rsidR="00C33987" w:rsidRDefault="00A814ED">
              <w:r>
                <w:fldChar w:fldCharType="begin"/>
              </w:r>
              <w:r w:rsidR="00953C9A">
                <w:instrText xml:space="preserve"> MACROBUTTON  SnrToggleCheckbox √适用 </w:instrText>
              </w:r>
              <w:r>
                <w:fldChar w:fldCharType="end"/>
              </w:r>
              <w:r>
                <w:fldChar w:fldCharType="begin"/>
              </w:r>
              <w:r w:rsidR="00953C9A">
                <w:instrText xml:space="preserve"> MACROBUTTON  SnrToggleCheckbox □不适用 </w:instrText>
              </w:r>
              <w:r>
                <w:fldChar w:fldCharType="end"/>
              </w:r>
            </w:p>
          </w:sdtContent>
        </w:sdt>
        <w:p w14:paraId="1A4126E2" w14:textId="77777777" w:rsidR="00C33987" w:rsidRDefault="00A814ED">
          <w:pPr>
            <w:jc w:val="right"/>
            <w:rPr>
              <w:rFonts w:cstheme="minorBidi"/>
              <w:bCs w:val="0"/>
              <w:szCs w:val="22"/>
            </w:rPr>
          </w:pPr>
          <w:r>
            <w:rPr>
              <w:rFonts w:cstheme="minorBidi"/>
              <w:szCs w:val="22"/>
            </w:rPr>
            <w:t>单位：</w:t>
          </w:r>
          <w:sdt>
            <w:sdtPr>
              <w:rPr>
                <w:rFonts w:cstheme="minorBidi"/>
                <w:bCs w:val="0"/>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szCs w:val="22"/>
                </w:rPr>
                <w:t>元</w:t>
              </w:r>
            </w:sdtContent>
          </w:sdt>
          <w:r>
            <w:rPr>
              <w:rFonts w:cstheme="minorBidi"/>
              <w:szCs w:val="22"/>
            </w:rPr>
            <w:t xml:space="preserve">  币种：</w:t>
          </w:r>
          <w:sdt>
            <w:sdtPr>
              <w:rPr>
                <w:rFonts w:cstheme="minorBidi"/>
                <w:bCs w:val="0"/>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szCs w:val="22"/>
                </w:rPr>
                <w:t>人民币</w:t>
              </w:r>
            </w:sdtContent>
          </w:sdt>
        </w:p>
        <w:tbl>
          <w:tblPr>
            <w:tblStyle w:val="a7"/>
            <w:tblW w:w="0" w:type="auto"/>
            <w:tblLook w:val="04A0" w:firstRow="1" w:lastRow="0" w:firstColumn="1" w:lastColumn="0" w:noHBand="0" w:noVBand="1"/>
          </w:tblPr>
          <w:tblGrid>
            <w:gridCol w:w="4077"/>
            <w:gridCol w:w="2552"/>
            <w:gridCol w:w="2420"/>
          </w:tblGrid>
          <w:tr w:rsidR="00C33987" w14:paraId="7BD1C00D" w14:textId="77777777" w:rsidTr="00B94F30">
            <w:tc>
              <w:tcPr>
                <w:tcW w:w="4077" w:type="dxa"/>
              </w:tcPr>
              <w:sdt>
                <w:sdtPr>
                  <w:rPr>
                    <w:rFonts w:hint="eastAsia"/>
                  </w:rPr>
                  <w:tag w:val="_PLD_92b33ced889140b7b84894c5f486f4e6"/>
                  <w:id w:val="-1723122474"/>
                  <w:lock w:val="sdtLocked"/>
                </w:sdtPr>
                <w:sdtEndPr/>
                <w:sdtContent>
                  <w:p w14:paraId="507D61F9" w14:textId="77777777" w:rsidR="00C33987" w:rsidRDefault="00A814ED">
                    <w:pPr>
                      <w:jc w:val="center"/>
                    </w:pPr>
                    <w:r>
                      <w:rPr>
                        <w:rFonts w:hint="eastAsia"/>
                      </w:rPr>
                      <w:t>项目</w:t>
                    </w:r>
                  </w:p>
                </w:sdtContent>
              </w:sdt>
            </w:tc>
            <w:tc>
              <w:tcPr>
                <w:tcW w:w="2552" w:type="dxa"/>
              </w:tcPr>
              <w:sdt>
                <w:sdtPr>
                  <w:rPr>
                    <w:rFonts w:hint="eastAsia"/>
                  </w:rPr>
                  <w:tag w:val="_PLD_73b3023fbaed423bbb8ca1ec42a2eaf9"/>
                  <w:id w:val="724103052"/>
                  <w:lock w:val="sdtLocked"/>
                </w:sdtPr>
                <w:sdtEndPr/>
                <w:sdtContent>
                  <w:p w14:paraId="75247E4C" w14:textId="77777777" w:rsidR="00C33987" w:rsidRDefault="00A814ED">
                    <w:pPr>
                      <w:jc w:val="center"/>
                    </w:pPr>
                    <w:r>
                      <w:rPr>
                        <w:rFonts w:hint="eastAsia"/>
                      </w:rPr>
                      <w:t>本期发生额</w:t>
                    </w:r>
                  </w:p>
                </w:sdtContent>
              </w:sdt>
            </w:tc>
            <w:tc>
              <w:tcPr>
                <w:tcW w:w="2420" w:type="dxa"/>
              </w:tcPr>
              <w:sdt>
                <w:sdtPr>
                  <w:rPr>
                    <w:rFonts w:hint="eastAsia"/>
                  </w:rPr>
                  <w:tag w:val="_PLD_9f39351a333c497da22a0955aff07b4c"/>
                  <w:id w:val="857924722"/>
                  <w:lock w:val="sdtLocked"/>
                </w:sdtPr>
                <w:sdtEndPr/>
                <w:sdtContent>
                  <w:p w14:paraId="140E1895" w14:textId="77777777" w:rsidR="00C33987" w:rsidRDefault="00A814ED">
                    <w:pPr>
                      <w:jc w:val="center"/>
                    </w:pPr>
                    <w:r>
                      <w:rPr>
                        <w:rFonts w:hint="eastAsia"/>
                      </w:rPr>
                      <w:t>上期发生额</w:t>
                    </w:r>
                  </w:p>
                </w:sdtContent>
              </w:sdt>
            </w:tc>
          </w:tr>
          <w:sdt>
            <w:sdtPr>
              <w:rPr>
                <w:rFonts w:ascii="宋体" w:hAnsi="宋体"/>
              </w:rPr>
              <w:alias w:val="财务报表其他收益明细"/>
              <w:tag w:val="_TUP_6fbc2b9298bf4c818dfcc7c62d7fcd6c"/>
              <w:id w:val="-1692365774"/>
              <w:lock w:val="sdtLocked"/>
              <w:placeholder>
                <w:docPart w:val="GBC11111111111111111111111111111"/>
              </w:placeholder>
            </w:sdtPr>
            <w:sdtEndPr/>
            <w:sdtContent>
              <w:tr w:rsidR="00C33987" w14:paraId="0B4E259C" w14:textId="77777777" w:rsidTr="00B94F30">
                <w:tc>
                  <w:tcPr>
                    <w:tcW w:w="4077" w:type="dxa"/>
                  </w:tcPr>
                  <w:p w14:paraId="38C1AE35" w14:textId="5C1957B5" w:rsidR="00C33987" w:rsidRDefault="00953C9A">
                    <w:r w:rsidRPr="00953C9A">
                      <w:rPr>
                        <w:rFonts w:ascii="宋体" w:hAnsi="宋体" w:hint="eastAsia"/>
                      </w:rPr>
                      <w:t>与资产相关的政府补助</w:t>
                    </w:r>
                  </w:p>
                </w:tc>
                <w:tc>
                  <w:tcPr>
                    <w:tcW w:w="2552" w:type="dxa"/>
                  </w:tcPr>
                  <w:p w14:paraId="7944E7EA" w14:textId="1FA75679" w:rsidR="00C33987" w:rsidRDefault="00953C9A">
                    <w:pPr>
                      <w:jc w:val="right"/>
                    </w:pPr>
                    <w:r w:rsidRPr="00953C9A">
                      <w:t>14,242,451.25</w:t>
                    </w:r>
                  </w:p>
                </w:tc>
                <w:tc>
                  <w:tcPr>
                    <w:tcW w:w="2420" w:type="dxa"/>
                  </w:tcPr>
                  <w:p w14:paraId="6381F2D8" w14:textId="6ED77471" w:rsidR="00C33987" w:rsidRDefault="00953C9A">
                    <w:pPr>
                      <w:jc w:val="right"/>
                    </w:pPr>
                    <w:r w:rsidRPr="00953C9A">
                      <w:t>13,247,054.07</w:t>
                    </w:r>
                  </w:p>
                </w:tc>
              </w:tr>
            </w:sdtContent>
          </w:sdt>
          <w:sdt>
            <w:sdtPr>
              <w:rPr>
                <w:rFonts w:ascii="宋体" w:hAnsi="宋体"/>
              </w:rPr>
              <w:alias w:val="财务报表其他收益明细"/>
              <w:tag w:val="_TUP_6fbc2b9298bf4c818dfcc7c62d7fcd6c"/>
              <w:id w:val="206765068"/>
              <w:lock w:val="sdtLocked"/>
              <w:placeholder>
                <w:docPart w:val="GBC11111111111111111111111111111"/>
              </w:placeholder>
            </w:sdtPr>
            <w:sdtEndPr/>
            <w:sdtContent>
              <w:tr w:rsidR="00C33987" w14:paraId="47F11E6E" w14:textId="77777777" w:rsidTr="00B94F30">
                <w:tc>
                  <w:tcPr>
                    <w:tcW w:w="4077" w:type="dxa"/>
                  </w:tcPr>
                  <w:p w14:paraId="50057CAE" w14:textId="2389849D" w:rsidR="00C33987" w:rsidRDefault="00953C9A">
                    <w:r w:rsidRPr="00953C9A">
                      <w:rPr>
                        <w:rFonts w:ascii="宋体" w:hAnsi="宋体" w:hint="eastAsia"/>
                      </w:rPr>
                      <w:t>与收益相关的政府补助</w:t>
                    </w:r>
                  </w:p>
                </w:tc>
                <w:tc>
                  <w:tcPr>
                    <w:tcW w:w="2552" w:type="dxa"/>
                  </w:tcPr>
                  <w:p w14:paraId="7D8D0316" w14:textId="3483879A" w:rsidR="00C33987" w:rsidRDefault="00953C9A">
                    <w:pPr>
                      <w:jc w:val="right"/>
                    </w:pPr>
                    <w:r w:rsidRPr="00953C9A">
                      <w:t>9,699,504.72</w:t>
                    </w:r>
                  </w:p>
                </w:tc>
                <w:tc>
                  <w:tcPr>
                    <w:tcW w:w="2420" w:type="dxa"/>
                  </w:tcPr>
                  <w:p w14:paraId="25BC6811" w14:textId="720A405C" w:rsidR="00C33987" w:rsidRDefault="00953C9A">
                    <w:pPr>
                      <w:jc w:val="right"/>
                    </w:pPr>
                    <w:r w:rsidRPr="00953C9A">
                      <w:t>10,597,906.40</w:t>
                    </w:r>
                  </w:p>
                </w:tc>
              </w:tr>
            </w:sdtContent>
          </w:sdt>
          <w:sdt>
            <w:sdtPr>
              <w:rPr>
                <w:rFonts w:ascii="宋体" w:hAnsi="宋体"/>
              </w:rPr>
              <w:alias w:val="财务报表其他收益明细"/>
              <w:tag w:val="_TUP_6fbc2b9298bf4c818dfcc7c62d7fcd6c"/>
              <w:id w:val="4413003"/>
              <w:lock w:val="sdtLocked"/>
              <w:placeholder>
                <w:docPart w:val="DefaultPlaceholder_-1854013440"/>
              </w:placeholder>
            </w:sdtPr>
            <w:sdtEndPr/>
            <w:sdtContent>
              <w:tr w:rsidR="00953C9A" w14:paraId="541491E3" w14:textId="77777777" w:rsidTr="00B94F30">
                <w:tc>
                  <w:tcPr>
                    <w:tcW w:w="4077" w:type="dxa"/>
                  </w:tcPr>
                  <w:p w14:paraId="68659385" w14:textId="04D88DD2" w:rsidR="00953C9A" w:rsidRDefault="00953C9A">
                    <w:r w:rsidRPr="00953C9A">
                      <w:rPr>
                        <w:rFonts w:hint="eastAsia"/>
                      </w:rPr>
                      <w:t>代扣个人所得税手续费返还</w:t>
                    </w:r>
                  </w:p>
                </w:tc>
                <w:tc>
                  <w:tcPr>
                    <w:tcW w:w="2552" w:type="dxa"/>
                  </w:tcPr>
                  <w:p w14:paraId="1BD948C9" w14:textId="4540B239" w:rsidR="00953C9A" w:rsidRDefault="00953C9A">
                    <w:pPr>
                      <w:jc w:val="right"/>
                    </w:pPr>
                    <w:r w:rsidRPr="00953C9A">
                      <w:t>79,881.21</w:t>
                    </w:r>
                  </w:p>
                </w:tc>
                <w:tc>
                  <w:tcPr>
                    <w:tcW w:w="2420" w:type="dxa"/>
                  </w:tcPr>
                  <w:p w14:paraId="79C9F6F8" w14:textId="6D9856D2" w:rsidR="00953C9A" w:rsidRDefault="00953C9A">
                    <w:pPr>
                      <w:jc w:val="right"/>
                    </w:pPr>
                    <w:r w:rsidRPr="00953C9A">
                      <w:t>71,573.44</w:t>
                    </w:r>
                  </w:p>
                </w:tc>
              </w:tr>
            </w:sdtContent>
          </w:sdt>
          <w:tr w:rsidR="00C33987" w14:paraId="258F7F37" w14:textId="77777777" w:rsidTr="00B94F30">
            <w:tc>
              <w:tcPr>
                <w:tcW w:w="4077" w:type="dxa"/>
              </w:tcPr>
              <w:sdt>
                <w:sdtPr>
                  <w:rPr>
                    <w:rFonts w:hint="eastAsia"/>
                  </w:rPr>
                  <w:tag w:val="_PLD_895bf64d897b4d94b2d45a7ce9849ec7"/>
                  <w:id w:val="1128746377"/>
                  <w:lock w:val="sdtLocked"/>
                </w:sdtPr>
                <w:sdtEndPr/>
                <w:sdtContent>
                  <w:p w14:paraId="08293C07" w14:textId="77777777" w:rsidR="00C33987" w:rsidRDefault="00A814ED">
                    <w:pPr>
                      <w:jc w:val="center"/>
                    </w:pPr>
                    <w:r>
                      <w:rPr>
                        <w:rFonts w:hint="eastAsia"/>
                      </w:rPr>
                      <w:t>合计</w:t>
                    </w:r>
                  </w:p>
                </w:sdtContent>
              </w:sdt>
            </w:tc>
            <w:tc>
              <w:tcPr>
                <w:tcW w:w="2552" w:type="dxa"/>
              </w:tcPr>
              <w:p w14:paraId="30F098C2" w14:textId="7EB96AE5" w:rsidR="00C33987" w:rsidRDefault="00953C9A">
                <w:pPr>
                  <w:jc w:val="right"/>
                </w:pPr>
                <w:r w:rsidRPr="00953C9A">
                  <w:t>24,021,837.18</w:t>
                </w:r>
              </w:p>
            </w:tc>
            <w:tc>
              <w:tcPr>
                <w:tcW w:w="2420" w:type="dxa"/>
              </w:tcPr>
              <w:p w14:paraId="19211781" w14:textId="08852CDF" w:rsidR="00C33987" w:rsidRDefault="00953C9A">
                <w:pPr>
                  <w:jc w:val="right"/>
                </w:pPr>
                <w:r>
                  <w:t>23,916,533.91</w:t>
                </w:r>
              </w:p>
            </w:tc>
          </w:tr>
        </w:tbl>
        <w:p w14:paraId="3EFBA682" w14:textId="3F183BBC" w:rsidR="00C33987" w:rsidRDefault="00096D1F"/>
      </w:sdtContent>
    </w:sdt>
    <w:p w14:paraId="572FAFBA" w14:textId="77777777" w:rsidR="00C33987" w:rsidRDefault="00C33987"/>
    <w:bookmarkStart w:id="248" w:name="_Hlk11857276" w:displacedByCustomXml="next"/>
    <w:sdt>
      <w:sdtPr>
        <w:rPr>
          <w:rFonts w:ascii="宋体" w:hAnsi="宋体" w:cs="宋体" w:hint="eastAsia"/>
          <w:b w:val="0"/>
          <w:bCs/>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EndPr/>
      <w:sdtContent>
        <w:p w14:paraId="5B755EFD"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EndPr/>
          <w:sdtContent>
            <w:p w14:paraId="40CA09BE" w14:textId="7A028B3C" w:rsidR="00C33987" w:rsidRDefault="00A814ED">
              <w:r>
                <w:fldChar w:fldCharType="begin"/>
              </w:r>
              <w:r w:rsidR="00953C9A">
                <w:instrText xml:space="preserve"> MACROBUTTON  SnrToggleCheckbox √适用 </w:instrText>
              </w:r>
              <w:r>
                <w:fldChar w:fldCharType="end"/>
              </w:r>
              <w:r>
                <w:fldChar w:fldCharType="begin"/>
              </w:r>
              <w:r w:rsidR="00953C9A">
                <w:instrText xml:space="preserve"> MACROBUTTON  SnrToggleCheckbox □不适用 </w:instrText>
              </w:r>
              <w:r>
                <w:fldChar w:fldCharType="end"/>
              </w:r>
            </w:p>
          </w:sdtContent>
        </w:sdt>
        <w:p w14:paraId="21E4A534" w14:textId="77777777" w:rsidR="00C33987" w:rsidRDefault="00A814ED">
          <w:pPr>
            <w:jc w:val="right"/>
            <w:rPr>
              <w:b/>
            </w:rPr>
          </w:pPr>
          <w:bookmarkStart w:id="249" w:name="_Hlk10538462"/>
          <w:r>
            <w:t>单位</w:t>
          </w:r>
          <w:r>
            <w:rPr>
              <w:rFonts w:hint="eastAsia"/>
            </w:rPr>
            <w:t>：</w:t>
          </w:r>
          <w:sdt>
            <w:sdtPr>
              <w:rPr>
                <w:rFonts w:hint="eastAsia"/>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1"/>
            <w:gridCol w:w="2693"/>
            <w:gridCol w:w="2704"/>
          </w:tblGrid>
          <w:tr w:rsidR="00C33987" w14:paraId="0303F4D0" w14:textId="77777777" w:rsidTr="00B56E45">
            <w:sdt>
              <w:sdtPr>
                <w:tag w:val="_PLD_2fef67a5db2c453288257a2dfe03fd6e"/>
                <w:id w:val="-1294901043"/>
                <w:lock w:val="sdtLocked"/>
              </w:sdtPr>
              <w:sdtEndPr/>
              <w:sdtContent>
                <w:tc>
                  <w:tcPr>
                    <w:tcW w:w="2119" w:type="pct"/>
                    <w:vAlign w:val="center"/>
                  </w:tcPr>
                  <w:p w14:paraId="5BA273F0" w14:textId="77777777" w:rsidR="00C33987" w:rsidRDefault="00A814ED">
                    <w:pPr>
                      <w:ind w:left="420" w:hanging="420"/>
                      <w:jc w:val="center"/>
                    </w:pPr>
                    <w:r>
                      <w:rPr>
                        <w:rFonts w:hint="eastAsia"/>
                      </w:rPr>
                      <w:t>项目</w:t>
                    </w:r>
                  </w:p>
                </w:tc>
              </w:sdtContent>
            </w:sdt>
            <w:sdt>
              <w:sdtPr>
                <w:tag w:val="_PLD_3f927d0ff25c47abb0f9b18794554af6"/>
                <w:id w:val="-425200645"/>
                <w:lock w:val="sdtLocked"/>
              </w:sdtPr>
              <w:sdtEndPr/>
              <w:sdtContent>
                <w:tc>
                  <w:tcPr>
                    <w:tcW w:w="1437" w:type="pct"/>
                    <w:vAlign w:val="center"/>
                  </w:tcPr>
                  <w:p w14:paraId="024692EF" w14:textId="77777777" w:rsidR="00C33987" w:rsidRDefault="00A814ED">
                    <w:pPr>
                      <w:jc w:val="center"/>
                    </w:pPr>
                    <w:r>
                      <w:rPr>
                        <w:rFonts w:hint="eastAsia"/>
                      </w:rPr>
                      <w:t>本期发生额</w:t>
                    </w:r>
                  </w:p>
                </w:tc>
              </w:sdtContent>
            </w:sdt>
            <w:sdt>
              <w:sdtPr>
                <w:tag w:val="_PLD_a6cbfed1438f48b7947079a5821a9eba"/>
                <w:id w:val="1461922847"/>
                <w:lock w:val="sdtLocked"/>
              </w:sdtPr>
              <w:sdtEndPr/>
              <w:sdtContent>
                <w:tc>
                  <w:tcPr>
                    <w:tcW w:w="1443" w:type="pct"/>
                    <w:vAlign w:val="center"/>
                  </w:tcPr>
                  <w:p w14:paraId="687F9F02" w14:textId="77777777" w:rsidR="00C33987" w:rsidRDefault="00A814ED">
                    <w:pPr>
                      <w:jc w:val="center"/>
                    </w:pPr>
                    <w:r>
                      <w:rPr>
                        <w:rFonts w:hint="eastAsia"/>
                      </w:rPr>
                      <w:t>上期发生额</w:t>
                    </w:r>
                  </w:p>
                </w:tc>
              </w:sdtContent>
            </w:sdt>
          </w:tr>
          <w:tr w:rsidR="00C33987" w14:paraId="16542CFA" w14:textId="77777777" w:rsidTr="00B56E45">
            <w:sdt>
              <w:sdtPr>
                <w:tag w:val="_PLD_095c5821555f4f22a6901c43ff8cf9ed"/>
                <w:id w:val="-104039645"/>
                <w:lock w:val="sdtLocked"/>
              </w:sdtPr>
              <w:sdtEndPr/>
              <w:sdtContent>
                <w:tc>
                  <w:tcPr>
                    <w:tcW w:w="2119" w:type="pct"/>
                  </w:tcPr>
                  <w:p w14:paraId="49D374F4" w14:textId="77777777" w:rsidR="00C33987" w:rsidRDefault="00A814ED">
                    <w:r>
                      <w:rPr>
                        <w:rFonts w:hint="eastAsia"/>
                      </w:rPr>
                      <w:t>权益法核算的长期股权投资收益</w:t>
                    </w:r>
                  </w:p>
                </w:tc>
              </w:sdtContent>
            </w:sdt>
            <w:tc>
              <w:tcPr>
                <w:tcW w:w="1437" w:type="pct"/>
              </w:tcPr>
              <w:p w14:paraId="503A809F" w14:textId="5CFE21A2" w:rsidR="00C33987" w:rsidRDefault="00953C9A">
                <w:pPr>
                  <w:jc w:val="right"/>
                </w:pPr>
                <w:r w:rsidRPr="00953C9A">
                  <w:t>-10,911,891.95</w:t>
                </w:r>
              </w:p>
            </w:tc>
            <w:tc>
              <w:tcPr>
                <w:tcW w:w="1443" w:type="pct"/>
              </w:tcPr>
              <w:p w14:paraId="6F652548" w14:textId="45E9CE92" w:rsidR="00C33987" w:rsidRDefault="00953C9A">
                <w:pPr>
                  <w:jc w:val="right"/>
                </w:pPr>
                <w:r>
                  <w:t>18,810,269.23</w:t>
                </w:r>
              </w:p>
            </w:tc>
          </w:tr>
          <w:tr w:rsidR="00C33987" w14:paraId="0325923E" w14:textId="77777777" w:rsidTr="00B56E45">
            <w:sdt>
              <w:sdtPr>
                <w:tag w:val="_PLD_bf1f8f83597a458db5a601500b855dc3"/>
                <w:id w:val="948980785"/>
                <w:lock w:val="sdtLocked"/>
              </w:sdtPr>
              <w:sdtEndPr/>
              <w:sdtContent>
                <w:tc>
                  <w:tcPr>
                    <w:tcW w:w="2119" w:type="pct"/>
                  </w:tcPr>
                  <w:p w14:paraId="364E2300" w14:textId="77777777" w:rsidR="00C33987" w:rsidRDefault="00A814ED">
                    <w:r>
                      <w:rPr>
                        <w:rFonts w:hint="eastAsia"/>
                      </w:rPr>
                      <w:t>处置长期股权投资产生的投资收益</w:t>
                    </w:r>
                  </w:p>
                </w:tc>
              </w:sdtContent>
            </w:sdt>
            <w:tc>
              <w:tcPr>
                <w:tcW w:w="1437" w:type="pct"/>
              </w:tcPr>
              <w:p w14:paraId="6EA188F8" w14:textId="77777777" w:rsidR="00C33987" w:rsidRDefault="00C33987">
                <w:pPr>
                  <w:jc w:val="right"/>
                </w:pPr>
              </w:p>
            </w:tc>
            <w:tc>
              <w:tcPr>
                <w:tcW w:w="1443" w:type="pct"/>
              </w:tcPr>
              <w:p w14:paraId="4610875B" w14:textId="77777777" w:rsidR="00C33987" w:rsidRDefault="00C33987">
                <w:pPr>
                  <w:jc w:val="right"/>
                </w:pPr>
              </w:p>
            </w:tc>
          </w:tr>
          <w:tr w:rsidR="00C33987" w14:paraId="618C5CB0" w14:textId="77777777" w:rsidTr="00B56E45">
            <w:tc>
              <w:tcPr>
                <w:tcW w:w="2119" w:type="pct"/>
              </w:tcPr>
              <w:sdt>
                <w:sdtPr>
                  <w:rPr>
                    <w:rFonts w:hint="eastAsia"/>
                  </w:rPr>
                  <w:tag w:val="_PLD_6531b310ca654e5892cc88bec130b5fa"/>
                  <w:id w:val="-1574124598"/>
                  <w:lock w:val="sdtLocked"/>
                </w:sdtPr>
                <w:sdtEndPr/>
                <w:sdtContent>
                  <w:p w14:paraId="53680261" w14:textId="77777777" w:rsidR="00C33987" w:rsidRDefault="00A814ED">
                    <w:r>
                      <w:rPr>
                        <w:rFonts w:hint="eastAsia"/>
                      </w:rPr>
                      <w:t>交易性金融资产在持有期间的投资收益</w:t>
                    </w:r>
                  </w:p>
                </w:sdtContent>
              </w:sdt>
            </w:tc>
            <w:tc>
              <w:tcPr>
                <w:tcW w:w="1437" w:type="pct"/>
              </w:tcPr>
              <w:p w14:paraId="5830235F" w14:textId="77777777" w:rsidR="00C33987" w:rsidRDefault="00C33987">
                <w:pPr>
                  <w:jc w:val="right"/>
                </w:pPr>
              </w:p>
            </w:tc>
            <w:tc>
              <w:tcPr>
                <w:tcW w:w="1443" w:type="pct"/>
              </w:tcPr>
              <w:p w14:paraId="49C9E614" w14:textId="77777777" w:rsidR="00C33987" w:rsidRDefault="00C33987">
                <w:pPr>
                  <w:jc w:val="right"/>
                </w:pPr>
              </w:p>
            </w:tc>
          </w:tr>
          <w:tr w:rsidR="00C33987" w14:paraId="20FB6874" w14:textId="77777777" w:rsidTr="00B56E45">
            <w:tc>
              <w:tcPr>
                <w:tcW w:w="2119" w:type="pct"/>
              </w:tcPr>
              <w:sdt>
                <w:sdtPr>
                  <w:rPr>
                    <w:rFonts w:hint="eastAsia"/>
                  </w:rPr>
                  <w:tag w:val="_PLD_28dcbb5f7e914848bb4a21be0e982758"/>
                  <w:id w:val="-1913151727"/>
                  <w:lock w:val="sdtLocked"/>
                </w:sdtPr>
                <w:sdtEndPr/>
                <w:sdtContent>
                  <w:p w14:paraId="60CCBA74" w14:textId="77777777" w:rsidR="00C33987" w:rsidRDefault="00A814ED">
                    <w:r>
                      <w:rPr>
                        <w:rFonts w:hint="eastAsia"/>
                      </w:rPr>
                      <w:t>其他权益工具投资在持有期间取得的股利收入</w:t>
                    </w:r>
                  </w:p>
                </w:sdtContent>
              </w:sdt>
            </w:tc>
            <w:tc>
              <w:tcPr>
                <w:tcW w:w="1437" w:type="pct"/>
              </w:tcPr>
              <w:p w14:paraId="2919F146" w14:textId="77777777" w:rsidR="00C33987" w:rsidRDefault="00C33987">
                <w:pPr>
                  <w:jc w:val="right"/>
                </w:pPr>
              </w:p>
            </w:tc>
            <w:tc>
              <w:tcPr>
                <w:tcW w:w="1443" w:type="pct"/>
              </w:tcPr>
              <w:p w14:paraId="6349CAF1" w14:textId="77777777" w:rsidR="00C33987" w:rsidRDefault="00C33987">
                <w:pPr>
                  <w:jc w:val="right"/>
                </w:pPr>
              </w:p>
            </w:tc>
          </w:tr>
          <w:tr w:rsidR="00C33987" w14:paraId="21489E82" w14:textId="77777777" w:rsidTr="00B56E45">
            <w:tc>
              <w:tcPr>
                <w:tcW w:w="2119" w:type="pct"/>
              </w:tcPr>
              <w:sdt>
                <w:sdtPr>
                  <w:rPr>
                    <w:rFonts w:hint="eastAsia"/>
                  </w:rPr>
                  <w:tag w:val="_PLD_b254e5b9458e464aa9729f2f2c372a99"/>
                  <w:id w:val="-1735848767"/>
                  <w:lock w:val="sdtLocked"/>
                </w:sdtPr>
                <w:sdtEndPr/>
                <w:sdtContent>
                  <w:p w14:paraId="67E2E901" w14:textId="77777777" w:rsidR="00C33987" w:rsidRDefault="00A814ED">
                    <w:r>
                      <w:rPr>
                        <w:rFonts w:hint="eastAsia"/>
                      </w:rPr>
                      <w:t>债权投资在持有期间取得的利息收入</w:t>
                    </w:r>
                  </w:p>
                </w:sdtContent>
              </w:sdt>
            </w:tc>
            <w:tc>
              <w:tcPr>
                <w:tcW w:w="1437" w:type="pct"/>
              </w:tcPr>
              <w:p w14:paraId="0711B46B" w14:textId="77777777" w:rsidR="00C33987" w:rsidRDefault="00C33987">
                <w:pPr>
                  <w:jc w:val="right"/>
                </w:pPr>
              </w:p>
            </w:tc>
            <w:tc>
              <w:tcPr>
                <w:tcW w:w="1443" w:type="pct"/>
              </w:tcPr>
              <w:p w14:paraId="4D43134F" w14:textId="77777777" w:rsidR="00C33987" w:rsidRDefault="00C33987">
                <w:pPr>
                  <w:jc w:val="right"/>
                </w:pPr>
              </w:p>
            </w:tc>
          </w:tr>
          <w:tr w:rsidR="00C33987" w14:paraId="1044896C" w14:textId="77777777" w:rsidTr="00B56E45">
            <w:tc>
              <w:tcPr>
                <w:tcW w:w="2119" w:type="pct"/>
              </w:tcPr>
              <w:sdt>
                <w:sdtPr>
                  <w:rPr>
                    <w:rFonts w:hint="eastAsia"/>
                  </w:rPr>
                  <w:tag w:val="_PLD_ded52f1fb6684e51b89c9ed12a41c791"/>
                  <w:id w:val="-1776928143"/>
                  <w:lock w:val="sdtLocked"/>
                </w:sdtPr>
                <w:sdtEndPr/>
                <w:sdtContent>
                  <w:p w14:paraId="79F5AEC6" w14:textId="77777777" w:rsidR="00C33987" w:rsidRDefault="00A814ED">
                    <w:r>
                      <w:rPr>
                        <w:rFonts w:hint="eastAsia"/>
                      </w:rPr>
                      <w:t>其他债权投资在持有期间取得的利息收入</w:t>
                    </w:r>
                  </w:p>
                </w:sdtContent>
              </w:sdt>
            </w:tc>
            <w:tc>
              <w:tcPr>
                <w:tcW w:w="1437" w:type="pct"/>
              </w:tcPr>
              <w:p w14:paraId="613EE20E" w14:textId="77777777" w:rsidR="00C33987" w:rsidRDefault="00C33987">
                <w:pPr>
                  <w:jc w:val="right"/>
                </w:pPr>
              </w:p>
            </w:tc>
            <w:tc>
              <w:tcPr>
                <w:tcW w:w="1443" w:type="pct"/>
              </w:tcPr>
              <w:p w14:paraId="4473244D" w14:textId="77777777" w:rsidR="00C33987" w:rsidRDefault="00C33987">
                <w:pPr>
                  <w:jc w:val="right"/>
                </w:pPr>
              </w:p>
            </w:tc>
          </w:tr>
          <w:tr w:rsidR="00C33987" w14:paraId="6C148339" w14:textId="77777777" w:rsidTr="00B56E45">
            <w:tc>
              <w:tcPr>
                <w:tcW w:w="2119" w:type="pct"/>
              </w:tcPr>
              <w:sdt>
                <w:sdtPr>
                  <w:rPr>
                    <w:rFonts w:hint="eastAsia"/>
                  </w:rPr>
                  <w:tag w:val="_PLD_3fb066cc533f4905803faa53dcf2b7bb"/>
                  <w:id w:val="758647907"/>
                  <w:lock w:val="sdtLocked"/>
                </w:sdtPr>
                <w:sdtEndPr/>
                <w:sdtContent>
                  <w:p w14:paraId="3058B9D8" w14:textId="77777777" w:rsidR="00C33987" w:rsidRDefault="00A814ED">
                    <w:r>
                      <w:rPr>
                        <w:rFonts w:hint="eastAsia"/>
                      </w:rPr>
                      <w:t>处置交易性金融资产取得的投资收益</w:t>
                    </w:r>
                  </w:p>
                </w:sdtContent>
              </w:sdt>
            </w:tc>
            <w:tc>
              <w:tcPr>
                <w:tcW w:w="1437" w:type="pct"/>
              </w:tcPr>
              <w:p w14:paraId="56DE637E" w14:textId="77777777" w:rsidR="00C33987" w:rsidRDefault="00C33987">
                <w:pPr>
                  <w:jc w:val="right"/>
                </w:pPr>
              </w:p>
            </w:tc>
            <w:tc>
              <w:tcPr>
                <w:tcW w:w="1443" w:type="pct"/>
              </w:tcPr>
              <w:p w14:paraId="2C9BB250" w14:textId="77777777" w:rsidR="00C33987" w:rsidRDefault="00C33987">
                <w:pPr>
                  <w:jc w:val="right"/>
                </w:pPr>
              </w:p>
            </w:tc>
          </w:tr>
          <w:tr w:rsidR="00C33987" w14:paraId="110EFA9F" w14:textId="77777777" w:rsidTr="00B56E45">
            <w:tc>
              <w:tcPr>
                <w:tcW w:w="2119" w:type="pct"/>
              </w:tcPr>
              <w:sdt>
                <w:sdtPr>
                  <w:rPr>
                    <w:rFonts w:hint="eastAsia"/>
                  </w:rPr>
                  <w:tag w:val="_PLD_dcb9706cbed545dd9e65917962412de7"/>
                  <w:id w:val="-689752105"/>
                  <w:lock w:val="sdtLocked"/>
                </w:sdtPr>
                <w:sdtEndPr/>
                <w:sdtContent>
                  <w:p w14:paraId="69FB0B94" w14:textId="77777777" w:rsidR="00C33987" w:rsidRDefault="00A814ED">
                    <w:r>
                      <w:rPr>
                        <w:rFonts w:hint="eastAsia"/>
                      </w:rPr>
                      <w:t>处置其他权益工具投资取得的投资收益</w:t>
                    </w:r>
                  </w:p>
                </w:sdtContent>
              </w:sdt>
            </w:tc>
            <w:tc>
              <w:tcPr>
                <w:tcW w:w="1437" w:type="pct"/>
              </w:tcPr>
              <w:p w14:paraId="5EF81FEE" w14:textId="77777777" w:rsidR="00C33987" w:rsidRDefault="00C33987">
                <w:pPr>
                  <w:jc w:val="right"/>
                </w:pPr>
              </w:p>
            </w:tc>
            <w:tc>
              <w:tcPr>
                <w:tcW w:w="1443" w:type="pct"/>
              </w:tcPr>
              <w:p w14:paraId="6FEDCE44" w14:textId="77777777" w:rsidR="00C33987" w:rsidRDefault="00C33987">
                <w:pPr>
                  <w:jc w:val="right"/>
                </w:pPr>
              </w:p>
            </w:tc>
          </w:tr>
          <w:tr w:rsidR="00C33987" w14:paraId="6EA2A1CA" w14:textId="77777777" w:rsidTr="00B56E45">
            <w:tc>
              <w:tcPr>
                <w:tcW w:w="2119" w:type="pct"/>
              </w:tcPr>
              <w:sdt>
                <w:sdtPr>
                  <w:rPr>
                    <w:rFonts w:hint="eastAsia"/>
                  </w:rPr>
                  <w:tag w:val="_PLD_edb592df302047c68b5387ad8d561632"/>
                  <w:id w:val="-1517764946"/>
                  <w:lock w:val="sdtLocked"/>
                </w:sdtPr>
                <w:sdtEndPr/>
                <w:sdtContent>
                  <w:p w14:paraId="06B1593E" w14:textId="77777777" w:rsidR="00C33987" w:rsidRDefault="00A814ED">
                    <w:r>
                      <w:rPr>
                        <w:rFonts w:hint="eastAsia"/>
                      </w:rPr>
                      <w:t>处置债权投资取得的投资收益</w:t>
                    </w:r>
                  </w:p>
                </w:sdtContent>
              </w:sdt>
            </w:tc>
            <w:tc>
              <w:tcPr>
                <w:tcW w:w="1437" w:type="pct"/>
              </w:tcPr>
              <w:p w14:paraId="5CB94AD5" w14:textId="77777777" w:rsidR="00C33987" w:rsidRDefault="00C33987">
                <w:pPr>
                  <w:jc w:val="right"/>
                </w:pPr>
              </w:p>
            </w:tc>
            <w:tc>
              <w:tcPr>
                <w:tcW w:w="1443" w:type="pct"/>
              </w:tcPr>
              <w:p w14:paraId="4B78A6C5" w14:textId="77777777" w:rsidR="00C33987" w:rsidRDefault="00C33987">
                <w:pPr>
                  <w:jc w:val="right"/>
                </w:pPr>
              </w:p>
            </w:tc>
          </w:tr>
          <w:tr w:rsidR="00C33987" w14:paraId="72CF9C3E" w14:textId="77777777" w:rsidTr="00B56E45">
            <w:tc>
              <w:tcPr>
                <w:tcW w:w="2119" w:type="pct"/>
              </w:tcPr>
              <w:sdt>
                <w:sdtPr>
                  <w:rPr>
                    <w:rFonts w:hint="eastAsia"/>
                  </w:rPr>
                  <w:tag w:val="_PLD_dc0f3709523f48178820977d785b7da6"/>
                  <w:id w:val="1927533785"/>
                  <w:lock w:val="sdtLocked"/>
                </w:sdtPr>
                <w:sdtEndPr/>
                <w:sdtContent>
                  <w:p w14:paraId="7025B47F" w14:textId="77777777" w:rsidR="00C33987" w:rsidRDefault="00A814ED">
                    <w:r>
                      <w:rPr>
                        <w:rFonts w:hint="eastAsia"/>
                      </w:rPr>
                      <w:t>处置其他债权投资取得的投资收益</w:t>
                    </w:r>
                  </w:p>
                </w:sdtContent>
              </w:sdt>
            </w:tc>
            <w:tc>
              <w:tcPr>
                <w:tcW w:w="1437" w:type="pct"/>
              </w:tcPr>
              <w:p w14:paraId="718A5E8D" w14:textId="77777777" w:rsidR="00C33987" w:rsidRDefault="00C33987">
                <w:pPr>
                  <w:jc w:val="right"/>
                </w:pPr>
              </w:p>
            </w:tc>
            <w:tc>
              <w:tcPr>
                <w:tcW w:w="1443" w:type="pct"/>
              </w:tcPr>
              <w:p w14:paraId="645A2F25" w14:textId="77777777" w:rsidR="00C33987" w:rsidRDefault="00C33987">
                <w:pPr>
                  <w:jc w:val="right"/>
                </w:pPr>
              </w:p>
            </w:tc>
          </w:tr>
          <w:tr w:rsidR="00C33987" w14:paraId="0C3B1E62" w14:textId="77777777" w:rsidTr="00B56E45">
            <w:tc>
              <w:tcPr>
                <w:tcW w:w="2119" w:type="pct"/>
              </w:tcPr>
              <w:sdt>
                <w:sdtPr>
                  <w:rPr>
                    <w:rFonts w:hint="eastAsia"/>
                  </w:rPr>
                  <w:tag w:val="_PLD_18b10b9b403845379f03997fe0958d79"/>
                  <w:id w:val="-1684194538"/>
                  <w:lock w:val="sdtLocked"/>
                </w:sdtPr>
                <w:sdtEndPr/>
                <w:sdtContent>
                  <w:p w14:paraId="21A9F5C1" w14:textId="77777777" w:rsidR="00C33987" w:rsidRDefault="00A814ED">
                    <w:r>
                      <w:rPr>
                        <w:rFonts w:hint="eastAsia"/>
                      </w:rPr>
                      <w:t>债务重组收益</w:t>
                    </w:r>
                  </w:p>
                </w:sdtContent>
              </w:sdt>
            </w:tc>
            <w:tc>
              <w:tcPr>
                <w:tcW w:w="1437" w:type="pct"/>
              </w:tcPr>
              <w:p w14:paraId="1045B114" w14:textId="77777777" w:rsidR="00C33987" w:rsidRDefault="00C33987">
                <w:pPr>
                  <w:jc w:val="right"/>
                </w:pPr>
              </w:p>
            </w:tc>
            <w:tc>
              <w:tcPr>
                <w:tcW w:w="1443" w:type="pct"/>
              </w:tcPr>
              <w:p w14:paraId="5CA6F613" w14:textId="77777777" w:rsidR="00C33987" w:rsidRDefault="00C33987">
                <w:pPr>
                  <w:jc w:val="right"/>
                </w:pPr>
              </w:p>
            </w:tc>
          </w:tr>
          <w:tr w:rsidR="00C33987" w14:paraId="487775EA" w14:textId="77777777" w:rsidTr="00B56E45">
            <w:sdt>
              <w:sdtPr>
                <w:tag w:val="_PLD_11e45f17edee4a0fa17110849cf94fad"/>
                <w:id w:val="1573009404"/>
                <w:lock w:val="sdtLocked"/>
              </w:sdtPr>
              <w:sdtEndPr/>
              <w:sdtContent>
                <w:tc>
                  <w:tcPr>
                    <w:tcW w:w="2119" w:type="pct"/>
                    <w:vAlign w:val="center"/>
                  </w:tcPr>
                  <w:p w14:paraId="4BD96FB7" w14:textId="77777777" w:rsidR="00C33987" w:rsidRDefault="00A814ED">
                    <w:pPr>
                      <w:jc w:val="center"/>
                    </w:pPr>
                    <w:r>
                      <w:rPr>
                        <w:rFonts w:hint="eastAsia"/>
                      </w:rPr>
                      <w:t>合计</w:t>
                    </w:r>
                  </w:p>
                </w:tc>
              </w:sdtContent>
            </w:sdt>
            <w:tc>
              <w:tcPr>
                <w:tcW w:w="1437" w:type="pct"/>
              </w:tcPr>
              <w:p w14:paraId="6F9F9DAA" w14:textId="68521748" w:rsidR="00C33987" w:rsidRDefault="00953C9A">
                <w:pPr>
                  <w:jc w:val="right"/>
                </w:pPr>
                <w:r w:rsidRPr="00953C9A">
                  <w:t>-10,911,891.95</w:t>
                </w:r>
              </w:p>
            </w:tc>
            <w:tc>
              <w:tcPr>
                <w:tcW w:w="1443" w:type="pct"/>
              </w:tcPr>
              <w:p w14:paraId="597068F5" w14:textId="35A69B4B" w:rsidR="00C33987" w:rsidRDefault="00953C9A">
                <w:pPr>
                  <w:jc w:val="right"/>
                </w:pPr>
                <w:r>
                  <w:t>18,810,269.23</w:t>
                </w:r>
              </w:p>
            </w:tc>
          </w:tr>
        </w:tbl>
        <w:p w14:paraId="7C01440B" w14:textId="4380642E" w:rsidR="00C33987" w:rsidRDefault="00096D1F">
          <w:pPr>
            <w:autoSpaceDE w:val="0"/>
            <w:autoSpaceDN w:val="0"/>
            <w:adjustRightInd w:val="0"/>
          </w:pPr>
        </w:p>
        <w:bookmarkEnd w:id="249" w:displacedByCustomXml="next"/>
      </w:sdtContent>
    </w:sdt>
    <w:bookmarkEnd w:id="248" w:displacedByCustomXml="prev"/>
    <w:p w14:paraId="579C467E" w14:textId="77777777" w:rsidR="00C33987" w:rsidRDefault="00C33987">
      <w:pPr>
        <w:autoSpaceDE w:val="0"/>
        <w:autoSpaceDN w:val="0"/>
        <w:adjustRightInd w:val="0"/>
      </w:pPr>
    </w:p>
    <w:bookmarkStart w:id="250" w:name="_Hlk10538831" w:displacedByCustomXml="next"/>
    <w:sdt>
      <w:sdtPr>
        <w:rPr>
          <w:rFonts w:ascii="宋体" w:hAnsi="宋体" w:cs="宋体" w:hint="eastAsia"/>
          <w:b w:val="0"/>
          <w:bCs/>
          <w:kern w:val="0"/>
          <w:szCs w:val="21"/>
        </w:rPr>
        <w:alias w:val="模块:净敞口套期收益"/>
        <w:tag w:val="_SEC_cbd8186e9cf3452cab63fa24a69149bc"/>
        <w:id w:val="578023489"/>
        <w:lock w:val="sdtLocked"/>
        <w:placeholder>
          <w:docPart w:val="GBC22222222222222222222222222222"/>
        </w:placeholder>
      </w:sdtPr>
      <w:sdtEndPr>
        <w:rPr>
          <w:rFonts w:hint="default"/>
        </w:rPr>
      </w:sdtEndPr>
      <w:sdtContent>
        <w:bookmarkStart w:id="251" w:name="_Hlk110601861" w:displacedByCustomXml="prev"/>
        <w:p w14:paraId="21492A37"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EndPr/>
          <w:sdtContent>
            <w:p w14:paraId="0EE53CAD" w14:textId="058D03FE" w:rsidR="00953C9A" w:rsidRDefault="00A814ED" w:rsidP="00953C9A">
              <w:r>
                <w:fldChar w:fldCharType="begin"/>
              </w:r>
              <w:r w:rsidR="00953C9A">
                <w:instrText xml:space="preserve"> MACROBUTTON  SnrToggleCheckbox □适用 </w:instrText>
              </w:r>
              <w:r>
                <w:fldChar w:fldCharType="end"/>
              </w:r>
              <w:r>
                <w:fldChar w:fldCharType="begin"/>
              </w:r>
              <w:r w:rsidR="00953C9A">
                <w:instrText xml:space="preserve"> MACROBUTTON  SnrToggleCheckbox √不适用 </w:instrText>
              </w:r>
              <w:r>
                <w:fldChar w:fldCharType="end"/>
              </w:r>
            </w:p>
          </w:sdtContent>
        </w:sdt>
        <w:p w14:paraId="3C34F138" w14:textId="0AC5BC16" w:rsidR="00C33987" w:rsidRDefault="00096D1F">
          <w:pPr>
            <w:autoSpaceDE w:val="0"/>
            <w:autoSpaceDN w:val="0"/>
            <w:adjustRightInd w:val="0"/>
          </w:pPr>
        </w:p>
      </w:sdtContent>
    </w:sdt>
    <w:bookmarkEnd w:id="251" w:displacedByCustomXml="prev"/>
    <w:bookmarkEnd w:id="250" w:displacedByCustomXml="prev"/>
    <w:p w14:paraId="5616D513" w14:textId="77777777" w:rsidR="00C33987" w:rsidRDefault="00C33987"/>
    <w:bookmarkStart w:id="252" w:name="_Hlk10538896" w:displacedByCustomXml="next"/>
    <w:sdt>
      <w:sdtPr>
        <w:rPr>
          <w:rFonts w:ascii="宋体" w:hAnsi="宋体" w:cs="宋体" w:hint="eastAsia"/>
          <w:b w:val="0"/>
          <w:bCs/>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14:paraId="44F90AAD"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EndPr/>
          <w:sdtContent>
            <w:p w14:paraId="211B6159" w14:textId="35FB85E3" w:rsidR="00953C9A" w:rsidRDefault="00A814ED" w:rsidP="00953C9A">
              <w:r>
                <w:fldChar w:fldCharType="begin"/>
              </w:r>
              <w:r w:rsidR="00953C9A">
                <w:instrText xml:space="preserve"> MACROBUTTON  SnrToggleCheckbox □适用 </w:instrText>
              </w:r>
              <w:r>
                <w:fldChar w:fldCharType="end"/>
              </w:r>
              <w:r>
                <w:fldChar w:fldCharType="begin"/>
              </w:r>
              <w:r w:rsidR="00953C9A">
                <w:instrText xml:space="preserve"> MACROBUTTON  SnrToggleCheckbox √不适用 </w:instrText>
              </w:r>
              <w:r>
                <w:fldChar w:fldCharType="end"/>
              </w:r>
            </w:p>
          </w:sdtContent>
        </w:sdt>
        <w:p w14:paraId="4C985E0A" w14:textId="67E48926" w:rsidR="00C33987" w:rsidRDefault="00096D1F"/>
      </w:sdtContent>
    </w:sdt>
    <w:bookmarkEnd w:id="252" w:displacedByCustomXml="prev"/>
    <w:p w14:paraId="0C5C8399" w14:textId="77777777" w:rsidR="00C33987" w:rsidRDefault="00C33987"/>
    <w:bookmarkStart w:id="253" w:name="_Hlk72829754" w:displacedByCustomXml="next"/>
    <w:sdt>
      <w:sdtPr>
        <w:rPr>
          <w:rFonts w:ascii="宋体" w:hAnsi="宋体" w:cs="宋体"/>
          <w:b w:val="0"/>
          <w:bCs/>
          <w:kern w:val="0"/>
          <w:szCs w:val="21"/>
        </w:rPr>
        <w:alias w:val="模块:"/>
        <w:tag w:val="_SEC_87edd713957c4f11900f8738aeba1216"/>
        <w:id w:val="-804312261"/>
        <w:lock w:val="sdtLocked"/>
        <w:placeholder>
          <w:docPart w:val="GBC22222222222222222222222222222"/>
        </w:placeholder>
      </w:sdtPr>
      <w:sdtEndPr/>
      <w:sdtContent>
        <w:p w14:paraId="54312F84" w14:textId="77777777" w:rsidR="00C33987" w:rsidRDefault="00A814ED">
          <w:pPr>
            <w:pStyle w:val="3"/>
            <w:numPr>
              <w:ilvl w:val="0"/>
              <w:numId w:val="18"/>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EndPr/>
          <w:sdtContent>
            <w:p w14:paraId="7DF8B7DC" w14:textId="5FF7B20A" w:rsidR="00C33987" w:rsidRDefault="00A814ED">
              <w:r>
                <w:fldChar w:fldCharType="begin"/>
              </w:r>
              <w:r w:rsidR="00953C9A">
                <w:instrText xml:space="preserve"> MACROBUTTON  SnrToggleCheckbox √适用 </w:instrText>
              </w:r>
              <w:r>
                <w:fldChar w:fldCharType="end"/>
              </w:r>
              <w:r>
                <w:fldChar w:fldCharType="begin"/>
              </w:r>
              <w:r w:rsidR="00953C9A">
                <w:instrText xml:space="preserve"> MACROBUTTON  SnrToggleCheckbox □不适用 </w:instrText>
              </w:r>
              <w:r>
                <w:fldChar w:fldCharType="end"/>
              </w:r>
            </w:p>
          </w:sdtContent>
        </w:sdt>
        <w:p w14:paraId="49B27C1E" w14:textId="77777777" w:rsidR="00C33987" w:rsidRDefault="00A814ED">
          <w:pPr>
            <w:pStyle w:val="ac"/>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C33987" w14:paraId="2A07704F" w14:textId="77777777" w:rsidTr="00AD7127">
            <w:sdt>
              <w:sdtPr>
                <w:tag w:val="_PLD_64ee29c5c67448b288248caa86e974a6"/>
                <w:id w:val="-1333447783"/>
                <w:lock w:val="sdtLocked"/>
              </w:sdtPr>
              <w:sdtEndPr/>
              <w:sdtContent>
                <w:tc>
                  <w:tcPr>
                    <w:tcW w:w="2017" w:type="pct"/>
                    <w:shd w:val="clear" w:color="auto" w:fill="auto"/>
                    <w:vAlign w:val="center"/>
                  </w:tcPr>
                  <w:p w14:paraId="5F5054DA" w14:textId="77777777" w:rsidR="00C33987" w:rsidRDefault="00A814ED">
                    <w:pPr>
                      <w:jc w:val="center"/>
                    </w:pPr>
                    <w:r>
                      <w:rPr>
                        <w:rFonts w:hint="eastAsia"/>
                      </w:rPr>
                      <w:t>项目</w:t>
                    </w:r>
                  </w:p>
                </w:tc>
              </w:sdtContent>
            </w:sdt>
            <w:sdt>
              <w:sdtPr>
                <w:tag w:val="_PLD_560d3fc458c74be7aaa6d31bdfb4da69"/>
                <w:id w:val="-797450037"/>
                <w:lock w:val="sdtLocked"/>
              </w:sdtPr>
              <w:sdtEndPr/>
              <w:sdtContent>
                <w:tc>
                  <w:tcPr>
                    <w:tcW w:w="1485" w:type="pct"/>
                    <w:tcBorders>
                      <w:bottom w:val="single" w:sz="6" w:space="0" w:color="auto"/>
                    </w:tcBorders>
                    <w:shd w:val="clear" w:color="auto" w:fill="auto"/>
                    <w:vAlign w:val="center"/>
                  </w:tcPr>
                  <w:p w14:paraId="27D413C0" w14:textId="77777777" w:rsidR="00C33987" w:rsidRDefault="00A814ED">
                    <w:pPr>
                      <w:jc w:val="center"/>
                    </w:pPr>
                    <w:r>
                      <w:rPr>
                        <w:rFonts w:hint="eastAsia"/>
                      </w:rPr>
                      <w:t>本期发生额</w:t>
                    </w:r>
                  </w:p>
                </w:tc>
              </w:sdtContent>
            </w:sdt>
            <w:sdt>
              <w:sdtPr>
                <w:tag w:val="_PLD_4dbd931f6768425793e565db22a0fbd4"/>
                <w:id w:val="1172536351"/>
                <w:lock w:val="sdtLocked"/>
              </w:sdtPr>
              <w:sdtEndPr/>
              <w:sdtContent>
                <w:tc>
                  <w:tcPr>
                    <w:tcW w:w="1498" w:type="pct"/>
                    <w:shd w:val="clear" w:color="auto" w:fill="auto"/>
                    <w:vAlign w:val="center"/>
                  </w:tcPr>
                  <w:p w14:paraId="0E067D73" w14:textId="77777777" w:rsidR="00C33987" w:rsidRDefault="00A814ED">
                    <w:pPr>
                      <w:jc w:val="center"/>
                    </w:pPr>
                    <w:r>
                      <w:rPr>
                        <w:rFonts w:hint="eastAsia"/>
                      </w:rPr>
                      <w:t>上期发生额</w:t>
                    </w:r>
                  </w:p>
                </w:tc>
              </w:sdtContent>
            </w:sdt>
          </w:tr>
          <w:tr w:rsidR="00C33987" w14:paraId="75294FF3" w14:textId="77777777" w:rsidTr="00AD7127">
            <w:tc>
              <w:tcPr>
                <w:tcW w:w="2017" w:type="pct"/>
                <w:shd w:val="clear" w:color="auto" w:fill="auto"/>
                <w:vAlign w:val="center"/>
              </w:tcPr>
              <w:sdt>
                <w:sdtPr>
                  <w:rPr>
                    <w:rFonts w:hint="eastAsia"/>
                  </w:rPr>
                  <w:tag w:val="_PLD_ef2c9737ec214e14a40a6f09e2459ccb"/>
                  <w:id w:val="-1786877566"/>
                  <w:lock w:val="sdtLocked"/>
                </w:sdtPr>
                <w:sdtEndPr/>
                <w:sdtContent>
                  <w:p w14:paraId="7A6C3DC5" w14:textId="77777777" w:rsidR="00C33987" w:rsidRDefault="00A814ED">
                    <w:r>
                      <w:rPr>
                        <w:rFonts w:hint="eastAsia"/>
                      </w:rPr>
                      <w:t>应收票据坏账损失</w:t>
                    </w:r>
                  </w:p>
                </w:sdtContent>
              </w:sdt>
            </w:tc>
            <w:tc>
              <w:tcPr>
                <w:tcW w:w="1485" w:type="pct"/>
                <w:tcBorders>
                  <w:top w:val="single" w:sz="6" w:space="0" w:color="auto"/>
                  <w:bottom w:val="single" w:sz="6" w:space="0" w:color="auto"/>
                </w:tcBorders>
                <w:shd w:val="clear" w:color="auto" w:fill="auto"/>
              </w:tcPr>
              <w:p w14:paraId="258A9BD0" w14:textId="77777777" w:rsidR="00C33987" w:rsidRDefault="00C33987">
                <w:pPr>
                  <w:jc w:val="right"/>
                </w:pPr>
              </w:p>
            </w:tc>
            <w:tc>
              <w:tcPr>
                <w:tcW w:w="1498" w:type="pct"/>
                <w:shd w:val="clear" w:color="auto" w:fill="auto"/>
              </w:tcPr>
              <w:p w14:paraId="51884E1B" w14:textId="77777777" w:rsidR="00C33987" w:rsidRDefault="00C33987">
                <w:pPr>
                  <w:jc w:val="right"/>
                </w:pPr>
              </w:p>
            </w:tc>
          </w:tr>
          <w:tr w:rsidR="00C33987" w14:paraId="2848321D" w14:textId="77777777" w:rsidTr="00AD7127">
            <w:tc>
              <w:tcPr>
                <w:tcW w:w="2017" w:type="pct"/>
                <w:shd w:val="clear" w:color="auto" w:fill="auto"/>
                <w:vAlign w:val="center"/>
              </w:tcPr>
              <w:sdt>
                <w:sdtPr>
                  <w:rPr>
                    <w:rFonts w:hint="eastAsia"/>
                  </w:rPr>
                  <w:tag w:val="_PLD_18ea6a1502d94e719ef09009f3e7b0cc"/>
                  <w:id w:val="-618300094"/>
                  <w:lock w:val="sdtLocked"/>
                </w:sdtPr>
                <w:sdtEndPr/>
                <w:sdtContent>
                  <w:p w14:paraId="4CED1DEE" w14:textId="77777777" w:rsidR="00C33987" w:rsidRDefault="00A814ED">
                    <w:r>
                      <w:rPr>
                        <w:rFonts w:hint="eastAsia"/>
                      </w:rPr>
                      <w:t>应收账款坏账损失</w:t>
                    </w:r>
                  </w:p>
                </w:sdtContent>
              </w:sdt>
            </w:tc>
            <w:tc>
              <w:tcPr>
                <w:tcW w:w="1485" w:type="pct"/>
                <w:tcBorders>
                  <w:top w:val="single" w:sz="6" w:space="0" w:color="auto"/>
                  <w:bottom w:val="single" w:sz="6" w:space="0" w:color="auto"/>
                </w:tcBorders>
                <w:shd w:val="clear" w:color="auto" w:fill="auto"/>
              </w:tcPr>
              <w:p w14:paraId="3FA208A8" w14:textId="77777777" w:rsidR="00C33987" w:rsidRDefault="00C33987">
                <w:pPr>
                  <w:jc w:val="right"/>
                </w:pPr>
              </w:p>
            </w:tc>
            <w:tc>
              <w:tcPr>
                <w:tcW w:w="1498" w:type="pct"/>
                <w:shd w:val="clear" w:color="auto" w:fill="auto"/>
              </w:tcPr>
              <w:p w14:paraId="4632DCAA" w14:textId="77777777" w:rsidR="00C33987" w:rsidRDefault="00C33987">
                <w:pPr>
                  <w:jc w:val="right"/>
                </w:pPr>
              </w:p>
            </w:tc>
          </w:tr>
          <w:tr w:rsidR="00C33987" w14:paraId="03723B10" w14:textId="77777777" w:rsidTr="00AD7127">
            <w:tc>
              <w:tcPr>
                <w:tcW w:w="2017" w:type="pct"/>
                <w:shd w:val="clear" w:color="auto" w:fill="auto"/>
                <w:vAlign w:val="center"/>
              </w:tcPr>
              <w:sdt>
                <w:sdtPr>
                  <w:rPr>
                    <w:rFonts w:hint="eastAsia"/>
                  </w:rPr>
                  <w:tag w:val="_PLD_183b461709384c1dad0a5ada5156e0c2"/>
                  <w:id w:val="-293835235"/>
                  <w:lock w:val="sdtLocked"/>
                </w:sdtPr>
                <w:sdtEndPr/>
                <w:sdtContent>
                  <w:p w14:paraId="74B73988" w14:textId="77777777" w:rsidR="00C33987" w:rsidRDefault="00A814ED">
                    <w:r>
                      <w:rPr>
                        <w:rFonts w:hint="eastAsia"/>
                      </w:rPr>
                      <w:t>其他应收款坏账损失</w:t>
                    </w:r>
                  </w:p>
                </w:sdtContent>
              </w:sdt>
            </w:tc>
            <w:tc>
              <w:tcPr>
                <w:tcW w:w="1485" w:type="pct"/>
                <w:tcBorders>
                  <w:top w:val="single" w:sz="6" w:space="0" w:color="auto"/>
                  <w:bottom w:val="single" w:sz="6" w:space="0" w:color="auto"/>
                </w:tcBorders>
                <w:shd w:val="clear" w:color="auto" w:fill="auto"/>
              </w:tcPr>
              <w:p w14:paraId="3426FCAF" w14:textId="77777777" w:rsidR="00C33987" w:rsidRDefault="00C33987">
                <w:pPr>
                  <w:jc w:val="right"/>
                </w:pPr>
              </w:p>
            </w:tc>
            <w:tc>
              <w:tcPr>
                <w:tcW w:w="1498" w:type="pct"/>
                <w:shd w:val="clear" w:color="auto" w:fill="auto"/>
              </w:tcPr>
              <w:p w14:paraId="56B89D2A" w14:textId="77777777" w:rsidR="00C33987" w:rsidRDefault="00C33987">
                <w:pPr>
                  <w:jc w:val="right"/>
                </w:pPr>
              </w:p>
            </w:tc>
          </w:tr>
          <w:tr w:rsidR="00C33987" w14:paraId="03698AF3" w14:textId="77777777" w:rsidTr="00AD7127">
            <w:tc>
              <w:tcPr>
                <w:tcW w:w="2017" w:type="pct"/>
                <w:shd w:val="clear" w:color="auto" w:fill="auto"/>
                <w:vAlign w:val="center"/>
              </w:tcPr>
              <w:sdt>
                <w:sdtPr>
                  <w:rPr>
                    <w:rFonts w:hint="eastAsia"/>
                  </w:rPr>
                  <w:tag w:val="_PLD_ac8555873eee4a0b8a88028018d33862"/>
                  <w:id w:val="-1319873418"/>
                  <w:lock w:val="sdtLocked"/>
                </w:sdtPr>
                <w:sdtEndPr/>
                <w:sdtContent>
                  <w:p w14:paraId="50509061" w14:textId="77777777" w:rsidR="00C33987" w:rsidRDefault="00A814ED">
                    <w:r>
                      <w:rPr>
                        <w:rFonts w:hint="eastAsia"/>
                      </w:rPr>
                      <w:t>债权投资减值损失</w:t>
                    </w:r>
                  </w:p>
                </w:sdtContent>
              </w:sdt>
            </w:tc>
            <w:tc>
              <w:tcPr>
                <w:tcW w:w="1485" w:type="pct"/>
                <w:tcBorders>
                  <w:top w:val="single" w:sz="6" w:space="0" w:color="auto"/>
                  <w:bottom w:val="single" w:sz="6" w:space="0" w:color="auto"/>
                </w:tcBorders>
                <w:shd w:val="clear" w:color="auto" w:fill="auto"/>
              </w:tcPr>
              <w:p w14:paraId="3DBFC297" w14:textId="77777777" w:rsidR="00C33987" w:rsidRDefault="00C33987">
                <w:pPr>
                  <w:jc w:val="right"/>
                </w:pPr>
              </w:p>
            </w:tc>
            <w:tc>
              <w:tcPr>
                <w:tcW w:w="1498" w:type="pct"/>
                <w:shd w:val="clear" w:color="auto" w:fill="auto"/>
              </w:tcPr>
              <w:p w14:paraId="0098DD2C" w14:textId="77777777" w:rsidR="00C33987" w:rsidRDefault="00C33987">
                <w:pPr>
                  <w:jc w:val="right"/>
                </w:pPr>
              </w:p>
            </w:tc>
          </w:tr>
          <w:tr w:rsidR="00C33987" w14:paraId="0C8B53C8" w14:textId="77777777" w:rsidTr="00AD7127">
            <w:tc>
              <w:tcPr>
                <w:tcW w:w="2017" w:type="pct"/>
                <w:shd w:val="clear" w:color="auto" w:fill="auto"/>
                <w:vAlign w:val="center"/>
              </w:tcPr>
              <w:sdt>
                <w:sdtPr>
                  <w:rPr>
                    <w:rFonts w:hint="eastAsia"/>
                  </w:rPr>
                  <w:tag w:val="_PLD_bc847f600d3e4663b17f47f68007ad6e"/>
                  <w:id w:val="2060896993"/>
                  <w:lock w:val="sdtLocked"/>
                </w:sdtPr>
                <w:sdtEndPr/>
                <w:sdtContent>
                  <w:p w14:paraId="030434F8" w14:textId="77777777" w:rsidR="00C33987" w:rsidRDefault="00A814ED">
                    <w:r>
                      <w:rPr>
                        <w:rFonts w:hint="eastAsia"/>
                      </w:rPr>
                      <w:t>其他债权投资减值损失</w:t>
                    </w:r>
                  </w:p>
                </w:sdtContent>
              </w:sdt>
            </w:tc>
            <w:tc>
              <w:tcPr>
                <w:tcW w:w="1485" w:type="pct"/>
                <w:tcBorders>
                  <w:top w:val="single" w:sz="6" w:space="0" w:color="auto"/>
                  <w:bottom w:val="single" w:sz="6" w:space="0" w:color="auto"/>
                </w:tcBorders>
                <w:shd w:val="clear" w:color="auto" w:fill="auto"/>
              </w:tcPr>
              <w:p w14:paraId="5370BEE7" w14:textId="77777777" w:rsidR="00C33987" w:rsidRDefault="00C33987">
                <w:pPr>
                  <w:jc w:val="right"/>
                </w:pPr>
              </w:p>
            </w:tc>
            <w:tc>
              <w:tcPr>
                <w:tcW w:w="1498" w:type="pct"/>
                <w:shd w:val="clear" w:color="auto" w:fill="auto"/>
              </w:tcPr>
              <w:p w14:paraId="27589650" w14:textId="77777777" w:rsidR="00C33987" w:rsidRDefault="00C33987">
                <w:pPr>
                  <w:jc w:val="right"/>
                </w:pPr>
              </w:p>
            </w:tc>
          </w:tr>
          <w:tr w:rsidR="00C33987" w14:paraId="4230F1D4" w14:textId="77777777" w:rsidTr="00AD7127">
            <w:tc>
              <w:tcPr>
                <w:tcW w:w="2017" w:type="pct"/>
                <w:shd w:val="clear" w:color="auto" w:fill="auto"/>
                <w:vAlign w:val="center"/>
              </w:tcPr>
              <w:sdt>
                <w:sdtPr>
                  <w:rPr>
                    <w:rFonts w:hint="eastAsia"/>
                  </w:rPr>
                  <w:tag w:val="_PLD_2cfae99c64b44f6089efa40a283c1bfc"/>
                  <w:id w:val="1865249646"/>
                  <w:lock w:val="sdtLocked"/>
                </w:sdtPr>
                <w:sdtEndPr/>
                <w:sdtContent>
                  <w:p w14:paraId="5819D587" w14:textId="77777777" w:rsidR="00C33987" w:rsidRDefault="00A814ED">
                    <w:r>
                      <w:rPr>
                        <w:rFonts w:hint="eastAsia"/>
                      </w:rPr>
                      <w:t>长期应收款坏账损失</w:t>
                    </w:r>
                  </w:p>
                </w:sdtContent>
              </w:sdt>
            </w:tc>
            <w:tc>
              <w:tcPr>
                <w:tcW w:w="1485" w:type="pct"/>
                <w:tcBorders>
                  <w:top w:val="single" w:sz="6" w:space="0" w:color="auto"/>
                  <w:bottom w:val="single" w:sz="6" w:space="0" w:color="auto"/>
                </w:tcBorders>
                <w:shd w:val="clear" w:color="auto" w:fill="auto"/>
              </w:tcPr>
              <w:p w14:paraId="72218CE2" w14:textId="77777777" w:rsidR="00C33987" w:rsidRDefault="00C33987">
                <w:pPr>
                  <w:jc w:val="right"/>
                </w:pPr>
              </w:p>
            </w:tc>
            <w:tc>
              <w:tcPr>
                <w:tcW w:w="1498" w:type="pct"/>
                <w:shd w:val="clear" w:color="auto" w:fill="auto"/>
              </w:tcPr>
              <w:p w14:paraId="0C26A913" w14:textId="77777777" w:rsidR="00C33987" w:rsidRDefault="00C33987">
                <w:pPr>
                  <w:jc w:val="right"/>
                </w:pPr>
              </w:p>
            </w:tc>
          </w:tr>
          <w:tr w:rsidR="00C33987" w14:paraId="77CC721A" w14:textId="77777777" w:rsidTr="00AD7127">
            <w:tc>
              <w:tcPr>
                <w:tcW w:w="2017" w:type="pct"/>
                <w:shd w:val="clear" w:color="auto" w:fill="auto"/>
                <w:vAlign w:val="center"/>
              </w:tcPr>
              <w:sdt>
                <w:sdtPr>
                  <w:rPr>
                    <w:rFonts w:hint="eastAsia"/>
                  </w:rPr>
                  <w:tag w:val="_PLD_c9ebf2faffa4479588376e81b1db922b"/>
                  <w:id w:val="-1419240950"/>
                  <w:lock w:val="sdtLocked"/>
                </w:sdtPr>
                <w:sdtEndPr/>
                <w:sdtContent>
                  <w:p w14:paraId="6ABA2722" w14:textId="77777777" w:rsidR="00C33987" w:rsidRDefault="00A814ED">
                    <w:r>
                      <w:rPr>
                        <w:rFonts w:hint="eastAsia"/>
                      </w:rPr>
                      <w:t>合同资产减值损失</w:t>
                    </w:r>
                  </w:p>
                </w:sdtContent>
              </w:sdt>
            </w:tc>
            <w:tc>
              <w:tcPr>
                <w:tcW w:w="1485" w:type="pct"/>
                <w:tcBorders>
                  <w:top w:val="single" w:sz="6" w:space="0" w:color="auto"/>
                  <w:bottom w:val="single" w:sz="6" w:space="0" w:color="auto"/>
                </w:tcBorders>
                <w:shd w:val="clear" w:color="auto" w:fill="auto"/>
              </w:tcPr>
              <w:p w14:paraId="027C2A62" w14:textId="77777777" w:rsidR="00C33987" w:rsidRDefault="00C33987">
                <w:pPr>
                  <w:jc w:val="right"/>
                </w:pPr>
              </w:p>
            </w:tc>
            <w:tc>
              <w:tcPr>
                <w:tcW w:w="1498" w:type="pct"/>
                <w:shd w:val="clear" w:color="auto" w:fill="auto"/>
              </w:tcPr>
              <w:p w14:paraId="70729BB5" w14:textId="77777777" w:rsidR="00C33987" w:rsidRDefault="00C33987">
                <w:pPr>
                  <w:jc w:val="right"/>
                </w:pPr>
              </w:p>
            </w:tc>
          </w:tr>
          <w:sdt>
            <w:sdtPr>
              <w:alias w:val="信用减值损失明细"/>
              <w:tag w:val="_TUP_5de7ab4c13e84bbeb2f7ffab8e8e017a"/>
              <w:id w:val="-1337838890"/>
              <w:lock w:val="sdtLocked"/>
              <w:placeholder>
                <w:docPart w:val="GBC11111111111111111111111111111"/>
              </w:placeholder>
            </w:sdtPr>
            <w:sdtEndPr/>
            <w:sdtContent>
              <w:tr w:rsidR="00C33987" w14:paraId="79304539" w14:textId="77777777" w:rsidTr="00AD7127">
                <w:tc>
                  <w:tcPr>
                    <w:tcW w:w="2017" w:type="pct"/>
                    <w:shd w:val="clear" w:color="auto" w:fill="auto"/>
                    <w:vAlign w:val="center"/>
                  </w:tcPr>
                  <w:p w14:paraId="7942503E" w14:textId="0A0B6868" w:rsidR="00C33987" w:rsidRDefault="004F3B1B">
                    <w:r w:rsidRPr="004F3B1B">
                      <w:rPr>
                        <w:rFonts w:hint="eastAsia"/>
                      </w:rPr>
                      <w:t>坏账损失</w:t>
                    </w:r>
                  </w:p>
                </w:tc>
                <w:tc>
                  <w:tcPr>
                    <w:tcW w:w="1485" w:type="pct"/>
                    <w:tcBorders>
                      <w:top w:val="single" w:sz="6" w:space="0" w:color="auto"/>
                      <w:bottom w:val="single" w:sz="6" w:space="0" w:color="auto"/>
                    </w:tcBorders>
                    <w:shd w:val="clear" w:color="auto" w:fill="auto"/>
                  </w:tcPr>
                  <w:p w14:paraId="000D6405" w14:textId="01476CE0" w:rsidR="00C33987" w:rsidRDefault="004F3B1B">
                    <w:pPr>
                      <w:jc w:val="right"/>
                    </w:pPr>
                    <w:r w:rsidRPr="004F3B1B">
                      <w:t>-7,031,873.26</w:t>
                    </w:r>
                  </w:p>
                </w:tc>
                <w:tc>
                  <w:tcPr>
                    <w:tcW w:w="1498" w:type="pct"/>
                    <w:shd w:val="clear" w:color="auto" w:fill="auto"/>
                  </w:tcPr>
                  <w:p w14:paraId="1CC2D348" w14:textId="09722C07" w:rsidR="00C33987" w:rsidRDefault="004F3B1B">
                    <w:pPr>
                      <w:jc w:val="right"/>
                    </w:pPr>
                    <w:r w:rsidRPr="004F3B1B">
                      <w:t>-3,299,093.87</w:t>
                    </w:r>
                  </w:p>
                </w:tc>
              </w:tr>
            </w:sdtContent>
          </w:sdt>
          <w:tr w:rsidR="00C33987" w14:paraId="5CA0A885" w14:textId="77777777" w:rsidTr="00AD7127">
            <w:sdt>
              <w:sdtPr>
                <w:tag w:val="_PLD_a280344d67cd4d1392e8972abbb82e72"/>
                <w:id w:val="8423916"/>
                <w:lock w:val="sdtLocked"/>
              </w:sdtPr>
              <w:sdtEndPr/>
              <w:sdtContent>
                <w:tc>
                  <w:tcPr>
                    <w:tcW w:w="2017" w:type="pct"/>
                    <w:shd w:val="clear" w:color="auto" w:fill="auto"/>
                    <w:vAlign w:val="center"/>
                  </w:tcPr>
                  <w:p w14:paraId="3159F4A5" w14:textId="77777777" w:rsidR="00C33987" w:rsidRDefault="00A814ED">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630B2798" w14:textId="686204A8" w:rsidR="00C33987" w:rsidRDefault="004F3B1B">
                <w:pPr>
                  <w:jc w:val="right"/>
                </w:pPr>
                <w:r w:rsidRPr="004F3B1B">
                  <w:t>-7,031,873.26</w:t>
                </w:r>
              </w:p>
            </w:tc>
            <w:tc>
              <w:tcPr>
                <w:tcW w:w="1498" w:type="pct"/>
                <w:shd w:val="clear" w:color="auto" w:fill="auto"/>
              </w:tcPr>
              <w:p w14:paraId="3DFAE143" w14:textId="2A4AE199" w:rsidR="00C33987" w:rsidRDefault="004F3B1B">
                <w:pPr>
                  <w:jc w:val="right"/>
                </w:pPr>
                <w:r w:rsidRPr="004F3B1B">
                  <w:t>-3,299,093.87</w:t>
                </w:r>
              </w:p>
            </w:tc>
          </w:tr>
        </w:tbl>
        <w:p w14:paraId="76A3D969" w14:textId="6C9AFBDA" w:rsidR="00C33987" w:rsidRDefault="00096D1F"/>
      </w:sdtContent>
    </w:sdt>
    <w:bookmarkEnd w:id="253" w:displacedByCustomXml="prev"/>
    <w:sdt>
      <w:sdtPr>
        <w:rPr>
          <w:rFonts w:ascii="宋体" w:hAnsi="宋体" w:cs="宋体" w:hint="eastAsia"/>
          <w:b w:val="0"/>
          <w:bCs/>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bookmarkStart w:id="254" w:name="_Hlk110601929" w:displacedByCustomXml="prev"/>
        <w:p w14:paraId="06D8916D"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466549004"/>
            <w:lock w:val="sdtLocked"/>
            <w:placeholder>
              <w:docPart w:val="GBC22222222222222222222222222222"/>
            </w:placeholder>
          </w:sdtPr>
          <w:sdtEndPr/>
          <w:sdtContent>
            <w:p w14:paraId="3D4FB4E0" w14:textId="3B77FAEF" w:rsidR="004F3B1B" w:rsidRDefault="00A814ED" w:rsidP="004F3B1B">
              <w:r>
                <w:fldChar w:fldCharType="begin"/>
              </w:r>
              <w:r w:rsidR="004F3B1B">
                <w:instrText xml:space="preserve"> MACROBUTTON  SnrToggleCheckbox □适用 </w:instrText>
              </w:r>
              <w:r>
                <w:fldChar w:fldCharType="end"/>
              </w:r>
              <w:r>
                <w:fldChar w:fldCharType="begin"/>
              </w:r>
              <w:r w:rsidR="004F3B1B">
                <w:instrText xml:space="preserve"> MACROBUTTON  SnrToggleCheckbox √不适用 </w:instrText>
              </w:r>
              <w:r>
                <w:fldChar w:fldCharType="end"/>
              </w:r>
            </w:p>
          </w:sdtContent>
        </w:sdt>
        <w:p w14:paraId="1D85675E" w14:textId="10BCBA68" w:rsidR="00C33987" w:rsidRDefault="00096D1F"/>
      </w:sdtContent>
    </w:sdt>
    <w:bookmarkEnd w:id="254" w:displacedByCustomXml="prev"/>
    <w:sdt>
      <w:sdtPr>
        <w:rPr>
          <w:rFonts w:ascii="宋体" w:hAnsi="宋体" w:cs="宋体" w:hint="eastAsia"/>
          <w:b w:val="0"/>
          <w:bCs/>
          <w:kern w:val="0"/>
          <w:szCs w:val="21"/>
        </w:rPr>
        <w:alias w:val="模块:资产处置收益"/>
        <w:tag w:val="_SEC_32e84127ca0a46b8896ad8e149c91048"/>
        <w:id w:val="1093827694"/>
        <w:lock w:val="sdtLocked"/>
        <w:placeholder>
          <w:docPart w:val="GBC22222222222222222222222222222"/>
        </w:placeholder>
      </w:sdtPr>
      <w:sdtEndPr>
        <w:rPr>
          <w:rFonts w:hint="default"/>
        </w:rPr>
      </w:sdtEndPr>
      <w:sdtContent>
        <w:p w14:paraId="21DB3B25"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EndPr/>
          <w:sdtContent>
            <w:p w14:paraId="7278C48B" w14:textId="77777777" w:rsidR="00C33987" w:rsidRDefault="00A814ED">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1E18FAFD" w14:textId="77777777" w:rsidR="00C33987" w:rsidRDefault="00A814ED">
          <w:pPr>
            <w:jc w:val="right"/>
            <w:rPr>
              <w:bCs w:val="0"/>
            </w:rPr>
          </w:pPr>
          <w:r>
            <w:t>单位：</w:t>
          </w:r>
          <w:sdt>
            <w:sdtPr>
              <w:rPr>
                <w:bCs w:val="0"/>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t xml:space="preserve">  币种：</w:t>
          </w:r>
          <w:sdt>
            <w:sdtPr>
              <w:rPr>
                <w:bCs w:val="0"/>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a7"/>
            <w:tblW w:w="0" w:type="auto"/>
            <w:tblLook w:val="04A0" w:firstRow="1" w:lastRow="0" w:firstColumn="1" w:lastColumn="0" w:noHBand="0" w:noVBand="1"/>
          </w:tblPr>
          <w:tblGrid>
            <w:gridCol w:w="3016"/>
            <w:gridCol w:w="3016"/>
            <w:gridCol w:w="3017"/>
          </w:tblGrid>
          <w:tr w:rsidR="00C33987" w14:paraId="402A794F" w14:textId="77777777" w:rsidTr="001B63F7">
            <w:tc>
              <w:tcPr>
                <w:tcW w:w="3016" w:type="dxa"/>
              </w:tcPr>
              <w:sdt>
                <w:sdtPr>
                  <w:rPr>
                    <w:rFonts w:hint="eastAsia"/>
                  </w:rPr>
                  <w:tag w:val="_PLD_5ae5d7d7d48342e7bc1da8d90a245459"/>
                  <w:id w:val="797654494"/>
                  <w:lock w:val="sdtLocked"/>
                </w:sdtPr>
                <w:sdtEndPr/>
                <w:sdtContent>
                  <w:p w14:paraId="3F61845E" w14:textId="77777777" w:rsidR="00C33987" w:rsidRDefault="00A814ED">
                    <w:pPr>
                      <w:jc w:val="center"/>
                    </w:pPr>
                    <w:r>
                      <w:rPr>
                        <w:rFonts w:hint="eastAsia"/>
                      </w:rPr>
                      <w:t>项目</w:t>
                    </w:r>
                  </w:p>
                </w:sdtContent>
              </w:sdt>
            </w:tc>
            <w:tc>
              <w:tcPr>
                <w:tcW w:w="3016" w:type="dxa"/>
              </w:tcPr>
              <w:sdt>
                <w:sdtPr>
                  <w:rPr>
                    <w:rFonts w:hint="eastAsia"/>
                  </w:rPr>
                  <w:tag w:val="_PLD_879cf215b86c45c790218e646c831e7d"/>
                  <w:id w:val="-1348411452"/>
                  <w:lock w:val="sdtLocked"/>
                </w:sdtPr>
                <w:sdtEndPr/>
                <w:sdtContent>
                  <w:p w14:paraId="1B1FD66E" w14:textId="77777777" w:rsidR="00C33987" w:rsidRDefault="00A814ED">
                    <w:pPr>
                      <w:jc w:val="center"/>
                    </w:pPr>
                    <w:r>
                      <w:rPr>
                        <w:rFonts w:hint="eastAsia"/>
                      </w:rPr>
                      <w:t>本期发生额</w:t>
                    </w:r>
                  </w:p>
                </w:sdtContent>
              </w:sdt>
            </w:tc>
            <w:tc>
              <w:tcPr>
                <w:tcW w:w="3017" w:type="dxa"/>
              </w:tcPr>
              <w:sdt>
                <w:sdtPr>
                  <w:rPr>
                    <w:rFonts w:hint="eastAsia"/>
                  </w:rPr>
                  <w:tag w:val="_PLD_8860a002ccc44e14bf36aa3e10fb5d70"/>
                  <w:id w:val="-667637726"/>
                  <w:lock w:val="sdtLocked"/>
                </w:sdtPr>
                <w:sdtEndPr/>
                <w:sdtContent>
                  <w:p w14:paraId="2F71E9FE" w14:textId="77777777" w:rsidR="00C33987" w:rsidRDefault="00A814ED">
                    <w:pPr>
                      <w:jc w:val="center"/>
                    </w:pPr>
                    <w:r>
                      <w:rPr>
                        <w:rFonts w:hint="eastAsia"/>
                      </w:rPr>
                      <w:t>上期发生额</w:t>
                    </w:r>
                  </w:p>
                </w:sdtContent>
              </w:sdt>
            </w:tc>
          </w:tr>
          <w:sdt>
            <w:sdtPr>
              <w:rPr>
                <w:rFonts w:ascii="宋体" w:hAnsi="宋体"/>
              </w:rPr>
              <w:alias w:val="资产处置收益明细"/>
              <w:tag w:val="_TUP_4fb92e1c2e6d48c3ba0fd0e082ed3be0"/>
              <w:id w:val="1268035567"/>
              <w:lock w:val="sdtLocked"/>
              <w:placeholder>
                <w:docPart w:val="GBC11111111111111111111111111111"/>
              </w:placeholder>
            </w:sdtPr>
            <w:sdtEndPr/>
            <w:sdtContent>
              <w:tr w:rsidR="00C33987" w14:paraId="43F2FFFF" w14:textId="77777777" w:rsidTr="001B63F7">
                <w:tc>
                  <w:tcPr>
                    <w:tcW w:w="3016" w:type="dxa"/>
                  </w:tcPr>
                  <w:p w14:paraId="387CA2D7" w14:textId="285A0874" w:rsidR="00C33987" w:rsidRDefault="004F3B1B">
                    <w:r w:rsidRPr="004F3B1B">
                      <w:rPr>
                        <w:rFonts w:ascii="宋体" w:hAnsi="宋体" w:hint="eastAsia"/>
                      </w:rPr>
                      <w:t>固定资产处置收益</w:t>
                    </w:r>
                  </w:p>
                </w:tc>
                <w:tc>
                  <w:tcPr>
                    <w:tcW w:w="3016" w:type="dxa"/>
                  </w:tcPr>
                  <w:p w14:paraId="207FF576" w14:textId="67E993CC" w:rsidR="00C33987" w:rsidRDefault="004F3B1B">
                    <w:pPr>
                      <w:jc w:val="right"/>
                    </w:pPr>
                    <w:r w:rsidRPr="004F3B1B">
                      <w:t>241,998.34</w:t>
                    </w:r>
                  </w:p>
                </w:tc>
                <w:tc>
                  <w:tcPr>
                    <w:tcW w:w="3017" w:type="dxa"/>
                  </w:tcPr>
                  <w:p w14:paraId="67F88429" w14:textId="4E180AF3" w:rsidR="00C33987" w:rsidRDefault="004F3B1B">
                    <w:pPr>
                      <w:jc w:val="right"/>
                    </w:pPr>
                    <w:r w:rsidRPr="004F3B1B">
                      <w:t>11,744.38</w:t>
                    </w:r>
                  </w:p>
                </w:tc>
              </w:tr>
            </w:sdtContent>
          </w:sdt>
          <w:tr w:rsidR="00C33987" w14:paraId="2640AE9E" w14:textId="77777777" w:rsidTr="001B63F7">
            <w:tc>
              <w:tcPr>
                <w:tcW w:w="3016" w:type="dxa"/>
              </w:tcPr>
              <w:sdt>
                <w:sdtPr>
                  <w:rPr>
                    <w:rFonts w:hint="eastAsia"/>
                  </w:rPr>
                  <w:tag w:val="_PLD_8313ddfe5809449c9ba5acf78ad5340a"/>
                  <w:id w:val="-1863425585"/>
                  <w:lock w:val="sdtLocked"/>
                </w:sdtPr>
                <w:sdtEndPr/>
                <w:sdtContent>
                  <w:p w14:paraId="7604FF7D" w14:textId="77777777" w:rsidR="00C33987" w:rsidRDefault="00A814ED">
                    <w:pPr>
                      <w:jc w:val="center"/>
                    </w:pPr>
                    <w:r>
                      <w:rPr>
                        <w:rFonts w:hint="eastAsia"/>
                      </w:rPr>
                      <w:t>合计</w:t>
                    </w:r>
                  </w:p>
                </w:sdtContent>
              </w:sdt>
            </w:tc>
            <w:tc>
              <w:tcPr>
                <w:tcW w:w="3016" w:type="dxa"/>
              </w:tcPr>
              <w:p w14:paraId="38CA57F2" w14:textId="4C6889FF" w:rsidR="00C33987" w:rsidRDefault="004F3B1B">
                <w:pPr>
                  <w:jc w:val="right"/>
                </w:pPr>
                <w:r w:rsidRPr="004F3B1B">
                  <w:t>241,998.34</w:t>
                </w:r>
              </w:p>
            </w:tc>
            <w:tc>
              <w:tcPr>
                <w:tcW w:w="3017" w:type="dxa"/>
              </w:tcPr>
              <w:p w14:paraId="459CAA5E" w14:textId="27471B16" w:rsidR="00C33987" w:rsidRDefault="004F3B1B">
                <w:pPr>
                  <w:jc w:val="right"/>
                </w:pPr>
                <w:r w:rsidRPr="004F3B1B">
                  <w:t>11,744.38</w:t>
                </w:r>
              </w:p>
            </w:tc>
          </w:tr>
        </w:tbl>
        <w:p w14:paraId="1A77AE67" w14:textId="77777777" w:rsidR="00C33987" w:rsidRDefault="00C33987"/>
        <w:p w14:paraId="7C6A786F" w14:textId="77777777" w:rsidR="00C33987" w:rsidRDefault="00A814ED">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EndPr/>
          <w:sdtContent>
            <w:p w14:paraId="2E9C8DB8" w14:textId="44ABAD4D" w:rsidR="00C33987" w:rsidRDefault="00A814ED" w:rsidP="004F3B1B">
              <w:r>
                <w:fldChar w:fldCharType="begin"/>
              </w:r>
              <w:r w:rsidR="004F3B1B">
                <w:instrText xml:space="preserve"> MACROBUTTON  SnrToggleCheckbox □适用 </w:instrText>
              </w:r>
              <w:r>
                <w:fldChar w:fldCharType="end"/>
              </w:r>
              <w:r>
                <w:fldChar w:fldCharType="begin"/>
              </w:r>
              <w:r w:rsidR="004F3B1B">
                <w:instrText xml:space="preserve"> MACROBUTTON  SnrToggleCheckbox √不适用 </w:instrText>
              </w:r>
              <w:r>
                <w:fldChar w:fldCharType="end"/>
              </w:r>
            </w:p>
          </w:sdtContent>
        </w:sdt>
        <w:bookmarkStart w:id="255" w:name="_Hlk110601957" w:displacedByCustomXml="next"/>
      </w:sdtContent>
    </w:sdt>
    <w:bookmarkEnd w:id="255" w:displacedByCustomXml="prev"/>
    <w:p w14:paraId="46F5A54F" w14:textId="77777777" w:rsidR="00C33987" w:rsidRDefault="00C33987"/>
    <w:p w14:paraId="58D39CE4"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营业外收入</w:t>
      </w:r>
    </w:p>
    <w:sdt>
      <w:sdtPr>
        <w:rPr>
          <w:rFonts w:cstheme="minorBidi" w:hint="eastAsia"/>
          <w:bCs w:val="0"/>
          <w:szCs w:val="22"/>
        </w:rPr>
        <w:alias w:val="是否适用：营业外收入情况 [双击切换]"/>
        <w:tag w:val="_GBC_b6e9df1124844122abb2dde58392c605"/>
        <w:id w:val="796572129"/>
        <w:lock w:val="sdtContentLocked"/>
        <w:placeholder>
          <w:docPart w:val="GBC22222222222222222222222222222"/>
        </w:placeholder>
      </w:sdtPr>
      <w:sdtEndPr/>
      <w:sdtContent>
        <w:p w14:paraId="4936C4D3" w14:textId="402777E0" w:rsidR="00C33987" w:rsidRDefault="00A814ED">
          <w:pPr>
            <w:rPr>
              <w:rFonts w:cstheme="minorBidi"/>
              <w:bCs w:val="0"/>
              <w:szCs w:val="22"/>
            </w:rPr>
          </w:pPr>
          <w:r>
            <w:rPr>
              <w:rFonts w:cstheme="minorBidi"/>
              <w:bCs w:val="0"/>
              <w:szCs w:val="22"/>
            </w:rPr>
            <w:fldChar w:fldCharType="begin"/>
          </w:r>
          <w:r w:rsidR="004F3B1B">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sidR="004F3B1B">
            <w:rPr>
              <w:rFonts w:cstheme="minorBidi"/>
              <w:szCs w:val="22"/>
            </w:rPr>
            <w:instrText xml:space="preserve"> MACROBUTTON  SnrToggleCheckbox □不适用 </w:instrText>
          </w:r>
          <w:r>
            <w:rPr>
              <w:rFonts w:cstheme="minorBidi"/>
              <w:bCs w:val="0"/>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EndPr>
        <w:rPr>
          <w:rFonts w:hint="default"/>
        </w:rPr>
      </w:sdtEndPr>
      <w:sdtContent>
        <w:p w14:paraId="55299F01" w14:textId="77777777" w:rsidR="00C33987" w:rsidRDefault="00A814ED">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2305"/>
            <w:gridCol w:w="2315"/>
            <w:gridCol w:w="2317"/>
          </w:tblGrid>
          <w:tr w:rsidR="00C33987" w14:paraId="235A227F" w14:textId="77777777" w:rsidTr="004F3B1B">
            <w:sdt>
              <w:sdtPr>
                <w:tag w:val="_PLD_d649e0d07dd047a497e69591bf3e322c"/>
                <w:id w:val="1853687658"/>
                <w:lock w:val="sdtLocked"/>
              </w:sdtPr>
              <w:sdtEndPr/>
              <w:sdtContent>
                <w:tc>
                  <w:tcPr>
                    <w:tcW w:w="1557" w:type="pct"/>
                    <w:tcBorders>
                      <w:top w:val="single" w:sz="4" w:space="0" w:color="auto"/>
                      <w:left w:val="single" w:sz="4" w:space="0" w:color="auto"/>
                      <w:bottom w:val="single" w:sz="4" w:space="0" w:color="auto"/>
                      <w:right w:val="single" w:sz="4" w:space="0" w:color="auto"/>
                    </w:tcBorders>
                    <w:vAlign w:val="center"/>
                  </w:tcPr>
                  <w:p w14:paraId="38C5C6BA" w14:textId="77777777" w:rsidR="00C33987" w:rsidRDefault="00A814ED">
                    <w:pPr>
                      <w:autoSpaceDE w:val="0"/>
                      <w:autoSpaceDN w:val="0"/>
                      <w:adjustRightInd w:val="0"/>
                      <w:jc w:val="center"/>
                    </w:pPr>
                    <w:r>
                      <w:rPr>
                        <w:rFonts w:hint="eastAsia"/>
                      </w:rPr>
                      <w:t>项目</w:t>
                    </w:r>
                  </w:p>
                </w:tc>
              </w:sdtContent>
            </w:sdt>
            <w:sdt>
              <w:sdtPr>
                <w:tag w:val="_PLD_eabf358cb2c947a9b4e7bacb394074db"/>
                <w:id w:val="-1156368833"/>
                <w:lock w:val="sdtLocked"/>
              </w:sdtPr>
              <w:sdtEndPr/>
              <w:sdtContent>
                <w:tc>
                  <w:tcPr>
                    <w:tcW w:w="1144" w:type="pct"/>
                    <w:tcBorders>
                      <w:top w:val="single" w:sz="4" w:space="0" w:color="auto"/>
                      <w:left w:val="single" w:sz="4" w:space="0" w:color="auto"/>
                      <w:bottom w:val="single" w:sz="4" w:space="0" w:color="auto"/>
                      <w:right w:val="single" w:sz="4" w:space="0" w:color="auto"/>
                    </w:tcBorders>
                    <w:vAlign w:val="center"/>
                  </w:tcPr>
                  <w:p w14:paraId="16658D7D" w14:textId="77777777" w:rsidR="00C33987" w:rsidRDefault="00A814ED">
                    <w:pPr>
                      <w:autoSpaceDE w:val="0"/>
                      <w:autoSpaceDN w:val="0"/>
                      <w:adjustRightInd w:val="0"/>
                      <w:jc w:val="center"/>
                    </w:pPr>
                    <w:r>
                      <w:rPr>
                        <w:rFonts w:hint="eastAsia"/>
                      </w:rPr>
                      <w:t>本期发生额</w:t>
                    </w:r>
                  </w:p>
                </w:tc>
              </w:sdtContent>
            </w:sdt>
            <w:sdt>
              <w:sdtPr>
                <w:tag w:val="_PLD_0469d808d7334ff0ab3460273b0c8f8f"/>
                <w:id w:val="1409415717"/>
                <w:lock w:val="sdtLocked"/>
              </w:sdtPr>
              <w:sdtEndPr/>
              <w:sdtContent>
                <w:tc>
                  <w:tcPr>
                    <w:tcW w:w="1149" w:type="pct"/>
                    <w:tcBorders>
                      <w:top w:val="single" w:sz="4" w:space="0" w:color="auto"/>
                      <w:left w:val="single" w:sz="4" w:space="0" w:color="auto"/>
                      <w:bottom w:val="single" w:sz="4" w:space="0" w:color="auto"/>
                      <w:right w:val="single" w:sz="4" w:space="0" w:color="auto"/>
                    </w:tcBorders>
                    <w:vAlign w:val="center"/>
                  </w:tcPr>
                  <w:p w14:paraId="50F1A590" w14:textId="77777777" w:rsidR="00C33987" w:rsidRDefault="00A814ED">
                    <w:pPr>
                      <w:autoSpaceDE w:val="0"/>
                      <w:autoSpaceDN w:val="0"/>
                      <w:adjustRightInd w:val="0"/>
                      <w:jc w:val="center"/>
                    </w:pPr>
                    <w:r>
                      <w:rPr>
                        <w:rFonts w:hint="eastAsia"/>
                      </w:rPr>
                      <w:t>上期发生额</w:t>
                    </w:r>
                  </w:p>
                </w:tc>
              </w:sdtContent>
            </w:sdt>
            <w:sdt>
              <w:sdtPr>
                <w:tag w:val="_PLD_121bda757dda46918753fabf9329298f"/>
                <w:id w:val="-793599000"/>
                <w:lock w:val="sdtLocked"/>
              </w:sdtPr>
              <w:sdtEndPr/>
              <w:sdtContent>
                <w:tc>
                  <w:tcPr>
                    <w:tcW w:w="1150" w:type="pct"/>
                    <w:tcBorders>
                      <w:top w:val="single" w:sz="4" w:space="0" w:color="auto"/>
                      <w:left w:val="single" w:sz="4" w:space="0" w:color="auto"/>
                      <w:bottom w:val="single" w:sz="4" w:space="0" w:color="auto"/>
                      <w:right w:val="single" w:sz="4" w:space="0" w:color="auto"/>
                    </w:tcBorders>
                    <w:vAlign w:val="center"/>
                  </w:tcPr>
                  <w:p w14:paraId="61696525" w14:textId="77777777" w:rsidR="00C33987" w:rsidRDefault="00A814ED">
                    <w:pPr>
                      <w:autoSpaceDE w:val="0"/>
                      <w:autoSpaceDN w:val="0"/>
                      <w:adjustRightInd w:val="0"/>
                      <w:jc w:val="center"/>
                      <w:rPr>
                        <w:color w:val="FF0000"/>
                      </w:rPr>
                    </w:pPr>
                    <w:r>
                      <w:rPr>
                        <w:rFonts w:hint="eastAsia"/>
                      </w:rPr>
                      <w:t>计入当期非经常性损益的金额</w:t>
                    </w:r>
                  </w:p>
                </w:tc>
              </w:sdtContent>
            </w:sdt>
          </w:tr>
          <w:tr w:rsidR="00C33987" w14:paraId="462C0F69" w14:textId="77777777" w:rsidTr="004F3B1B">
            <w:sdt>
              <w:sdtPr>
                <w:tag w:val="_PLD_cb24834fdd0f46c3836c51084196565f"/>
                <w:id w:val="1670365025"/>
                <w:lock w:val="sdtLocked"/>
              </w:sdtPr>
              <w:sdtEndPr/>
              <w:sdtContent>
                <w:tc>
                  <w:tcPr>
                    <w:tcW w:w="1557" w:type="pct"/>
                    <w:tcBorders>
                      <w:top w:val="single" w:sz="4" w:space="0" w:color="auto"/>
                      <w:left w:val="single" w:sz="4" w:space="0" w:color="auto"/>
                      <w:bottom w:val="single" w:sz="4" w:space="0" w:color="auto"/>
                      <w:right w:val="single" w:sz="4" w:space="0" w:color="auto"/>
                    </w:tcBorders>
                  </w:tcPr>
                  <w:p w14:paraId="53EA24BF" w14:textId="77777777" w:rsidR="00C33987" w:rsidRDefault="00A814ED">
                    <w:pPr>
                      <w:autoSpaceDE w:val="0"/>
                      <w:autoSpaceDN w:val="0"/>
                      <w:adjustRightInd w:val="0"/>
                    </w:pPr>
                    <w:r>
                      <w:rPr>
                        <w:rFonts w:hint="eastAsia"/>
                      </w:rPr>
                      <w:t>非流动资产处置利得合计</w:t>
                    </w:r>
                  </w:p>
                </w:tc>
              </w:sdtContent>
            </w:sdt>
            <w:tc>
              <w:tcPr>
                <w:tcW w:w="1144" w:type="pct"/>
                <w:tcBorders>
                  <w:top w:val="single" w:sz="4" w:space="0" w:color="auto"/>
                  <w:left w:val="single" w:sz="4" w:space="0" w:color="auto"/>
                  <w:bottom w:val="single" w:sz="4" w:space="0" w:color="auto"/>
                  <w:right w:val="single" w:sz="4" w:space="0" w:color="auto"/>
                </w:tcBorders>
              </w:tcPr>
              <w:p w14:paraId="58909F95" w14:textId="77777777" w:rsidR="00C33987" w:rsidRDefault="00C33987">
                <w:pPr>
                  <w:jc w:val="right"/>
                </w:pPr>
              </w:p>
            </w:tc>
            <w:tc>
              <w:tcPr>
                <w:tcW w:w="1149" w:type="pct"/>
                <w:tcBorders>
                  <w:top w:val="single" w:sz="4" w:space="0" w:color="auto"/>
                  <w:left w:val="single" w:sz="4" w:space="0" w:color="auto"/>
                  <w:bottom w:val="single" w:sz="4" w:space="0" w:color="auto"/>
                  <w:right w:val="single" w:sz="4" w:space="0" w:color="auto"/>
                </w:tcBorders>
              </w:tcPr>
              <w:p w14:paraId="3F46FC0F"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214098A1" w14:textId="77777777" w:rsidR="00C33987" w:rsidRDefault="00C33987">
                <w:pPr>
                  <w:autoSpaceDE w:val="0"/>
                  <w:autoSpaceDN w:val="0"/>
                  <w:adjustRightInd w:val="0"/>
                  <w:jc w:val="right"/>
                </w:pPr>
              </w:p>
            </w:tc>
          </w:tr>
          <w:tr w:rsidR="00C33987" w14:paraId="082E725F" w14:textId="77777777" w:rsidTr="004F3B1B">
            <w:sdt>
              <w:sdtPr>
                <w:tag w:val="_PLD_51e6628966d84807a93193ac3fd8a88e"/>
                <w:id w:val="1497304865"/>
                <w:lock w:val="sdtLocked"/>
              </w:sdtPr>
              <w:sdtEndPr/>
              <w:sdtContent>
                <w:tc>
                  <w:tcPr>
                    <w:tcW w:w="1557" w:type="pct"/>
                    <w:tcBorders>
                      <w:top w:val="single" w:sz="4" w:space="0" w:color="auto"/>
                      <w:left w:val="single" w:sz="4" w:space="0" w:color="auto"/>
                      <w:bottom w:val="single" w:sz="4" w:space="0" w:color="auto"/>
                      <w:right w:val="single" w:sz="4" w:space="0" w:color="auto"/>
                    </w:tcBorders>
                  </w:tcPr>
                  <w:p w14:paraId="23580E75" w14:textId="77777777" w:rsidR="00C33987" w:rsidRDefault="00A814ED">
                    <w:pPr>
                      <w:autoSpaceDE w:val="0"/>
                      <w:autoSpaceDN w:val="0"/>
                      <w:adjustRightInd w:val="0"/>
                    </w:pPr>
                    <w:r>
                      <w:rPr>
                        <w:rFonts w:hint="eastAsia"/>
                      </w:rPr>
                      <w:t>其中：固定资产处置利得</w:t>
                    </w:r>
                  </w:p>
                </w:tc>
              </w:sdtContent>
            </w:sdt>
            <w:tc>
              <w:tcPr>
                <w:tcW w:w="1144" w:type="pct"/>
                <w:tcBorders>
                  <w:top w:val="single" w:sz="4" w:space="0" w:color="auto"/>
                  <w:left w:val="single" w:sz="4" w:space="0" w:color="auto"/>
                  <w:bottom w:val="single" w:sz="4" w:space="0" w:color="auto"/>
                  <w:right w:val="single" w:sz="4" w:space="0" w:color="auto"/>
                </w:tcBorders>
              </w:tcPr>
              <w:p w14:paraId="042F53C8" w14:textId="77777777" w:rsidR="00C33987" w:rsidRDefault="00C33987">
                <w:pPr>
                  <w:jc w:val="right"/>
                </w:pPr>
              </w:p>
            </w:tc>
            <w:tc>
              <w:tcPr>
                <w:tcW w:w="1149" w:type="pct"/>
                <w:tcBorders>
                  <w:top w:val="single" w:sz="4" w:space="0" w:color="auto"/>
                  <w:left w:val="single" w:sz="4" w:space="0" w:color="auto"/>
                  <w:bottom w:val="single" w:sz="4" w:space="0" w:color="auto"/>
                  <w:right w:val="single" w:sz="4" w:space="0" w:color="auto"/>
                </w:tcBorders>
              </w:tcPr>
              <w:p w14:paraId="26ADD8C1"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76612752" w14:textId="77777777" w:rsidR="00C33987" w:rsidRDefault="00C33987">
                <w:pPr>
                  <w:autoSpaceDE w:val="0"/>
                  <w:autoSpaceDN w:val="0"/>
                  <w:adjustRightInd w:val="0"/>
                  <w:jc w:val="right"/>
                </w:pPr>
              </w:p>
            </w:tc>
          </w:tr>
          <w:tr w:rsidR="00C33987" w14:paraId="077E7A36" w14:textId="77777777" w:rsidTr="004F3B1B">
            <w:sdt>
              <w:sdtPr>
                <w:tag w:val="_PLD_7f803529327b4f529b4acbc8b4633c6e"/>
                <w:id w:val="-1355499472"/>
                <w:lock w:val="sdtLocked"/>
              </w:sdtPr>
              <w:sdtEndPr/>
              <w:sdtContent>
                <w:tc>
                  <w:tcPr>
                    <w:tcW w:w="1557" w:type="pct"/>
                    <w:tcBorders>
                      <w:top w:val="single" w:sz="4" w:space="0" w:color="auto"/>
                      <w:left w:val="single" w:sz="4" w:space="0" w:color="auto"/>
                      <w:bottom w:val="single" w:sz="4" w:space="0" w:color="auto"/>
                      <w:right w:val="single" w:sz="4" w:space="0" w:color="auto"/>
                    </w:tcBorders>
                  </w:tcPr>
                  <w:p w14:paraId="78E66A78" w14:textId="77777777" w:rsidR="00C33987" w:rsidRDefault="00A814ED">
                    <w:pPr>
                      <w:autoSpaceDE w:val="0"/>
                      <w:autoSpaceDN w:val="0"/>
                      <w:adjustRightInd w:val="0"/>
                      <w:ind w:firstLineChars="300" w:firstLine="630"/>
                    </w:pPr>
                    <w:r>
                      <w:rPr>
                        <w:rFonts w:hint="eastAsia"/>
                      </w:rPr>
                      <w:t>无形资产处置利得</w:t>
                    </w:r>
                  </w:p>
                </w:tc>
              </w:sdtContent>
            </w:sdt>
            <w:tc>
              <w:tcPr>
                <w:tcW w:w="1144" w:type="pct"/>
                <w:tcBorders>
                  <w:top w:val="single" w:sz="4" w:space="0" w:color="auto"/>
                  <w:left w:val="single" w:sz="4" w:space="0" w:color="auto"/>
                  <w:bottom w:val="single" w:sz="4" w:space="0" w:color="auto"/>
                  <w:right w:val="single" w:sz="4" w:space="0" w:color="auto"/>
                </w:tcBorders>
              </w:tcPr>
              <w:p w14:paraId="3A8F7422" w14:textId="77777777" w:rsidR="00C33987" w:rsidRDefault="00C33987">
                <w:pPr>
                  <w:jc w:val="right"/>
                </w:pPr>
              </w:p>
            </w:tc>
            <w:tc>
              <w:tcPr>
                <w:tcW w:w="1149" w:type="pct"/>
                <w:tcBorders>
                  <w:top w:val="single" w:sz="4" w:space="0" w:color="auto"/>
                  <w:left w:val="single" w:sz="4" w:space="0" w:color="auto"/>
                  <w:bottom w:val="single" w:sz="4" w:space="0" w:color="auto"/>
                  <w:right w:val="single" w:sz="4" w:space="0" w:color="auto"/>
                </w:tcBorders>
              </w:tcPr>
              <w:p w14:paraId="2C66FD9E"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061C51E5" w14:textId="77777777" w:rsidR="00C33987" w:rsidRDefault="00C33987">
                <w:pPr>
                  <w:autoSpaceDE w:val="0"/>
                  <w:autoSpaceDN w:val="0"/>
                  <w:adjustRightInd w:val="0"/>
                  <w:jc w:val="right"/>
                </w:pPr>
              </w:p>
            </w:tc>
          </w:tr>
          <w:tr w:rsidR="00C33987" w14:paraId="13A88FBA" w14:textId="77777777" w:rsidTr="004F3B1B">
            <w:sdt>
              <w:sdtPr>
                <w:tag w:val="_PLD_d78c2dfb458d4a20adeaa192d260fc6a"/>
                <w:id w:val="-2136634416"/>
                <w:lock w:val="sdtLocked"/>
              </w:sdtPr>
              <w:sdtEndPr/>
              <w:sdtContent>
                <w:tc>
                  <w:tcPr>
                    <w:tcW w:w="1557" w:type="pct"/>
                    <w:tcBorders>
                      <w:top w:val="single" w:sz="4" w:space="0" w:color="auto"/>
                      <w:left w:val="single" w:sz="4" w:space="0" w:color="auto"/>
                      <w:bottom w:val="single" w:sz="4" w:space="0" w:color="auto"/>
                      <w:right w:val="single" w:sz="4" w:space="0" w:color="auto"/>
                    </w:tcBorders>
                  </w:tcPr>
                  <w:p w14:paraId="1A23300D" w14:textId="77777777" w:rsidR="00C33987" w:rsidRDefault="00A814ED">
                    <w:pPr>
                      <w:autoSpaceDE w:val="0"/>
                      <w:autoSpaceDN w:val="0"/>
                      <w:adjustRightInd w:val="0"/>
                    </w:pPr>
                    <w:r>
                      <w:rPr>
                        <w:rFonts w:hint="eastAsia"/>
                      </w:rPr>
                      <w:t>债务重组利得</w:t>
                    </w:r>
                  </w:p>
                </w:tc>
              </w:sdtContent>
            </w:sdt>
            <w:tc>
              <w:tcPr>
                <w:tcW w:w="1144" w:type="pct"/>
                <w:tcBorders>
                  <w:top w:val="single" w:sz="4" w:space="0" w:color="auto"/>
                  <w:left w:val="single" w:sz="4" w:space="0" w:color="auto"/>
                  <w:bottom w:val="single" w:sz="4" w:space="0" w:color="auto"/>
                  <w:right w:val="single" w:sz="4" w:space="0" w:color="auto"/>
                </w:tcBorders>
              </w:tcPr>
              <w:p w14:paraId="52F732AC" w14:textId="77777777" w:rsidR="00C33987" w:rsidRDefault="00C33987">
                <w:pPr>
                  <w:jc w:val="right"/>
                </w:pPr>
              </w:p>
            </w:tc>
            <w:tc>
              <w:tcPr>
                <w:tcW w:w="1149" w:type="pct"/>
                <w:tcBorders>
                  <w:top w:val="single" w:sz="4" w:space="0" w:color="auto"/>
                  <w:left w:val="single" w:sz="4" w:space="0" w:color="auto"/>
                  <w:bottom w:val="single" w:sz="4" w:space="0" w:color="auto"/>
                  <w:right w:val="single" w:sz="4" w:space="0" w:color="auto"/>
                </w:tcBorders>
              </w:tcPr>
              <w:p w14:paraId="705FC30D"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24CAD05F" w14:textId="77777777" w:rsidR="00C33987" w:rsidRDefault="00C33987">
                <w:pPr>
                  <w:autoSpaceDE w:val="0"/>
                  <w:autoSpaceDN w:val="0"/>
                  <w:adjustRightInd w:val="0"/>
                  <w:jc w:val="right"/>
                </w:pPr>
              </w:p>
            </w:tc>
          </w:tr>
          <w:tr w:rsidR="00C33987" w14:paraId="6D312094" w14:textId="77777777" w:rsidTr="004F3B1B">
            <w:sdt>
              <w:sdtPr>
                <w:tag w:val="_PLD_addf757476b14e0a866d589088e59325"/>
                <w:id w:val="-163791314"/>
                <w:lock w:val="sdtLocked"/>
              </w:sdtPr>
              <w:sdtEndPr/>
              <w:sdtContent>
                <w:tc>
                  <w:tcPr>
                    <w:tcW w:w="1557" w:type="pct"/>
                    <w:tcBorders>
                      <w:top w:val="single" w:sz="4" w:space="0" w:color="auto"/>
                      <w:left w:val="single" w:sz="4" w:space="0" w:color="auto"/>
                      <w:bottom w:val="single" w:sz="4" w:space="0" w:color="auto"/>
                      <w:right w:val="single" w:sz="4" w:space="0" w:color="auto"/>
                    </w:tcBorders>
                  </w:tcPr>
                  <w:p w14:paraId="449E836C" w14:textId="77777777" w:rsidR="00C33987" w:rsidRDefault="00A814ED">
                    <w:pPr>
                      <w:autoSpaceDE w:val="0"/>
                      <w:autoSpaceDN w:val="0"/>
                      <w:adjustRightInd w:val="0"/>
                    </w:pPr>
                    <w:r>
                      <w:rPr>
                        <w:rFonts w:hint="eastAsia"/>
                      </w:rPr>
                      <w:t>非货币性资产交换利得</w:t>
                    </w:r>
                  </w:p>
                </w:tc>
              </w:sdtContent>
            </w:sdt>
            <w:tc>
              <w:tcPr>
                <w:tcW w:w="1144" w:type="pct"/>
                <w:tcBorders>
                  <w:top w:val="single" w:sz="4" w:space="0" w:color="auto"/>
                  <w:left w:val="single" w:sz="4" w:space="0" w:color="auto"/>
                  <w:bottom w:val="single" w:sz="4" w:space="0" w:color="auto"/>
                  <w:right w:val="single" w:sz="4" w:space="0" w:color="auto"/>
                </w:tcBorders>
              </w:tcPr>
              <w:p w14:paraId="1024B090" w14:textId="77777777" w:rsidR="00C33987" w:rsidRDefault="00C33987">
                <w:pPr>
                  <w:jc w:val="right"/>
                </w:pPr>
              </w:p>
            </w:tc>
            <w:tc>
              <w:tcPr>
                <w:tcW w:w="1149" w:type="pct"/>
                <w:tcBorders>
                  <w:top w:val="single" w:sz="4" w:space="0" w:color="auto"/>
                  <w:left w:val="single" w:sz="4" w:space="0" w:color="auto"/>
                  <w:bottom w:val="single" w:sz="4" w:space="0" w:color="auto"/>
                  <w:right w:val="single" w:sz="4" w:space="0" w:color="auto"/>
                </w:tcBorders>
              </w:tcPr>
              <w:p w14:paraId="6A962E1F"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1E7442BD" w14:textId="77777777" w:rsidR="00C33987" w:rsidRDefault="00C33987">
                <w:pPr>
                  <w:autoSpaceDE w:val="0"/>
                  <w:autoSpaceDN w:val="0"/>
                  <w:adjustRightInd w:val="0"/>
                  <w:jc w:val="right"/>
                </w:pPr>
              </w:p>
            </w:tc>
          </w:tr>
          <w:tr w:rsidR="00C33987" w14:paraId="62E04419" w14:textId="77777777" w:rsidTr="004F3B1B">
            <w:sdt>
              <w:sdtPr>
                <w:tag w:val="_PLD_2039c4d9907c4ef7bb8a71fc4f7dd7fa"/>
                <w:id w:val="1539785999"/>
                <w:lock w:val="sdtLocked"/>
              </w:sdtPr>
              <w:sdtEndPr/>
              <w:sdtContent>
                <w:tc>
                  <w:tcPr>
                    <w:tcW w:w="1557" w:type="pct"/>
                    <w:tcBorders>
                      <w:top w:val="single" w:sz="4" w:space="0" w:color="auto"/>
                      <w:left w:val="single" w:sz="4" w:space="0" w:color="auto"/>
                      <w:bottom w:val="single" w:sz="4" w:space="0" w:color="auto"/>
                      <w:right w:val="single" w:sz="4" w:space="0" w:color="auto"/>
                    </w:tcBorders>
                  </w:tcPr>
                  <w:p w14:paraId="10BBB864" w14:textId="77777777" w:rsidR="00C33987" w:rsidRDefault="00A814ED">
                    <w:pPr>
                      <w:autoSpaceDE w:val="0"/>
                      <w:autoSpaceDN w:val="0"/>
                      <w:adjustRightInd w:val="0"/>
                    </w:pPr>
                    <w:r>
                      <w:rPr>
                        <w:rFonts w:hint="eastAsia"/>
                      </w:rPr>
                      <w:t>接受捐赠</w:t>
                    </w:r>
                  </w:p>
                </w:tc>
              </w:sdtContent>
            </w:sdt>
            <w:tc>
              <w:tcPr>
                <w:tcW w:w="1144" w:type="pct"/>
                <w:tcBorders>
                  <w:top w:val="single" w:sz="4" w:space="0" w:color="auto"/>
                  <w:left w:val="single" w:sz="4" w:space="0" w:color="auto"/>
                  <w:bottom w:val="single" w:sz="4" w:space="0" w:color="auto"/>
                  <w:right w:val="single" w:sz="4" w:space="0" w:color="auto"/>
                </w:tcBorders>
              </w:tcPr>
              <w:p w14:paraId="0C9D9A17" w14:textId="77777777" w:rsidR="00C33987" w:rsidRDefault="00C33987">
                <w:pPr>
                  <w:jc w:val="right"/>
                </w:pPr>
              </w:p>
            </w:tc>
            <w:tc>
              <w:tcPr>
                <w:tcW w:w="1149" w:type="pct"/>
                <w:tcBorders>
                  <w:top w:val="single" w:sz="4" w:space="0" w:color="auto"/>
                  <w:left w:val="single" w:sz="4" w:space="0" w:color="auto"/>
                  <w:bottom w:val="single" w:sz="4" w:space="0" w:color="auto"/>
                  <w:right w:val="single" w:sz="4" w:space="0" w:color="auto"/>
                </w:tcBorders>
              </w:tcPr>
              <w:p w14:paraId="152D1BF5"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7E9630EF" w14:textId="77777777" w:rsidR="00C33987" w:rsidRDefault="00C33987">
                <w:pPr>
                  <w:autoSpaceDE w:val="0"/>
                  <w:autoSpaceDN w:val="0"/>
                  <w:adjustRightInd w:val="0"/>
                  <w:jc w:val="right"/>
                </w:pPr>
              </w:p>
            </w:tc>
          </w:tr>
          <w:tr w:rsidR="00C33987" w14:paraId="28DC03A7" w14:textId="77777777" w:rsidTr="004F3B1B">
            <w:sdt>
              <w:sdtPr>
                <w:tag w:val="_PLD_b627183426d3462198209d98f8e60215"/>
                <w:id w:val="-1540813803"/>
                <w:lock w:val="sdtLocked"/>
              </w:sdtPr>
              <w:sdtEndPr/>
              <w:sdtContent>
                <w:tc>
                  <w:tcPr>
                    <w:tcW w:w="1557" w:type="pct"/>
                    <w:tcBorders>
                      <w:top w:val="single" w:sz="4" w:space="0" w:color="auto"/>
                      <w:left w:val="single" w:sz="4" w:space="0" w:color="auto"/>
                      <w:bottom w:val="single" w:sz="4" w:space="0" w:color="auto"/>
                      <w:right w:val="single" w:sz="4" w:space="0" w:color="auto"/>
                    </w:tcBorders>
                  </w:tcPr>
                  <w:p w14:paraId="50A155E9" w14:textId="77777777" w:rsidR="00C33987" w:rsidRDefault="00A814ED">
                    <w:pPr>
                      <w:ind w:right="6"/>
                      <w:rPr>
                        <w:bCs w:val="0"/>
                      </w:rPr>
                    </w:pPr>
                    <w:r>
                      <w:rPr>
                        <w:rFonts w:hint="eastAsia"/>
                      </w:rPr>
                      <w:t>政府补助</w:t>
                    </w:r>
                  </w:p>
                </w:tc>
              </w:sdtContent>
            </w:sdt>
            <w:tc>
              <w:tcPr>
                <w:tcW w:w="1144" w:type="pct"/>
                <w:tcBorders>
                  <w:top w:val="single" w:sz="4" w:space="0" w:color="auto"/>
                  <w:left w:val="single" w:sz="4" w:space="0" w:color="auto"/>
                  <w:bottom w:val="single" w:sz="4" w:space="0" w:color="auto"/>
                  <w:right w:val="single" w:sz="4" w:space="0" w:color="auto"/>
                </w:tcBorders>
              </w:tcPr>
              <w:p w14:paraId="5869BBE3" w14:textId="77777777" w:rsidR="00C33987" w:rsidRDefault="00C33987">
                <w:pPr>
                  <w:jc w:val="right"/>
                </w:pPr>
              </w:p>
            </w:tc>
            <w:tc>
              <w:tcPr>
                <w:tcW w:w="1149" w:type="pct"/>
                <w:tcBorders>
                  <w:top w:val="single" w:sz="4" w:space="0" w:color="auto"/>
                  <w:left w:val="single" w:sz="4" w:space="0" w:color="auto"/>
                  <w:bottom w:val="single" w:sz="4" w:space="0" w:color="auto"/>
                  <w:right w:val="single" w:sz="4" w:space="0" w:color="auto"/>
                </w:tcBorders>
              </w:tcPr>
              <w:p w14:paraId="6B59D10C"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6FB5B48A" w14:textId="77777777" w:rsidR="00C33987" w:rsidRDefault="00C33987">
                <w:pPr>
                  <w:autoSpaceDE w:val="0"/>
                  <w:autoSpaceDN w:val="0"/>
                  <w:adjustRightInd w:val="0"/>
                  <w:jc w:val="right"/>
                </w:pPr>
              </w:p>
            </w:tc>
          </w:tr>
          <w:sdt>
            <w:sdtPr>
              <w:rPr>
                <w:rFonts w:hint="eastAsia"/>
              </w:rPr>
              <w:alias w:val="营业外收入明细"/>
              <w:tag w:val="_GBC_fd02acc867064481b957560afa744c85"/>
              <w:id w:val="2068993417"/>
              <w:lock w:val="sdtLocked"/>
              <w:placeholder>
                <w:docPart w:val="GBC11111111111111111111111111111"/>
              </w:placeholder>
            </w:sdtPr>
            <w:sdtEndPr/>
            <w:sdtContent>
              <w:tr w:rsidR="00C33987" w14:paraId="3359B454" w14:textId="77777777" w:rsidTr="004F3B1B">
                <w:tc>
                  <w:tcPr>
                    <w:tcW w:w="1557" w:type="pct"/>
                    <w:tcBorders>
                      <w:top w:val="single" w:sz="4" w:space="0" w:color="auto"/>
                      <w:left w:val="single" w:sz="4" w:space="0" w:color="auto"/>
                      <w:bottom w:val="single" w:sz="4" w:space="0" w:color="auto"/>
                      <w:right w:val="single" w:sz="4" w:space="0" w:color="auto"/>
                    </w:tcBorders>
                  </w:tcPr>
                  <w:p w14:paraId="1B84D857" w14:textId="7CC0DE49" w:rsidR="00C33987" w:rsidRDefault="004F3B1B">
                    <w:r w:rsidRPr="004F3B1B">
                      <w:rPr>
                        <w:rFonts w:hint="eastAsia"/>
                      </w:rPr>
                      <w:t>罚没收入</w:t>
                    </w:r>
                  </w:p>
                </w:tc>
                <w:tc>
                  <w:tcPr>
                    <w:tcW w:w="1144" w:type="pct"/>
                    <w:tcBorders>
                      <w:top w:val="single" w:sz="4" w:space="0" w:color="auto"/>
                      <w:left w:val="single" w:sz="4" w:space="0" w:color="auto"/>
                      <w:bottom w:val="single" w:sz="4" w:space="0" w:color="auto"/>
                      <w:right w:val="single" w:sz="4" w:space="0" w:color="auto"/>
                    </w:tcBorders>
                  </w:tcPr>
                  <w:p w14:paraId="526C3DB2" w14:textId="76166300" w:rsidR="00C33987" w:rsidRDefault="004F3B1B">
                    <w:pPr>
                      <w:jc w:val="right"/>
                    </w:pPr>
                    <w:r w:rsidRPr="004F3B1B">
                      <w:t>292,208.96</w:t>
                    </w:r>
                  </w:p>
                </w:tc>
                <w:tc>
                  <w:tcPr>
                    <w:tcW w:w="1149" w:type="pct"/>
                    <w:tcBorders>
                      <w:top w:val="single" w:sz="4" w:space="0" w:color="auto"/>
                      <w:left w:val="single" w:sz="4" w:space="0" w:color="auto"/>
                      <w:bottom w:val="single" w:sz="4" w:space="0" w:color="auto"/>
                      <w:right w:val="single" w:sz="4" w:space="0" w:color="auto"/>
                    </w:tcBorders>
                  </w:tcPr>
                  <w:p w14:paraId="1D87C96E" w14:textId="25189B35" w:rsidR="00C33987" w:rsidRDefault="004F3B1B">
                    <w:pPr>
                      <w:jc w:val="right"/>
                    </w:pPr>
                    <w:r w:rsidRPr="004F3B1B">
                      <w:t>584,635.47</w:t>
                    </w:r>
                  </w:p>
                </w:tc>
                <w:tc>
                  <w:tcPr>
                    <w:tcW w:w="1150" w:type="pct"/>
                    <w:tcBorders>
                      <w:top w:val="single" w:sz="4" w:space="0" w:color="auto"/>
                      <w:left w:val="single" w:sz="4" w:space="0" w:color="auto"/>
                      <w:bottom w:val="single" w:sz="4" w:space="0" w:color="auto"/>
                      <w:right w:val="single" w:sz="4" w:space="0" w:color="auto"/>
                    </w:tcBorders>
                  </w:tcPr>
                  <w:p w14:paraId="7D474CC9" w14:textId="770B2B7C" w:rsidR="00C33987" w:rsidRDefault="004F3B1B">
                    <w:pPr>
                      <w:jc w:val="right"/>
                    </w:pPr>
                    <w:r w:rsidRPr="004F3B1B">
                      <w:t>292,208.96</w:t>
                    </w:r>
                  </w:p>
                </w:tc>
              </w:tr>
            </w:sdtContent>
          </w:sdt>
          <w:sdt>
            <w:sdtPr>
              <w:rPr>
                <w:rFonts w:hint="eastAsia"/>
              </w:rPr>
              <w:alias w:val="营业外收入明细"/>
              <w:tag w:val="_GBC_fd02acc867064481b957560afa744c85"/>
              <w:id w:val="1335411639"/>
              <w:lock w:val="sdtLocked"/>
              <w:placeholder>
                <w:docPart w:val="GBC11111111111111111111111111111"/>
              </w:placeholder>
            </w:sdtPr>
            <w:sdtEndPr/>
            <w:sdtContent>
              <w:tr w:rsidR="00C33987" w14:paraId="088AF0C1" w14:textId="77777777" w:rsidTr="004F3B1B">
                <w:tc>
                  <w:tcPr>
                    <w:tcW w:w="1557" w:type="pct"/>
                    <w:tcBorders>
                      <w:top w:val="single" w:sz="4" w:space="0" w:color="auto"/>
                      <w:left w:val="single" w:sz="4" w:space="0" w:color="auto"/>
                      <w:bottom w:val="single" w:sz="4" w:space="0" w:color="auto"/>
                      <w:right w:val="single" w:sz="4" w:space="0" w:color="auto"/>
                    </w:tcBorders>
                  </w:tcPr>
                  <w:p w14:paraId="1367D75B" w14:textId="12E7FB08" w:rsidR="00C33987" w:rsidRDefault="004F3B1B">
                    <w:r w:rsidRPr="004F3B1B">
                      <w:rPr>
                        <w:rFonts w:hint="eastAsia"/>
                      </w:rPr>
                      <w:t>无需支付的款项</w:t>
                    </w:r>
                  </w:p>
                </w:tc>
                <w:tc>
                  <w:tcPr>
                    <w:tcW w:w="1144" w:type="pct"/>
                    <w:tcBorders>
                      <w:top w:val="single" w:sz="4" w:space="0" w:color="auto"/>
                      <w:left w:val="single" w:sz="4" w:space="0" w:color="auto"/>
                      <w:bottom w:val="single" w:sz="4" w:space="0" w:color="auto"/>
                      <w:right w:val="single" w:sz="4" w:space="0" w:color="auto"/>
                    </w:tcBorders>
                  </w:tcPr>
                  <w:p w14:paraId="11BD7390" w14:textId="3E1C858A" w:rsidR="00C33987" w:rsidRDefault="004F3B1B">
                    <w:pPr>
                      <w:jc w:val="right"/>
                    </w:pPr>
                    <w:r w:rsidRPr="004F3B1B">
                      <w:t>209,200.14</w:t>
                    </w:r>
                  </w:p>
                </w:tc>
                <w:tc>
                  <w:tcPr>
                    <w:tcW w:w="1149" w:type="pct"/>
                    <w:tcBorders>
                      <w:top w:val="single" w:sz="4" w:space="0" w:color="auto"/>
                      <w:left w:val="single" w:sz="4" w:space="0" w:color="auto"/>
                      <w:bottom w:val="single" w:sz="4" w:space="0" w:color="auto"/>
                      <w:right w:val="single" w:sz="4" w:space="0" w:color="auto"/>
                    </w:tcBorders>
                  </w:tcPr>
                  <w:p w14:paraId="2C0702F3" w14:textId="77777777" w:rsidR="00C33987" w:rsidRDefault="00C33987">
                    <w:pPr>
                      <w:jc w:val="right"/>
                    </w:pPr>
                  </w:p>
                </w:tc>
                <w:tc>
                  <w:tcPr>
                    <w:tcW w:w="1150" w:type="pct"/>
                    <w:tcBorders>
                      <w:top w:val="single" w:sz="4" w:space="0" w:color="auto"/>
                      <w:left w:val="single" w:sz="4" w:space="0" w:color="auto"/>
                      <w:bottom w:val="single" w:sz="4" w:space="0" w:color="auto"/>
                      <w:right w:val="single" w:sz="4" w:space="0" w:color="auto"/>
                    </w:tcBorders>
                  </w:tcPr>
                  <w:p w14:paraId="2409017D" w14:textId="4A53276C" w:rsidR="00C33987" w:rsidRDefault="004F3B1B">
                    <w:pPr>
                      <w:jc w:val="right"/>
                    </w:pPr>
                    <w:r w:rsidRPr="004F3B1B">
                      <w:t>209,200.14</w:t>
                    </w:r>
                  </w:p>
                </w:tc>
              </w:tr>
            </w:sdtContent>
          </w:sdt>
          <w:sdt>
            <w:sdtPr>
              <w:rPr>
                <w:rFonts w:hint="eastAsia"/>
              </w:rPr>
              <w:alias w:val="营业外收入明细"/>
              <w:tag w:val="_GBC_fd02acc867064481b957560afa744c85"/>
              <w:id w:val="-1702160217"/>
              <w:lock w:val="sdtLocked"/>
              <w:placeholder>
                <w:docPart w:val="DefaultPlaceholder_-1854013440"/>
              </w:placeholder>
            </w:sdtPr>
            <w:sdtEndPr/>
            <w:sdtContent>
              <w:tr w:rsidR="004F3B1B" w14:paraId="08113D9D" w14:textId="77777777" w:rsidTr="004F3B1B">
                <w:tc>
                  <w:tcPr>
                    <w:tcW w:w="1557" w:type="pct"/>
                    <w:tcBorders>
                      <w:top w:val="single" w:sz="4" w:space="0" w:color="auto"/>
                      <w:left w:val="single" w:sz="4" w:space="0" w:color="auto"/>
                      <w:bottom w:val="single" w:sz="4" w:space="0" w:color="auto"/>
                      <w:right w:val="single" w:sz="4" w:space="0" w:color="auto"/>
                    </w:tcBorders>
                  </w:tcPr>
                  <w:p w14:paraId="6908644A" w14:textId="3ED20A87" w:rsidR="004F3B1B" w:rsidRDefault="004F3B1B">
                    <w:r w:rsidRPr="004F3B1B">
                      <w:rPr>
                        <w:rFonts w:hint="eastAsia"/>
                      </w:rPr>
                      <w:t>权益法下初始投资成本小于投资时应享有被投资单位可辨认净资产公允价值份额差额</w:t>
                    </w:r>
                  </w:p>
                </w:tc>
                <w:tc>
                  <w:tcPr>
                    <w:tcW w:w="1144" w:type="pct"/>
                    <w:tcBorders>
                      <w:top w:val="single" w:sz="4" w:space="0" w:color="auto"/>
                      <w:left w:val="single" w:sz="4" w:space="0" w:color="auto"/>
                      <w:bottom w:val="single" w:sz="4" w:space="0" w:color="auto"/>
                      <w:right w:val="single" w:sz="4" w:space="0" w:color="auto"/>
                    </w:tcBorders>
                  </w:tcPr>
                  <w:p w14:paraId="01FC54C3" w14:textId="094C4FE1" w:rsidR="004F3B1B" w:rsidRDefault="004F3B1B">
                    <w:pPr>
                      <w:jc w:val="right"/>
                    </w:pPr>
                    <w:r w:rsidRPr="004F3B1B">
                      <w:t>5,646,865.65</w:t>
                    </w:r>
                  </w:p>
                </w:tc>
                <w:tc>
                  <w:tcPr>
                    <w:tcW w:w="1149" w:type="pct"/>
                    <w:tcBorders>
                      <w:top w:val="single" w:sz="4" w:space="0" w:color="auto"/>
                      <w:left w:val="single" w:sz="4" w:space="0" w:color="auto"/>
                      <w:bottom w:val="single" w:sz="4" w:space="0" w:color="auto"/>
                      <w:right w:val="single" w:sz="4" w:space="0" w:color="auto"/>
                    </w:tcBorders>
                  </w:tcPr>
                  <w:p w14:paraId="484C6334" w14:textId="77777777" w:rsidR="004F3B1B" w:rsidRDefault="004F3B1B">
                    <w:pPr>
                      <w:jc w:val="right"/>
                    </w:pPr>
                  </w:p>
                </w:tc>
                <w:tc>
                  <w:tcPr>
                    <w:tcW w:w="1150" w:type="pct"/>
                    <w:tcBorders>
                      <w:top w:val="single" w:sz="4" w:space="0" w:color="auto"/>
                      <w:left w:val="single" w:sz="4" w:space="0" w:color="auto"/>
                      <w:bottom w:val="single" w:sz="4" w:space="0" w:color="auto"/>
                      <w:right w:val="single" w:sz="4" w:space="0" w:color="auto"/>
                    </w:tcBorders>
                  </w:tcPr>
                  <w:p w14:paraId="35869BBC" w14:textId="01A2EE17" w:rsidR="004F3B1B" w:rsidRDefault="004F3B1B">
                    <w:pPr>
                      <w:jc w:val="right"/>
                    </w:pPr>
                    <w:r w:rsidRPr="004F3B1B">
                      <w:t>5,646,865.65</w:t>
                    </w:r>
                  </w:p>
                </w:tc>
              </w:tr>
            </w:sdtContent>
          </w:sdt>
          <w:sdt>
            <w:sdtPr>
              <w:rPr>
                <w:rFonts w:hint="eastAsia"/>
              </w:rPr>
              <w:alias w:val="营业外收入明细"/>
              <w:tag w:val="_GBC_fd02acc867064481b957560afa744c85"/>
              <w:id w:val="1208761032"/>
              <w:lock w:val="sdtLocked"/>
              <w:placeholder>
                <w:docPart w:val="DefaultPlaceholder_-1854013440"/>
              </w:placeholder>
            </w:sdtPr>
            <w:sdtEndPr/>
            <w:sdtContent>
              <w:tr w:rsidR="004F3B1B" w14:paraId="789CF5B0" w14:textId="77777777" w:rsidTr="004F3B1B">
                <w:tc>
                  <w:tcPr>
                    <w:tcW w:w="1557" w:type="pct"/>
                    <w:tcBorders>
                      <w:top w:val="single" w:sz="4" w:space="0" w:color="auto"/>
                      <w:left w:val="single" w:sz="4" w:space="0" w:color="auto"/>
                      <w:bottom w:val="single" w:sz="4" w:space="0" w:color="auto"/>
                      <w:right w:val="single" w:sz="4" w:space="0" w:color="auto"/>
                    </w:tcBorders>
                  </w:tcPr>
                  <w:p w14:paraId="2281FFD6" w14:textId="42EDDDDF" w:rsidR="004F3B1B" w:rsidRDefault="004F3B1B">
                    <w:r w:rsidRPr="004F3B1B">
                      <w:rPr>
                        <w:rFonts w:hint="eastAsia"/>
                      </w:rPr>
                      <w:t>补偿款</w:t>
                    </w:r>
                  </w:p>
                </w:tc>
                <w:tc>
                  <w:tcPr>
                    <w:tcW w:w="1144" w:type="pct"/>
                    <w:tcBorders>
                      <w:top w:val="single" w:sz="4" w:space="0" w:color="auto"/>
                      <w:left w:val="single" w:sz="4" w:space="0" w:color="auto"/>
                      <w:bottom w:val="single" w:sz="4" w:space="0" w:color="auto"/>
                      <w:right w:val="single" w:sz="4" w:space="0" w:color="auto"/>
                    </w:tcBorders>
                  </w:tcPr>
                  <w:p w14:paraId="7040746E" w14:textId="77777777" w:rsidR="004F3B1B" w:rsidRDefault="004F3B1B">
                    <w:pPr>
                      <w:jc w:val="right"/>
                    </w:pPr>
                  </w:p>
                </w:tc>
                <w:tc>
                  <w:tcPr>
                    <w:tcW w:w="1149" w:type="pct"/>
                    <w:tcBorders>
                      <w:top w:val="single" w:sz="4" w:space="0" w:color="auto"/>
                      <w:left w:val="single" w:sz="4" w:space="0" w:color="auto"/>
                      <w:bottom w:val="single" w:sz="4" w:space="0" w:color="auto"/>
                      <w:right w:val="single" w:sz="4" w:space="0" w:color="auto"/>
                    </w:tcBorders>
                  </w:tcPr>
                  <w:p w14:paraId="73BF88EF" w14:textId="2E198A51" w:rsidR="004F3B1B" w:rsidRDefault="004F3B1B">
                    <w:pPr>
                      <w:jc w:val="right"/>
                    </w:pPr>
                    <w:r w:rsidRPr="004F3B1B">
                      <w:t>1,841,944.00</w:t>
                    </w:r>
                  </w:p>
                </w:tc>
                <w:tc>
                  <w:tcPr>
                    <w:tcW w:w="1150" w:type="pct"/>
                    <w:tcBorders>
                      <w:top w:val="single" w:sz="4" w:space="0" w:color="auto"/>
                      <w:left w:val="single" w:sz="4" w:space="0" w:color="auto"/>
                      <w:bottom w:val="single" w:sz="4" w:space="0" w:color="auto"/>
                      <w:right w:val="single" w:sz="4" w:space="0" w:color="auto"/>
                    </w:tcBorders>
                  </w:tcPr>
                  <w:p w14:paraId="15F52519" w14:textId="388A5753" w:rsidR="004F3B1B" w:rsidRDefault="004F3B1B">
                    <w:pPr>
                      <w:jc w:val="right"/>
                    </w:pPr>
                  </w:p>
                </w:tc>
              </w:tr>
            </w:sdtContent>
          </w:sdt>
          <w:sdt>
            <w:sdtPr>
              <w:rPr>
                <w:rFonts w:hint="eastAsia"/>
              </w:rPr>
              <w:alias w:val="营业外收入明细"/>
              <w:tag w:val="_GBC_fd02acc867064481b957560afa744c85"/>
              <w:id w:val="-298303150"/>
              <w:lock w:val="sdtLocked"/>
              <w:placeholder>
                <w:docPart w:val="DefaultPlaceholder_-1854013440"/>
              </w:placeholder>
            </w:sdtPr>
            <w:sdtEndPr/>
            <w:sdtContent>
              <w:tr w:rsidR="004F3B1B" w14:paraId="6F46986A" w14:textId="77777777" w:rsidTr="004F3B1B">
                <w:tc>
                  <w:tcPr>
                    <w:tcW w:w="1557" w:type="pct"/>
                    <w:tcBorders>
                      <w:top w:val="single" w:sz="4" w:space="0" w:color="auto"/>
                      <w:left w:val="single" w:sz="4" w:space="0" w:color="auto"/>
                      <w:bottom w:val="single" w:sz="4" w:space="0" w:color="auto"/>
                      <w:right w:val="single" w:sz="4" w:space="0" w:color="auto"/>
                    </w:tcBorders>
                  </w:tcPr>
                  <w:p w14:paraId="0727F3BB" w14:textId="0FA94BFB" w:rsidR="004F3B1B" w:rsidRDefault="004F3B1B">
                    <w:r w:rsidRPr="004F3B1B">
                      <w:rPr>
                        <w:rFonts w:hint="eastAsia"/>
                      </w:rPr>
                      <w:t>其他</w:t>
                    </w:r>
                  </w:p>
                </w:tc>
                <w:tc>
                  <w:tcPr>
                    <w:tcW w:w="1144" w:type="pct"/>
                    <w:tcBorders>
                      <w:top w:val="single" w:sz="4" w:space="0" w:color="auto"/>
                      <w:left w:val="single" w:sz="4" w:space="0" w:color="auto"/>
                      <w:bottom w:val="single" w:sz="4" w:space="0" w:color="auto"/>
                      <w:right w:val="single" w:sz="4" w:space="0" w:color="auto"/>
                    </w:tcBorders>
                  </w:tcPr>
                  <w:p w14:paraId="22BE1325" w14:textId="3AD40EA4" w:rsidR="004F3B1B" w:rsidRDefault="004F3B1B">
                    <w:pPr>
                      <w:jc w:val="right"/>
                    </w:pPr>
                    <w:r w:rsidRPr="004F3B1B">
                      <w:t>967,212.01</w:t>
                    </w:r>
                  </w:p>
                </w:tc>
                <w:tc>
                  <w:tcPr>
                    <w:tcW w:w="1149" w:type="pct"/>
                    <w:tcBorders>
                      <w:top w:val="single" w:sz="4" w:space="0" w:color="auto"/>
                      <w:left w:val="single" w:sz="4" w:space="0" w:color="auto"/>
                      <w:bottom w:val="single" w:sz="4" w:space="0" w:color="auto"/>
                      <w:right w:val="single" w:sz="4" w:space="0" w:color="auto"/>
                    </w:tcBorders>
                  </w:tcPr>
                  <w:p w14:paraId="70F12D7B" w14:textId="698A9003" w:rsidR="004F3B1B" w:rsidRDefault="004F3B1B">
                    <w:pPr>
                      <w:jc w:val="right"/>
                    </w:pPr>
                    <w:r w:rsidRPr="004F3B1B">
                      <w:t>562,693.53</w:t>
                    </w:r>
                  </w:p>
                </w:tc>
                <w:tc>
                  <w:tcPr>
                    <w:tcW w:w="1150" w:type="pct"/>
                    <w:tcBorders>
                      <w:top w:val="single" w:sz="4" w:space="0" w:color="auto"/>
                      <w:left w:val="single" w:sz="4" w:space="0" w:color="auto"/>
                      <w:bottom w:val="single" w:sz="4" w:space="0" w:color="auto"/>
                      <w:right w:val="single" w:sz="4" w:space="0" w:color="auto"/>
                    </w:tcBorders>
                  </w:tcPr>
                  <w:p w14:paraId="6F6ACCFA" w14:textId="43854889" w:rsidR="004F3B1B" w:rsidRDefault="004F3B1B">
                    <w:pPr>
                      <w:jc w:val="right"/>
                    </w:pPr>
                    <w:r w:rsidRPr="004F3B1B">
                      <w:t>967,212.01</w:t>
                    </w:r>
                  </w:p>
                </w:tc>
              </w:tr>
            </w:sdtContent>
          </w:sdt>
          <w:tr w:rsidR="00C33987" w14:paraId="0F680DFE" w14:textId="77777777" w:rsidTr="004F3B1B">
            <w:sdt>
              <w:sdtPr>
                <w:tag w:val="_PLD_25918db321f1404aaddb2a14d0bd05fc"/>
                <w:id w:val="-650912258"/>
                <w:lock w:val="sdtLocked"/>
              </w:sdtPr>
              <w:sdtEndPr/>
              <w:sdtContent>
                <w:tc>
                  <w:tcPr>
                    <w:tcW w:w="1557" w:type="pct"/>
                    <w:tcBorders>
                      <w:top w:val="single" w:sz="4" w:space="0" w:color="auto"/>
                      <w:left w:val="single" w:sz="4" w:space="0" w:color="auto"/>
                      <w:bottom w:val="single" w:sz="4" w:space="0" w:color="auto"/>
                      <w:right w:val="single" w:sz="4" w:space="0" w:color="auto"/>
                    </w:tcBorders>
                    <w:vAlign w:val="center"/>
                  </w:tcPr>
                  <w:p w14:paraId="5542D582" w14:textId="77777777" w:rsidR="00C33987" w:rsidRDefault="00A814ED">
                    <w:pPr>
                      <w:jc w:val="center"/>
                    </w:pPr>
                    <w:r>
                      <w:rPr>
                        <w:rFonts w:hint="eastAsia"/>
                      </w:rPr>
                      <w:t>合计</w:t>
                    </w:r>
                  </w:p>
                </w:tc>
              </w:sdtContent>
            </w:sdt>
            <w:tc>
              <w:tcPr>
                <w:tcW w:w="1144" w:type="pct"/>
                <w:tcBorders>
                  <w:top w:val="single" w:sz="4" w:space="0" w:color="auto"/>
                  <w:left w:val="single" w:sz="4" w:space="0" w:color="auto"/>
                  <w:bottom w:val="single" w:sz="4" w:space="0" w:color="auto"/>
                  <w:right w:val="single" w:sz="4" w:space="0" w:color="auto"/>
                </w:tcBorders>
              </w:tcPr>
              <w:p w14:paraId="0005BB51" w14:textId="18FFE897" w:rsidR="00C33987" w:rsidRDefault="004F3B1B">
                <w:pPr>
                  <w:jc w:val="right"/>
                </w:pPr>
                <w:r w:rsidRPr="004F3B1B">
                  <w:t>7,115,486.76</w:t>
                </w:r>
              </w:p>
            </w:tc>
            <w:tc>
              <w:tcPr>
                <w:tcW w:w="1149" w:type="pct"/>
                <w:tcBorders>
                  <w:top w:val="single" w:sz="4" w:space="0" w:color="auto"/>
                  <w:left w:val="single" w:sz="4" w:space="0" w:color="auto"/>
                  <w:bottom w:val="single" w:sz="4" w:space="0" w:color="auto"/>
                  <w:right w:val="single" w:sz="4" w:space="0" w:color="auto"/>
                </w:tcBorders>
              </w:tcPr>
              <w:p w14:paraId="76EFB2CB" w14:textId="46A2EA72" w:rsidR="00C33987" w:rsidRDefault="004F3B1B">
                <w:pPr>
                  <w:jc w:val="right"/>
                </w:pPr>
                <w:r w:rsidRPr="004F3B1B">
                  <w:t>2,989,273.00</w:t>
                </w:r>
              </w:p>
            </w:tc>
            <w:tc>
              <w:tcPr>
                <w:tcW w:w="1150" w:type="pct"/>
                <w:tcBorders>
                  <w:top w:val="single" w:sz="4" w:space="0" w:color="auto"/>
                  <w:left w:val="single" w:sz="4" w:space="0" w:color="auto"/>
                  <w:bottom w:val="single" w:sz="4" w:space="0" w:color="auto"/>
                  <w:right w:val="single" w:sz="4" w:space="0" w:color="auto"/>
                </w:tcBorders>
              </w:tcPr>
              <w:p w14:paraId="64AB0191" w14:textId="34FFB480" w:rsidR="00C33987" w:rsidRDefault="004F3B1B">
                <w:pPr>
                  <w:autoSpaceDE w:val="0"/>
                  <w:autoSpaceDN w:val="0"/>
                  <w:adjustRightInd w:val="0"/>
                  <w:jc w:val="right"/>
                </w:pPr>
                <w:r w:rsidRPr="004F3B1B">
                  <w:t>7,115,486.76</w:t>
                </w:r>
              </w:p>
            </w:tc>
          </w:tr>
        </w:tbl>
        <w:p w14:paraId="25ED757C" w14:textId="77777777" w:rsidR="00C33987" w:rsidRDefault="00096D1F"/>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Fonts w:hint="default"/>
          <w:b w:val="0"/>
        </w:rPr>
      </w:sdtEndPr>
      <w:sdtContent>
        <w:p w14:paraId="21C0CFF8" w14:textId="77777777" w:rsidR="00C33987" w:rsidRDefault="00A814ED">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EndPr>
            <w:rPr>
              <w:rStyle w:val="40"/>
            </w:rPr>
          </w:sdtEndPr>
          <w:sdtContent>
            <w:p w14:paraId="0F02A084" w14:textId="26897BF1" w:rsidR="00C33987" w:rsidRDefault="00A814ED" w:rsidP="004F3B1B">
              <w:r>
                <w:rPr>
                  <w:rStyle w:val="40"/>
                  <w:rFonts w:ascii="宋体" w:hAnsi="宋体"/>
                  <w:b w:val="0"/>
                  <w:szCs w:val="21"/>
                </w:rPr>
                <w:fldChar w:fldCharType="begin"/>
              </w:r>
              <w:r w:rsidR="004F3B1B">
                <w:rPr>
                  <w:rStyle w:val="40"/>
                  <w:rFonts w:ascii="宋体" w:hAnsi="宋体"/>
                  <w:b w:val="0"/>
                  <w:szCs w:val="21"/>
                </w:rPr>
                <w:instrText xml:space="preserve"> 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4F3B1B">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bookmarkStart w:id="256" w:name="_Hlk110602111" w:displacedByCustomXml="next"/>
      </w:sdtContent>
    </w:sdt>
    <w:bookmarkEnd w:id="256" w:displacedByCustomXml="prev"/>
    <w:p w14:paraId="72D4A22B" w14:textId="77777777" w:rsidR="00C33987" w:rsidRDefault="00C33987"/>
    <w:sdt>
      <w:sdtPr>
        <w:rPr>
          <w:rFonts w:hint="eastAsia"/>
        </w:rPr>
        <w:alias w:val="模块:营业外收入说明"/>
        <w:tag w:val="_GBC_613f834d57f34b828d1fb937ee139a13"/>
        <w:id w:val="-635945947"/>
        <w:lock w:val="sdtLocked"/>
        <w:placeholder>
          <w:docPart w:val="GBC22222222222222222222222222222"/>
        </w:placeholder>
      </w:sdtPr>
      <w:sdtEndPr/>
      <w:sdtContent>
        <w:p w14:paraId="625E50FE" w14:textId="77777777" w:rsidR="00C33987" w:rsidRDefault="00A814ED">
          <w:pPr>
            <w:spacing w:line="360" w:lineRule="exact"/>
          </w:pPr>
          <w:r>
            <w:rPr>
              <w:rFonts w:hint="eastAsia"/>
            </w:rPr>
            <w:t>其他说明：</w:t>
          </w:r>
        </w:p>
        <w:sdt>
          <w:sdtPr>
            <w:alias w:val="是否适用：营业外收入说明[双击切换]"/>
            <w:tag w:val="_GBC_9bd4fc9f0fcc4e85bee85b3ce60c8b2c"/>
            <w:id w:val="-755056229"/>
            <w:lock w:val="sdtLocked"/>
            <w:placeholder>
              <w:docPart w:val="GBC22222222222222222222222222222"/>
            </w:placeholder>
          </w:sdtPr>
          <w:sdtEndPr/>
          <w:sdtContent>
            <w:p w14:paraId="1A406700" w14:textId="4823E464" w:rsidR="00C33987" w:rsidRDefault="00A814ED" w:rsidP="004F3B1B">
              <w:r>
                <w:fldChar w:fldCharType="begin"/>
              </w:r>
              <w:r w:rsidR="004F3B1B">
                <w:instrText xml:space="preserve"> MACROBUTTON  SnrToggleCheckbox □适用 </w:instrText>
              </w:r>
              <w:r>
                <w:fldChar w:fldCharType="end"/>
              </w:r>
              <w:r>
                <w:fldChar w:fldCharType="begin"/>
              </w:r>
              <w:r w:rsidR="004F3B1B">
                <w:instrText xml:space="preserve"> MACROBUTTON  SnrToggleCheckbox √不适用 </w:instrText>
              </w:r>
              <w:r>
                <w:fldChar w:fldCharType="end"/>
              </w:r>
            </w:p>
          </w:sdtContent>
        </w:sdt>
      </w:sdtContent>
    </w:sdt>
    <w:p w14:paraId="33BC2CB7" w14:textId="77777777" w:rsidR="00C33987" w:rsidRDefault="00C33987"/>
    <w:sdt>
      <w:sdtPr>
        <w:rPr>
          <w:rFonts w:ascii="宋体" w:hAnsi="宋体" w:cs="宋体" w:hint="eastAsia"/>
          <w:b w:val="0"/>
          <w:bCs/>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14:paraId="550C276B"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EndPr/>
          <w:sdtContent>
            <w:p w14:paraId="4E5123E3" w14:textId="77777777" w:rsidR="00C33987" w:rsidRDefault="00A814E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DAAA83" w14:textId="77777777" w:rsidR="00C33987" w:rsidRDefault="00A814ED">
          <w:pPr>
            <w:jc w:val="right"/>
          </w:pPr>
          <w:r>
            <w:rPr>
              <w:rFonts w:hint="eastAsia"/>
            </w:rPr>
            <w:lastRenderedPageBreak/>
            <w:t>单位：</w:t>
          </w:r>
          <w:sdt>
            <w:sdtPr>
              <w:rPr>
                <w:rFonts w:hint="eastAsia"/>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76"/>
            <w:gridCol w:w="2330"/>
            <w:gridCol w:w="2316"/>
          </w:tblGrid>
          <w:tr w:rsidR="00C33987" w14:paraId="246D6CE4" w14:textId="77777777" w:rsidTr="004F3B1B">
            <w:sdt>
              <w:sdtPr>
                <w:tag w:val="_PLD_6abf292cb0a7463788e39d1bdabb85fc"/>
                <w:id w:val="568009775"/>
                <w:lock w:val="sdtLocked"/>
              </w:sdtPr>
              <w:sdtEndPr/>
              <w:sdtContent>
                <w:tc>
                  <w:tcPr>
                    <w:tcW w:w="1362" w:type="pct"/>
                    <w:tcBorders>
                      <w:top w:val="single" w:sz="4" w:space="0" w:color="auto"/>
                      <w:left w:val="single" w:sz="4" w:space="0" w:color="auto"/>
                      <w:bottom w:val="single" w:sz="4" w:space="0" w:color="auto"/>
                      <w:right w:val="single" w:sz="4" w:space="0" w:color="auto"/>
                    </w:tcBorders>
                    <w:vAlign w:val="center"/>
                  </w:tcPr>
                  <w:p w14:paraId="74CC1E68" w14:textId="77777777" w:rsidR="00C33987" w:rsidRDefault="00A814ED">
                    <w:pPr>
                      <w:autoSpaceDE w:val="0"/>
                      <w:autoSpaceDN w:val="0"/>
                      <w:adjustRightInd w:val="0"/>
                      <w:jc w:val="center"/>
                    </w:pPr>
                    <w:r>
                      <w:rPr>
                        <w:rFonts w:hint="eastAsia"/>
                      </w:rPr>
                      <w:t>项目</w:t>
                    </w:r>
                  </w:p>
                </w:tc>
              </w:sdtContent>
            </w:sdt>
            <w:sdt>
              <w:sdtPr>
                <w:tag w:val="_PLD_36a30142728e41bb9c215b73cfe3204c"/>
                <w:id w:val="2085409562"/>
                <w:lock w:val="sdtLocked"/>
              </w:sdtPr>
              <w:sdtEndPr/>
              <w:sdtContent>
                <w:tc>
                  <w:tcPr>
                    <w:tcW w:w="1231" w:type="pct"/>
                    <w:tcBorders>
                      <w:top w:val="single" w:sz="4" w:space="0" w:color="auto"/>
                      <w:left w:val="single" w:sz="4" w:space="0" w:color="auto"/>
                      <w:bottom w:val="single" w:sz="4" w:space="0" w:color="auto"/>
                      <w:right w:val="single" w:sz="4" w:space="0" w:color="auto"/>
                    </w:tcBorders>
                    <w:vAlign w:val="center"/>
                  </w:tcPr>
                  <w:p w14:paraId="55B76C2C" w14:textId="77777777" w:rsidR="00C33987" w:rsidRDefault="00A814ED">
                    <w:pPr>
                      <w:autoSpaceDE w:val="0"/>
                      <w:autoSpaceDN w:val="0"/>
                      <w:adjustRightInd w:val="0"/>
                      <w:jc w:val="center"/>
                    </w:pPr>
                    <w:r>
                      <w:rPr>
                        <w:rFonts w:hint="eastAsia"/>
                      </w:rPr>
                      <w:t>本期发生额</w:t>
                    </w:r>
                  </w:p>
                </w:tc>
              </w:sdtContent>
            </w:sdt>
            <w:sdt>
              <w:sdtPr>
                <w:tag w:val="_PLD_16b0936bf8024bdf99cf883b1827419f"/>
                <w:id w:val="-329293914"/>
                <w:lock w:val="sdtLocked"/>
              </w:sdtPr>
              <w:sdtEndPr/>
              <w:sdtContent>
                <w:tc>
                  <w:tcPr>
                    <w:tcW w:w="1207" w:type="pct"/>
                    <w:tcBorders>
                      <w:top w:val="single" w:sz="4" w:space="0" w:color="auto"/>
                      <w:left w:val="single" w:sz="4" w:space="0" w:color="auto"/>
                      <w:bottom w:val="single" w:sz="4" w:space="0" w:color="auto"/>
                      <w:right w:val="single" w:sz="4" w:space="0" w:color="auto"/>
                    </w:tcBorders>
                    <w:vAlign w:val="center"/>
                  </w:tcPr>
                  <w:p w14:paraId="78BDBF81" w14:textId="77777777" w:rsidR="00C33987" w:rsidRDefault="00A814ED">
                    <w:pPr>
                      <w:autoSpaceDE w:val="0"/>
                      <w:autoSpaceDN w:val="0"/>
                      <w:adjustRightInd w:val="0"/>
                      <w:jc w:val="center"/>
                    </w:pPr>
                    <w:r>
                      <w:rPr>
                        <w:rFonts w:hint="eastAsia"/>
                      </w:rPr>
                      <w:t>上期发生额</w:t>
                    </w:r>
                  </w:p>
                </w:tc>
              </w:sdtContent>
            </w:sdt>
            <w:sdt>
              <w:sdtPr>
                <w:tag w:val="_PLD_92014506c2824f6fbe79731f91aa61bc"/>
                <w:id w:val="-1053458811"/>
                <w:lock w:val="sdtLocked"/>
              </w:sdtPr>
              <w:sdtEndPr/>
              <w:sdtContent>
                <w:tc>
                  <w:tcPr>
                    <w:tcW w:w="1201" w:type="pct"/>
                    <w:tcBorders>
                      <w:top w:val="single" w:sz="4" w:space="0" w:color="auto"/>
                      <w:left w:val="single" w:sz="4" w:space="0" w:color="auto"/>
                      <w:bottom w:val="single" w:sz="4" w:space="0" w:color="auto"/>
                      <w:right w:val="single" w:sz="4" w:space="0" w:color="auto"/>
                    </w:tcBorders>
                    <w:vAlign w:val="center"/>
                  </w:tcPr>
                  <w:p w14:paraId="2268AACE" w14:textId="77777777" w:rsidR="00C33987" w:rsidRDefault="00A814ED">
                    <w:pPr>
                      <w:autoSpaceDE w:val="0"/>
                      <w:autoSpaceDN w:val="0"/>
                      <w:adjustRightInd w:val="0"/>
                      <w:jc w:val="center"/>
                    </w:pPr>
                    <w:r>
                      <w:rPr>
                        <w:rFonts w:hint="eastAsia"/>
                      </w:rPr>
                      <w:t>计入当期非经常性损益的金额</w:t>
                    </w:r>
                  </w:p>
                </w:tc>
              </w:sdtContent>
            </w:sdt>
          </w:tr>
          <w:tr w:rsidR="00C33987" w14:paraId="41E37C74" w14:textId="77777777" w:rsidTr="004F3B1B">
            <w:sdt>
              <w:sdtPr>
                <w:tag w:val="_PLD_062273c2b8444b53b1d55cd4655089a0"/>
                <w:id w:val="244538930"/>
                <w:lock w:val="sdtLocked"/>
              </w:sdtPr>
              <w:sdtEndPr/>
              <w:sdtContent>
                <w:tc>
                  <w:tcPr>
                    <w:tcW w:w="1362" w:type="pct"/>
                    <w:tcBorders>
                      <w:top w:val="single" w:sz="4" w:space="0" w:color="auto"/>
                      <w:left w:val="single" w:sz="4" w:space="0" w:color="auto"/>
                      <w:bottom w:val="single" w:sz="4" w:space="0" w:color="auto"/>
                      <w:right w:val="single" w:sz="4" w:space="0" w:color="auto"/>
                    </w:tcBorders>
                  </w:tcPr>
                  <w:p w14:paraId="14F72852" w14:textId="77777777" w:rsidR="00C33987" w:rsidRDefault="00A814ED">
                    <w:pPr>
                      <w:autoSpaceDE w:val="0"/>
                      <w:autoSpaceDN w:val="0"/>
                      <w:adjustRightInd w:val="0"/>
                    </w:pPr>
                    <w:r>
                      <w:rPr>
                        <w:rFonts w:hint="eastAsia"/>
                      </w:rPr>
                      <w:t>非流动资产处置损失合计</w:t>
                    </w:r>
                  </w:p>
                </w:tc>
              </w:sdtContent>
            </w:sdt>
            <w:tc>
              <w:tcPr>
                <w:tcW w:w="1231" w:type="pct"/>
                <w:tcBorders>
                  <w:top w:val="single" w:sz="4" w:space="0" w:color="auto"/>
                  <w:left w:val="single" w:sz="4" w:space="0" w:color="auto"/>
                  <w:bottom w:val="single" w:sz="4" w:space="0" w:color="auto"/>
                  <w:right w:val="single" w:sz="4" w:space="0" w:color="auto"/>
                </w:tcBorders>
              </w:tcPr>
              <w:p w14:paraId="68D27BD2" w14:textId="77777777" w:rsidR="00C33987" w:rsidRDefault="00C33987">
                <w:pPr>
                  <w:jc w:val="right"/>
                </w:pPr>
              </w:p>
            </w:tc>
            <w:tc>
              <w:tcPr>
                <w:tcW w:w="1207" w:type="pct"/>
                <w:tcBorders>
                  <w:top w:val="single" w:sz="4" w:space="0" w:color="auto"/>
                  <w:left w:val="single" w:sz="4" w:space="0" w:color="auto"/>
                  <w:bottom w:val="single" w:sz="4" w:space="0" w:color="auto"/>
                  <w:right w:val="single" w:sz="4" w:space="0" w:color="auto"/>
                </w:tcBorders>
              </w:tcPr>
              <w:p w14:paraId="6DE523AB" w14:textId="77777777" w:rsidR="00C33987" w:rsidRDefault="00C33987">
                <w:pPr>
                  <w:jc w:val="right"/>
                </w:pPr>
              </w:p>
            </w:tc>
            <w:tc>
              <w:tcPr>
                <w:tcW w:w="1201" w:type="pct"/>
                <w:tcBorders>
                  <w:top w:val="single" w:sz="4" w:space="0" w:color="auto"/>
                  <w:left w:val="single" w:sz="4" w:space="0" w:color="auto"/>
                  <w:bottom w:val="single" w:sz="4" w:space="0" w:color="auto"/>
                  <w:right w:val="single" w:sz="4" w:space="0" w:color="auto"/>
                </w:tcBorders>
              </w:tcPr>
              <w:p w14:paraId="0A96450B" w14:textId="77777777" w:rsidR="00C33987" w:rsidRDefault="00C33987">
                <w:pPr>
                  <w:autoSpaceDE w:val="0"/>
                  <w:autoSpaceDN w:val="0"/>
                  <w:adjustRightInd w:val="0"/>
                  <w:jc w:val="right"/>
                </w:pPr>
              </w:p>
            </w:tc>
          </w:tr>
          <w:tr w:rsidR="00C33987" w14:paraId="56331C92" w14:textId="77777777" w:rsidTr="004F3B1B">
            <w:sdt>
              <w:sdtPr>
                <w:tag w:val="_PLD_0af592ee0cc24d8e8fa527035897eeb0"/>
                <w:id w:val="-33344273"/>
                <w:lock w:val="sdtLocked"/>
              </w:sdtPr>
              <w:sdtEndPr/>
              <w:sdtContent>
                <w:tc>
                  <w:tcPr>
                    <w:tcW w:w="1362" w:type="pct"/>
                    <w:tcBorders>
                      <w:top w:val="single" w:sz="4" w:space="0" w:color="auto"/>
                      <w:left w:val="single" w:sz="4" w:space="0" w:color="auto"/>
                      <w:bottom w:val="single" w:sz="4" w:space="0" w:color="auto"/>
                      <w:right w:val="single" w:sz="4" w:space="0" w:color="auto"/>
                    </w:tcBorders>
                  </w:tcPr>
                  <w:p w14:paraId="4F2A5697" w14:textId="77777777" w:rsidR="00C33987" w:rsidRDefault="00A814ED">
                    <w:pPr>
                      <w:autoSpaceDE w:val="0"/>
                      <w:autoSpaceDN w:val="0"/>
                      <w:adjustRightInd w:val="0"/>
                    </w:pPr>
                    <w:r>
                      <w:rPr>
                        <w:rFonts w:hint="eastAsia"/>
                      </w:rPr>
                      <w:t>其中：固定资产处置损失</w:t>
                    </w:r>
                  </w:p>
                </w:tc>
              </w:sdtContent>
            </w:sdt>
            <w:tc>
              <w:tcPr>
                <w:tcW w:w="1231" w:type="pct"/>
                <w:tcBorders>
                  <w:top w:val="single" w:sz="4" w:space="0" w:color="auto"/>
                  <w:left w:val="single" w:sz="4" w:space="0" w:color="auto"/>
                  <w:bottom w:val="single" w:sz="4" w:space="0" w:color="auto"/>
                  <w:right w:val="single" w:sz="4" w:space="0" w:color="auto"/>
                </w:tcBorders>
              </w:tcPr>
              <w:p w14:paraId="2648C0A4" w14:textId="77777777" w:rsidR="00C33987" w:rsidRDefault="00C33987">
                <w:pPr>
                  <w:jc w:val="right"/>
                </w:pPr>
              </w:p>
            </w:tc>
            <w:tc>
              <w:tcPr>
                <w:tcW w:w="1207" w:type="pct"/>
                <w:tcBorders>
                  <w:top w:val="single" w:sz="4" w:space="0" w:color="auto"/>
                  <w:left w:val="single" w:sz="4" w:space="0" w:color="auto"/>
                  <w:bottom w:val="single" w:sz="4" w:space="0" w:color="auto"/>
                  <w:right w:val="single" w:sz="4" w:space="0" w:color="auto"/>
                </w:tcBorders>
              </w:tcPr>
              <w:p w14:paraId="501308A0" w14:textId="77777777" w:rsidR="00C33987" w:rsidRDefault="00C33987">
                <w:pPr>
                  <w:jc w:val="right"/>
                </w:pPr>
              </w:p>
            </w:tc>
            <w:tc>
              <w:tcPr>
                <w:tcW w:w="1201" w:type="pct"/>
                <w:tcBorders>
                  <w:top w:val="single" w:sz="4" w:space="0" w:color="auto"/>
                  <w:left w:val="single" w:sz="4" w:space="0" w:color="auto"/>
                  <w:bottom w:val="single" w:sz="4" w:space="0" w:color="auto"/>
                  <w:right w:val="single" w:sz="4" w:space="0" w:color="auto"/>
                </w:tcBorders>
              </w:tcPr>
              <w:p w14:paraId="053ED30C" w14:textId="77777777" w:rsidR="00C33987" w:rsidRDefault="00C33987">
                <w:pPr>
                  <w:autoSpaceDE w:val="0"/>
                  <w:autoSpaceDN w:val="0"/>
                  <w:adjustRightInd w:val="0"/>
                  <w:jc w:val="right"/>
                </w:pPr>
              </w:p>
            </w:tc>
          </w:tr>
          <w:tr w:rsidR="00C33987" w14:paraId="3B68BB3D" w14:textId="77777777" w:rsidTr="004F3B1B">
            <w:sdt>
              <w:sdtPr>
                <w:tag w:val="_PLD_043b2a1cd6f242659d5a5fd4529789d4"/>
                <w:id w:val="293104388"/>
                <w:lock w:val="sdtLocked"/>
              </w:sdtPr>
              <w:sdtEndPr/>
              <w:sdtContent>
                <w:tc>
                  <w:tcPr>
                    <w:tcW w:w="1362" w:type="pct"/>
                    <w:tcBorders>
                      <w:top w:val="single" w:sz="4" w:space="0" w:color="auto"/>
                      <w:left w:val="single" w:sz="4" w:space="0" w:color="auto"/>
                      <w:bottom w:val="single" w:sz="4" w:space="0" w:color="auto"/>
                      <w:right w:val="single" w:sz="4" w:space="0" w:color="auto"/>
                    </w:tcBorders>
                  </w:tcPr>
                  <w:p w14:paraId="01DBE323" w14:textId="77777777" w:rsidR="00C33987" w:rsidRDefault="00A814ED">
                    <w:pPr>
                      <w:autoSpaceDE w:val="0"/>
                      <w:autoSpaceDN w:val="0"/>
                      <w:adjustRightInd w:val="0"/>
                      <w:ind w:firstLineChars="300" w:firstLine="630"/>
                    </w:pPr>
                    <w:r>
                      <w:rPr>
                        <w:rFonts w:hint="eastAsia"/>
                      </w:rPr>
                      <w:t>无形资产处置损失</w:t>
                    </w:r>
                  </w:p>
                </w:tc>
              </w:sdtContent>
            </w:sdt>
            <w:tc>
              <w:tcPr>
                <w:tcW w:w="1231" w:type="pct"/>
                <w:tcBorders>
                  <w:top w:val="single" w:sz="4" w:space="0" w:color="auto"/>
                  <w:left w:val="single" w:sz="4" w:space="0" w:color="auto"/>
                  <w:bottom w:val="single" w:sz="4" w:space="0" w:color="auto"/>
                  <w:right w:val="single" w:sz="4" w:space="0" w:color="auto"/>
                </w:tcBorders>
              </w:tcPr>
              <w:p w14:paraId="6BA55DE0" w14:textId="77777777" w:rsidR="00C33987" w:rsidRDefault="00C33987">
                <w:pPr>
                  <w:jc w:val="right"/>
                </w:pPr>
              </w:p>
            </w:tc>
            <w:tc>
              <w:tcPr>
                <w:tcW w:w="1207" w:type="pct"/>
                <w:tcBorders>
                  <w:top w:val="single" w:sz="4" w:space="0" w:color="auto"/>
                  <w:left w:val="single" w:sz="4" w:space="0" w:color="auto"/>
                  <w:bottom w:val="single" w:sz="4" w:space="0" w:color="auto"/>
                  <w:right w:val="single" w:sz="4" w:space="0" w:color="auto"/>
                </w:tcBorders>
              </w:tcPr>
              <w:p w14:paraId="420F4201" w14:textId="77777777" w:rsidR="00C33987" w:rsidRDefault="00C33987">
                <w:pPr>
                  <w:jc w:val="right"/>
                </w:pPr>
              </w:p>
            </w:tc>
            <w:tc>
              <w:tcPr>
                <w:tcW w:w="1201" w:type="pct"/>
                <w:tcBorders>
                  <w:top w:val="single" w:sz="4" w:space="0" w:color="auto"/>
                  <w:left w:val="single" w:sz="4" w:space="0" w:color="auto"/>
                  <w:bottom w:val="single" w:sz="4" w:space="0" w:color="auto"/>
                  <w:right w:val="single" w:sz="4" w:space="0" w:color="auto"/>
                </w:tcBorders>
              </w:tcPr>
              <w:p w14:paraId="5E63F2DC" w14:textId="77777777" w:rsidR="00C33987" w:rsidRDefault="00C33987">
                <w:pPr>
                  <w:autoSpaceDE w:val="0"/>
                  <w:autoSpaceDN w:val="0"/>
                  <w:adjustRightInd w:val="0"/>
                  <w:jc w:val="right"/>
                </w:pPr>
              </w:p>
            </w:tc>
          </w:tr>
          <w:tr w:rsidR="00C33987" w14:paraId="6DF3282F" w14:textId="77777777" w:rsidTr="004F3B1B">
            <w:sdt>
              <w:sdtPr>
                <w:tag w:val="_PLD_0f53d1ad8d2b4caaa20b1148cb431ce5"/>
                <w:id w:val="-545529663"/>
                <w:lock w:val="sdtLocked"/>
              </w:sdtPr>
              <w:sdtEndPr/>
              <w:sdtContent>
                <w:tc>
                  <w:tcPr>
                    <w:tcW w:w="1362" w:type="pct"/>
                    <w:tcBorders>
                      <w:top w:val="single" w:sz="4" w:space="0" w:color="auto"/>
                      <w:left w:val="single" w:sz="4" w:space="0" w:color="auto"/>
                      <w:bottom w:val="single" w:sz="4" w:space="0" w:color="auto"/>
                      <w:right w:val="single" w:sz="4" w:space="0" w:color="auto"/>
                    </w:tcBorders>
                  </w:tcPr>
                  <w:p w14:paraId="3BE3DA6B" w14:textId="77777777" w:rsidR="00C33987" w:rsidRDefault="00A814ED">
                    <w:pPr>
                      <w:autoSpaceDE w:val="0"/>
                      <w:autoSpaceDN w:val="0"/>
                      <w:adjustRightInd w:val="0"/>
                    </w:pPr>
                    <w:r>
                      <w:rPr>
                        <w:rFonts w:hint="eastAsia"/>
                      </w:rPr>
                      <w:t>债务重组损失</w:t>
                    </w:r>
                  </w:p>
                </w:tc>
              </w:sdtContent>
            </w:sdt>
            <w:tc>
              <w:tcPr>
                <w:tcW w:w="1231" w:type="pct"/>
                <w:tcBorders>
                  <w:top w:val="single" w:sz="4" w:space="0" w:color="auto"/>
                  <w:left w:val="single" w:sz="4" w:space="0" w:color="auto"/>
                  <w:bottom w:val="single" w:sz="4" w:space="0" w:color="auto"/>
                  <w:right w:val="single" w:sz="4" w:space="0" w:color="auto"/>
                </w:tcBorders>
              </w:tcPr>
              <w:p w14:paraId="2F3F0ABF" w14:textId="77777777" w:rsidR="00C33987" w:rsidRDefault="00C33987">
                <w:pPr>
                  <w:jc w:val="right"/>
                </w:pPr>
              </w:p>
            </w:tc>
            <w:tc>
              <w:tcPr>
                <w:tcW w:w="1207" w:type="pct"/>
                <w:tcBorders>
                  <w:top w:val="single" w:sz="4" w:space="0" w:color="auto"/>
                  <w:left w:val="single" w:sz="4" w:space="0" w:color="auto"/>
                  <w:bottom w:val="single" w:sz="4" w:space="0" w:color="auto"/>
                  <w:right w:val="single" w:sz="4" w:space="0" w:color="auto"/>
                </w:tcBorders>
              </w:tcPr>
              <w:p w14:paraId="208C0CFE" w14:textId="77777777" w:rsidR="00C33987" w:rsidRDefault="00C33987">
                <w:pPr>
                  <w:jc w:val="right"/>
                </w:pPr>
              </w:p>
            </w:tc>
            <w:tc>
              <w:tcPr>
                <w:tcW w:w="1201" w:type="pct"/>
                <w:tcBorders>
                  <w:top w:val="single" w:sz="4" w:space="0" w:color="auto"/>
                  <w:left w:val="single" w:sz="4" w:space="0" w:color="auto"/>
                  <w:bottom w:val="single" w:sz="4" w:space="0" w:color="auto"/>
                  <w:right w:val="single" w:sz="4" w:space="0" w:color="auto"/>
                </w:tcBorders>
              </w:tcPr>
              <w:p w14:paraId="37DB2A51" w14:textId="77777777" w:rsidR="00C33987" w:rsidRDefault="00C33987">
                <w:pPr>
                  <w:autoSpaceDE w:val="0"/>
                  <w:autoSpaceDN w:val="0"/>
                  <w:adjustRightInd w:val="0"/>
                  <w:jc w:val="right"/>
                </w:pPr>
              </w:p>
            </w:tc>
          </w:tr>
          <w:tr w:rsidR="00C33987" w14:paraId="79CB982D" w14:textId="77777777" w:rsidTr="004F3B1B">
            <w:sdt>
              <w:sdtPr>
                <w:tag w:val="_PLD_ff6c8e36ebb64fad860979a13314fa7a"/>
                <w:id w:val="-1420938265"/>
                <w:lock w:val="sdtLocked"/>
              </w:sdtPr>
              <w:sdtEndPr/>
              <w:sdtContent>
                <w:tc>
                  <w:tcPr>
                    <w:tcW w:w="1362" w:type="pct"/>
                    <w:tcBorders>
                      <w:top w:val="single" w:sz="4" w:space="0" w:color="auto"/>
                      <w:left w:val="single" w:sz="4" w:space="0" w:color="auto"/>
                      <w:bottom w:val="single" w:sz="4" w:space="0" w:color="auto"/>
                      <w:right w:val="single" w:sz="4" w:space="0" w:color="auto"/>
                    </w:tcBorders>
                  </w:tcPr>
                  <w:p w14:paraId="24598D36" w14:textId="77777777" w:rsidR="00C33987" w:rsidRDefault="00A814ED">
                    <w:pPr>
                      <w:autoSpaceDE w:val="0"/>
                      <w:autoSpaceDN w:val="0"/>
                      <w:adjustRightInd w:val="0"/>
                    </w:pPr>
                    <w:r>
                      <w:rPr>
                        <w:rFonts w:hint="eastAsia"/>
                      </w:rPr>
                      <w:t>非货币性资产交换损失</w:t>
                    </w:r>
                  </w:p>
                </w:tc>
              </w:sdtContent>
            </w:sdt>
            <w:tc>
              <w:tcPr>
                <w:tcW w:w="1231" w:type="pct"/>
                <w:tcBorders>
                  <w:top w:val="single" w:sz="4" w:space="0" w:color="auto"/>
                  <w:left w:val="single" w:sz="4" w:space="0" w:color="auto"/>
                  <w:bottom w:val="single" w:sz="4" w:space="0" w:color="auto"/>
                  <w:right w:val="single" w:sz="4" w:space="0" w:color="auto"/>
                </w:tcBorders>
              </w:tcPr>
              <w:p w14:paraId="1A8B0718" w14:textId="77777777" w:rsidR="00C33987" w:rsidRDefault="00C33987">
                <w:pPr>
                  <w:jc w:val="right"/>
                </w:pPr>
              </w:p>
            </w:tc>
            <w:tc>
              <w:tcPr>
                <w:tcW w:w="1207" w:type="pct"/>
                <w:tcBorders>
                  <w:top w:val="single" w:sz="4" w:space="0" w:color="auto"/>
                  <w:left w:val="single" w:sz="4" w:space="0" w:color="auto"/>
                  <w:bottom w:val="single" w:sz="4" w:space="0" w:color="auto"/>
                  <w:right w:val="single" w:sz="4" w:space="0" w:color="auto"/>
                </w:tcBorders>
              </w:tcPr>
              <w:p w14:paraId="629BD937" w14:textId="77777777" w:rsidR="00C33987" w:rsidRDefault="00C33987">
                <w:pPr>
                  <w:jc w:val="right"/>
                </w:pPr>
              </w:p>
            </w:tc>
            <w:tc>
              <w:tcPr>
                <w:tcW w:w="1201" w:type="pct"/>
                <w:tcBorders>
                  <w:top w:val="single" w:sz="4" w:space="0" w:color="auto"/>
                  <w:left w:val="single" w:sz="4" w:space="0" w:color="auto"/>
                  <w:bottom w:val="single" w:sz="4" w:space="0" w:color="auto"/>
                  <w:right w:val="single" w:sz="4" w:space="0" w:color="auto"/>
                </w:tcBorders>
              </w:tcPr>
              <w:p w14:paraId="0FE90759" w14:textId="77777777" w:rsidR="00C33987" w:rsidRDefault="00C33987">
                <w:pPr>
                  <w:autoSpaceDE w:val="0"/>
                  <w:autoSpaceDN w:val="0"/>
                  <w:adjustRightInd w:val="0"/>
                  <w:jc w:val="right"/>
                </w:pPr>
              </w:p>
            </w:tc>
          </w:tr>
          <w:tr w:rsidR="00C33987" w14:paraId="1114CFA3" w14:textId="77777777" w:rsidTr="004F3B1B">
            <w:sdt>
              <w:sdtPr>
                <w:tag w:val="_PLD_e707af1f17d74e7e8797d89b47050da8"/>
                <w:id w:val="1778751489"/>
                <w:lock w:val="sdtLocked"/>
              </w:sdtPr>
              <w:sdtEndPr/>
              <w:sdtContent>
                <w:tc>
                  <w:tcPr>
                    <w:tcW w:w="1362" w:type="pct"/>
                    <w:tcBorders>
                      <w:top w:val="single" w:sz="4" w:space="0" w:color="auto"/>
                      <w:left w:val="single" w:sz="4" w:space="0" w:color="auto"/>
                      <w:bottom w:val="single" w:sz="4" w:space="0" w:color="auto"/>
                      <w:right w:val="single" w:sz="4" w:space="0" w:color="auto"/>
                    </w:tcBorders>
                  </w:tcPr>
                  <w:p w14:paraId="1299F50E" w14:textId="77777777" w:rsidR="00C33987" w:rsidRDefault="00A814ED">
                    <w:pPr>
                      <w:autoSpaceDE w:val="0"/>
                      <w:autoSpaceDN w:val="0"/>
                      <w:adjustRightInd w:val="0"/>
                    </w:pPr>
                    <w:r>
                      <w:rPr>
                        <w:rFonts w:hint="eastAsia"/>
                      </w:rPr>
                      <w:t>对外捐赠</w:t>
                    </w:r>
                  </w:p>
                </w:tc>
              </w:sdtContent>
            </w:sdt>
            <w:tc>
              <w:tcPr>
                <w:tcW w:w="1231" w:type="pct"/>
                <w:tcBorders>
                  <w:top w:val="single" w:sz="4" w:space="0" w:color="auto"/>
                  <w:left w:val="single" w:sz="4" w:space="0" w:color="auto"/>
                  <w:bottom w:val="single" w:sz="4" w:space="0" w:color="auto"/>
                  <w:right w:val="single" w:sz="4" w:space="0" w:color="auto"/>
                </w:tcBorders>
              </w:tcPr>
              <w:p w14:paraId="375AD38F" w14:textId="5241D74B" w:rsidR="00C33987" w:rsidRDefault="004F3B1B">
                <w:pPr>
                  <w:jc w:val="right"/>
                </w:pPr>
                <w:r w:rsidRPr="004F3B1B">
                  <w:t>800.00</w:t>
                </w:r>
              </w:p>
            </w:tc>
            <w:tc>
              <w:tcPr>
                <w:tcW w:w="1207" w:type="pct"/>
                <w:tcBorders>
                  <w:top w:val="single" w:sz="4" w:space="0" w:color="auto"/>
                  <w:left w:val="single" w:sz="4" w:space="0" w:color="auto"/>
                  <w:bottom w:val="single" w:sz="4" w:space="0" w:color="auto"/>
                  <w:right w:val="single" w:sz="4" w:space="0" w:color="auto"/>
                </w:tcBorders>
              </w:tcPr>
              <w:p w14:paraId="3272D4A4" w14:textId="77777777" w:rsidR="00C33987" w:rsidRDefault="00C33987">
                <w:pPr>
                  <w:jc w:val="right"/>
                </w:pPr>
              </w:p>
            </w:tc>
            <w:tc>
              <w:tcPr>
                <w:tcW w:w="1201" w:type="pct"/>
                <w:tcBorders>
                  <w:top w:val="single" w:sz="4" w:space="0" w:color="auto"/>
                  <w:left w:val="single" w:sz="4" w:space="0" w:color="auto"/>
                  <w:bottom w:val="single" w:sz="4" w:space="0" w:color="auto"/>
                  <w:right w:val="single" w:sz="4" w:space="0" w:color="auto"/>
                </w:tcBorders>
              </w:tcPr>
              <w:p w14:paraId="7A545A30" w14:textId="2901C9D0" w:rsidR="00C33987" w:rsidRDefault="004F3B1B">
                <w:pPr>
                  <w:autoSpaceDE w:val="0"/>
                  <w:autoSpaceDN w:val="0"/>
                  <w:adjustRightInd w:val="0"/>
                  <w:jc w:val="right"/>
                </w:pPr>
                <w:r w:rsidRPr="004F3B1B">
                  <w:t>800.00</w:t>
                </w:r>
              </w:p>
            </w:tc>
          </w:tr>
          <w:sdt>
            <w:sdtPr>
              <w:rPr>
                <w:rFonts w:hint="eastAsia"/>
              </w:rPr>
              <w:alias w:val="营业外支出明细"/>
              <w:tag w:val="_GBC_5b9df89383994b599a7029fc70bb3881"/>
              <w:id w:val="-695769630"/>
              <w:lock w:val="sdtLocked"/>
              <w:placeholder>
                <w:docPart w:val="GBC11111111111111111111111111111"/>
              </w:placeholder>
            </w:sdtPr>
            <w:sdtEndPr/>
            <w:sdtContent>
              <w:tr w:rsidR="00C33987" w14:paraId="5FAF5BD0" w14:textId="77777777" w:rsidTr="004F3B1B">
                <w:tc>
                  <w:tcPr>
                    <w:tcW w:w="1362" w:type="pct"/>
                    <w:tcBorders>
                      <w:top w:val="single" w:sz="4" w:space="0" w:color="auto"/>
                      <w:left w:val="single" w:sz="4" w:space="0" w:color="auto"/>
                      <w:bottom w:val="single" w:sz="4" w:space="0" w:color="auto"/>
                      <w:right w:val="single" w:sz="4" w:space="0" w:color="auto"/>
                    </w:tcBorders>
                  </w:tcPr>
                  <w:p w14:paraId="666E5EC7" w14:textId="7493B165" w:rsidR="00C33987" w:rsidRDefault="0012709A">
                    <w:r w:rsidRPr="0012709A">
                      <w:rPr>
                        <w:rFonts w:hint="eastAsia"/>
                      </w:rPr>
                      <w:t>非流动资产毁损报废损失</w:t>
                    </w:r>
                  </w:p>
                </w:tc>
                <w:tc>
                  <w:tcPr>
                    <w:tcW w:w="1231" w:type="pct"/>
                    <w:tcBorders>
                      <w:top w:val="single" w:sz="4" w:space="0" w:color="auto"/>
                      <w:left w:val="single" w:sz="4" w:space="0" w:color="auto"/>
                      <w:bottom w:val="single" w:sz="4" w:space="0" w:color="auto"/>
                      <w:right w:val="single" w:sz="4" w:space="0" w:color="auto"/>
                    </w:tcBorders>
                  </w:tcPr>
                  <w:p w14:paraId="3336EBD5" w14:textId="068F4DB1" w:rsidR="00C33987" w:rsidRDefault="0012709A">
                    <w:pPr>
                      <w:jc w:val="right"/>
                    </w:pPr>
                    <w:r w:rsidRPr="0012709A">
                      <w:t>403,285.43</w:t>
                    </w:r>
                  </w:p>
                </w:tc>
                <w:tc>
                  <w:tcPr>
                    <w:tcW w:w="1207" w:type="pct"/>
                    <w:tcBorders>
                      <w:top w:val="single" w:sz="4" w:space="0" w:color="auto"/>
                      <w:left w:val="single" w:sz="4" w:space="0" w:color="auto"/>
                      <w:bottom w:val="single" w:sz="4" w:space="0" w:color="auto"/>
                      <w:right w:val="single" w:sz="4" w:space="0" w:color="auto"/>
                    </w:tcBorders>
                  </w:tcPr>
                  <w:p w14:paraId="5D0227AA" w14:textId="1432326E" w:rsidR="00C33987" w:rsidRDefault="0012709A">
                    <w:pPr>
                      <w:jc w:val="right"/>
                    </w:pPr>
                    <w:r w:rsidRPr="0012709A">
                      <w:t>39,025.57</w:t>
                    </w:r>
                  </w:p>
                </w:tc>
                <w:tc>
                  <w:tcPr>
                    <w:tcW w:w="1201" w:type="pct"/>
                    <w:tcBorders>
                      <w:top w:val="single" w:sz="4" w:space="0" w:color="auto"/>
                      <w:left w:val="single" w:sz="4" w:space="0" w:color="auto"/>
                      <w:bottom w:val="single" w:sz="4" w:space="0" w:color="auto"/>
                      <w:right w:val="single" w:sz="4" w:space="0" w:color="auto"/>
                    </w:tcBorders>
                  </w:tcPr>
                  <w:p w14:paraId="36B88411" w14:textId="4C737B6B" w:rsidR="00C33987" w:rsidRDefault="0012709A">
                    <w:pPr>
                      <w:jc w:val="right"/>
                    </w:pPr>
                    <w:r w:rsidRPr="0012709A">
                      <w:t>403,285.43</w:t>
                    </w:r>
                  </w:p>
                </w:tc>
              </w:tr>
            </w:sdtContent>
          </w:sdt>
          <w:sdt>
            <w:sdtPr>
              <w:rPr>
                <w:rFonts w:hint="eastAsia"/>
              </w:rPr>
              <w:alias w:val="营业外支出明细"/>
              <w:tag w:val="_GBC_5b9df89383994b599a7029fc70bb3881"/>
              <w:id w:val="299197457"/>
              <w:lock w:val="sdtLocked"/>
              <w:placeholder>
                <w:docPart w:val="GBC11111111111111111111111111111"/>
              </w:placeholder>
            </w:sdtPr>
            <w:sdtEndPr/>
            <w:sdtContent>
              <w:tr w:rsidR="00C33987" w14:paraId="351B8077" w14:textId="77777777" w:rsidTr="004F3B1B">
                <w:tc>
                  <w:tcPr>
                    <w:tcW w:w="1362" w:type="pct"/>
                    <w:tcBorders>
                      <w:top w:val="single" w:sz="4" w:space="0" w:color="auto"/>
                      <w:left w:val="single" w:sz="4" w:space="0" w:color="auto"/>
                      <w:bottom w:val="single" w:sz="4" w:space="0" w:color="auto"/>
                      <w:right w:val="single" w:sz="4" w:space="0" w:color="auto"/>
                    </w:tcBorders>
                  </w:tcPr>
                  <w:p w14:paraId="65621A05" w14:textId="16544796" w:rsidR="00C33987" w:rsidRDefault="0012709A">
                    <w:r w:rsidRPr="0012709A">
                      <w:rPr>
                        <w:rFonts w:hint="eastAsia"/>
                      </w:rPr>
                      <w:t>罚款及滞纳金支出</w:t>
                    </w:r>
                  </w:p>
                </w:tc>
                <w:tc>
                  <w:tcPr>
                    <w:tcW w:w="1231" w:type="pct"/>
                    <w:tcBorders>
                      <w:top w:val="single" w:sz="4" w:space="0" w:color="auto"/>
                      <w:left w:val="single" w:sz="4" w:space="0" w:color="auto"/>
                      <w:bottom w:val="single" w:sz="4" w:space="0" w:color="auto"/>
                      <w:right w:val="single" w:sz="4" w:space="0" w:color="auto"/>
                    </w:tcBorders>
                  </w:tcPr>
                  <w:p w14:paraId="7F8D1B63" w14:textId="77777777" w:rsidR="00C33987" w:rsidRDefault="00C33987">
                    <w:pPr>
                      <w:jc w:val="right"/>
                    </w:pPr>
                  </w:p>
                </w:tc>
                <w:tc>
                  <w:tcPr>
                    <w:tcW w:w="1207" w:type="pct"/>
                    <w:tcBorders>
                      <w:top w:val="single" w:sz="4" w:space="0" w:color="auto"/>
                      <w:left w:val="single" w:sz="4" w:space="0" w:color="auto"/>
                      <w:bottom w:val="single" w:sz="4" w:space="0" w:color="auto"/>
                      <w:right w:val="single" w:sz="4" w:space="0" w:color="auto"/>
                    </w:tcBorders>
                  </w:tcPr>
                  <w:p w14:paraId="6360A28B" w14:textId="67CDE854" w:rsidR="00C33987" w:rsidRDefault="0012709A">
                    <w:pPr>
                      <w:jc w:val="right"/>
                    </w:pPr>
                    <w:r w:rsidRPr="0012709A">
                      <w:t>260,072.31</w:t>
                    </w:r>
                  </w:p>
                </w:tc>
                <w:tc>
                  <w:tcPr>
                    <w:tcW w:w="1201" w:type="pct"/>
                    <w:tcBorders>
                      <w:top w:val="single" w:sz="4" w:space="0" w:color="auto"/>
                      <w:left w:val="single" w:sz="4" w:space="0" w:color="auto"/>
                      <w:bottom w:val="single" w:sz="4" w:space="0" w:color="auto"/>
                      <w:right w:val="single" w:sz="4" w:space="0" w:color="auto"/>
                    </w:tcBorders>
                  </w:tcPr>
                  <w:p w14:paraId="0D4898D3" w14:textId="77777777" w:rsidR="00C33987" w:rsidRDefault="00C33987">
                    <w:pPr>
                      <w:jc w:val="right"/>
                    </w:pPr>
                  </w:p>
                </w:tc>
              </w:tr>
            </w:sdtContent>
          </w:sdt>
          <w:sdt>
            <w:sdtPr>
              <w:rPr>
                <w:rFonts w:hint="eastAsia"/>
              </w:rPr>
              <w:alias w:val="营业外支出明细"/>
              <w:tag w:val="_GBC_5b9df89383994b599a7029fc70bb3881"/>
              <w:id w:val="216175258"/>
              <w:lock w:val="sdtLocked"/>
              <w:placeholder>
                <w:docPart w:val="DefaultPlaceholder_-1854013440"/>
              </w:placeholder>
            </w:sdtPr>
            <w:sdtEndPr/>
            <w:sdtContent>
              <w:tr w:rsidR="0012709A" w14:paraId="7E9AC052" w14:textId="77777777" w:rsidTr="004F3B1B">
                <w:tc>
                  <w:tcPr>
                    <w:tcW w:w="1362" w:type="pct"/>
                    <w:tcBorders>
                      <w:top w:val="single" w:sz="4" w:space="0" w:color="auto"/>
                      <w:left w:val="single" w:sz="4" w:space="0" w:color="auto"/>
                      <w:bottom w:val="single" w:sz="4" w:space="0" w:color="auto"/>
                      <w:right w:val="single" w:sz="4" w:space="0" w:color="auto"/>
                    </w:tcBorders>
                  </w:tcPr>
                  <w:p w14:paraId="6B322DD0" w14:textId="6DEF1816" w:rsidR="0012709A" w:rsidRDefault="0012709A">
                    <w:r w:rsidRPr="0012709A">
                      <w:rPr>
                        <w:rFonts w:hint="eastAsia"/>
                      </w:rPr>
                      <w:t>其他</w:t>
                    </w:r>
                  </w:p>
                </w:tc>
                <w:tc>
                  <w:tcPr>
                    <w:tcW w:w="1231" w:type="pct"/>
                    <w:tcBorders>
                      <w:top w:val="single" w:sz="4" w:space="0" w:color="auto"/>
                      <w:left w:val="single" w:sz="4" w:space="0" w:color="auto"/>
                      <w:bottom w:val="single" w:sz="4" w:space="0" w:color="auto"/>
                      <w:right w:val="single" w:sz="4" w:space="0" w:color="auto"/>
                    </w:tcBorders>
                  </w:tcPr>
                  <w:p w14:paraId="7F146272" w14:textId="6FB8574F" w:rsidR="0012709A" w:rsidRDefault="0012709A">
                    <w:pPr>
                      <w:jc w:val="right"/>
                    </w:pPr>
                    <w:r w:rsidRPr="0012709A">
                      <w:t>2,781.33</w:t>
                    </w:r>
                  </w:p>
                </w:tc>
                <w:tc>
                  <w:tcPr>
                    <w:tcW w:w="1207" w:type="pct"/>
                    <w:tcBorders>
                      <w:top w:val="single" w:sz="4" w:space="0" w:color="auto"/>
                      <w:left w:val="single" w:sz="4" w:space="0" w:color="auto"/>
                      <w:bottom w:val="single" w:sz="4" w:space="0" w:color="auto"/>
                      <w:right w:val="single" w:sz="4" w:space="0" w:color="auto"/>
                    </w:tcBorders>
                  </w:tcPr>
                  <w:p w14:paraId="4C11A02E" w14:textId="7D93AC65" w:rsidR="0012709A" w:rsidRDefault="0012709A">
                    <w:pPr>
                      <w:jc w:val="right"/>
                    </w:pPr>
                    <w:r w:rsidRPr="0012709A">
                      <w:t>365,713.39</w:t>
                    </w:r>
                  </w:p>
                </w:tc>
                <w:tc>
                  <w:tcPr>
                    <w:tcW w:w="1201" w:type="pct"/>
                    <w:tcBorders>
                      <w:top w:val="single" w:sz="4" w:space="0" w:color="auto"/>
                      <w:left w:val="single" w:sz="4" w:space="0" w:color="auto"/>
                      <w:bottom w:val="single" w:sz="4" w:space="0" w:color="auto"/>
                      <w:right w:val="single" w:sz="4" w:space="0" w:color="auto"/>
                    </w:tcBorders>
                  </w:tcPr>
                  <w:p w14:paraId="5B3AECC9" w14:textId="4E692F3A" w:rsidR="0012709A" w:rsidRDefault="0012709A">
                    <w:pPr>
                      <w:jc w:val="right"/>
                    </w:pPr>
                    <w:r w:rsidRPr="0012709A">
                      <w:t>2,781.33</w:t>
                    </w:r>
                  </w:p>
                </w:tc>
              </w:tr>
            </w:sdtContent>
          </w:sdt>
          <w:tr w:rsidR="00C33987" w14:paraId="09343A80" w14:textId="77777777" w:rsidTr="004F3B1B">
            <w:sdt>
              <w:sdtPr>
                <w:tag w:val="_PLD_c2b9d5e76f4549198980f8ca24fe3112"/>
                <w:id w:val="-1025402327"/>
                <w:lock w:val="sdtLocked"/>
              </w:sdtPr>
              <w:sdtEndPr/>
              <w:sdtContent>
                <w:tc>
                  <w:tcPr>
                    <w:tcW w:w="1362" w:type="pct"/>
                    <w:tcBorders>
                      <w:top w:val="single" w:sz="4" w:space="0" w:color="auto"/>
                      <w:left w:val="single" w:sz="4" w:space="0" w:color="auto"/>
                      <w:bottom w:val="single" w:sz="4" w:space="0" w:color="auto"/>
                      <w:right w:val="single" w:sz="4" w:space="0" w:color="auto"/>
                    </w:tcBorders>
                  </w:tcPr>
                  <w:p w14:paraId="7B1C1657" w14:textId="77777777" w:rsidR="00C33987" w:rsidRDefault="00A814ED">
                    <w:pPr>
                      <w:ind w:right="6"/>
                      <w:jc w:val="center"/>
                    </w:pPr>
                    <w:r>
                      <w:rPr>
                        <w:rFonts w:hint="eastAsia"/>
                      </w:rPr>
                      <w:t>合计</w:t>
                    </w:r>
                  </w:p>
                </w:tc>
              </w:sdtContent>
            </w:sdt>
            <w:tc>
              <w:tcPr>
                <w:tcW w:w="1231" w:type="pct"/>
                <w:tcBorders>
                  <w:top w:val="single" w:sz="4" w:space="0" w:color="auto"/>
                  <w:left w:val="single" w:sz="4" w:space="0" w:color="auto"/>
                  <w:bottom w:val="single" w:sz="4" w:space="0" w:color="auto"/>
                  <w:right w:val="single" w:sz="4" w:space="0" w:color="auto"/>
                </w:tcBorders>
              </w:tcPr>
              <w:p w14:paraId="7F9201E3" w14:textId="663791A7" w:rsidR="00C33987" w:rsidRDefault="0012709A">
                <w:pPr>
                  <w:jc w:val="right"/>
                </w:pPr>
                <w:r w:rsidRPr="0012709A">
                  <w:t>406,866.76</w:t>
                </w:r>
              </w:p>
            </w:tc>
            <w:tc>
              <w:tcPr>
                <w:tcW w:w="1207" w:type="pct"/>
                <w:tcBorders>
                  <w:top w:val="single" w:sz="4" w:space="0" w:color="auto"/>
                  <w:left w:val="single" w:sz="4" w:space="0" w:color="auto"/>
                  <w:bottom w:val="single" w:sz="4" w:space="0" w:color="auto"/>
                  <w:right w:val="single" w:sz="4" w:space="0" w:color="auto"/>
                </w:tcBorders>
              </w:tcPr>
              <w:p w14:paraId="1F5F4C17" w14:textId="0CD609AB" w:rsidR="00C33987" w:rsidRDefault="0012709A">
                <w:pPr>
                  <w:jc w:val="right"/>
                </w:pPr>
                <w:r w:rsidRPr="0012709A">
                  <w:t>664,811.27</w:t>
                </w:r>
              </w:p>
            </w:tc>
            <w:tc>
              <w:tcPr>
                <w:tcW w:w="1201" w:type="pct"/>
                <w:tcBorders>
                  <w:top w:val="single" w:sz="4" w:space="0" w:color="auto"/>
                  <w:left w:val="single" w:sz="4" w:space="0" w:color="auto"/>
                  <w:bottom w:val="single" w:sz="4" w:space="0" w:color="auto"/>
                  <w:right w:val="single" w:sz="4" w:space="0" w:color="auto"/>
                </w:tcBorders>
              </w:tcPr>
              <w:p w14:paraId="25F6D41E" w14:textId="0B29A077" w:rsidR="00C33987" w:rsidRDefault="0012709A">
                <w:pPr>
                  <w:autoSpaceDE w:val="0"/>
                  <w:autoSpaceDN w:val="0"/>
                  <w:adjustRightInd w:val="0"/>
                  <w:jc w:val="right"/>
                </w:pPr>
                <w:r w:rsidRPr="0012709A">
                  <w:t>406,866.76</w:t>
                </w:r>
              </w:p>
            </w:tc>
          </w:tr>
        </w:tbl>
        <w:p w14:paraId="3EB8DE3C" w14:textId="1F0B05A5" w:rsidR="00C33987" w:rsidRDefault="00096D1F"/>
      </w:sdtContent>
    </w:sdt>
    <w:p w14:paraId="553286A0" w14:textId="77777777" w:rsidR="00C33987" w:rsidRDefault="00C33987"/>
    <w:sdt>
      <w:sdtPr>
        <w:rPr>
          <w:rFonts w:ascii="宋体" w:hAnsi="宋体" w:cs="宋体" w:hint="eastAsia"/>
          <w:b w:val="0"/>
          <w:bCs/>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14:paraId="0E63985F"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所得税费用</w:t>
          </w:r>
        </w:p>
        <w:p w14:paraId="1DD92BBC" w14:textId="77777777" w:rsidR="00C33987" w:rsidRDefault="00A814ED">
          <w:pPr>
            <w:pStyle w:val="4"/>
            <w:numPr>
              <w:ilvl w:val="0"/>
              <w:numId w:val="83"/>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EndPr/>
          <w:sdtContent>
            <w:p w14:paraId="2F6FA01E" w14:textId="1BE25D4B" w:rsidR="00C33987" w:rsidRDefault="00A814ED">
              <w:r>
                <w:fldChar w:fldCharType="begin"/>
              </w:r>
              <w:r w:rsidR="0012709A">
                <w:instrText xml:space="preserve"> MACROBUTTON  SnrToggleCheckbox √适用 </w:instrText>
              </w:r>
              <w:r>
                <w:fldChar w:fldCharType="end"/>
              </w:r>
              <w:r>
                <w:fldChar w:fldCharType="begin"/>
              </w:r>
              <w:r w:rsidR="0012709A">
                <w:instrText xml:space="preserve"> MACROBUTTON  SnrToggleCheckbox □不适用 </w:instrText>
              </w:r>
              <w:r>
                <w:fldChar w:fldCharType="end"/>
              </w:r>
            </w:p>
          </w:sdtContent>
        </w:sdt>
        <w:p w14:paraId="685E6A0D" w14:textId="77777777" w:rsidR="00C33987" w:rsidRDefault="00A814ED">
          <w:pPr>
            <w:wordWrap w:val="0"/>
            <w:jc w:val="right"/>
          </w:pPr>
          <w:r>
            <w:rPr>
              <w:rFonts w:hint="eastAsia"/>
            </w:rPr>
            <w:t>单位：</w:t>
          </w:r>
          <w:sdt>
            <w:sdtPr>
              <w:rPr>
                <w:rFonts w:hint="eastAsia"/>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C33987" w14:paraId="730407AC" w14:textId="77777777" w:rsidTr="00534515">
            <w:trPr>
              <w:trHeight w:val="87"/>
            </w:trPr>
            <w:sdt>
              <w:sdtPr>
                <w:tag w:val="_PLD_951f380ec376457cb80126c7d6018f65"/>
                <w:id w:val="-2079500933"/>
                <w:lock w:val="sdtLocked"/>
              </w:sdtPr>
              <w:sdtEndPr/>
              <w:sdtContent>
                <w:tc>
                  <w:tcPr>
                    <w:tcW w:w="1774" w:type="pct"/>
                    <w:vAlign w:val="center"/>
                  </w:tcPr>
                  <w:p w14:paraId="091755AF" w14:textId="77777777" w:rsidR="00C33987" w:rsidRDefault="00A814ED">
                    <w:pPr>
                      <w:ind w:right="6"/>
                      <w:jc w:val="center"/>
                    </w:pPr>
                    <w:r>
                      <w:rPr>
                        <w:rFonts w:hint="eastAsia"/>
                      </w:rPr>
                      <w:t>项目</w:t>
                    </w:r>
                  </w:p>
                </w:tc>
              </w:sdtContent>
            </w:sdt>
            <w:sdt>
              <w:sdtPr>
                <w:tag w:val="_PLD_1e59791ce9d340b7b60e63b833f13708"/>
                <w:id w:val="-1568637982"/>
                <w:lock w:val="sdtLocked"/>
              </w:sdtPr>
              <w:sdtEndPr/>
              <w:sdtContent>
                <w:tc>
                  <w:tcPr>
                    <w:tcW w:w="1617" w:type="pct"/>
                    <w:vAlign w:val="center"/>
                  </w:tcPr>
                  <w:p w14:paraId="5F3ECFB2" w14:textId="77777777" w:rsidR="00C33987" w:rsidRDefault="00A814ED">
                    <w:pPr>
                      <w:ind w:right="6"/>
                      <w:jc w:val="center"/>
                    </w:pPr>
                    <w:r>
                      <w:rPr>
                        <w:rFonts w:hint="eastAsia"/>
                      </w:rPr>
                      <w:t>本期发生额</w:t>
                    </w:r>
                  </w:p>
                </w:tc>
              </w:sdtContent>
            </w:sdt>
            <w:sdt>
              <w:sdtPr>
                <w:tag w:val="_PLD_23c0825dcbc74481a17a7811dee40e02"/>
                <w:id w:val="-101657084"/>
                <w:lock w:val="sdtLocked"/>
              </w:sdtPr>
              <w:sdtEndPr/>
              <w:sdtContent>
                <w:tc>
                  <w:tcPr>
                    <w:tcW w:w="1608" w:type="pct"/>
                    <w:vAlign w:val="center"/>
                  </w:tcPr>
                  <w:p w14:paraId="07B2D78E" w14:textId="77777777" w:rsidR="00C33987" w:rsidRDefault="00A814ED">
                    <w:pPr>
                      <w:ind w:right="6"/>
                      <w:jc w:val="center"/>
                    </w:pPr>
                    <w:r>
                      <w:rPr>
                        <w:rFonts w:hint="eastAsia"/>
                      </w:rPr>
                      <w:t>上期发生额</w:t>
                    </w:r>
                  </w:p>
                </w:tc>
              </w:sdtContent>
            </w:sdt>
          </w:tr>
          <w:tr w:rsidR="00C33987" w14:paraId="5978EE90" w14:textId="77777777" w:rsidTr="00534515">
            <w:sdt>
              <w:sdtPr>
                <w:tag w:val="_PLD_b39e72286fda4bb1bc103f3a09099c07"/>
                <w:id w:val="-953471892"/>
                <w:lock w:val="sdtLocked"/>
              </w:sdtPr>
              <w:sdtEndPr/>
              <w:sdtContent>
                <w:tc>
                  <w:tcPr>
                    <w:tcW w:w="1774" w:type="pct"/>
                  </w:tcPr>
                  <w:p w14:paraId="7CA74E50" w14:textId="77777777" w:rsidR="00C33987" w:rsidRDefault="00A814ED">
                    <w:pPr>
                      <w:ind w:right="6"/>
                      <w:rPr>
                        <w:b/>
                        <w:bCs w:val="0"/>
                      </w:rPr>
                    </w:pPr>
                    <w:r>
                      <w:rPr>
                        <w:rFonts w:hint="eastAsia"/>
                      </w:rPr>
                      <w:t>当期所得税费用</w:t>
                    </w:r>
                  </w:p>
                </w:tc>
              </w:sdtContent>
            </w:sdt>
            <w:tc>
              <w:tcPr>
                <w:tcW w:w="1617" w:type="pct"/>
              </w:tcPr>
              <w:p w14:paraId="39744494" w14:textId="60D5E9FB" w:rsidR="00C33987" w:rsidRDefault="0012709A">
                <w:pPr>
                  <w:jc w:val="right"/>
                </w:pPr>
                <w:r w:rsidRPr="0012709A">
                  <w:t>44,687,459.09</w:t>
                </w:r>
              </w:p>
            </w:tc>
            <w:tc>
              <w:tcPr>
                <w:tcW w:w="1608" w:type="pct"/>
              </w:tcPr>
              <w:p w14:paraId="3C77C2CC" w14:textId="1650201F" w:rsidR="00C33987" w:rsidRDefault="0012709A">
                <w:pPr>
                  <w:ind w:right="6"/>
                  <w:jc w:val="right"/>
                </w:pPr>
                <w:r w:rsidRPr="0012709A">
                  <w:t>42,588,949.16</w:t>
                </w:r>
              </w:p>
            </w:tc>
          </w:tr>
          <w:tr w:rsidR="00C33987" w14:paraId="4AAD8E85" w14:textId="77777777" w:rsidTr="00534515">
            <w:sdt>
              <w:sdtPr>
                <w:tag w:val="_PLD_50b3fec6faac445b9c252906a5bcf507"/>
                <w:id w:val="1906801715"/>
                <w:lock w:val="sdtLocked"/>
              </w:sdtPr>
              <w:sdtEndPr/>
              <w:sdtContent>
                <w:tc>
                  <w:tcPr>
                    <w:tcW w:w="1774" w:type="pct"/>
                  </w:tcPr>
                  <w:p w14:paraId="0F64FE14" w14:textId="77777777" w:rsidR="00C33987" w:rsidRDefault="00A814ED">
                    <w:pPr>
                      <w:ind w:right="6"/>
                    </w:pPr>
                    <w:r>
                      <w:rPr>
                        <w:rFonts w:hint="eastAsia"/>
                      </w:rPr>
                      <w:t>递延所得税费用</w:t>
                    </w:r>
                  </w:p>
                </w:tc>
              </w:sdtContent>
            </w:sdt>
            <w:tc>
              <w:tcPr>
                <w:tcW w:w="1617" w:type="pct"/>
              </w:tcPr>
              <w:p w14:paraId="30741118" w14:textId="362B82F4" w:rsidR="00C33987" w:rsidRDefault="0012709A">
                <w:pPr>
                  <w:jc w:val="right"/>
                </w:pPr>
                <w:r w:rsidRPr="0012709A">
                  <w:t>-4,808,977.85</w:t>
                </w:r>
              </w:p>
            </w:tc>
            <w:tc>
              <w:tcPr>
                <w:tcW w:w="1608" w:type="pct"/>
              </w:tcPr>
              <w:p w14:paraId="6FC098A9" w14:textId="44C55D45" w:rsidR="00C33987" w:rsidRDefault="0012709A">
                <w:pPr>
                  <w:ind w:right="6"/>
                  <w:jc w:val="right"/>
                </w:pPr>
                <w:r w:rsidRPr="0012709A">
                  <w:t>-976,381.64</w:t>
                </w:r>
              </w:p>
            </w:tc>
          </w:tr>
          <w:tr w:rsidR="00C33987" w14:paraId="364A85A0" w14:textId="77777777" w:rsidTr="00534515">
            <w:sdt>
              <w:sdtPr>
                <w:tag w:val="_PLD_10ad171e28bb4cf3957eba2cca611ce8"/>
                <w:id w:val="362328577"/>
                <w:lock w:val="sdtLocked"/>
              </w:sdtPr>
              <w:sdtEndPr/>
              <w:sdtContent>
                <w:tc>
                  <w:tcPr>
                    <w:tcW w:w="1774" w:type="pct"/>
                  </w:tcPr>
                  <w:p w14:paraId="1DB27792" w14:textId="77777777" w:rsidR="00C33987" w:rsidRDefault="00A814ED">
                    <w:pPr>
                      <w:ind w:right="6"/>
                      <w:jc w:val="center"/>
                    </w:pPr>
                    <w:r>
                      <w:rPr>
                        <w:rFonts w:hint="eastAsia"/>
                      </w:rPr>
                      <w:t>合计</w:t>
                    </w:r>
                  </w:p>
                </w:tc>
              </w:sdtContent>
            </w:sdt>
            <w:tc>
              <w:tcPr>
                <w:tcW w:w="1617" w:type="pct"/>
              </w:tcPr>
              <w:p w14:paraId="62A1CF70" w14:textId="7151D2C5" w:rsidR="00C33987" w:rsidRDefault="0012709A">
                <w:pPr>
                  <w:ind w:right="6"/>
                  <w:jc w:val="right"/>
                </w:pPr>
                <w:r w:rsidRPr="0012709A">
                  <w:t>39,878,481.24</w:t>
                </w:r>
              </w:p>
            </w:tc>
            <w:tc>
              <w:tcPr>
                <w:tcW w:w="1608" w:type="pct"/>
              </w:tcPr>
              <w:p w14:paraId="749FECC0" w14:textId="68141853" w:rsidR="00C33987" w:rsidRDefault="0012709A">
                <w:pPr>
                  <w:ind w:right="6"/>
                  <w:jc w:val="right"/>
                </w:pPr>
                <w:r w:rsidRPr="0012709A">
                  <w:t>41,612,567.52</w:t>
                </w:r>
              </w:p>
            </w:tc>
          </w:tr>
        </w:tbl>
        <w:p w14:paraId="63F518F9" w14:textId="77777777" w:rsidR="00C33987" w:rsidRDefault="00C33987"/>
        <w:p w14:paraId="4CCBFE18" w14:textId="77777777" w:rsidR="00C33987" w:rsidRDefault="00A814ED">
          <w:pPr>
            <w:pStyle w:val="4"/>
            <w:numPr>
              <w:ilvl w:val="0"/>
              <w:numId w:val="83"/>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EndPr/>
          <w:sdtContent>
            <w:p w14:paraId="48DFBF4D" w14:textId="0A25C5D3" w:rsidR="00C33987" w:rsidRDefault="00A814ED">
              <w:r>
                <w:fldChar w:fldCharType="begin"/>
              </w:r>
              <w:r w:rsidR="00120391">
                <w:instrText xml:space="preserve"> MACROBUTTON  SnrToggleCheckbox √适用 </w:instrText>
              </w:r>
              <w:r>
                <w:fldChar w:fldCharType="end"/>
              </w:r>
              <w:r>
                <w:fldChar w:fldCharType="begin"/>
              </w:r>
              <w:r w:rsidR="00120391">
                <w:instrText xml:space="preserve"> MACROBUTTON  SnrToggleCheckbox □不适用 </w:instrText>
              </w:r>
              <w:r>
                <w:fldChar w:fldCharType="end"/>
              </w:r>
            </w:p>
          </w:sdtContent>
        </w:sdt>
        <w:p w14:paraId="4ABACBFB" w14:textId="77777777" w:rsidR="00C33987" w:rsidRDefault="00A814ED">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C33987" w14:paraId="38273BCE" w14:textId="77777777" w:rsidTr="008A1E33">
            <w:sdt>
              <w:sdtPr>
                <w:tag w:val="_PLD_762c770e68ab4734ab4b1455db567f92"/>
                <w:id w:val="71886161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B30424F" w14:textId="77777777" w:rsidR="00C33987" w:rsidRDefault="00A814ED">
                    <w:pPr>
                      <w:jc w:val="center"/>
                    </w:pPr>
                    <w:r>
                      <w:rPr>
                        <w:rFonts w:hint="eastAsia"/>
                      </w:rPr>
                      <w:t>项目</w:t>
                    </w:r>
                  </w:p>
                </w:tc>
              </w:sdtContent>
            </w:sdt>
            <w:sdt>
              <w:sdtPr>
                <w:tag w:val="_PLD_dbffde77b3344828a64e53b9962d0e3a"/>
                <w:id w:val="292943395"/>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056CC0A5" w14:textId="77777777" w:rsidR="00C33987" w:rsidRDefault="00A814ED">
                    <w:pPr>
                      <w:jc w:val="center"/>
                    </w:pPr>
                    <w:r>
                      <w:rPr>
                        <w:rFonts w:hint="eastAsia"/>
                      </w:rPr>
                      <w:t>本期发生额</w:t>
                    </w:r>
                  </w:p>
                </w:tc>
              </w:sdtContent>
            </w:sdt>
          </w:tr>
          <w:tr w:rsidR="00C33987" w14:paraId="76D9DD9E" w14:textId="77777777" w:rsidTr="008A1E33">
            <w:sdt>
              <w:sdtPr>
                <w:tag w:val="_PLD_e49aa9df3fa0441889c07b63b32585c5"/>
                <w:id w:val="392323480"/>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42E1AB6" w14:textId="77777777" w:rsidR="00C33987" w:rsidRDefault="00A814ED">
                    <w:pPr>
                      <w:ind w:right="6"/>
                      <w:rPr>
                        <w:b/>
                        <w:bCs w:val="0"/>
                      </w:rPr>
                    </w:pPr>
                    <w:r>
                      <w:rPr>
                        <w:rFonts w:hint="eastAsia"/>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14:paraId="07C39FE6" w14:textId="5E8C19F2" w:rsidR="00C33987" w:rsidRDefault="0012709A">
                <w:pPr>
                  <w:jc w:val="right"/>
                </w:pPr>
                <w:r w:rsidRPr="0012709A">
                  <w:t>160,338,469.74</w:t>
                </w:r>
              </w:p>
            </w:tc>
          </w:tr>
          <w:tr w:rsidR="00C33987" w14:paraId="28B76539" w14:textId="77777777" w:rsidTr="008A1E33">
            <w:sdt>
              <w:sdtPr>
                <w:tag w:val="_PLD_bcfd0d413e444c6f881fc95e048d73ce"/>
                <w:id w:val="136541103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F17F6E7" w14:textId="77777777" w:rsidR="00C33987" w:rsidRDefault="00A814ED">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7567C32C" w14:textId="1954C503" w:rsidR="00C33987" w:rsidRDefault="0012709A">
                <w:pPr>
                  <w:jc w:val="right"/>
                </w:pPr>
                <w:r w:rsidRPr="0012709A">
                  <w:t>40,084,617.44</w:t>
                </w:r>
              </w:p>
            </w:tc>
          </w:tr>
          <w:tr w:rsidR="00C33987" w14:paraId="7B171059" w14:textId="77777777" w:rsidTr="008A1E33">
            <w:trPr>
              <w:trHeight w:val="139"/>
            </w:trPr>
            <w:sdt>
              <w:sdtPr>
                <w:tag w:val="_PLD_dc5f6e856113456cb1312b5cf234201d"/>
                <w:id w:val="53401348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EB30776" w14:textId="77777777" w:rsidR="00C33987" w:rsidRDefault="00A814ED">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553205D8" w14:textId="77777777" w:rsidR="00C33987" w:rsidRDefault="00C33987">
                <w:pPr>
                  <w:jc w:val="right"/>
                </w:pPr>
              </w:p>
            </w:tc>
          </w:tr>
          <w:tr w:rsidR="00C33987" w14:paraId="53089534" w14:textId="77777777" w:rsidTr="008A1E33">
            <w:sdt>
              <w:sdtPr>
                <w:tag w:val="_PLD_a18b0f1e64674563b277a2e43b991ab6"/>
                <w:id w:val="208933593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EDB2137" w14:textId="77777777" w:rsidR="00C33987" w:rsidRDefault="00A814ED">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7796109F" w14:textId="30A42DEF" w:rsidR="00C33987" w:rsidRDefault="00120391">
                <w:pPr>
                  <w:jc w:val="right"/>
                </w:pPr>
                <w:r w:rsidRPr="00120391">
                  <w:t>31,747.17</w:t>
                </w:r>
              </w:p>
            </w:tc>
          </w:tr>
          <w:tr w:rsidR="00C33987" w14:paraId="40D98343" w14:textId="77777777" w:rsidTr="008A1E33">
            <w:sdt>
              <w:sdtPr>
                <w:tag w:val="_PLD_451dd13012144866aaf62c35812344d7"/>
                <w:id w:val="91636040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B50C608" w14:textId="77777777" w:rsidR="00C33987" w:rsidRDefault="00A814ED">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34C9E817" w14:textId="77777777" w:rsidR="00C33987" w:rsidRDefault="00C33987">
                <w:pPr>
                  <w:jc w:val="right"/>
                </w:pPr>
              </w:p>
            </w:tc>
          </w:tr>
          <w:tr w:rsidR="00C33987" w14:paraId="2A0B62D4" w14:textId="77777777" w:rsidTr="008A1E33">
            <w:sdt>
              <w:sdtPr>
                <w:tag w:val="_PLD_0906044dc7ff47d6ba8d4be46514c623"/>
                <w:id w:val="-121766946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38D7110" w14:textId="77777777" w:rsidR="00C33987" w:rsidRDefault="00A814ED">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143756D8" w14:textId="1477B5AE" w:rsidR="00C33987" w:rsidRDefault="00120391">
                <w:pPr>
                  <w:jc w:val="right"/>
                </w:pPr>
                <w:r w:rsidRPr="00120391">
                  <w:t>1,466,514.17</w:t>
                </w:r>
              </w:p>
            </w:tc>
          </w:tr>
          <w:tr w:rsidR="00C33987" w14:paraId="7A6FCE6C" w14:textId="77777777" w:rsidTr="008A1E33">
            <w:sdt>
              <w:sdtPr>
                <w:tag w:val="_PLD_958280e6456341698f323fb9f71bf973"/>
                <w:id w:val="107600992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1DB2800" w14:textId="77777777" w:rsidR="00C33987" w:rsidRDefault="00A814ED">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1F9A3855" w14:textId="77AFBE46" w:rsidR="00C33987" w:rsidRDefault="00120391">
                <w:pPr>
                  <w:jc w:val="right"/>
                </w:pPr>
                <w:r w:rsidRPr="00120391">
                  <w:t>-5,685,434.47</w:t>
                </w:r>
              </w:p>
            </w:tc>
          </w:tr>
          <w:tr w:rsidR="00C33987" w14:paraId="010C7DAD" w14:textId="77777777" w:rsidTr="008A1E33">
            <w:sdt>
              <w:sdtPr>
                <w:tag w:val="_PLD_ba3d89f087964402b8cb1b2a58f5d0ba"/>
                <w:id w:val="203084055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E4EF242" w14:textId="77777777" w:rsidR="00C33987" w:rsidRDefault="00A814ED">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25B08C8B" w14:textId="3F0221EB" w:rsidR="00C33987" w:rsidRDefault="00120391">
                <w:pPr>
                  <w:jc w:val="right"/>
                </w:pPr>
                <w:r w:rsidRPr="00120391">
                  <w:t>4,240,680.88</w:t>
                </w:r>
              </w:p>
            </w:tc>
          </w:tr>
          <w:sdt>
            <w:sdtPr>
              <w:alias w:val="会计利润与所得税费用调整过程明细"/>
              <w:tag w:val="_GBC_60d81dc4e69b413a8b1a7ba0bc4ad0f0"/>
              <w:id w:val="1891386098"/>
              <w:lock w:val="sdtLocked"/>
              <w:placeholder>
                <w:docPart w:val="GBC11111111111111111111111111111"/>
              </w:placeholder>
            </w:sdtPr>
            <w:sdtEndPr/>
            <w:sdtContent>
              <w:tr w:rsidR="00C33987" w14:paraId="0700387B" w14:textId="77777777" w:rsidTr="008A1E3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573E0CC5" w14:textId="15F3379B" w:rsidR="00C33987" w:rsidRDefault="00120391">
                    <w:r w:rsidRPr="00120391">
                      <w:rPr>
                        <w:rFonts w:hint="eastAsia"/>
                      </w:rPr>
                      <w:t>加计扣除的影响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027CC0E1" w14:textId="3E1B3239" w:rsidR="00C33987" w:rsidRDefault="00120391">
                    <w:pPr>
                      <w:jc w:val="right"/>
                    </w:pPr>
                    <w:r w:rsidRPr="00120391">
                      <w:t>-108,943.84</w:t>
                    </w:r>
                  </w:p>
                </w:tc>
              </w:tr>
            </w:sdtContent>
          </w:sdt>
          <w:sdt>
            <w:sdtPr>
              <w:alias w:val="会计利润与所得税费用调整过程明细"/>
              <w:tag w:val="_GBC_60d81dc4e69b413a8b1a7ba0bc4ad0f0"/>
              <w:id w:val="-970970231"/>
              <w:lock w:val="sdtLocked"/>
              <w:placeholder>
                <w:docPart w:val="GBC11111111111111111111111111111"/>
              </w:placeholder>
            </w:sdtPr>
            <w:sdtEndPr/>
            <w:sdtContent>
              <w:tr w:rsidR="00C33987" w14:paraId="187B9BE4" w14:textId="77777777" w:rsidTr="008A1E3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2E8377C4" w14:textId="6CD74CBD" w:rsidR="00C33987" w:rsidRDefault="00120391">
                    <w:r w:rsidRPr="00120391">
                      <w:rPr>
                        <w:rFonts w:hint="eastAsia"/>
                      </w:rPr>
                      <w:t>子公司适用不同税率的影响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049663B4" w14:textId="57A38688" w:rsidR="00C33987" w:rsidRDefault="00120391">
                    <w:pPr>
                      <w:jc w:val="right"/>
                    </w:pPr>
                    <w:r w:rsidRPr="00120391">
                      <w:t>-150,700.11</w:t>
                    </w:r>
                  </w:p>
                </w:tc>
              </w:tr>
            </w:sdtContent>
          </w:sdt>
          <w:tr w:rsidR="00C33987" w14:paraId="41578161" w14:textId="77777777" w:rsidTr="008A1E33">
            <w:sdt>
              <w:sdtPr>
                <w:tag w:val="_PLD_2fe3b63863164c92a5502c41abff42f1"/>
                <w:id w:val="-24997436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9182B18" w14:textId="77777777" w:rsidR="00C33987" w:rsidRDefault="00A814ED">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0F3A0ED4" w14:textId="2C2C8A40" w:rsidR="00C33987" w:rsidRDefault="00120391">
                <w:pPr>
                  <w:jc w:val="right"/>
                </w:pPr>
                <w:r w:rsidRPr="00120391">
                  <w:t>39,878,481.24</w:t>
                </w:r>
              </w:p>
            </w:tc>
          </w:tr>
        </w:tbl>
        <w:p w14:paraId="550B4014" w14:textId="77777777" w:rsidR="00C33987" w:rsidRDefault="00C33987"/>
        <w:p w14:paraId="2BA610F0" w14:textId="77777777" w:rsidR="00C33987" w:rsidRDefault="00A814ED">
          <w:pPr>
            <w:spacing w:before="60" w:after="60"/>
          </w:pPr>
          <w:r>
            <w:rPr>
              <w:rFonts w:hint="eastAsia"/>
            </w:rPr>
            <w:t>其他说明：</w:t>
          </w:r>
        </w:p>
        <w:sdt>
          <w:sdtPr>
            <w:alias w:val="是否适用：所得税费用的说明[双击切换]"/>
            <w:tag w:val="_GBC_0363d79a647b4d96aa5d7b72c93b1e45"/>
            <w:id w:val="358933930"/>
            <w:lock w:val="sdtLocked"/>
            <w:placeholder>
              <w:docPart w:val="GBC22222222222222222222222222222"/>
            </w:placeholder>
          </w:sdtPr>
          <w:sdtEndPr/>
          <w:sdtContent>
            <w:p w14:paraId="09F11BFF" w14:textId="284C1E41" w:rsidR="00C33987" w:rsidRDefault="00A814ED" w:rsidP="00120391">
              <w:pPr>
                <w:spacing w:before="60" w:after="60"/>
              </w:pPr>
              <w:r>
                <w:fldChar w:fldCharType="begin"/>
              </w:r>
              <w:r w:rsidR="00120391">
                <w:instrText xml:space="preserve"> MACROBUTTON  SnrToggleCheckbox □适用 </w:instrText>
              </w:r>
              <w:r>
                <w:fldChar w:fldCharType="end"/>
              </w:r>
              <w:r>
                <w:fldChar w:fldCharType="begin"/>
              </w:r>
              <w:r w:rsidR="00120391">
                <w:instrText xml:space="preserve"> MACROBUTTON  SnrToggleCheckbox √不适用 </w:instrText>
              </w:r>
              <w:r>
                <w:fldChar w:fldCharType="end"/>
              </w:r>
            </w:p>
          </w:sdtContent>
        </w:sdt>
        <w:bookmarkStart w:id="257" w:name="_Hlk110602777" w:displacedByCustomXml="next"/>
      </w:sdtContent>
    </w:sdt>
    <w:bookmarkEnd w:id="257" w:displacedByCustomXml="prev"/>
    <w:p w14:paraId="01CBAB08" w14:textId="77777777" w:rsidR="00C33987" w:rsidRDefault="00C33987">
      <w:pPr>
        <w:rPr>
          <w:b/>
        </w:rPr>
      </w:pPr>
    </w:p>
    <w:sdt>
      <w:sdtPr>
        <w:rPr>
          <w:rFonts w:ascii="宋体" w:hAnsi="宋体" w:cs="宋体" w:hint="eastAsia"/>
          <w:b w:val="0"/>
          <w:bCs/>
          <w:kern w:val="0"/>
          <w:szCs w:val="21"/>
        </w:rPr>
        <w:alias w:val="模块:其他综合收益"/>
        <w:tag w:val="_GBC_a490950b62a146d9901e0aeb01787f97"/>
        <w:id w:val="943272853"/>
        <w:lock w:val="sdtLocked"/>
        <w:placeholder>
          <w:docPart w:val="GBC22222222222222222222222222222"/>
        </w:placeholder>
      </w:sdtPr>
      <w:sdtEndPr/>
      <w:sdtContent>
        <w:p w14:paraId="7D6CF784"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EndPr/>
          <w:sdtContent>
            <w:p w14:paraId="58608A33" w14:textId="15CA9F02" w:rsidR="00C33987" w:rsidRDefault="00A814ED">
              <w:r>
                <w:fldChar w:fldCharType="begin"/>
              </w:r>
              <w:r w:rsidR="00120391">
                <w:instrText xml:space="preserve"> MACROBUTTON  SnrToggleCheckbox √适用 </w:instrText>
              </w:r>
              <w:r>
                <w:fldChar w:fldCharType="end"/>
              </w:r>
              <w:r>
                <w:fldChar w:fldCharType="begin"/>
              </w:r>
              <w:r w:rsidR="00120391">
                <w:instrText xml:space="preserve"> MACROBUTTON  SnrToggleCheckbox □不适用 </w:instrText>
              </w:r>
              <w:r>
                <w:fldChar w:fldCharType="end"/>
              </w:r>
            </w:p>
          </w:sdtContent>
        </w:sdt>
        <w:p w14:paraId="0AA2B20E" w14:textId="7C667E87" w:rsidR="00C33987" w:rsidRDefault="00096D1F">
          <w:sdt>
            <w:sdtPr>
              <w:rPr>
                <w:rFonts w:hint="eastAsia"/>
              </w:rPr>
              <w:alias w:val="其他综合收益详见附注"/>
              <w:tag w:val="_GBC_6f59ae7e2b78472ea4fa736cbb8f062d"/>
              <w:id w:val="-1173106265"/>
              <w:lock w:val="sdtLocked"/>
              <w:placeholder>
                <w:docPart w:val="GBC22222222222222222222222222222"/>
              </w:placeholder>
            </w:sdtPr>
            <w:sdtEndPr/>
            <w:sdtContent>
              <w:r w:rsidR="00A814ED">
                <w:rPr>
                  <w:rFonts w:hint="eastAsia"/>
                </w:rPr>
                <w:t>详见</w:t>
              </w:r>
              <w:r w:rsidR="00C44853">
                <w:rPr>
                  <w:rFonts w:hint="eastAsia"/>
                </w:rPr>
                <w:t>其他综合收益的税后净额</w:t>
              </w:r>
              <w:r w:rsidR="00A814ED">
                <w:rPr>
                  <w:rFonts w:hint="eastAsia"/>
                </w:rPr>
                <w:t>附注</w:t>
              </w:r>
            </w:sdtContent>
          </w:sdt>
        </w:p>
      </w:sdtContent>
    </w:sdt>
    <w:p w14:paraId="1E95694D" w14:textId="77777777" w:rsidR="00C33987" w:rsidRDefault="00C33987"/>
    <w:p w14:paraId="64F57AE0"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sz w:val="21"/>
        </w:rPr>
      </w:sdtEndPr>
      <w:sdtContent>
        <w:p w14:paraId="3877BD4A" w14:textId="77777777" w:rsidR="00C33987" w:rsidRDefault="00A814ED">
          <w:pPr>
            <w:pStyle w:val="4"/>
            <w:numPr>
              <w:ilvl w:val="0"/>
              <w:numId w:val="57"/>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EndPr/>
          <w:sdtContent>
            <w:p w14:paraId="64A59885" w14:textId="0D550AE0" w:rsidR="00C33987" w:rsidRDefault="00A814ED">
              <w:r>
                <w:fldChar w:fldCharType="begin"/>
              </w:r>
              <w:r w:rsidR="00C44853">
                <w:instrText xml:space="preserve"> MACROBUTTON  SnrToggleCheckbox √适用 </w:instrText>
              </w:r>
              <w:r>
                <w:fldChar w:fldCharType="end"/>
              </w:r>
              <w:r>
                <w:fldChar w:fldCharType="begin"/>
              </w:r>
              <w:r w:rsidR="00C44853">
                <w:instrText xml:space="preserve"> MACROBUTTON  SnrToggleCheckbox □不适用 </w:instrText>
              </w:r>
              <w:r>
                <w:fldChar w:fldCharType="end"/>
              </w:r>
            </w:p>
          </w:sdtContent>
        </w:sdt>
        <w:p w14:paraId="3FD921F3" w14:textId="77777777" w:rsidR="00C33987" w:rsidRDefault="00A814ED">
          <w:pPr>
            <w:jc w:val="right"/>
          </w:pPr>
          <w:r>
            <w:rPr>
              <w:rFonts w:hint="eastAsia"/>
            </w:rPr>
            <w:t>单位：</w:t>
          </w:r>
          <w:sdt>
            <w:sdtPr>
              <w:rPr>
                <w:rFonts w:hint="eastAsia"/>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C33987" w14:paraId="15E8F2C6" w14:textId="77777777" w:rsidTr="001A0C34">
            <w:sdt>
              <w:sdtPr>
                <w:tag w:val="_PLD_37a08d49f8e14506929ae8c9544c259e"/>
                <w:id w:val="-1473285473"/>
                <w:lock w:val="sdtLocked"/>
              </w:sdtPr>
              <w:sdtEndPr/>
              <w:sdtContent>
                <w:tc>
                  <w:tcPr>
                    <w:tcW w:w="1882" w:type="pct"/>
                  </w:tcPr>
                  <w:p w14:paraId="07F835E2" w14:textId="77777777" w:rsidR="00C33987" w:rsidRDefault="00A814ED">
                    <w:pPr>
                      <w:autoSpaceDE w:val="0"/>
                      <w:autoSpaceDN w:val="0"/>
                      <w:adjustRightInd w:val="0"/>
                      <w:snapToGrid w:val="0"/>
                      <w:spacing w:line="240" w:lineRule="atLeast"/>
                      <w:jc w:val="center"/>
                    </w:pPr>
                    <w:r>
                      <w:rPr>
                        <w:rFonts w:hint="eastAsia"/>
                      </w:rPr>
                      <w:t>项目</w:t>
                    </w:r>
                  </w:p>
                </w:tc>
              </w:sdtContent>
            </w:sdt>
            <w:sdt>
              <w:sdtPr>
                <w:tag w:val="_PLD_f6cb8d17057e4de79000a7b7c263b07e"/>
                <w:id w:val="-1971046184"/>
                <w:lock w:val="sdtLocked"/>
              </w:sdtPr>
              <w:sdtEndPr/>
              <w:sdtContent>
                <w:tc>
                  <w:tcPr>
                    <w:tcW w:w="1562" w:type="pct"/>
                  </w:tcPr>
                  <w:p w14:paraId="5837C0F8" w14:textId="77777777" w:rsidR="00C33987" w:rsidRDefault="00A814ED">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1210798386"/>
                <w:lock w:val="sdtLocked"/>
              </w:sdtPr>
              <w:sdtEndPr/>
              <w:sdtContent>
                <w:tc>
                  <w:tcPr>
                    <w:tcW w:w="1556" w:type="pct"/>
                  </w:tcPr>
                  <w:p w14:paraId="6DF2C7D4" w14:textId="77777777" w:rsidR="00C33987" w:rsidRDefault="00A814ED">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186370638"/>
              <w:lock w:val="sdtLocked"/>
              <w:placeholder>
                <w:docPart w:val="GBC11111111111111111111111111111"/>
              </w:placeholder>
            </w:sdtPr>
            <w:sdtEndPr/>
            <w:sdtContent>
              <w:tr w:rsidR="00C33987" w14:paraId="05CF14D0" w14:textId="77777777" w:rsidTr="001A0C34">
                <w:tc>
                  <w:tcPr>
                    <w:tcW w:w="1882" w:type="pct"/>
                  </w:tcPr>
                  <w:p w14:paraId="24B658FE" w14:textId="3520273B" w:rsidR="00C33987" w:rsidRDefault="00C44853">
                    <w:pPr>
                      <w:autoSpaceDE w:val="0"/>
                      <w:autoSpaceDN w:val="0"/>
                      <w:adjustRightInd w:val="0"/>
                      <w:snapToGrid w:val="0"/>
                      <w:spacing w:line="240" w:lineRule="atLeast"/>
                    </w:pPr>
                    <w:r w:rsidRPr="00C44853">
                      <w:rPr>
                        <w:rFonts w:hint="eastAsia"/>
                      </w:rPr>
                      <w:t>银行利息收入</w:t>
                    </w:r>
                  </w:p>
                </w:tc>
                <w:tc>
                  <w:tcPr>
                    <w:tcW w:w="1562" w:type="pct"/>
                    <w:vAlign w:val="bottom"/>
                  </w:tcPr>
                  <w:p w14:paraId="0280D18F" w14:textId="323017C6" w:rsidR="00C33987" w:rsidRDefault="00C44853">
                    <w:pPr>
                      <w:jc w:val="right"/>
                    </w:pPr>
                    <w:r w:rsidRPr="00C44853">
                      <w:t>6,295,845.18</w:t>
                    </w:r>
                  </w:p>
                </w:tc>
                <w:tc>
                  <w:tcPr>
                    <w:tcW w:w="1556" w:type="pct"/>
                  </w:tcPr>
                  <w:p w14:paraId="22F400CA" w14:textId="413695D6" w:rsidR="00C33987" w:rsidRDefault="00C44853">
                    <w:pPr>
                      <w:jc w:val="right"/>
                    </w:pPr>
                    <w:r w:rsidRPr="00C44853">
                      <w:t>5,055,218.13</w:t>
                    </w:r>
                  </w:p>
                </w:tc>
              </w:tr>
            </w:sdtContent>
          </w:sdt>
          <w:sdt>
            <w:sdtPr>
              <w:rPr>
                <w:rFonts w:hint="eastAsia"/>
              </w:rPr>
              <w:alias w:val="收到的其他与经营活动有关的现金明细"/>
              <w:tag w:val="_GBC_339bc885f058400ca0c6b375c3f5b0d5"/>
              <w:id w:val="-1246963108"/>
              <w:lock w:val="sdtLocked"/>
              <w:placeholder>
                <w:docPart w:val="DefaultPlaceholder_-1854013440"/>
              </w:placeholder>
            </w:sdtPr>
            <w:sdtEndPr/>
            <w:sdtContent>
              <w:tr w:rsidR="00C44853" w14:paraId="3CE4C228" w14:textId="77777777" w:rsidTr="001A0C34">
                <w:tc>
                  <w:tcPr>
                    <w:tcW w:w="1882" w:type="pct"/>
                  </w:tcPr>
                  <w:p w14:paraId="53F4A102" w14:textId="254E8DE4" w:rsidR="00C44853" w:rsidRDefault="00C44853">
                    <w:pPr>
                      <w:autoSpaceDE w:val="0"/>
                      <w:autoSpaceDN w:val="0"/>
                      <w:adjustRightInd w:val="0"/>
                      <w:snapToGrid w:val="0"/>
                      <w:spacing w:line="240" w:lineRule="atLeast"/>
                    </w:pPr>
                    <w:r w:rsidRPr="00C44853">
                      <w:rPr>
                        <w:rFonts w:hint="eastAsia"/>
                      </w:rPr>
                      <w:t>政府补助</w:t>
                    </w:r>
                  </w:p>
                </w:tc>
                <w:tc>
                  <w:tcPr>
                    <w:tcW w:w="1562" w:type="pct"/>
                    <w:vAlign w:val="bottom"/>
                  </w:tcPr>
                  <w:p w14:paraId="6AD19FE4" w14:textId="28651DAD" w:rsidR="00C44853" w:rsidRDefault="006823A3">
                    <w:pPr>
                      <w:jc w:val="right"/>
                    </w:pPr>
                    <w:r>
                      <w:t>35,585,062.37</w:t>
                    </w:r>
                  </w:p>
                </w:tc>
                <w:tc>
                  <w:tcPr>
                    <w:tcW w:w="1556" w:type="pct"/>
                  </w:tcPr>
                  <w:p w14:paraId="06EFE9B0" w14:textId="7D26FA45" w:rsidR="00C44853" w:rsidRDefault="00C44853">
                    <w:pPr>
                      <w:jc w:val="right"/>
                    </w:pPr>
                    <w:r w:rsidRPr="00C44853">
                      <w:t>17,533,301.39</w:t>
                    </w:r>
                  </w:p>
                </w:tc>
              </w:tr>
            </w:sdtContent>
          </w:sdt>
          <w:sdt>
            <w:sdtPr>
              <w:rPr>
                <w:rFonts w:hint="eastAsia"/>
              </w:rPr>
              <w:alias w:val="收到的其他与经营活动有关的现金明细"/>
              <w:tag w:val="_GBC_339bc885f058400ca0c6b375c3f5b0d5"/>
              <w:id w:val="1209061281"/>
              <w:lock w:val="sdtLocked"/>
              <w:placeholder>
                <w:docPart w:val="DefaultPlaceholder_-1854013440"/>
              </w:placeholder>
            </w:sdtPr>
            <w:sdtEndPr/>
            <w:sdtContent>
              <w:tr w:rsidR="00C44853" w14:paraId="5A5AFD76" w14:textId="77777777" w:rsidTr="001A0C34">
                <w:tc>
                  <w:tcPr>
                    <w:tcW w:w="1882" w:type="pct"/>
                  </w:tcPr>
                  <w:p w14:paraId="46162420" w14:textId="7DC9B55B" w:rsidR="00C44853" w:rsidRDefault="00C44853">
                    <w:pPr>
                      <w:autoSpaceDE w:val="0"/>
                      <w:autoSpaceDN w:val="0"/>
                      <w:adjustRightInd w:val="0"/>
                      <w:snapToGrid w:val="0"/>
                      <w:spacing w:line="240" w:lineRule="atLeast"/>
                    </w:pPr>
                    <w:r w:rsidRPr="00C44853">
                      <w:rPr>
                        <w:rFonts w:hint="eastAsia"/>
                      </w:rPr>
                      <w:t>押金、保证金</w:t>
                    </w:r>
                  </w:p>
                </w:tc>
                <w:tc>
                  <w:tcPr>
                    <w:tcW w:w="1562" w:type="pct"/>
                    <w:vAlign w:val="bottom"/>
                  </w:tcPr>
                  <w:p w14:paraId="5A74B365" w14:textId="10F535CB" w:rsidR="00C44853" w:rsidRDefault="00C44853">
                    <w:pPr>
                      <w:jc w:val="right"/>
                    </w:pPr>
                    <w:r w:rsidRPr="00C44853">
                      <w:t>14,713,694.36</w:t>
                    </w:r>
                  </w:p>
                </w:tc>
                <w:tc>
                  <w:tcPr>
                    <w:tcW w:w="1556" w:type="pct"/>
                  </w:tcPr>
                  <w:p w14:paraId="4A131D61" w14:textId="73E194AD" w:rsidR="00C44853" w:rsidRDefault="00C44853">
                    <w:pPr>
                      <w:jc w:val="right"/>
                    </w:pPr>
                    <w:r w:rsidRPr="00C44853">
                      <w:t>1,974,510.60</w:t>
                    </w:r>
                  </w:p>
                </w:tc>
              </w:tr>
            </w:sdtContent>
          </w:sdt>
          <w:sdt>
            <w:sdtPr>
              <w:rPr>
                <w:rFonts w:hint="eastAsia"/>
              </w:rPr>
              <w:alias w:val="收到的其他与经营活动有关的现金明细"/>
              <w:tag w:val="_GBC_339bc885f058400ca0c6b375c3f5b0d5"/>
              <w:id w:val="-1040131611"/>
              <w:lock w:val="sdtLocked"/>
              <w:placeholder>
                <w:docPart w:val="DefaultPlaceholder_-1854013440"/>
              </w:placeholder>
            </w:sdtPr>
            <w:sdtEndPr/>
            <w:sdtContent>
              <w:tr w:rsidR="00C44853" w14:paraId="1E1BE7E7" w14:textId="77777777" w:rsidTr="001A0C34">
                <w:tc>
                  <w:tcPr>
                    <w:tcW w:w="1882" w:type="pct"/>
                  </w:tcPr>
                  <w:p w14:paraId="6DBD2D74" w14:textId="018839F1" w:rsidR="00C44853" w:rsidRDefault="00C44853">
                    <w:pPr>
                      <w:autoSpaceDE w:val="0"/>
                      <w:autoSpaceDN w:val="0"/>
                      <w:adjustRightInd w:val="0"/>
                      <w:snapToGrid w:val="0"/>
                      <w:spacing w:line="240" w:lineRule="atLeast"/>
                    </w:pPr>
                    <w:r w:rsidRPr="00C44853">
                      <w:rPr>
                        <w:rFonts w:hint="eastAsia"/>
                      </w:rPr>
                      <w:t>暂收应付款</w:t>
                    </w:r>
                  </w:p>
                </w:tc>
                <w:tc>
                  <w:tcPr>
                    <w:tcW w:w="1562" w:type="pct"/>
                    <w:vAlign w:val="bottom"/>
                  </w:tcPr>
                  <w:p w14:paraId="0D85B940" w14:textId="37713516" w:rsidR="00C44853" w:rsidRDefault="006823A3">
                    <w:pPr>
                      <w:jc w:val="right"/>
                    </w:pPr>
                    <w:r>
                      <w:t>27,608,450.21</w:t>
                    </w:r>
                  </w:p>
                </w:tc>
                <w:tc>
                  <w:tcPr>
                    <w:tcW w:w="1556" w:type="pct"/>
                  </w:tcPr>
                  <w:p w14:paraId="5E207456" w14:textId="7204A067" w:rsidR="00C44853" w:rsidRDefault="00C44853">
                    <w:pPr>
                      <w:jc w:val="right"/>
                    </w:pPr>
                    <w:r w:rsidRPr="00C44853">
                      <w:t>57,572,708.13</w:t>
                    </w:r>
                  </w:p>
                </w:tc>
              </w:tr>
            </w:sdtContent>
          </w:sdt>
          <w:sdt>
            <w:sdtPr>
              <w:rPr>
                <w:rFonts w:hint="eastAsia"/>
              </w:rPr>
              <w:alias w:val="收到的其他与经营活动有关的现金明细"/>
              <w:tag w:val="_GBC_339bc885f058400ca0c6b375c3f5b0d5"/>
              <w:id w:val="-2041117062"/>
              <w:lock w:val="sdtLocked"/>
              <w:placeholder>
                <w:docPart w:val="GBC11111111111111111111111111111"/>
              </w:placeholder>
            </w:sdtPr>
            <w:sdtEndPr/>
            <w:sdtContent>
              <w:tr w:rsidR="00C33987" w14:paraId="6ACED90F" w14:textId="77777777" w:rsidTr="001A0C34">
                <w:tc>
                  <w:tcPr>
                    <w:tcW w:w="1882" w:type="pct"/>
                  </w:tcPr>
                  <w:p w14:paraId="745E285B" w14:textId="623F1657" w:rsidR="00C33987" w:rsidRDefault="00C44853">
                    <w:pPr>
                      <w:autoSpaceDE w:val="0"/>
                      <w:autoSpaceDN w:val="0"/>
                      <w:adjustRightInd w:val="0"/>
                      <w:snapToGrid w:val="0"/>
                      <w:spacing w:line="240" w:lineRule="atLeast"/>
                    </w:pPr>
                    <w:r w:rsidRPr="00C44853">
                      <w:rPr>
                        <w:rFonts w:hint="eastAsia"/>
                      </w:rPr>
                      <w:t>其他</w:t>
                    </w:r>
                  </w:p>
                </w:tc>
                <w:tc>
                  <w:tcPr>
                    <w:tcW w:w="1562" w:type="pct"/>
                    <w:vAlign w:val="bottom"/>
                  </w:tcPr>
                  <w:p w14:paraId="5B3F1F1F" w14:textId="636E3611" w:rsidR="00C33987" w:rsidRDefault="006823A3">
                    <w:pPr>
                      <w:jc w:val="right"/>
                    </w:pPr>
                    <w:r>
                      <w:t>3,501,644.26</w:t>
                    </w:r>
                  </w:p>
                </w:tc>
                <w:tc>
                  <w:tcPr>
                    <w:tcW w:w="1556" w:type="pct"/>
                  </w:tcPr>
                  <w:p w14:paraId="1F99D00A" w14:textId="518AA534" w:rsidR="00C33987" w:rsidRDefault="00C44853">
                    <w:pPr>
                      <w:jc w:val="right"/>
                    </w:pPr>
                    <w:r w:rsidRPr="00C44853">
                      <w:t>7,166,013.72</w:t>
                    </w:r>
                  </w:p>
                </w:tc>
              </w:tr>
            </w:sdtContent>
          </w:sdt>
          <w:tr w:rsidR="00C33987" w14:paraId="197EC591" w14:textId="77777777" w:rsidTr="001A0C34">
            <w:sdt>
              <w:sdtPr>
                <w:tag w:val="_PLD_68684c586fce4c6e95f718cded68b47c"/>
                <w:id w:val="-2137476174"/>
                <w:lock w:val="sdtLocked"/>
              </w:sdtPr>
              <w:sdtEndPr/>
              <w:sdtContent>
                <w:tc>
                  <w:tcPr>
                    <w:tcW w:w="1882" w:type="pct"/>
                  </w:tcPr>
                  <w:p w14:paraId="1C6A14F4" w14:textId="77777777" w:rsidR="00C33987" w:rsidRDefault="00A814ED">
                    <w:pPr>
                      <w:autoSpaceDE w:val="0"/>
                      <w:autoSpaceDN w:val="0"/>
                      <w:adjustRightInd w:val="0"/>
                      <w:snapToGrid w:val="0"/>
                      <w:spacing w:line="240" w:lineRule="atLeast"/>
                      <w:jc w:val="center"/>
                    </w:pPr>
                    <w:r>
                      <w:rPr>
                        <w:rFonts w:hint="eastAsia"/>
                      </w:rPr>
                      <w:t>合计</w:t>
                    </w:r>
                  </w:p>
                </w:tc>
              </w:sdtContent>
            </w:sdt>
            <w:tc>
              <w:tcPr>
                <w:tcW w:w="1562" w:type="pct"/>
                <w:vAlign w:val="bottom"/>
              </w:tcPr>
              <w:p w14:paraId="2CB29BE6" w14:textId="6ECAABF8" w:rsidR="00C33987" w:rsidRDefault="002D54DB">
                <w:pPr>
                  <w:jc w:val="right"/>
                </w:pPr>
                <w:r>
                  <w:t>87,704,696.38</w:t>
                </w:r>
              </w:p>
            </w:tc>
            <w:tc>
              <w:tcPr>
                <w:tcW w:w="1556" w:type="pct"/>
              </w:tcPr>
              <w:p w14:paraId="5B13966D" w14:textId="27B0B274" w:rsidR="00C33987" w:rsidRDefault="00C44853">
                <w:pPr>
                  <w:jc w:val="right"/>
                </w:pPr>
                <w:r w:rsidRPr="00C44853">
                  <w:t>89,301,751.97</w:t>
                </w:r>
              </w:p>
            </w:tc>
          </w:tr>
        </w:tbl>
        <w:p w14:paraId="2B779A9B" w14:textId="6329B64B" w:rsidR="00C33987" w:rsidRDefault="00096D1F"/>
      </w:sdtContent>
    </w:sdt>
    <w:p w14:paraId="26730015" w14:textId="77777777" w:rsidR="00C33987" w:rsidRDefault="00C33987"/>
    <w:sdt>
      <w:sdtPr>
        <w:rPr>
          <w:rFonts w:ascii="宋体" w:hAnsi="宋体" w:cs="宋体" w:hint="eastAsia"/>
          <w:b w:val="0"/>
          <w:bCs/>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sz w:val="21"/>
        </w:rPr>
      </w:sdtEndPr>
      <w:sdtContent>
        <w:p w14:paraId="24D6DBF4" w14:textId="77777777" w:rsidR="00C33987" w:rsidRDefault="00A814ED">
          <w:pPr>
            <w:pStyle w:val="4"/>
            <w:numPr>
              <w:ilvl w:val="0"/>
              <w:numId w:val="57"/>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EndPr/>
          <w:sdtContent>
            <w:p w14:paraId="61C0ED90" w14:textId="1B0C54B6" w:rsidR="00C33987" w:rsidRDefault="00A814ED">
              <w:r>
                <w:fldChar w:fldCharType="begin"/>
              </w:r>
              <w:r w:rsidR="00C44853">
                <w:instrText xml:space="preserve"> MACROBUTTON  SnrToggleCheckbox √适用 </w:instrText>
              </w:r>
              <w:r>
                <w:fldChar w:fldCharType="end"/>
              </w:r>
              <w:r>
                <w:fldChar w:fldCharType="begin"/>
              </w:r>
              <w:r w:rsidR="00C44853">
                <w:instrText xml:space="preserve"> MACROBUTTON  SnrToggleCheckbox □不适用 </w:instrText>
              </w:r>
              <w:r>
                <w:fldChar w:fldCharType="end"/>
              </w:r>
            </w:p>
          </w:sdtContent>
        </w:sdt>
        <w:p w14:paraId="4166A9EB" w14:textId="77777777" w:rsidR="00C33987" w:rsidRDefault="00A814ED">
          <w:pPr>
            <w:jc w:val="right"/>
          </w:pPr>
          <w:r>
            <w:rPr>
              <w:rFonts w:hint="eastAsia"/>
            </w:rPr>
            <w:t>单位：</w:t>
          </w:r>
          <w:sdt>
            <w:sdtPr>
              <w:rPr>
                <w:rFonts w:hint="eastAsia"/>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C33987" w14:paraId="694FB1C0" w14:textId="77777777" w:rsidTr="001A0C34">
            <w:sdt>
              <w:sdtPr>
                <w:tag w:val="_PLD_164da6d2b96e42688b06fe557d996ac2"/>
                <w:id w:val="275455391"/>
                <w:lock w:val="sdtLocked"/>
              </w:sdtPr>
              <w:sdtEndPr/>
              <w:sdtContent>
                <w:tc>
                  <w:tcPr>
                    <w:tcW w:w="1882" w:type="pct"/>
                  </w:tcPr>
                  <w:p w14:paraId="1A9178D6" w14:textId="77777777" w:rsidR="00C33987" w:rsidRDefault="00A814ED">
                    <w:pPr>
                      <w:autoSpaceDE w:val="0"/>
                      <w:autoSpaceDN w:val="0"/>
                      <w:adjustRightInd w:val="0"/>
                      <w:snapToGrid w:val="0"/>
                      <w:jc w:val="center"/>
                    </w:pPr>
                    <w:r>
                      <w:rPr>
                        <w:rFonts w:hint="eastAsia"/>
                      </w:rPr>
                      <w:t>项目</w:t>
                    </w:r>
                  </w:p>
                </w:tc>
              </w:sdtContent>
            </w:sdt>
            <w:sdt>
              <w:sdtPr>
                <w:tag w:val="_PLD_69d21b5f023448adbd8c69a7e96e585d"/>
                <w:id w:val="-1288505784"/>
                <w:lock w:val="sdtLocked"/>
              </w:sdtPr>
              <w:sdtEndPr/>
              <w:sdtContent>
                <w:tc>
                  <w:tcPr>
                    <w:tcW w:w="1551" w:type="pct"/>
                  </w:tcPr>
                  <w:p w14:paraId="59D562C3" w14:textId="77777777" w:rsidR="00C33987" w:rsidRDefault="00A814ED">
                    <w:pPr>
                      <w:autoSpaceDE w:val="0"/>
                      <w:autoSpaceDN w:val="0"/>
                      <w:adjustRightInd w:val="0"/>
                      <w:snapToGrid w:val="0"/>
                      <w:jc w:val="center"/>
                    </w:pPr>
                    <w:r>
                      <w:rPr>
                        <w:rFonts w:hint="eastAsia"/>
                      </w:rPr>
                      <w:t>本期发生额</w:t>
                    </w:r>
                  </w:p>
                </w:tc>
              </w:sdtContent>
            </w:sdt>
            <w:sdt>
              <w:sdtPr>
                <w:tag w:val="_PLD_fccf4811cdbb443297a0ce875715525f"/>
                <w:id w:val="-2065326638"/>
                <w:lock w:val="sdtLocked"/>
              </w:sdtPr>
              <w:sdtEndPr/>
              <w:sdtContent>
                <w:tc>
                  <w:tcPr>
                    <w:tcW w:w="1567" w:type="pct"/>
                  </w:tcPr>
                  <w:p w14:paraId="6A3AB571" w14:textId="77777777" w:rsidR="00C33987" w:rsidRDefault="00A814ED">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284242312"/>
              <w:lock w:val="sdtLocked"/>
              <w:placeholder>
                <w:docPart w:val="GBC11111111111111111111111111111"/>
              </w:placeholder>
            </w:sdtPr>
            <w:sdtEndPr/>
            <w:sdtContent>
              <w:tr w:rsidR="00C33987" w14:paraId="6F7E2E24" w14:textId="77777777" w:rsidTr="001A0C34">
                <w:tc>
                  <w:tcPr>
                    <w:tcW w:w="1882" w:type="pct"/>
                  </w:tcPr>
                  <w:p w14:paraId="3162FCB3" w14:textId="01AC76ED" w:rsidR="00C33987" w:rsidRDefault="00C44853">
                    <w:pPr>
                      <w:autoSpaceDE w:val="0"/>
                      <w:autoSpaceDN w:val="0"/>
                      <w:adjustRightInd w:val="0"/>
                      <w:snapToGrid w:val="0"/>
                    </w:pPr>
                    <w:r w:rsidRPr="00C44853">
                      <w:rPr>
                        <w:rFonts w:hint="eastAsia"/>
                      </w:rPr>
                      <w:t>付现销售费用</w:t>
                    </w:r>
                  </w:p>
                </w:tc>
                <w:tc>
                  <w:tcPr>
                    <w:tcW w:w="1551" w:type="pct"/>
                  </w:tcPr>
                  <w:p w14:paraId="3D8532B9" w14:textId="3947BF14" w:rsidR="00C33987" w:rsidRDefault="00C44853">
                    <w:pPr>
                      <w:jc w:val="right"/>
                    </w:pPr>
                    <w:r w:rsidRPr="00C44853">
                      <w:t>5,220,835.63</w:t>
                    </w:r>
                  </w:p>
                </w:tc>
                <w:tc>
                  <w:tcPr>
                    <w:tcW w:w="1567" w:type="pct"/>
                  </w:tcPr>
                  <w:p w14:paraId="39F7B8ED" w14:textId="48AB1A34" w:rsidR="00C33987" w:rsidRDefault="00C44853">
                    <w:pPr>
                      <w:jc w:val="right"/>
                    </w:pPr>
                    <w:r>
                      <w:t>5,077,524.72</w:t>
                    </w:r>
                  </w:p>
                </w:tc>
              </w:tr>
            </w:sdtContent>
          </w:sdt>
          <w:sdt>
            <w:sdtPr>
              <w:rPr>
                <w:rFonts w:hint="eastAsia"/>
              </w:rPr>
              <w:alias w:val="支付的其他与经营活动有关的现金明细"/>
              <w:tag w:val="_GBC_9880266c0e6f4e6b92c7692ef64ec140"/>
              <w:id w:val="-1276642373"/>
              <w:lock w:val="sdtLocked"/>
              <w:placeholder>
                <w:docPart w:val="GBC11111111111111111111111111111"/>
              </w:placeholder>
            </w:sdtPr>
            <w:sdtEndPr/>
            <w:sdtContent>
              <w:tr w:rsidR="00C33987" w14:paraId="4F473D0A" w14:textId="77777777" w:rsidTr="001A0C34">
                <w:tc>
                  <w:tcPr>
                    <w:tcW w:w="1882" w:type="pct"/>
                  </w:tcPr>
                  <w:p w14:paraId="56BD174F" w14:textId="5D65D5F0" w:rsidR="00C33987" w:rsidRDefault="00C44853">
                    <w:pPr>
                      <w:autoSpaceDE w:val="0"/>
                      <w:autoSpaceDN w:val="0"/>
                      <w:adjustRightInd w:val="0"/>
                      <w:snapToGrid w:val="0"/>
                    </w:pPr>
                    <w:r w:rsidRPr="00C44853">
                      <w:rPr>
                        <w:rFonts w:hint="eastAsia"/>
                      </w:rPr>
                      <w:t>付现管理费用</w:t>
                    </w:r>
                  </w:p>
                </w:tc>
                <w:tc>
                  <w:tcPr>
                    <w:tcW w:w="1551" w:type="pct"/>
                  </w:tcPr>
                  <w:p w14:paraId="2F3411D5" w14:textId="1B986059" w:rsidR="00C33987" w:rsidRDefault="00C44853">
                    <w:pPr>
                      <w:jc w:val="right"/>
                    </w:pPr>
                    <w:r w:rsidRPr="00C44853">
                      <w:t>15,668,291.70</w:t>
                    </w:r>
                  </w:p>
                </w:tc>
                <w:tc>
                  <w:tcPr>
                    <w:tcW w:w="1567" w:type="pct"/>
                  </w:tcPr>
                  <w:p w14:paraId="7B9CF3F0" w14:textId="31134206" w:rsidR="00C33987" w:rsidRDefault="00C44853">
                    <w:pPr>
                      <w:jc w:val="right"/>
                    </w:pPr>
                    <w:r w:rsidRPr="00C44853">
                      <w:t>12,609,680.13</w:t>
                    </w:r>
                  </w:p>
                </w:tc>
              </w:tr>
            </w:sdtContent>
          </w:sdt>
          <w:sdt>
            <w:sdtPr>
              <w:rPr>
                <w:rFonts w:hint="eastAsia"/>
              </w:rPr>
              <w:alias w:val="支付的其他与经营活动有关的现金明细"/>
              <w:tag w:val="_GBC_9880266c0e6f4e6b92c7692ef64ec140"/>
              <w:id w:val="503718737"/>
              <w:lock w:val="sdtLocked"/>
              <w:placeholder>
                <w:docPart w:val="DefaultPlaceholder_-1854013440"/>
              </w:placeholder>
            </w:sdtPr>
            <w:sdtEndPr/>
            <w:sdtContent>
              <w:tr w:rsidR="00C44853" w14:paraId="74E1BB50" w14:textId="77777777" w:rsidTr="001A0C34">
                <w:tc>
                  <w:tcPr>
                    <w:tcW w:w="1882" w:type="pct"/>
                  </w:tcPr>
                  <w:p w14:paraId="6AA43565" w14:textId="3221009A" w:rsidR="00C44853" w:rsidRDefault="00C44853">
                    <w:pPr>
                      <w:autoSpaceDE w:val="0"/>
                      <w:autoSpaceDN w:val="0"/>
                      <w:adjustRightInd w:val="0"/>
                      <w:snapToGrid w:val="0"/>
                    </w:pPr>
                    <w:r w:rsidRPr="00C44853">
                      <w:rPr>
                        <w:rFonts w:hint="eastAsia"/>
                      </w:rPr>
                      <w:t>其他</w:t>
                    </w:r>
                  </w:p>
                </w:tc>
                <w:tc>
                  <w:tcPr>
                    <w:tcW w:w="1551" w:type="pct"/>
                  </w:tcPr>
                  <w:p w14:paraId="38A146AC" w14:textId="2AAA5ED6" w:rsidR="00C44853" w:rsidRDefault="00C44853">
                    <w:pPr>
                      <w:jc w:val="right"/>
                    </w:pPr>
                    <w:r w:rsidRPr="00C44853">
                      <w:t>99,943,433.75</w:t>
                    </w:r>
                  </w:p>
                </w:tc>
                <w:tc>
                  <w:tcPr>
                    <w:tcW w:w="1567" w:type="pct"/>
                  </w:tcPr>
                  <w:p w14:paraId="1E210C4D" w14:textId="0992387F" w:rsidR="00C44853" w:rsidRDefault="00C44853">
                    <w:pPr>
                      <w:jc w:val="right"/>
                    </w:pPr>
                    <w:r w:rsidRPr="00C44853">
                      <w:t>90,100,775.91</w:t>
                    </w:r>
                  </w:p>
                </w:tc>
              </w:tr>
            </w:sdtContent>
          </w:sdt>
          <w:tr w:rsidR="00C33987" w14:paraId="6E15A5F9" w14:textId="77777777" w:rsidTr="001A0C34">
            <w:sdt>
              <w:sdtPr>
                <w:tag w:val="_PLD_4b68c0729f8e49a4ac82fb1d64daa6dc"/>
                <w:id w:val="-669169892"/>
                <w:lock w:val="sdtLocked"/>
              </w:sdtPr>
              <w:sdtEndPr/>
              <w:sdtContent>
                <w:tc>
                  <w:tcPr>
                    <w:tcW w:w="1882" w:type="pct"/>
                  </w:tcPr>
                  <w:p w14:paraId="7AFD9666" w14:textId="77777777" w:rsidR="00C33987" w:rsidRDefault="00A814ED">
                    <w:pPr>
                      <w:autoSpaceDE w:val="0"/>
                      <w:autoSpaceDN w:val="0"/>
                      <w:adjustRightInd w:val="0"/>
                      <w:snapToGrid w:val="0"/>
                      <w:jc w:val="center"/>
                    </w:pPr>
                    <w:r>
                      <w:rPr>
                        <w:rFonts w:hint="eastAsia"/>
                      </w:rPr>
                      <w:t>合计</w:t>
                    </w:r>
                  </w:p>
                </w:tc>
              </w:sdtContent>
            </w:sdt>
            <w:tc>
              <w:tcPr>
                <w:tcW w:w="1551" w:type="pct"/>
              </w:tcPr>
              <w:p w14:paraId="6D7FCB3A" w14:textId="039BD8E2" w:rsidR="00C33987" w:rsidRDefault="00C44853">
                <w:pPr>
                  <w:jc w:val="right"/>
                </w:pPr>
                <w:r w:rsidRPr="00C44853">
                  <w:t>120,832,561.08</w:t>
                </w:r>
              </w:p>
            </w:tc>
            <w:tc>
              <w:tcPr>
                <w:tcW w:w="1567" w:type="pct"/>
              </w:tcPr>
              <w:p w14:paraId="5AA459CB" w14:textId="0F38C882" w:rsidR="00C33987" w:rsidRDefault="00C44853">
                <w:pPr>
                  <w:jc w:val="right"/>
                </w:pPr>
                <w:r w:rsidRPr="00C44853">
                  <w:t>107,787,980.76</w:t>
                </w:r>
              </w:p>
            </w:tc>
          </w:tr>
        </w:tbl>
        <w:p w14:paraId="75A48A2D" w14:textId="76A700BE" w:rsidR="00C33987" w:rsidRDefault="00096D1F">
          <w:pPr>
            <w:ind w:right="5"/>
          </w:pPr>
        </w:p>
      </w:sdtContent>
    </w:sdt>
    <w:p w14:paraId="4455CF17" w14:textId="77777777" w:rsidR="00C33987" w:rsidRDefault="00C33987">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sz w:val="21"/>
        </w:rPr>
      </w:sdtEndPr>
      <w:sdtContent>
        <w:p w14:paraId="2AF6912E" w14:textId="77777777" w:rsidR="00C33987" w:rsidRDefault="00A814ED">
          <w:pPr>
            <w:pStyle w:val="4"/>
            <w:numPr>
              <w:ilvl w:val="0"/>
              <w:numId w:val="57"/>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EndPr/>
          <w:sdtContent>
            <w:p w14:paraId="74E3DA95" w14:textId="2C4186F1" w:rsidR="00C33987" w:rsidRDefault="00A814ED" w:rsidP="009D3D81">
              <w:r>
                <w:fldChar w:fldCharType="begin"/>
              </w:r>
              <w:r w:rsidR="009D3D81">
                <w:instrText xml:space="preserve"> MACROBUTTON  SnrToggleCheckbox □适用 </w:instrText>
              </w:r>
              <w:r>
                <w:fldChar w:fldCharType="end"/>
              </w:r>
              <w:r>
                <w:fldChar w:fldCharType="begin"/>
              </w:r>
              <w:r w:rsidR="009D3D81">
                <w:instrText xml:space="preserve"> MACROBUTTON  SnrToggleCheckbox √不适用 </w:instrText>
              </w:r>
              <w:r>
                <w:fldChar w:fldCharType="end"/>
              </w:r>
            </w:p>
          </w:sdtContent>
        </w:sdt>
        <w:bookmarkStart w:id="258" w:name="_Hlk110676279" w:displacedByCustomXml="next"/>
      </w:sdtContent>
    </w:sdt>
    <w:bookmarkEnd w:id="258" w:displacedByCustomXml="prev"/>
    <w:p w14:paraId="64458D26" w14:textId="77777777" w:rsidR="00C33987" w:rsidRDefault="00C33987"/>
    <w:sdt>
      <w:sdtPr>
        <w:rPr>
          <w:rFonts w:ascii="宋体" w:hAnsi="宋体" w:cs="宋体" w:hint="eastAsia"/>
          <w:b w:val="0"/>
          <w:bCs/>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sz w:val="21"/>
        </w:rPr>
      </w:sdtEndPr>
      <w:sdtContent>
        <w:p w14:paraId="12F681BC" w14:textId="77777777" w:rsidR="009D3D81" w:rsidRDefault="009D3D81">
          <w:pPr>
            <w:pStyle w:val="4"/>
            <w:numPr>
              <w:ilvl w:val="0"/>
              <w:numId w:val="57"/>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23C15F8C6282460D83786DD1BB2A2B72"/>
            </w:placeholder>
          </w:sdtPr>
          <w:sdtEndPr/>
          <w:sdtContent>
            <w:p w14:paraId="15DBC744" w14:textId="1BE20337" w:rsidR="009D3D81" w:rsidRDefault="009D3D8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78377F" w14:textId="77777777" w:rsidR="009D3D81" w:rsidRDefault="009D3D81">
          <w:pPr>
            <w:jc w:val="right"/>
          </w:pPr>
          <w:r>
            <w:rPr>
              <w:rFonts w:hint="eastAsia"/>
            </w:rPr>
            <w:t>单位：</w:t>
          </w:r>
          <w:sdt>
            <w:sdtPr>
              <w:rPr>
                <w:rFonts w:hint="eastAsia"/>
              </w:rPr>
              <w:alias w:val="单位：财务附注：支付的其他与投资活动有关的现金"/>
              <w:tag w:val="_GBC_d10892949aa14ffe8488e5fb3e554708"/>
              <w:id w:val="-802773113"/>
              <w:lock w:val="sdtLocked"/>
              <w:placeholder>
                <w:docPart w:val="23C15F8C6282460D83786DD1BB2A2B7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投资活动有关的现金"/>
              <w:tag w:val="_GBC_699764a41036486da9355782e929009a"/>
              <w:id w:val="901408906"/>
              <w:lock w:val="sdtLocked"/>
              <w:placeholder>
                <w:docPart w:val="23C15F8C6282460D83786DD1BB2A2B7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9D3D81" w14:paraId="24EBB737" w14:textId="77777777" w:rsidTr="001A0C34">
            <w:sdt>
              <w:sdtPr>
                <w:tag w:val="_PLD_9d1eae9c142b4411afe63077d56be240"/>
                <w:id w:val="-27805021"/>
                <w:lock w:val="sdtLocked"/>
              </w:sdtPr>
              <w:sdtEndPr/>
              <w:sdtContent>
                <w:tc>
                  <w:tcPr>
                    <w:tcW w:w="1882" w:type="pct"/>
                  </w:tcPr>
                  <w:p w14:paraId="3DF5DB07" w14:textId="77777777" w:rsidR="009D3D81" w:rsidRDefault="009D3D81">
                    <w:pPr>
                      <w:autoSpaceDE w:val="0"/>
                      <w:autoSpaceDN w:val="0"/>
                      <w:adjustRightInd w:val="0"/>
                      <w:snapToGrid w:val="0"/>
                      <w:jc w:val="center"/>
                    </w:pPr>
                    <w:r>
                      <w:rPr>
                        <w:rFonts w:hint="eastAsia"/>
                      </w:rPr>
                      <w:t>项目</w:t>
                    </w:r>
                  </w:p>
                </w:tc>
              </w:sdtContent>
            </w:sdt>
            <w:sdt>
              <w:sdtPr>
                <w:tag w:val="_PLD_c15b0147904647a286b23a6481ce17ad"/>
                <w:id w:val="1552038194"/>
                <w:lock w:val="sdtLocked"/>
              </w:sdtPr>
              <w:sdtEndPr/>
              <w:sdtContent>
                <w:tc>
                  <w:tcPr>
                    <w:tcW w:w="1610" w:type="pct"/>
                  </w:tcPr>
                  <w:p w14:paraId="1BE077DB" w14:textId="77777777" w:rsidR="009D3D81" w:rsidRDefault="009D3D81">
                    <w:pPr>
                      <w:autoSpaceDE w:val="0"/>
                      <w:autoSpaceDN w:val="0"/>
                      <w:adjustRightInd w:val="0"/>
                      <w:snapToGrid w:val="0"/>
                      <w:jc w:val="center"/>
                    </w:pPr>
                    <w:r>
                      <w:rPr>
                        <w:rFonts w:hint="eastAsia"/>
                      </w:rPr>
                      <w:t>本期发生额</w:t>
                    </w:r>
                  </w:p>
                </w:tc>
              </w:sdtContent>
            </w:sdt>
            <w:sdt>
              <w:sdtPr>
                <w:tag w:val="_PLD_be0073208a034a9ea119993745bed906"/>
                <w:id w:val="2127040973"/>
                <w:lock w:val="sdtLocked"/>
              </w:sdtPr>
              <w:sdtEndPr/>
              <w:sdtContent>
                <w:tc>
                  <w:tcPr>
                    <w:tcW w:w="1508" w:type="pct"/>
                  </w:tcPr>
                  <w:p w14:paraId="0D62DE02" w14:textId="77777777" w:rsidR="009D3D81" w:rsidRDefault="009D3D81">
                    <w:pPr>
                      <w:autoSpaceDE w:val="0"/>
                      <w:autoSpaceDN w:val="0"/>
                      <w:adjustRightInd w:val="0"/>
                      <w:snapToGrid w:val="0"/>
                      <w:jc w:val="center"/>
                    </w:pPr>
                    <w:r>
                      <w:rPr>
                        <w:rFonts w:hint="eastAsia"/>
                      </w:rPr>
                      <w:t>上期发生额</w:t>
                    </w:r>
                  </w:p>
                </w:tc>
              </w:sdtContent>
            </w:sdt>
          </w:tr>
          <w:sdt>
            <w:sdtPr>
              <w:rPr>
                <w:rFonts w:hint="eastAsia"/>
              </w:rPr>
              <w:alias w:val="支付的其他与投资活动有关的现金明细"/>
              <w:tag w:val="_GBC_6a364cf9eb8d40e78f70a7d87a1664fd"/>
              <w:id w:val="-1991012072"/>
              <w:lock w:val="sdtLocked"/>
              <w:placeholder>
                <w:docPart w:val="18A07B92606E49BC8CDFB358450244DA"/>
              </w:placeholder>
            </w:sdtPr>
            <w:sdtEndPr/>
            <w:sdtContent>
              <w:tr w:rsidR="009D3D81" w14:paraId="35B4FAEB" w14:textId="77777777" w:rsidTr="001A0C34">
                <w:tc>
                  <w:tcPr>
                    <w:tcW w:w="1882" w:type="pct"/>
                  </w:tcPr>
                  <w:p w14:paraId="01E06D36" w14:textId="21D1D10F" w:rsidR="009D3D81" w:rsidRDefault="009D3D81">
                    <w:pPr>
                      <w:autoSpaceDE w:val="0"/>
                      <w:autoSpaceDN w:val="0"/>
                      <w:adjustRightInd w:val="0"/>
                      <w:snapToGrid w:val="0"/>
                    </w:pPr>
                    <w:proofErr w:type="gramStart"/>
                    <w:r w:rsidRPr="009D3D81">
                      <w:rPr>
                        <w:rFonts w:hint="eastAsia"/>
                      </w:rPr>
                      <w:t>拆借款</w:t>
                    </w:r>
                    <w:proofErr w:type="gramEnd"/>
                  </w:p>
                </w:tc>
                <w:tc>
                  <w:tcPr>
                    <w:tcW w:w="1610" w:type="pct"/>
                    <w:vAlign w:val="bottom"/>
                  </w:tcPr>
                  <w:p w14:paraId="19CA54E3" w14:textId="1C050D6C" w:rsidR="009D3D81" w:rsidRDefault="009D3D81">
                    <w:pPr>
                      <w:jc w:val="right"/>
                    </w:pPr>
                    <w:r w:rsidRPr="009D3D81">
                      <w:t>12,250,000.00</w:t>
                    </w:r>
                  </w:p>
                </w:tc>
                <w:tc>
                  <w:tcPr>
                    <w:tcW w:w="1508" w:type="pct"/>
                  </w:tcPr>
                  <w:p w14:paraId="022738A6" w14:textId="77777777" w:rsidR="009D3D81" w:rsidRDefault="009D3D81">
                    <w:pPr>
                      <w:jc w:val="right"/>
                    </w:pPr>
                  </w:p>
                </w:tc>
              </w:tr>
            </w:sdtContent>
          </w:sdt>
          <w:tr w:rsidR="009D3D81" w14:paraId="70481598" w14:textId="77777777" w:rsidTr="001A0C34">
            <w:sdt>
              <w:sdtPr>
                <w:tag w:val="_PLD_25eb93d584614399905435b78bc647a8"/>
                <w:id w:val="550733456"/>
                <w:lock w:val="sdtLocked"/>
              </w:sdtPr>
              <w:sdtEndPr/>
              <w:sdtContent>
                <w:tc>
                  <w:tcPr>
                    <w:tcW w:w="1882" w:type="pct"/>
                  </w:tcPr>
                  <w:p w14:paraId="6EB2EA4A" w14:textId="77777777" w:rsidR="009D3D81" w:rsidRDefault="009D3D81">
                    <w:pPr>
                      <w:autoSpaceDE w:val="0"/>
                      <w:autoSpaceDN w:val="0"/>
                      <w:adjustRightInd w:val="0"/>
                      <w:snapToGrid w:val="0"/>
                      <w:jc w:val="center"/>
                    </w:pPr>
                    <w:r>
                      <w:rPr>
                        <w:rFonts w:hint="eastAsia"/>
                      </w:rPr>
                      <w:t>合计</w:t>
                    </w:r>
                  </w:p>
                </w:tc>
              </w:sdtContent>
            </w:sdt>
            <w:tc>
              <w:tcPr>
                <w:tcW w:w="1610" w:type="pct"/>
                <w:vAlign w:val="bottom"/>
              </w:tcPr>
              <w:p w14:paraId="60D314AA" w14:textId="217BEB1E" w:rsidR="009D3D81" w:rsidRDefault="009D3D81">
                <w:pPr>
                  <w:jc w:val="right"/>
                </w:pPr>
                <w:r w:rsidRPr="009D3D81">
                  <w:t>12,250,000.00</w:t>
                </w:r>
              </w:p>
            </w:tc>
            <w:tc>
              <w:tcPr>
                <w:tcW w:w="1508" w:type="pct"/>
              </w:tcPr>
              <w:p w14:paraId="1CCC9A4C" w14:textId="77777777" w:rsidR="009D3D81" w:rsidRDefault="009D3D81">
                <w:pPr>
                  <w:jc w:val="right"/>
                </w:pPr>
              </w:p>
            </w:tc>
          </w:tr>
        </w:tbl>
        <w:p w14:paraId="0334353F" w14:textId="7A9BCAC2" w:rsidR="00C33987" w:rsidRDefault="00096D1F"/>
      </w:sdtContent>
    </w:sdt>
    <w:p w14:paraId="04EB5675" w14:textId="77777777" w:rsidR="00C33987" w:rsidRDefault="00C33987"/>
    <w:sdt>
      <w:sdtPr>
        <w:rPr>
          <w:rFonts w:ascii="宋体" w:hAnsi="宋体" w:cs="宋体" w:hint="eastAsia"/>
          <w:b w:val="0"/>
          <w:bCs/>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 w:val="21"/>
          <w:szCs w:val="22"/>
        </w:rPr>
      </w:sdtEndPr>
      <w:sdtContent>
        <w:bookmarkStart w:id="259" w:name="_Hlk110603158" w:displacedByCustomXml="prev"/>
        <w:p w14:paraId="53606C32" w14:textId="77777777" w:rsidR="00C33987" w:rsidRDefault="00A814ED">
          <w:pPr>
            <w:pStyle w:val="4"/>
            <w:numPr>
              <w:ilvl w:val="0"/>
              <w:numId w:val="57"/>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EndPr/>
          <w:sdtContent>
            <w:p w14:paraId="298359F6" w14:textId="51BB6232" w:rsidR="00C33987" w:rsidRDefault="00A814ED" w:rsidP="0043016C">
              <w:r>
                <w:fldChar w:fldCharType="begin"/>
              </w:r>
              <w:r w:rsidR="0043016C">
                <w:instrText xml:space="preserve"> MACROBUTTON  SnrToggleCheckbox □适用 </w:instrText>
              </w:r>
              <w:r>
                <w:fldChar w:fldCharType="end"/>
              </w:r>
              <w:r>
                <w:fldChar w:fldCharType="begin"/>
              </w:r>
              <w:r w:rsidR="0043016C">
                <w:instrText xml:space="preserve"> MACROBUTTON  SnrToggleCheckbox √不适用 </w:instrText>
              </w:r>
              <w:r>
                <w:fldChar w:fldCharType="end"/>
              </w:r>
            </w:p>
          </w:sdtContent>
        </w:sdt>
      </w:sdtContent>
    </w:sdt>
    <w:bookmarkEnd w:id="259" w:displacedByCustomXml="prev"/>
    <w:p w14:paraId="2F1F0C35" w14:textId="77777777" w:rsidR="00C33987" w:rsidRDefault="00C33987"/>
    <w:sdt>
      <w:sdtPr>
        <w:rPr>
          <w:rFonts w:ascii="宋体" w:hAnsi="宋体" w:cs="宋体" w:hint="eastAsia"/>
          <w:b w:val="0"/>
          <w:bCs/>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sz w:val="21"/>
        </w:rPr>
      </w:sdtEndPr>
      <w:sdtContent>
        <w:p w14:paraId="55241EED" w14:textId="77777777" w:rsidR="00C33987" w:rsidRDefault="00A814ED">
          <w:pPr>
            <w:pStyle w:val="4"/>
            <w:numPr>
              <w:ilvl w:val="0"/>
              <w:numId w:val="57"/>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EndPr/>
          <w:sdtContent>
            <w:p w14:paraId="65C3437C" w14:textId="111A41E0" w:rsidR="00F70DD5" w:rsidRDefault="00A814ED" w:rsidP="00F70DD5">
              <w:r>
                <w:fldChar w:fldCharType="begin"/>
              </w:r>
              <w:r w:rsidR="0043016C">
                <w:instrText xml:space="preserve"> MACROBUTTON  SnrToggleCheckbox √适用 </w:instrText>
              </w:r>
              <w:r>
                <w:fldChar w:fldCharType="end"/>
              </w:r>
              <w:r>
                <w:fldChar w:fldCharType="begin"/>
              </w:r>
              <w:r w:rsidR="0043016C">
                <w:instrText xml:space="preserve"> MACROBUTTON  SnrToggleCheckbox □不适用 </w:instrText>
              </w:r>
              <w:r>
                <w:fldChar w:fldCharType="end"/>
              </w:r>
            </w:p>
          </w:sdtContent>
        </w:sdt>
        <w:p w14:paraId="08EB3519" w14:textId="77777777" w:rsidR="0043016C" w:rsidRDefault="0043016C" w:rsidP="000F6F8F">
          <w:pPr>
            <w:jc w:val="right"/>
          </w:pPr>
          <w:r>
            <w:rPr>
              <w:rFonts w:hint="eastAsia"/>
            </w:rPr>
            <w:t>单位：</w:t>
          </w:r>
          <w:sdt>
            <w:sdtPr>
              <w:rPr>
                <w:rFonts w:hint="eastAsia"/>
              </w:rPr>
              <w:alias w:val="单位：财务附注：支付的其他与筹资活动有关的现金"/>
              <w:tag w:val="_GBC_323ca3d874214911880818d387e0c63b"/>
              <w:id w:val="-1909908898"/>
              <w:lock w:val="sdtLocked"/>
              <w:placeholder>
                <w:docPart w:val="434B47B98BCC4ADEA8531C4AB5A448DF"/>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407076632"/>
              <w:lock w:val="sdtLocked"/>
              <w:placeholder>
                <w:docPart w:val="434B47B98BCC4ADEA8531C4AB5A448D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43016C" w14:paraId="12AE2870" w14:textId="77777777" w:rsidTr="009C79F4">
            <w:sdt>
              <w:sdtPr>
                <w:tag w:val="_PLD_2b9da6111f3f4cacb3afcfc0de00e1e9"/>
                <w:id w:val="-134641284"/>
                <w:lock w:val="sdtLocked"/>
              </w:sdtPr>
              <w:sdtEndPr/>
              <w:sdtContent>
                <w:tc>
                  <w:tcPr>
                    <w:tcW w:w="1882" w:type="pct"/>
                  </w:tcPr>
                  <w:p w14:paraId="4260B4AF" w14:textId="77777777" w:rsidR="0043016C" w:rsidRDefault="0043016C" w:rsidP="009C79F4">
                    <w:pPr>
                      <w:autoSpaceDE w:val="0"/>
                      <w:autoSpaceDN w:val="0"/>
                      <w:adjustRightInd w:val="0"/>
                      <w:snapToGrid w:val="0"/>
                      <w:jc w:val="center"/>
                    </w:pPr>
                    <w:r>
                      <w:rPr>
                        <w:rFonts w:hint="eastAsia"/>
                      </w:rPr>
                      <w:t>项目</w:t>
                    </w:r>
                  </w:p>
                </w:tc>
              </w:sdtContent>
            </w:sdt>
            <w:sdt>
              <w:sdtPr>
                <w:tag w:val="_PLD_b6791a7f5c234d80be8964d8fb7b3ce6"/>
                <w:id w:val="-1003046357"/>
                <w:lock w:val="sdtLocked"/>
              </w:sdtPr>
              <w:sdtEndPr/>
              <w:sdtContent>
                <w:tc>
                  <w:tcPr>
                    <w:tcW w:w="1610" w:type="pct"/>
                  </w:tcPr>
                  <w:p w14:paraId="130064AF" w14:textId="77777777" w:rsidR="0043016C" w:rsidRDefault="0043016C" w:rsidP="009C79F4">
                    <w:pPr>
                      <w:autoSpaceDE w:val="0"/>
                      <w:autoSpaceDN w:val="0"/>
                      <w:adjustRightInd w:val="0"/>
                      <w:snapToGrid w:val="0"/>
                      <w:jc w:val="center"/>
                    </w:pPr>
                    <w:r>
                      <w:rPr>
                        <w:rFonts w:hint="eastAsia"/>
                      </w:rPr>
                      <w:t>本期发生额</w:t>
                    </w:r>
                  </w:p>
                </w:tc>
              </w:sdtContent>
            </w:sdt>
            <w:sdt>
              <w:sdtPr>
                <w:tag w:val="_PLD_b4a33da4012d47bd8013a6c570bcad87"/>
                <w:id w:val="2011182374"/>
                <w:lock w:val="sdtLocked"/>
              </w:sdtPr>
              <w:sdtEndPr/>
              <w:sdtContent>
                <w:tc>
                  <w:tcPr>
                    <w:tcW w:w="1508" w:type="pct"/>
                  </w:tcPr>
                  <w:p w14:paraId="11234F84" w14:textId="77777777" w:rsidR="0043016C" w:rsidRDefault="0043016C" w:rsidP="009C79F4">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892159086"/>
              <w:lock w:val="sdtLocked"/>
              <w:placeholder>
                <w:docPart w:val="554C23E5C31D4AE386FBF1EB1A136E72"/>
              </w:placeholder>
            </w:sdtPr>
            <w:sdtEndPr/>
            <w:sdtContent>
              <w:tr w:rsidR="0043016C" w14:paraId="37B32AFC" w14:textId="77777777" w:rsidTr="009C79F4">
                <w:tc>
                  <w:tcPr>
                    <w:tcW w:w="1882" w:type="pct"/>
                  </w:tcPr>
                  <w:p w14:paraId="3E520DFB" w14:textId="593FA70A" w:rsidR="0043016C" w:rsidRDefault="0043016C" w:rsidP="009C79F4">
                    <w:pPr>
                      <w:autoSpaceDE w:val="0"/>
                      <w:autoSpaceDN w:val="0"/>
                      <w:adjustRightInd w:val="0"/>
                      <w:snapToGrid w:val="0"/>
                    </w:pPr>
                    <w:r w:rsidRPr="0043016C">
                      <w:rPr>
                        <w:rFonts w:hint="eastAsia"/>
                      </w:rPr>
                      <w:t>支付往来单位借款本息</w:t>
                    </w:r>
                  </w:p>
                </w:tc>
                <w:tc>
                  <w:tcPr>
                    <w:tcW w:w="1610" w:type="pct"/>
                    <w:vAlign w:val="bottom"/>
                  </w:tcPr>
                  <w:p w14:paraId="6CEF1FFC" w14:textId="27E71274" w:rsidR="0043016C" w:rsidRDefault="0043016C" w:rsidP="009C79F4">
                    <w:pPr>
                      <w:jc w:val="right"/>
                    </w:pPr>
                    <w:r w:rsidRPr="0043016C">
                      <w:t>20,220,305.55</w:t>
                    </w:r>
                  </w:p>
                </w:tc>
                <w:tc>
                  <w:tcPr>
                    <w:tcW w:w="1508" w:type="pct"/>
                  </w:tcPr>
                  <w:p w14:paraId="2CAB0387" w14:textId="77777777" w:rsidR="0043016C" w:rsidRDefault="0043016C" w:rsidP="009C79F4">
                    <w:pPr>
                      <w:jc w:val="right"/>
                    </w:pPr>
                  </w:p>
                </w:tc>
              </w:tr>
            </w:sdtContent>
          </w:sdt>
          <w:sdt>
            <w:sdtPr>
              <w:rPr>
                <w:rFonts w:hint="eastAsia"/>
              </w:rPr>
              <w:alias w:val="支付的其他与筹资活动有关的现金明细"/>
              <w:tag w:val="_GBC_67ad8c2e4b094cd980237b364226db90"/>
              <w:id w:val="-1386403217"/>
              <w:lock w:val="sdtLocked"/>
              <w:placeholder>
                <w:docPart w:val="554C23E5C31D4AE386FBF1EB1A136E72"/>
              </w:placeholder>
            </w:sdtPr>
            <w:sdtEndPr/>
            <w:sdtContent>
              <w:tr w:rsidR="0043016C" w14:paraId="7DFBD7A5" w14:textId="77777777" w:rsidTr="009C79F4">
                <w:tc>
                  <w:tcPr>
                    <w:tcW w:w="1882" w:type="pct"/>
                  </w:tcPr>
                  <w:p w14:paraId="6F84D053" w14:textId="71BF68FA" w:rsidR="0043016C" w:rsidRDefault="0043016C" w:rsidP="009C79F4">
                    <w:pPr>
                      <w:autoSpaceDE w:val="0"/>
                      <w:autoSpaceDN w:val="0"/>
                      <w:adjustRightInd w:val="0"/>
                      <w:snapToGrid w:val="0"/>
                    </w:pPr>
                    <w:r w:rsidRPr="0043016C">
                      <w:rPr>
                        <w:rFonts w:hint="eastAsia"/>
                      </w:rPr>
                      <w:t>支付长期租赁费</w:t>
                    </w:r>
                  </w:p>
                </w:tc>
                <w:tc>
                  <w:tcPr>
                    <w:tcW w:w="1610" w:type="pct"/>
                    <w:vAlign w:val="bottom"/>
                  </w:tcPr>
                  <w:p w14:paraId="5538E4A1" w14:textId="55D8E927" w:rsidR="0043016C" w:rsidRDefault="0043016C" w:rsidP="009C79F4">
                    <w:pPr>
                      <w:jc w:val="right"/>
                    </w:pPr>
                    <w:r w:rsidRPr="0043016C">
                      <w:t>887,152.78</w:t>
                    </w:r>
                  </w:p>
                </w:tc>
                <w:tc>
                  <w:tcPr>
                    <w:tcW w:w="1508" w:type="pct"/>
                  </w:tcPr>
                  <w:p w14:paraId="02A7E4A9" w14:textId="77777777" w:rsidR="0043016C" w:rsidRDefault="0043016C" w:rsidP="009C79F4">
                    <w:pPr>
                      <w:jc w:val="right"/>
                    </w:pPr>
                  </w:p>
                </w:tc>
              </w:tr>
            </w:sdtContent>
          </w:sdt>
          <w:sdt>
            <w:sdtPr>
              <w:rPr>
                <w:rFonts w:hint="eastAsia"/>
              </w:rPr>
              <w:alias w:val="支付的其他与筹资活动有关的现金明细"/>
              <w:tag w:val="_GBC_67ad8c2e4b094cd980237b364226db90"/>
              <w:id w:val="-179894947"/>
              <w:lock w:val="sdtLocked"/>
              <w:placeholder>
                <w:docPart w:val="DefaultPlaceholder_-1854013440"/>
              </w:placeholder>
            </w:sdtPr>
            <w:sdtEndPr/>
            <w:sdtContent>
              <w:tr w:rsidR="0043016C" w14:paraId="5DE53AA3" w14:textId="77777777" w:rsidTr="009C79F4">
                <w:tc>
                  <w:tcPr>
                    <w:tcW w:w="1882" w:type="pct"/>
                  </w:tcPr>
                  <w:p w14:paraId="75400B9B" w14:textId="4D2D4D9E" w:rsidR="0043016C" w:rsidRDefault="0043016C" w:rsidP="009C79F4">
                    <w:pPr>
                      <w:autoSpaceDE w:val="0"/>
                      <w:autoSpaceDN w:val="0"/>
                      <w:adjustRightInd w:val="0"/>
                      <w:snapToGrid w:val="0"/>
                    </w:pPr>
                    <w:r w:rsidRPr="0043016C">
                      <w:rPr>
                        <w:rFonts w:hint="eastAsia"/>
                      </w:rPr>
                      <w:t>支付其他融资费用</w:t>
                    </w:r>
                  </w:p>
                </w:tc>
                <w:tc>
                  <w:tcPr>
                    <w:tcW w:w="1610" w:type="pct"/>
                    <w:vAlign w:val="bottom"/>
                  </w:tcPr>
                  <w:p w14:paraId="350A2DC0" w14:textId="17C84C9C" w:rsidR="0043016C" w:rsidRDefault="0043016C" w:rsidP="009C79F4">
                    <w:pPr>
                      <w:jc w:val="right"/>
                    </w:pPr>
                    <w:r w:rsidRPr="0043016C">
                      <w:t>1,699,480.00</w:t>
                    </w:r>
                  </w:p>
                </w:tc>
                <w:tc>
                  <w:tcPr>
                    <w:tcW w:w="1508" w:type="pct"/>
                  </w:tcPr>
                  <w:p w14:paraId="6289DCB7" w14:textId="605355E0" w:rsidR="0043016C" w:rsidRDefault="0043016C" w:rsidP="009C79F4">
                    <w:pPr>
                      <w:jc w:val="right"/>
                    </w:pPr>
                    <w:r w:rsidRPr="0043016C">
                      <w:t>632,666.67</w:t>
                    </w:r>
                  </w:p>
                </w:tc>
              </w:tr>
            </w:sdtContent>
          </w:sdt>
          <w:tr w:rsidR="0043016C" w14:paraId="24CE8753" w14:textId="77777777" w:rsidTr="009C79F4">
            <w:sdt>
              <w:sdtPr>
                <w:tag w:val="_PLD_22dc5e1e835f424c922e14021ea4fcda"/>
                <w:id w:val="1416427758"/>
                <w:lock w:val="sdtLocked"/>
              </w:sdtPr>
              <w:sdtEndPr/>
              <w:sdtContent>
                <w:tc>
                  <w:tcPr>
                    <w:tcW w:w="1882" w:type="pct"/>
                  </w:tcPr>
                  <w:p w14:paraId="418CD43F" w14:textId="77777777" w:rsidR="0043016C" w:rsidRDefault="0043016C" w:rsidP="009C79F4">
                    <w:pPr>
                      <w:autoSpaceDE w:val="0"/>
                      <w:autoSpaceDN w:val="0"/>
                      <w:adjustRightInd w:val="0"/>
                      <w:snapToGrid w:val="0"/>
                      <w:jc w:val="center"/>
                    </w:pPr>
                    <w:r>
                      <w:rPr>
                        <w:rFonts w:hint="eastAsia"/>
                      </w:rPr>
                      <w:t>合计</w:t>
                    </w:r>
                  </w:p>
                </w:tc>
              </w:sdtContent>
            </w:sdt>
            <w:tc>
              <w:tcPr>
                <w:tcW w:w="1610" w:type="pct"/>
                <w:vAlign w:val="bottom"/>
              </w:tcPr>
              <w:p w14:paraId="52B756AB" w14:textId="0D195393" w:rsidR="0043016C" w:rsidRDefault="0043016C" w:rsidP="009C79F4">
                <w:pPr>
                  <w:jc w:val="right"/>
                </w:pPr>
                <w:r w:rsidRPr="0043016C">
                  <w:t>22,806,938.33</w:t>
                </w:r>
              </w:p>
            </w:tc>
            <w:tc>
              <w:tcPr>
                <w:tcW w:w="1508" w:type="pct"/>
              </w:tcPr>
              <w:p w14:paraId="5E84B988" w14:textId="6CCB093C" w:rsidR="0043016C" w:rsidRDefault="0043016C" w:rsidP="009C79F4">
                <w:pPr>
                  <w:jc w:val="right"/>
                </w:pPr>
                <w:r w:rsidRPr="0043016C">
                  <w:t>632,666.67</w:t>
                </w:r>
              </w:p>
            </w:tc>
          </w:tr>
        </w:tbl>
        <w:p w14:paraId="226A961E" w14:textId="63C631C5" w:rsidR="00C33987" w:rsidRDefault="00C33987">
          <w:pPr>
            <w:ind w:right="5"/>
          </w:pPr>
        </w:p>
        <w:p w14:paraId="6E0DC14E" w14:textId="77777777" w:rsidR="00C33987" w:rsidRDefault="00096D1F">
          <w:pPr>
            <w:ind w:right="5"/>
          </w:pPr>
        </w:p>
      </w:sdtContent>
    </w:sdt>
    <w:p w14:paraId="20BDC752" w14:textId="77777777" w:rsidR="00C33987" w:rsidRDefault="00A814ED">
      <w:pPr>
        <w:pStyle w:val="3"/>
        <w:numPr>
          <w:ilvl w:val="0"/>
          <w:numId w:val="18"/>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Cs w:val="24"/>
        </w:rPr>
        <w:alias w:val="模块:现金流量表补充资料"/>
        <w:tag w:val="_GBC_7c9a174810ac4558be4e54f8019d5a1a"/>
        <w:id w:val="292254756"/>
        <w:lock w:val="sdtLocked"/>
        <w:placeholder>
          <w:docPart w:val="GBC22222222222222222222222222222"/>
        </w:placeholder>
      </w:sdtPr>
      <w:sdtEndPr>
        <w:rPr>
          <w:szCs w:val="21"/>
        </w:rPr>
      </w:sdtEndPr>
      <w:sdtContent>
        <w:p w14:paraId="2B94638A" w14:textId="77777777" w:rsidR="00C33987" w:rsidRDefault="00A814ED">
          <w:pPr>
            <w:pStyle w:val="4"/>
            <w:numPr>
              <w:ilvl w:val="0"/>
              <w:numId w:val="84"/>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EndPr/>
          <w:sdtContent>
            <w:p w14:paraId="76BB7B4C" w14:textId="7F1612C8" w:rsidR="00C33987" w:rsidRDefault="00A814ED">
              <w:r>
                <w:fldChar w:fldCharType="begin"/>
              </w:r>
              <w:r w:rsidR="00F70DD5">
                <w:instrText xml:space="preserve"> MACROBUTTON  SnrToggleCheckbox √适用 </w:instrText>
              </w:r>
              <w:r>
                <w:fldChar w:fldCharType="end"/>
              </w:r>
              <w:r>
                <w:fldChar w:fldCharType="begin"/>
              </w:r>
              <w:r w:rsidR="00F70DD5">
                <w:instrText xml:space="preserve"> MACROBUTTON  SnrToggleCheckbox □不适用 </w:instrText>
              </w:r>
              <w:r>
                <w:fldChar w:fldCharType="end"/>
              </w:r>
            </w:p>
          </w:sdtContent>
        </w:sdt>
        <w:p w14:paraId="11760E78" w14:textId="77777777" w:rsidR="00C33987" w:rsidRDefault="00A814ED">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C33987" w14:paraId="2826DF50" w14:textId="77777777" w:rsidTr="00C12DCE">
            <w:sdt>
              <w:sdtPr>
                <w:tag w:val="_PLD_a6ea455751354381bc869d5865ef3d8f"/>
                <w:id w:val="112127189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7915CECF" w14:textId="77777777" w:rsidR="00C33987" w:rsidRDefault="00A814ED">
                    <w:pPr>
                      <w:jc w:val="center"/>
                      <w:rPr>
                        <w:bCs w:val="0"/>
                      </w:rPr>
                    </w:pPr>
                    <w:r>
                      <w:rPr>
                        <w:rFonts w:hint="eastAsia"/>
                      </w:rPr>
                      <w:t>补充资料</w:t>
                    </w:r>
                  </w:p>
                </w:tc>
              </w:sdtContent>
            </w:sdt>
            <w:sdt>
              <w:sdtPr>
                <w:tag w:val="_PLD_0687e3743a4e4e2db7b08855f23641e8"/>
                <w:id w:val="-1689674825"/>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54ABC466" w14:textId="77777777" w:rsidR="00C33987" w:rsidRDefault="00A814ED">
                    <w:pPr>
                      <w:jc w:val="center"/>
                    </w:pPr>
                    <w:r>
                      <w:rPr>
                        <w:rFonts w:hint="eastAsia"/>
                      </w:rPr>
                      <w:t>本期金额</w:t>
                    </w:r>
                  </w:p>
                </w:tc>
              </w:sdtContent>
            </w:sdt>
            <w:sdt>
              <w:sdtPr>
                <w:tag w:val="_PLD_f90342638d124edea40aa264bbe65e8e"/>
                <w:id w:val="231054589"/>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5C9A57CB" w14:textId="77777777" w:rsidR="00C33987" w:rsidRDefault="00A814ED">
                    <w:pPr>
                      <w:jc w:val="center"/>
                    </w:pPr>
                    <w:r>
                      <w:rPr>
                        <w:rFonts w:hint="eastAsia"/>
                      </w:rPr>
                      <w:t>上期金额</w:t>
                    </w:r>
                  </w:p>
                </w:tc>
              </w:sdtContent>
            </w:sdt>
          </w:tr>
          <w:tr w:rsidR="00C33987" w14:paraId="3B669882" w14:textId="77777777" w:rsidTr="001466E1">
            <w:sdt>
              <w:sdtPr>
                <w:tag w:val="_PLD_0a799a1250f946df9181881c4b1f3829"/>
                <w:id w:val="-306314991"/>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7651CE5C" w14:textId="77777777" w:rsidR="00C33987" w:rsidRDefault="00A814ED">
                    <w:pPr>
                      <w:jc w:val="both"/>
                      <w:rPr>
                        <w:b/>
                      </w:rPr>
                    </w:pPr>
                    <w:r>
                      <w:rPr>
                        <w:b/>
                      </w:rPr>
                      <w:t>1</w:t>
                    </w:r>
                    <w:r>
                      <w:rPr>
                        <w:rFonts w:hint="eastAsia"/>
                        <w:b/>
                      </w:rPr>
                      <w:t>．将净利润调节为经营活动现金流量：</w:t>
                    </w:r>
                  </w:p>
                </w:tc>
              </w:sdtContent>
            </w:sdt>
          </w:tr>
          <w:tr w:rsidR="00C33987" w14:paraId="37A61445" w14:textId="77777777" w:rsidTr="006409BE">
            <w:sdt>
              <w:sdtPr>
                <w:tag w:val="_PLD_e8ba8a255d384555b8eb4380916342fb"/>
                <w:id w:val="81068234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9F57B15" w14:textId="77777777" w:rsidR="00C33987" w:rsidRDefault="00A814ED">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097FB5E4" w14:textId="2B1506B5" w:rsidR="00C33987" w:rsidRDefault="00F70DD5">
                <w:pPr>
                  <w:jc w:val="right"/>
                </w:pPr>
                <w:r w:rsidRPr="00F70DD5">
                  <w:t>120,459,988.50</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03719677" w14:textId="16CCB9C0" w:rsidR="00C33987" w:rsidRDefault="00F70DD5">
                <w:pPr>
                  <w:jc w:val="right"/>
                </w:pPr>
                <w:r w:rsidRPr="00F70DD5">
                  <w:t>126,245,878.07</w:t>
                </w:r>
              </w:p>
            </w:tc>
          </w:tr>
          <w:tr w:rsidR="00C33987" w14:paraId="3470A0FF" w14:textId="77777777" w:rsidTr="006409BE">
            <w:sdt>
              <w:sdtPr>
                <w:tag w:val="_PLD_d7814036ec544a08a51db5a353f5adf0"/>
                <w:id w:val="71122883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9646804" w14:textId="77777777" w:rsidR="00C33987" w:rsidRDefault="00A814ED">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1BF75033" w14:textId="5BB453B2" w:rsidR="00C33987" w:rsidRDefault="00C3398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9CC79FC" w14:textId="4F7F24D1" w:rsidR="00C33987" w:rsidRDefault="00C33987">
                <w:pPr>
                  <w:jc w:val="right"/>
                </w:pPr>
              </w:p>
            </w:tc>
          </w:tr>
          <w:tr w:rsidR="00B8103C" w14:paraId="141E53E2" w14:textId="77777777" w:rsidTr="00686DD9">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Content>
                  <w:p w14:paraId="5FDD3891" w14:textId="77777777" w:rsidR="00B8103C" w:rsidRDefault="00B8103C" w:rsidP="00B8103C">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4CFFC06" w14:textId="7C6CD43F" w:rsidR="00B8103C" w:rsidRDefault="00B8103C" w:rsidP="00B8103C">
                <w:pPr>
                  <w:jc w:val="right"/>
                </w:pPr>
                <w:r>
                  <w:t>7,031,873.26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A045ADA" w14:textId="76177922" w:rsidR="00B8103C" w:rsidRDefault="00B8103C" w:rsidP="00B8103C">
                <w:pPr>
                  <w:jc w:val="right"/>
                </w:pPr>
                <w:r>
                  <w:t>3,299,093.87</w:t>
                </w:r>
              </w:p>
            </w:tc>
          </w:tr>
          <w:tr w:rsidR="00C33987" w14:paraId="6AA7C11B" w14:textId="77777777" w:rsidTr="006409BE">
            <w:sdt>
              <w:sdtPr>
                <w:tag w:val="_PLD_874496ee98ed44629fd0638816a4a7d0"/>
                <w:id w:val="166829172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A84D426" w14:textId="77777777" w:rsidR="00C33987" w:rsidRDefault="00A814ED">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04CBA7D9" w14:textId="411DB6F6" w:rsidR="00C33987" w:rsidRDefault="00F70DD5">
                <w:pPr>
                  <w:jc w:val="right"/>
                </w:pPr>
                <w:r w:rsidRPr="00F70DD5">
                  <w:t>106,</w:t>
                </w:r>
                <w:r w:rsidR="00FD4113">
                  <w:t>309</w:t>
                </w:r>
                <w:r w:rsidRPr="00F70DD5">
                  <w:t>,</w:t>
                </w:r>
                <w:r w:rsidR="00FD4113">
                  <w:t>344</w:t>
                </w:r>
                <w:r w:rsidRPr="00F70DD5">
                  <w:t>.</w:t>
                </w:r>
                <w:r w:rsidR="00FD4113">
                  <w:t>81</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3F2F4D8" w14:textId="24EE4488" w:rsidR="00C33987" w:rsidRDefault="00F70DD5">
                <w:pPr>
                  <w:jc w:val="right"/>
                </w:pPr>
                <w:r w:rsidRPr="00F70DD5">
                  <w:t>83,695,177.63</w:t>
                </w:r>
              </w:p>
            </w:tc>
          </w:tr>
          <w:tr w:rsidR="00C33987" w14:paraId="7051913F"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EndPr/>
                <w:sdtContent>
                  <w:p w14:paraId="40A82351" w14:textId="77777777" w:rsidR="00C33987" w:rsidRDefault="00A814ED">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14:paraId="0D5FB398" w14:textId="0189D8B5" w:rsidR="00C33987" w:rsidRDefault="00F70DD5">
                <w:pPr>
                  <w:jc w:val="right"/>
                </w:pPr>
                <w:r w:rsidRPr="00F70DD5">
                  <w:t>460,507.08</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B79878A" w14:textId="68B3D17C" w:rsidR="00C33987" w:rsidRDefault="00F70DD5">
                <w:pPr>
                  <w:jc w:val="right"/>
                </w:pPr>
                <w:r w:rsidRPr="00F70DD5">
                  <w:t>449,342.76</w:t>
                </w:r>
              </w:p>
            </w:tc>
          </w:tr>
          <w:tr w:rsidR="00C33987" w14:paraId="2E828B63" w14:textId="77777777" w:rsidTr="006409BE">
            <w:sdt>
              <w:sdtPr>
                <w:tag w:val="_PLD_7d21857dddff4f46b0472ee6fc927660"/>
                <w:id w:val="-22058877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43E0F1B" w14:textId="77777777" w:rsidR="00C33987" w:rsidRDefault="00A814ED">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BD643F7" w14:textId="4CBF9135" w:rsidR="00C33987" w:rsidRDefault="00F70DD5">
                <w:pPr>
                  <w:jc w:val="right"/>
                </w:pPr>
                <w:r w:rsidRPr="00F70DD5">
                  <w:t>13,078,861.51</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45FA4DAC" w14:textId="52693989" w:rsidR="00C33987" w:rsidRDefault="00F70DD5">
                <w:pPr>
                  <w:jc w:val="right"/>
                </w:pPr>
                <w:r w:rsidRPr="00F70DD5">
                  <w:t>12,221,060.82</w:t>
                </w:r>
              </w:p>
            </w:tc>
          </w:tr>
          <w:tr w:rsidR="00C33987" w14:paraId="6FA765D3" w14:textId="77777777" w:rsidTr="006409BE">
            <w:sdt>
              <w:sdtPr>
                <w:tag w:val="_PLD_088800a12fe645aeab959c7549cf4ee3"/>
                <w:id w:val="-91162077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12A2EE1" w14:textId="77777777" w:rsidR="00C33987" w:rsidRDefault="00A814ED">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2A554661" w14:textId="3C858625" w:rsidR="00C33987" w:rsidRDefault="00F70DD5">
                <w:pPr>
                  <w:jc w:val="right"/>
                </w:pPr>
                <w:r w:rsidRPr="00F70DD5">
                  <w:t>2,351,584.58</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479CC82" w14:textId="47F36AEB" w:rsidR="00C33987" w:rsidRDefault="00F70DD5">
                <w:pPr>
                  <w:jc w:val="right"/>
                </w:pPr>
                <w:r w:rsidRPr="00F70DD5">
                  <w:t>2,513,849.31</w:t>
                </w:r>
              </w:p>
            </w:tc>
          </w:tr>
          <w:tr w:rsidR="00C33987" w14:paraId="06E7433B" w14:textId="77777777" w:rsidTr="006409BE">
            <w:sdt>
              <w:sdtPr>
                <w:tag w:val="_PLD_8d8cb21251d34ba1815e334e49c1f773"/>
                <w:id w:val="-213339229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03FA3E40" w14:textId="77777777" w:rsidR="00C33987" w:rsidRDefault="00A814ED">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3232D4A0" w14:textId="00138936" w:rsidR="00C33987" w:rsidRDefault="00F70DD5">
                <w:pPr>
                  <w:jc w:val="right"/>
                </w:pPr>
                <w:r w:rsidRPr="00F70DD5">
                  <w:t>-241,998.34</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313BA84" w14:textId="1D0CA4BD" w:rsidR="00C33987" w:rsidRDefault="00F70DD5">
                <w:pPr>
                  <w:jc w:val="right"/>
                </w:pPr>
                <w:r w:rsidRPr="00F70DD5">
                  <w:t>-11,744.38</w:t>
                </w:r>
              </w:p>
            </w:tc>
          </w:tr>
          <w:tr w:rsidR="00C33987" w14:paraId="053C7251" w14:textId="77777777" w:rsidTr="006409BE">
            <w:sdt>
              <w:sdtPr>
                <w:tag w:val="_PLD_b85deb2045874a498f408bd31aa1c639"/>
                <w:id w:val="-24965834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10AE9C6" w14:textId="77777777" w:rsidR="00C33987" w:rsidRDefault="00A814ED">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4AB74BBD" w14:textId="36C3636F" w:rsidR="00C33987" w:rsidRDefault="00F70DD5">
                <w:pPr>
                  <w:jc w:val="right"/>
                </w:pPr>
                <w:r>
                  <w:t>403,285.43</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4E16068" w14:textId="256BC365" w:rsidR="00C33987" w:rsidRDefault="00F70DD5">
                <w:pPr>
                  <w:jc w:val="right"/>
                </w:pPr>
                <w:r w:rsidRPr="00F70DD5">
                  <w:t>39,025.57</w:t>
                </w:r>
              </w:p>
            </w:tc>
          </w:tr>
          <w:tr w:rsidR="00C33987" w14:paraId="597E2C92" w14:textId="77777777" w:rsidTr="006409BE">
            <w:sdt>
              <w:sdtPr>
                <w:tag w:val="_PLD_f5daedcccfe54756bef02f32552a8b7b"/>
                <w:id w:val="82678766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AFA3CB4" w14:textId="77777777" w:rsidR="00C33987" w:rsidRDefault="00A814ED">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CF7B6D4" w14:textId="77777777" w:rsidR="00C33987" w:rsidRDefault="00C3398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62DE384" w14:textId="77777777" w:rsidR="00C33987" w:rsidRDefault="00C33987">
                <w:pPr>
                  <w:jc w:val="right"/>
                </w:pPr>
              </w:p>
            </w:tc>
          </w:tr>
          <w:tr w:rsidR="00C33987" w14:paraId="4C4AA30C" w14:textId="77777777" w:rsidTr="006409BE">
            <w:sdt>
              <w:sdtPr>
                <w:tag w:val="_PLD_1e4c1f4478ea4e41a213ed937b2d2949"/>
                <w:id w:val="187434728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880D35A" w14:textId="77777777" w:rsidR="00C33987" w:rsidRDefault="00A814ED">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138F644" w14:textId="13C7518A" w:rsidR="00C33987" w:rsidRDefault="00F70DD5">
                <w:pPr>
                  <w:jc w:val="right"/>
                </w:pPr>
                <w:r w:rsidRPr="00F70DD5">
                  <w:t>29,003,121.41</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14C6EFC" w14:textId="5E701709" w:rsidR="00C33987" w:rsidRDefault="00F70DD5">
                <w:pPr>
                  <w:jc w:val="right"/>
                </w:pPr>
                <w:r w:rsidRPr="00F70DD5">
                  <w:t>23,290,740.14</w:t>
                </w:r>
              </w:p>
            </w:tc>
          </w:tr>
          <w:tr w:rsidR="00C33987" w14:paraId="39B34BA5" w14:textId="77777777" w:rsidTr="006409BE">
            <w:sdt>
              <w:sdtPr>
                <w:tag w:val="_PLD_fbd860cf427540b4a431128ef763534d"/>
                <w:id w:val="28131272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65DD39B" w14:textId="77777777" w:rsidR="00C33987" w:rsidRDefault="00A814ED">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388BCFC1" w14:textId="220DA26C" w:rsidR="00C33987" w:rsidRDefault="00F70DD5">
                <w:pPr>
                  <w:jc w:val="right"/>
                </w:pPr>
                <w:r w:rsidRPr="00F70DD5">
                  <w:t>10,911,891.95</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6ADEEE9" w14:textId="674DE1B1" w:rsidR="00C33987" w:rsidRDefault="00F70DD5">
                <w:pPr>
                  <w:jc w:val="right"/>
                </w:pPr>
                <w:r w:rsidRPr="00F70DD5">
                  <w:t>-18,810,269.23</w:t>
                </w:r>
              </w:p>
            </w:tc>
          </w:tr>
          <w:tr w:rsidR="00C33987" w14:paraId="738F996E" w14:textId="77777777" w:rsidTr="006409BE">
            <w:sdt>
              <w:sdtPr>
                <w:tag w:val="_PLD_03270151a6684c629b53007cc62dad45"/>
                <w:id w:val="-31456439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E69BB1B" w14:textId="77777777" w:rsidR="00C33987" w:rsidRDefault="00A814ED">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293BBD32" w14:textId="0C4C4A07" w:rsidR="00C33987" w:rsidRDefault="00F70DD5">
                <w:pPr>
                  <w:jc w:val="right"/>
                </w:pPr>
                <w:r w:rsidRPr="00F70DD5">
                  <w:t>-8,437,602.87</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3D5FE74" w14:textId="672F5283" w:rsidR="00C33987" w:rsidRDefault="00F70DD5">
                <w:pPr>
                  <w:jc w:val="right"/>
                </w:pPr>
                <w:r w:rsidRPr="00F70DD5">
                  <w:t>-639,591.39</w:t>
                </w:r>
              </w:p>
            </w:tc>
          </w:tr>
          <w:tr w:rsidR="00C33987" w14:paraId="03972602" w14:textId="77777777" w:rsidTr="006409BE">
            <w:sdt>
              <w:sdtPr>
                <w:tag w:val="_PLD_100ead502e934b2fbc5c4c2289a4d701"/>
                <w:id w:val="193199630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6FE0360" w14:textId="77777777" w:rsidR="00C33987" w:rsidRDefault="00A814ED">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39D461CD" w14:textId="3E37CFDF" w:rsidR="00C33987" w:rsidRDefault="00F70DD5">
                <w:pPr>
                  <w:jc w:val="right"/>
                </w:pPr>
                <w:r w:rsidRPr="00F70DD5">
                  <w:t>-792,898.61</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3B8CCD7" w14:textId="100B9B85" w:rsidR="00C33987" w:rsidRDefault="00F70DD5">
                <w:pPr>
                  <w:jc w:val="right"/>
                </w:pPr>
                <w:r w:rsidRPr="00F70DD5">
                  <w:t>-336,790.25</w:t>
                </w:r>
              </w:p>
            </w:tc>
          </w:tr>
          <w:tr w:rsidR="00C33987" w14:paraId="0AE40228" w14:textId="77777777" w:rsidTr="006409BE">
            <w:sdt>
              <w:sdtPr>
                <w:tag w:val="_PLD_75c37a3f209d4b1fb608b47efbf0f17b"/>
                <w:id w:val="-74843195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899BC4B" w14:textId="77777777" w:rsidR="00C33987" w:rsidRDefault="00A814ED">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1CD97179" w14:textId="2738270F" w:rsidR="00C33987" w:rsidRDefault="008526B3">
                <w:pPr>
                  <w:jc w:val="right"/>
                </w:pPr>
                <w:r>
                  <w:t>-64,097,572.54</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CE2FBD5" w14:textId="54DD56BC" w:rsidR="00C33987" w:rsidRDefault="00F70DD5">
                <w:pPr>
                  <w:jc w:val="right"/>
                </w:pPr>
                <w:r w:rsidRPr="00F70DD5">
                  <w:t>-84,519,597.38</w:t>
                </w:r>
              </w:p>
            </w:tc>
          </w:tr>
          <w:tr w:rsidR="00C33987" w14:paraId="6F8DB30C" w14:textId="77777777" w:rsidTr="006409BE">
            <w:sdt>
              <w:sdtPr>
                <w:tag w:val="_PLD_6dd2e6fa25164f14ae03eb5c47cfeb92"/>
                <w:id w:val="12705504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83381F5" w14:textId="77777777" w:rsidR="00C33987" w:rsidRDefault="00A814ED">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1B0D9482" w14:textId="1DBA4FFE" w:rsidR="00C33987" w:rsidRDefault="00F70DD5">
                <w:pPr>
                  <w:jc w:val="right"/>
                </w:pPr>
                <w:r w:rsidRPr="00F70DD5">
                  <w:t>-36,064,961.58</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3070668" w14:textId="087FD0E2" w:rsidR="00C33987" w:rsidRPr="000330C7" w:rsidRDefault="00F70DD5">
                <w:pPr>
                  <w:jc w:val="right"/>
                  <w:rPr>
                    <w:bCs w:val="0"/>
                  </w:rPr>
                </w:pPr>
                <w:r w:rsidRPr="000330C7">
                  <w:rPr>
                    <w:bCs w:val="0"/>
                  </w:rPr>
                  <w:t>-51,749,982.50</w:t>
                </w:r>
              </w:p>
            </w:tc>
          </w:tr>
          <w:tr w:rsidR="00C33987" w14:paraId="72004C21" w14:textId="77777777" w:rsidTr="006409BE">
            <w:sdt>
              <w:sdtPr>
                <w:tag w:val="_PLD_b77e5d0637ca424ea3521e9194452268"/>
                <w:id w:val="-28890453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A1AC986" w14:textId="77777777" w:rsidR="00C33987" w:rsidRDefault="00A814ED">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0B1DE63" w14:textId="7A531AD7" w:rsidR="00C33987" w:rsidRDefault="008526B3">
                <w:pPr>
                  <w:jc w:val="right"/>
                </w:pPr>
                <w:r>
                  <w:t>85,758,050.07</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2AD6B76" w14:textId="0E3FE5D7" w:rsidR="00C33987" w:rsidRPr="000330C7" w:rsidRDefault="000330C7">
                <w:pPr>
                  <w:jc w:val="right"/>
                  <w:rPr>
                    <w:bCs w:val="0"/>
                  </w:rPr>
                </w:pPr>
                <w:r w:rsidRPr="000330C7">
                  <w:rPr>
                    <w:bCs w:val="0"/>
                  </w:rPr>
                  <w:t>74,063,885.50</w:t>
                </w:r>
              </w:p>
            </w:tc>
          </w:tr>
          <w:tr w:rsidR="00C33987" w14:paraId="7ADA0874" w14:textId="77777777" w:rsidTr="006409BE">
            <w:sdt>
              <w:sdtPr>
                <w:tag w:val="_PLD_5e18d37458f0499f93803040a145120b"/>
                <w:id w:val="-63718793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0758C05" w14:textId="77777777" w:rsidR="00C33987" w:rsidRDefault="00A814ED">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08896360" w14:textId="77777777" w:rsidR="00C33987" w:rsidRDefault="00C3398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9B61F43" w14:textId="77777777" w:rsidR="00C33987" w:rsidRDefault="00C33987">
                <w:pPr>
                  <w:jc w:val="right"/>
                </w:pPr>
              </w:p>
            </w:tc>
          </w:tr>
          <w:tr w:rsidR="00C33987" w14:paraId="6158DFF6" w14:textId="77777777" w:rsidTr="006409BE">
            <w:sdt>
              <w:sdtPr>
                <w:tag w:val="_PLD_cbbe2315982347e89e355315dde12742"/>
                <w:id w:val="-190213391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9835669" w14:textId="77777777" w:rsidR="00C33987" w:rsidRDefault="00A814ED">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E96AED1" w14:textId="2CC17D51" w:rsidR="00C33987" w:rsidRDefault="00F70DD5">
                <w:pPr>
                  <w:jc w:val="right"/>
                </w:pPr>
                <w:r w:rsidRPr="00F70DD5">
                  <w:t>266,133,474.66</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5BD7C5D" w14:textId="6BCCA197" w:rsidR="00C33987" w:rsidRDefault="000330C7">
                <w:pPr>
                  <w:jc w:val="right"/>
                </w:pPr>
                <w:r w:rsidRPr="000330C7">
                  <w:t>169,750,078.54</w:t>
                </w:r>
              </w:p>
            </w:tc>
          </w:tr>
          <w:tr w:rsidR="00C33987" w14:paraId="4EA07C69" w14:textId="77777777" w:rsidTr="001466E1">
            <w:sdt>
              <w:sdtPr>
                <w:tag w:val="_PLD_db693429a97d44a2848da029ca6a724c"/>
                <w:id w:val="-991636021"/>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2994DAF4" w14:textId="77777777" w:rsidR="00C33987" w:rsidRDefault="00A814ED">
                    <w:r>
                      <w:rPr>
                        <w:b/>
                      </w:rPr>
                      <w:t>2</w:t>
                    </w:r>
                    <w:r>
                      <w:rPr>
                        <w:rFonts w:hint="eastAsia"/>
                        <w:b/>
                      </w:rPr>
                      <w:t>．不涉及现金收支的重大投资和筹资活动：</w:t>
                    </w:r>
                  </w:p>
                </w:tc>
              </w:sdtContent>
            </w:sdt>
          </w:tr>
          <w:tr w:rsidR="00C33987" w14:paraId="30645A22" w14:textId="77777777" w:rsidTr="006409BE">
            <w:sdt>
              <w:sdtPr>
                <w:tag w:val="_PLD_e0d4eb4cfadc41e79028384d476793f6"/>
                <w:id w:val="120644425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DD1A3B4" w14:textId="77777777" w:rsidR="00C33987" w:rsidRDefault="00A814ED">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E822F3E" w14:textId="77777777" w:rsidR="00C33987" w:rsidRDefault="00C3398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35B4B4C" w14:textId="77777777" w:rsidR="00C33987" w:rsidRDefault="00C33987">
                <w:pPr>
                  <w:jc w:val="right"/>
                </w:pPr>
              </w:p>
            </w:tc>
          </w:tr>
          <w:tr w:rsidR="00C33987" w14:paraId="448EDE96" w14:textId="77777777" w:rsidTr="006409BE">
            <w:sdt>
              <w:sdtPr>
                <w:tag w:val="_PLD_4a6d0c6705c84302bf83bbc5e9c2e85e"/>
                <w:id w:val="-54861825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14E294AF" w14:textId="77777777" w:rsidR="00C33987" w:rsidRDefault="00A814ED">
                    <w:r>
                      <w:rPr>
                        <w:rFonts w:hint="eastAsia"/>
                      </w:rPr>
                      <w:t>一年内到期的可转换公司债</w:t>
                    </w:r>
                    <w:proofErr w:type="gramStart"/>
                    <w:r>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36EB83E" w14:textId="77777777" w:rsidR="00C33987" w:rsidRDefault="00C3398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99F04FA" w14:textId="77777777" w:rsidR="00C33987" w:rsidRDefault="00C33987">
                <w:pPr>
                  <w:jc w:val="right"/>
                </w:pPr>
              </w:p>
            </w:tc>
          </w:tr>
          <w:tr w:rsidR="00C33987" w14:paraId="4105F158" w14:textId="77777777" w:rsidTr="006409BE">
            <w:sdt>
              <w:sdtPr>
                <w:tag w:val="_PLD_4eb4a0a5a3e944b293d87cc004adc11f"/>
                <w:id w:val="102660212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37FDEC52" w14:textId="77777777" w:rsidR="00C33987" w:rsidRDefault="00A814ED">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235FD8BD" w14:textId="77777777" w:rsidR="00C33987" w:rsidRDefault="00C3398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F0A810F" w14:textId="77777777" w:rsidR="00C33987" w:rsidRDefault="00C33987">
                <w:pPr>
                  <w:jc w:val="right"/>
                </w:pPr>
              </w:p>
            </w:tc>
          </w:tr>
          <w:tr w:rsidR="00C33987" w14:paraId="0F664232" w14:textId="77777777" w:rsidTr="001466E1">
            <w:sdt>
              <w:sdtPr>
                <w:tag w:val="_PLD_1294459fe7ee46638b8d4b78b8d8c436"/>
                <w:id w:val="-1952929636"/>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1C088F18" w14:textId="77777777" w:rsidR="00C33987" w:rsidRDefault="00A814ED">
                    <w:r>
                      <w:rPr>
                        <w:b/>
                      </w:rPr>
                      <w:t>3</w:t>
                    </w:r>
                    <w:r>
                      <w:rPr>
                        <w:rFonts w:hint="eastAsia"/>
                        <w:b/>
                      </w:rPr>
                      <w:t>．现金及现金等价物净变动情况：</w:t>
                    </w:r>
                  </w:p>
                </w:tc>
              </w:sdtContent>
            </w:sdt>
          </w:tr>
          <w:tr w:rsidR="00C33987" w14:paraId="0E9CAB48" w14:textId="77777777" w:rsidTr="006409BE">
            <w:sdt>
              <w:sdtPr>
                <w:tag w:val="_PLD_2082c840cddc45338520bd3516ed16c9"/>
                <w:id w:val="-109008155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61062DA9" w14:textId="77777777" w:rsidR="00C33987" w:rsidRDefault="00A814ED">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4512A0C2" w14:textId="4A113D28" w:rsidR="00C33987" w:rsidRDefault="000330C7">
                <w:pPr>
                  <w:jc w:val="right"/>
                </w:pPr>
                <w:r w:rsidRPr="000330C7">
                  <w:t>590,378,321.81</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6AE0FAF" w14:textId="1E7725DD" w:rsidR="00C33987" w:rsidRDefault="000330C7">
                <w:pPr>
                  <w:jc w:val="right"/>
                </w:pPr>
                <w:r w:rsidRPr="000330C7">
                  <w:t>528,923,260.36</w:t>
                </w:r>
              </w:p>
            </w:tc>
          </w:tr>
          <w:tr w:rsidR="00C33987" w14:paraId="3ADCEAFC" w14:textId="77777777" w:rsidTr="006409BE">
            <w:sdt>
              <w:sdtPr>
                <w:tag w:val="_PLD_a8039ff8828d402facebab3f2e19fcc0"/>
                <w:id w:val="49415322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2B63A2A1" w14:textId="77777777" w:rsidR="00C33987" w:rsidRDefault="00A814ED">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862BA2E" w14:textId="18B35A17" w:rsidR="00C33987" w:rsidRDefault="000330C7">
                <w:pPr>
                  <w:jc w:val="right"/>
                  <w:rPr>
                    <w:bCs w:val="0"/>
                  </w:rPr>
                </w:pPr>
                <w:r w:rsidRPr="000330C7">
                  <w:rPr>
                    <w:bCs w:val="0"/>
                  </w:rPr>
                  <w:t>604,483,215.79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E8D3952" w14:textId="39D0EAEB" w:rsidR="00C33987" w:rsidRDefault="000330C7">
                <w:pPr>
                  <w:jc w:val="right"/>
                  <w:rPr>
                    <w:bCs w:val="0"/>
                  </w:rPr>
                </w:pPr>
                <w:r w:rsidRPr="000330C7">
                  <w:rPr>
                    <w:bCs w:val="0"/>
                  </w:rPr>
                  <w:t>541,450,154.36</w:t>
                </w:r>
              </w:p>
            </w:tc>
          </w:tr>
          <w:tr w:rsidR="00C33987" w14:paraId="5E580E8B" w14:textId="77777777" w:rsidTr="006409BE">
            <w:sdt>
              <w:sdtPr>
                <w:tag w:val="_PLD_2b870bd2bf7a4a1c8f0ef717c730f23e"/>
                <w:id w:val="-98793145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482FAA7A" w14:textId="77777777" w:rsidR="00C33987" w:rsidRDefault="00A814ED">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67ABD77F" w14:textId="77777777" w:rsidR="00C33987" w:rsidRDefault="00C3398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4677006C" w14:textId="77777777" w:rsidR="00C33987" w:rsidRDefault="00C33987">
                <w:pPr>
                  <w:jc w:val="right"/>
                </w:pPr>
              </w:p>
            </w:tc>
          </w:tr>
          <w:tr w:rsidR="00C33987" w14:paraId="699D85F6" w14:textId="77777777" w:rsidTr="006409BE">
            <w:sdt>
              <w:sdtPr>
                <w:tag w:val="_PLD_ad568407cb3c454d95c72fc52ac36fe9"/>
                <w:id w:val="129394107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7332C621" w14:textId="77777777" w:rsidR="00C33987" w:rsidRDefault="00A814ED">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7DE7E5CF" w14:textId="77777777" w:rsidR="00C33987" w:rsidRDefault="00C33987">
                <w:pPr>
                  <w:jc w:val="right"/>
                  <w:rPr>
                    <w:bCs w:val="0"/>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4681FEC" w14:textId="77777777" w:rsidR="00C33987" w:rsidRDefault="00C33987">
                <w:pPr>
                  <w:jc w:val="right"/>
                  <w:rPr>
                    <w:bCs w:val="0"/>
                  </w:rPr>
                </w:pPr>
              </w:p>
            </w:tc>
          </w:tr>
          <w:tr w:rsidR="00C33987" w14:paraId="099665CD" w14:textId="77777777" w:rsidTr="006409BE">
            <w:sdt>
              <w:sdtPr>
                <w:tag w:val="_PLD_2dd0b4fbd20a49c1991e732523abf0b3"/>
                <w:id w:val="-112229637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14:paraId="5B29176A" w14:textId="77777777" w:rsidR="00C33987" w:rsidRDefault="00A814ED">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14:paraId="527430AC" w14:textId="024FD4C4" w:rsidR="00C33987" w:rsidRDefault="000330C7">
                <w:pPr>
                  <w:jc w:val="right"/>
                </w:pPr>
                <w:r w:rsidRPr="000330C7">
                  <w:t>-14,104,893.98</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4E7C174B" w14:textId="1EB3CDA4" w:rsidR="00C33987" w:rsidRDefault="000330C7">
                <w:pPr>
                  <w:jc w:val="right"/>
                  <w:rPr>
                    <w:bCs w:val="0"/>
                  </w:rPr>
                </w:pPr>
                <w:r w:rsidRPr="000330C7">
                  <w:rPr>
                    <w:bCs w:val="0"/>
                  </w:rPr>
                  <w:t>-12,526,894.00</w:t>
                </w:r>
              </w:p>
            </w:tc>
          </w:tr>
        </w:tbl>
        <w:p w14:paraId="69CC1CDF" w14:textId="77777777" w:rsidR="00C33987" w:rsidRDefault="00096D1F"/>
      </w:sdtContent>
    </w:sdt>
    <w:sdt>
      <w:sdtPr>
        <w:rPr>
          <w:rFonts w:ascii="宋体" w:hAnsi="宋体" w:cs="宋体" w:hint="eastAsia"/>
          <w:b w:val="0"/>
          <w:bCs/>
          <w:kern w:val="0"/>
          <w:szCs w:val="21"/>
        </w:rPr>
        <w:alias w:val="模块:取得子公司支付的现金净额"/>
        <w:tag w:val="_GBC_4161b069f3a54b4a9ab95be67b841c16"/>
        <w:id w:val="276146101"/>
        <w:lock w:val="sdtLocked"/>
        <w:placeholder>
          <w:docPart w:val="GBC22222222222222222222222222222"/>
        </w:placeholder>
      </w:sdtPr>
      <w:sdtEndPr/>
      <w:sdtContent>
        <w:bookmarkStart w:id="260" w:name="_Hlk110603633" w:displacedByCustomXml="prev"/>
        <w:p w14:paraId="567C8814" w14:textId="77777777" w:rsidR="00C33987" w:rsidRDefault="00A814ED">
          <w:pPr>
            <w:pStyle w:val="4"/>
            <w:numPr>
              <w:ilvl w:val="0"/>
              <w:numId w:val="84"/>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EndPr/>
          <w:sdtContent>
            <w:p w14:paraId="027D44C8" w14:textId="0D2FFEAB" w:rsidR="00FD3B75" w:rsidRDefault="00A814ED" w:rsidP="00FD3B75">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p w14:paraId="687D5357" w14:textId="69223A05" w:rsidR="00C33987" w:rsidRDefault="00096D1F"/>
      </w:sdtContent>
    </w:sdt>
    <w:bookmarkEnd w:id="260" w:displacedByCustomXml="prev"/>
    <w:p w14:paraId="2AF32BF0" w14:textId="77777777" w:rsidR="00C33987" w:rsidRDefault="00C33987"/>
    <w:sdt>
      <w:sdtPr>
        <w:rPr>
          <w:rFonts w:ascii="宋体" w:hAnsi="宋体" w:cs="宋体" w:hint="eastAsia"/>
          <w:b w:val="0"/>
          <w:bCs/>
          <w:kern w:val="0"/>
          <w:szCs w:val="24"/>
        </w:rPr>
        <w:alias w:val="模块:处置子公司收到的现金净额"/>
        <w:tag w:val="_GBC_2b15b115b2104b8ba327581d943203fc"/>
        <w:id w:val="-376393426"/>
        <w:lock w:val="sdtLocked"/>
        <w:placeholder>
          <w:docPart w:val="GBC22222222222222222222222222222"/>
        </w:placeholder>
      </w:sdtPr>
      <w:sdtEndPr>
        <w:rPr>
          <w:szCs w:val="21"/>
        </w:rPr>
      </w:sdtEndPr>
      <w:sdtContent>
        <w:p w14:paraId="4DE96F47" w14:textId="77777777" w:rsidR="00C33987" w:rsidRDefault="00A814ED">
          <w:pPr>
            <w:pStyle w:val="4"/>
            <w:numPr>
              <w:ilvl w:val="0"/>
              <w:numId w:val="84"/>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EndPr/>
          <w:sdtContent>
            <w:p w14:paraId="0F5ECF83" w14:textId="7A33FA02" w:rsidR="00FD3B75" w:rsidRDefault="00A814ED" w:rsidP="00FD3B75">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p w14:paraId="56584772" w14:textId="32280E0B" w:rsidR="00C33987" w:rsidRDefault="00096D1F"/>
      </w:sdtContent>
    </w:sdt>
    <w:sdt>
      <w:sdtPr>
        <w:rPr>
          <w:rFonts w:ascii="宋体" w:hAnsi="宋体" w:cs="宋体" w:hint="eastAsia"/>
          <w:b w:val="0"/>
          <w:bCs/>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14:paraId="13B9C725" w14:textId="77777777" w:rsidR="00C33987" w:rsidRDefault="00A814ED">
          <w:pPr>
            <w:pStyle w:val="4"/>
            <w:numPr>
              <w:ilvl w:val="0"/>
              <w:numId w:val="84"/>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EndPr/>
          <w:sdtContent>
            <w:p w14:paraId="59198B0A" w14:textId="0C3F8A2C" w:rsidR="00C33987" w:rsidRDefault="00A814ED">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p w14:paraId="43F7EC1A" w14:textId="77777777" w:rsidR="00C33987" w:rsidRDefault="00A814ED">
          <w:pPr>
            <w:jc w:val="right"/>
            <w:rPr>
              <w:b/>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C33987" w14:paraId="42012329" w14:textId="77777777" w:rsidTr="00D84D13">
            <w:trPr>
              <w:trHeight w:val="285"/>
            </w:trPr>
            <w:sdt>
              <w:sdtPr>
                <w:tag w:val="_PLD_d5bf85e9303e4843a7623f09eae933c6"/>
                <w:id w:val="-2002265800"/>
                <w:lock w:val="sdtLocked"/>
              </w:sdtPr>
              <w:sdtEndPr/>
              <w:sdtContent>
                <w:tc>
                  <w:tcPr>
                    <w:tcW w:w="1875" w:type="pct"/>
                    <w:tcBorders>
                      <w:bottom w:val="single" w:sz="4" w:space="0" w:color="auto"/>
                    </w:tcBorders>
                    <w:shd w:val="clear" w:color="auto" w:fill="auto"/>
                    <w:vAlign w:val="center"/>
                  </w:tcPr>
                  <w:p w14:paraId="192989C0" w14:textId="77777777" w:rsidR="00C33987" w:rsidRDefault="00A814ED">
                    <w:pPr>
                      <w:ind w:leftChars="-51" w:left="-107"/>
                      <w:jc w:val="center"/>
                    </w:pPr>
                    <w:r>
                      <w:rPr>
                        <w:rFonts w:hint="eastAsia"/>
                      </w:rPr>
                      <w:t>项目</w:t>
                    </w:r>
                  </w:p>
                </w:tc>
              </w:sdtContent>
            </w:sdt>
            <w:sdt>
              <w:sdtPr>
                <w:tag w:val="_PLD_e3a960d2f6474687b9cbaec3f1075e19"/>
                <w:id w:val="-1453478249"/>
                <w:lock w:val="sdtLocked"/>
              </w:sdtPr>
              <w:sdtEndPr/>
              <w:sdtContent>
                <w:tc>
                  <w:tcPr>
                    <w:tcW w:w="1614" w:type="pct"/>
                    <w:shd w:val="clear" w:color="auto" w:fill="auto"/>
                    <w:vAlign w:val="center"/>
                  </w:tcPr>
                  <w:p w14:paraId="6996383B" w14:textId="77777777" w:rsidR="00C33987" w:rsidRDefault="00A814ED">
                    <w:pPr>
                      <w:jc w:val="center"/>
                    </w:pPr>
                    <w:r>
                      <w:rPr>
                        <w:rFonts w:hint="eastAsia"/>
                      </w:rPr>
                      <w:t>期末余额</w:t>
                    </w:r>
                  </w:p>
                </w:tc>
              </w:sdtContent>
            </w:sdt>
            <w:sdt>
              <w:sdtPr>
                <w:tag w:val="_PLD_0d0909eba9344c8ab96c7fb88f0b117a"/>
                <w:id w:val="724113285"/>
                <w:lock w:val="sdtLocked"/>
              </w:sdtPr>
              <w:sdtEndPr/>
              <w:sdtContent>
                <w:tc>
                  <w:tcPr>
                    <w:tcW w:w="1511" w:type="pct"/>
                    <w:shd w:val="clear" w:color="auto" w:fill="auto"/>
                  </w:tcPr>
                  <w:p w14:paraId="42F81317" w14:textId="77777777" w:rsidR="00C33987" w:rsidRDefault="00A814ED">
                    <w:pPr>
                      <w:jc w:val="center"/>
                    </w:pPr>
                    <w:r>
                      <w:rPr>
                        <w:rFonts w:hint="eastAsia"/>
                      </w:rPr>
                      <w:t>期初余额</w:t>
                    </w:r>
                  </w:p>
                </w:tc>
              </w:sdtContent>
            </w:sdt>
          </w:tr>
          <w:tr w:rsidR="00C33987" w14:paraId="23B42F8E" w14:textId="77777777" w:rsidTr="00D84D13">
            <w:trPr>
              <w:trHeight w:val="285"/>
            </w:trPr>
            <w:sdt>
              <w:sdtPr>
                <w:tag w:val="_PLD_6a173ce99a864661a21d726eff0af5b3"/>
                <w:id w:val="-1995257546"/>
                <w:lock w:val="sdtLocked"/>
              </w:sdtPr>
              <w:sdtEndPr/>
              <w:sdtContent>
                <w:tc>
                  <w:tcPr>
                    <w:tcW w:w="1875" w:type="pct"/>
                    <w:shd w:val="clear" w:color="auto" w:fill="auto"/>
                    <w:vAlign w:val="center"/>
                  </w:tcPr>
                  <w:p w14:paraId="40AEB283" w14:textId="77777777" w:rsidR="00C33987" w:rsidRDefault="00A814ED">
                    <w:r>
                      <w:rPr>
                        <w:rFonts w:hint="eastAsia"/>
                      </w:rPr>
                      <w:t>一、现金</w:t>
                    </w:r>
                  </w:p>
                </w:tc>
              </w:sdtContent>
            </w:sdt>
            <w:tc>
              <w:tcPr>
                <w:tcW w:w="1614" w:type="pct"/>
                <w:shd w:val="clear" w:color="auto" w:fill="auto"/>
              </w:tcPr>
              <w:p w14:paraId="09032489" w14:textId="5CF83D17" w:rsidR="00C33987" w:rsidRDefault="00FD3B75">
                <w:pPr>
                  <w:jc w:val="right"/>
                </w:pPr>
                <w:r w:rsidRPr="00FD3B75">
                  <w:t>590,378,321.81</w:t>
                </w:r>
              </w:p>
            </w:tc>
            <w:tc>
              <w:tcPr>
                <w:tcW w:w="1511" w:type="pct"/>
                <w:shd w:val="clear" w:color="auto" w:fill="auto"/>
              </w:tcPr>
              <w:p w14:paraId="589D402F" w14:textId="497EA97B" w:rsidR="00C33987" w:rsidRDefault="00FD3B75">
                <w:pPr>
                  <w:jc w:val="right"/>
                </w:pPr>
                <w:r w:rsidRPr="00FD3B75">
                  <w:t>604,483,215.79</w:t>
                </w:r>
              </w:p>
            </w:tc>
          </w:tr>
          <w:tr w:rsidR="00C33987" w14:paraId="70B80E22" w14:textId="77777777" w:rsidTr="00D84D13">
            <w:trPr>
              <w:trHeight w:val="285"/>
            </w:trPr>
            <w:sdt>
              <w:sdtPr>
                <w:tag w:val="_PLD_00026e2b0a3d4b39803714a078a9949d"/>
                <w:id w:val="-2070026480"/>
                <w:lock w:val="sdtLocked"/>
              </w:sdtPr>
              <w:sdtEndPr/>
              <w:sdtContent>
                <w:tc>
                  <w:tcPr>
                    <w:tcW w:w="1875" w:type="pct"/>
                    <w:shd w:val="clear" w:color="auto" w:fill="auto"/>
                    <w:vAlign w:val="center"/>
                  </w:tcPr>
                  <w:p w14:paraId="52912451" w14:textId="77777777" w:rsidR="00C33987" w:rsidRDefault="00A814ED">
                    <w:r>
                      <w:rPr>
                        <w:rFonts w:hint="eastAsia"/>
                      </w:rPr>
                      <w:t>其中：库存现金</w:t>
                    </w:r>
                  </w:p>
                </w:tc>
              </w:sdtContent>
            </w:sdt>
            <w:tc>
              <w:tcPr>
                <w:tcW w:w="1614" w:type="pct"/>
                <w:shd w:val="clear" w:color="auto" w:fill="auto"/>
              </w:tcPr>
              <w:p w14:paraId="252B0714" w14:textId="5DCDC842" w:rsidR="00C33987" w:rsidRDefault="00FD3B75">
                <w:pPr>
                  <w:jc w:val="right"/>
                </w:pPr>
                <w:r w:rsidRPr="00FD3B75">
                  <w:t>111,485.02</w:t>
                </w:r>
              </w:p>
            </w:tc>
            <w:tc>
              <w:tcPr>
                <w:tcW w:w="1511" w:type="pct"/>
                <w:shd w:val="clear" w:color="auto" w:fill="auto"/>
              </w:tcPr>
              <w:p w14:paraId="7EBB40F6" w14:textId="33CF09D8" w:rsidR="00C33987" w:rsidRDefault="00FD3B75">
                <w:pPr>
                  <w:jc w:val="right"/>
                </w:pPr>
                <w:r w:rsidRPr="00FD3B75">
                  <w:t>97,450.77</w:t>
                </w:r>
              </w:p>
            </w:tc>
          </w:tr>
          <w:tr w:rsidR="00C33987" w14:paraId="01EF9CFA" w14:textId="77777777" w:rsidTr="00D84D13">
            <w:trPr>
              <w:trHeight w:val="285"/>
            </w:trPr>
            <w:sdt>
              <w:sdtPr>
                <w:tag w:val="_PLD_703c5ac82ddb4fd7bf9d7372c95ca92f"/>
                <w:id w:val="-1123229155"/>
                <w:lock w:val="sdtLocked"/>
              </w:sdtPr>
              <w:sdtEndPr/>
              <w:sdtContent>
                <w:tc>
                  <w:tcPr>
                    <w:tcW w:w="1875" w:type="pct"/>
                    <w:shd w:val="clear" w:color="auto" w:fill="auto"/>
                    <w:vAlign w:val="center"/>
                  </w:tcPr>
                  <w:p w14:paraId="6003166D" w14:textId="77777777" w:rsidR="00C33987" w:rsidRDefault="00A814ED">
                    <w:r>
                      <w:rPr>
                        <w:rFonts w:hint="eastAsia"/>
                      </w:rPr>
                      <w:t xml:space="preserve">　　可随时用于支付的银行存款</w:t>
                    </w:r>
                  </w:p>
                </w:tc>
              </w:sdtContent>
            </w:sdt>
            <w:tc>
              <w:tcPr>
                <w:tcW w:w="1614" w:type="pct"/>
                <w:shd w:val="clear" w:color="auto" w:fill="auto"/>
              </w:tcPr>
              <w:p w14:paraId="718038F9" w14:textId="13BA0F16" w:rsidR="00C33987" w:rsidRDefault="00FD3B75">
                <w:pPr>
                  <w:jc w:val="right"/>
                </w:pPr>
                <w:r w:rsidRPr="00FD3B75">
                  <w:t>590,110,930.45</w:t>
                </w:r>
              </w:p>
            </w:tc>
            <w:tc>
              <w:tcPr>
                <w:tcW w:w="1511" w:type="pct"/>
                <w:shd w:val="clear" w:color="auto" w:fill="auto"/>
              </w:tcPr>
              <w:p w14:paraId="5F169F71" w14:textId="63DAA866" w:rsidR="00C33987" w:rsidRDefault="00FD3B75">
                <w:pPr>
                  <w:jc w:val="right"/>
                </w:pPr>
                <w:r w:rsidRPr="00FD3B75">
                  <w:t>604,209,135.88</w:t>
                </w:r>
              </w:p>
            </w:tc>
          </w:tr>
          <w:tr w:rsidR="00C33987" w14:paraId="4F608844" w14:textId="77777777" w:rsidTr="00D84D13">
            <w:trPr>
              <w:trHeight w:val="285"/>
            </w:trPr>
            <w:sdt>
              <w:sdtPr>
                <w:tag w:val="_PLD_39dc74346d4643c0b32e781621749a55"/>
                <w:id w:val="-709644522"/>
                <w:lock w:val="sdtLocked"/>
              </w:sdtPr>
              <w:sdtEndPr/>
              <w:sdtContent>
                <w:tc>
                  <w:tcPr>
                    <w:tcW w:w="1875" w:type="pct"/>
                    <w:shd w:val="clear" w:color="auto" w:fill="auto"/>
                    <w:vAlign w:val="center"/>
                  </w:tcPr>
                  <w:p w14:paraId="6065DE03" w14:textId="77777777" w:rsidR="00C33987" w:rsidRDefault="00A814ED">
                    <w:r>
                      <w:rPr>
                        <w:rFonts w:hint="eastAsia"/>
                      </w:rPr>
                      <w:t xml:space="preserve">　　可随时用于支付的其他货币资金</w:t>
                    </w:r>
                  </w:p>
                </w:tc>
              </w:sdtContent>
            </w:sdt>
            <w:tc>
              <w:tcPr>
                <w:tcW w:w="1614" w:type="pct"/>
                <w:shd w:val="clear" w:color="auto" w:fill="auto"/>
              </w:tcPr>
              <w:p w14:paraId="3F0305F7" w14:textId="6EF8F597" w:rsidR="00C33987" w:rsidRDefault="00FD3B75">
                <w:pPr>
                  <w:jc w:val="right"/>
                </w:pPr>
                <w:r w:rsidRPr="00FD3B75">
                  <w:t>155,906.34</w:t>
                </w:r>
              </w:p>
            </w:tc>
            <w:tc>
              <w:tcPr>
                <w:tcW w:w="1511" w:type="pct"/>
                <w:shd w:val="clear" w:color="auto" w:fill="auto"/>
              </w:tcPr>
              <w:p w14:paraId="72089C49" w14:textId="23AA27AC" w:rsidR="00C33987" w:rsidRDefault="00FD3B75">
                <w:pPr>
                  <w:jc w:val="right"/>
                </w:pPr>
                <w:r w:rsidRPr="00FD3B75">
                  <w:t>176,629.14</w:t>
                </w:r>
              </w:p>
            </w:tc>
          </w:tr>
          <w:tr w:rsidR="00C33987" w14:paraId="0DF5A57B" w14:textId="77777777" w:rsidTr="00D84D13">
            <w:trPr>
              <w:trHeight w:val="285"/>
            </w:trPr>
            <w:sdt>
              <w:sdtPr>
                <w:tag w:val="_PLD_7097f486896a4d4b9e7684bc82f808ad"/>
                <w:id w:val="1185639066"/>
                <w:lock w:val="sdtLocked"/>
              </w:sdtPr>
              <w:sdtEndPr/>
              <w:sdtContent>
                <w:tc>
                  <w:tcPr>
                    <w:tcW w:w="1875" w:type="pct"/>
                    <w:shd w:val="clear" w:color="auto" w:fill="auto"/>
                    <w:vAlign w:val="center"/>
                  </w:tcPr>
                  <w:p w14:paraId="45587A56" w14:textId="77777777" w:rsidR="00C33987" w:rsidRDefault="00A814ED">
                    <w:r>
                      <w:rPr>
                        <w:rFonts w:hint="eastAsia"/>
                      </w:rPr>
                      <w:t xml:space="preserve">　　可用于支付的存放中央银行款项</w:t>
                    </w:r>
                  </w:p>
                </w:tc>
              </w:sdtContent>
            </w:sdt>
            <w:tc>
              <w:tcPr>
                <w:tcW w:w="1614" w:type="pct"/>
                <w:shd w:val="clear" w:color="auto" w:fill="auto"/>
              </w:tcPr>
              <w:p w14:paraId="6E5A02B7" w14:textId="77777777" w:rsidR="00C33987" w:rsidRDefault="00C33987">
                <w:pPr>
                  <w:jc w:val="right"/>
                </w:pPr>
              </w:p>
            </w:tc>
            <w:tc>
              <w:tcPr>
                <w:tcW w:w="1511" w:type="pct"/>
                <w:shd w:val="clear" w:color="auto" w:fill="auto"/>
              </w:tcPr>
              <w:p w14:paraId="0E271FA5" w14:textId="77777777" w:rsidR="00C33987" w:rsidRDefault="00C33987">
                <w:pPr>
                  <w:jc w:val="right"/>
                </w:pPr>
              </w:p>
            </w:tc>
          </w:tr>
          <w:tr w:rsidR="00C33987" w14:paraId="63098F2E" w14:textId="77777777" w:rsidTr="00D84D13">
            <w:trPr>
              <w:trHeight w:val="285"/>
            </w:trPr>
            <w:sdt>
              <w:sdtPr>
                <w:tag w:val="_PLD_8fe90894e50c435a91887b8f6baf82f7"/>
                <w:id w:val="-297306249"/>
                <w:lock w:val="sdtLocked"/>
              </w:sdtPr>
              <w:sdtEndPr/>
              <w:sdtContent>
                <w:tc>
                  <w:tcPr>
                    <w:tcW w:w="1875" w:type="pct"/>
                    <w:shd w:val="clear" w:color="auto" w:fill="auto"/>
                    <w:vAlign w:val="center"/>
                  </w:tcPr>
                  <w:p w14:paraId="23DA1D6D" w14:textId="77777777" w:rsidR="00C33987" w:rsidRDefault="00A814ED">
                    <w:r>
                      <w:rPr>
                        <w:rFonts w:hint="eastAsia"/>
                      </w:rPr>
                      <w:t xml:space="preserve">　　存放同业款项</w:t>
                    </w:r>
                  </w:p>
                </w:tc>
              </w:sdtContent>
            </w:sdt>
            <w:tc>
              <w:tcPr>
                <w:tcW w:w="1614" w:type="pct"/>
                <w:shd w:val="clear" w:color="auto" w:fill="auto"/>
              </w:tcPr>
              <w:p w14:paraId="01A7ABDA" w14:textId="77777777" w:rsidR="00C33987" w:rsidRDefault="00C33987">
                <w:pPr>
                  <w:jc w:val="right"/>
                </w:pPr>
              </w:p>
            </w:tc>
            <w:tc>
              <w:tcPr>
                <w:tcW w:w="1511" w:type="pct"/>
                <w:shd w:val="clear" w:color="auto" w:fill="auto"/>
              </w:tcPr>
              <w:p w14:paraId="18788817" w14:textId="77777777" w:rsidR="00C33987" w:rsidRDefault="00C33987">
                <w:pPr>
                  <w:jc w:val="right"/>
                </w:pPr>
              </w:p>
            </w:tc>
          </w:tr>
          <w:tr w:rsidR="00C33987" w14:paraId="6ABFDEE0" w14:textId="77777777" w:rsidTr="00D84D13">
            <w:trPr>
              <w:trHeight w:val="285"/>
            </w:trPr>
            <w:sdt>
              <w:sdtPr>
                <w:tag w:val="_PLD_5808644810d54676897d0089359a83b2"/>
                <w:id w:val="1854686962"/>
                <w:lock w:val="sdtLocked"/>
              </w:sdtPr>
              <w:sdtEndPr/>
              <w:sdtContent>
                <w:tc>
                  <w:tcPr>
                    <w:tcW w:w="1875" w:type="pct"/>
                    <w:shd w:val="clear" w:color="auto" w:fill="auto"/>
                    <w:vAlign w:val="center"/>
                  </w:tcPr>
                  <w:p w14:paraId="00C6BF3B" w14:textId="77777777" w:rsidR="00C33987" w:rsidRDefault="00A814ED">
                    <w:r>
                      <w:rPr>
                        <w:rFonts w:hint="eastAsia"/>
                      </w:rPr>
                      <w:t xml:space="preserve">　　拆放同业款项</w:t>
                    </w:r>
                  </w:p>
                </w:tc>
              </w:sdtContent>
            </w:sdt>
            <w:tc>
              <w:tcPr>
                <w:tcW w:w="1614" w:type="pct"/>
                <w:shd w:val="clear" w:color="auto" w:fill="auto"/>
              </w:tcPr>
              <w:p w14:paraId="63A2D841" w14:textId="77777777" w:rsidR="00C33987" w:rsidRDefault="00C33987">
                <w:pPr>
                  <w:jc w:val="right"/>
                </w:pPr>
              </w:p>
            </w:tc>
            <w:tc>
              <w:tcPr>
                <w:tcW w:w="1511" w:type="pct"/>
                <w:shd w:val="clear" w:color="auto" w:fill="auto"/>
              </w:tcPr>
              <w:p w14:paraId="794F1AB1" w14:textId="77777777" w:rsidR="00C33987" w:rsidRDefault="00C33987">
                <w:pPr>
                  <w:jc w:val="right"/>
                </w:pPr>
              </w:p>
            </w:tc>
          </w:tr>
          <w:tr w:rsidR="00C33987" w14:paraId="1516AF19" w14:textId="77777777" w:rsidTr="00D84D13">
            <w:trPr>
              <w:trHeight w:val="285"/>
            </w:trPr>
            <w:sdt>
              <w:sdtPr>
                <w:tag w:val="_PLD_908c5e073add4fa8a13ed054455379d9"/>
                <w:id w:val="25535262"/>
                <w:lock w:val="sdtLocked"/>
              </w:sdtPr>
              <w:sdtEndPr/>
              <w:sdtContent>
                <w:tc>
                  <w:tcPr>
                    <w:tcW w:w="1875" w:type="pct"/>
                    <w:shd w:val="clear" w:color="auto" w:fill="auto"/>
                    <w:vAlign w:val="center"/>
                  </w:tcPr>
                  <w:p w14:paraId="5DD62AD7" w14:textId="77777777" w:rsidR="00C33987" w:rsidRDefault="00A814ED">
                    <w:r>
                      <w:rPr>
                        <w:rFonts w:hint="eastAsia"/>
                      </w:rPr>
                      <w:t>二、现金等价物</w:t>
                    </w:r>
                  </w:p>
                </w:tc>
              </w:sdtContent>
            </w:sdt>
            <w:tc>
              <w:tcPr>
                <w:tcW w:w="1614" w:type="pct"/>
                <w:shd w:val="clear" w:color="auto" w:fill="auto"/>
              </w:tcPr>
              <w:p w14:paraId="7C36506B" w14:textId="77777777" w:rsidR="00C33987" w:rsidRDefault="00C33987">
                <w:pPr>
                  <w:jc w:val="right"/>
                </w:pPr>
              </w:p>
            </w:tc>
            <w:tc>
              <w:tcPr>
                <w:tcW w:w="1511" w:type="pct"/>
                <w:shd w:val="clear" w:color="auto" w:fill="auto"/>
              </w:tcPr>
              <w:p w14:paraId="4AB822AA" w14:textId="77777777" w:rsidR="00C33987" w:rsidRDefault="00C33987">
                <w:pPr>
                  <w:jc w:val="right"/>
                </w:pPr>
              </w:p>
            </w:tc>
          </w:tr>
          <w:tr w:rsidR="00C33987" w14:paraId="53E16AFD" w14:textId="77777777" w:rsidTr="00D84D13">
            <w:trPr>
              <w:trHeight w:val="285"/>
            </w:trPr>
            <w:sdt>
              <w:sdtPr>
                <w:tag w:val="_PLD_652a861f17ac4cdd9702ff63844d42cc"/>
                <w:id w:val="427782314"/>
                <w:lock w:val="sdtLocked"/>
              </w:sdtPr>
              <w:sdtEndPr/>
              <w:sdtContent>
                <w:tc>
                  <w:tcPr>
                    <w:tcW w:w="1875" w:type="pct"/>
                    <w:tcBorders>
                      <w:bottom w:val="single" w:sz="4" w:space="0" w:color="auto"/>
                    </w:tcBorders>
                    <w:shd w:val="clear" w:color="auto" w:fill="auto"/>
                    <w:vAlign w:val="center"/>
                  </w:tcPr>
                  <w:p w14:paraId="224815AB" w14:textId="77777777" w:rsidR="00C33987" w:rsidRDefault="00A814ED">
                    <w:r>
                      <w:rPr>
                        <w:rFonts w:hint="eastAsia"/>
                      </w:rPr>
                      <w:t>其中：三个月内到期的债券投资</w:t>
                    </w:r>
                  </w:p>
                </w:tc>
              </w:sdtContent>
            </w:sdt>
            <w:tc>
              <w:tcPr>
                <w:tcW w:w="1614" w:type="pct"/>
                <w:tcBorders>
                  <w:bottom w:val="single" w:sz="4" w:space="0" w:color="auto"/>
                </w:tcBorders>
                <w:shd w:val="clear" w:color="auto" w:fill="auto"/>
              </w:tcPr>
              <w:p w14:paraId="427414D1" w14:textId="77777777" w:rsidR="00C33987" w:rsidRDefault="00C33987">
                <w:pPr>
                  <w:jc w:val="right"/>
                </w:pPr>
              </w:p>
            </w:tc>
            <w:tc>
              <w:tcPr>
                <w:tcW w:w="1511" w:type="pct"/>
                <w:tcBorders>
                  <w:bottom w:val="single" w:sz="4" w:space="0" w:color="auto"/>
                </w:tcBorders>
                <w:shd w:val="clear" w:color="auto" w:fill="auto"/>
              </w:tcPr>
              <w:p w14:paraId="7A4F6BA4" w14:textId="77777777" w:rsidR="00C33987" w:rsidRDefault="00C33987">
                <w:pPr>
                  <w:jc w:val="right"/>
                </w:pPr>
              </w:p>
            </w:tc>
          </w:tr>
          <w:tr w:rsidR="00C33987" w14:paraId="0344732E" w14:textId="77777777" w:rsidTr="00D84D13">
            <w:trPr>
              <w:trHeight w:val="285"/>
            </w:trPr>
            <w:sdt>
              <w:sdtPr>
                <w:tag w:val="_PLD_4d07bfc591df4d5483e486621c246fa5"/>
                <w:id w:val="-1834681668"/>
                <w:lock w:val="sdtLocked"/>
              </w:sdtPr>
              <w:sdtEndPr/>
              <w:sdtContent>
                <w:tc>
                  <w:tcPr>
                    <w:tcW w:w="1875" w:type="pct"/>
                    <w:shd w:val="clear" w:color="auto" w:fill="auto"/>
                    <w:vAlign w:val="center"/>
                  </w:tcPr>
                  <w:p w14:paraId="6F90C877" w14:textId="77777777" w:rsidR="00C33987" w:rsidRDefault="00A814ED">
                    <w:r>
                      <w:rPr>
                        <w:rFonts w:hint="eastAsia"/>
                      </w:rPr>
                      <w:t>三、期末现金及现金等价物余额</w:t>
                    </w:r>
                  </w:p>
                </w:tc>
              </w:sdtContent>
            </w:sdt>
            <w:tc>
              <w:tcPr>
                <w:tcW w:w="1614" w:type="pct"/>
                <w:shd w:val="clear" w:color="auto" w:fill="auto"/>
              </w:tcPr>
              <w:p w14:paraId="20677B30" w14:textId="42FCB7D7" w:rsidR="00C33987" w:rsidRDefault="00FD3B75">
                <w:pPr>
                  <w:jc w:val="right"/>
                </w:pPr>
                <w:r w:rsidRPr="00FD3B75">
                  <w:t>590,378,321.81</w:t>
                </w:r>
              </w:p>
            </w:tc>
            <w:tc>
              <w:tcPr>
                <w:tcW w:w="1511" w:type="pct"/>
                <w:shd w:val="clear" w:color="auto" w:fill="auto"/>
              </w:tcPr>
              <w:p w14:paraId="3CEDA0F4" w14:textId="2B87A8E2" w:rsidR="00C33987" w:rsidRDefault="00FD3B75">
                <w:pPr>
                  <w:jc w:val="right"/>
                </w:pPr>
                <w:r w:rsidRPr="00FD3B75">
                  <w:t>604,483,215.79</w:t>
                </w:r>
              </w:p>
            </w:tc>
          </w:tr>
          <w:tr w:rsidR="00C33987" w14:paraId="69F08E86" w14:textId="77777777" w:rsidTr="00D84D13">
            <w:trPr>
              <w:trHeight w:val="285"/>
            </w:trPr>
            <w:sdt>
              <w:sdtPr>
                <w:tag w:val="_PLD_a7dfcdf890714f1c879ddf8d09d45801"/>
                <w:id w:val="2024210694"/>
                <w:lock w:val="sdtLocked"/>
              </w:sdtPr>
              <w:sdtEndPr/>
              <w:sdtContent>
                <w:tc>
                  <w:tcPr>
                    <w:tcW w:w="1875" w:type="pct"/>
                    <w:shd w:val="clear" w:color="auto" w:fill="auto"/>
                    <w:vAlign w:val="center"/>
                  </w:tcPr>
                  <w:p w14:paraId="74036A93" w14:textId="77777777" w:rsidR="00C33987" w:rsidRDefault="00A814ED">
                    <w:r>
                      <w:rPr>
                        <w:rFonts w:hint="eastAsia"/>
                      </w:rPr>
                      <w:t>其中：母公司或集团内子公司使用受限制的现金和现金等价物</w:t>
                    </w:r>
                  </w:p>
                </w:tc>
              </w:sdtContent>
            </w:sdt>
            <w:tc>
              <w:tcPr>
                <w:tcW w:w="1614" w:type="pct"/>
                <w:shd w:val="clear" w:color="auto" w:fill="auto"/>
              </w:tcPr>
              <w:p w14:paraId="421C7274" w14:textId="77777777" w:rsidR="00C33987" w:rsidRDefault="00C33987">
                <w:pPr>
                  <w:jc w:val="right"/>
                </w:pPr>
              </w:p>
            </w:tc>
            <w:tc>
              <w:tcPr>
                <w:tcW w:w="1511" w:type="pct"/>
                <w:shd w:val="clear" w:color="auto" w:fill="auto"/>
              </w:tcPr>
              <w:p w14:paraId="585FB005" w14:textId="77777777" w:rsidR="00C33987" w:rsidRDefault="00C33987">
                <w:pPr>
                  <w:jc w:val="right"/>
                </w:pPr>
              </w:p>
            </w:tc>
          </w:tr>
        </w:tbl>
        <w:p w14:paraId="4C989B4C" w14:textId="77777777" w:rsidR="00C33987" w:rsidRDefault="00C33987">
          <w:pPr>
            <w:spacing w:before="60" w:after="60"/>
          </w:pPr>
        </w:p>
        <w:p w14:paraId="158A8CAD" w14:textId="77777777" w:rsidR="00C33987" w:rsidRDefault="00A814ED">
          <w:pPr>
            <w:spacing w:before="60" w:after="60"/>
          </w:pPr>
          <w:r>
            <w:rPr>
              <w:rFonts w:hint="eastAsia"/>
            </w:rPr>
            <w:t>其他说明：</w:t>
          </w:r>
        </w:p>
        <w:sdt>
          <w:sdtPr>
            <w:alias w:val="是否适用：现金流量表补充资料的说明[双击切换]"/>
            <w:tag w:val="_GBC_2212775a699e4804b260767f3ce34d12"/>
            <w:id w:val="-1758357837"/>
            <w:lock w:val="sdtLocked"/>
            <w:placeholder>
              <w:docPart w:val="GBC22222222222222222222222222222"/>
            </w:placeholder>
          </w:sdtPr>
          <w:sdtEndPr/>
          <w:sdtContent>
            <w:p w14:paraId="7F43890F" w14:textId="7122BCC7" w:rsidR="00C33987" w:rsidRDefault="00A814ED">
              <w:pPr>
                <w:spacing w:before="60" w:after="60"/>
              </w:pPr>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sdt>
          <w:sdtPr>
            <w:alias w:val="现金流量表补充资料的说明"/>
            <w:tag w:val="_GBC_3debcbde5c274a28b3adc3b1d98dbe47"/>
            <w:id w:val="357248871"/>
            <w:lock w:val="sdtLocked"/>
            <w:placeholder>
              <w:docPart w:val="GBC22222222222222222222222222222"/>
            </w:placeholder>
          </w:sdtPr>
          <w:sdtEndPr/>
          <w:sdtContent>
            <w:p w14:paraId="29A26551" w14:textId="77777777" w:rsidR="00FD3B75" w:rsidRPr="00FD3B75" w:rsidRDefault="00FD3B75" w:rsidP="00FD3B75">
              <w:r w:rsidRPr="00FD3B75">
                <w:rPr>
                  <w:rFonts w:hint="eastAsia"/>
                </w:rPr>
                <w:t>期末其他货币资金中，不能随时支取的保函保证金及其利息为1,010,803.87元。</w:t>
              </w:r>
            </w:p>
            <w:p w14:paraId="5CEDF7D6" w14:textId="56159A55" w:rsidR="00C33987" w:rsidRDefault="00096D1F"/>
          </w:sdtContent>
        </w:sdt>
      </w:sdtContent>
    </w:sdt>
    <w:p w14:paraId="3049C275" w14:textId="77777777" w:rsidR="00C33987" w:rsidRDefault="00C33987"/>
    <w:sdt>
      <w:sdtPr>
        <w:rPr>
          <w:rFonts w:ascii="宋体" w:hAnsi="宋体" w:cs="宋体" w:hint="eastAsia"/>
          <w:b w:val="0"/>
          <w:bCs/>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14:paraId="18B5C3B2"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14:paraId="10213831" w14:textId="77777777" w:rsidR="00C33987" w:rsidRDefault="00A814ED">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EndPr/>
          <w:sdtContent>
            <w:p w14:paraId="6554369B" w14:textId="2D8038CA" w:rsidR="00C33987" w:rsidRDefault="00A814ED" w:rsidP="00FD3B75">
              <w:pPr>
                <w:rPr>
                  <w:color w:val="FF00FF"/>
                </w:rPr>
              </w:pPr>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bookmarkStart w:id="261" w:name="_Hlk110603726" w:displacedByCustomXml="next"/>
      </w:sdtContent>
    </w:sdt>
    <w:bookmarkEnd w:id="261" w:displacedByCustomXml="prev"/>
    <w:p w14:paraId="6ABFD224" w14:textId="77777777" w:rsidR="00C33987" w:rsidRDefault="00C33987"/>
    <w:sdt>
      <w:sdtPr>
        <w:rPr>
          <w:rFonts w:ascii="宋体" w:hAnsi="宋体" w:cs="宋体" w:hint="eastAsia"/>
          <w:b w:val="0"/>
          <w:bCs/>
          <w:kern w:val="0"/>
          <w:szCs w:val="21"/>
        </w:rPr>
        <w:alias w:val="模块:所有权或使用权受到限制的资产"/>
        <w:tag w:val="_GBC_5707fab016f94974bd447e81a88f0183"/>
        <w:id w:val="1927606910"/>
        <w:lock w:val="sdtLocked"/>
        <w:placeholder>
          <w:docPart w:val="GBC22222222222222222222222222222"/>
        </w:placeholder>
      </w:sdtPr>
      <w:sdtEndPr/>
      <w:sdtContent>
        <w:p w14:paraId="5BED9641"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EndPr/>
          <w:sdtContent>
            <w:p w14:paraId="44AA1A06" w14:textId="1A44CD9E" w:rsidR="00C33987" w:rsidRDefault="00A814ED">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p w14:paraId="4CB52CEC" w14:textId="77777777" w:rsidR="00C33987" w:rsidRDefault="00A814ED">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C33987" w14:paraId="1FC8F2B1" w14:textId="77777777" w:rsidTr="00D84D13">
            <w:sdt>
              <w:sdtPr>
                <w:tag w:val="_PLD_e7174293a57c4a70b40b8a0fb698e34e"/>
                <w:id w:val="-1829974376"/>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5D894448" w14:textId="77777777" w:rsidR="00C33987" w:rsidRDefault="00A814ED">
                    <w:pPr>
                      <w:jc w:val="center"/>
                    </w:pPr>
                    <w:r>
                      <w:rPr>
                        <w:rFonts w:hint="eastAsia"/>
                      </w:rPr>
                      <w:t>项目</w:t>
                    </w:r>
                  </w:p>
                </w:tc>
              </w:sdtContent>
            </w:sdt>
            <w:sdt>
              <w:sdtPr>
                <w:tag w:val="_PLD_67814dca9df1416c87e0ce7ca03c3bf6"/>
                <w:id w:val="-203405534"/>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14:paraId="760D633B" w14:textId="77777777" w:rsidR="00C33987" w:rsidRDefault="00A814ED">
                    <w:pPr>
                      <w:jc w:val="center"/>
                    </w:pPr>
                    <w:r>
                      <w:rPr>
                        <w:rFonts w:hint="eastAsia"/>
                      </w:rPr>
                      <w:t>期末账面价值</w:t>
                    </w:r>
                  </w:p>
                </w:tc>
              </w:sdtContent>
            </w:sdt>
            <w:sdt>
              <w:sdtPr>
                <w:tag w:val="_PLD_874205b57d36493284671995a440c448"/>
                <w:id w:val="897943309"/>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14:paraId="7AA4CFE8" w14:textId="77777777" w:rsidR="00C33987" w:rsidRDefault="00A814ED">
                    <w:pPr>
                      <w:jc w:val="center"/>
                    </w:pPr>
                    <w:r>
                      <w:rPr>
                        <w:rFonts w:hint="eastAsia"/>
                      </w:rPr>
                      <w:t>受限原因</w:t>
                    </w:r>
                  </w:p>
                </w:tc>
              </w:sdtContent>
            </w:sdt>
          </w:tr>
          <w:tr w:rsidR="00C33987" w14:paraId="17957743" w14:textId="77777777"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14:paraId="7B132A11" w14:textId="77777777" w:rsidR="00C33987" w:rsidRDefault="00A814ED">
                <w:r>
                  <w:rPr>
                    <w:rFonts w:hint="eastAsia"/>
                  </w:rPr>
                  <w:t>货币资金</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2941D01A" w14:textId="73E41474" w:rsidR="00C33987" w:rsidRDefault="00FD3B75">
                <w:pPr>
                  <w:jc w:val="right"/>
                </w:pPr>
                <w:r w:rsidRPr="00FD3B75">
                  <w:t>1,010,803.87</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5CD94E16" w14:textId="4EDD3828" w:rsidR="00C33987" w:rsidRDefault="00FD3B75">
                <w:r w:rsidRPr="00FD3B75">
                  <w:rPr>
                    <w:rFonts w:hint="eastAsia"/>
                  </w:rPr>
                  <w:t>不能随时支取的保函保证金</w:t>
                </w:r>
              </w:p>
            </w:tc>
          </w:tr>
          <w:tr w:rsidR="00C33987" w14:paraId="4EFDC928" w14:textId="77777777"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14:paraId="5C0D13F0" w14:textId="77777777" w:rsidR="00C33987" w:rsidRDefault="00A814ED">
                <w:r>
                  <w:rPr>
                    <w:rFonts w:hint="eastAsia"/>
                  </w:rPr>
                  <w:t>应收票据</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7CC2CCC7" w14:textId="77777777" w:rsidR="00C33987" w:rsidRDefault="00C33987">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5836F264" w14:textId="77777777" w:rsidR="00C33987" w:rsidRDefault="00C33987"/>
            </w:tc>
          </w:tr>
          <w:tr w:rsidR="00C33987" w14:paraId="741752F3" w14:textId="77777777"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14:paraId="791AF3C5" w14:textId="77777777" w:rsidR="00C33987" w:rsidRDefault="00A814ED">
                <w:r>
                  <w:rPr>
                    <w:rFonts w:hint="eastAsia"/>
                  </w:rPr>
                  <w:t>存货</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1A06D085" w14:textId="77777777" w:rsidR="00C33987" w:rsidRDefault="00C33987">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127A2CDA" w14:textId="77777777" w:rsidR="00C33987" w:rsidRDefault="00C33987"/>
            </w:tc>
          </w:tr>
          <w:tr w:rsidR="00C33987" w14:paraId="5BF04C01" w14:textId="77777777"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14:paraId="3DD6377A" w14:textId="77777777" w:rsidR="00C33987" w:rsidRDefault="00A814ED">
                <w:r>
                  <w:rPr>
                    <w:rFonts w:hint="eastAsia"/>
                  </w:rPr>
                  <w:t>固定资产</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5E1B1F41" w14:textId="158FFADD" w:rsidR="00C33987" w:rsidRDefault="00FD3B75">
                <w:pPr>
                  <w:jc w:val="right"/>
                </w:pPr>
                <w:r w:rsidRPr="00FD3B75">
                  <w:t>32,058,658.83</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518AFBF2" w14:textId="48F8DA8A" w:rsidR="00C33987" w:rsidRDefault="00FD3B75">
                <w:r w:rsidRPr="00FD3B75">
                  <w:rPr>
                    <w:rFonts w:hint="eastAsia"/>
                  </w:rPr>
                  <w:t>用于银行借款抵押担保</w:t>
                </w:r>
              </w:p>
            </w:tc>
          </w:tr>
          <w:tr w:rsidR="00C33987" w14:paraId="2CBC3593" w14:textId="77777777"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14:paraId="2CA09B14" w14:textId="77777777" w:rsidR="00C33987" w:rsidRDefault="00A814ED">
                <w:r>
                  <w:rPr>
                    <w:rFonts w:hint="eastAsia"/>
                  </w:rPr>
                  <w:t>无形资产</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286A2A81" w14:textId="1A33943E" w:rsidR="00C33987" w:rsidRDefault="00FD3B75">
                <w:pPr>
                  <w:jc w:val="right"/>
                </w:pPr>
                <w:r w:rsidRPr="00FD3B75">
                  <w:t>58,169,389.19</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0BED6158" w14:textId="7A5C4243" w:rsidR="00C33987" w:rsidRDefault="00FD3B75">
                <w:r w:rsidRPr="00FD3B75">
                  <w:rPr>
                    <w:rFonts w:hint="eastAsia"/>
                  </w:rPr>
                  <w:t>用于银行借款抵押担保</w:t>
                </w:r>
              </w:p>
            </w:tc>
          </w:tr>
          <w:tr w:rsidR="00C33987" w14:paraId="583656E6" w14:textId="77777777" w:rsidTr="00BD1B09">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55C31A68" w14:textId="77777777" w:rsidR="00C33987" w:rsidRDefault="00A814ED">
                <w:pPr>
                  <w:jc w:val="center"/>
                </w:pPr>
                <w:r>
                  <w:rPr>
                    <w:rFonts w:hint="eastAsia"/>
                  </w:rPr>
                  <w:t>合计</w:t>
                </w:r>
              </w:p>
            </w:tc>
            <w:tc>
              <w:tcPr>
                <w:tcW w:w="1712" w:type="pct"/>
                <w:tcBorders>
                  <w:top w:val="single" w:sz="6" w:space="0" w:color="auto"/>
                  <w:left w:val="single" w:sz="4" w:space="0" w:color="auto"/>
                  <w:bottom w:val="single" w:sz="6" w:space="0" w:color="auto"/>
                  <w:right w:val="single" w:sz="4" w:space="0" w:color="auto"/>
                </w:tcBorders>
                <w:shd w:val="clear" w:color="auto" w:fill="auto"/>
              </w:tcPr>
              <w:p w14:paraId="38D8DB54" w14:textId="7F0179E1" w:rsidR="00C33987" w:rsidRDefault="00FD3B75">
                <w:pPr>
                  <w:jc w:val="right"/>
                </w:pPr>
                <w:r w:rsidRPr="00FD3B75">
                  <w:t>91,238,851.89</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7262ED4B" w14:textId="77777777" w:rsidR="00C33987" w:rsidRDefault="00A814ED">
                <w:pPr>
                  <w:jc w:val="center"/>
                </w:pPr>
                <w:r>
                  <w:rPr>
                    <w:rFonts w:hint="eastAsia"/>
                  </w:rPr>
                  <w:t>/</w:t>
                </w:r>
              </w:p>
            </w:tc>
          </w:tr>
        </w:tbl>
        <w:p w14:paraId="0AC7AF63" w14:textId="574E66B9" w:rsidR="00C33987" w:rsidRDefault="00096D1F"/>
      </w:sdtContent>
    </w:sdt>
    <w:p w14:paraId="29A00EF5" w14:textId="77777777" w:rsidR="00C33987" w:rsidRDefault="00C33987"/>
    <w:bookmarkStart w:id="262" w:name="_Hlk42158948" w:displacedByCustomXml="next"/>
    <w:sdt>
      <w:sdtPr>
        <w:rPr>
          <w:rFonts w:ascii="宋体" w:hAnsi="宋体" w:cs="宋体" w:hint="eastAsia"/>
          <w:b w:val="0"/>
          <w:bCs/>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14:paraId="7C6A83FF" w14:textId="77777777" w:rsidR="00C33987" w:rsidRDefault="00A814ED">
          <w:pPr>
            <w:pStyle w:val="3"/>
            <w:numPr>
              <w:ilvl w:val="0"/>
              <w:numId w:val="18"/>
            </w:numPr>
            <w:tabs>
              <w:tab w:val="left" w:pos="504"/>
            </w:tabs>
            <w:rPr>
              <w:rFonts w:ascii="宋体" w:hAnsi="宋体"/>
              <w:szCs w:val="21"/>
            </w:rPr>
          </w:pPr>
          <w:r>
            <w:rPr>
              <w:rFonts w:ascii="宋体" w:hAnsi="宋体" w:hint="eastAsia"/>
              <w:szCs w:val="21"/>
            </w:rPr>
            <w:t>外币货币性项目</w:t>
          </w:r>
        </w:p>
        <w:p w14:paraId="1D56DA48" w14:textId="77777777" w:rsidR="00C33987" w:rsidRDefault="00A814ED">
          <w:pPr>
            <w:pStyle w:val="ac"/>
            <w:numPr>
              <w:ilvl w:val="0"/>
              <w:numId w:val="58"/>
            </w:numPr>
            <w:tabs>
              <w:tab w:val="left" w:pos="700"/>
            </w:tabs>
            <w:spacing w:before="60" w:after="60"/>
            <w:ind w:firstLineChars="0"/>
            <w:jc w:val="left"/>
            <w:rPr>
              <w:rFonts w:ascii="宋体" w:hAnsi="宋体"/>
              <w:szCs w:val="21"/>
            </w:rPr>
          </w:pPr>
          <w:r>
            <w:rPr>
              <w:rStyle w:val="40"/>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EndPr/>
          <w:sdtContent>
            <w:p w14:paraId="2800AD63" w14:textId="5521D5FF" w:rsidR="00C33987" w:rsidRDefault="00A814ED">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p w14:paraId="3D086F67" w14:textId="77777777" w:rsidR="00C33987" w:rsidRDefault="00A814ED">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C33987" w14:paraId="4F5B5013" w14:textId="77777777" w:rsidTr="00545B21">
            <w:sdt>
              <w:sdtPr>
                <w:tag w:val="_PLD_28ce5153e9cf4914a550a6d253e7c465"/>
                <w:id w:val="33314807"/>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07A6A45A" w14:textId="77777777" w:rsidR="00C33987" w:rsidRDefault="00A814ED">
                    <w:pPr>
                      <w:jc w:val="center"/>
                    </w:pPr>
                    <w:r>
                      <w:rPr>
                        <w:rFonts w:hint="eastAsia"/>
                      </w:rPr>
                      <w:t>项目</w:t>
                    </w:r>
                  </w:p>
                </w:tc>
              </w:sdtContent>
            </w:sdt>
            <w:sdt>
              <w:sdtPr>
                <w:tag w:val="_PLD_295b6f310e534b62bde0e2c632482ed9"/>
                <w:id w:val="-395521752"/>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EFBD3AF" w14:textId="77777777" w:rsidR="00C33987" w:rsidRDefault="00A814ED">
                    <w:pPr>
                      <w:jc w:val="center"/>
                    </w:pPr>
                    <w:r>
                      <w:rPr>
                        <w:rFonts w:hint="eastAsia"/>
                      </w:rPr>
                      <w:t>期末外币余额</w:t>
                    </w:r>
                  </w:p>
                </w:tc>
              </w:sdtContent>
            </w:sdt>
            <w:sdt>
              <w:sdtPr>
                <w:tag w:val="_PLD_aa43af2545cb40668f2670b6f1569a92"/>
                <w:id w:val="1424993806"/>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DF4A2E3" w14:textId="77777777" w:rsidR="00C33987" w:rsidRDefault="00A814ED">
                    <w:pPr>
                      <w:jc w:val="center"/>
                    </w:pPr>
                    <w:r>
                      <w:rPr>
                        <w:rFonts w:hint="eastAsia"/>
                      </w:rPr>
                      <w:t>折算汇率</w:t>
                    </w:r>
                  </w:p>
                </w:tc>
              </w:sdtContent>
            </w:sdt>
            <w:sdt>
              <w:sdtPr>
                <w:tag w:val="_PLD_8cdd9579b3964f01966c0b0c4cbacb2f"/>
                <w:id w:val="-1321258487"/>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D19AEC9" w14:textId="77777777" w:rsidR="00C33987" w:rsidRDefault="00A814ED">
                    <w:pPr>
                      <w:jc w:val="center"/>
                    </w:pPr>
                    <w:r>
                      <w:rPr>
                        <w:rFonts w:hint="eastAsia"/>
                      </w:rPr>
                      <w:t>期末折算人民币</w:t>
                    </w:r>
                  </w:p>
                  <w:p w14:paraId="0D534A70" w14:textId="77777777" w:rsidR="00C33987" w:rsidRDefault="00A814ED">
                    <w:pPr>
                      <w:jc w:val="center"/>
                    </w:pPr>
                    <w:r>
                      <w:rPr>
                        <w:rFonts w:hint="eastAsia"/>
                      </w:rPr>
                      <w:t>余额</w:t>
                    </w:r>
                  </w:p>
                </w:tc>
              </w:sdtContent>
            </w:sdt>
          </w:tr>
          <w:tr w:rsidR="00C33987" w14:paraId="5BD2415E"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7D1BDB3D" w14:textId="77777777" w:rsidR="00C33987" w:rsidRDefault="00A814ED">
                <w: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0B6BA68" w14:textId="77777777" w:rsidR="00C33987" w:rsidRDefault="00A814ED">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D19FC5F" w14:textId="77777777" w:rsidR="00C33987" w:rsidRDefault="00A814ED">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8F3CB7D" w14:textId="77777777" w:rsidR="00C33987" w:rsidRDefault="00C33987">
                <w:pPr>
                  <w:jc w:val="right"/>
                </w:pPr>
              </w:p>
            </w:tc>
          </w:tr>
          <w:tr w:rsidR="00C33987" w14:paraId="13C917D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2C228D83" w14:textId="77777777" w:rsidR="00C33987" w:rsidRDefault="00A814ED">
                <w:r>
                  <w:rPr>
                    <w:rFonts w:hint="eastAsia"/>
                  </w:rPr>
                  <w:t>其中：</w:t>
                </w:r>
                <w:sdt>
                  <w:sdtPr>
                    <w:alias w:val="以外币核算的币种明细-币种名称"/>
                    <w:tag w:val="_GBC_21765b5e64364f62971250478e4ff572"/>
                    <w:id w:val="-90630241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49BB6AD"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4BBEDC1"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89CD5F6" w14:textId="77777777" w:rsidR="00C33987" w:rsidRDefault="00C33987">
                <w:pPr>
                  <w:jc w:val="right"/>
                </w:pPr>
              </w:p>
            </w:tc>
          </w:tr>
          <w:tr w:rsidR="00C33987" w14:paraId="5B54FB8A"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24A41B93" w14:textId="77777777" w:rsidR="00C33987" w:rsidRDefault="00A814ED">
                <w:r>
                  <w:t xml:space="preserve">　　　</w:t>
                </w:r>
                <w:sdt>
                  <w:sdtPr>
                    <w:alias w:val="以外币核算的币种明细-币种名称"/>
                    <w:tag w:val="_GBC_21765b5e64364f62971250478e4ff572"/>
                    <w:id w:val="85253631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6C29E09"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3358B9F"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83A3020" w14:textId="77777777" w:rsidR="00C33987" w:rsidRDefault="00C33987">
                <w:pPr>
                  <w:jc w:val="right"/>
                </w:pPr>
              </w:p>
            </w:tc>
          </w:tr>
          <w:tr w:rsidR="00C33987" w14:paraId="5A8FCA8B"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6642B4A6" w14:textId="77777777" w:rsidR="00C33987" w:rsidRDefault="00A814ED">
                <w:r>
                  <w:t xml:space="preserve">　　　</w:t>
                </w:r>
                <w:sdt>
                  <w:sdtPr>
                    <w:alias w:val="以外币核算的币种明细-币种名称"/>
                    <w:tag w:val="_GBC_21765b5e64364f62971250478e4ff572"/>
                    <w:id w:val="-46774907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8192424"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78C38C4"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96AA02E" w14:textId="77777777" w:rsidR="00C33987" w:rsidRDefault="00C33987">
                <w:pPr>
                  <w:jc w:val="right"/>
                </w:pPr>
              </w:p>
            </w:tc>
          </w:tr>
          <w:tr w:rsidR="00C33987" w14:paraId="6A2DA163"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95A1B6C" w14:textId="77777777" w:rsidR="00C33987" w:rsidRDefault="00A814ED">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0DAF1C5" w14:textId="77777777" w:rsidR="00C33987" w:rsidRDefault="00A814ED">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A7A1638" w14:textId="77777777" w:rsidR="00C33987" w:rsidRDefault="00A814ED">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8B31B5D" w14:textId="77777777" w:rsidR="00C33987" w:rsidRDefault="00C33987">
                <w:pPr>
                  <w:jc w:val="right"/>
                </w:pPr>
              </w:p>
            </w:tc>
          </w:tr>
          <w:tr w:rsidR="00C33987" w14:paraId="75B128F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739554AA" w14:textId="77777777" w:rsidR="00C33987" w:rsidRDefault="00A814ED">
                <w:r>
                  <w:rPr>
                    <w:rFonts w:hint="eastAsia"/>
                  </w:rPr>
                  <w:t>其中：</w:t>
                </w:r>
                <w:sdt>
                  <w:sdtPr>
                    <w:alias w:val="以外币核算的币种明细-币种名称"/>
                    <w:tag w:val="_GBC_21765b5e64364f62971250478e4ff572"/>
                    <w:id w:val="-172806319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2DDE7B5"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60EDE99"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37E773D" w14:textId="77777777" w:rsidR="00C33987" w:rsidRDefault="00C33987">
                <w:pPr>
                  <w:jc w:val="right"/>
                </w:pPr>
              </w:p>
            </w:tc>
          </w:tr>
          <w:tr w:rsidR="00C33987" w14:paraId="30D38BC5"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287D6259" w14:textId="77777777" w:rsidR="00C33987" w:rsidRDefault="00A814ED">
                <w:r>
                  <w:t xml:space="preserve">　　　</w:t>
                </w:r>
                <w:sdt>
                  <w:sdtPr>
                    <w:alias w:val="以外币核算的币种明细-币种名称"/>
                    <w:tag w:val="_GBC_21765b5e64364f62971250478e4ff572"/>
                    <w:id w:val="-36536160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D32C945"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0604D35"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97ECEE3" w14:textId="77777777" w:rsidR="00C33987" w:rsidRDefault="00C33987">
                <w:pPr>
                  <w:jc w:val="right"/>
                </w:pPr>
              </w:p>
            </w:tc>
          </w:tr>
          <w:tr w:rsidR="00C33987" w14:paraId="64AEA4C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3EA5CBF9" w14:textId="77777777" w:rsidR="00C33987" w:rsidRDefault="00A814ED">
                <w:r>
                  <w:t xml:space="preserve">　　　</w:t>
                </w:r>
                <w:sdt>
                  <w:sdtPr>
                    <w:alias w:val="以外币核算的币种明细-币种名称"/>
                    <w:tag w:val="_GBC_21765b5e64364f62971250478e4ff572"/>
                    <w:id w:val="126996839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98EED44"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B31336C"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98EC1D4" w14:textId="77777777" w:rsidR="00C33987" w:rsidRDefault="00C33987">
                <w:pPr>
                  <w:jc w:val="right"/>
                </w:pPr>
              </w:p>
            </w:tc>
          </w:tr>
          <w:tr w:rsidR="00C33987" w14:paraId="13E633A5"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1AF43A11" w14:textId="4CBDB3ED" w:rsidR="00C33987" w:rsidRDefault="00A814ED">
                <w:r>
                  <w:t>长期</w:t>
                </w:r>
                <w:r w:rsidR="00FD3B75">
                  <w:rPr>
                    <w:rFonts w:hint="eastAsia"/>
                  </w:rPr>
                  <w:t>应付款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6645480" w14:textId="77777777" w:rsidR="00C33987" w:rsidRDefault="00A814ED">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20A806C" w14:textId="77777777" w:rsidR="00C33987" w:rsidRDefault="00A814ED">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7EDABD8" w14:textId="77777777" w:rsidR="00C33987" w:rsidRDefault="00C33987">
                <w:pPr>
                  <w:jc w:val="right"/>
                </w:pPr>
              </w:p>
            </w:tc>
          </w:tr>
          <w:tr w:rsidR="00C33987" w14:paraId="3BFFA1DD"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15800EF" w14:textId="77777777" w:rsidR="00C33987" w:rsidRDefault="00A814ED">
                <w:r>
                  <w:rPr>
                    <w:rFonts w:hint="eastAsia"/>
                  </w:rPr>
                  <w:t>其中：</w:t>
                </w:r>
                <w:sdt>
                  <w:sdtPr>
                    <w:alias w:val="以外币核算的币种明细-币种名称"/>
                    <w:tag w:val="_GBC_21765b5e64364f62971250478e4ff572"/>
                    <w:id w:val="-137360957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82888F3" w14:textId="43107B98" w:rsidR="00C33987" w:rsidRDefault="00FD3B75">
                <w:pPr>
                  <w:jc w:val="right"/>
                </w:pPr>
                <w:r w:rsidRPr="00FD3B75">
                  <w:t>5,892,774.54</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61A87A1" w14:textId="2F0A7F75" w:rsidR="00C33987" w:rsidRDefault="00FD3B75">
                <w:pPr>
                  <w:jc w:val="right"/>
                </w:pPr>
                <w:r w:rsidRPr="00FD3B75">
                  <w:t>6.7114</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2D1F70E" w14:textId="36F143C8" w:rsidR="00C33987" w:rsidRDefault="00FD3B75">
                <w:pPr>
                  <w:jc w:val="right"/>
                </w:pPr>
                <w:r w:rsidRPr="00FD3B75">
                  <w:t>39,548,767.02</w:t>
                </w:r>
              </w:p>
            </w:tc>
          </w:tr>
          <w:tr w:rsidR="00C33987" w14:paraId="088FF17B"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8F16397" w14:textId="77777777" w:rsidR="00C33987" w:rsidRDefault="00A814ED">
                <w:r>
                  <w:t xml:space="preserve">　　　</w:t>
                </w:r>
                <w:sdt>
                  <w:sdtPr>
                    <w:alias w:val="以外币核算的币种明细-币种名称"/>
                    <w:tag w:val="_GBC_21765b5e64364f62971250478e4ff572"/>
                    <w:id w:val="-58167539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867C8F"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5655896"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C0435C7" w14:textId="77777777" w:rsidR="00C33987" w:rsidRDefault="00C33987">
                <w:pPr>
                  <w:jc w:val="right"/>
                </w:pPr>
              </w:p>
            </w:tc>
          </w:tr>
          <w:tr w:rsidR="00C33987" w14:paraId="33069E0E"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152FBB87" w14:textId="77777777" w:rsidR="00C33987" w:rsidRDefault="00A814ED">
                <w:r>
                  <w:t xml:space="preserve">　　　</w:t>
                </w:r>
                <w:sdt>
                  <w:sdtPr>
                    <w:alias w:val="以外币核算的币种明细-币种名称"/>
                    <w:tag w:val="_GBC_21765b5e64364f62971250478e4ff572"/>
                    <w:id w:val="-21489554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339D43A" w14:textId="77777777" w:rsidR="00C33987" w:rsidRDefault="00C33987">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C8F9906" w14:textId="77777777" w:rsidR="00C33987" w:rsidRDefault="00C33987">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BEE60DB" w14:textId="77777777" w:rsidR="00C33987" w:rsidRDefault="00C33987">
                <w:pPr>
                  <w:jc w:val="right"/>
                </w:pPr>
              </w:p>
            </w:tc>
          </w:tr>
        </w:tbl>
        <w:p w14:paraId="5481A715" w14:textId="77777777" w:rsidR="00C33987" w:rsidRDefault="00C33987"/>
        <w:p w14:paraId="0CF3A1EE" w14:textId="77777777" w:rsidR="00C33987" w:rsidRDefault="00A814ED">
          <w:pPr>
            <w:pStyle w:val="ac"/>
            <w:numPr>
              <w:ilvl w:val="0"/>
              <w:numId w:val="58"/>
            </w:numPr>
            <w:tabs>
              <w:tab w:val="left" w:pos="700"/>
            </w:tabs>
            <w:spacing w:before="60" w:after="60"/>
            <w:ind w:firstLineChars="0"/>
            <w:jc w:val="left"/>
            <w:rPr>
              <w:rFonts w:ascii="宋体" w:hAnsi="宋体"/>
              <w:b/>
              <w:szCs w:val="21"/>
            </w:rPr>
          </w:pPr>
          <w:r>
            <w:rPr>
              <w:rStyle w:val="40"/>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14:paraId="522CD58E" w14:textId="4390C500" w:rsidR="00C33987" w:rsidRDefault="00096D1F" w:rsidP="00FD3B75">
          <w:sdt>
            <w:sdtPr>
              <w:alias w:val="是否适用：境外经营实体主要报表项目的折算汇率[双击切换]"/>
              <w:tag w:val="_GBC_4ad16f5c306d4c6ead144dfd007fb925"/>
              <w:id w:val="-2073730319"/>
              <w:lock w:val="sdtLocked"/>
              <w:placeholder>
                <w:docPart w:val="GBC22222222222222222222222222222"/>
              </w:placeholder>
            </w:sdtPr>
            <w:sdtEndPr/>
            <w:sdtContent>
              <w:r w:rsidR="00A814ED">
                <w:fldChar w:fldCharType="begin"/>
              </w:r>
              <w:r w:rsidR="00FD3B75">
                <w:instrText xml:space="preserve"> MACROBUTTON  SnrToggleCheckbox □适用 </w:instrText>
              </w:r>
              <w:r w:rsidR="00A814ED">
                <w:fldChar w:fldCharType="end"/>
              </w:r>
              <w:r w:rsidR="00A814ED">
                <w:fldChar w:fldCharType="begin"/>
              </w:r>
              <w:r w:rsidR="00FD3B75">
                <w:instrText xml:space="preserve"> MACROBUTTON  SnrToggleCheckbox √不适用 </w:instrText>
              </w:r>
              <w:r w:rsidR="00A814ED">
                <w:fldChar w:fldCharType="end"/>
              </w:r>
            </w:sdtContent>
          </w:sdt>
        </w:p>
        <w:bookmarkStart w:id="263" w:name="_Hlk110603863" w:displacedByCustomXml="next"/>
      </w:sdtContent>
    </w:sdt>
    <w:bookmarkEnd w:id="263" w:displacedByCustomXml="prev"/>
    <w:bookmarkEnd w:id="262" w:displacedByCustomXml="prev"/>
    <w:p w14:paraId="1D0998E8" w14:textId="77777777" w:rsidR="00C33987" w:rsidRDefault="00C33987"/>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szCs w:val="21"/>
        </w:rPr>
      </w:sdtEndPr>
      <w:sdtContent>
        <w:p w14:paraId="143BBA7A" w14:textId="77777777" w:rsidR="00C33987" w:rsidRDefault="00A814ED">
          <w:pPr>
            <w:pStyle w:val="3"/>
            <w:numPr>
              <w:ilvl w:val="0"/>
              <w:numId w:val="18"/>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311302270"/>
            <w:lock w:val="sdtLocked"/>
            <w:placeholder>
              <w:docPart w:val="GBC22222222222222222222222222222"/>
            </w:placeholder>
          </w:sdtPr>
          <w:sdtEndPr/>
          <w:sdtContent>
            <w:p w14:paraId="526D84A7" w14:textId="6F6BF745" w:rsidR="00FD3B75" w:rsidRDefault="00A814ED" w:rsidP="00FD3B75">
              <w:r>
                <w:fldChar w:fldCharType="begin"/>
              </w:r>
              <w:r w:rsidR="00FD3B75">
                <w:instrText xml:space="preserve"> MACROBUTTON  SnrToggleCheckbox □适用 </w:instrText>
              </w:r>
              <w:r>
                <w:fldChar w:fldCharType="end"/>
              </w:r>
              <w:r>
                <w:fldChar w:fldCharType="begin"/>
              </w:r>
              <w:r w:rsidR="00FD3B75">
                <w:instrText xml:space="preserve"> MACROBUTTON  SnrToggleCheckbox √不适用 </w:instrText>
              </w:r>
              <w:r>
                <w:fldChar w:fldCharType="end"/>
              </w:r>
            </w:p>
          </w:sdtContent>
        </w:sdt>
        <w:p w14:paraId="65DE27D8" w14:textId="124D2F30" w:rsidR="00C33987" w:rsidRDefault="00096D1F"/>
      </w:sdtContent>
    </w:sdt>
    <w:sdt>
      <w:sdtPr>
        <w:rPr>
          <w:rFonts w:ascii="宋体" w:hAnsi="宋体" w:cs="宋体" w:hint="eastAsia"/>
          <w:b w:val="0"/>
          <w:bCs/>
          <w:kern w:val="0"/>
          <w:szCs w:val="24"/>
        </w:rPr>
        <w:alias w:val="模块:政府补助"/>
        <w:tag w:val="_SEC_8b247fe8025b433290c47017eb23d965"/>
        <w:id w:val="2040853722"/>
        <w:lock w:val="sdtLocked"/>
        <w:placeholder>
          <w:docPart w:val="GBC22222222222222222222222222222"/>
        </w:placeholder>
      </w:sdtPr>
      <w:sdtEndPr>
        <w:rPr>
          <w:szCs w:val="21"/>
        </w:rPr>
      </w:sdtEndPr>
      <w:sdtContent>
        <w:p w14:paraId="16AB833B" w14:textId="77777777" w:rsidR="00C33987" w:rsidRDefault="00A814ED">
          <w:pPr>
            <w:pStyle w:val="3"/>
            <w:numPr>
              <w:ilvl w:val="0"/>
              <w:numId w:val="18"/>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14:paraId="4CD62847" w14:textId="77777777" w:rsidR="00C33987" w:rsidRDefault="00A814ED">
          <w:pPr>
            <w:pStyle w:val="4"/>
            <w:numPr>
              <w:ilvl w:val="0"/>
              <w:numId w:val="90"/>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EndPr/>
          <w:sdtContent>
            <w:p w14:paraId="4ED40E53" w14:textId="038E731A" w:rsidR="00C33987" w:rsidRDefault="00A814ED">
              <w:r>
                <w:fldChar w:fldCharType="begin"/>
              </w:r>
              <w:r w:rsidR="001216DC">
                <w:instrText xml:space="preserve"> MACROBUTTON  SnrToggleCheckbox √适用 </w:instrText>
              </w:r>
              <w:r>
                <w:fldChar w:fldCharType="end"/>
              </w:r>
              <w:r>
                <w:fldChar w:fldCharType="begin"/>
              </w:r>
              <w:r w:rsidR="001216DC">
                <w:instrText xml:space="preserve"> MACROBUTTON  SnrToggleCheckbox □不适用 </w:instrText>
              </w:r>
              <w:r>
                <w:fldChar w:fldCharType="end"/>
              </w:r>
            </w:p>
          </w:sdtContent>
        </w:sdt>
        <w:p w14:paraId="38365A86" w14:textId="77777777" w:rsidR="00C33987" w:rsidRDefault="00A814ED">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5567" w:type="pct"/>
            <w:tblInd w:w="-1026" w:type="dxa"/>
            <w:tblLook w:val="04A0" w:firstRow="1" w:lastRow="0" w:firstColumn="1" w:lastColumn="0" w:noHBand="0" w:noVBand="1"/>
          </w:tblPr>
          <w:tblGrid>
            <w:gridCol w:w="3288"/>
            <w:gridCol w:w="2263"/>
            <w:gridCol w:w="2263"/>
            <w:gridCol w:w="2261"/>
          </w:tblGrid>
          <w:tr w:rsidR="00C33987" w14:paraId="6DAC4721" w14:textId="77777777" w:rsidTr="001216DC">
            <w:sdt>
              <w:sdtPr>
                <w:tag w:val="_PLD_20198135e9724233ad4bece3169fd38a"/>
                <w:id w:val="842513402"/>
                <w:lock w:val="sdtLocked"/>
              </w:sdtPr>
              <w:sdtEndPr/>
              <w:sdtContent>
                <w:tc>
                  <w:tcPr>
                    <w:tcW w:w="1632" w:type="pct"/>
                    <w:vAlign w:val="center"/>
                  </w:tcPr>
                  <w:p w14:paraId="183B8E64" w14:textId="77777777" w:rsidR="00C33987" w:rsidRDefault="00A814ED">
                    <w:pPr>
                      <w:jc w:val="center"/>
                    </w:pPr>
                    <w:r>
                      <w:rPr>
                        <w:rFonts w:hint="eastAsia"/>
                      </w:rPr>
                      <w:t>种类</w:t>
                    </w:r>
                  </w:p>
                </w:tc>
              </w:sdtContent>
            </w:sdt>
            <w:sdt>
              <w:sdtPr>
                <w:tag w:val="_PLD_50674c48b51140b28f91e26b50ec3ca3"/>
                <w:id w:val="-644734407"/>
                <w:lock w:val="sdtLocked"/>
              </w:sdtPr>
              <w:sdtEndPr/>
              <w:sdtContent>
                <w:tc>
                  <w:tcPr>
                    <w:tcW w:w="1123" w:type="pct"/>
                    <w:vAlign w:val="center"/>
                  </w:tcPr>
                  <w:p w14:paraId="3FD23F49" w14:textId="77777777" w:rsidR="00C33987" w:rsidRDefault="00A814ED">
                    <w:pPr>
                      <w:jc w:val="center"/>
                    </w:pPr>
                    <w:r>
                      <w:rPr>
                        <w:rFonts w:hint="eastAsia"/>
                      </w:rPr>
                      <w:t>金额</w:t>
                    </w:r>
                  </w:p>
                </w:tc>
              </w:sdtContent>
            </w:sdt>
            <w:sdt>
              <w:sdtPr>
                <w:tag w:val="_PLD_89c889fd1e0e48039263b92a213ea66d"/>
                <w:id w:val="697203690"/>
                <w:lock w:val="sdtLocked"/>
              </w:sdtPr>
              <w:sdtEndPr/>
              <w:sdtContent>
                <w:tc>
                  <w:tcPr>
                    <w:tcW w:w="1123" w:type="pct"/>
                    <w:vAlign w:val="center"/>
                  </w:tcPr>
                  <w:p w14:paraId="7FD2ACC1" w14:textId="77777777" w:rsidR="00C33987" w:rsidRDefault="00A814ED">
                    <w:pPr>
                      <w:jc w:val="center"/>
                    </w:pPr>
                    <w:r>
                      <w:rPr>
                        <w:rFonts w:hint="eastAsia"/>
                      </w:rPr>
                      <w:t>列</w:t>
                    </w:r>
                    <w:proofErr w:type="gramStart"/>
                    <w:r>
                      <w:rPr>
                        <w:rFonts w:hint="eastAsia"/>
                      </w:rPr>
                      <w:t>报项目</w:t>
                    </w:r>
                    <w:proofErr w:type="gramEnd"/>
                  </w:p>
                </w:tc>
              </w:sdtContent>
            </w:sdt>
            <w:sdt>
              <w:sdtPr>
                <w:tag w:val="_PLD_edddb4c4d0cf4f88861cbb3e2b5c9ca7"/>
                <w:id w:val="450835325"/>
                <w:lock w:val="sdtLocked"/>
              </w:sdtPr>
              <w:sdtEndPr/>
              <w:sdtContent>
                <w:tc>
                  <w:tcPr>
                    <w:tcW w:w="1123" w:type="pct"/>
                    <w:vAlign w:val="center"/>
                  </w:tcPr>
                  <w:p w14:paraId="503A7521" w14:textId="77777777" w:rsidR="00C33987" w:rsidRDefault="00A814ED">
                    <w:pPr>
                      <w:jc w:val="center"/>
                    </w:pPr>
                    <w:r>
                      <w:rPr>
                        <w:rFonts w:hint="eastAsia"/>
                      </w:rPr>
                      <w:t>计入当期损益的金额</w:t>
                    </w:r>
                  </w:p>
                </w:tc>
              </w:sdtContent>
            </w:sdt>
          </w:tr>
          <w:sdt>
            <w:sdtPr>
              <w:rPr>
                <w:rFonts w:ascii="宋体" w:hAnsi="宋体" w:hint="eastAsia"/>
              </w:rPr>
              <w:alias w:val="政府补助基本情况明细"/>
              <w:tag w:val="_TUP_6721ef78150942db8758c3d102513424"/>
              <w:id w:val="-1532716450"/>
              <w:lock w:val="sdtLocked"/>
              <w:placeholder>
                <w:docPart w:val="DefaultPlaceholder_-1854013440"/>
              </w:placeholder>
            </w:sdtPr>
            <w:sdtEndPr/>
            <w:sdtContent>
              <w:tr w:rsidR="00412129" w14:paraId="1503D67F" w14:textId="77777777" w:rsidTr="001216DC">
                <w:tc>
                  <w:tcPr>
                    <w:tcW w:w="1632" w:type="pct"/>
                  </w:tcPr>
                  <w:p w14:paraId="56740863" w14:textId="29BD9D29" w:rsidR="00412129" w:rsidRDefault="00412129">
                    <w:r w:rsidRPr="00412129">
                      <w:rPr>
                        <w:rFonts w:hint="eastAsia"/>
                      </w:rPr>
                      <w:t>递延收益中政府补助转入</w:t>
                    </w:r>
                  </w:p>
                </w:tc>
                <w:tc>
                  <w:tcPr>
                    <w:tcW w:w="1123" w:type="pct"/>
                  </w:tcPr>
                  <w:p w14:paraId="3C729F26" w14:textId="30833EF4" w:rsidR="00412129" w:rsidRDefault="00412129">
                    <w:pPr>
                      <w:jc w:val="right"/>
                    </w:pPr>
                    <w:r>
                      <w:t>14,242,451.25</w:t>
                    </w:r>
                  </w:p>
                </w:tc>
                <w:tc>
                  <w:tcPr>
                    <w:tcW w:w="1123" w:type="pct"/>
                  </w:tcPr>
                  <w:p w14:paraId="14503ED6" w14:textId="6194CD88" w:rsidR="00412129" w:rsidRPr="001216DC" w:rsidRDefault="00CB415C" w:rsidP="00B202FF">
                    <w:pPr>
                      <w:jc w:val="center"/>
                    </w:pPr>
                    <w:r>
                      <w:rPr>
                        <w:rFonts w:hint="eastAsia"/>
                      </w:rPr>
                      <w:t>其他收益</w:t>
                    </w:r>
                  </w:p>
                </w:tc>
                <w:tc>
                  <w:tcPr>
                    <w:tcW w:w="1123" w:type="pct"/>
                  </w:tcPr>
                  <w:p w14:paraId="65875CE6" w14:textId="627E915B" w:rsidR="00412129" w:rsidRDefault="00412129">
                    <w:pPr>
                      <w:jc w:val="right"/>
                    </w:pPr>
                    <w:r>
                      <w:t>14,242,451.25</w:t>
                    </w:r>
                  </w:p>
                </w:tc>
              </w:tr>
            </w:sdtContent>
          </w:sdt>
          <w:sdt>
            <w:sdtPr>
              <w:rPr>
                <w:rFonts w:ascii="宋体" w:hAnsi="宋体" w:hint="eastAsia"/>
              </w:rPr>
              <w:alias w:val="政府补助基本情况明细"/>
              <w:tag w:val="_TUP_6721ef78150942db8758c3d102513424"/>
              <w:id w:val="-1856562302"/>
              <w:lock w:val="sdtLocked"/>
              <w:placeholder>
                <w:docPart w:val="DefaultPlaceholder_-1854013440"/>
              </w:placeholder>
            </w:sdtPr>
            <w:sdtEndPr/>
            <w:sdtContent>
              <w:tr w:rsidR="00412129" w14:paraId="2C091007" w14:textId="77777777" w:rsidTr="001216DC">
                <w:tc>
                  <w:tcPr>
                    <w:tcW w:w="1632" w:type="pct"/>
                  </w:tcPr>
                  <w:p w14:paraId="421D5A41" w14:textId="2F1E17C9" w:rsidR="00412129" w:rsidRDefault="00412129">
                    <w:r w:rsidRPr="00412129">
                      <w:rPr>
                        <w:rFonts w:hint="eastAsia"/>
                      </w:rPr>
                      <w:t>兰溪水厂项目贷款财政贴息</w:t>
                    </w:r>
                  </w:p>
                </w:tc>
                <w:tc>
                  <w:tcPr>
                    <w:tcW w:w="1123" w:type="pct"/>
                  </w:tcPr>
                  <w:p w14:paraId="7B1C5151" w14:textId="3612F4AD" w:rsidR="00412129" w:rsidRDefault="00412129">
                    <w:pPr>
                      <w:jc w:val="right"/>
                    </w:pPr>
                    <w:r>
                      <w:t>2,474,900.00</w:t>
                    </w:r>
                  </w:p>
                </w:tc>
                <w:tc>
                  <w:tcPr>
                    <w:tcW w:w="1123" w:type="pct"/>
                  </w:tcPr>
                  <w:p w14:paraId="08688B3D" w14:textId="55F82E6E" w:rsidR="00412129" w:rsidRPr="001216DC" w:rsidRDefault="00CB415C" w:rsidP="00B202FF">
                    <w:pPr>
                      <w:jc w:val="center"/>
                    </w:pPr>
                    <w:r>
                      <w:rPr>
                        <w:rFonts w:hint="eastAsia"/>
                      </w:rPr>
                      <w:t>财务费用</w:t>
                    </w:r>
                  </w:p>
                </w:tc>
                <w:tc>
                  <w:tcPr>
                    <w:tcW w:w="1123" w:type="pct"/>
                  </w:tcPr>
                  <w:p w14:paraId="2DB24B8C" w14:textId="57B6A025" w:rsidR="00412129" w:rsidRDefault="008E6E80">
                    <w:pPr>
                      <w:jc w:val="right"/>
                    </w:pPr>
                    <w:r w:rsidRPr="008E6E80">
                      <w:t>2,474,900.00</w:t>
                    </w:r>
                  </w:p>
                </w:tc>
              </w:tr>
            </w:sdtContent>
          </w:sdt>
          <w:sdt>
            <w:sdtPr>
              <w:rPr>
                <w:rFonts w:ascii="宋体" w:hAnsi="宋体" w:hint="eastAsia"/>
              </w:rPr>
              <w:alias w:val="政府补助基本情况明细"/>
              <w:tag w:val="_TUP_6721ef78150942db8758c3d102513424"/>
              <w:id w:val="-4605222"/>
              <w:lock w:val="sdtLocked"/>
              <w:placeholder>
                <w:docPart w:val="GBC11111111111111111111111111111"/>
              </w:placeholder>
            </w:sdtPr>
            <w:sdtEndPr/>
            <w:sdtContent>
              <w:tr w:rsidR="00C33987" w14:paraId="029F88CA" w14:textId="77777777" w:rsidTr="001216DC">
                <w:tc>
                  <w:tcPr>
                    <w:tcW w:w="1632" w:type="pct"/>
                  </w:tcPr>
                  <w:p w14:paraId="0531BC85" w14:textId="29F7F682" w:rsidR="00C33987" w:rsidRDefault="008B57EB">
                    <w:pPr>
                      <w:jc w:val="left"/>
                    </w:pPr>
                    <w:r w:rsidRPr="008B57EB">
                      <w:rPr>
                        <w:rFonts w:ascii="宋体" w:hAnsi="宋体"/>
                      </w:rPr>
                      <w:t>2021年度供水管网拨款</w:t>
                    </w:r>
                  </w:p>
                </w:tc>
                <w:tc>
                  <w:tcPr>
                    <w:tcW w:w="1123" w:type="pct"/>
                  </w:tcPr>
                  <w:p w14:paraId="6019F3C9" w14:textId="36A7FFAE" w:rsidR="00C33987" w:rsidRDefault="001216DC">
                    <w:pPr>
                      <w:jc w:val="right"/>
                    </w:pPr>
                    <w:r>
                      <w:t>6,069,515.47</w:t>
                    </w:r>
                  </w:p>
                </w:tc>
                <w:tc>
                  <w:tcPr>
                    <w:tcW w:w="1123" w:type="pct"/>
                  </w:tcPr>
                  <w:p w14:paraId="5EAA4C12" w14:textId="69D4668C" w:rsidR="00C33987" w:rsidRDefault="001216DC" w:rsidP="00B202FF">
                    <w:pPr>
                      <w:jc w:val="center"/>
                    </w:pPr>
                    <w:r w:rsidRPr="001216DC">
                      <w:rPr>
                        <w:rFonts w:hint="eastAsia"/>
                      </w:rPr>
                      <w:t>其他收益</w:t>
                    </w:r>
                  </w:p>
                </w:tc>
                <w:tc>
                  <w:tcPr>
                    <w:tcW w:w="1123" w:type="pct"/>
                  </w:tcPr>
                  <w:p w14:paraId="46353783" w14:textId="1199E897" w:rsidR="00C33987" w:rsidRDefault="008E6E80">
                    <w:pPr>
                      <w:jc w:val="right"/>
                    </w:pPr>
                    <w:r w:rsidRPr="008E6E80">
                      <w:t>6,069,515.47</w:t>
                    </w:r>
                  </w:p>
                </w:tc>
              </w:tr>
            </w:sdtContent>
          </w:sdt>
          <w:sdt>
            <w:sdtPr>
              <w:rPr>
                <w:rFonts w:ascii="宋体" w:hAnsi="宋体" w:hint="eastAsia"/>
              </w:rPr>
              <w:alias w:val="政府补助基本情况明细"/>
              <w:tag w:val="_TUP_6721ef78150942db8758c3d102513424"/>
              <w:id w:val="265662456"/>
              <w:lock w:val="sdtLocked"/>
              <w:placeholder>
                <w:docPart w:val="GBC11111111111111111111111111111"/>
              </w:placeholder>
            </w:sdtPr>
            <w:sdtEndPr/>
            <w:sdtContent>
              <w:tr w:rsidR="00C33987" w14:paraId="5B08655A" w14:textId="77777777" w:rsidTr="001216DC">
                <w:tc>
                  <w:tcPr>
                    <w:tcW w:w="1632" w:type="pct"/>
                  </w:tcPr>
                  <w:p w14:paraId="3D4F6BF3" w14:textId="195357D3" w:rsidR="00C33987" w:rsidRDefault="001216DC">
                    <w:pPr>
                      <w:jc w:val="left"/>
                    </w:pPr>
                    <w:r w:rsidRPr="001216DC">
                      <w:rPr>
                        <w:rFonts w:ascii="宋体" w:hAnsi="宋体" w:hint="eastAsia"/>
                      </w:rPr>
                      <w:t>增值税即征即退款</w:t>
                    </w:r>
                  </w:p>
                </w:tc>
                <w:tc>
                  <w:tcPr>
                    <w:tcW w:w="1123" w:type="pct"/>
                  </w:tcPr>
                  <w:p w14:paraId="2AED1675" w14:textId="0F793DFA" w:rsidR="00C33987" w:rsidRDefault="001216DC">
                    <w:pPr>
                      <w:jc w:val="right"/>
                    </w:pPr>
                    <w:r w:rsidRPr="001216DC">
                      <w:t>1,889,277.19</w:t>
                    </w:r>
                  </w:p>
                </w:tc>
                <w:tc>
                  <w:tcPr>
                    <w:tcW w:w="1123" w:type="pct"/>
                  </w:tcPr>
                  <w:p w14:paraId="6483546D" w14:textId="3B882892" w:rsidR="00C33987" w:rsidRDefault="001216DC" w:rsidP="00B202FF">
                    <w:pPr>
                      <w:jc w:val="center"/>
                    </w:pPr>
                    <w:r w:rsidRPr="001216DC">
                      <w:rPr>
                        <w:rFonts w:hint="eastAsia"/>
                      </w:rPr>
                      <w:t>其他收益</w:t>
                    </w:r>
                  </w:p>
                </w:tc>
                <w:tc>
                  <w:tcPr>
                    <w:tcW w:w="1123" w:type="pct"/>
                  </w:tcPr>
                  <w:p w14:paraId="1D4AD635" w14:textId="0F016309" w:rsidR="00C33987" w:rsidRDefault="008E6E80">
                    <w:pPr>
                      <w:jc w:val="right"/>
                    </w:pPr>
                    <w:r w:rsidRPr="008E6E80">
                      <w:t>1,889,277.19</w:t>
                    </w:r>
                  </w:p>
                </w:tc>
              </w:tr>
            </w:sdtContent>
          </w:sdt>
          <w:sdt>
            <w:sdtPr>
              <w:rPr>
                <w:rFonts w:ascii="宋体" w:hAnsi="宋体" w:hint="eastAsia"/>
              </w:rPr>
              <w:alias w:val="政府补助基本情况明细"/>
              <w:tag w:val="_TUP_6721ef78150942db8758c3d102513424"/>
              <w:id w:val="-1975205366"/>
              <w:lock w:val="sdtLocked"/>
              <w:placeholder>
                <w:docPart w:val="DefaultPlaceholder_-1854013440"/>
              </w:placeholder>
            </w:sdtPr>
            <w:sdtEndPr/>
            <w:sdtContent>
              <w:tr w:rsidR="001216DC" w14:paraId="5684448D" w14:textId="77777777" w:rsidTr="001216DC">
                <w:tc>
                  <w:tcPr>
                    <w:tcW w:w="1632" w:type="pct"/>
                  </w:tcPr>
                  <w:p w14:paraId="72DB0091" w14:textId="6FE0A7EB" w:rsidR="001216DC" w:rsidRDefault="001216DC">
                    <w:r w:rsidRPr="001216DC">
                      <w:t>2020</w:t>
                    </w:r>
                    <w:r w:rsidRPr="001216DC">
                      <w:t>年度第五批工业发展资金补助资金</w:t>
                    </w:r>
                  </w:p>
                </w:tc>
                <w:tc>
                  <w:tcPr>
                    <w:tcW w:w="1123" w:type="pct"/>
                  </w:tcPr>
                  <w:p w14:paraId="56B19D81" w14:textId="41A164BB" w:rsidR="001216DC" w:rsidRDefault="001216DC">
                    <w:pPr>
                      <w:jc w:val="right"/>
                    </w:pPr>
                    <w:r w:rsidRPr="001216DC">
                      <w:t>50,000.00</w:t>
                    </w:r>
                  </w:p>
                </w:tc>
                <w:tc>
                  <w:tcPr>
                    <w:tcW w:w="1123" w:type="pct"/>
                  </w:tcPr>
                  <w:p w14:paraId="76F44E2E" w14:textId="772B6A79" w:rsidR="001216DC" w:rsidRDefault="001216DC" w:rsidP="00B202FF">
                    <w:pPr>
                      <w:jc w:val="center"/>
                    </w:pPr>
                    <w:r w:rsidRPr="001216DC">
                      <w:rPr>
                        <w:rFonts w:hint="eastAsia"/>
                      </w:rPr>
                      <w:t>其他收益</w:t>
                    </w:r>
                  </w:p>
                </w:tc>
                <w:tc>
                  <w:tcPr>
                    <w:tcW w:w="1123" w:type="pct"/>
                  </w:tcPr>
                  <w:p w14:paraId="15681F45" w14:textId="2986BEAA" w:rsidR="001216DC" w:rsidRDefault="008E6E80">
                    <w:pPr>
                      <w:jc w:val="right"/>
                    </w:pPr>
                    <w:r w:rsidRPr="008E6E80">
                      <w:t>50,000.00</w:t>
                    </w:r>
                  </w:p>
                </w:tc>
              </w:tr>
            </w:sdtContent>
          </w:sdt>
          <w:sdt>
            <w:sdtPr>
              <w:rPr>
                <w:rFonts w:ascii="宋体" w:hAnsi="宋体" w:hint="eastAsia"/>
              </w:rPr>
              <w:alias w:val="政府补助基本情况明细"/>
              <w:tag w:val="_TUP_6721ef78150942db8758c3d102513424"/>
              <w:id w:val="400793338"/>
              <w:lock w:val="sdtLocked"/>
              <w:placeholder>
                <w:docPart w:val="DefaultPlaceholder_-1854013440"/>
              </w:placeholder>
            </w:sdtPr>
            <w:sdtEndPr/>
            <w:sdtContent>
              <w:tr w:rsidR="001216DC" w14:paraId="3F60D676" w14:textId="77777777" w:rsidTr="001216DC">
                <w:tc>
                  <w:tcPr>
                    <w:tcW w:w="1632" w:type="pct"/>
                  </w:tcPr>
                  <w:p w14:paraId="191E1D15" w14:textId="6B1D67D5" w:rsidR="001216DC" w:rsidRDefault="008D13D8">
                    <w:proofErr w:type="gramStart"/>
                    <w:r w:rsidRPr="008D13D8">
                      <w:rPr>
                        <w:rFonts w:hint="eastAsia"/>
                      </w:rPr>
                      <w:t>稳岗及留工</w:t>
                    </w:r>
                    <w:proofErr w:type="gramEnd"/>
                    <w:r w:rsidRPr="008D13D8">
                      <w:rPr>
                        <w:rFonts w:hint="eastAsia"/>
                      </w:rPr>
                      <w:t>培训补贴等</w:t>
                    </w:r>
                  </w:p>
                </w:tc>
                <w:tc>
                  <w:tcPr>
                    <w:tcW w:w="1123" w:type="pct"/>
                  </w:tcPr>
                  <w:p w14:paraId="334E6B19" w14:textId="7C559974" w:rsidR="001216DC" w:rsidRDefault="008B57EB">
                    <w:pPr>
                      <w:jc w:val="right"/>
                    </w:pPr>
                    <w:r>
                      <w:t>1,630,712.06</w:t>
                    </w:r>
                  </w:p>
                </w:tc>
                <w:tc>
                  <w:tcPr>
                    <w:tcW w:w="1123" w:type="pct"/>
                  </w:tcPr>
                  <w:p w14:paraId="626F67F6" w14:textId="208028AB" w:rsidR="001216DC" w:rsidRDefault="001216DC" w:rsidP="00B202FF">
                    <w:pPr>
                      <w:jc w:val="center"/>
                    </w:pPr>
                    <w:r w:rsidRPr="001216DC">
                      <w:rPr>
                        <w:rFonts w:hint="eastAsia"/>
                      </w:rPr>
                      <w:t>其他收益</w:t>
                    </w:r>
                  </w:p>
                </w:tc>
                <w:tc>
                  <w:tcPr>
                    <w:tcW w:w="1123" w:type="pct"/>
                  </w:tcPr>
                  <w:p w14:paraId="66F425F3" w14:textId="5F4AFCEF" w:rsidR="001216DC" w:rsidRDefault="008B57EB">
                    <w:pPr>
                      <w:jc w:val="right"/>
                    </w:pPr>
                    <w:r>
                      <w:t>1,630,712.06</w:t>
                    </w:r>
                  </w:p>
                </w:tc>
              </w:tr>
            </w:sdtContent>
          </w:sdt>
          <w:sdt>
            <w:sdtPr>
              <w:rPr>
                <w:rFonts w:ascii="宋体" w:hAnsi="宋体" w:hint="eastAsia"/>
              </w:rPr>
              <w:alias w:val="政府补助基本情况明细"/>
              <w:tag w:val="_TUP_6721ef78150942db8758c3d102513424"/>
              <w:id w:val="1089042953"/>
              <w:lock w:val="sdtLocked"/>
              <w:placeholder>
                <w:docPart w:val="DefaultPlaceholder_-1854013440"/>
              </w:placeholder>
            </w:sdtPr>
            <w:sdtEndPr/>
            <w:sdtContent>
              <w:tr w:rsidR="001216DC" w14:paraId="0C0F16C5" w14:textId="77777777" w:rsidTr="001216DC">
                <w:tc>
                  <w:tcPr>
                    <w:tcW w:w="1632" w:type="pct"/>
                  </w:tcPr>
                  <w:p w14:paraId="589055B7" w14:textId="7D79248C" w:rsidR="001216DC" w:rsidRDefault="001216DC">
                    <w:r w:rsidRPr="001216DC">
                      <w:rPr>
                        <w:rFonts w:hint="eastAsia"/>
                      </w:rPr>
                      <w:t>黄村水库库区水资源保护补助费</w:t>
                    </w:r>
                  </w:p>
                </w:tc>
                <w:tc>
                  <w:tcPr>
                    <w:tcW w:w="1123" w:type="pct"/>
                  </w:tcPr>
                  <w:p w14:paraId="343529B8" w14:textId="7450510B" w:rsidR="001216DC" w:rsidRDefault="001216DC">
                    <w:pPr>
                      <w:jc w:val="right"/>
                    </w:pPr>
                    <w:r w:rsidRPr="001216DC">
                      <w:t>60,000.00</w:t>
                    </w:r>
                  </w:p>
                </w:tc>
                <w:tc>
                  <w:tcPr>
                    <w:tcW w:w="1123" w:type="pct"/>
                  </w:tcPr>
                  <w:p w14:paraId="768E4252" w14:textId="1B9C4F9A" w:rsidR="001216DC" w:rsidRDefault="001216DC" w:rsidP="00B202FF">
                    <w:pPr>
                      <w:jc w:val="center"/>
                    </w:pPr>
                    <w:r w:rsidRPr="001216DC">
                      <w:rPr>
                        <w:rFonts w:hint="eastAsia"/>
                      </w:rPr>
                      <w:t>其他收益</w:t>
                    </w:r>
                  </w:p>
                </w:tc>
                <w:tc>
                  <w:tcPr>
                    <w:tcW w:w="1123" w:type="pct"/>
                  </w:tcPr>
                  <w:p w14:paraId="4A9332C2" w14:textId="7DFA7C9A" w:rsidR="001216DC" w:rsidRDefault="008E6E80">
                    <w:pPr>
                      <w:jc w:val="right"/>
                    </w:pPr>
                    <w:r w:rsidRPr="008E6E80">
                      <w:t>60,000.00</w:t>
                    </w:r>
                  </w:p>
                </w:tc>
              </w:tr>
            </w:sdtContent>
          </w:sdt>
          <w:sdt>
            <w:sdtPr>
              <w:rPr>
                <w:rFonts w:ascii="宋体" w:hAnsi="宋体" w:hint="eastAsia"/>
              </w:rPr>
              <w:alias w:val="政府补助基本情况明细"/>
              <w:tag w:val="_TUP_6721ef78150942db8758c3d102513424"/>
              <w:id w:val="1202216554"/>
              <w:lock w:val="sdtLocked"/>
              <w:placeholder>
                <w:docPart w:val="DefaultPlaceholder_-1854013440"/>
              </w:placeholder>
            </w:sdtPr>
            <w:sdtEndPr/>
            <w:sdtContent>
              <w:tr w:rsidR="001216DC" w14:paraId="6A6D31F4" w14:textId="77777777" w:rsidTr="001216DC">
                <w:tc>
                  <w:tcPr>
                    <w:tcW w:w="1632" w:type="pct"/>
                  </w:tcPr>
                  <w:p w14:paraId="127C6281" w14:textId="3C0CBB37" w:rsidR="001216DC" w:rsidRDefault="001216DC">
                    <w:r w:rsidRPr="001216DC">
                      <w:rPr>
                        <w:rFonts w:hint="eastAsia"/>
                      </w:rPr>
                      <w:t>小计</w:t>
                    </w:r>
                  </w:p>
                </w:tc>
                <w:tc>
                  <w:tcPr>
                    <w:tcW w:w="1123" w:type="pct"/>
                  </w:tcPr>
                  <w:p w14:paraId="48DBA93B" w14:textId="386A5653" w:rsidR="001216DC" w:rsidRDefault="00412129">
                    <w:pPr>
                      <w:jc w:val="right"/>
                    </w:pPr>
                    <w:r>
                      <w:t>26,416,855.97</w:t>
                    </w:r>
                  </w:p>
                </w:tc>
                <w:tc>
                  <w:tcPr>
                    <w:tcW w:w="1123" w:type="pct"/>
                  </w:tcPr>
                  <w:p w14:paraId="2DF82961" w14:textId="77777777" w:rsidR="001216DC" w:rsidRDefault="001216DC" w:rsidP="00B202FF">
                    <w:pPr>
                      <w:jc w:val="center"/>
                    </w:pPr>
                  </w:p>
                </w:tc>
                <w:tc>
                  <w:tcPr>
                    <w:tcW w:w="1123" w:type="pct"/>
                  </w:tcPr>
                  <w:p w14:paraId="24584C20" w14:textId="775E7086" w:rsidR="001216DC" w:rsidRDefault="008E6E80">
                    <w:pPr>
                      <w:jc w:val="right"/>
                    </w:pPr>
                    <w:r w:rsidRPr="008E6E80">
                      <w:t>26,416,855.97</w:t>
                    </w:r>
                  </w:p>
                </w:tc>
              </w:tr>
            </w:sdtContent>
          </w:sdt>
        </w:tbl>
        <w:p w14:paraId="6C250D14" w14:textId="77777777" w:rsidR="00C33987" w:rsidRDefault="00C33987"/>
        <w:p w14:paraId="64739ADF" w14:textId="77777777" w:rsidR="00C33987" w:rsidRDefault="00A814ED">
          <w:pPr>
            <w:pStyle w:val="4"/>
            <w:numPr>
              <w:ilvl w:val="0"/>
              <w:numId w:val="90"/>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EndPr/>
          <w:sdtContent>
            <w:p w14:paraId="65BC8787" w14:textId="11B35167" w:rsidR="00C33987" w:rsidRDefault="00A814ED" w:rsidP="0002039C">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p w14:paraId="2CAA66EF" w14:textId="35F98585" w:rsidR="00C33987" w:rsidRDefault="00096D1F"/>
      </w:sdtContent>
    </w:sdt>
    <w:sdt>
      <w:sdtPr>
        <w:rPr>
          <w:rFonts w:ascii="宋体" w:hAnsi="宋体" w:cs="宋体"/>
          <w:b w:val="0"/>
          <w:bCs/>
          <w:kern w:val="0"/>
          <w:szCs w:val="24"/>
        </w:rPr>
        <w:alias w:val="模块:合并财务报表项目注释其他需要说明的事项"/>
        <w:tag w:val="_GBC_f027b70d30154df58ffdc310123f3e1f"/>
        <w:id w:val="-1118830552"/>
        <w:lock w:val="sdtLocked"/>
        <w:placeholder>
          <w:docPart w:val="GBC22222222222222222222222222222"/>
        </w:placeholder>
      </w:sdtPr>
      <w:sdtEndPr>
        <w:rPr>
          <w:szCs w:val="21"/>
        </w:rPr>
      </w:sdtEndPr>
      <w:sdtContent>
        <w:p w14:paraId="203BA842" w14:textId="77777777" w:rsidR="00C33987" w:rsidRDefault="00A814ED">
          <w:pPr>
            <w:pStyle w:val="3"/>
            <w:numPr>
              <w:ilvl w:val="0"/>
              <w:numId w:val="18"/>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EndPr/>
          <w:sdtContent>
            <w:p w14:paraId="7EA7764B" w14:textId="4AC5AFC9" w:rsidR="00C33987" w:rsidRDefault="00A814ED" w:rsidP="0002039C">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p w14:paraId="79720A83" w14:textId="77777777" w:rsidR="00C33987" w:rsidRDefault="00096D1F"/>
      </w:sdtContent>
    </w:sdt>
    <w:p w14:paraId="270A39C1" w14:textId="77777777" w:rsidR="00C33987" w:rsidRDefault="00A814ED">
      <w:pPr>
        <w:pStyle w:val="2"/>
        <w:numPr>
          <w:ilvl w:val="0"/>
          <w:numId w:val="32"/>
        </w:numPr>
        <w:ind w:left="422" w:hanging="422"/>
        <w:rPr>
          <w:rFonts w:ascii="宋体" w:hAnsi="宋体"/>
        </w:rPr>
      </w:pPr>
      <w:r>
        <w:rPr>
          <w:rFonts w:ascii="宋体" w:hAnsi="宋体" w:hint="eastAsia"/>
        </w:rPr>
        <w:t>合并范围的变更</w:t>
      </w:r>
    </w:p>
    <w:p w14:paraId="4E5665D2" w14:textId="77777777" w:rsidR="00C33987" w:rsidRDefault="00A814ED">
      <w:pPr>
        <w:pStyle w:val="3"/>
        <w:numPr>
          <w:ilvl w:val="0"/>
          <w:numId w:val="59"/>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686894922"/>
        <w:lock w:val="sdtLocked"/>
        <w:placeholder>
          <w:docPart w:val="GBC22222222222222222222222222222"/>
        </w:placeholder>
      </w:sdtPr>
      <w:sdtEndPr/>
      <w:sdtContent>
        <w:p w14:paraId="638D18C8" w14:textId="13519A1C" w:rsidR="0002039C" w:rsidRDefault="00A814ED" w:rsidP="0002039C">
          <w:pPr>
            <w:rPr>
              <w:rFonts w:cstheme="minorBidi"/>
            </w:rPr>
          </w:pPr>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p w14:paraId="5E06D19A" w14:textId="07BD384C" w:rsidR="00C33987" w:rsidRDefault="00C33987">
      <w:pPr>
        <w:rPr>
          <w:rFonts w:cstheme="minorBidi"/>
        </w:rPr>
      </w:pPr>
    </w:p>
    <w:p w14:paraId="46A3F469" w14:textId="77777777" w:rsidR="00C33987" w:rsidRDefault="00C33987"/>
    <w:p w14:paraId="1AE43677" w14:textId="77777777" w:rsidR="00C33987" w:rsidRDefault="00A814ED">
      <w:pPr>
        <w:pStyle w:val="3"/>
        <w:numPr>
          <w:ilvl w:val="0"/>
          <w:numId w:val="59"/>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82271359"/>
        <w:lock w:val="sdtLocked"/>
        <w:placeholder>
          <w:docPart w:val="GBC22222222222222222222222222222"/>
        </w:placeholder>
      </w:sdtPr>
      <w:sdtEndPr/>
      <w:sdtContent>
        <w:p w14:paraId="400A304C" w14:textId="5E28E25B" w:rsidR="0002039C" w:rsidRDefault="00A814ED" w:rsidP="0002039C">
          <w:pPr>
            <w:rPr>
              <w:rFonts w:cs="Arial"/>
            </w:rPr>
          </w:pPr>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p w14:paraId="6F43E82C" w14:textId="58516F7A" w:rsidR="00C33987" w:rsidRDefault="00C33987">
      <w:pPr>
        <w:rPr>
          <w:rFonts w:cs="Arial"/>
        </w:rPr>
      </w:pPr>
    </w:p>
    <w:p w14:paraId="1B2ED939" w14:textId="77777777" w:rsidR="00C33987" w:rsidRDefault="00C33987"/>
    <w:sdt>
      <w:sdtPr>
        <w:rPr>
          <w:rFonts w:ascii="宋体" w:hAnsi="宋体" w:cs="Arial" w:hint="eastAsia"/>
          <w:b w:val="0"/>
          <w:bCs/>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14:paraId="6F500F49" w14:textId="77777777" w:rsidR="00C33987" w:rsidRDefault="00A814ED">
          <w:pPr>
            <w:pStyle w:val="3"/>
            <w:numPr>
              <w:ilvl w:val="0"/>
              <w:numId w:val="59"/>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EndPr/>
          <w:sdtContent>
            <w:p w14:paraId="6D674A78" w14:textId="4037E861" w:rsidR="0002039C" w:rsidRDefault="00A814ED" w:rsidP="0002039C">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p w14:paraId="69FCC8CA" w14:textId="4F958FED" w:rsidR="00C33987" w:rsidRDefault="00096D1F">
          <w:pPr>
            <w:rPr>
              <w:rFonts w:cs="Arial"/>
            </w:rPr>
          </w:pPr>
        </w:p>
      </w:sdtContent>
    </w:sdt>
    <w:p w14:paraId="21AFD589" w14:textId="77777777" w:rsidR="00C33987" w:rsidRDefault="00C33987">
      <w:pPr>
        <w:rPr>
          <w:rFonts w:cs="Arial"/>
          <w:color w:val="808080"/>
          <w:lang w:val="en-GB"/>
        </w:rPr>
        <w:sectPr w:rsidR="00C33987" w:rsidSect="00770E20">
          <w:pgSz w:w="11906" w:h="16838"/>
          <w:pgMar w:top="1525" w:right="1276" w:bottom="1440" w:left="1797" w:header="856" w:footer="992" w:gutter="0"/>
          <w:cols w:space="425"/>
          <w:docGrid w:linePitch="312"/>
        </w:sectPr>
      </w:pPr>
    </w:p>
    <w:sdt>
      <w:sdtPr>
        <w:rPr>
          <w:rFonts w:ascii="宋体" w:hAnsi="宋体" w:cs="Arial" w:hint="eastAsia"/>
          <w:b w:val="0"/>
          <w:bCs/>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14:paraId="719FAEAD" w14:textId="77777777" w:rsidR="00C33987" w:rsidRDefault="00A814ED">
          <w:pPr>
            <w:pStyle w:val="3"/>
            <w:numPr>
              <w:ilvl w:val="0"/>
              <w:numId w:val="59"/>
            </w:numPr>
            <w:rPr>
              <w:rFonts w:ascii="宋体" w:hAnsi="宋体" w:cs="Arial"/>
              <w:szCs w:val="21"/>
            </w:rPr>
          </w:pPr>
          <w:r>
            <w:rPr>
              <w:rFonts w:ascii="宋体" w:hAnsi="宋体" w:cs="Arial" w:hint="eastAsia"/>
              <w:szCs w:val="21"/>
            </w:rPr>
            <w:t>处置子公司</w:t>
          </w:r>
        </w:p>
        <w:p w14:paraId="15FD0EBF" w14:textId="77777777" w:rsidR="00C33987" w:rsidRDefault="00A814ED">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452444280"/>
            <w:lock w:val="sdtLocked"/>
            <w:placeholder>
              <w:docPart w:val="GBC22222222222222222222222222222"/>
            </w:placeholder>
          </w:sdtPr>
          <w:sdtEndPr/>
          <w:sdtContent>
            <w:p w14:paraId="5F704119" w14:textId="2A8BA331" w:rsidR="00C33987" w:rsidRDefault="00A814ED" w:rsidP="0002039C">
              <w:pPr>
                <w:rPr>
                  <w:rFonts w:cs="Arial"/>
                  <w:color w:val="000000"/>
                </w:rPr>
              </w:pPr>
              <w:r>
                <w:rPr>
                  <w:rFonts w:cs="Arial"/>
                </w:rPr>
                <w:fldChar w:fldCharType="begin"/>
              </w:r>
              <w:r w:rsidR="0002039C">
                <w:rPr>
                  <w:rFonts w:cs="Arial"/>
                </w:rPr>
                <w:instrText>MACROBUTTON  SnrToggleCheckbox □适用</w:instrText>
              </w:r>
              <w:r>
                <w:rPr>
                  <w:rFonts w:cs="Arial"/>
                </w:rPr>
                <w:fldChar w:fldCharType="end"/>
              </w:r>
              <w:r>
                <w:rPr>
                  <w:rFonts w:cs="Arial"/>
                </w:rPr>
                <w:fldChar w:fldCharType="begin"/>
              </w:r>
              <w:r w:rsidR="0002039C">
                <w:rPr>
                  <w:rFonts w:cs="Arial"/>
                </w:rPr>
                <w:instrText xml:space="preserve"> MACROBUTTON  SnrToggleCheckbox √不适用 </w:instrText>
              </w:r>
              <w:r>
                <w:rPr>
                  <w:rFonts w:cs="Arial"/>
                </w:rPr>
                <w:fldChar w:fldCharType="end"/>
              </w:r>
            </w:p>
          </w:sdtContent>
        </w:sdt>
        <w:p w14:paraId="707E510B" w14:textId="77777777" w:rsidR="00C33987" w:rsidRDefault="00A814ED">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EndPr/>
          <w:sdtContent>
            <w:p w14:paraId="1D61DB98" w14:textId="3963620E" w:rsidR="00C33987" w:rsidRDefault="00A814ED" w:rsidP="0002039C">
              <w:pPr>
                <w:rPr>
                  <w:color w:val="000000"/>
                </w:rPr>
              </w:pPr>
              <w:r>
                <w:rPr>
                  <w:rFonts w:cs="Arial"/>
                  <w:color w:val="000000"/>
                </w:rPr>
                <w:fldChar w:fldCharType="begin"/>
              </w:r>
              <w:r w:rsidR="0002039C">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02039C">
                <w:rPr>
                  <w:rFonts w:cs="Arial"/>
                  <w:color w:val="000000"/>
                </w:rPr>
                <w:instrText xml:space="preserve"> MACROBUTTON  SnrToggleCheckbox √不适用 </w:instrText>
              </w:r>
              <w:r>
                <w:rPr>
                  <w:rFonts w:cs="Arial"/>
                  <w:color w:val="000000"/>
                </w:rPr>
                <w:fldChar w:fldCharType="end"/>
              </w:r>
            </w:p>
          </w:sdtContent>
        </w:sdt>
      </w:sdtContent>
    </w:sdt>
    <w:p w14:paraId="4E32129C" w14:textId="77777777" w:rsidR="00C33987" w:rsidRDefault="00C33987">
      <w:pPr>
        <w:rPr>
          <w:rFonts w:cs="Arial"/>
          <w:color w:val="000000"/>
        </w:rPr>
      </w:pPr>
    </w:p>
    <w:p w14:paraId="2B8D0083" w14:textId="0D896777" w:rsidR="00C33987" w:rsidRDefault="00C33987" w:rsidP="0002039C">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347182654"/>
        <w:lock w:val="sdtLocked"/>
        <w:placeholder>
          <w:docPart w:val="GBC22222222222222222222222222222"/>
        </w:placeholder>
      </w:sdtPr>
      <w:sdtEndPr>
        <w:rPr>
          <w:szCs w:val="21"/>
        </w:rPr>
      </w:sdtEndPr>
      <w:sdtContent>
        <w:p w14:paraId="5B596B9E" w14:textId="77777777" w:rsidR="00C33987" w:rsidRDefault="00A814ED">
          <w:pPr>
            <w:pStyle w:val="3"/>
            <w:numPr>
              <w:ilvl w:val="0"/>
              <w:numId w:val="59"/>
            </w:numPr>
            <w:rPr>
              <w:rFonts w:ascii="宋体" w:hAnsi="宋体" w:cs="Arial"/>
              <w:color w:val="000000"/>
            </w:rPr>
          </w:pPr>
          <w:r>
            <w:rPr>
              <w:rFonts w:ascii="宋体" w:hAnsi="宋体" w:cs="Arial" w:hint="eastAsia"/>
              <w:color w:val="000000"/>
            </w:rPr>
            <w:t>其他原因的合并范围变动</w:t>
          </w:r>
        </w:p>
        <w:p w14:paraId="108277EC" w14:textId="77777777" w:rsidR="00C33987" w:rsidRDefault="00A814ED">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EndPr/>
          <w:sdtContent>
            <w:p w14:paraId="331E79F7" w14:textId="76B39CD6" w:rsidR="00C33987" w:rsidRDefault="00A814ED" w:rsidP="0002039C">
              <w:pPr>
                <w:rPr>
                  <w:rFonts w:cs="Arial"/>
                  <w:color w:val="000000"/>
                </w:rPr>
              </w:pPr>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sdtContent>
    </w:sdt>
    <w:p w14:paraId="3339D2B8" w14:textId="77777777" w:rsidR="00C33987" w:rsidRDefault="00C33987">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1286004333"/>
        <w:lock w:val="sdtLocked"/>
        <w:placeholder>
          <w:docPart w:val="GBC22222222222222222222222222222"/>
        </w:placeholder>
      </w:sdtPr>
      <w:sdtEndPr>
        <w:rPr>
          <w:szCs w:val="21"/>
        </w:rPr>
      </w:sdtEndPr>
      <w:sdtContent>
        <w:p w14:paraId="4C55BC74" w14:textId="77777777" w:rsidR="00C33987" w:rsidRDefault="00A814ED">
          <w:pPr>
            <w:pStyle w:val="3"/>
            <w:numPr>
              <w:ilvl w:val="0"/>
              <w:numId w:val="59"/>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EndPr/>
          <w:sdtContent>
            <w:p w14:paraId="6FBF08DB" w14:textId="72DF2F68" w:rsidR="00C33987" w:rsidRDefault="00A814ED" w:rsidP="0002039C">
              <w:pPr>
                <w:rPr>
                  <w:rFonts w:cs="Arial"/>
                  <w:color w:val="000000"/>
                </w:rPr>
              </w:pPr>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sdtContent>
    </w:sdt>
    <w:p w14:paraId="0EC3A4A2" w14:textId="77777777" w:rsidR="00C33987" w:rsidRDefault="00C33987">
      <w:pPr>
        <w:sectPr w:rsidR="00C33987" w:rsidSect="008E732D">
          <w:pgSz w:w="16838" w:h="11906" w:orient="landscape"/>
          <w:pgMar w:top="1797" w:right="1525" w:bottom="1276" w:left="1440" w:header="856" w:footer="992" w:gutter="0"/>
          <w:cols w:space="425"/>
          <w:docGrid w:linePitch="312"/>
        </w:sectPr>
      </w:pPr>
    </w:p>
    <w:p w14:paraId="028FA410" w14:textId="77777777" w:rsidR="00C33987" w:rsidRDefault="00A814ED">
      <w:pPr>
        <w:pStyle w:val="2"/>
        <w:numPr>
          <w:ilvl w:val="0"/>
          <w:numId w:val="32"/>
        </w:numPr>
        <w:ind w:left="422" w:hanging="422"/>
        <w:rPr>
          <w:rFonts w:ascii="宋体" w:hAnsi="宋体"/>
        </w:rPr>
      </w:pPr>
      <w:r>
        <w:rPr>
          <w:rFonts w:ascii="宋体" w:hAnsi="宋体" w:hint="eastAsia"/>
        </w:rPr>
        <w:lastRenderedPageBreak/>
        <w:t>在其他主体中的权益</w:t>
      </w:r>
    </w:p>
    <w:p w14:paraId="5B9598AE" w14:textId="77777777" w:rsidR="00C33987" w:rsidRDefault="00A814ED">
      <w:pPr>
        <w:pStyle w:val="3"/>
        <w:numPr>
          <w:ilvl w:val="2"/>
          <w:numId w:val="62"/>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14:paraId="150F4520" w14:textId="77777777" w:rsidR="00C33987" w:rsidRDefault="00A814ED">
          <w:pPr>
            <w:pStyle w:val="4"/>
            <w:numPr>
              <w:ilvl w:val="3"/>
              <w:numId w:val="63"/>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EndPr/>
          <w:sdtContent>
            <w:p w14:paraId="05DB950D" w14:textId="1F2A11E1" w:rsidR="00C33987" w:rsidRDefault="00A814ED">
              <w:r>
                <w:fldChar w:fldCharType="begin"/>
              </w:r>
              <w:r w:rsidR="0002039C">
                <w:instrText xml:space="preserve"> MACROBUTTON  SnrToggleCheckbox √适用 </w:instrText>
              </w:r>
              <w:r>
                <w:fldChar w:fldCharType="end"/>
              </w:r>
              <w:r>
                <w:fldChar w:fldCharType="begin"/>
              </w:r>
              <w:r w:rsidR="0002039C">
                <w:instrText xml:space="preserve"> MACROBUTTON  SnrToggleCheckbox □不适用 </w:instrText>
              </w:r>
              <w:r>
                <w:fldChar w:fldCharType="end"/>
              </w:r>
            </w:p>
          </w:sdtContent>
        </w:sdt>
        <w:tbl>
          <w:tblPr>
            <w:tblW w:w="618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3"/>
            <w:gridCol w:w="1502"/>
            <w:gridCol w:w="1502"/>
            <w:gridCol w:w="2204"/>
            <w:gridCol w:w="846"/>
            <w:gridCol w:w="846"/>
            <w:gridCol w:w="1236"/>
          </w:tblGrid>
          <w:tr w:rsidR="00B917AA" w14:paraId="1044C1AF" w14:textId="77777777" w:rsidTr="006D71BC">
            <w:trPr>
              <w:trHeight w:val="247"/>
            </w:trPr>
            <w:sdt>
              <w:sdtPr>
                <w:tag w:val="_PLD_e6e24505838941c88a7f70e573a1261c"/>
                <w:id w:val="972794160"/>
                <w:lock w:val="sdtLocked"/>
              </w:sdtPr>
              <w:sdtEndPr/>
              <w:sdtContent>
                <w:tc>
                  <w:tcPr>
                    <w:tcW w:w="1378" w:type="pct"/>
                    <w:vMerge w:val="restart"/>
                    <w:shd w:val="clear" w:color="auto" w:fill="auto"/>
                    <w:vAlign w:val="center"/>
                  </w:tcPr>
                  <w:p w14:paraId="45404A95" w14:textId="77777777" w:rsidR="0002039C" w:rsidRDefault="0002039C" w:rsidP="0092109F">
                    <w:pPr>
                      <w:jc w:val="center"/>
                      <w:rPr>
                        <w:rFonts w:cs="Arial"/>
                        <w:lang w:val="en-GB"/>
                      </w:rPr>
                    </w:pPr>
                    <w:r>
                      <w:rPr>
                        <w:rFonts w:cs="Arial" w:hint="eastAsia"/>
                        <w:lang w:val="en-GB"/>
                      </w:rPr>
                      <w:t>子公司</w:t>
                    </w:r>
                  </w:p>
                  <w:p w14:paraId="4E7A2193" w14:textId="77777777" w:rsidR="0002039C" w:rsidRDefault="0002039C" w:rsidP="0092109F">
                    <w:pPr>
                      <w:jc w:val="center"/>
                      <w:rPr>
                        <w:rFonts w:cs="Arial"/>
                      </w:rPr>
                    </w:pPr>
                    <w:r>
                      <w:rPr>
                        <w:rFonts w:cs="Arial" w:hint="eastAsia"/>
                        <w:lang w:val="en-GB"/>
                      </w:rPr>
                      <w:t>名称</w:t>
                    </w:r>
                  </w:p>
                </w:tc>
              </w:sdtContent>
            </w:sdt>
            <w:sdt>
              <w:sdtPr>
                <w:tag w:val="_PLD_056e18f052024978add90fe8aacf887d"/>
                <w:id w:val="105396865"/>
                <w:lock w:val="sdtLocked"/>
              </w:sdtPr>
              <w:sdtEndPr/>
              <w:sdtContent>
                <w:tc>
                  <w:tcPr>
                    <w:tcW w:w="681" w:type="pct"/>
                    <w:vMerge w:val="restart"/>
                    <w:shd w:val="clear" w:color="auto" w:fill="auto"/>
                    <w:vAlign w:val="center"/>
                  </w:tcPr>
                  <w:p w14:paraId="3E66F060" w14:textId="77777777" w:rsidR="0002039C" w:rsidRDefault="0002039C" w:rsidP="0092109F">
                    <w:pPr>
                      <w:jc w:val="center"/>
                      <w:rPr>
                        <w:rFonts w:cs="Arial"/>
                      </w:rPr>
                    </w:pPr>
                    <w:r>
                      <w:rPr>
                        <w:rFonts w:cs="Arial" w:hint="eastAsia"/>
                        <w:lang w:val="en-GB"/>
                      </w:rPr>
                      <w:t>主要经营地</w:t>
                    </w:r>
                  </w:p>
                </w:tc>
              </w:sdtContent>
            </w:sdt>
            <w:sdt>
              <w:sdtPr>
                <w:tag w:val="_PLD_591af8ff23104790a7ac5dbb3278e185"/>
                <w:id w:val="-1010359830"/>
                <w:lock w:val="sdtLocked"/>
              </w:sdtPr>
              <w:sdtEndPr/>
              <w:sdtContent>
                <w:tc>
                  <w:tcPr>
                    <w:tcW w:w="681" w:type="pct"/>
                    <w:vMerge w:val="restart"/>
                    <w:shd w:val="clear" w:color="auto" w:fill="auto"/>
                    <w:vAlign w:val="center"/>
                  </w:tcPr>
                  <w:p w14:paraId="0E2062E7" w14:textId="77777777" w:rsidR="0002039C" w:rsidRDefault="0002039C" w:rsidP="0092109F">
                    <w:pPr>
                      <w:jc w:val="center"/>
                      <w:rPr>
                        <w:rFonts w:cs="Arial"/>
                      </w:rPr>
                    </w:pPr>
                    <w:r>
                      <w:rPr>
                        <w:rFonts w:cs="Arial" w:hint="eastAsia"/>
                        <w:lang w:val="en-GB"/>
                      </w:rPr>
                      <w:t>注册地</w:t>
                    </w:r>
                  </w:p>
                </w:tc>
              </w:sdtContent>
            </w:sdt>
            <w:sdt>
              <w:sdtPr>
                <w:tag w:val="_PLD_00f166f7d07d4fab80fa91c95fb5d089"/>
                <w:id w:val="1415118350"/>
                <w:lock w:val="sdtLocked"/>
              </w:sdtPr>
              <w:sdtEndPr/>
              <w:sdtContent>
                <w:tc>
                  <w:tcPr>
                    <w:tcW w:w="994" w:type="pct"/>
                    <w:vMerge w:val="restart"/>
                    <w:shd w:val="clear" w:color="auto" w:fill="auto"/>
                    <w:vAlign w:val="center"/>
                  </w:tcPr>
                  <w:p w14:paraId="0B7EEB19" w14:textId="77777777" w:rsidR="0002039C" w:rsidRDefault="0002039C" w:rsidP="0092109F">
                    <w:pPr>
                      <w:jc w:val="center"/>
                      <w:rPr>
                        <w:rFonts w:cs="Arial"/>
                      </w:rPr>
                    </w:pPr>
                    <w:r>
                      <w:rPr>
                        <w:rFonts w:cs="Arial" w:hint="eastAsia"/>
                        <w:lang w:val="en-GB"/>
                      </w:rPr>
                      <w:t>业务性质</w:t>
                    </w:r>
                  </w:p>
                </w:tc>
              </w:sdtContent>
            </w:sdt>
            <w:sdt>
              <w:sdtPr>
                <w:tag w:val="_PLD_312b40f444994b628fc2b8c3e4c90fdc"/>
                <w:id w:val="-929659025"/>
                <w:lock w:val="sdtLocked"/>
              </w:sdtPr>
              <w:sdtEndPr/>
              <w:sdtContent>
                <w:tc>
                  <w:tcPr>
                    <w:tcW w:w="696" w:type="pct"/>
                    <w:gridSpan w:val="2"/>
                    <w:shd w:val="clear" w:color="auto" w:fill="auto"/>
                    <w:vAlign w:val="center"/>
                  </w:tcPr>
                  <w:p w14:paraId="1F0DD3E2" w14:textId="77777777" w:rsidR="0002039C" w:rsidRDefault="0002039C" w:rsidP="0092109F">
                    <w:pPr>
                      <w:jc w:val="center"/>
                      <w:rPr>
                        <w:rFonts w:cs="Arial"/>
                      </w:rPr>
                    </w:pPr>
                    <w:r>
                      <w:rPr>
                        <w:rFonts w:cs="Arial" w:hint="eastAsia"/>
                        <w:lang w:val="en-GB"/>
                      </w:rPr>
                      <w:t>持股比例</w:t>
                    </w:r>
                    <w:r>
                      <w:rPr>
                        <w:rFonts w:cs="Arial"/>
                      </w:rPr>
                      <w:t>(%)</w:t>
                    </w:r>
                  </w:p>
                </w:tc>
              </w:sdtContent>
            </w:sdt>
            <w:sdt>
              <w:sdtPr>
                <w:tag w:val="_PLD_7955b51c085a48948cb5518baa55ee50"/>
                <w:id w:val="306986709"/>
                <w:lock w:val="sdtLocked"/>
              </w:sdtPr>
              <w:sdtEndPr/>
              <w:sdtContent>
                <w:tc>
                  <w:tcPr>
                    <w:tcW w:w="570" w:type="pct"/>
                    <w:vMerge w:val="restart"/>
                    <w:shd w:val="clear" w:color="auto" w:fill="auto"/>
                    <w:vAlign w:val="center"/>
                  </w:tcPr>
                  <w:p w14:paraId="7086489C" w14:textId="77777777" w:rsidR="0002039C" w:rsidRDefault="0002039C" w:rsidP="0092109F">
                    <w:pPr>
                      <w:jc w:val="center"/>
                      <w:rPr>
                        <w:rFonts w:cs="Arial"/>
                        <w:lang w:val="en-GB"/>
                      </w:rPr>
                    </w:pPr>
                    <w:r>
                      <w:rPr>
                        <w:rFonts w:cs="Arial" w:hint="eastAsia"/>
                        <w:lang w:val="en-GB"/>
                      </w:rPr>
                      <w:t>取得</w:t>
                    </w:r>
                  </w:p>
                  <w:p w14:paraId="6A9C7BC2" w14:textId="77777777" w:rsidR="0002039C" w:rsidRDefault="0002039C" w:rsidP="0092109F">
                    <w:pPr>
                      <w:jc w:val="center"/>
                      <w:rPr>
                        <w:rFonts w:cs="Arial"/>
                        <w:lang w:val="en-GB"/>
                      </w:rPr>
                    </w:pPr>
                    <w:r>
                      <w:rPr>
                        <w:rFonts w:cs="Arial" w:hint="eastAsia"/>
                        <w:lang w:val="en-GB"/>
                      </w:rPr>
                      <w:t>方式</w:t>
                    </w:r>
                  </w:p>
                </w:tc>
              </w:sdtContent>
            </w:sdt>
          </w:tr>
          <w:tr w:rsidR="006D71BC" w14:paraId="70BE36A2" w14:textId="77777777" w:rsidTr="006D71BC">
            <w:trPr>
              <w:trHeight w:val="278"/>
            </w:trPr>
            <w:tc>
              <w:tcPr>
                <w:tcW w:w="1378" w:type="pct"/>
                <w:vMerge/>
                <w:shd w:val="clear" w:color="auto" w:fill="auto"/>
                <w:vAlign w:val="center"/>
              </w:tcPr>
              <w:p w14:paraId="38C701E2" w14:textId="77777777" w:rsidR="0002039C" w:rsidRDefault="0002039C" w:rsidP="0092109F">
                <w:pPr>
                  <w:rPr>
                    <w:rFonts w:cs="Arial"/>
                  </w:rPr>
                </w:pPr>
              </w:p>
            </w:tc>
            <w:tc>
              <w:tcPr>
                <w:tcW w:w="681" w:type="pct"/>
                <w:vMerge/>
                <w:shd w:val="clear" w:color="auto" w:fill="auto"/>
                <w:vAlign w:val="center"/>
              </w:tcPr>
              <w:p w14:paraId="45A0147E" w14:textId="77777777" w:rsidR="0002039C" w:rsidRDefault="0002039C" w:rsidP="0092109F">
                <w:pPr>
                  <w:rPr>
                    <w:rFonts w:cs="Arial"/>
                  </w:rPr>
                </w:pPr>
              </w:p>
            </w:tc>
            <w:tc>
              <w:tcPr>
                <w:tcW w:w="681" w:type="pct"/>
                <w:vMerge/>
                <w:shd w:val="clear" w:color="auto" w:fill="auto"/>
                <w:vAlign w:val="center"/>
              </w:tcPr>
              <w:p w14:paraId="293EF400" w14:textId="77777777" w:rsidR="0002039C" w:rsidRDefault="0002039C" w:rsidP="0092109F">
                <w:pPr>
                  <w:rPr>
                    <w:rFonts w:cs="Arial"/>
                  </w:rPr>
                </w:pPr>
              </w:p>
            </w:tc>
            <w:tc>
              <w:tcPr>
                <w:tcW w:w="994" w:type="pct"/>
                <w:vMerge/>
                <w:shd w:val="clear" w:color="auto" w:fill="auto"/>
                <w:vAlign w:val="center"/>
              </w:tcPr>
              <w:p w14:paraId="6F236FC0" w14:textId="77777777" w:rsidR="0002039C" w:rsidRDefault="0002039C" w:rsidP="0092109F">
                <w:pPr>
                  <w:rPr>
                    <w:rFonts w:cs="Arial"/>
                  </w:rPr>
                </w:pPr>
              </w:p>
            </w:tc>
            <w:sdt>
              <w:sdtPr>
                <w:tag w:val="_PLD_ab045acafe9d4890848568705ddd5475"/>
                <w:id w:val="-817338618"/>
                <w:lock w:val="sdtLocked"/>
              </w:sdtPr>
              <w:sdtEndPr/>
              <w:sdtContent>
                <w:tc>
                  <w:tcPr>
                    <w:tcW w:w="317" w:type="pct"/>
                    <w:shd w:val="clear" w:color="auto" w:fill="auto"/>
                    <w:vAlign w:val="center"/>
                  </w:tcPr>
                  <w:p w14:paraId="3D830B17" w14:textId="77777777" w:rsidR="0002039C" w:rsidRDefault="0002039C" w:rsidP="0092109F">
                    <w:pPr>
                      <w:jc w:val="center"/>
                      <w:rPr>
                        <w:rFonts w:cs="Arial"/>
                      </w:rPr>
                    </w:pPr>
                    <w:r>
                      <w:rPr>
                        <w:rFonts w:cs="Arial" w:hint="eastAsia"/>
                        <w:lang w:val="en-GB"/>
                      </w:rPr>
                      <w:t>直接</w:t>
                    </w:r>
                  </w:p>
                </w:tc>
              </w:sdtContent>
            </w:sdt>
            <w:sdt>
              <w:sdtPr>
                <w:tag w:val="_PLD_78e5db032e5044cba22bc40c16ee940a"/>
                <w:id w:val="-1716181849"/>
                <w:lock w:val="sdtLocked"/>
              </w:sdtPr>
              <w:sdtEndPr/>
              <w:sdtContent>
                <w:tc>
                  <w:tcPr>
                    <w:tcW w:w="379" w:type="pct"/>
                    <w:shd w:val="clear" w:color="auto" w:fill="auto"/>
                    <w:vAlign w:val="center"/>
                  </w:tcPr>
                  <w:p w14:paraId="674D5263" w14:textId="77777777" w:rsidR="0002039C" w:rsidRDefault="0002039C" w:rsidP="0092109F">
                    <w:pPr>
                      <w:jc w:val="center"/>
                      <w:rPr>
                        <w:rFonts w:cs="Arial"/>
                      </w:rPr>
                    </w:pPr>
                    <w:r>
                      <w:rPr>
                        <w:rFonts w:cs="Arial" w:hint="eastAsia"/>
                        <w:lang w:val="en-GB"/>
                      </w:rPr>
                      <w:t>间接</w:t>
                    </w:r>
                  </w:p>
                </w:tc>
              </w:sdtContent>
            </w:sdt>
            <w:tc>
              <w:tcPr>
                <w:tcW w:w="570" w:type="pct"/>
                <w:vMerge/>
              </w:tcPr>
              <w:p w14:paraId="1C5E826C" w14:textId="77777777" w:rsidR="0002039C" w:rsidRDefault="0002039C" w:rsidP="0092109F">
                <w:pPr>
                  <w:rPr>
                    <w:rFonts w:cs="Arial"/>
                  </w:rPr>
                </w:pPr>
              </w:p>
            </w:tc>
          </w:tr>
          <w:sdt>
            <w:sdtPr>
              <w:alias w:val="企业合并及合并财务报表明细"/>
              <w:tag w:val="_GBC_986bfe326d834fea9d2920637e286f21"/>
              <w:id w:val="1583873237"/>
              <w:lock w:val="sdtLocked"/>
              <w:placeholder>
                <w:docPart w:val="877B891A4D8C48A1B7380EACEF0AE4B9"/>
              </w:placeholder>
            </w:sdtPr>
            <w:sdtEndPr/>
            <w:sdtContent>
              <w:tr w:rsidR="006D71BC" w14:paraId="30ABD8E1" w14:textId="77777777" w:rsidTr="006D71BC">
                <w:tc>
                  <w:tcPr>
                    <w:tcW w:w="1378" w:type="pct"/>
                  </w:tcPr>
                  <w:p w14:paraId="4C42D70B" w14:textId="0B2666D6" w:rsidR="0002039C" w:rsidRDefault="0002039C" w:rsidP="0092109F">
                    <w:r w:rsidRPr="0002039C">
                      <w:rPr>
                        <w:rFonts w:hint="eastAsia"/>
                      </w:rPr>
                      <w:t>钱江供水公司</w:t>
                    </w:r>
                  </w:p>
                </w:tc>
                <w:tc>
                  <w:tcPr>
                    <w:tcW w:w="681" w:type="pct"/>
                  </w:tcPr>
                  <w:p w14:paraId="3B4093F1" w14:textId="1C96E399" w:rsidR="0002039C" w:rsidRDefault="0002039C" w:rsidP="0092109F">
                    <w:r w:rsidRPr="0002039C">
                      <w:rPr>
                        <w:rFonts w:hint="eastAsia"/>
                      </w:rPr>
                      <w:t>杭州市</w:t>
                    </w:r>
                  </w:p>
                </w:tc>
                <w:tc>
                  <w:tcPr>
                    <w:tcW w:w="681" w:type="pct"/>
                  </w:tcPr>
                  <w:p w14:paraId="37786150" w14:textId="6A8C2078" w:rsidR="0002039C" w:rsidRDefault="0002039C" w:rsidP="0092109F">
                    <w:r w:rsidRPr="0002039C">
                      <w:rPr>
                        <w:rFonts w:hint="eastAsia"/>
                      </w:rPr>
                      <w:t>杭州市</w:t>
                    </w:r>
                  </w:p>
                </w:tc>
                <w:tc>
                  <w:tcPr>
                    <w:tcW w:w="994" w:type="pct"/>
                  </w:tcPr>
                  <w:p w14:paraId="203A0EF5" w14:textId="1D9EFC1F" w:rsidR="0002039C" w:rsidRDefault="00B917AA" w:rsidP="0092109F">
                    <w:r w:rsidRPr="00B917AA">
                      <w:rPr>
                        <w:rFonts w:hint="eastAsia"/>
                      </w:rPr>
                      <w:t>水利供水项目开发、投资等</w:t>
                    </w:r>
                  </w:p>
                </w:tc>
                <w:tc>
                  <w:tcPr>
                    <w:tcW w:w="317" w:type="pct"/>
                  </w:tcPr>
                  <w:p w14:paraId="6E5C9F1F" w14:textId="5063933C" w:rsidR="0002039C" w:rsidRDefault="006D71BC" w:rsidP="0092109F">
                    <w:pPr>
                      <w:jc w:val="right"/>
                    </w:pPr>
                    <w:r w:rsidRPr="006D71BC">
                      <w:t>75.00</w:t>
                    </w:r>
                  </w:p>
                </w:tc>
                <w:tc>
                  <w:tcPr>
                    <w:tcW w:w="379" w:type="pct"/>
                  </w:tcPr>
                  <w:p w14:paraId="72516B75" w14:textId="77777777" w:rsidR="0002039C" w:rsidRDefault="0002039C" w:rsidP="0092109F">
                    <w:pPr>
                      <w:jc w:val="right"/>
                    </w:pPr>
                  </w:p>
                </w:tc>
                <w:tc>
                  <w:tcPr>
                    <w:tcW w:w="570" w:type="pct"/>
                  </w:tcPr>
                  <w:p w14:paraId="389469CE" w14:textId="1FE65A88" w:rsidR="0002039C" w:rsidRDefault="006D71BC" w:rsidP="0092109F">
                    <w:r w:rsidRPr="006D71BC">
                      <w:rPr>
                        <w:rFonts w:hint="eastAsia"/>
                      </w:rPr>
                      <w:t>设立</w:t>
                    </w:r>
                  </w:p>
                </w:tc>
              </w:tr>
            </w:sdtContent>
          </w:sdt>
          <w:sdt>
            <w:sdtPr>
              <w:alias w:val="企业合并及合并财务报表明细"/>
              <w:tag w:val="_GBC_986bfe326d834fea9d2920637e286f21"/>
              <w:id w:val="-719434068"/>
              <w:lock w:val="sdtLocked"/>
              <w:placeholder>
                <w:docPart w:val="877B891A4D8C48A1B7380EACEF0AE4B9"/>
              </w:placeholder>
            </w:sdtPr>
            <w:sdtEndPr/>
            <w:sdtContent>
              <w:tr w:rsidR="006D71BC" w14:paraId="7A16B329" w14:textId="77777777" w:rsidTr="006D71BC">
                <w:tc>
                  <w:tcPr>
                    <w:tcW w:w="1378" w:type="pct"/>
                  </w:tcPr>
                  <w:p w14:paraId="4BAC0FCC" w14:textId="00226EA8" w:rsidR="0002039C" w:rsidRDefault="0002039C" w:rsidP="0092109F">
                    <w:r w:rsidRPr="0002039C">
                      <w:rPr>
                        <w:rFonts w:hint="eastAsia"/>
                      </w:rPr>
                      <w:t>舟山自来水公司</w:t>
                    </w:r>
                  </w:p>
                </w:tc>
                <w:tc>
                  <w:tcPr>
                    <w:tcW w:w="681" w:type="pct"/>
                  </w:tcPr>
                  <w:p w14:paraId="22E6D9B5" w14:textId="69265317" w:rsidR="0002039C" w:rsidRDefault="00B917AA" w:rsidP="0092109F">
                    <w:r w:rsidRPr="00B917AA">
                      <w:rPr>
                        <w:rFonts w:hint="eastAsia"/>
                      </w:rPr>
                      <w:t>舟山市</w:t>
                    </w:r>
                  </w:p>
                </w:tc>
                <w:tc>
                  <w:tcPr>
                    <w:tcW w:w="681" w:type="pct"/>
                  </w:tcPr>
                  <w:p w14:paraId="0D3AAB01" w14:textId="3DAF27BF" w:rsidR="0002039C" w:rsidRDefault="00B917AA" w:rsidP="0092109F">
                    <w:r w:rsidRPr="00B917AA">
                      <w:rPr>
                        <w:rFonts w:hint="eastAsia"/>
                      </w:rPr>
                      <w:t>舟山市</w:t>
                    </w:r>
                  </w:p>
                </w:tc>
                <w:tc>
                  <w:tcPr>
                    <w:tcW w:w="994" w:type="pct"/>
                  </w:tcPr>
                  <w:p w14:paraId="1EBF0C53" w14:textId="7D68473B" w:rsidR="0002039C" w:rsidRDefault="00B917AA" w:rsidP="0092109F">
                    <w:r w:rsidRPr="00B917AA">
                      <w:rPr>
                        <w:rFonts w:hint="eastAsia"/>
                      </w:rPr>
                      <w:t>自来水的生产与供应</w:t>
                    </w:r>
                  </w:p>
                </w:tc>
                <w:tc>
                  <w:tcPr>
                    <w:tcW w:w="317" w:type="pct"/>
                  </w:tcPr>
                  <w:p w14:paraId="22488028" w14:textId="0083B723" w:rsidR="0002039C" w:rsidRDefault="006D71BC" w:rsidP="0092109F">
                    <w:pPr>
                      <w:jc w:val="right"/>
                    </w:pPr>
                    <w:r w:rsidRPr="006D71BC">
                      <w:t>86.12</w:t>
                    </w:r>
                  </w:p>
                </w:tc>
                <w:tc>
                  <w:tcPr>
                    <w:tcW w:w="379" w:type="pct"/>
                  </w:tcPr>
                  <w:p w14:paraId="52693441" w14:textId="77777777" w:rsidR="0002039C" w:rsidRDefault="0002039C" w:rsidP="0092109F">
                    <w:pPr>
                      <w:jc w:val="right"/>
                    </w:pPr>
                  </w:p>
                </w:tc>
                <w:tc>
                  <w:tcPr>
                    <w:tcW w:w="570" w:type="pct"/>
                  </w:tcPr>
                  <w:p w14:paraId="29068485" w14:textId="5889FFF6" w:rsidR="0002039C" w:rsidRDefault="006D71BC" w:rsidP="0092109F">
                    <w:r w:rsidRPr="006D71BC">
                      <w:rPr>
                        <w:rFonts w:hint="eastAsia"/>
                      </w:rPr>
                      <w:t>设立</w:t>
                    </w:r>
                  </w:p>
                </w:tc>
              </w:tr>
            </w:sdtContent>
          </w:sdt>
          <w:sdt>
            <w:sdtPr>
              <w:alias w:val="企业合并及合并财务报表明细"/>
              <w:tag w:val="_GBC_986bfe326d834fea9d2920637e286f21"/>
              <w:id w:val="-726839070"/>
              <w:lock w:val="sdtLocked"/>
              <w:placeholder>
                <w:docPart w:val="877B891A4D8C48A1B7380EACEF0AE4B9"/>
              </w:placeholder>
            </w:sdtPr>
            <w:sdtEndPr/>
            <w:sdtContent>
              <w:tr w:rsidR="006D71BC" w14:paraId="3EE050E3" w14:textId="77777777" w:rsidTr="006D71BC">
                <w:tc>
                  <w:tcPr>
                    <w:tcW w:w="1378" w:type="pct"/>
                  </w:tcPr>
                  <w:p w14:paraId="53E42BB9" w14:textId="5E2B30E2" w:rsidR="0002039C" w:rsidRDefault="0002039C" w:rsidP="0092109F">
                    <w:r w:rsidRPr="0002039C">
                      <w:rPr>
                        <w:rFonts w:hint="eastAsia"/>
                      </w:rPr>
                      <w:t>水利置业公司</w:t>
                    </w:r>
                  </w:p>
                </w:tc>
                <w:tc>
                  <w:tcPr>
                    <w:tcW w:w="681" w:type="pct"/>
                  </w:tcPr>
                  <w:p w14:paraId="736E2D8C" w14:textId="450D29A9" w:rsidR="0002039C" w:rsidRDefault="00B917AA" w:rsidP="0092109F">
                    <w:r w:rsidRPr="00B917AA">
                      <w:rPr>
                        <w:rFonts w:hint="eastAsia"/>
                      </w:rPr>
                      <w:t>杭州市</w:t>
                    </w:r>
                  </w:p>
                </w:tc>
                <w:tc>
                  <w:tcPr>
                    <w:tcW w:w="681" w:type="pct"/>
                  </w:tcPr>
                  <w:p w14:paraId="64D64FCA" w14:textId="0302C58A" w:rsidR="0002039C" w:rsidRDefault="00B917AA" w:rsidP="0092109F">
                    <w:r w:rsidRPr="00B917AA">
                      <w:rPr>
                        <w:rFonts w:hint="eastAsia"/>
                      </w:rPr>
                      <w:t>杭州市</w:t>
                    </w:r>
                  </w:p>
                </w:tc>
                <w:tc>
                  <w:tcPr>
                    <w:tcW w:w="994" w:type="pct"/>
                  </w:tcPr>
                  <w:p w14:paraId="0CBFE302" w14:textId="6095219A" w:rsidR="0002039C" w:rsidRDefault="00B917AA" w:rsidP="0092109F">
                    <w:r w:rsidRPr="00B917AA">
                      <w:rPr>
                        <w:rFonts w:hint="eastAsia"/>
                      </w:rPr>
                      <w:t>投资等</w:t>
                    </w:r>
                  </w:p>
                </w:tc>
                <w:tc>
                  <w:tcPr>
                    <w:tcW w:w="317" w:type="pct"/>
                  </w:tcPr>
                  <w:p w14:paraId="38748969" w14:textId="6FB03BF9" w:rsidR="0002039C" w:rsidRDefault="006D71BC" w:rsidP="0092109F">
                    <w:pPr>
                      <w:jc w:val="right"/>
                    </w:pPr>
                    <w:r w:rsidRPr="006D71BC">
                      <w:t>51.00</w:t>
                    </w:r>
                  </w:p>
                </w:tc>
                <w:tc>
                  <w:tcPr>
                    <w:tcW w:w="379" w:type="pct"/>
                  </w:tcPr>
                  <w:p w14:paraId="69C85822" w14:textId="77777777" w:rsidR="0002039C" w:rsidRDefault="0002039C" w:rsidP="0092109F">
                    <w:pPr>
                      <w:jc w:val="right"/>
                    </w:pPr>
                  </w:p>
                </w:tc>
                <w:tc>
                  <w:tcPr>
                    <w:tcW w:w="570" w:type="pct"/>
                  </w:tcPr>
                  <w:p w14:paraId="45EA0C22" w14:textId="4C876C90" w:rsidR="0002039C" w:rsidRDefault="006D71BC" w:rsidP="0092109F">
                    <w:r w:rsidRPr="006D71BC">
                      <w:rPr>
                        <w:rFonts w:hint="eastAsia"/>
                      </w:rPr>
                      <w:t>设立</w:t>
                    </w:r>
                  </w:p>
                </w:tc>
              </w:tr>
            </w:sdtContent>
          </w:sdt>
          <w:sdt>
            <w:sdtPr>
              <w:alias w:val="企业合并及合并财务报表明细"/>
              <w:tag w:val="_GBC_986bfe326d834fea9d2920637e286f21"/>
              <w:id w:val="1345894139"/>
              <w:lock w:val="sdtLocked"/>
              <w:placeholder>
                <w:docPart w:val="877B891A4D8C48A1B7380EACEF0AE4B9"/>
              </w:placeholder>
            </w:sdtPr>
            <w:sdtEndPr/>
            <w:sdtContent>
              <w:tr w:rsidR="006D71BC" w14:paraId="049F9666" w14:textId="77777777" w:rsidTr="006D71BC">
                <w:tc>
                  <w:tcPr>
                    <w:tcW w:w="1378" w:type="pct"/>
                  </w:tcPr>
                  <w:p w14:paraId="3E8BFAD1" w14:textId="57CD44D7" w:rsidR="0002039C" w:rsidRDefault="0002039C" w:rsidP="0092109F">
                    <w:r w:rsidRPr="0002039C">
                      <w:rPr>
                        <w:rFonts w:hint="eastAsia"/>
                      </w:rPr>
                      <w:t>嵊州投资公司</w:t>
                    </w:r>
                  </w:p>
                </w:tc>
                <w:tc>
                  <w:tcPr>
                    <w:tcW w:w="681" w:type="pct"/>
                  </w:tcPr>
                  <w:p w14:paraId="1B22026A" w14:textId="7C985EBF" w:rsidR="0002039C" w:rsidRDefault="00B917AA" w:rsidP="0092109F">
                    <w:r w:rsidRPr="00B917AA">
                      <w:rPr>
                        <w:rFonts w:hint="eastAsia"/>
                      </w:rPr>
                      <w:t>嵊州市</w:t>
                    </w:r>
                  </w:p>
                </w:tc>
                <w:tc>
                  <w:tcPr>
                    <w:tcW w:w="681" w:type="pct"/>
                  </w:tcPr>
                  <w:p w14:paraId="02C351DC" w14:textId="023C68BF" w:rsidR="0002039C" w:rsidRDefault="00B917AA" w:rsidP="0092109F">
                    <w:r w:rsidRPr="00B917AA">
                      <w:rPr>
                        <w:rFonts w:hint="eastAsia"/>
                      </w:rPr>
                      <w:t>嵊州市</w:t>
                    </w:r>
                  </w:p>
                </w:tc>
                <w:tc>
                  <w:tcPr>
                    <w:tcW w:w="994" w:type="pct"/>
                  </w:tcPr>
                  <w:p w14:paraId="1A2824FD" w14:textId="52F58CBF" w:rsidR="0002039C" w:rsidRDefault="00B917AA" w:rsidP="0092109F">
                    <w:r w:rsidRPr="00B917AA">
                      <w:rPr>
                        <w:rFonts w:hint="eastAsia"/>
                      </w:rPr>
                      <w:t>城市供水、水资源开发、投资等</w:t>
                    </w:r>
                  </w:p>
                </w:tc>
                <w:tc>
                  <w:tcPr>
                    <w:tcW w:w="317" w:type="pct"/>
                  </w:tcPr>
                  <w:p w14:paraId="111FBD01" w14:textId="529F2F27" w:rsidR="0002039C" w:rsidRDefault="006D71BC" w:rsidP="0092109F">
                    <w:pPr>
                      <w:jc w:val="right"/>
                    </w:pPr>
                    <w:r w:rsidRPr="006D71BC">
                      <w:t>70.00</w:t>
                    </w:r>
                  </w:p>
                </w:tc>
                <w:tc>
                  <w:tcPr>
                    <w:tcW w:w="379" w:type="pct"/>
                  </w:tcPr>
                  <w:p w14:paraId="09A29799" w14:textId="77777777" w:rsidR="0002039C" w:rsidRDefault="0002039C" w:rsidP="0092109F">
                    <w:pPr>
                      <w:jc w:val="right"/>
                    </w:pPr>
                  </w:p>
                </w:tc>
                <w:tc>
                  <w:tcPr>
                    <w:tcW w:w="570" w:type="pct"/>
                  </w:tcPr>
                  <w:p w14:paraId="3D9E7FF4" w14:textId="61F751DE" w:rsidR="0002039C" w:rsidRDefault="006D71BC" w:rsidP="0092109F">
                    <w:r w:rsidRPr="006D71BC">
                      <w:rPr>
                        <w:rFonts w:hint="eastAsia"/>
                      </w:rPr>
                      <w:t>设立</w:t>
                    </w:r>
                  </w:p>
                </w:tc>
              </w:tr>
            </w:sdtContent>
          </w:sdt>
          <w:sdt>
            <w:sdtPr>
              <w:alias w:val="企业合并及合并财务报表明细"/>
              <w:tag w:val="_GBC_986bfe326d834fea9d2920637e286f21"/>
              <w:id w:val="-170268528"/>
              <w:lock w:val="sdtLocked"/>
              <w:placeholder>
                <w:docPart w:val="877B891A4D8C48A1B7380EACEF0AE4B9"/>
              </w:placeholder>
            </w:sdtPr>
            <w:sdtEndPr/>
            <w:sdtContent>
              <w:tr w:rsidR="006D71BC" w14:paraId="67A1805E" w14:textId="77777777" w:rsidTr="006D71BC">
                <w:tc>
                  <w:tcPr>
                    <w:tcW w:w="1378" w:type="pct"/>
                  </w:tcPr>
                  <w:p w14:paraId="795989F6" w14:textId="122238B4" w:rsidR="0002039C" w:rsidRDefault="0002039C" w:rsidP="0092109F">
                    <w:r w:rsidRPr="0002039C">
                      <w:rPr>
                        <w:rFonts w:hint="eastAsia"/>
                      </w:rPr>
                      <w:t>永康水</w:t>
                    </w:r>
                    <w:proofErr w:type="gramStart"/>
                    <w:r w:rsidRPr="0002039C">
                      <w:rPr>
                        <w:rFonts w:hint="eastAsia"/>
                      </w:rPr>
                      <w:t>务</w:t>
                    </w:r>
                    <w:proofErr w:type="gramEnd"/>
                    <w:r w:rsidRPr="0002039C">
                      <w:rPr>
                        <w:rFonts w:hint="eastAsia"/>
                      </w:rPr>
                      <w:t>公司</w:t>
                    </w:r>
                  </w:p>
                </w:tc>
                <w:tc>
                  <w:tcPr>
                    <w:tcW w:w="681" w:type="pct"/>
                  </w:tcPr>
                  <w:p w14:paraId="7B0EAA6F" w14:textId="7F283F76" w:rsidR="0002039C" w:rsidRDefault="00B917AA" w:rsidP="0092109F">
                    <w:r w:rsidRPr="00B917AA">
                      <w:rPr>
                        <w:rFonts w:hint="eastAsia"/>
                      </w:rPr>
                      <w:t>永康市</w:t>
                    </w:r>
                  </w:p>
                </w:tc>
                <w:tc>
                  <w:tcPr>
                    <w:tcW w:w="681" w:type="pct"/>
                  </w:tcPr>
                  <w:p w14:paraId="7CAD5F21" w14:textId="642E2959" w:rsidR="0002039C" w:rsidRDefault="00B917AA" w:rsidP="0092109F">
                    <w:r w:rsidRPr="00B917AA">
                      <w:rPr>
                        <w:rFonts w:hint="eastAsia"/>
                      </w:rPr>
                      <w:t>永康市</w:t>
                    </w:r>
                  </w:p>
                </w:tc>
                <w:tc>
                  <w:tcPr>
                    <w:tcW w:w="994" w:type="pct"/>
                  </w:tcPr>
                  <w:p w14:paraId="22276A1A" w14:textId="69F14A28" w:rsidR="0002039C" w:rsidRDefault="00B917AA" w:rsidP="0092109F">
                    <w:r w:rsidRPr="00B917AA">
                      <w:rPr>
                        <w:rFonts w:hint="eastAsia"/>
                      </w:rPr>
                      <w:t>自来水的生产与供应</w:t>
                    </w:r>
                  </w:p>
                </w:tc>
                <w:tc>
                  <w:tcPr>
                    <w:tcW w:w="317" w:type="pct"/>
                  </w:tcPr>
                  <w:p w14:paraId="5D1E3DB0" w14:textId="5F1C151F" w:rsidR="0002039C" w:rsidRDefault="006D71BC" w:rsidP="0092109F">
                    <w:pPr>
                      <w:jc w:val="right"/>
                    </w:pPr>
                    <w:r w:rsidRPr="006D71BC">
                      <w:t>51.00</w:t>
                    </w:r>
                  </w:p>
                </w:tc>
                <w:tc>
                  <w:tcPr>
                    <w:tcW w:w="379" w:type="pct"/>
                  </w:tcPr>
                  <w:p w14:paraId="6C316566" w14:textId="77777777" w:rsidR="0002039C" w:rsidRDefault="0002039C" w:rsidP="0092109F">
                    <w:pPr>
                      <w:jc w:val="right"/>
                    </w:pPr>
                  </w:p>
                </w:tc>
                <w:tc>
                  <w:tcPr>
                    <w:tcW w:w="570" w:type="pct"/>
                  </w:tcPr>
                  <w:p w14:paraId="3E0BD970" w14:textId="1020E91D" w:rsidR="0002039C" w:rsidRDefault="006D71BC" w:rsidP="0092109F">
                    <w:r w:rsidRPr="006D71BC">
                      <w:rPr>
                        <w:rFonts w:hint="eastAsia"/>
                      </w:rPr>
                      <w:t>设立</w:t>
                    </w:r>
                  </w:p>
                </w:tc>
              </w:tr>
            </w:sdtContent>
          </w:sdt>
          <w:sdt>
            <w:sdtPr>
              <w:alias w:val="企业合并及合并财务报表明细"/>
              <w:tag w:val="_GBC_986bfe326d834fea9d2920637e286f21"/>
              <w:id w:val="1871798192"/>
              <w:lock w:val="sdtLocked"/>
              <w:placeholder>
                <w:docPart w:val="877B891A4D8C48A1B7380EACEF0AE4B9"/>
              </w:placeholder>
            </w:sdtPr>
            <w:sdtEndPr/>
            <w:sdtContent>
              <w:tr w:rsidR="006D71BC" w14:paraId="7931C478" w14:textId="77777777" w:rsidTr="006D71BC">
                <w:tc>
                  <w:tcPr>
                    <w:tcW w:w="1378" w:type="pct"/>
                  </w:tcPr>
                  <w:p w14:paraId="39C67874" w14:textId="15E9B6AE" w:rsidR="0002039C" w:rsidRDefault="0002039C" w:rsidP="0092109F">
                    <w:r w:rsidRPr="0002039C">
                      <w:rPr>
                        <w:rFonts w:hint="eastAsia"/>
                      </w:rPr>
                      <w:t>兰溪水</w:t>
                    </w:r>
                    <w:proofErr w:type="gramStart"/>
                    <w:r w:rsidRPr="0002039C">
                      <w:rPr>
                        <w:rFonts w:hint="eastAsia"/>
                      </w:rPr>
                      <w:t>务</w:t>
                    </w:r>
                    <w:proofErr w:type="gramEnd"/>
                    <w:r w:rsidRPr="0002039C">
                      <w:rPr>
                        <w:rFonts w:hint="eastAsia"/>
                      </w:rPr>
                      <w:t>公司</w:t>
                    </w:r>
                  </w:p>
                </w:tc>
                <w:tc>
                  <w:tcPr>
                    <w:tcW w:w="681" w:type="pct"/>
                  </w:tcPr>
                  <w:p w14:paraId="0E07DFF9" w14:textId="488A1851" w:rsidR="0002039C" w:rsidRDefault="00B917AA" w:rsidP="0092109F">
                    <w:r w:rsidRPr="00B917AA">
                      <w:rPr>
                        <w:rFonts w:hint="eastAsia"/>
                      </w:rPr>
                      <w:t>兰溪市</w:t>
                    </w:r>
                  </w:p>
                </w:tc>
                <w:tc>
                  <w:tcPr>
                    <w:tcW w:w="681" w:type="pct"/>
                  </w:tcPr>
                  <w:p w14:paraId="5F280129" w14:textId="3E3269EA" w:rsidR="0002039C" w:rsidRDefault="00B917AA" w:rsidP="0092109F">
                    <w:r w:rsidRPr="00B917AA">
                      <w:rPr>
                        <w:rFonts w:hint="eastAsia"/>
                      </w:rPr>
                      <w:t>兰溪市</w:t>
                    </w:r>
                  </w:p>
                </w:tc>
                <w:tc>
                  <w:tcPr>
                    <w:tcW w:w="994" w:type="pct"/>
                  </w:tcPr>
                  <w:p w14:paraId="1CC17A75" w14:textId="56F66E93" w:rsidR="0002039C" w:rsidRDefault="00B917AA" w:rsidP="0092109F">
                    <w:r w:rsidRPr="00B917AA">
                      <w:rPr>
                        <w:rFonts w:hint="eastAsia"/>
                      </w:rPr>
                      <w:t>自来水的生产与供应</w:t>
                    </w:r>
                  </w:p>
                </w:tc>
                <w:tc>
                  <w:tcPr>
                    <w:tcW w:w="317" w:type="pct"/>
                  </w:tcPr>
                  <w:p w14:paraId="458397F2" w14:textId="741F0B6F" w:rsidR="0002039C" w:rsidRDefault="006D71BC" w:rsidP="0092109F">
                    <w:pPr>
                      <w:jc w:val="right"/>
                    </w:pPr>
                    <w:r w:rsidRPr="006D71BC">
                      <w:t>85.00</w:t>
                    </w:r>
                  </w:p>
                </w:tc>
                <w:tc>
                  <w:tcPr>
                    <w:tcW w:w="379" w:type="pct"/>
                  </w:tcPr>
                  <w:p w14:paraId="6468F6A7" w14:textId="77777777" w:rsidR="0002039C" w:rsidRDefault="0002039C" w:rsidP="0092109F">
                    <w:pPr>
                      <w:jc w:val="right"/>
                    </w:pPr>
                  </w:p>
                </w:tc>
                <w:tc>
                  <w:tcPr>
                    <w:tcW w:w="570" w:type="pct"/>
                  </w:tcPr>
                  <w:p w14:paraId="29CB5968" w14:textId="45CFEC80" w:rsidR="0002039C" w:rsidRDefault="006D71BC" w:rsidP="0092109F">
                    <w:r w:rsidRPr="006D71BC">
                      <w:rPr>
                        <w:rFonts w:hint="eastAsia"/>
                      </w:rPr>
                      <w:t>设立</w:t>
                    </w:r>
                  </w:p>
                </w:tc>
              </w:tr>
            </w:sdtContent>
          </w:sdt>
          <w:sdt>
            <w:sdtPr>
              <w:rPr>
                <w:sz w:val="20"/>
                <w:szCs w:val="20"/>
              </w:rPr>
              <w:alias w:val="企业合并及合并财务报表明细"/>
              <w:tag w:val="_GBC_986bfe326d834fea9d2920637e286f21"/>
              <w:id w:val="670452178"/>
              <w:lock w:val="sdtLocked"/>
              <w:placeholder>
                <w:docPart w:val="877B891A4D8C48A1B7380EACEF0AE4B9"/>
              </w:placeholder>
            </w:sdtPr>
            <w:sdtEndPr>
              <w:rPr>
                <w:sz w:val="21"/>
                <w:szCs w:val="21"/>
              </w:rPr>
            </w:sdtEndPr>
            <w:sdtContent>
              <w:bookmarkStart w:id="264" w:name="_Hlk66551850" w:displacedByCustomXml="prev"/>
              <w:tr w:rsidR="006D71BC" w14:paraId="0FCAC8D4" w14:textId="77777777" w:rsidTr="006D71BC">
                <w:tc>
                  <w:tcPr>
                    <w:tcW w:w="1378" w:type="pct"/>
                  </w:tcPr>
                  <w:p w14:paraId="054B19B2" w14:textId="52EC4AF7" w:rsidR="0002039C" w:rsidRPr="006D71BC" w:rsidRDefault="0002039C" w:rsidP="0092109F">
                    <w:pPr>
                      <w:rPr>
                        <w:sz w:val="20"/>
                        <w:szCs w:val="20"/>
                      </w:rPr>
                    </w:pPr>
                    <w:r w:rsidRPr="006D71BC">
                      <w:rPr>
                        <w:rFonts w:hint="eastAsia"/>
                        <w:sz w:val="20"/>
                        <w:szCs w:val="20"/>
                      </w:rPr>
                      <w:t>丽水供排水公司</w:t>
                    </w:r>
                    <w:bookmarkEnd w:id="264"/>
                  </w:p>
                </w:tc>
                <w:tc>
                  <w:tcPr>
                    <w:tcW w:w="681" w:type="pct"/>
                  </w:tcPr>
                  <w:p w14:paraId="2D257CEF" w14:textId="27F4BBD6" w:rsidR="0002039C" w:rsidRDefault="00B917AA" w:rsidP="0092109F">
                    <w:r w:rsidRPr="00B917AA">
                      <w:rPr>
                        <w:rFonts w:hint="eastAsia"/>
                      </w:rPr>
                      <w:t>丽水市</w:t>
                    </w:r>
                  </w:p>
                </w:tc>
                <w:tc>
                  <w:tcPr>
                    <w:tcW w:w="681" w:type="pct"/>
                  </w:tcPr>
                  <w:p w14:paraId="1236AA4E" w14:textId="18136DD1" w:rsidR="0002039C" w:rsidRDefault="00B917AA" w:rsidP="0092109F">
                    <w:r w:rsidRPr="00B917AA">
                      <w:rPr>
                        <w:rFonts w:hint="eastAsia"/>
                      </w:rPr>
                      <w:t>丽水市</w:t>
                    </w:r>
                  </w:p>
                </w:tc>
                <w:tc>
                  <w:tcPr>
                    <w:tcW w:w="994" w:type="pct"/>
                  </w:tcPr>
                  <w:p w14:paraId="56301EC4" w14:textId="2119EB89" w:rsidR="0002039C" w:rsidRDefault="00B917AA" w:rsidP="0092109F">
                    <w:r w:rsidRPr="00B917AA">
                      <w:rPr>
                        <w:rFonts w:hint="eastAsia"/>
                      </w:rPr>
                      <w:t>自来水的生产与供应</w:t>
                    </w:r>
                  </w:p>
                </w:tc>
                <w:tc>
                  <w:tcPr>
                    <w:tcW w:w="317" w:type="pct"/>
                  </w:tcPr>
                  <w:p w14:paraId="0F193A65" w14:textId="1CDE8616" w:rsidR="0002039C" w:rsidRDefault="006D71BC" w:rsidP="0092109F">
                    <w:pPr>
                      <w:jc w:val="right"/>
                    </w:pPr>
                    <w:r w:rsidRPr="006D71BC">
                      <w:t>70.00</w:t>
                    </w:r>
                  </w:p>
                </w:tc>
                <w:tc>
                  <w:tcPr>
                    <w:tcW w:w="379" w:type="pct"/>
                  </w:tcPr>
                  <w:p w14:paraId="55E1EB77" w14:textId="77777777" w:rsidR="0002039C" w:rsidRDefault="0002039C" w:rsidP="0092109F">
                    <w:pPr>
                      <w:jc w:val="right"/>
                    </w:pPr>
                  </w:p>
                </w:tc>
                <w:tc>
                  <w:tcPr>
                    <w:tcW w:w="570" w:type="pct"/>
                  </w:tcPr>
                  <w:p w14:paraId="5713059A" w14:textId="74530C6D" w:rsidR="0002039C" w:rsidRDefault="006D71BC" w:rsidP="0092109F">
                    <w:r w:rsidRPr="006D71BC">
                      <w:rPr>
                        <w:rFonts w:hint="eastAsia"/>
                      </w:rPr>
                      <w:t>非同</w:t>
                    </w:r>
                    <w:proofErr w:type="gramStart"/>
                    <w:r w:rsidRPr="006D71BC">
                      <w:rPr>
                        <w:rFonts w:hint="eastAsia"/>
                      </w:rPr>
                      <w:t>一控制</w:t>
                    </w:r>
                    <w:proofErr w:type="gramEnd"/>
                    <w:r w:rsidRPr="006D71BC">
                      <w:rPr>
                        <w:rFonts w:hint="eastAsia"/>
                      </w:rPr>
                      <w:t>下企业合并</w:t>
                    </w:r>
                  </w:p>
                </w:tc>
              </w:tr>
            </w:sdtContent>
          </w:sdt>
          <w:sdt>
            <w:sdtPr>
              <w:rPr>
                <w:sz w:val="20"/>
                <w:szCs w:val="20"/>
              </w:rPr>
              <w:alias w:val="企业合并及合并财务报表明细"/>
              <w:tag w:val="_GBC_986bfe326d834fea9d2920637e286f21"/>
              <w:id w:val="1761787546"/>
              <w:lock w:val="sdtLocked"/>
              <w:placeholder>
                <w:docPart w:val="877B891A4D8C48A1B7380EACEF0AE4B9"/>
              </w:placeholder>
            </w:sdtPr>
            <w:sdtEndPr>
              <w:rPr>
                <w:sz w:val="21"/>
                <w:szCs w:val="21"/>
              </w:rPr>
            </w:sdtEndPr>
            <w:sdtContent>
              <w:tr w:rsidR="006D71BC" w14:paraId="2806850F" w14:textId="77777777" w:rsidTr="006D71BC">
                <w:tc>
                  <w:tcPr>
                    <w:tcW w:w="1378" w:type="pct"/>
                  </w:tcPr>
                  <w:p w14:paraId="7187255C" w14:textId="45FE3392" w:rsidR="0002039C" w:rsidRPr="006D71BC" w:rsidRDefault="0002039C" w:rsidP="0092109F">
                    <w:pPr>
                      <w:rPr>
                        <w:sz w:val="20"/>
                        <w:szCs w:val="20"/>
                      </w:rPr>
                    </w:pPr>
                    <w:r w:rsidRPr="006D71BC">
                      <w:rPr>
                        <w:rFonts w:hint="eastAsia"/>
                        <w:sz w:val="20"/>
                        <w:szCs w:val="20"/>
                      </w:rPr>
                      <w:t>平湖水</w:t>
                    </w:r>
                    <w:proofErr w:type="gramStart"/>
                    <w:r w:rsidRPr="006D71BC">
                      <w:rPr>
                        <w:rFonts w:hint="eastAsia"/>
                        <w:sz w:val="20"/>
                        <w:szCs w:val="20"/>
                      </w:rPr>
                      <w:t>务</w:t>
                    </w:r>
                    <w:proofErr w:type="gramEnd"/>
                    <w:r w:rsidRPr="006D71BC">
                      <w:rPr>
                        <w:rFonts w:hint="eastAsia"/>
                        <w:sz w:val="20"/>
                        <w:szCs w:val="20"/>
                      </w:rPr>
                      <w:t>公司</w:t>
                    </w:r>
                  </w:p>
                </w:tc>
                <w:tc>
                  <w:tcPr>
                    <w:tcW w:w="681" w:type="pct"/>
                  </w:tcPr>
                  <w:p w14:paraId="68B12B09" w14:textId="7FEC24E4" w:rsidR="0002039C" w:rsidRDefault="00B917AA" w:rsidP="0092109F">
                    <w:r w:rsidRPr="00B917AA">
                      <w:rPr>
                        <w:rFonts w:hint="eastAsia"/>
                      </w:rPr>
                      <w:t>平湖市</w:t>
                    </w:r>
                  </w:p>
                </w:tc>
                <w:tc>
                  <w:tcPr>
                    <w:tcW w:w="681" w:type="pct"/>
                  </w:tcPr>
                  <w:p w14:paraId="6FCCF8C5" w14:textId="39247225" w:rsidR="0002039C" w:rsidRDefault="00B917AA" w:rsidP="0092109F">
                    <w:r w:rsidRPr="00B917AA">
                      <w:rPr>
                        <w:rFonts w:hint="eastAsia"/>
                      </w:rPr>
                      <w:t>平湖市</w:t>
                    </w:r>
                  </w:p>
                </w:tc>
                <w:tc>
                  <w:tcPr>
                    <w:tcW w:w="994" w:type="pct"/>
                  </w:tcPr>
                  <w:p w14:paraId="25708B1D" w14:textId="5629FC87" w:rsidR="0002039C" w:rsidRDefault="00B917AA" w:rsidP="0092109F">
                    <w:r w:rsidRPr="00B917AA">
                      <w:rPr>
                        <w:rFonts w:hint="eastAsia"/>
                      </w:rPr>
                      <w:t>集中式供水</w:t>
                    </w:r>
                  </w:p>
                </w:tc>
                <w:tc>
                  <w:tcPr>
                    <w:tcW w:w="317" w:type="pct"/>
                  </w:tcPr>
                  <w:p w14:paraId="6995A097" w14:textId="4AABBD10" w:rsidR="0002039C" w:rsidRDefault="006D71BC" w:rsidP="0092109F">
                    <w:pPr>
                      <w:jc w:val="right"/>
                    </w:pPr>
                    <w:r w:rsidRPr="006D71BC">
                      <w:t>70.00</w:t>
                    </w:r>
                  </w:p>
                </w:tc>
                <w:tc>
                  <w:tcPr>
                    <w:tcW w:w="379" w:type="pct"/>
                  </w:tcPr>
                  <w:p w14:paraId="2C3E9E84" w14:textId="77777777" w:rsidR="0002039C" w:rsidRDefault="0002039C" w:rsidP="0092109F">
                    <w:pPr>
                      <w:jc w:val="right"/>
                    </w:pPr>
                  </w:p>
                </w:tc>
                <w:tc>
                  <w:tcPr>
                    <w:tcW w:w="570" w:type="pct"/>
                  </w:tcPr>
                  <w:p w14:paraId="795409BD" w14:textId="40859742" w:rsidR="0002039C" w:rsidRDefault="006D71BC" w:rsidP="0092109F">
                    <w:r w:rsidRPr="006D71BC">
                      <w:rPr>
                        <w:rFonts w:hint="eastAsia"/>
                      </w:rPr>
                      <w:t>设立</w:t>
                    </w:r>
                  </w:p>
                </w:tc>
              </w:tr>
            </w:sdtContent>
          </w:sdt>
          <w:sdt>
            <w:sdtPr>
              <w:alias w:val="企业合并及合并财务报表明细"/>
              <w:tag w:val="_GBC_986bfe326d834fea9d2920637e286f21"/>
              <w:id w:val="504475985"/>
              <w:lock w:val="sdtLocked"/>
              <w:placeholder>
                <w:docPart w:val="877B891A4D8C48A1B7380EACEF0AE4B9"/>
              </w:placeholder>
            </w:sdtPr>
            <w:sdtEndPr/>
            <w:sdtContent>
              <w:tr w:rsidR="006D71BC" w14:paraId="56126F28" w14:textId="77777777" w:rsidTr="006D71BC">
                <w:tc>
                  <w:tcPr>
                    <w:tcW w:w="1378" w:type="pct"/>
                  </w:tcPr>
                  <w:p w14:paraId="1D2B4B6C" w14:textId="7BF6BB52" w:rsidR="0002039C" w:rsidRDefault="0002039C" w:rsidP="0092109F">
                    <w:r w:rsidRPr="0002039C">
                      <w:rPr>
                        <w:rFonts w:hint="eastAsia"/>
                      </w:rPr>
                      <w:t>安吉钱江水利供水有限公司</w:t>
                    </w:r>
                  </w:p>
                </w:tc>
                <w:tc>
                  <w:tcPr>
                    <w:tcW w:w="681" w:type="pct"/>
                  </w:tcPr>
                  <w:p w14:paraId="20F91FD7" w14:textId="3D45D30E" w:rsidR="0002039C" w:rsidRDefault="00B917AA" w:rsidP="0092109F">
                    <w:r w:rsidRPr="00B917AA">
                      <w:rPr>
                        <w:rFonts w:hint="eastAsia"/>
                      </w:rPr>
                      <w:t>安吉县</w:t>
                    </w:r>
                  </w:p>
                </w:tc>
                <w:tc>
                  <w:tcPr>
                    <w:tcW w:w="681" w:type="pct"/>
                  </w:tcPr>
                  <w:p w14:paraId="10473807" w14:textId="3566A1BA" w:rsidR="0002039C" w:rsidRDefault="00B917AA" w:rsidP="0092109F">
                    <w:r w:rsidRPr="00B917AA">
                      <w:rPr>
                        <w:rFonts w:hint="eastAsia"/>
                      </w:rPr>
                      <w:t>安吉县</w:t>
                    </w:r>
                  </w:p>
                </w:tc>
                <w:tc>
                  <w:tcPr>
                    <w:tcW w:w="994" w:type="pct"/>
                  </w:tcPr>
                  <w:p w14:paraId="173D0B82" w14:textId="4120443F" w:rsidR="0002039C" w:rsidRDefault="006D71BC" w:rsidP="0092109F">
                    <w:r w:rsidRPr="006D71BC">
                      <w:rPr>
                        <w:rFonts w:hint="eastAsia"/>
                      </w:rPr>
                      <w:t>自来水的生产与供应</w:t>
                    </w:r>
                  </w:p>
                </w:tc>
                <w:tc>
                  <w:tcPr>
                    <w:tcW w:w="317" w:type="pct"/>
                  </w:tcPr>
                  <w:p w14:paraId="1BEF3F17" w14:textId="77777777" w:rsidR="0002039C" w:rsidRDefault="0002039C" w:rsidP="0092109F">
                    <w:pPr>
                      <w:jc w:val="right"/>
                    </w:pPr>
                  </w:p>
                </w:tc>
                <w:tc>
                  <w:tcPr>
                    <w:tcW w:w="379" w:type="pct"/>
                  </w:tcPr>
                  <w:p w14:paraId="4454060F" w14:textId="611FCFA7" w:rsidR="0002039C" w:rsidRDefault="006D71BC" w:rsidP="0092109F">
                    <w:pPr>
                      <w:jc w:val="right"/>
                    </w:pPr>
                    <w:r w:rsidRPr="006D71BC">
                      <w:t>100.00</w:t>
                    </w:r>
                  </w:p>
                </w:tc>
                <w:tc>
                  <w:tcPr>
                    <w:tcW w:w="570" w:type="pct"/>
                  </w:tcPr>
                  <w:p w14:paraId="667949D5" w14:textId="5722A823" w:rsidR="0002039C" w:rsidRDefault="006D71BC" w:rsidP="0092109F">
                    <w:r w:rsidRPr="006D71BC">
                      <w:rPr>
                        <w:rFonts w:hint="eastAsia"/>
                      </w:rPr>
                      <w:t>设立</w:t>
                    </w:r>
                  </w:p>
                </w:tc>
              </w:tr>
            </w:sdtContent>
          </w:sdt>
          <w:sdt>
            <w:sdtPr>
              <w:alias w:val="企业合并及合并财务报表明细"/>
              <w:tag w:val="_GBC_986bfe326d834fea9d2920637e286f21"/>
              <w:id w:val="-237718390"/>
              <w:lock w:val="sdtLocked"/>
              <w:placeholder>
                <w:docPart w:val="877B891A4D8C48A1B7380EACEF0AE4B9"/>
              </w:placeholder>
            </w:sdtPr>
            <w:sdtEndPr/>
            <w:sdtContent>
              <w:tr w:rsidR="006D71BC" w14:paraId="7E893BF8" w14:textId="77777777" w:rsidTr="006D71BC">
                <w:tc>
                  <w:tcPr>
                    <w:tcW w:w="1378" w:type="pct"/>
                  </w:tcPr>
                  <w:p w14:paraId="1C3F3843" w14:textId="5B989D51" w:rsidR="0002039C" w:rsidRDefault="00B917AA" w:rsidP="0092109F">
                    <w:r w:rsidRPr="00B917AA">
                      <w:rPr>
                        <w:rFonts w:hint="eastAsia"/>
                      </w:rPr>
                      <w:t>金华市金西自来水有限公司</w:t>
                    </w:r>
                  </w:p>
                </w:tc>
                <w:tc>
                  <w:tcPr>
                    <w:tcW w:w="681" w:type="pct"/>
                  </w:tcPr>
                  <w:p w14:paraId="405E16F1" w14:textId="5DEACF01" w:rsidR="0002039C" w:rsidRDefault="00B917AA" w:rsidP="0092109F">
                    <w:r w:rsidRPr="00B917AA">
                      <w:rPr>
                        <w:rFonts w:hint="eastAsia"/>
                      </w:rPr>
                      <w:t>金华</w:t>
                    </w:r>
                    <w:proofErr w:type="gramStart"/>
                    <w:r w:rsidRPr="00B917AA">
                      <w:rPr>
                        <w:rFonts w:hint="eastAsia"/>
                      </w:rPr>
                      <w:t>婺</w:t>
                    </w:r>
                    <w:proofErr w:type="gramEnd"/>
                    <w:r w:rsidRPr="00B917AA">
                      <w:rPr>
                        <w:rFonts w:hint="eastAsia"/>
                      </w:rPr>
                      <w:t>城区</w:t>
                    </w:r>
                  </w:p>
                </w:tc>
                <w:tc>
                  <w:tcPr>
                    <w:tcW w:w="681" w:type="pct"/>
                  </w:tcPr>
                  <w:p w14:paraId="74A2E2A8" w14:textId="0EF72CB8" w:rsidR="0002039C" w:rsidRDefault="00B917AA" w:rsidP="0092109F">
                    <w:r w:rsidRPr="00B917AA">
                      <w:rPr>
                        <w:rFonts w:hint="eastAsia"/>
                      </w:rPr>
                      <w:t>金华市</w:t>
                    </w:r>
                  </w:p>
                </w:tc>
                <w:tc>
                  <w:tcPr>
                    <w:tcW w:w="994" w:type="pct"/>
                  </w:tcPr>
                  <w:p w14:paraId="27DE2F55" w14:textId="3B4FDB6F" w:rsidR="0002039C" w:rsidRDefault="006D71BC" w:rsidP="0092109F">
                    <w:r w:rsidRPr="006D71BC">
                      <w:rPr>
                        <w:rFonts w:hint="eastAsia"/>
                      </w:rPr>
                      <w:t>自来水的生产与供应</w:t>
                    </w:r>
                  </w:p>
                </w:tc>
                <w:tc>
                  <w:tcPr>
                    <w:tcW w:w="317" w:type="pct"/>
                  </w:tcPr>
                  <w:p w14:paraId="11CAA3BA" w14:textId="77777777" w:rsidR="0002039C" w:rsidRDefault="0002039C" w:rsidP="0092109F">
                    <w:pPr>
                      <w:jc w:val="right"/>
                    </w:pPr>
                  </w:p>
                </w:tc>
                <w:tc>
                  <w:tcPr>
                    <w:tcW w:w="379" w:type="pct"/>
                  </w:tcPr>
                  <w:p w14:paraId="25F7D3DD" w14:textId="6F92E52C" w:rsidR="0002039C" w:rsidRDefault="006D71BC" w:rsidP="0092109F">
                    <w:pPr>
                      <w:jc w:val="right"/>
                    </w:pPr>
                    <w:r w:rsidRPr="006D71BC">
                      <w:t>65.00</w:t>
                    </w:r>
                  </w:p>
                </w:tc>
                <w:tc>
                  <w:tcPr>
                    <w:tcW w:w="570" w:type="pct"/>
                  </w:tcPr>
                  <w:p w14:paraId="2F878F17" w14:textId="0968C0CA" w:rsidR="0002039C" w:rsidRDefault="006D71BC" w:rsidP="0092109F">
                    <w:r w:rsidRPr="006D71BC">
                      <w:rPr>
                        <w:rFonts w:hint="eastAsia"/>
                      </w:rPr>
                      <w:t>设立</w:t>
                    </w:r>
                  </w:p>
                </w:tc>
              </w:tr>
            </w:sdtContent>
          </w:sdt>
          <w:sdt>
            <w:sdtPr>
              <w:alias w:val="企业合并及合并财务报表明细"/>
              <w:tag w:val="_GBC_986bfe326d834fea9d2920637e286f21"/>
              <w:id w:val="1957285352"/>
              <w:lock w:val="sdtLocked"/>
              <w:placeholder>
                <w:docPart w:val="79B0EFF086B4491F8F808706F4E54141"/>
              </w:placeholder>
            </w:sdtPr>
            <w:sdtEndPr/>
            <w:sdtContent>
              <w:tr w:rsidR="006D71BC" w14:paraId="01F01CA1" w14:textId="77777777" w:rsidTr="006D71BC">
                <w:tc>
                  <w:tcPr>
                    <w:tcW w:w="1378" w:type="pct"/>
                  </w:tcPr>
                  <w:p w14:paraId="71CE9865" w14:textId="7EF82B39" w:rsidR="006D71BC" w:rsidRDefault="006D71BC" w:rsidP="006D71BC">
                    <w:r w:rsidRPr="00B917AA">
                      <w:rPr>
                        <w:rFonts w:hint="eastAsia"/>
                      </w:rPr>
                      <w:t>舟山</w:t>
                    </w:r>
                    <w:proofErr w:type="gramStart"/>
                    <w:r w:rsidRPr="00B917AA">
                      <w:rPr>
                        <w:rFonts w:hint="eastAsia"/>
                      </w:rPr>
                      <w:t>市昌通管道</w:t>
                    </w:r>
                    <w:proofErr w:type="gramEnd"/>
                    <w:r w:rsidRPr="00B917AA">
                      <w:rPr>
                        <w:rFonts w:hint="eastAsia"/>
                      </w:rPr>
                      <w:t>安装工程有限公司</w:t>
                    </w:r>
                  </w:p>
                </w:tc>
                <w:tc>
                  <w:tcPr>
                    <w:tcW w:w="681" w:type="pct"/>
                  </w:tcPr>
                  <w:p w14:paraId="1DB94BE9" w14:textId="4C35E78B" w:rsidR="006D71BC" w:rsidRDefault="006D71BC" w:rsidP="006D71BC">
                    <w:r w:rsidRPr="00B917AA">
                      <w:rPr>
                        <w:rFonts w:hint="eastAsia"/>
                      </w:rPr>
                      <w:t>舟山市</w:t>
                    </w:r>
                  </w:p>
                </w:tc>
                <w:tc>
                  <w:tcPr>
                    <w:tcW w:w="681" w:type="pct"/>
                  </w:tcPr>
                  <w:p w14:paraId="68A1EECD" w14:textId="318C9396" w:rsidR="006D71BC" w:rsidRDefault="006D71BC" w:rsidP="006D71BC">
                    <w:r w:rsidRPr="00B917AA">
                      <w:rPr>
                        <w:rFonts w:hint="eastAsia"/>
                      </w:rPr>
                      <w:t>舟山市</w:t>
                    </w:r>
                  </w:p>
                </w:tc>
                <w:tc>
                  <w:tcPr>
                    <w:tcW w:w="994" w:type="pct"/>
                    <w:vAlign w:val="center"/>
                  </w:tcPr>
                  <w:p w14:paraId="2753216A" w14:textId="0E09B3CE" w:rsidR="006D71BC" w:rsidRPr="006D71BC" w:rsidRDefault="006D71BC" w:rsidP="006D71BC">
                    <w:pPr>
                      <w:rPr>
                        <w:sz w:val="20"/>
                        <w:szCs w:val="20"/>
                      </w:rPr>
                    </w:pPr>
                    <w:r w:rsidRPr="006D71BC">
                      <w:rPr>
                        <w:rFonts w:hint="eastAsia"/>
                        <w:sz w:val="20"/>
                        <w:szCs w:val="20"/>
                      </w:rPr>
                      <w:t>供排水管道的安装、维修、防腐等</w:t>
                    </w:r>
                  </w:p>
                </w:tc>
                <w:tc>
                  <w:tcPr>
                    <w:tcW w:w="317" w:type="pct"/>
                  </w:tcPr>
                  <w:p w14:paraId="3B35AB69" w14:textId="77777777" w:rsidR="006D71BC" w:rsidRDefault="006D71BC" w:rsidP="006D71BC">
                    <w:pPr>
                      <w:jc w:val="right"/>
                    </w:pPr>
                  </w:p>
                </w:tc>
                <w:tc>
                  <w:tcPr>
                    <w:tcW w:w="379" w:type="pct"/>
                  </w:tcPr>
                  <w:p w14:paraId="14FDB510" w14:textId="3FEBE22F" w:rsidR="006D71BC" w:rsidRDefault="006D71BC" w:rsidP="006D71BC">
                    <w:pPr>
                      <w:jc w:val="right"/>
                    </w:pPr>
                    <w:r w:rsidRPr="006D71BC">
                      <w:t>100.00</w:t>
                    </w:r>
                  </w:p>
                </w:tc>
                <w:tc>
                  <w:tcPr>
                    <w:tcW w:w="570" w:type="pct"/>
                  </w:tcPr>
                  <w:p w14:paraId="6417D916" w14:textId="6E59C7FF" w:rsidR="006D71BC" w:rsidRDefault="006D71BC" w:rsidP="006D71BC">
                    <w:r w:rsidRPr="006D71BC">
                      <w:rPr>
                        <w:rFonts w:hint="eastAsia"/>
                      </w:rPr>
                      <w:t>设立</w:t>
                    </w:r>
                  </w:p>
                </w:tc>
              </w:tr>
            </w:sdtContent>
          </w:sdt>
          <w:sdt>
            <w:sdtPr>
              <w:alias w:val="企业合并及合并财务报表明细"/>
              <w:tag w:val="_GBC_986bfe326d834fea9d2920637e286f21"/>
              <w:id w:val="1080331773"/>
              <w:lock w:val="sdtLocked"/>
              <w:placeholder>
                <w:docPart w:val="2726E799C42547D29F44B17301AFEA87"/>
              </w:placeholder>
            </w:sdtPr>
            <w:sdtEndPr/>
            <w:sdtContent>
              <w:tr w:rsidR="006D71BC" w14:paraId="27599263" w14:textId="77777777" w:rsidTr="006D71BC">
                <w:tc>
                  <w:tcPr>
                    <w:tcW w:w="1378" w:type="pct"/>
                  </w:tcPr>
                  <w:p w14:paraId="7386F4B9" w14:textId="280285BA" w:rsidR="006D71BC" w:rsidRDefault="006D71BC" w:rsidP="006D71BC">
                    <w:r w:rsidRPr="00B917AA">
                      <w:rPr>
                        <w:rFonts w:hint="eastAsia"/>
                      </w:rPr>
                      <w:t>舟山市蓝水环境科技有限公司</w:t>
                    </w:r>
                  </w:p>
                </w:tc>
                <w:tc>
                  <w:tcPr>
                    <w:tcW w:w="681" w:type="pct"/>
                  </w:tcPr>
                  <w:p w14:paraId="1B674BCE" w14:textId="72D0FB41" w:rsidR="006D71BC" w:rsidRDefault="006D71BC" w:rsidP="006D71BC">
                    <w:r w:rsidRPr="00B917AA">
                      <w:rPr>
                        <w:rFonts w:hint="eastAsia"/>
                      </w:rPr>
                      <w:t>舟山市</w:t>
                    </w:r>
                  </w:p>
                </w:tc>
                <w:tc>
                  <w:tcPr>
                    <w:tcW w:w="681" w:type="pct"/>
                  </w:tcPr>
                  <w:p w14:paraId="64D3EC49" w14:textId="03F2F2D3" w:rsidR="006D71BC" w:rsidRDefault="006D71BC" w:rsidP="006D71BC">
                    <w:r w:rsidRPr="00B917AA">
                      <w:rPr>
                        <w:rFonts w:hint="eastAsia"/>
                      </w:rPr>
                      <w:t>舟山市</w:t>
                    </w:r>
                  </w:p>
                </w:tc>
                <w:tc>
                  <w:tcPr>
                    <w:tcW w:w="994" w:type="pct"/>
                    <w:vAlign w:val="center"/>
                  </w:tcPr>
                  <w:p w14:paraId="311C8D2E" w14:textId="6F770878" w:rsidR="006D71BC" w:rsidRPr="006D71BC" w:rsidRDefault="006D71BC" w:rsidP="006D71BC">
                    <w:pPr>
                      <w:rPr>
                        <w:sz w:val="20"/>
                        <w:szCs w:val="20"/>
                      </w:rPr>
                    </w:pPr>
                    <w:r w:rsidRPr="006D71BC">
                      <w:rPr>
                        <w:rFonts w:hint="eastAsia"/>
                        <w:sz w:val="20"/>
                        <w:szCs w:val="20"/>
                      </w:rPr>
                      <w:t>管道材料销售等</w:t>
                    </w:r>
                  </w:p>
                </w:tc>
                <w:tc>
                  <w:tcPr>
                    <w:tcW w:w="317" w:type="pct"/>
                  </w:tcPr>
                  <w:p w14:paraId="2F60DD54" w14:textId="77777777" w:rsidR="006D71BC" w:rsidRDefault="006D71BC" w:rsidP="006D71BC">
                    <w:pPr>
                      <w:jc w:val="right"/>
                    </w:pPr>
                  </w:p>
                </w:tc>
                <w:tc>
                  <w:tcPr>
                    <w:tcW w:w="379" w:type="pct"/>
                  </w:tcPr>
                  <w:p w14:paraId="32179B29" w14:textId="5CD21B76" w:rsidR="006D71BC" w:rsidRDefault="006D71BC" w:rsidP="006D71BC">
                    <w:pPr>
                      <w:jc w:val="right"/>
                    </w:pPr>
                    <w:r w:rsidRPr="006D71BC">
                      <w:t>100.00</w:t>
                    </w:r>
                  </w:p>
                </w:tc>
                <w:tc>
                  <w:tcPr>
                    <w:tcW w:w="570" w:type="pct"/>
                  </w:tcPr>
                  <w:p w14:paraId="4EA83DD9" w14:textId="36279D0A" w:rsidR="006D71BC" w:rsidRDefault="006D71BC" w:rsidP="006D71BC">
                    <w:r w:rsidRPr="006D71BC">
                      <w:rPr>
                        <w:rFonts w:hint="eastAsia"/>
                      </w:rPr>
                      <w:t>设立</w:t>
                    </w:r>
                  </w:p>
                </w:tc>
              </w:tr>
            </w:sdtContent>
          </w:sdt>
          <w:sdt>
            <w:sdtPr>
              <w:alias w:val="企业合并及合并财务报表明细"/>
              <w:tag w:val="_GBC_986bfe326d834fea9d2920637e286f21"/>
              <w:id w:val="675240162"/>
              <w:lock w:val="sdtLocked"/>
              <w:placeholder>
                <w:docPart w:val="2726E799C42547D29F44B17301AFEA87"/>
              </w:placeholder>
            </w:sdtPr>
            <w:sdtEndPr/>
            <w:sdtContent>
              <w:tr w:rsidR="006D71BC" w14:paraId="4706C2EF" w14:textId="77777777" w:rsidTr="006D71BC">
                <w:tc>
                  <w:tcPr>
                    <w:tcW w:w="1378" w:type="pct"/>
                  </w:tcPr>
                  <w:p w14:paraId="3251B0AA" w14:textId="2E049C7E" w:rsidR="006D71BC" w:rsidRDefault="006D71BC" w:rsidP="006D71BC">
                    <w:r w:rsidRPr="00B917AA">
                      <w:rPr>
                        <w:rFonts w:hint="eastAsia"/>
                      </w:rPr>
                      <w:t>舟山市岱山自来水有限公司</w:t>
                    </w:r>
                  </w:p>
                </w:tc>
                <w:tc>
                  <w:tcPr>
                    <w:tcW w:w="681" w:type="pct"/>
                  </w:tcPr>
                  <w:p w14:paraId="02F3354A" w14:textId="27E6DA03" w:rsidR="006D71BC" w:rsidRDefault="006D71BC" w:rsidP="006D71BC">
                    <w:r w:rsidRPr="00B917AA">
                      <w:rPr>
                        <w:rFonts w:hint="eastAsia"/>
                      </w:rPr>
                      <w:t>舟山市岱山县</w:t>
                    </w:r>
                  </w:p>
                </w:tc>
                <w:tc>
                  <w:tcPr>
                    <w:tcW w:w="681" w:type="pct"/>
                  </w:tcPr>
                  <w:p w14:paraId="47500EF4" w14:textId="25D43372" w:rsidR="006D71BC" w:rsidRDefault="006D71BC" w:rsidP="006D71BC">
                    <w:r w:rsidRPr="00B917AA">
                      <w:rPr>
                        <w:rFonts w:hint="eastAsia"/>
                      </w:rPr>
                      <w:t>舟山市岱山县</w:t>
                    </w:r>
                  </w:p>
                </w:tc>
                <w:tc>
                  <w:tcPr>
                    <w:tcW w:w="994" w:type="pct"/>
                  </w:tcPr>
                  <w:p w14:paraId="655A93E3" w14:textId="6D1EDB73" w:rsidR="006D71BC" w:rsidRDefault="006D71BC" w:rsidP="006D71BC">
                    <w:r w:rsidRPr="006D71BC">
                      <w:rPr>
                        <w:rFonts w:hint="eastAsia"/>
                      </w:rPr>
                      <w:t>集中式供水生产、供应</w:t>
                    </w:r>
                  </w:p>
                </w:tc>
                <w:tc>
                  <w:tcPr>
                    <w:tcW w:w="317" w:type="pct"/>
                  </w:tcPr>
                  <w:p w14:paraId="5EE855DD" w14:textId="77777777" w:rsidR="006D71BC" w:rsidRDefault="006D71BC" w:rsidP="006D71BC">
                    <w:pPr>
                      <w:jc w:val="right"/>
                    </w:pPr>
                  </w:p>
                </w:tc>
                <w:tc>
                  <w:tcPr>
                    <w:tcW w:w="379" w:type="pct"/>
                  </w:tcPr>
                  <w:p w14:paraId="1232D66E" w14:textId="682AD6C0" w:rsidR="006D71BC" w:rsidRDefault="006D71BC" w:rsidP="006D71BC">
                    <w:pPr>
                      <w:jc w:val="right"/>
                    </w:pPr>
                    <w:r w:rsidRPr="006D71BC">
                      <w:t>100.00</w:t>
                    </w:r>
                  </w:p>
                </w:tc>
                <w:tc>
                  <w:tcPr>
                    <w:tcW w:w="570" w:type="pct"/>
                  </w:tcPr>
                  <w:p w14:paraId="4358F6F4" w14:textId="1FB45F9F" w:rsidR="006D71BC" w:rsidRDefault="00316D53" w:rsidP="006D71BC">
                    <w:r w:rsidRPr="00316D53">
                      <w:rPr>
                        <w:rFonts w:hint="eastAsia"/>
                      </w:rPr>
                      <w:t>设立</w:t>
                    </w:r>
                  </w:p>
                </w:tc>
              </w:tr>
            </w:sdtContent>
          </w:sdt>
          <w:sdt>
            <w:sdtPr>
              <w:alias w:val="企业合并及合并财务报表明细"/>
              <w:tag w:val="_GBC_986bfe326d834fea9d2920637e286f21"/>
              <w:id w:val="-982541369"/>
              <w:lock w:val="sdtLocked"/>
              <w:placeholder>
                <w:docPart w:val="2726E799C42547D29F44B17301AFEA87"/>
              </w:placeholder>
            </w:sdtPr>
            <w:sdtEndPr/>
            <w:sdtContent>
              <w:tr w:rsidR="006D71BC" w14:paraId="5F5F34BD" w14:textId="77777777" w:rsidTr="006D71BC">
                <w:tc>
                  <w:tcPr>
                    <w:tcW w:w="1378" w:type="pct"/>
                  </w:tcPr>
                  <w:p w14:paraId="697131EC" w14:textId="7DF1980C" w:rsidR="006D71BC" w:rsidRDefault="006D71BC" w:rsidP="006D71BC">
                    <w:r w:rsidRPr="00B917AA">
                      <w:rPr>
                        <w:rFonts w:hint="eastAsia"/>
                      </w:rPr>
                      <w:t>丽水市华通给排水工程有限责任公司</w:t>
                    </w:r>
                  </w:p>
                </w:tc>
                <w:tc>
                  <w:tcPr>
                    <w:tcW w:w="681" w:type="pct"/>
                  </w:tcPr>
                  <w:p w14:paraId="3695288A" w14:textId="09F8FCE2" w:rsidR="006D71BC" w:rsidRDefault="006D71BC" w:rsidP="006D71BC">
                    <w:r w:rsidRPr="00B917AA">
                      <w:rPr>
                        <w:rFonts w:hint="eastAsia"/>
                      </w:rPr>
                      <w:t>丽水市</w:t>
                    </w:r>
                  </w:p>
                </w:tc>
                <w:tc>
                  <w:tcPr>
                    <w:tcW w:w="681" w:type="pct"/>
                  </w:tcPr>
                  <w:p w14:paraId="13410F00" w14:textId="47F35DFA" w:rsidR="006D71BC" w:rsidRDefault="006D71BC" w:rsidP="006D71BC">
                    <w:r w:rsidRPr="00B917AA">
                      <w:rPr>
                        <w:rFonts w:hint="eastAsia"/>
                      </w:rPr>
                      <w:t>丽水市</w:t>
                    </w:r>
                  </w:p>
                </w:tc>
                <w:tc>
                  <w:tcPr>
                    <w:tcW w:w="994" w:type="pct"/>
                  </w:tcPr>
                  <w:p w14:paraId="41E936CF" w14:textId="2F48E935" w:rsidR="006D71BC" w:rsidRDefault="006D71BC" w:rsidP="006D71BC">
                    <w:r w:rsidRPr="006D71BC">
                      <w:rPr>
                        <w:rFonts w:hint="eastAsia"/>
                      </w:rPr>
                      <w:t>给排水管道安装等</w:t>
                    </w:r>
                  </w:p>
                </w:tc>
                <w:tc>
                  <w:tcPr>
                    <w:tcW w:w="317" w:type="pct"/>
                  </w:tcPr>
                  <w:p w14:paraId="2AE88BCD" w14:textId="77777777" w:rsidR="006D71BC" w:rsidRDefault="006D71BC" w:rsidP="006D71BC">
                    <w:pPr>
                      <w:jc w:val="right"/>
                    </w:pPr>
                  </w:p>
                </w:tc>
                <w:tc>
                  <w:tcPr>
                    <w:tcW w:w="379" w:type="pct"/>
                  </w:tcPr>
                  <w:p w14:paraId="364800D4" w14:textId="27760501" w:rsidR="006D71BC" w:rsidRDefault="006D71BC" w:rsidP="006D71BC">
                    <w:pPr>
                      <w:jc w:val="right"/>
                    </w:pPr>
                    <w:r w:rsidRPr="006D71BC">
                      <w:t>100.00</w:t>
                    </w:r>
                  </w:p>
                </w:tc>
                <w:tc>
                  <w:tcPr>
                    <w:tcW w:w="570" w:type="pct"/>
                  </w:tcPr>
                  <w:p w14:paraId="03549831" w14:textId="51C7FB22" w:rsidR="006D71BC" w:rsidRDefault="00316D53" w:rsidP="006D71BC">
                    <w:r w:rsidRPr="00316D53">
                      <w:rPr>
                        <w:rFonts w:hint="eastAsia"/>
                      </w:rPr>
                      <w:t>设立</w:t>
                    </w:r>
                  </w:p>
                </w:tc>
              </w:tr>
            </w:sdtContent>
          </w:sdt>
          <w:sdt>
            <w:sdtPr>
              <w:alias w:val="企业合并及合并财务报表明细"/>
              <w:tag w:val="_GBC_986bfe326d834fea9d2920637e286f21"/>
              <w:id w:val="-429653295"/>
              <w:lock w:val="sdtLocked"/>
              <w:placeholder>
                <w:docPart w:val="2726E799C42547D29F44B17301AFEA87"/>
              </w:placeholder>
            </w:sdtPr>
            <w:sdtEndPr/>
            <w:sdtContent>
              <w:tr w:rsidR="006D71BC" w14:paraId="69E90675" w14:textId="77777777" w:rsidTr="006D71BC">
                <w:tc>
                  <w:tcPr>
                    <w:tcW w:w="1378" w:type="pct"/>
                  </w:tcPr>
                  <w:p w14:paraId="6277258E" w14:textId="1EB0598D" w:rsidR="006D71BC" w:rsidRDefault="006D71BC" w:rsidP="006D71BC">
                    <w:r w:rsidRPr="00B917AA">
                      <w:rPr>
                        <w:rFonts w:hint="eastAsia"/>
                      </w:rPr>
                      <w:t>永康市钱江水</w:t>
                    </w:r>
                    <w:proofErr w:type="gramStart"/>
                    <w:r w:rsidRPr="00B917AA">
                      <w:rPr>
                        <w:rFonts w:hint="eastAsia"/>
                      </w:rPr>
                      <w:t>务</w:t>
                    </w:r>
                    <w:proofErr w:type="gramEnd"/>
                    <w:r w:rsidRPr="00B917AA">
                      <w:rPr>
                        <w:rFonts w:hint="eastAsia"/>
                      </w:rPr>
                      <w:t>安装工程有限公司</w:t>
                    </w:r>
                  </w:p>
                </w:tc>
                <w:tc>
                  <w:tcPr>
                    <w:tcW w:w="681" w:type="pct"/>
                  </w:tcPr>
                  <w:p w14:paraId="0FE8A2D6" w14:textId="3459FDC7" w:rsidR="006D71BC" w:rsidRDefault="006D71BC" w:rsidP="006D71BC">
                    <w:r w:rsidRPr="00B917AA">
                      <w:rPr>
                        <w:rFonts w:hint="eastAsia"/>
                      </w:rPr>
                      <w:t>永康市</w:t>
                    </w:r>
                  </w:p>
                </w:tc>
                <w:tc>
                  <w:tcPr>
                    <w:tcW w:w="681" w:type="pct"/>
                  </w:tcPr>
                  <w:p w14:paraId="6ABBB4F2" w14:textId="666D2907" w:rsidR="006D71BC" w:rsidRDefault="006D71BC" w:rsidP="006D71BC">
                    <w:r w:rsidRPr="00B917AA">
                      <w:rPr>
                        <w:rFonts w:hint="eastAsia"/>
                      </w:rPr>
                      <w:t>永康市</w:t>
                    </w:r>
                  </w:p>
                </w:tc>
                <w:tc>
                  <w:tcPr>
                    <w:tcW w:w="994" w:type="pct"/>
                  </w:tcPr>
                  <w:p w14:paraId="3E199383" w14:textId="432F1D4C" w:rsidR="006D71BC" w:rsidRDefault="006D71BC" w:rsidP="006D71BC">
                    <w:r w:rsidRPr="006D71BC">
                      <w:rPr>
                        <w:rFonts w:hint="eastAsia"/>
                      </w:rPr>
                      <w:t>给排水管道安装；管材配件销售</w:t>
                    </w:r>
                  </w:p>
                </w:tc>
                <w:tc>
                  <w:tcPr>
                    <w:tcW w:w="317" w:type="pct"/>
                  </w:tcPr>
                  <w:p w14:paraId="763CDC22" w14:textId="77777777" w:rsidR="006D71BC" w:rsidRDefault="006D71BC" w:rsidP="006D71BC">
                    <w:pPr>
                      <w:jc w:val="right"/>
                    </w:pPr>
                  </w:p>
                </w:tc>
                <w:tc>
                  <w:tcPr>
                    <w:tcW w:w="379" w:type="pct"/>
                  </w:tcPr>
                  <w:p w14:paraId="17D5F280" w14:textId="68A1A82D" w:rsidR="006D71BC" w:rsidRDefault="006D71BC" w:rsidP="006D71BC">
                    <w:pPr>
                      <w:jc w:val="right"/>
                    </w:pPr>
                    <w:r w:rsidRPr="006D71BC">
                      <w:t>100.00</w:t>
                    </w:r>
                  </w:p>
                </w:tc>
                <w:tc>
                  <w:tcPr>
                    <w:tcW w:w="570" w:type="pct"/>
                  </w:tcPr>
                  <w:p w14:paraId="05C4CC94" w14:textId="08CE437A" w:rsidR="006D71BC" w:rsidRDefault="00316D53" w:rsidP="006D71BC">
                    <w:r w:rsidRPr="00316D53">
                      <w:rPr>
                        <w:rFonts w:hint="eastAsia"/>
                      </w:rPr>
                      <w:t>设立</w:t>
                    </w:r>
                  </w:p>
                </w:tc>
              </w:tr>
            </w:sdtContent>
          </w:sdt>
          <w:sdt>
            <w:sdtPr>
              <w:alias w:val="企业合并及合并财务报表明细"/>
              <w:tag w:val="_GBC_986bfe326d834fea9d2920637e286f21"/>
              <w:id w:val="241995242"/>
              <w:lock w:val="sdtLocked"/>
              <w:placeholder>
                <w:docPart w:val="2726E799C42547D29F44B17301AFEA87"/>
              </w:placeholder>
            </w:sdtPr>
            <w:sdtEndPr/>
            <w:sdtContent>
              <w:tr w:rsidR="006D71BC" w14:paraId="606EC19F" w14:textId="77777777" w:rsidTr="006D71BC">
                <w:tc>
                  <w:tcPr>
                    <w:tcW w:w="1378" w:type="pct"/>
                  </w:tcPr>
                  <w:p w14:paraId="2BA9954A" w14:textId="6A69881B" w:rsidR="006D71BC" w:rsidRDefault="006D71BC" w:rsidP="006D71BC">
                    <w:r w:rsidRPr="00B917AA">
                      <w:rPr>
                        <w:rFonts w:hint="eastAsia"/>
                      </w:rPr>
                      <w:t>丽水市水资源开发有限公司</w:t>
                    </w:r>
                  </w:p>
                </w:tc>
                <w:tc>
                  <w:tcPr>
                    <w:tcW w:w="681" w:type="pct"/>
                  </w:tcPr>
                  <w:p w14:paraId="23D1091B" w14:textId="5BE8CEB2" w:rsidR="006D71BC" w:rsidRDefault="006D71BC" w:rsidP="006D71BC">
                    <w:r w:rsidRPr="00B917AA">
                      <w:rPr>
                        <w:rFonts w:hint="eastAsia"/>
                      </w:rPr>
                      <w:t>丽水市</w:t>
                    </w:r>
                  </w:p>
                </w:tc>
                <w:tc>
                  <w:tcPr>
                    <w:tcW w:w="681" w:type="pct"/>
                  </w:tcPr>
                  <w:p w14:paraId="255726C1" w14:textId="0EB85548" w:rsidR="006D71BC" w:rsidRDefault="006D71BC" w:rsidP="006D71BC">
                    <w:r w:rsidRPr="00B917AA">
                      <w:rPr>
                        <w:rFonts w:hint="eastAsia"/>
                      </w:rPr>
                      <w:t>丽水市</w:t>
                    </w:r>
                  </w:p>
                </w:tc>
                <w:tc>
                  <w:tcPr>
                    <w:tcW w:w="994" w:type="pct"/>
                  </w:tcPr>
                  <w:p w14:paraId="1B767AB4" w14:textId="01BD74CE" w:rsidR="006D71BC" w:rsidRDefault="006D71BC" w:rsidP="006D71BC">
                    <w:r w:rsidRPr="006D71BC">
                      <w:rPr>
                        <w:rFonts w:hint="eastAsia"/>
                      </w:rPr>
                      <w:t>供水、水资源开发、利用</w:t>
                    </w:r>
                  </w:p>
                </w:tc>
                <w:tc>
                  <w:tcPr>
                    <w:tcW w:w="317" w:type="pct"/>
                  </w:tcPr>
                  <w:p w14:paraId="2B4E14E6" w14:textId="77777777" w:rsidR="006D71BC" w:rsidRDefault="006D71BC" w:rsidP="006D71BC">
                    <w:pPr>
                      <w:jc w:val="right"/>
                    </w:pPr>
                  </w:p>
                </w:tc>
                <w:tc>
                  <w:tcPr>
                    <w:tcW w:w="379" w:type="pct"/>
                  </w:tcPr>
                  <w:p w14:paraId="6D84764C" w14:textId="28D379CC" w:rsidR="006D71BC" w:rsidRDefault="006D71BC" w:rsidP="006D71BC">
                    <w:pPr>
                      <w:jc w:val="right"/>
                    </w:pPr>
                    <w:r w:rsidRPr="006D71BC">
                      <w:t>100.00</w:t>
                    </w:r>
                  </w:p>
                </w:tc>
                <w:tc>
                  <w:tcPr>
                    <w:tcW w:w="570" w:type="pct"/>
                  </w:tcPr>
                  <w:p w14:paraId="0DBB2B09" w14:textId="71D3199A" w:rsidR="006D71BC" w:rsidRDefault="00316D53" w:rsidP="006D71BC">
                    <w:r w:rsidRPr="00316D53">
                      <w:rPr>
                        <w:rFonts w:hint="eastAsia"/>
                      </w:rPr>
                      <w:t>非同</w:t>
                    </w:r>
                    <w:proofErr w:type="gramStart"/>
                    <w:r w:rsidRPr="00316D53">
                      <w:rPr>
                        <w:rFonts w:hint="eastAsia"/>
                      </w:rPr>
                      <w:t>一控制</w:t>
                    </w:r>
                    <w:proofErr w:type="gramEnd"/>
                    <w:r w:rsidRPr="00316D53">
                      <w:rPr>
                        <w:rFonts w:hint="eastAsia"/>
                      </w:rPr>
                      <w:t>下企业合并</w:t>
                    </w:r>
                  </w:p>
                </w:tc>
              </w:tr>
            </w:sdtContent>
          </w:sdt>
          <w:sdt>
            <w:sdtPr>
              <w:alias w:val="企业合并及合并财务报表明细"/>
              <w:tag w:val="_GBC_986bfe326d834fea9d2920637e286f21"/>
              <w:id w:val="1487975404"/>
              <w:lock w:val="sdtLocked"/>
              <w:placeholder>
                <w:docPart w:val="2726E799C42547D29F44B17301AFEA87"/>
              </w:placeholder>
            </w:sdtPr>
            <w:sdtEndPr/>
            <w:sdtContent>
              <w:tr w:rsidR="006D71BC" w14:paraId="18375CB8" w14:textId="77777777" w:rsidTr="006D71BC">
                <w:tc>
                  <w:tcPr>
                    <w:tcW w:w="1378" w:type="pct"/>
                  </w:tcPr>
                  <w:p w14:paraId="1406EA4C" w14:textId="32FD3ADA" w:rsidR="006D71BC" w:rsidRDefault="006D71BC" w:rsidP="006D71BC">
                    <w:r w:rsidRPr="00B917AA">
                      <w:rPr>
                        <w:rFonts w:hint="eastAsia"/>
                      </w:rPr>
                      <w:t>兰溪市管道安装有限公司</w:t>
                    </w:r>
                  </w:p>
                </w:tc>
                <w:tc>
                  <w:tcPr>
                    <w:tcW w:w="681" w:type="pct"/>
                  </w:tcPr>
                  <w:p w14:paraId="685730E9" w14:textId="47FB1209" w:rsidR="006D71BC" w:rsidRDefault="006D71BC" w:rsidP="006D71BC">
                    <w:r w:rsidRPr="00B917AA">
                      <w:rPr>
                        <w:rFonts w:hint="eastAsia"/>
                      </w:rPr>
                      <w:t>兰溪市</w:t>
                    </w:r>
                  </w:p>
                </w:tc>
                <w:tc>
                  <w:tcPr>
                    <w:tcW w:w="681" w:type="pct"/>
                  </w:tcPr>
                  <w:p w14:paraId="73FC4989" w14:textId="106B4D7C" w:rsidR="006D71BC" w:rsidRDefault="006D71BC" w:rsidP="006D71BC">
                    <w:r w:rsidRPr="00B917AA">
                      <w:rPr>
                        <w:rFonts w:hint="eastAsia"/>
                      </w:rPr>
                      <w:t>兰溪市</w:t>
                    </w:r>
                  </w:p>
                </w:tc>
                <w:tc>
                  <w:tcPr>
                    <w:tcW w:w="994" w:type="pct"/>
                  </w:tcPr>
                  <w:p w14:paraId="309E0661" w14:textId="252A09C2" w:rsidR="006D71BC" w:rsidRDefault="006D71BC" w:rsidP="006D71BC">
                    <w:r w:rsidRPr="006D71BC">
                      <w:rPr>
                        <w:rFonts w:hint="eastAsia"/>
                      </w:rPr>
                      <w:t>管道安装</w:t>
                    </w:r>
                  </w:p>
                </w:tc>
                <w:tc>
                  <w:tcPr>
                    <w:tcW w:w="317" w:type="pct"/>
                  </w:tcPr>
                  <w:p w14:paraId="39678996" w14:textId="77777777" w:rsidR="006D71BC" w:rsidRDefault="006D71BC" w:rsidP="006D71BC">
                    <w:pPr>
                      <w:jc w:val="right"/>
                    </w:pPr>
                  </w:p>
                </w:tc>
                <w:tc>
                  <w:tcPr>
                    <w:tcW w:w="379" w:type="pct"/>
                  </w:tcPr>
                  <w:p w14:paraId="54160ADF" w14:textId="643AC97E" w:rsidR="006D71BC" w:rsidRDefault="006D71BC" w:rsidP="006D71BC">
                    <w:pPr>
                      <w:jc w:val="right"/>
                    </w:pPr>
                    <w:r w:rsidRPr="006D71BC">
                      <w:t>100.00</w:t>
                    </w:r>
                  </w:p>
                </w:tc>
                <w:tc>
                  <w:tcPr>
                    <w:tcW w:w="570" w:type="pct"/>
                  </w:tcPr>
                  <w:p w14:paraId="6CABDC82" w14:textId="0A824A5B" w:rsidR="006D71BC" w:rsidRDefault="00316D53" w:rsidP="006D71BC">
                    <w:r w:rsidRPr="00316D53">
                      <w:rPr>
                        <w:rFonts w:hint="eastAsia"/>
                      </w:rPr>
                      <w:t>非同</w:t>
                    </w:r>
                    <w:proofErr w:type="gramStart"/>
                    <w:r w:rsidRPr="00316D53">
                      <w:rPr>
                        <w:rFonts w:hint="eastAsia"/>
                      </w:rPr>
                      <w:t>一控制</w:t>
                    </w:r>
                    <w:proofErr w:type="gramEnd"/>
                    <w:r w:rsidRPr="00316D53">
                      <w:rPr>
                        <w:rFonts w:hint="eastAsia"/>
                      </w:rPr>
                      <w:t>下企业合并</w:t>
                    </w:r>
                  </w:p>
                </w:tc>
              </w:tr>
            </w:sdtContent>
          </w:sdt>
          <w:sdt>
            <w:sdtPr>
              <w:alias w:val="企业合并及合并财务报表明细"/>
              <w:tag w:val="_GBC_986bfe326d834fea9d2920637e286f21"/>
              <w:id w:val="-1493788025"/>
              <w:lock w:val="sdtLocked"/>
              <w:placeholder>
                <w:docPart w:val="2726E799C42547D29F44B17301AFEA87"/>
              </w:placeholder>
            </w:sdtPr>
            <w:sdtEndPr/>
            <w:sdtContent>
              <w:tr w:rsidR="006D71BC" w14:paraId="1A221AE3" w14:textId="77777777" w:rsidTr="006D71BC">
                <w:tc>
                  <w:tcPr>
                    <w:tcW w:w="1378" w:type="pct"/>
                  </w:tcPr>
                  <w:p w14:paraId="1EECAB21" w14:textId="3BACA5CD" w:rsidR="006D71BC" w:rsidRDefault="006D71BC" w:rsidP="006D71BC">
                    <w:r w:rsidRPr="00B917AA">
                      <w:rPr>
                        <w:rFonts w:hint="eastAsia"/>
                      </w:rPr>
                      <w:t>宁海污水公司</w:t>
                    </w:r>
                  </w:p>
                </w:tc>
                <w:tc>
                  <w:tcPr>
                    <w:tcW w:w="681" w:type="pct"/>
                  </w:tcPr>
                  <w:p w14:paraId="786DD1E0" w14:textId="61E2CB0D" w:rsidR="006D71BC" w:rsidRDefault="006D71BC" w:rsidP="006D71BC">
                    <w:r w:rsidRPr="00B917AA">
                      <w:rPr>
                        <w:rFonts w:hint="eastAsia"/>
                      </w:rPr>
                      <w:t>宁海县</w:t>
                    </w:r>
                  </w:p>
                </w:tc>
                <w:tc>
                  <w:tcPr>
                    <w:tcW w:w="681" w:type="pct"/>
                  </w:tcPr>
                  <w:p w14:paraId="281963C1" w14:textId="50A086C5" w:rsidR="006D71BC" w:rsidRDefault="006D71BC" w:rsidP="006D71BC">
                    <w:r w:rsidRPr="00B917AA">
                      <w:rPr>
                        <w:rFonts w:hint="eastAsia"/>
                      </w:rPr>
                      <w:t>宁海县</w:t>
                    </w:r>
                  </w:p>
                </w:tc>
                <w:tc>
                  <w:tcPr>
                    <w:tcW w:w="994" w:type="pct"/>
                  </w:tcPr>
                  <w:p w14:paraId="7114B3CF" w14:textId="2838FA4A" w:rsidR="006D71BC" w:rsidRDefault="006D71BC" w:rsidP="006D71BC">
                    <w:r w:rsidRPr="006D71BC">
                      <w:rPr>
                        <w:rFonts w:hint="eastAsia"/>
                      </w:rPr>
                      <w:t>城市污水项目处理、投资、经营等</w:t>
                    </w:r>
                  </w:p>
                </w:tc>
                <w:tc>
                  <w:tcPr>
                    <w:tcW w:w="317" w:type="pct"/>
                  </w:tcPr>
                  <w:p w14:paraId="4242FE17" w14:textId="1B689278" w:rsidR="006D71BC" w:rsidRDefault="006D71BC" w:rsidP="006D71BC">
                    <w:pPr>
                      <w:jc w:val="right"/>
                    </w:pPr>
                    <w:r w:rsidRPr="006D71BC">
                      <w:t>60.00</w:t>
                    </w:r>
                  </w:p>
                </w:tc>
                <w:tc>
                  <w:tcPr>
                    <w:tcW w:w="379" w:type="pct"/>
                  </w:tcPr>
                  <w:p w14:paraId="1F1A95CB" w14:textId="77777777" w:rsidR="006D71BC" w:rsidRDefault="006D71BC" w:rsidP="006D71BC">
                    <w:pPr>
                      <w:jc w:val="right"/>
                    </w:pPr>
                  </w:p>
                </w:tc>
                <w:tc>
                  <w:tcPr>
                    <w:tcW w:w="570" w:type="pct"/>
                  </w:tcPr>
                  <w:p w14:paraId="59F153A1" w14:textId="60DBD868" w:rsidR="006D71BC" w:rsidRDefault="00316D53" w:rsidP="006D71BC">
                    <w:r w:rsidRPr="00316D53">
                      <w:rPr>
                        <w:rFonts w:hint="eastAsia"/>
                      </w:rPr>
                      <w:t>非同</w:t>
                    </w:r>
                    <w:proofErr w:type="gramStart"/>
                    <w:r w:rsidRPr="00316D53">
                      <w:rPr>
                        <w:rFonts w:hint="eastAsia"/>
                      </w:rPr>
                      <w:t>一控制</w:t>
                    </w:r>
                    <w:proofErr w:type="gramEnd"/>
                    <w:r w:rsidRPr="00316D53">
                      <w:rPr>
                        <w:rFonts w:hint="eastAsia"/>
                      </w:rPr>
                      <w:t>下企业合并</w:t>
                    </w:r>
                  </w:p>
                </w:tc>
              </w:tr>
            </w:sdtContent>
          </w:sdt>
          <w:sdt>
            <w:sdtPr>
              <w:alias w:val="企业合并及合并财务报表明细"/>
              <w:tag w:val="_GBC_986bfe326d834fea9d2920637e286f21"/>
              <w:id w:val="909584853"/>
              <w:lock w:val="sdtLocked"/>
              <w:placeholder>
                <w:docPart w:val="2726E799C42547D29F44B17301AFEA87"/>
              </w:placeholder>
            </w:sdtPr>
            <w:sdtEndPr/>
            <w:sdtContent>
              <w:tr w:rsidR="006D71BC" w14:paraId="312395E4" w14:textId="77777777" w:rsidTr="006D71BC">
                <w:tc>
                  <w:tcPr>
                    <w:tcW w:w="1378" w:type="pct"/>
                  </w:tcPr>
                  <w:p w14:paraId="296E3050" w14:textId="5CB528D4" w:rsidR="006D71BC" w:rsidRDefault="006D71BC" w:rsidP="006D71BC">
                    <w:r w:rsidRPr="00B917AA">
                      <w:rPr>
                        <w:rFonts w:hint="eastAsia"/>
                      </w:rPr>
                      <w:t>浙江钱水检测科技有限公司</w:t>
                    </w:r>
                  </w:p>
                </w:tc>
                <w:tc>
                  <w:tcPr>
                    <w:tcW w:w="681" w:type="pct"/>
                  </w:tcPr>
                  <w:p w14:paraId="0340293C" w14:textId="5466A1C6" w:rsidR="006D71BC" w:rsidRDefault="006D71BC" w:rsidP="006D71BC">
                    <w:r w:rsidRPr="00B917AA">
                      <w:rPr>
                        <w:rFonts w:hint="eastAsia"/>
                      </w:rPr>
                      <w:t>丽水市</w:t>
                    </w:r>
                  </w:p>
                </w:tc>
                <w:tc>
                  <w:tcPr>
                    <w:tcW w:w="681" w:type="pct"/>
                  </w:tcPr>
                  <w:p w14:paraId="4F7A90CD" w14:textId="3FF6A069" w:rsidR="006D71BC" w:rsidRDefault="006D71BC" w:rsidP="006D71BC">
                    <w:r w:rsidRPr="00B917AA">
                      <w:rPr>
                        <w:rFonts w:hint="eastAsia"/>
                      </w:rPr>
                      <w:t>丽水市</w:t>
                    </w:r>
                  </w:p>
                </w:tc>
                <w:tc>
                  <w:tcPr>
                    <w:tcW w:w="994" w:type="pct"/>
                  </w:tcPr>
                  <w:p w14:paraId="2C11F68C" w14:textId="22696481" w:rsidR="006D71BC" w:rsidRDefault="006D71BC" w:rsidP="006D71BC">
                    <w:r w:rsidRPr="006D71BC">
                      <w:rPr>
                        <w:rFonts w:hint="eastAsia"/>
                      </w:rPr>
                      <w:t>检测技术开发</w:t>
                    </w:r>
                  </w:p>
                </w:tc>
                <w:tc>
                  <w:tcPr>
                    <w:tcW w:w="317" w:type="pct"/>
                  </w:tcPr>
                  <w:p w14:paraId="482C1CD2" w14:textId="77777777" w:rsidR="006D71BC" w:rsidRDefault="006D71BC" w:rsidP="006D71BC">
                    <w:pPr>
                      <w:jc w:val="right"/>
                    </w:pPr>
                  </w:p>
                </w:tc>
                <w:tc>
                  <w:tcPr>
                    <w:tcW w:w="379" w:type="pct"/>
                  </w:tcPr>
                  <w:p w14:paraId="5F5A7476" w14:textId="3C2D51E2" w:rsidR="006D71BC" w:rsidRDefault="006D71BC" w:rsidP="006D71BC">
                    <w:pPr>
                      <w:jc w:val="right"/>
                    </w:pPr>
                    <w:r w:rsidRPr="006D71BC">
                      <w:t>100.00</w:t>
                    </w:r>
                  </w:p>
                </w:tc>
                <w:tc>
                  <w:tcPr>
                    <w:tcW w:w="570" w:type="pct"/>
                  </w:tcPr>
                  <w:p w14:paraId="2C32BA58" w14:textId="0836E279" w:rsidR="006D71BC" w:rsidRDefault="00316D53" w:rsidP="006D71BC">
                    <w:r w:rsidRPr="00316D53">
                      <w:rPr>
                        <w:rFonts w:hint="eastAsia"/>
                      </w:rPr>
                      <w:t>设立</w:t>
                    </w:r>
                  </w:p>
                </w:tc>
              </w:tr>
            </w:sdtContent>
          </w:sdt>
          <w:sdt>
            <w:sdtPr>
              <w:alias w:val="企业合并及合并财务报表明细"/>
              <w:tag w:val="_GBC_986bfe326d834fea9d2920637e286f21"/>
              <w:id w:val="-1976444207"/>
              <w:lock w:val="sdtLocked"/>
              <w:placeholder>
                <w:docPart w:val="2726E799C42547D29F44B17301AFEA87"/>
              </w:placeholder>
            </w:sdtPr>
            <w:sdtEndPr/>
            <w:sdtContent>
              <w:tr w:rsidR="006D71BC" w14:paraId="1ED356F3" w14:textId="77777777" w:rsidTr="006D71BC">
                <w:tc>
                  <w:tcPr>
                    <w:tcW w:w="1378" w:type="pct"/>
                  </w:tcPr>
                  <w:p w14:paraId="3D3A1017" w14:textId="7209E67B" w:rsidR="006D71BC" w:rsidRDefault="00066B62" w:rsidP="006D71BC">
                    <w:proofErr w:type="gramStart"/>
                    <w:r w:rsidRPr="00066B62">
                      <w:rPr>
                        <w:rFonts w:hint="eastAsia"/>
                      </w:rPr>
                      <w:t>钱水建设</w:t>
                    </w:r>
                    <w:proofErr w:type="gramEnd"/>
                    <w:r w:rsidRPr="00066B62">
                      <w:rPr>
                        <w:rFonts w:hint="eastAsia"/>
                      </w:rPr>
                      <w:t>公司</w:t>
                    </w:r>
                  </w:p>
                </w:tc>
                <w:tc>
                  <w:tcPr>
                    <w:tcW w:w="681" w:type="pct"/>
                  </w:tcPr>
                  <w:p w14:paraId="77880809" w14:textId="48F226A9" w:rsidR="006D71BC" w:rsidRDefault="00066B62" w:rsidP="006D71BC">
                    <w:r w:rsidRPr="00066B62">
                      <w:rPr>
                        <w:rFonts w:hint="eastAsia"/>
                      </w:rPr>
                      <w:t>舟山市</w:t>
                    </w:r>
                  </w:p>
                </w:tc>
                <w:tc>
                  <w:tcPr>
                    <w:tcW w:w="681" w:type="pct"/>
                  </w:tcPr>
                  <w:p w14:paraId="38A93EA0" w14:textId="51B234A5" w:rsidR="006D71BC" w:rsidRDefault="00066B62" w:rsidP="006D71BC">
                    <w:r w:rsidRPr="00066B62">
                      <w:rPr>
                        <w:rFonts w:hint="eastAsia"/>
                      </w:rPr>
                      <w:t>舟山市</w:t>
                    </w:r>
                  </w:p>
                </w:tc>
                <w:tc>
                  <w:tcPr>
                    <w:tcW w:w="994" w:type="pct"/>
                  </w:tcPr>
                  <w:p w14:paraId="4FD4559E" w14:textId="1FC6DA7A" w:rsidR="006D71BC" w:rsidRDefault="00066B62" w:rsidP="006D71BC">
                    <w:r w:rsidRPr="00066B62">
                      <w:rPr>
                        <w:rFonts w:hint="eastAsia"/>
                      </w:rPr>
                      <w:t>给排水管道安装</w:t>
                    </w:r>
                  </w:p>
                </w:tc>
                <w:tc>
                  <w:tcPr>
                    <w:tcW w:w="317" w:type="pct"/>
                  </w:tcPr>
                  <w:p w14:paraId="1FE571E8" w14:textId="5E61D0F0" w:rsidR="006D71BC" w:rsidRDefault="00066B62" w:rsidP="006D71BC">
                    <w:pPr>
                      <w:jc w:val="right"/>
                    </w:pPr>
                    <w:r w:rsidRPr="00066B62">
                      <w:t>100.00</w:t>
                    </w:r>
                  </w:p>
                </w:tc>
                <w:tc>
                  <w:tcPr>
                    <w:tcW w:w="379" w:type="pct"/>
                  </w:tcPr>
                  <w:p w14:paraId="404F8D26" w14:textId="77777777" w:rsidR="006D71BC" w:rsidRDefault="006D71BC" w:rsidP="006D71BC">
                    <w:pPr>
                      <w:jc w:val="right"/>
                    </w:pPr>
                  </w:p>
                </w:tc>
                <w:tc>
                  <w:tcPr>
                    <w:tcW w:w="570" w:type="pct"/>
                  </w:tcPr>
                  <w:p w14:paraId="46E6C9AA" w14:textId="76E6CF1D" w:rsidR="006D71BC" w:rsidRDefault="00066B62" w:rsidP="006D71BC">
                    <w:r w:rsidRPr="00066B62">
                      <w:rPr>
                        <w:rFonts w:hint="eastAsia"/>
                      </w:rPr>
                      <w:t>设立</w:t>
                    </w:r>
                  </w:p>
                </w:tc>
              </w:tr>
            </w:sdtContent>
          </w:sdt>
          <w:sdt>
            <w:sdtPr>
              <w:alias w:val="企业合并及合并财务报表明细"/>
              <w:tag w:val="_GBC_986bfe326d834fea9d2920637e286f21"/>
              <w:id w:val="1915360870"/>
              <w:lock w:val="sdtLocked"/>
              <w:placeholder>
                <w:docPart w:val="2726E799C42547D29F44B17301AFEA87"/>
              </w:placeholder>
            </w:sdtPr>
            <w:sdtEndPr/>
            <w:sdtContent>
              <w:tr w:rsidR="006D71BC" w14:paraId="51816F0F" w14:textId="77777777" w:rsidTr="006D71BC">
                <w:tc>
                  <w:tcPr>
                    <w:tcW w:w="1378" w:type="pct"/>
                  </w:tcPr>
                  <w:p w14:paraId="2CBB7A1A" w14:textId="5ABBA383" w:rsidR="006D71BC" w:rsidRDefault="00066B62" w:rsidP="006D71BC">
                    <w:r w:rsidRPr="00066B62">
                      <w:rPr>
                        <w:rFonts w:hint="eastAsia"/>
                      </w:rPr>
                      <w:t>丽水市华水</w:t>
                    </w:r>
                    <w:proofErr w:type="gramStart"/>
                    <w:r w:rsidRPr="00066B62">
                      <w:rPr>
                        <w:rFonts w:hint="eastAsia"/>
                      </w:rPr>
                      <w:t>水务</w:t>
                    </w:r>
                    <w:proofErr w:type="gramEnd"/>
                    <w:r w:rsidRPr="00066B62">
                      <w:rPr>
                        <w:rFonts w:hint="eastAsia"/>
                      </w:rPr>
                      <w:t>有限公司</w:t>
                    </w:r>
                  </w:p>
                </w:tc>
                <w:tc>
                  <w:tcPr>
                    <w:tcW w:w="681" w:type="pct"/>
                  </w:tcPr>
                  <w:p w14:paraId="2F47F869" w14:textId="625BBFE8" w:rsidR="006D71BC" w:rsidRDefault="00066B62" w:rsidP="006D71BC">
                    <w:r w:rsidRPr="00066B62">
                      <w:rPr>
                        <w:rFonts w:hint="eastAsia"/>
                      </w:rPr>
                      <w:t>丽水市</w:t>
                    </w:r>
                  </w:p>
                </w:tc>
                <w:tc>
                  <w:tcPr>
                    <w:tcW w:w="681" w:type="pct"/>
                  </w:tcPr>
                  <w:p w14:paraId="77119A20" w14:textId="5F943205" w:rsidR="006D71BC" w:rsidRDefault="00066B62" w:rsidP="006D71BC">
                    <w:r w:rsidRPr="00066B62">
                      <w:rPr>
                        <w:rFonts w:hint="eastAsia"/>
                      </w:rPr>
                      <w:t>丽水市</w:t>
                    </w:r>
                  </w:p>
                </w:tc>
                <w:tc>
                  <w:tcPr>
                    <w:tcW w:w="994" w:type="pct"/>
                  </w:tcPr>
                  <w:p w14:paraId="7952B07D" w14:textId="1D6A7AA0" w:rsidR="006D71BC" w:rsidRDefault="00066B62" w:rsidP="006D71BC">
                    <w:r w:rsidRPr="00066B62">
                      <w:rPr>
                        <w:rFonts w:hint="eastAsia"/>
                      </w:rPr>
                      <w:t>自来水的生产与供应</w:t>
                    </w:r>
                  </w:p>
                </w:tc>
                <w:tc>
                  <w:tcPr>
                    <w:tcW w:w="317" w:type="pct"/>
                  </w:tcPr>
                  <w:p w14:paraId="744996C8" w14:textId="77777777" w:rsidR="006D71BC" w:rsidRDefault="006D71BC" w:rsidP="006D71BC">
                    <w:pPr>
                      <w:jc w:val="right"/>
                    </w:pPr>
                  </w:p>
                </w:tc>
                <w:tc>
                  <w:tcPr>
                    <w:tcW w:w="379" w:type="pct"/>
                  </w:tcPr>
                  <w:p w14:paraId="462A5BBC" w14:textId="268FC1C8" w:rsidR="006D71BC" w:rsidRDefault="00066B62" w:rsidP="006D71BC">
                    <w:pPr>
                      <w:jc w:val="right"/>
                    </w:pPr>
                    <w:r w:rsidRPr="00066B62">
                      <w:t>100.00</w:t>
                    </w:r>
                  </w:p>
                </w:tc>
                <w:tc>
                  <w:tcPr>
                    <w:tcW w:w="570" w:type="pct"/>
                  </w:tcPr>
                  <w:p w14:paraId="620E167C" w14:textId="22D2CED4" w:rsidR="006D71BC" w:rsidRDefault="00066B62" w:rsidP="006D71BC">
                    <w:r w:rsidRPr="00066B62">
                      <w:rPr>
                        <w:rFonts w:hint="eastAsia"/>
                      </w:rPr>
                      <w:t>设立</w:t>
                    </w:r>
                  </w:p>
                </w:tc>
              </w:tr>
            </w:sdtContent>
          </w:sdt>
          <w:sdt>
            <w:sdtPr>
              <w:alias w:val="企业合并及合并财务报表明细"/>
              <w:tag w:val="_GBC_986bfe326d834fea9d2920637e286f21"/>
              <w:id w:val="-1002968164"/>
              <w:lock w:val="sdtLocked"/>
              <w:placeholder>
                <w:docPart w:val="2726E799C42547D29F44B17301AFEA87"/>
              </w:placeholder>
            </w:sdtPr>
            <w:sdtEndPr/>
            <w:sdtContent>
              <w:bookmarkStart w:id="265" w:name="_Hlk66551882" w:displacedByCustomXml="prev"/>
              <w:tr w:rsidR="006D71BC" w14:paraId="0F8D5524" w14:textId="77777777" w:rsidTr="006D71BC">
                <w:tc>
                  <w:tcPr>
                    <w:tcW w:w="1378" w:type="pct"/>
                  </w:tcPr>
                  <w:p w14:paraId="6D8E6E62" w14:textId="3BF5EF1D" w:rsidR="006D71BC" w:rsidRDefault="00066B62" w:rsidP="006D71BC">
                    <w:r>
                      <w:rPr>
                        <w:rFonts w:hint="eastAsia"/>
                        <w:sz w:val="18"/>
                        <w:szCs w:val="18"/>
                      </w:rPr>
                      <w:t>青田华水</w:t>
                    </w:r>
                    <w:proofErr w:type="gramStart"/>
                    <w:r>
                      <w:rPr>
                        <w:rFonts w:hint="eastAsia"/>
                        <w:sz w:val="18"/>
                        <w:szCs w:val="18"/>
                      </w:rPr>
                      <w:t>水务</w:t>
                    </w:r>
                    <w:proofErr w:type="gramEnd"/>
                    <w:r>
                      <w:rPr>
                        <w:rFonts w:hint="eastAsia"/>
                        <w:sz w:val="18"/>
                        <w:szCs w:val="18"/>
                      </w:rPr>
                      <w:t>有限公司</w:t>
                    </w:r>
                    <w:bookmarkEnd w:id="265"/>
                  </w:p>
                </w:tc>
                <w:tc>
                  <w:tcPr>
                    <w:tcW w:w="681" w:type="pct"/>
                  </w:tcPr>
                  <w:p w14:paraId="0C2DA0F0" w14:textId="55F306D7" w:rsidR="006D71BC" w:rsidRDefault="00066B62" w:rsidP="006D71BC">
                    <w:r w:rsidRPr="00066B62">
                      <w:rPr>
                        <w:rFonts w:hint="eastAsia"/>
                      </w:rPr>
                      <w:t>青田县</w:t>
                    </w:r>
                  </w:p>
                </w:tc>
                <w:tc>
                  <w:tcPr>
                    <w:tcW w:w="681" w:type="pct"/>
                  </w:tcPr>
                  <w:p w14:paraId="4D83CA10" w14:textId="0FCA0573" w:rsidR="006D71BC" w:rsidRDefault="00066B62" w:rsidP="006D71BC">
                    <w:r w:rsidRPr="00066B62">
                      <w:rPr>
                        <w:rFonts w:hint="eastAsia"/>
                      </w:rPr>
                      <w:t>青田县</w:t>
                    </w:r>
                  </w:p>
                </w:tc>
                <w:tc>
                  <w:tcPr>
                    <w:tcW w:w="994" w:type="pct"/>
                  </w:tcPr>
                  <w:p w14:paraId="53EBAE77" w14:textId="2A824E69" w:rsidR="006D71BC" w:rsidRDefault="00066B62" w:rsidP="006D71BC">
                    <w:r w:rsidRPr="00066B62">
                      <w:rPr>
                        <w:rFonts w:hint="eastAsia"/>
                      </w:rPr>
                      <w:t>城市污水项目处理、投资、经营等</w:t>
                    </w:r>
                  </w:p>
                </w:tc>
                <w:tc>
                  <w:tcPr>
                    <w:tcW w:w="317" w:type="pct"/>
                  </w:tcPr>
                  <w:p w14:paraId="1390DF3A" w14:textId="10BB7DBD" w:rsidR="006D71BC" w:rsidRDefault="00066B62" w:rsidP="006D71BC">
                    <w:pPr>
                      <w:jc w:val="right"/>
                    </w:pPr>
                    <w:r w:rsidRPr="00066B62">
                      <w:t>5.00</w:t>
                    </w:r>
                  </w:p>
                </w:tc>
                <w:tc>
                  <w:tcPr>
                    <w:tcW w:w="379" w:type="pct"/>
                  </w:tcPr>
                  <w:p w14:paraId="37D07F4D" w14:textId="00072366" w:rsidR="006D71BC" w:rsidRDefault="00066B62" w:rsidP="006D71BC">
                    <w:pPr>
                      <w:jc w:val="right"/>
                    </w:pPr>
                    <w:r w:rsidRPr="00066B62">
                      <w:t>66.50</w:t>
                    </w:r>
                  </w:p>
                </w:tc>
                <w:tc>
                  <w:tcPr>
                    <w:tcW w:w="570" w:type="pct"/>
                  </w:tcPr>
                  <w:p w14:paraId="54B06E89" w14:textId="0AB54ED1" w:rsidR="006D71BC" w:rsidRDefault="00066B62" w:rsidP="006D71BC">
                    <w:r w:rsidRPr="00066B62">
                      <w:rPr>
                        <w:rFonts w:hint="eastAsia"/>
                      </w:rPr>
                      <w:t>设立</w:t>
                    </w:r>
                  </w:p>
                </w:tc>
              </w:tr>
            </w:sdtContent>
          </w:sdt>
        </w:tbl>
        <w:p w14:paraId="2E23F5A8" w14:textId="77777777" w:rsidR="00C33987" w:rsidRDefault="00C33987">
          <w:pPr>
            <w:rPr>
              <w:rFonts w:cs="Arial"/>
            </w:rPr>
          </w:pPr>
        </w:p>
        <w:p w14:paraId="34940074" w14:textId="77777777" w:rsidR="00C33987" w:rsidRDefault="00A814ED">
          <w:pPr>
            <w:rPr>
              <w:rFonts w:cs="Arial"/>
            </w:rPr>
          </w:pPr>
          <w:r>
            <w:rPr>
              <w:rFonts w:cs="Arial" w:hint="eastAsia"/>
            </w:rPr>
            <w:t>其他说明：</w:t>
          </w:r>
        </w:p>
        <w:sdt>
          <w:sdtPr>
            <w:rPr>
              <w:rFonts w:cs="Arial"/>
            </w:rPr>
            <w:alias w:val="企业集团的构成的其他需要说明的事项"/>
            <w:tag w:val="_GBC_7dc3099f920f4546b2a983c0eb4c2ce0"/>
            <w:id w:val="1846123991"/>
            <w:lock w:val="sdtLocked"/>
            <w:placeholder>
              <w:docPart w:val="GBC22222222222222222222222222222"/>
            </w:placeholder>
          </w:sdtPr>
          <w:sdtEndPr/>
          <w:sdtContent>
            <w:p w14:paraId="5F052A79" w14:textId="77777777" w:rsidR="00066B62" w:rsidRPr="00066B62" w:rsidRDefault="00066B62" w:rsidP="00066B62">
              <w:pPr>
                <w:rPr>
                  <w:rFonts w:cs="Arial"/>
                </w:rPr>
              </w:pPr>
              <w:r w:rsidRPr="00066B62">
                <w:rPr>
                  <w:rFonts w:cs="Arial" w:hint="eastAsia"/>
                </w:rPr>
                <w:t>[注]公司持有丽水供排水公司70%的股权，丽水供排水公司持有青田华水</w:t>
              </w:r>
              <w:proofErr w:type="gramStart"/>
              <w:r w:rsidRPr="00066B62">
                <w:rPr>
                  <w:rFonts w:cs="Arial" w:hint="eastAsia"/>
                </w:rPr>
                <w:t>水务</w:t>
              </w:r>
              <w:proofErr w:type="gramEnd"/>
              <w:r w:rsidRPr="00066B62">
                <w:rPr>
                  <w:rFonts w:cs="Arial" w:hint="eastAsia"/>
                </w:rPr>
                <w:t>有限公司95%的股权。</w:t>
              </w:r>
            </w:p>
            <w:p w14:paraId="2CE2347D" w14:textId="643B5CAA" w:rsidR="00C33987" w:rsidRDefault="00096D1F">
              <w:pPr>
                <w:rPr>
                  <w:rFonts w:cstheme="minorBidi"/>
                </w:rPr>
              </w:pPr>
            </w:p>
          </w:sdtContent>
        </w:sdt>
      </w:sdtContent>
    </w:sdt>
    <w:p w14:paraId="7D046AC9" w14:textId="77777777" w:rsidR="00C33987" w:rsidRDefault="00C33987">
      <w:pPr>
        <w:rPr>
          <w:rFonts w:cs="Arial"/>
        </w:rPr>
      </w:pPr>
    </w:p>
    <w:sdt>
      <w:sdtPr>
        <w:rPr>
          <w:rFonts w:ascii="宋体" w:hAnsi="宋体" w:cs="Arial" w:hint="eastAsia"/>
          <w:b w:val="0"/>
          <w:bCs/>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14:paraId="2D8196E2" w14:textId="77777777" w:rsidR="00C33987" w:rsidRDefault="00A814ED">
          <w:pPr>
            <w:pStyle w:val="4"/>
            <w:numPr>
              <w:ilvl w:val="3"/>
              <w:numId w:val="6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EndPr/>
          <w:sdtContent>
            <w:p w14:paraId="5F862B4D" w14:textId="365660CD" w:rsidR="00C33987" w:rsidRDefault="00A814ED">
              <w:r>
                <w:fldChar w:fldCharType="begin"/>
              </w:r>
              <w:r w:rsidR="000317B2">
                <w:instrText xml:space="preserve"> MACROBUTTON  SnrToggleCheckbox √适用 </w:instrText>
              </w:r>
              <w:r>
                <w:fldChar w:fldCharType="end"/>
              </w:r>
              <w:r>
                <w:fldChar w:fldCharType="begin"/>
              </w:r>
              <w:r w:rsidR="000317B2">
                <w:instrText xml:space="preserve"> MACROBUTTON  SnrToggleCheckbox □不适用 </w:instrText>
              </w:r>
              <w:r>
                <w:fldChar w:fldCharType="end"/>
              </w:r>
            </w:p>
          </w:sdtContent>
        </w:sdt>
        <w:p w14:paraId="39380296" w14:textId="77777777" w:rsidR="00C33987" w:rsidRDefault="00A814ED">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10" w:type="pct"/>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14"/>
            <w:gridCol w:w="2187"/>
            <w:gridCol w:w="1935"/>
            <w:gridCol w:w="2114"/>
            <w:gridCol w:w="2408"/>
          </w:tblGrid>
          <w:tr w:rsidR="000317B2" w14:paraId="3715853A" w14:textId="77777777" w:rsidTr="000B53BD">
            <w:trPr>
              <w:trHeight w:val="241"/>
            </w:trPr>
            <w:sdt>
              <w:sdtPr>
                <w:tag w:val="_PLD_214f5d23d0ff4cd08577f444026e3bf2"/>
                <w:id w:val="-396369965"/>
                <w:lock w:val="sdtLocked"/>
              </w:sdtPr>
              <w:sdtEndPr/>
              <w:sdtContent>
                <w:tc>
                  <w:tcPr>
                    <w:tcW w:w="1091" w:type="pct"/>
                    <w:tcBorders>
                      <w:top w:val="single" w:sz="4" w:space="0" w:color="auto"/>
                      <w:left w:val="single" w:sz="4" w:space="0" w:color="auto"/>
                      <w:bottom w:val="single" w:sz="6" w:space="0" w:color="auto"/>
                      <w:right w:val="single" w:sz="6" w:space="0" w:color="auto"/>
                    </w:tcBorders>
                    <w:shd w:val="clear" w:color="auto" w:fill="auto"/>
                    <w:vAlign w:val="center"/>
                  </w:tcPr>
                  <w:p w14:paraId="26E36BD4" w14:textId="77777777" w:rsidR="000317B2" w:rsidRDefault="000317B2" w:rsidP="000B53BD">
                    <w:pPr>
                      <w:jc w:val="center"/>
                      <w:rPr>
                        <w:rFonts w:cs="Arial"/>
                      </w:rPr>
                    </w:pPr>
                    <w:r>
                      <w:rPr>
                        <w:rFonts w:cs="Arial" w:hint="eastAsia"/>
                        <w:lang w:val="en-GB"/>
                      </w:rPr>
                      <w:t>子公司名称</w:t>
                    </w:r>
                  </w:p>
                </w:tc>
              </w:sdtContent>
            </w:sdt>
            <w:sdt>
              <w:sdtPr>
                <w:tag w:val="_PLD_8f337a5f047e4f5eb2e03caf3b5ce2bb"/>
                <w:id w:val="364722023"/>
                <w:lock w:val="sdtLocked"/>
              </w:sdtPr>
              <w:sdtEndPr/>
              <w:sdtContent>
                <w:tc>
                  <w:tcPr>
                    <w:tcW w:w="989" w:type="pct"/>
                    <w:tcBorders>
                      <w:top w:val="single" w:sz="4" w:space="0" w:color="auto"/>
                      <w:left w:val="single" w:sz="6" w:space="0" w:color="auto"/>
                      <w:bottom w:val="single" w:sz="6" w:space="0" w:color="auto"/>
                      <w:right w:val="single" w:sz="6" w:space="0" w:color="auto"/>
                    </w:tcBorders>
                    <w:shd w:val="clear" w:color="auto" w:fill="auto"/>
                    <w:vAlign w:val="center"/>
                  </w:tcPr>
                  <w:p w14:paraId="7DAC675F" w14:textId="77777777" w:rsidR="000317B2" w:rsidRDefault="000317B2" w:rsidP="000B53BD">
                    <w:pPr>
                      <w:jc w:val="center"/>
                      <w:rPr>
                        <w:rFonts w:cs="Arial"/>
                        <w:bCs w:val="0"/>
                        <w:lang w:val="en-GB"/>
                      </w:rPr>
                    </w:pPr>
                    <w:r>
                      <w:rPr>
                        <w:rFonts w:cs="Arial" w:hint="eastAsia"/>
                        <w:lang w:val="en-GB"/>
                      </w:rPr>
                      <w:t>少数股东持股</w:t>
                    </w:r>
                  </w:p>
                  <w:p w14:paraId="5A06B307" w14:textId="77777777" w:rsidR="000317B2" w:rsidRDefault="000317B2" w:rsidP="000B53BD">
                    <w:pPr>
                      <w:jc w:val="center"/>
                      <w:rPr>
                        <w:rFonts w:cs="Arial"/>
                      </w:rPr>
                    </w:pPr>
                    <w:r>
                      <w:rPr>
                        <w:rFonts w:cs="Arial" w:hint="eastAsia"/>
                        <w:lang w:val="en-GB"/>
                      </w:rPr>
                      <w:t>比例</w:t>
                    </w:r>
                    <w:r>
                      <w:rPr>
                        <w:rFonts w:hint="eastAsia"/>
                      </w:rPr>
                      <w:t>（%）</w:t>
                    </w:r>
                  </w:p>
                </w:tc>
              </w:sdtContent>
            </w:sdt>
            <w:sdt>
              <w:sdtPr>
                <w:tag w:val="_PLD_70aca7c8f09a4a579e632e06c25a6ab5"/>
                <w:id w:val="-1267927649"/>
                <w:lock w:val="sdtLocked"/>
              </w:sdtPr>
              <w:sdtEndPr/>
              <w:sdtContent>
                <w:tc>
                  <w:tcPr>
                    <w:tcW w:w="875" w:type="pct"/>
                    <w:tcBorders>
                      <w:top w:val="single" w:sz="4" w:space="0" w:color="auto"/>
                      <w:left w:val="single" w:sz="6" w:space="0" w:color="auto"/>
                      <w:bottom w:val="single" w:sz="6" w:space="0" w:color="auto"/>
                      <w:right w:val="single" w:sz="6" w:space="0" w:color="auto"/>
                    </w:tcBorders>
                    <w:shd w:val="clear" w:color="auto" w:fill="auto"/>
                    <w:vAlign w:val="center"/>
                  </w:tcPr>
                  <w:p w14:paraId="4E0EF5C6" w14:textId="77777777" w:rsidR="000317B2" w:rsidRDefault="000317B2" w:rsidP="000B53BD">
                    <w:pPr>
                      <w:jc w:val="center"/>
                      <w:rPr>
                        <w:rFonts w:cs="Arial"/>
                      </w:rPr>
                    </w:pPr>
                    <w:r>
                      <w:rPr>
                        <w:rFonts w:cs="Arial" w:hint="eastAsia"/>
                        <w:lang w:val="en-GB"/>
                      </w:rPr>
                      <w:t>本期归属于少数股东的损益</w:t>
                    </w:r>
                  </w:p>
                </w:tc>
              </w:sdtContent>
            </w:sdt>
            <w:sdt>
              <w:sdtPr>
                <w:tag w:val="_PLD_4154a89239e54416bb4c7ab182b0ae5a"/>
                <w:id w:val="1171519374"/>
                <w:lock w:val="sdtLocked"/>
              </w:sdtPr>
              <w:sdtEndPr/>
              <w:sdtContent>
                <w:tc>
                  <w:tcPr>
                    <w:tcW w:w="956" w:type="pct"/>
                    <w:tcBorders>
                      <w:top w:val="single" w:sz="4" w:space="0" w:color="auto"/>
                      <w:left w:val="single" w:sz="6" w:space="0" w:color="auto"/>
                      <w:bottom w:val="single" w:sz="6" w:space="0" w:color="auto"/>
                      <w:right w:val="single" w:sz="6" w:space="0" w:color="auto"/>
                    </w:tcBorders>
                    <w:shd w:val="clear" w:color="auto" w:fill="auto"/>
                    <w:vAlign w:val="center"/>
                  </w:tcPr>
                  <w:p w14:paraId="2EF78BCA" w14:textId="77777777" w:rsidR="000317B2" w:rsidRDefault="000317B2" w:rsidP="000B53BD">
                    <w:pPr>
                      <w:jc w:val="center"/>
                      <w:rPr>
                        <w:rFonts w:cs="Arial"/>
                      </w:rPr>
                    </w:pPr>
                    <w:r>
                      <w:rPr>
                        <w:rFonts w:cs="Arial" w:hint="eastAsia"/>
                        <w:lang w:val="en-GB"/>
                      </w:rPr>
                      <w:t>本期向少数股东宣告分派的股利</w:t>
                    </w:r>
                  </w:p>
                </w:tc>
              </w:sdtContent>
            </w:sdt>
            <w:sdt>
              <w:sdtPr>
                <w:tag w:val="_PLD_cea34ef7af164cc8816d90890b528f36"/>
                <w:id w:val="1595591206"/>
                <w:lock w:val="sdtLocked"/>
              </w:sdtPr>
              <w:sdtEndPr/>
              <w:sdtContent>
                <w:tc>
                  <w:tcPr>
                    <w:tcW w:w="1090" w:type="pct"/>
                    <w:tcBorders>
                      <w:top w:val="single" w:sz="4" w:space="0" w:color="auto"/>
                      <w:left w:val="single" w:sz="6" w:space="0" w:color="auto"/>
                      <w:bottom w:val="single" w:sz="6" w:space="0" w:color="auto"/>
                      <w:right w:val="single" w:sz="4" w:space="0" w:color="auto"/>
                    </w:tcBorders>
                    <w:shd w:val="clear" w:color="auto" w:fill="auto"/>
                    <w:vAlign w:val="center"/>
                  </w:tcPr>
                  <w:p w14:paraId="69BA9C92" w14:textId="77777777" w:rsidR="000317B2" w:rsidRDefault="000317B2" w:rsidP="000B53BD">
                    <w:pPr>
                      <w:ind w:right="-16"/>
                      <w:jc w:val="center"/>
                      <w:rPr>
                        <w:rFonts w:cs="Arial"/>
                        <w:bCs w:val="0"/>
                      </w:rPr>
                    </w:pPr>
                    <w:r>
                      <w:rPr>
                        <w:rFonts w:cs="Arial" w:hint="eastAsia"/>
                        <w:lang w:val="en-GB"/>
                      </w:rPr>
                      <w:t>期末少数股东权益余额</w:t>
                    </w:r>
                  </w:p>
                </w:tc>
              </w:sdtContent>
            </w:sdt>
          </w:tr>
          <w:sdt>
            <w:sdtPr>
              <w:alias w:val="重要的非全资子公司明细"/>
              <w:tag w:val="_GBC_786318b12f804986888adc0492796ebd"/>
              <w:id w:val="1933233439"/>
              <w:lock w:val="sdtLocked"/>
              <w:placeholder>
                <w:docPart w:val="9A82FD7566CB4A49B9CE6BFBAC9DC6FB"/>
              </w:placeholder>
            </w:sdtPr>
            <w:sdtEndPr/>
            <w:sdtContent>
              <w:tr w:rsidR="000317B2" w14:paraId="55804CAA" w14:textId="77777777" w:rsidTr="000B53BD">
                <w:tc>
                  <w:tcPr>
                    <w:tcW w:w="1091" w:type="pct"/>
                    <w:tcBorders>
                      <w:top w:val="single" w:sz="6" w:space="0" w:color="auto"/>
                      <w:left w:val="single" w:sz="4" w:space="0" w:color="auto"/>
                      <w:bottom w:val="single" w:sz="4" w:space="0" w:color="auto"/>
                      <w:right w:val="single" w:sz="6" w:space="0" w:color="auto"/>
                    </w:tcBorders>
                  </w:tcPr>
                  <w:p w14:paraId="4FA4C308" w14:textId="3DE64E64" w:rsidR="000317B2" w:rsidRDefault="000317B2" w:rsidP="000B53BD">
                    <w:r w:rsidRPr="000317B2">
                      <w:rPr>
                        <w:rFonts w:hint="eastAsia"/>
                      </w:rPr>
                      <w:t>钱江供水公司</w:t>
                    </w:r>
                  </w:p>
                </w:tc>
                <w:tc>
                  <w:tcPr>
                    <w:tcW w:w="989" w:type="pct"/>
                    <w:tcBorders>
                      <w:top w:val="single" w:sz="6" w:space="0" w:color="auto"/>
                      <w:left w:val="single" w:sz="6" w:space="0" w:color="auto"/>
                      <w:bottom w:val="single" w:sz="4" w:space="0" w:color="auto"/>
                      <w:right w:val="single" w:sz="6" w:space="0" w:color="auto"/>
                    </w:tcBorders>
                  </w:tcPr>
                  <w:p w14:paraId="7EDAF640" w14:textId="6AC937D1" w:rsidR="000317B2" w:rsidRDefault="00F4412A" w:rsidP="000B53BD">
                    <w:pPr>
                      <w:jc w:val="right"/>
                    </w:pPr>
                    <w:r w:rsidRPr="00F4412A">
                      <w:t>25.00</w:t>
                    </w:r>
                  </w:p>
                </w:tc>
                <w:tc>
                  <w:tcPr>
                    <w:tcW w:w="875" w:type="pct"/>
                    <w:tcBorders>
                      <w:top w:val="single" w:sz="6" w:space="0" w:color="auto"/>
                      <w:left w:val="single" w:sz="6" w:space="0" w:color="auto"/>
                      <w:bottom w:val="single" w:sz="4" w:space="0" w:color="auto"/>
                      <w:right w:val="single" w:sz="6" w:space="0" w:color="auto"/>
                    </w:tcBorders>
                  </w:tcPr>
                  <w:p w14:paraId="3125E81E" w14:textId="0D484326" w:rsidR="000317B2" w:rsidRDefault="00F4412A" w:rsidP="000B53BD">
                    <w:pPr>
                      <w:jc w:val="right"/>
                    </w:pPr>
                    <w:r w:rsidRPr="00F4412A">
                      <w:t>1,623,823.66</w:t>
                    </w:r>
                  </w:p>
                </w:tc>
                <w:tc>
                  <w:tcPr>
                    <w:tcW w:w="956" w:type="pct"/>
                    <w:tcBorders>
                      <w:top w:val="single" w:sz="6" w:space="0" w:color="auto"/>
                      <w:left w:val="single" w:sz="6" w:space="0" w:color="auto"/>
                      <w:bottom w:val="single" w:sz="4" w:space="0" w:color="auto"/>
                      <w:right w:val="single" w:sz="6" w:space="0" w:color="auto"/>
                    </w:tcBorders>
                  </w:tcPr>
                  <w:p w14:paraId="16468BE9" w14:textId="73FD970D" w:rsidR="000317B2" w:rsidRDefault="00F4412A" w:rsidP="000B53BD">
                    <w:pPr>
                      <w:jc w:val="right"/>
                    </w:pPr>
                    <w:r w:rsidRPr="00F4412A">
                      <w:t>3,271,250.00</w:t>
                    </w:r>
                  </w:p>
                </w:tc>
                <w:tc>
                  <w:tcPr>
                    <w:tcW w:w="1090" w:type="pct"/>
                    <w:tcBorders>
                      <w:top w:val="single" w:sz="6" w:space="0" w:color="auto"/>
                      <w:left w:val="single" w:sz="6" w:space="0" w:color="auto"/>
                      <w:bottom w:val="single" w:sz="4" w:space="0" w:color="auto"/>
                      <w:right w:val="single" w:sz="4" w:space="0" w:color="auto"/>
                    </w:tcBorders>
                  </w:tcPr>
                  <w:p w14:paraId="2B722849" w14:textId="44C159F9" w:rsidR="000317B2" w:rsidRDefault="00F4412A" w:rsidP="000B53BD">
                    <w:pPr>
                      <w:jc w:val="right"/>
                    </w:pPr>
                    <w:r w:rsidRPr="00F4412A">
                      <w:t>36,461,232.02</w:t>
                    </w:r>
                  </w:p>
                </w:tc>
              </w:tr>
            </w:sdtContent>
          </w:sdt>
          <w:sdt>
            <w:sdtPr>
              <w:alias w:val="重要的非全资子公司明细"/>
              <w:tag w:val="_GBC_786318b12f804986888adc0492796ebd"/>
              <w:id w:val="-1911219534"/>
              <w:lock w:val="sdtLocked"/>
              <w:placeholder>
                <w:docPart w:val="9A82FD7566CB4A49B9CE6BFBAC9DC6FB"/>
              </w:placeholder>
            </w:sdtPr>
            <w:sdtEndPr/>
            <w:sdtContent>
              <w:tr w:rsidR="000317B2" w14:paraId="57EBA75C" w14:textId="77777777" w:rsidTr="000B53BD">
                <w:tc>
                  <w:tcPr>
                    <w:tcW w:w="1091" w:type="pct"/>
                    <w:tcBorders>
                      <w:top w:val="single" w:sz="6" w:space="0" w:color="auto"/>
                      <w:left w:val="single" w:sz="4" w:space="0" w:color="auto"/>
                      <w:bottom w:val="single" w:sz="4" w:space="0" w:color="auto"/>
                      <w:right w:val="single" w:sz="6" w:space="0" w:color="auto"/>
                    </w:tcBorders>
                  </w:tcPr>
                  <w:p w14:paraId="3609EEEC" w14:textId="310623B3" w:rsidR="000317B2" w:rsidRDefault="000317B2" w:rsidP="000B53BD">
                    <w:r w:rsidRPr="000317B2">
                      <w:rPr>
                        <w:rFonts w:hint="eastAsia"/>
                      </w:rPr>
                      <w:t>舟山自来水公司</w:t>
                    </w:r>
                  </w:p>
                </w:tc>
                <w:tc>
                  <w:tcPr>
                    <w:tcW w:w="989" w:type="pct"/>
                    <w:tcBorders>
                      <w:top w:val="single" w:sz="6" w:space="0" w:color="auto"/>
                      <w:left w:val="single" w:sz="6" w:space="0" w:color="auto"/>
                      <w:bottom w:val="single" w:sz="4" w:space="0" w:color="auto"/>
                      <w:right w:val="single" w:sz="6" w:space="0" w:color="auto"/>
                    </w:tcBorders>
                  </w:tcPr>
                  <w:p w14:paraId="361FB36B" w14:textId="34FA228B" w:rsidR="000317B2" w:rsidRDefault="00F4412A" w:rsidP="000B53BD">
                    <w:pPr>
                      <w:jc w:val="right"/>
                    </w:pPr>
                    <w:r w:rsidRPr="00F4412A">
                      <w:t>13.88</w:t>
                    </w:r>
                  </w:p>
                </w:tc>
                <w:tc>
                  <w:tcPr>
                    <w:tcW w:w="875" w:type="pct"/>
                    <w:tcBorders>
                      <w:top w:val="single" w:sz="6" w:space="0" w:color="auto"/>
                      <w:left w:val="single" w:sz="6" w:space="0" w:color="auto"/>
                      <w:bottom w:val="single" w:sz="4" w:space="0" w:color="auto"/>
                      <w:right w:val="single" w:sz="6" w:space="0" w:color="auto"/>
                    </w:tcBorders>
                  </w:tcPr>
                  <w:p w14:paraId="7932E7FC" w14:textId="0CBC6C24" w:rsidR="000317B2" w:rsidRDefault="00F4412A" w:rsidP="000B53BD">
                    <w:pPr>
                      <w:jc w:val="right"/>
                    </w:pPr>
                    <w:r w:rsidRPr="00F4412A">
                      <w:t>4,888,995.36</w:t>
                    </w:r>
                  </w:p>
                </w:tc>
                <w:tc>
                  <w:tcPr>
                    <w:tcW w:w="956" w:type="pct"/>
                    <w:tcBorders>
                      <w:top w:val="single" w:sz="6" w:space="0" w:color="auto"/>
                      <w:left w:val="single" w:sz="6" w:space="0" w:color="auto"/>
                      <w:bottom w:val="single" w:sz="4" w:space="0" w:color="auto"/>
                      <w:right w:val="single" w:sz="6" w:space="0" w:color="auto"/>
                    </w:tcBorders>
                  </w:tcPr>
                  <w:p w14:paraId="30FA9FC4" w14:textId="77777777" w:rsidR="000317B2" w:rsidRDefault="000317B2" w:rsidP="000B53BD">
                    <w:pPr>
                      <w:jc w:val="right"/>
                    </w:pPr>
                  </w:p>
                </w:tc>
                <w:tc>
                  <w:tcPr>
                    <w:tcW w:w="1090" w:type="pct"/>
                    <w:tcBorders>
                      <w:top w:val="single" w:sz="6" w:space="0" w:color="auto"/>
                      <w:left w:val="single" w:sz="6" w:space="0" w:color="auto"/>
                      <w:bottom w:val="single" w:sz="4" w:space="0" w:color="auto"/>
                      <w:right w:val="single" w:sz="4" w:space="0" w:color="auto"/>
                    </w:tcBorders>
                  </w:tcPr>
                  <w:p w14:paraId="19CFE75D" w14:textId="7B9FAD18" w:rsidR="000317B2" w:rsidRDefault="00F4412A" w:rsidP="000B53BD">
                    <w:pPr>
                      <w:jc w:val="right"/>
                    </w:pPr>
                    <w:r w:rsidRPr="00F4412A">
                      <w:t>99,469,082.00</w:t>
                    </w:r>
                  </w:p>
                </w:tc>
              </w:tr>
            </w:sdtContent>
          </w:sdt>
          <w:sdt>
            <w:sdtPr>
              <w:alias w:val="重要的非全资子公司明细"/>
              <w:tag w:val="_GBC_786318b12f804986888adc0492796ebd"/>
              <w:id w:val="1642691887"/>
              <w:lock w:val="sdtLocked"/>
              <w:placeholder>
                <w:docPart w:val="9A82FD7566CB4A49B9CE6BFBAC9DC6FB"/>
              </w:placeholder>
            </w:sdtPr>
            <w:sdtEndPr/>
            <w:sdtContent>
              <w:tr w:rsidR="000317B2" w14:paraId="0260D089" w14:textId="77777777" w:rsidTr="000B53BD">
                <w:tc>
                  <w:tcPr>
                    <w:tcW w:w="1091" w:type="pct"/>
                    <w:tcBorders>
                      <w:top w:val="single" w:sz="6" w:space="0" w:color="auto"/>
                      <w:left w:val="single" w:sz="4" w:space="0" w:color="auto"/>
                      <w:bottom w:val="single" w:sz="4" w:space="0" w:color="auto"/>
                      <w:right w:val="single" w:sz="6" w:space="0" w:color="auto"/>
                    </w:tcBorders>
                  </w:tcPr>
                  <w:p w14:paraId="068066B1" w14:textId="2CE50E93" w:rsidR="000317B2" w:rsidRDefault="000317B2" w:rsidP="000B53BD">
                    <w:r w:rsidRPr="000317B2">
                      <w:rPr>
                        <w:rFonts w:hint="eastAsia"/>
                      </w:rPr>
                      <w:t>丽水供排水公司</w:t>
                    </w:r>
                  </w:p>
                </w:tc>
                <w:tc>
                  <w:tcPr>
                    <w:tcW w:w="989" w:type="pct"/>
                    <w:tcBorders>
                      <w:top w:val="single" w:sz="6" w:space="0" w:color="auto"/>
                      <w:left w:val="single" w:sz="6" w:space="0" w:color="auto"/>
                      <w:bottom w:val="single" w:sz="4" w:space="0" w:color="auto"/>
                      <w:right w:val="single" w:sz="6" w:space="0" w:color="auto"/>
                    </w:tcBorders>
                  </w:tcPr>
                  <w:p w14:paraId="06F047DB" w14:textId="30E94F40" w:rsidR="000317B2" w:rsidRDefault="00F4412A" w:rsidP="000B53BD">
                    <w:pPr>
                      <w:jc w:val="right"/>
                    </w:pPr>
                    <w:r w:rsidRPr="00F4412A">
                      <w:t>30.00</w:t>
                    </w:r>
                  </w:p>
                </w:tc>
                <w:tc>
                  <w:tcPr>
                    <w:tcW w:w="875" w:type="pct"/>
                    <w:tcBorders>
                      <w:top w:val="single" w:sz="6" w:space="0" w:color="auto"/>
                      <w:left w:val="single" w:sz="6" w:space="0" w:color="auto"/>
                      <w:bottom w:val="single" w:sz="4" w:space="0" w:color="auto"/>
                      <w:right w:val="single" w:sz="6" w:space="0" w:color="auto"/>
                    </w:tcBorders>
                  </w:tcPr>
                  <w:p w14:paraId="4B014ED6" w14:textId="24A042A2" w:rsidR="000317B2" w:rsidRDefault="00F4412A" w:rsidP="000B53BD">
                    <w:pPr>
                      <w:jc w:val="right"/>
                    </w:pPr>
                    <w:r w:rsidRPr="00F4412A">
                      <w:t>8,113,064.18</w:t>
                    </w:r>
                  </w:p>
                </w:tc>
                <w:tc>
                  <w:tcPr>
                    <w:tcW w:w="956" w:type="pct"/>
                    <w:tcBorders>
                      <w:top w:val="single" w:sz="6" w:space="0" w:color="auto"/>
                      <w:left w:val="single" w:sz="6" w:space="0" w:color="auto"/>
                      <w:bottom w:val="single" w:sz="4" w:space="0" w:color="auto"/>
                      <w:right w:val="single" w:sz="6" w:space="0" w:color="auto"/>
                    </w:tcBorders>
                  </w:tcPr>
                  <w:p w14:paraId="0C3A3D04" w14:textId="4AF62663" w:rsidR="000317B2" w:rsidRDefault="00F4412A" w:rsidP="000B53BD">
                    <w:pPr>
                      <w:jc w:val="right"/>
                    </w:pPr>
                    <w:r w:rsidRPr="00F4412A">
                      <w:t>12,093,000.00</w:t>
                    </w:r>
                  </w:p>
                </w:tc>
                <w:tc>
                  <w:tcPr>
                    <w:tcW w:w="1090" w:type="pct"/>
                    <w:tcBorders>
                      <w:top w:val="single" w:sz="6" w:space="0" w:color="auto"/>
                      <w:left w:val="single" w:sz="6" w:space="0" w:color="auto"/>
                      <w:bottom w:val="single" w:sz="4" w:space="0" w:color="auto"/>
                      <w:right w:val="single" w:sz="4" w:space="0" w:color="auto"/>
                    </w:tcBorders>
                  </w:tcPr>
                  <w:p w14:paraId="31436AB1" w14:textId="112E6827" w:rsidR="000317B2" w:rsidRDefault="00F4412A" w:rsidP="000B53BD">
                    <w:pPr>
                      <w:jc w:val="right"/>
                    </w:pPr>
                    <w:r w:rsidRPr="00F4412A">
                      <w:t>161,971,571.85</w:t>
                    </w:r>
                  </w:p>
                </w:tc>
              </w:tr>
            </w:sdtContent>
          </w:sdt>
          <w:sdt>
            <w:sdtPr>
              <w:alias w:val="重要的非全资子公司明细"/>
              <w:tag w:val="_GBC_786318b12f804986888adc0492796ebd"/>
              <w:id w:val="-1462729603"/>
              <w:lock w:val="sdtLocked"/>
              <w:placeholder>
                <w:docPart w:val="9A82FD7566CB4A49B9CE6BFBAC9DC6FB"/>
              </w:placeholder>
            </w:sdtPr>
            <w:sdtEndPr/>
            <w:sdtContent>
              <w:tr w:rsidR="000317B2" w14:paraId="443227B7" w14:textId="77777777" w:rsidTr="000B53BD">
                <w:tc>
                  <w:tcPr>
                    <w:tcW w:w="1091" w:type="pct"/>
                    <w:tcBorders>
                      <w:top w:val="single" w:sz="6" w:space="0" w:color="auto"/>
                      <w:left w:val="single" w:sz="4" w:space="0" w:color="auto"/>
                      <w:bottom w:val="single" w:sz="4" w:space="0" w:color="auto"/>
                      <w:right w:val="single" w:sz="6" w:space="0" w:color="auto"/>
                    </w:tcBorders>
                  </w:tcPr>
                  <w:p w14:paraId="572CCF24" w14:textId="76159523" w:rsidR="000317B2" w:rsidRDefault="000317B2" w:rsidP="000B53BD">
                    <w:r w:rsidRPr="000317B2">
                      <w:rPr>
                        <w:rFonts w:hint="eastAsia"/>
                      </w:rPr>
                      <w:t>嵊州投资公司</w:t>
                    </w:r>
                  </w:p>
                </w:tc>
                <w:tc>
                  <w:tcPr>
                    <w:tcW w:w="989" w:type="pct"/>
                    <w:tcBorders>
                      <w:top w:val="single" w:sz="6" w:space="0" w:color="auto"/>
                      <w:left w:val="single" w:sz="6" w:space="0" w:color="auto"/>
                      <w:bottom w:val="single" w:sz="4" w:space="0" w:color="auto"/>
                      <w:right w:val="single" w:sz="6" w:space="0" w:color="auto"/>
                    </w:tcBorders>
                  </w:tcPr>
                  <w:p w14:paraId="6D137AD5" w14:textId="0F1AD576" w:rsidR="000317B2" w:rsidRDefault="00F4412A" w:rsidP="000B53BD">
                    <w:pPr>
                      <w:jc w:val="right"/>
                    </w:pPr>
                    <w:r w:rsidRPr="00F4412A">
                      <w:t>30.00</w:t>
                    </w:r>
                  </w:p>
                </w:tc>
                <w:tc>
                  <w:tcPr>
                    <w:tcW w:w="875" w:type="pct"/>
                    <w:tcBorders>
                      <w:top w:val="single" w:sz="6" w:space="0" w:color="auto"/>
                      <w:left w:val="single" w:sz="6" w:space="0" w:color="auto"/>
                      <w:bottom w:val="single" w:sz="4" w:space="0" w:color="auto"/>
                      <w:right w:val="single" w:sz="6" w:space="0" w:color="auto"/>
                    </w:tcBorders>
                  </w:tcPr>
                  <w:p w14:paraId="1F5C3DA9" w14:textId="6683426D" w:rsidR="000317B2" w:rsidRDefault="00F4412A" w:rsidP="000B53BD">
                    <w:pPr>
                      <w:jc w:val="right"/>
                    </w:pPr>
                    <w:r w:rsidRPr="00F4412A">
                      <w:t>1,825,504.69</w:t>
                    </w:r>
                  </w:p>
                </w:tc>
                <w:tc>
                  <w:tcPr>
                    <w:tcW w:w="956" w:type="pct"/>
                    <w:tcBorders>
                      <w:top w:val="single" w:sz="6" w:space="0" w:color="auto"/>
                      <w:left w:val="single" w:sz="6" w:space="0" w:color="auto"/>
                      <w:bottom w:val="single" w:sz="4" w:space="0" w:color="auto"/>
                      <w:right w:val="single" w:sz="6" w:space="0" w:color="auto"/>
                    </w:tcBorders>
                  </w:tcPr>
                  <w:p w14:paraId="30B62EAC" w14:textId="77777777" w:rsidR="000317B2" w:rsidRDefault="000317B2" w:rsidP="000B53BD">
                    <w:pPr>
                      <w:jc w:val="right"/>
                    </w:pPr>
                  </w:p>
                </w:tc>
                <w:tc>
                  <w:tcPr>
                    <w:tcW w:w="1090" w:type="pct"/>
                    <w:tcBorders>
                      <w:top w:val="single" w:sz="6" w:space="0" w:color="auto"/>
                      <w:left w:val="single" w:sz="6" w:space="0" w:color="auto"/>
                      <w:bottom w:val="single" w:sz="4" w:space="0" w:color="auto"/>
                      <w:right w:val="single" w:sz="4" w:space="0" w:color="auto"/>
                    </w:tcBorders>
                  </w:tcPr>
                  <w:p w14:paraId="582951C0" w14:textId="3ED3FBE1" w:rsidR="000317B2" w:rsidRDefault="00F4412A" w:rsidP="000B53BD">
                    <w:pPr>
                      <w:jc w:val="right"/>
                    </w:pPr>
                    <w:r w:rsidRPr="00F4412A">
                      <w:t>31,264,545.68</w:t>
                    </w:r>
                  </w:p>
                </w:tc>
              </w:tr>
            </w:sdtContent>
          </w:sdt>
          <w:sdt>
            <w:sdtPr>
              <w:alias w:val="重要的非全资子公司明细"/>
              <w:tag w:val="_GBC_786318b12f804986888adc0492796ebd"/>
              <w:id w:val="-1564011798"/>
              <w:lock w:val="sdtLocked"/>
              <w:placeholder>
                <w:docPart w:val="9A82FD7566CB4A49B9CE6BFBAC9DC6FB"/>
              </w:placeholder>
            </w:sdtPr>
            <w:sdtEndPr/>
            <w:sdtContent>
              <w:tr w:rsidR="000317B2" w14:paraId="68BBAAE7" w14:textId="77777777" w:rsidTr="000B53BD">
                <w:tc>
                  <w:tcPr>
                    <w:tcW w:w="1091" w:type="pct"/>
                    <w:tcBorders>
                      <w:top w:val="single" w:sz="6" w:space="0" w:color="auto"/>
                      <w:left w:val="single" w:sz="4" w:space="0" w:color="auto"/>
                      <w:bottom w:val="single" w:sz="4" w:space="0" w:color="auto"/>
                      <w:right w:val="single" w:sz="6" w:space="0" w:color="auto"/>
                    </w:tcBorders>
                  </w:tcPr>
                  <w:p w14:paraId="532A5FB6" w14:textId="241D0638" w:rsidR="000317B2" w:rsidRDefault="000317B2" w:rsidP="000B53BD">
                    <w:r w:rsidRPr="000317B2">
                      <w:rPr>
                        <w:rFonts w:hint="eastAsia"/>
                      </w:rPr>
                      <w:t>永康水</w:t>
                    </w:r>
                    <w:proofErr w:type="gramStart"/>
                    <w:r w:rsidRPr="000317B2">
                      <w:rPr>
                        <w:rFonts w:hint="eastAsia"/>
                      </w:rPr>
                      <w:t>务</w:t>
                    </w:r>
                    <w:proofErr w:type="gramEnd"/>
                    <w:r w:rsidRPr="000317B2">
                      <w:rPr>
                        <w:rFonts w:hint="eastAsia"/>
                      </w:rPr>
                      <w:t>公司</w:t>
                    </w:r>
                  </w:p>
                </w:tc>
                <w:tc>
                  <w:tcPr>
                    <w:tcW w:w="989" w:type="pct"/>
                    <w:tcBorders>
                      <w:top w:val="single" w:sz="6" w:space="0" w:color="auto"/>
                      <w:left w:val="single" w:sz="6" w:space="0" w:color="auto"/>
                      <w:bottom w:val="single" w:sz="4" w:space="0" w:color="auto"/>
                      <w:right w:val="single" w:sz="6" w:space="0" w:color="auto"/>
                    </w:tcBorders>
                  </w:tcPr>
                  <w:p w14:paraId="1BA6A6DB" w14:textId="06BBCFFB" w:rsidR="000317B2" w:rsidRDefault="00F4412A" w:rsidP="000B53BD">
                    <w:pPr>
                      <w:jc w:val="right"/>
                    </w:pPr>
                    <w:r w:rsidRPr="00F4412A">
                      <w:t>49.00</w:t>
                    </w:r>
                  </w:p>
                </w:tc>
                <w:tc>
                  <w:tcPr>
                    <w:tcW w:w="875" w:type="pct"/>
                    <w:tcBorders>
                      <w:top w:val="single" w:sz="6" w:space="0" w:color="auto"/>
                      <w:left w:val="single" w:sz="6" w:space="0" w:color="auto"/>
                      <w:bottom w:val="single" w:sz="4" w:space="0" w:color="auto"/>
                      <w:right w:val="single" w:sz="6" w:space="0" w:color="auto"/>
                    </w:tcBorders>
                  </w:tcPr>
                  <w:p w14:paraId="635BDBF3" w14:textId="2F2D7E00" w:rsidR="000317B2" w:rsidRDefault="00F4412A" w:rsidP="000B53BD">
                    <w:pPr>
                      <w:jc w:val="right"/>
                    </w:pPr>
                    <w:r w:rsidRPr="00F4412A">
                      <w:t>6,784,489.61</w:t>
                    </w:r>
                  </w:p>
                </w:tc>
                <w:tc>
                  <w:tcPr>
                    <w:tcW w:w="956" w:type="pct"/>
                    <w:tcBorders>
                      <w:top w:val="single" w:sz="6" w:space="0" w:color="auto"/>
                      <w:left w:val="single" w:sz="6" w:space="0" w:color="auto"/>
                      <w:bottom w:val="single" w:sz="4" w:space="0" w:color="auto"/>
                      <w:right w:val="single" w:sz="6" w:space="0" w:color="auto"/>
                    </w:tcBorders>
                  </w:tcPr>
                  <w:p w14:paraId="5611E28D" w14:textId="77777777" w:rsidR="000317B2" w:rsidRDefault="000317B2" w:rsidP="000B53BD">
                    <w:pPr>
                      <w:jc w:val="right"/>
                    </w:pPr>
                  </w:p>
                </w:tc>
                <w:tc>
                  <w:tcPr>
                    <w:tcW w:w="1090" w:type="pct"/>
                    <w:tcBorders>
                      <w:top w:val="single" w:sz="6" w:space="0" w:color="auto"/>
                      <w:left w:val="single" w:sz="6" w:space="0" w:color="auto"/>
                      <w:bottom w:val="single" w:sz="4" w:space="0" w:color="auto"/>
                      <w:right w:val="single" w:sz="4" w:space="0" w:color="auto"/>
                    </w:tcBorders>
                  </w:tcPr>
                  <w:p w14:paraId="072D1CEF" w14:textId="1997777D" w:rsidR="000317B2" w:rsidRDefault="00F4412A" w:rsidP="000B53BD">
                    <w:pPr>
                      <w:jc w:val="right"/>
                    </w:pPr>
                    <w:r w:rsidRPr="00F4412A">
                      <w:t>140,810,496.68</w:t>
                    </w:r>
                  </w:p>
                </w:tc>
              </w:tr>
            </w:sdtContent>
          </w:sdt>
          <w:sdt>
            <w:sdtPr>
              <w:alias w:val="重要的非全资子公司明细"/>
              <w:tag w:val="_GBC_786318b12f804986888adc0492796ebd"/>
              <w:id w:val="1946877826"/>
              <w:lock w:val="sdtLocked"/>
              <w:placeholder>
                <w:docPart w:val="9A82FD7566CB4A49B9CE6BFBAC9DC6FB"/>
              </w:placeholder>
            </w:sdtPr>
            <w:sdtEndPr/>
            <w:sdtContent>
              <w:tr w:rsidR="000317B2" w14:paraId="7A01CC93" w14:textId="77777777" w:rsidTr="000B53BD">
                <w:tc>
                  <w:tcPr>
                    <w:tcW w:w="1091" w:type="pct"/>
                    <w:tcBorders>
                      <w:top w:val="single" w:sz="6" w:space="0" w:color="auto"/>
                      <w:left w:val="single" w:sz="4" w:space="0" w:color="auto"/>
                      <w:bottom w:val="single" w:sz="4" w:space="0" w:color="auto"/>
                      <w:right w:val="single" w:sz="6" w:space="0" w:color="auto"/>
                    </w:tcBorders>
                  </w:tcPr>
                  <w:p w14:paraId="029854F6" w14:textId="2F7FA361" w:rsidR="000317B2" w:rsidRDefault="000317B2" w:rsidP="000B53BD">
                    <w:r w:rsidRPr="000317B2">
                      <w:rPr>
                        <w:rFonts w:hint="eastAsia"/>
                      </w:rPr>
                      <w:t>兰溪水</w:t>
                    </w:r>
                    <w:proofErr w:type="gramStart"/>
                    <w:r w:rsidRPr="000317B2">
                      <w:rPr>
                        <w:rFonts w:hint="eastAsia"/>
                      </w:rPr>
                      <w:t>务</w:t>
                    </w:r>
                    <w:proofErr w:type="gramEnd"/>
                    <w:r w:rsidRPr="000317B2">
                      <w:rPr>
                        <w:rFonts w:hint="eastAsia"/>
                      </w:rPr>
                      <w:t>公司</w:t>
                    </w:r>
                  </w:p>
                </w:tc>
                <w:tc>
                  <w:tcPr>
                    <w:tcW w:w="989" w:type="pct"/>
                    <w:tcBorders>
                      <w:top w:val="single" w:sz="6" w:space="0" w:color="auto"/>
                      <w:left w:val="single" w:sz="6" w:space="0" w:color="auto"/>
                      <w:bottom w:val="single" w:sz="4" w:space="0" w:color="auto"/>
                      <w:right w:val="single" w:sz="6" w:space="0" w:color="auto"/>
                    </w:tcBorders>
                  </w:tcPr>
                  <w:p w14:paraId="29000A34" w14:textId="1B972D36" w:rsidR="000317B2" w:rsidRDefault="00F4412A" w:rsidP="000B53BD">
                    <w:pPr>
                      <w:jc w:val="right"/>
                    </w:pPr>
                    <w:r w:rsidRPr="00F4412A">
                      <w:t>15.00</w:t>
                    </w:r>
                  </w:p>
                </w:tc>
                <w:tc>
                  <w:tcPr>
                    <w:tcW w:w="875" w:type="pct"/>
                    <w:tcBorders>
                      <w:top w:val="single" w:sz="6" w:space="0" w:color="auto"/>
                      <w:left w:val="single" w:sz="6" w:space="0" w:color="auto"/>
                      <w:bottom w:val="single" w:sz="4" w:space="0" w:color="auto"/>
                      <w:right w:val="single" w:sz="6" w:space="0" w:color="auto"/>
                    </w:tcBorders>
                  </w:tcPr>
                  <w:p w14:paraId="01944683" w14:textId="236D88C7" w:rsidR="000317B2" w:rsidRDefault="00F4412A" w:rsidP="000B53BD">
                    <w:pPr>
                      <w:jc w:val="right"/>
                    </w:pPr>
                    <w:r w:rsidRPr="00F4412A">
                      <w:t>119,078.65</w:t>
                    </w:r>
                  </w:p>
                </w:tc>
                <w:tc>
                  <w:tcPr>
                    <w:tcW w:w="956" w:type="pct"/>
                    <w:tcBorders>
                      <w:top w:val="single" w:sz="6" w:space="0" w:color="auto"/>
                      <w:left w:val="single" w:sz="6" w:space="0" w:color="auto"/>
                      <w:bottom w:val="single" w:sz="4" w:space="0" w:color="auto"/>
                      <w:right w:val="single" w:sz="6" w:space="0" w:color="auto"/>
                    </w:tcBorders>
                  </w:tcPr>
                  <w:p w14:paraId="3061BCFF" w14:textId="77777777" w:rsidR="000317B2" w:rsidRDefault="000317B2" w:rsidP="000B53BD">
                    <w:pPr>
                      <w:jc w:val="right"/>
                    </w:pPr>
                  </w:p>
                </w:tc>
                <w:tc>
                  <w:tcPr>
                    <w:tcW w:w="1090" w:type="pct"/>
                    <w:tcBorders>
                      <w:top w:val="single" w:sz="6" w:space="0" w:color="auto"/>
                      <w:left w:val="single" w:sz="6" w:space="0" w:color="auto"/>
                      <w:bottom w:val="single" w:sz="4" w:space="0" w:color="auto"/>
                      <w:right w:val="single" w:sz="4" w:space="0" w:color="auto"/>
                    </w:tcBorders>
                  </w:tcPr>
                  <w:p w14:paraId="309C5F53" w14:textId="673CF8E6" w:rsidR="000317B2" w:rsidRDefault="00F4412A" w:rsidP="000B53BD">
                    <w:pPr>
                      <w:jc w:val="right"/>
                    </w:pPr>
                    <w:r w:rsidRPr="00F4412A">
                      <w:t>30,014,192.45</w:t>
                    </w:r>
                  </w:p>
                </w:tc>
              </w:tr>
            </w:sdtContent>
          </w:sdt>
          <w:sdt>
            <w:sdtPr>
              <w:alias w:val="重要的非全资子公司明细"/>
              <w:tag w:val="_GBC_786318b12f804986888adc0492796ebd"/>
              <w:id w:val="1541015842"/>
              <w:lock w:val="sdtLocked"/>
              <w:placeholder>
                <w:docPart w:val="9A82FD7566CB4A49B9CE6BFBAC9DC6FB"/>
              </w:placeholder>
            </w:sdtPr>
            <w:sdtEndPr/>
            <w:sdtContent>
              <w:tr w:rsidR="000317B2" w14:paraId="59838F41" w14:textId="77777777" w:rsidTr="000B53BD">
                <w:tc>
                  <w:tcPr>
                    <w:tcW w:w="1091" w:type="pct"/>
                    <w:tcBorders>
                      <w:top w:val="single" w:sz="6" w:space="0" w:color="auto"/>
                      <w:left w:val="single" w:sz="4" w:space="0" w:color="auto"/>
                      <w:bottom w:val="single" w:sz="4" w:space="0" w:color="auto"/>
                      <w:right w:val="single" w:sz="6" w:space="0" w:color="auto"/>
                    </w:tcBorders>
                  </w:tcPr>
                  <w:p w14:paraId="32122EA8" w14:textId="56E03F4B" w:rsidR="000317B2" w:rsidRDefault="000317B2" w:rsidP="000B53BD">
                    <w:r w:rsidRPr="000317B2">
                      <w:rPr>
                        <w:rFonts w:hint="eastAsia"/>
                      </w:rPr>
                      <w:t>平湖水</w:t>
                    </w:r>
                    <w:proofErr w:type="gramStart"/>
                    <w:r w:rsidRPr="000317B2">
                      <w:rPr>
                        <w:rFonts w:hint="eastAsia"/>
                      </w:rPr>
                      <w:t>务</w:t>
                    </w:r>
                    <w:proofErr w:type="gramEnd"/>
                    <w:r w:rsidRPr="000317B2">
                      <w:rPr>
                        <w:rFonts w:hint="eastAsia"/>
                      </w:rPr>
                      <w:t>公司</w:t>
                    </w:r>
                  </w:p>
                </w:tc>
                <w:tc>
                  <w:tcPr>
                    <w:tcW w:w="989" w:type="pct"/>
                    <w:tcBorders>
                      <w:top w:val="single" w:sz="6" w:space="0" w:color="auto"/>
                      <w:left w:val="single" w:sz="6" w:space="0" w:color="auto"/>
                      <w:bottom w:val="single" w:sz="4" w:space="0" w:color="auto"/>
                      <w:right w:val="single" w:sz="6" w:space="0" w:color="auto"/>
                    </w:tcBorders>
                  </w:tcPr>
                  <w:p w14:paraId="7E94C004" w14:textId="2ACBE92A" w:rsidR="000317B2" w:rsidRDefault="00F4412A" w:rsidP="000B53BD">
                    <w:pPr>
                      <w:jc w:val="right"/>
                    </w:pPr>
                    <w:r w:rsidRPr="00F4412A">
                      <w:t>30.00</w:t>
                    </w:r>
                  </w:p>
                </w:tc>
                <w:tc>
                  <w:tcPr>
                    <w:tcW w:w="875" w:type="pct"/>
                    <w:tcBorders>
                      <w:top w:val="single" w:sz="6" w:space="0" w:color="auto"/>
                      <w:left w:val="single" w:sz="6" w:space="0" w:color="auto"/>
                      <w:bottom w:val="single" w:sz="4" w:space="0" w:color="auto"/>
                      <w:right w:val="single" w:sz="6" w:space="0" w:color="auto"/>
                    </w:tcBorders>
                  </w:tcPr>
                  <w:p w14:paraId="2B974341" w14:textId="07BD0080" w:rsidR="000317B2" w:rsidRDefault="00F4412A" w:rsidP="000B53BD">
                    <w:pPr>
                      <w:jc w:val="right"/>
                    </w:pPr>
                    <w:r w:rsidRPr="00F4412A">
                      <w:t>7,613,108.10</w:t>
                    </w:r>
                  </w:p>
                </w:tc>
                <w:tc>
                  <w:tcPr>
                    <w:tcW w:w="956" w:type="pct"/>
                    <w:tcBorders>
                      <w:top w:val="single" w:sz="6" w:space="0" w:color="auto"/>
                      <w:left w:val="single" w:sz="6" w:space="0" w:color="auto"/>
                      <w:bottom w:val="single" w:sz="4" w:space="0" w:color="auto"/>
                      <w:right w:val="single" w:sz="6" w:space="0" w:color="auto"/>
                    </w:tcBorders>
                  </w:tcPr>
                  <w:p w14:paraId="64FBDA5F" w14:textId="54391B0E" w:rsidR="000317B2" w:rsidRDefault="00F4412A" w:rsidP="000B53BD">
                    <w:pPr>
                      <w:jc w:val="right"/>
                    </w:pPr>
                    <w:r w:rsidRPr="00F4412A">
                      <w:t>10,455,092.00</w:t>
                    </w:r>
                  </w:p>
                </w:tc>
                <w:tc>
                  <w:tcPr>
                    <w:tcW w:w="1090" w:type="pct"/>
                    <w:tcBorders>
                      <w:top w:val="single" w:sz="6" w:space="0" w:color="auto"/>
                      <w:left w:val="single" w:sz="6" w:space="0" w:color="auto"/>
                      <w:bottom w:val="single" w:sz="4" w:space="0" w:color="auto"/>
                      <w:right w:val="single" w:sz="4" w:space="0" w:color="auto"/>
                    </w:tcBorders>
                  </w:tcPr>
                  <w:p w14:paraId="2CF54C79" w14:textId="2B44A227" w:rsidR="000317B2" w:rsidRDefault="00F4412A" w:rsidP="000B53BD">
                    <w:pPr>
                      <w:jc w:val="right"/>
                    </w:pPr>
                    <w:r w:rsidRPr="00F4412A">
                      <w:t>53,973,019.32</w:t>
                    </w:r>
                  </w:p>
                </w:tc>
              </w:tr>
            </w:sdtContent>
          </w:sdt>
          <w:sdt>
            <w:sdtPr>
              <w:alias w:val="重要的非全资子公司明细"/>
              <w:tag w:val="_GBC_786318b12f804986888adc0492796ebd"/>
              <w:id w:val="425312953"/>
              <w:lock w:val="sdtLocked"/>
              <w:placeholder>
                <w:docPart w:val="9A82FD7566CB4A49B9CE6BFBAC9DC6FB"/>
              </w:placeholder>
            </w:sdtPr>
            <w:sdtEndPr/>
            <w:sdtContent>
              <w:tr w:rsidR="000317B2" w14:paraId="72C1098E" w14:textId="77777777" w:rsidTr="000B53BD">
                <w:tc>
                  <w:tcPr>
                    <w:tcW w:w="1091" w:type="pct"/>
                    <w:tcBorders>
                      <w:top w:val="single" w:sz="6" w:space="0" w:color="auto"/>
                      <w:left w:val="single" w:sz="4" w:space="0" w:color="auto"/>
                      <w:bottom w:val="single" w:sz="4" w:space="0" w:color="auto"/>
                      <w:right w:val="single" w:sz="6" w:space="0" w:color="auto"/>
                    </w:tcBorders>
                  </w:tcPr>
                  <w:p w14:paraId="271B8D87" w14:textId="241BDC8E" w:rsidR="000317B2" w:rsidRDefault="000317B2" w:rsidP="000B53BD">
                    <w:r w:rsidRPr="000317B2">
                      <w:rPr>
                        <w:rFonts w:hint="eastAsia"/>
                      </w:rPr>
                      <w:t>宁海污水公司</w:t>
                    </w:r>
                  </w:p>
                </w:tc>
                <w:tc>
                  <w:tcPr>
                    <w:tcW w:w="989" w:type="pct"/>
                    <w:tcBorders>
                      <w:top w:val="single" w:sz="6" w:space="0" w:color="auto"/>
                      <w:left w:val="single" w:sz="6" w:space="0" w:color="auto"/>
                      <w:bottom w:val="single" w:sz="4" w:space="0" w:color="auto"/>
                      <w:right w:val="single" w:sz="6" w:space="0" w:color="auto"/>
                    </w:tcBorders>
                  </w:tcPr>
                  <w:p w14:paraId="67113082" w14:textId="4A117C77" w:rsidR="000317B2" w:rsidRDefault="00F4412A" w:rsidP="000B53BD">
                    <w:pPr>
                      <w:jc w:val="right"/>
                    </w:pPr>
                    <w:r w:rsidRPr="00F4412A">
                      <w:t>40.00</w:t>
                    </w:r>
                  </w:p>
                </w:tc>
                <w:tc>
                  <w:tcPr>
                    <w:tcW w:w="875" w:type="pct"/>
                    <w:tcBorders>
                      <w:top w:val="single" w:sz="6" w:space="0" w:color="auto"/>
                      <w:left w:val="single" w:sz="6" w:space="0" w:color="auto"/>
                      <w:bottom w:val="single" w:sz="4" w:space="0" w:color="auto"/>
                      <w:right w:val="single" w:sz="6" w:space="0" w:color="auto"/>
                    </w:tcBorders>
                  </w:tcPr>
                  <w:p w14:paraId="197EDB79" w14:textId="5C84068E" w:rsidR="000317B2" w:rsidRDefault="00F4412A" w:rsidP="000B53BD">
                    <w:pPr>
                      <w:jc w:val="right"/>
                    </w:pPr>
                    <w:r w:rsidRPr="00F4412A">
                      <w:t>7,374,105.86</w:t>
                    </w:r>
                  </w:p>
                </w:tc>
                <w:tc>
                  <w:tcPr>
                    <w:tcW w:w="956" w:type="pct"/>
                    <w:tcBorders>
                      <w:top w:val="single" w:sz="6" w:space="0" w:color="auto"/>
                      <w:left w:val="single" w:sz="6" w:space="0" w:color="auto"/>
                      <w:bottom w:val="single" w:sz="4" w:space="0" w:color="auto"/>
                      <w:right w:val="single" w:sz="6" w:space="0" w:color="auto"/>
                    </w:tcBorders>
                  </w:tcPr>
                  <w:p w14:paraId="32B6682E" w14:textId="77777777" w:rsidR="000317B2" w:rsidRDefault="000317B2" w:rsidP="000B53BD">
                    <w:pPr>
                      <w:jc w:val="right"/>
                    </w:pPr>
                  </w:p>
                </w:tc>
                <w:tc>
                  <w:tcPr>
                    <w:tcW w:w="1090" w:type="pct"/>
                    <w:tcBorders>
                      <w:top w:val="single" w:sz="6" w:space="0" w:color="auto"/>
                      <w:left w:val="single" w:sz="6" w:space="0" w:color="auto"/>
                      <w:bottom w:val="single" w:sz="4" w:space="0" w:color="auto"/>
                      <w:right w:val="single" w:sz="4" w:space="0" w:color="auto"/>
                    </w:tcBorders>
                  </w:tcPr>
                  <w:p w14:paraId="1AC78188" w14:textId="47050EDA" w:rsidR="000317B2" w:rsidRDefault="00F4412A" w:rsidP="000B53BD">
                    <w:pPr>
                      <w:jc w:val="right"/>
                    </w:pPr>
                    <w:r w:rsidRPr="00F4412A">
                      <w:t>73,630,958.28</w:t>
                    </w:r>
                  </w:p>
                </w:tc>
              </w:tr>
            </w:sdtContent>
          </w:sdt>
          <w:sdt>
            <w:sdtPr>
              <w:alias w:val="重要的非全资子公司明细"/>
              <w:tag w:val="_GBC_786318b12f804986888adc0492796ebd"/>
              <w:id w:val="1524285330"/>
              <w:lock w:val="sdtLocked"/>
              <w:placeholder>
                <w:docPart w:val="9A82FD7566CB4A49B9CE6BFBAC9DC6FB"/>
              </w:placeholder>
            </w:sdtPr>
            <w:sdtEndPr/>
            <w:sdtContent>
              <w:tr w:rsidR="000317B2" w14:paraId="65C77710" w14:textId="77777777" w:rsidTr="000B53BD">
                <w:tc>
                  <w:tcPr>
                    <w:tcW w:w="1091" w:type="pct"/>
                    <w:tcBorders>
                      <w:top w:val="single" w:sz="6" w:space="0" w:color="auto"/>
                      <w:left w:val="single" w:sz="4" w:space="0" w:color="auto"/>
                      <w:bottom w:val="single" w:sz="4" w:space="0" w:color="auto"/>
                      <w:right w:val="single" w:sz="6" w:space="0" w:color="auto"/>
                    </w:tcBorders>
                  </w:tcPr>
                  <w:p w14:paraId="729893E7" w14:textId="4D994AA9" w:rsidR="000317B2" w:rsidRDefault="000317B2" w:rsidP="000B53BD">
                    <w:r w:rsidRPr="000317B2">
                      <w:rPr>
                        <w:rFonts w:hint="eastAsia"/>
                      </w:rPr>
                      <w:t>小</w:t>
                    </w:r>
                    <w:r w:rsidRPr="000317B2">
                      <w:t xml:space="preserve"> 计</w:t>
                    </w:r>
                  </w:p>
                </w:tc>
                <w:tc>
                  <w:tcPr>
                    <w:tcW w:w="989" w:type="pct"/>
                    <w:tcBorders>
                      <w:top w:val="single" w:sz="6" w:space="0" w:color="auto"/>
                      <w:left w:val="single" w:sz="6" w:space="0" w:color="auto"/>
                      <w:bottom w:val="single" w:sz="4" w:space="0" w:color="auto"/>
                      <w:right w:val="single" w:sz="6" w:space="0" w:color="auto"/>
                    </w:tcBorders>
                  </w:tcPr>
                  <w:p w14:paraId="626F06EB" w14:textId="77777777" w:rsidR="000317B2" w:rsidRDefault="000317B2" w:rsidP="000B53BD">
                    <w:pPr>
                      <w:jc w:val="right"/>
                    </w:pPr>
                  </w:p>
                </w:tc>
                <w:tc>
                  <w:tcPr>
                    <w:tcW w:w="875" w:type="pct"/>
                    <w:tcBorders>
                      <w:top w:val="single" w:sz="6" w:space="0" w:color="auto"/>
                      <w:left w:val="single" w:sz="6" w:space="0" w:color="auto"/>
                      <w:bottom w:val="single" w:sz="4" w:space="0" w:color="auto"/>
                      <w:right w:val="single" w:sz="6" w:space="0" w:color="auto"/>
                    </w:tcBorders>
                  </w:tcPr>
                  <w:p w14:paraId="586944E7" w14:textId="4D4DE88B" w:rsidR="000317B2" w:rsidRDefault="00F4412A" w:rsidP="000B53BD">
                    <w:pPr>
                      <w:jc w:val="right"/>
                    </w:pPr>
                    <w:r w:rsidRPr="00F4412A">
                      <w:t>38,342,170.11</w:t>
                    </w:r>
                  </w:p>
                </w:tc>
                <w:tc>
                  <w:tcPr>
                    <w:tcW w:w="956" w:type="pct"/>
                    <w:tcBorders>
                      <w:top w:val="single" w:sz="6" w:space="0" w:color="auto"/>
                      <w:left w:val="single" w:sz="6" w:space="0" w:color="auto"/>
                      <w:bottom w:val="single" w:sz="4" w:space="0" w:color="auto"/>
                      <w:right w:val="single" w:sz="6" w:space="0" w:color="auto"/>
                    </w:tcBorders>
                  </w:tcPr>
                  <w:p w14:paraId="59854276" w14:textId="20F45F17" w:rsidR="000317B2" w:rsidRDefault="00F4412A" w:rsidP="000B53BD">
                    <w:pPr>
                      <w:jc w:val="right"/>
                    </w:pPr>
                    <w:r w:rsidRPr="00F4412A">
                      <w:t>25,819,342.00</w:t>
                    </w:r>
                  </w:p>
                </w:tc>
                <w:tc>
                  <w:tcPr>
                    <w:tcW w:w="1090" w:type="pct"/>
                    <w:tcBorders>
                      <w:top w:val="single" w:sz="6" w:space="0" w:color="auto"/>
                      <w:left w:val="single" w:sz="6" w:space="0" w:color="auto"/>
                      <w:bottom w:val="single" w:sz="4" w:space="0" w:color="auto"/>
                      <w:right w:val="single" w:sz="4" w:space="0" w:color="auto"/>
                    </w:tcBorders>
                  </w:tcPr>
                  <w:p w14:paraId="68537BF6" w14:textId="6CAB0560" w:rsidR="000317B2" w:rsidRDefault="00F4412A" w:rsidP="000B53BD">
                    <w:pPr>
                      <w:jc w:val="right"/>
                    </w:pPr>
                    <w:r w:rsidRPr="00F4412A">
                      <w:t>627,595,098.28</w:t>
                    </w:r>
                  </w:p>
                </w:tc>
              </w:tr>
            </w:sdtContent>
          </w:sdt>
        </w:tbl>
        <w:p w14:paraId="302F93D4" w14:textId="77777777" w:rsidR="000317B2" w:rsidRDefault="000317B2"/>
        <w:p w14:paraId="08966F49" w14:textId="77777777" w:rsidR="00C33987" w:rsidRDefault="00A814ED">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490446999"/>
            <w:lock w:val="sdtLocked"/>
            <w:placeholder>
              <w:docPart w:val="GBC22222222222222222222222222222"/>
            </w:placeholder>
          </w:sdtPr>
          <w:sdtEndPr/>
          <w:sdtContent>
            <w:p w14:paraId="1292D741" w14:textId="078AB443" w:rsidR="00C33987" w:rsidRDefault="00A814ED" w:rsidP="00F4412A">
              <w:pPr>
                <w:rPr>
                  <w:rFonts w:cs="Arial"/>
                </w:rPr>
              </w:pPr>
              <w:r>
                <w:rPr>
                  <w:rFonts w:cs="Arial"/>
                </w:rPr>
                <w:fldChar w:fldCharType="begin"/>
              </w:r>
              <w:r w:rsidR="00F4412A">
                <w:rPr>
                  <w:rFonts w:cs="Arial"/>
                </w:rPr>
                <w:instrText xml:space="preserve"> MACROBUTTON  SnrToggleCheckbox □适用 </w:instrText>
              </w:r>
              <w:r>
                <w:rPr>
                  <w:rFonts w:cs="Arial"/>
                </w:rPr>
                <w:fldChar w:fldCharType="end"/>
              </w:r>
              <w:r>
                <w:rPr>
                  <w:rFonts w:cs="Arial"/>
                </w:rPr>
                <w:fldChar w:fldCharType="begin"/>
              </w:r>
              <w:r w:rsidR="00F4412A">
                <w:rPr>
                  <w:rFonts w:cs="Arial"/>
                </w:rPr>
                <w:instrText xml:space="preserve"> MACROBUTTON  SnrToggleCheckbox √不适用 </w:instrText>
              </w:r>
              <w:r>
                <w:rPr>
                  <w:rFonts w:cs="Arial"/>
                </w:rPr>
                <w:fldChar w:fldCharType="end"/>
              </w:r>
            </w:p>
          </w:sdtContent>
        </w:sdt>
        <w:p w14:paraId="26588E6A" w14:textId="77777777" w:rsidR="00C33987" w:rsidRDefault="00C33987">
          <w:pPr>
            <w:rPr>
              <w:rFonts w:cs="Arial"/>
            </w:rPr>
          </w:pPr>
        </w:p>
        <w:p w14:paraId="2E5C3C05" w14:textId="77777777" w:rsidR="00C33987" w:rsidRDefault="00A814ED">
          <w:pPr>
            <w:rPr>
              <w:rFonts w:cs="Arial"/>
            </w:rPr>
          </w:pPr>
          <w:r>
            <w:rPr>
              <w:rFonts w:cs="Arial" w:hint="eastAsia"/>
            </w:rPr>
            <w:t>其他说明：</w:t>
          </w:r>
        </w:p>
        <w:sdt>
          <w:sdtPr>
            <w:rPr>
              <w:rFonts w:cs="Arial"/>
            </w:rPr>
            <w:alias w:val="是否适用：重要的非全资子公司其他说明[双击切换]"/>
            <w:tag w:val="_GBC_c511ac7f8f1f42bfa9130e28b68d1f19"/>
            <w:id w:val="-57321386"/>
            <w:lock w:val="sdtLocked"/>
            <w:placeholder>
              <w:docPart w:val="GBC22222222222222222222222222222"/>
            </w:placeholder>
          </w:sdtPr>
          <w:sdtEndPr/>
          <w:sdtContent>
            <w:p w14:paraId="348CA656" w14:textId="7D9D8EC1" w:rsidR="00C33987" w:rsidRDefault="00A814ED" w:rsidP="00F4412A">
              <w:pPr>
                <w:rPr>
                  <w:rFonts w:cs="Arial"/>
                </w:rPr>
              </w:pPr>
              <w:r>
                <w:rPr>
                  <w:rFonts w:cs="Arial"/>
                </w:rPr>
                <w:fldChar w:fldCharType="begin"/>
              </w:r>
              <w:r w:rsidR="00F4412A">
                <w:rPr>
                  <w:rFonts w:cs="Arial"/>
                </w:rPr>
                <w:instrText xml:space="preserve"> MACROBUTTON  SnrToggleCheckbox □适用 </w:instrText>
              </w:r>
              <w:r>
                <w:rPr>
                  <w:rFonts w:cs="Arial"/>
                </w:rPr>
                <w:fldChar w:fldCharType="end"/>
              </w:r>
              <w:r>
                <w:rPr>
                  <w:rFonts w:cs="Arial"/>
                </w:rPr>
                <w:fldChar w:fldCharType="begin"/>
              </w:r>
              <w:r w:rsidR="00F4412A">
                <w:rPr>
                  <w:rFonts w:cs="Arial"/>
                </w:rPr>
                <w:instrText xml:space="preserve"> MACROBUTTON  SnrToggleCheckbox √不适用 </w:instrText>
              </w:r>
              <w:r>
                <w:rPr>
                  <w:rFonts w:cs="Arial"/>
                </w:rPr>
                <w:fldChar w:fldCharType="end"/>
              </w:r>
            </w:p>
          </w:sdtContent>
        </w:sdt>
      </w:sdtContent>
    </w:sdt>
    <w:p w14:paraId="12D602EB" w14:textId="77777777" w:rsidR="00C33987" w:rsidRDefault="00C33987">
      <w:pPr>
        <w:rPr>
          <w:rFonts w:cs="Arial"/>
        </w:rPr>
      </w:pPr>
    </w:p>
    <w:sdt>
      <w:sdtPr>
        <w:rPr>
          <w:rFonts w:ascii="宋体" w:hAnsi="宋体" w:cs="Arial" w:hint="eastAsia"/>
          <w:b w:val="0"/>
          <w:bCs/>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14:paraId="373AA466" w14:textId="77777777" w:rsidR="00C33987" w:rsidRDefault="00A814ED">
          <w:pPr>
            <w:pStyle w:val="4"/>
            <w:numPr>
              <w:ilvl w:val="3"/>
              <w:numId w:val="6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EndPr/>
          <w:sdtContent>
            <w:p w14:paraId="5FC1AB47" w14:textId="075EC8B6" w:rsidR="00C33987" w:rsidRDefault="00A814ED">
              <w:r>
                <w:fldChar w:fldCharType="begin"/>
              </w:r>
              <w:r w:rsidR="00F4412A">
                <w:instrText xml:space="preserve"> MACROBUTTON  SnrToggleCheckbox √适用 </w:instrText>
              </w:r>
              <w:r>
                <w:fldChar w:fldCharType="end"/>
              </w:r>
              <w:r>
                <w:fldChar w:fldCharType="begin"/>
              </w:r>
              <w:r w:rsidR="00F4412A">
                <w:instrText xml:space="preserve"> MACROBUTTON  SnrToggleCheckbox □不适用 </w:instrText>
              </w:r>
              <w:r>
                <w:fldChar w:fldCharType="end"/>
              </w:r>
            </w:p>
          </w:sdtContent>
        </w:sdt>
        <w:p w14:paraId="23D4B4E9" w14:textId="503853EE" w:rsidR="00C33987" w:rsidRDefault="00A814ED">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A7D47">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501" w:type="pct"/>
            <w:tblInd w:w="-15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59"/>
            <w:gridCol w:w="840"/>
            <w:gridCol w:w="866"/>
            <w:gridCol w:w="973"/>
            <w:gridCol w:w="985"/>
            <w:gridCol w:w="841"/>
            <w:gridCol w:w="866"/>
            <w:gridCol w:w="846"/>
            <w:gridCol w:w="866"/>
            <w:gridCol w:w="866"/>
            <w:gridCol w:w="846"/>
            <w:gridCol w:w="846"/>
            <w:gridCol w:w="866"/>
          </w:tblGrid>
          <w:tr w:rsidR="00BF262A" w14:paraId="08DCD6C2" w14:textId="77777777" w:rsidTr="007C7C2E">
            <w:trPr>
              <w:trHeight w:val="241"/>
            </w:trPr>
            <w:sdt>
              <w:sdtPr>
                <w:rPr>
                  <w:sz w:val="15"/>
                  <w:szCs w:val="15"/>
                </w:rPr>
                <w:tag w:val="_PLD_e65ae60c1beb4e5aa4e9c5250ffb188a"/>
                <w:id w:val="758412364"/>
                <w:lock w:val="sdtLocked"/>
              </w:sdtPr>
              <w:sdtEndPr/>
              <w:sdtContent>
                <w:tc>
                  <w:tcPr>
                    <w:tcW w:w="538"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617A10D" w14:textId="77777777" w:rsidR="00DA7D47" w:rsidRPr="007C7C2E" w:rsidRDefault="00DA7D47" w:rsidP="00874E9A">
                    <w:pPr>
                      <w:ind w:right="-16"/>
                      <w:jc w:val="center"/>
                      <w:rPr>
                        <w:rFonts w:cs="Arial"/>
                        <w:bCs w:val="0"/>
                        <w:sz w:val="15"/>
                        <w:szCs w:val="15"/>
                      </w:rPr>
                    </w:pPr>
                    <w:r w:rsidRPr="007C7C2E">
                      <w:rPr>
                        <w:rFonts w:cs="Arial" w:hint="eastAsia"/>
                        <w:sz w:val="15"/>
                        <w:szCs w:val="15"/>
                        <w:lang w:val="en-GB"/>
                      </w:rPr>
                      <w:t>子公司名称</w:t>
                    </w:r>
                  </w:p>
                </w:tc>
              </w:sdtContent>
            </w:sdt>
            <w:sdt>
              <w:sdtPr>
                <w:rPr>
                  <w:sz w:val="15"/>
                  <w:szCs w:val="15"/>
                </w:rPr>
                <w:tag w:val="_PLD_878e21e6ce5e466eb427e7200cc9e5bb"/>
                <w:id w:val="-612130439"/>
                <w:lock w:val="sdtLocked"/>
              </w:sdtPr>
              <w:sdtEndPr/>
              <w:sdtContent>
                <w:tc>
                  <w:tcPr>
                    <w:tcW w:w="2293"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638A54A6" w14:textId="77777777" w:rsidR="00DA7D47" w:rsidRPr="007C7C2E" w:rsidRDefault="00DA7D47" w:rsidP="00874E9A">
                    <w:pPr>
                      <w:ind w:right="-16"/>
                      <w:jc w:val="center"/>
                      <w:rPr>
                        <w:rFonts w:cs="Arial"/>
                        <w:bCs w:val="0"/>
                        <w:sz w:val="15"/>
                        <w:szCs w:val="15"/>
                      </w:rPr>
                    </w:pPr>
                    <w:r w:rsidRPr="007C7C2E">
                      <w:rPr>
                        <w:rFonts w:cs="Arial" w:hint="eastAsia"/>
                        <w:sz w:val="15"/>
                        <w:szCs w:val="15"/>
                        <w:lang w:val="en-GB"/>
                      </w:rPr>
                      <w:t>期末余额</w:t>
                    </w:r>
                  </w:p>
                </w:tc>
              </w:sdtContent>
            </w:sdt>
            <w:sdt>
              <w:sdtPr>
                <w:rPr>
                  <w:sz w:val="15"/>
                  <w:szCs w:val="15"/>
                </w:rPr>
                <w:tag w:val="_PLD_86b93e4e78424106874bd84d54fb24df"/>
                <w:id w:val="-261693977"/>
                <w:lock w:val="sdtLocked"/>
              </w:sdtPr>
              <w:sdtEndPr/>
              <w:sdtContent>
                <w:tc>
                  <w:tcPr>
                    <w:tcW w:w="2169"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4CDE57D8" w14:textId="77777777" w:rsidR="00DA7D47" w:rsidRPr="007C7C2E" w:rsidRDefault="00DA7D47" w:rsidP="00874E9A">
                    <w:pPr>
                      <w:ind w:right="-16"/>
                      <w:jc w:val="center"/>
                      <w:rPr>
                        <w:rFonts w:cs="Arial"/>
                        <w:bCs w:val="0"/>
                        <w:sz w:val="15"/>
                        <w:szCs w:val="15"/>
                      </w:rPr>
                    </w:pPr>
                    <w:r w:rsidRPr="007C7C2E">
                      <w:rPr>
                        <w:rFonts w:cs="Arial" w:hint="eastAsia"/>
                        <w:sz w:val="15"/>
                        <w:szCs w:val="15"/>
                        <w:lang w:val="en-GB"/>
                      </w:rPr>
                      <w:t>期初余额</w:t>
                    </w:r>
                  </w:p>
                </w:tc>
              </w:sdtContent>
            </w:sdt>
          </w:tr>
          <w:tr w:rsidR="00BF262A" w14:paraId="6DD798F0" w14:textId="77777777" w:rsidTr="007C7C2E">
            <w:trPr>
              <w:trHeight w:val="241"/>
            </w:trPr>
            <w:tc>
              <w:tcPr>
                <w:tcW w:w="538" w:type="pct"/>
                <w:vMerge/>
                <w:tcBorders>
                  <w:top w:val="single" w:sz="4" w:space="0" w:color="auto"/>
                  <w:left w:val="single" w:sz="4" w:space="0" w:color="auto"/>
                  <w:bottom w:val="single" w:sz="6" w:space="0" w:color="auto"/>
                  <w:right w:val="single" w:sz="6" w:space="0" w:color="auto"/>
                </w:tcBorders>
                <w:shd w:val="clear" w:color="auto" w:fill="auto"/>
                <w:vAlign w:val="center"/>
              </w:tcPr>
              <w:p w14:paraId="1B27896D" w14:textId="77777777" w:rsidR="00DA7D47" w:rsidRPr="007C7C2E" w:rsidRDefault="00DA7D47" w:rsidP="00874E9A">
                <w:pPr>
                  <w:rPr>
                    <w:rFonts w:cs="Arial"/>
                    <w:bCs w:val="0"/>
                    <w:sz w:val="15"/>
                    <w:szCs w:val="15"/>
                  </w:rPr>
                </w:pPr>
              </w:p>
            </w:tc>
            <w:sdt>
              <w:sdtPr>
                <w:rPr>
                  <w:sz w:val="15"/>
                  <w:szCs w:val="15"/>
                </w:rPr>
                <w:tag w:val="_PLD_0154d63f3f2c482ebe0cf00460d87fbd"/>
                <w:id w:val="1054048246"/>
                <w:lock w:val="sdtLocked"/>
              </w:sdtPr>
              <w:sdtEndPr/>
              <w:sdtContent>
                <w:tc>
                  <w:tcPr>
                    <w:tcW w:w="360" w:type="pct"/>
                    <w:tcBorders>
                      <w:top w:val="single" w:sz="6" w:space="0" w:color="auto"/>
                      <w:left w:val="single" w:sz="6" w:space="0" w:color="auto"/>
                      <w:bottom w:val="single" w:sz="6" w:space="0" w:color="auto"/>
                      <w:right w:val="single" w:sz="6" w:space="0" w:color="auto"/>
                    </w:tcBorders>
                    <w:shd w:val="clear" w:color="auto" w:fill="auto"/>
                    <w:vAlign w:val="center"/>
                  </w:tcPr>
                  <w:p w14:paraId="56CFCFDF" w14:textId="77777777" w:rsidR="00DA7D47" w:rsidRPr="007C7C2E" w:rsidRDefault="00DA7D47" w:rsidP="00874E9A">
                    <w:pPr>
                      <w:jc w:val="center"/>
                      <w:rPr>
                        <w:rFonts w:cs="Arial"/>
                        <w:sz w:val="15"/>
                        <w:szCs w:val="15"/>
                      </w:rPr>
                    </w:pPr>
                    <w:r w:rsidRPr="007C7C2E">
                      <w:rPr>
                        <w:rFonts w:cs="Arial" w:hint="eastAsia"/>
                        <w:sz w:val="15"/>
                        <w:szCs w:val="15"/>
                        <w:lang w:val="en-GB"/>
                      </w:rPr>
                      <w:t>流动资产</w:t>
                    </w:r>
                  </w:p>
                </w:tc>
              </w:sdtContent>
            </w:sdt>
            <w:sdt>
              <w:sdtPr>
                <w:rPr>
                  <w:sz w:val="15"/>
                  <w:szCs w:val="15"/>
                </w:rPr>
                <w:tag w:val="_PLD_0f817c02730447aca042c6a931d447e8"/>
                <w:id w:val="1421522632"/>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vAlign w:val="center"/>
                  </w:tcPr>
                  <w:p w14:paraId="7D667D78" w14:textId="77777777" w:rsidR="00DA7D47" w:rsidRPr="007C7C2E" w:rsidRDefault="00DA7D47" w:rsidP="00874E9A">
                    <w:pPr>
                      <w:ind w:left="-40" w:right="-97"/>
                      <w:jc w:val="center"/>
                      <w:rPr>
                        <w:rFonts w:cs="Arial"/>
                        <w:sz w:val="15"/>
                        <w:szCs w:val="15"/>
                      </w:rPr>
                    </w:pPr>
                    <w:r w:rsidRPr="007C7C2E">
                      <w:rPr>
                        <w:rFonts w:cs="Arial" w:hint="eastAsia"/>
                        <w:sz w:val="15"/>
                        <w:szCs w:val="15"/>
                        <w:lang w:val="en-GB"/>
                      </w:rPr>
                      <w:t>非流动资产</w:t>
                    </w:r>
                  </w:p>
                </w:tc>
              </w:sdtContent>
            </w:sdt>
            <w:sdt>
              <w:sdtPr>
                <w:rPr>
                  <w:sz w:val="15"/>
                  <w:szCs w:val="15"/>
                </w:rPr>
                <w:tag w:val="_PLD_553e0814e94f491784b88cc5aa7d6adb"/>
                <w:id w:val="-1973439309"/>
                <w:lock w:val="sdtLocked"/>
              </w:sdtPr>
              <w:sdtEndPr/>
              <w:sdtContent>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14:paraId="5FE84E2B" w14:textId="77777777" w:rsidR="00DA7D47" w:rsidRPr="007C7C2E" w:rsidRDefault="00DA7D47" w:rsidP="00874E9A">
                    <w:pPr>
                      <w:jc w:val="center"/>
                      <w:rPr>
                        <w:rFonts w:cs="Arial"/>
                        <w:sz w:val="15"/>
                        <w:szCs w:val="15"/>
                      </w:rPr>
                    </w:pPr>
                    <w:r w:rsidRPr="007C7C2E">
                      <w:rPr>
                        <w:rFonts w:cs="Arial" w:hint="eastAsia"/>
                        <w:sz w:val="15"/>
                        <w:szCs w:val="15"/>
                        <w:lang w:val="en-GB"/>
                      </w:rPr>
                      <w:t>资产合计</w:t>
                    </w:r>
                  </w:p>
                </w:tc>
              </w:sdtContent>
            </w:sdt>
            <w:sdt>
              <w:sdtPr>
                <w:rPr>
                  <w:sz w:val="15"/>
                  <w:szCs w:val="15"/>
                </w:rPr>
                <w:tag w:val="_PLD_3db84901ffa544afb174531f0384a82f"/>
                <w:id w:val="-1558004261"/>
                <w:lock w:val="sdtLocked"/>
              </w:sdtPr>
              <w:sdtEndPr/>
              <w:sdtContent>
                <w:tc>
                  <w:tcPr>
                    <w:tcW w:w="421" w:type="pct"/>
                    <w:tcBorders>
                      <w:top w:val="single" w:sz="6" w:space="0" w:color="auto"/>
                      <w:left w:val="single" w:sz="6" w:space="0" w:color="auto"/>
                      <w:bottom w:val="single" w:sz="6" w:space="0" w:color="auto"/>
                      <w:right w:val="single" w:sz="6" w:space="0" w:color="auto"/>
                    </w:tcBorders>
                    <w:shd w:val="clear" w:color="auto" w:fill="auto"/>
                    <w:vAlign w:val="center"/>
                  </w:tcPr>
                  <w:p w14:paraId="6E0B9EE9" w14:textId="77777777" w:rsidR="00DA7D47" w:rsidRPr="007C7C2E" w:rsidRDefault="00DA7D47" w:rsidP="00874E9A">
                    <w:pPr>
                      <w:jc w:val="center"/>
                      <w:rPr>
                        <w:rFonts w:cs="Arial"/>
                        <w:sz w:val="15"/>
                        <w:szCs w:val="15"/>
                      </w:rPr>
                    </w:pPr>
                    <w:r w:rsidRPr="007C7C2E">
                      <w:rPr>
                        <w:rFonts w:cs="Arial" w:hint="eastAsia"/>
                        <w:sz w:val="15"/>
                        <w:szCs w:val="15"/>
                        <w:lang w:val="en-GB"/>
                      </w:rPr>
                      <w:t>流动负债</w:t>
                    </w:r>
                  </w:p>
                </w:tc>
              </w:sdtContent>
            </w:sdt>
            <w:sdt>
              <w:sdtPr>
                <w:rPr>
                  <w:sz w:val="15"/>
                  <w:szCs w:val="15"/>
                </w:rPr>
                <w:tag w:val="_PLD_50c217cc437b4c3496e1aab622fba053"/>
                <w:id w:val="-653532795"/>
                <w:lock w:val="sdtLocked"/>
              </w:sdtPr>
              <w:sdtEndPr/>
              <w:sdtContent>
                <w:tc>
                  <w:tcPr>
                    <w:tcW w:w="360" w:type="pct"/>
                    <w:tcBorders>
                      <w:top w:val="single" w:sz="6" w:space="0" w:color="auto"/>
                      <w:left w:val="single" w:sz="6" w:space="0" w:color="auto"/>
                      <w:bottom w:val="single" w:sz="6" w:space="0" w:color="auto"/>
                      <w:right w:val="single" w:sz="6" w:space="0" w:color="auto"/>
                    </w:tcBorders>
                    <w:shd w:val="clear" w:color="auto" w:fill="auto"/>
                    <w:vAlign w:val="center"/>
                  </w:tcPr>
                  <w:p w14:paraId="4EDC41EF" w14:textId="77777777" w:rsidR="00DA7D47" w:rsidRPr="007C7C2E" w:rsidRDefault="00DA7D47" w:rsidP="00874E9A">
                    <w:pPr>
                      <w:ind w:left="-40" w:right="-97"/>
                      <w:jc w:val="center"/>
                      <w:rPr>
                        <w:rFonts w:cs="Arial"/>
                        <w:sz w:val="15"/>
                        <w:szCs w:val="15"/>
                      </w:rPr>
                    </w:pPr>
                    <w:r w:rsidRPr="007C7C2E">
                      <w:rPr>
                        <w:rFonts w:cs="Arial" w:hint="eastAsia"/>
                        <w:sz w:val="15"/>
                        <w:szCs w:val="15"/>
                        <w:lang w:val="en-GB"/>
                      </w:rPr>
                      <w:t>非流动负债</w:t>
                    </w:r>
                  </w:p>
                </w:tc>
              </w:sdtContent>
            </w:sdt>
            <w:sdt>
              <w:sdtPr>
                <w:rPr>
                  <w:sz w:val="15"/>
                  <w:szCs w:val="15"/>
                </w:rPr>
                <w:tag w:val="_PLD_ccd9a8d3652e4485a763cfb37eb6fa37"/>
                <w:id w:val="424995861"/>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vAlign w:val="center"/>
                  </w:tcPr>
                  <w:p w14:paraId="72DA603D" w14:textId="77777777" w:rsidR="00DA7D47" w:rsidRPr="007C7C2E" w:rsidRDefault="00DA7D47" w:rsidP="00874E9A">
                    <w:pPr>
                      <w:jc w:val="center"/>
                      <w:rPr>
                        <w:rFonts w:cs="Arial"/>
                        <w:sz w:val="15"/>
                        <w:szCs w:val="15"/>
                      </w:rPr>
                    </w:pPr>
                    <w:r w:rsidRPr="007C7C2E">
                      <w:rPr>
                        <w:rFonts w:cs="Arial" w:hint="eastAsia"/>
                        <w:sz w:val="15"/>
                        <w:szCs w:val="15"/>
                        <w:lang w:val="en-GB"/>
                      </w:rPr>
                      <w:t>负债合计</w:t>
                    </w:r>
                  </w:p>
                </w:tc>
              </w:sdtContent>
            </w:sdt>
            <w:sdt>
              <w:sdtPr>
                <w:rPr>
                  <w:sz w:val="15"/>
                  <w:szCs w:val="15"/>
                </w:rPr>
                <w:tag w:val="_PLD_ec07cd6513b74d49b586125d4b66dd0a"/>
                <w:id w:val="1417824875"/>
                <w:lock w:val="sdtLocked"/>
              </w:sdtPr>
              <w:sdtEndPr/>
              <w:sdtContent>
                <w:tc>
                  <w:tcPr>
                    <w:tcW w:w="362" w:type="pct"/>
                    <w:tcBorders>
                      <w:top w:val="single" w:sz="6" w:space="0" w:color="auto"/>
                      <w:left w:val="single" w:sz="6" w:space="0" w:color="auto"/>
                      <w:bottom w:val="single" w:sz="6" w:space="0" w:color="auto"/>
                      <w:right w:val="single" w:sz="6" w:space="0" w:color="auto"/>
                    </w:tcBorders>
                    <w:shd w:val="clear" w:color="auto" w:fill="auto"/>
                    <w:vAlign w:val="center"/>
                  </w:tcPr>
                  <w:p w14:paraId="3EAAEC03" w14:textId="77777777" w:rsidR="00DA7D47" w:rsidRPr="007C7C2E" w:rsidRDefault="00DA7D47" w:rsidP="00874E9A">
                    <w:pPr>
                      <w:jc w:val="center"/>
                      <w:rPr>
                        <w:rFonts w:cs="Arial"/>
                        <w:sz w:val="15"/>
                        <w:szCs w:val="15"/>
                      </w:rPr>
                    </w:pPr>
                    <w:r w:rsidRPr="007C7C2E">
                      <w:rPr>
                        <w:rFonts w:cs="Arial" w:hint="eastAsia"/>
                        <w:sz w:val="15"/>
                        <w:szCs w:val="15"/>
                        <w:lang w:val="en-GB"/>
                      </w:rPr>
                      <w:t>流动资产</w:t>
                    </w:r>
                  </w:p>
                </w:tc>
              </w:sdtContent>
            </w:sdt>
            <w:sdt>
              <w:sdtPr>
                <w:rPr>
                  <w:sz w:val="15"/>
                  <w:szCs w:val="15"/>
                </w:rPr>
                <w:tag w:val="_PLD_fb97ce65ab144768b4fb9978546fce37"/>
                <w:id w:val="1046790694"/>
                <w:lock w:val="sdtLocked"/>
              </w:sdtPr>
              <w:sdtEndPr/>
              <w:sdtContent>
                <w:tc>
                  <w:tcPr>
                    <w:tcW w:w="368" w:type="pct"/>
                    <w:tcBorders>
                      <w:top w:val="single" w:sz="6" w:space="0" w:color="auto"/>
                      <w:left w:val="single" w:sz="6" w:space="0" w:color="auto"/>
                      <w:bottom w:val="single" w:sz="6" w:space="0" w:color="auto"/>
                      <w:right w:val="single" w:sz="6" w:space="0" w:color="auto"/>
                    </w:tcBorders>
                    <w:shd w:val="clear" w:color="auto" w:fill="auto"/>
                    <w:vAlign w:val="center"/>
                  </w:tcPr>
                  <w:p w14:paraId="3E2CFFA3" w14:textId="77777777" w:rsidR="00DA7D47" w:rsidRPr="007C7C2E" w:rsidRDefault="00DA7D47" w:rsidP="00874E9A">
                    <w:pPr>
                      <w:ind w:left="-40" w:right="-97"/>
                      <w:jc w:val="center"/>
                      <w:rPr>
                        <w:rFonts w:cs="Arial"/>
                        <w:sz w:val="15"/>
                        <w:szCs w:val="15"/>
                      </w:rPr>
                    </w:pPr>
                    <w:r w:rsidRPr="007C7C2E">
                      <w:rPr>
                        <w:rFonts w:cs="Arial" w:hint="eastAsia"/>
                        <w:sz w:val="15"/>
                        <w:szCs w:val="15"/>
                        <w:lang w:val="en-GB"/>
                      </w:rPr>
                      <w:t>非流动资产</w:t>
                    </w:r>
                  </w:p>
                </w:tc>
              </w:sdtContent>
            </w:sdt>
            <w:sdt>
              <w:sdtPr>
                <w:rPr>
                  <w:sz w:val="15"/>
                  <w:szCs w:val="15"/>
                </w:rPr>
                <w:tag w:val="_PLD_412845ecfd2e45e8ae03b43cf8ca32f4"/>
                <w:id w:val="-1643497403"/>
                <w:lock w:val="sdtLocked"/>
              </w:sdtPr>
              <w:sdtEndPr/>
              <w:sdtContent>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5F57F42B" w14:textId="77777777" w:rsidR="00DA7D47" w:rsidRPr="007C7C2E" w:rsidRDefault="00DA7D47" w:rsidP="00874E9A">
                    <w:pPr>
                      <w:jc w:val="center"/>
                      <w:rPr>
                        <w:rFonts w:cs="Arial"/>
                        <w:sz w:val="15"/>
                        <w:szCs w:val="15"/>
                      </w:rPr>
                    </w:pPr>
                    <w:r w:rsidRPr="007C7C2E">
                      <w:rPr>
                        <w:rFonts w:cs="Arial" w:hint="eastAsia"/>
                        <w:sz w:val="15"/>
                        <w:szCs w:val="15"/>
                        <w:lang w:val="en-GB"/>
                      </w:rPr>
                      <w:t>资产合计</w:t>
                    </w:r>
                  </w:p>
                </w:tc>
              </w:sdtContent>
            </w:sdt>
            <w:sdt>
              <w:sdtPr>
                <w:rPr>
                  <w:sz w:val="15"/>
                  <w:szCs w:val="15"/>
                </w:rPr>
                <w:tag w:val="_PLD_2a24724c66b442e994f401266a55d5df"/>
                <w:id w:val="13200295"/>
                <w:lock w:val="sdtLocked"/>
              </w:sdtPr>
              <w:sdtEndPr/>
              <w:sdtContent>
                <w:tc>
                  <w:tcPr>
                    <w:tcW w:w="362" w:type="pct"/>
                    <w:tcBorders>
                      <w:top w:val="single" w:sz="6" w:space="0" w:color="auto"/>
                      <w:left w:val="single" w:sz="6" w:space="0" w:color="auto"/>
                      <w:bottom w:val="single" w:sz="6" w:space="0" w:color="auto"/>
                      <w:right w:val="single" w:sz="6" w:space="0" w:color="auto"/>
                    </w:tcBorders>
                    <w:shd w:val="clear" w:color="auto" w:fill="auto"/>
                    <w:vAlign w:val="center"/>
                  </w:tcPr>
                  <w:p w14:paraId="4C3EFB4C" w14:textId="77777777" w:rsidR="00DA7D47" w:rsidRPr="007C7C2E" w:rsidRDefault="00DA7D47" w:rsidP="00874E9A">
                    <w:pPr>
                      <w:jc w:val="center"/>
                      <w:rPr>
                        <w:rFonts w:cs="Arial"/>
                        <w:sz w:val="15"/>
                        <w:szCs w:val="15"/>
                      </w:rPr>
                    </w:pPr>
                    <w:r w:rsidRPr="007C7C2E">
                      <w:rPr>
                        <w:rFonts w:cs="Arial" w:hint="eastAsia"/>
                        <w:sz w:val="15"/>
                        <w:szCs w:val="15"/>
                        <w:lang w:val="en-GB"/>
                      </w:rPr>
                      <w:t>流动负债</w:t>
                    </w:r>
                  </w:p>
                </w:tc>
              </w:sdtContent>
            </w:sdt>
            <w:sdt>
              <w:sdtPr>
                <w:rPr>
                  <w:sz w:val="15"/>
                  <w:szCs w:val="15"/>
                </w:rPr>
                <w:tag w:val="_PLD_937f557a5cdb4ea99a0a914e755f781f"/>
                <w:id w:val="900339705"/>
                <w:lock w:val="sdtLocked"/>
              </w:sdtPr>
              <w:sdtEndPr/>
              <w:sdtContent>
                <w:tc>
                  <w:tcPr>
                    <w:tcW w:w="362" w:type="pct"/>
                    <w:tcBorders>
                      <w:top w:val="single" w:sz="6" w:space="0" w:color="auto"/>
                      <w:left w:val="single" w:sz="6" w:space="0" w:color="auto"/>
                      <w:bottom w:val="single" w:sz="6" w:space="0" w:color="auto"/>
                      <w:right w:val="single" w:sz="6" w:space="0" w:color="auto"/>
                    </w:tcBorders>
                    <w:shd w:val="clear" w:color="auto" w:fill="auto"/>
                    <w:vAlign w:val="center"/>
                  </w:tcPr>
                  <w:p w14:paraId="273B7F1B" w14:textId="77777777" w:rsidR="00DA7D47" w:rsidRPr="007C7C2E" w:rsidRDefault="00DA7D47" w:rsidP="00874E9A">
                    <w:pPr>
                      <w:ind w:left="-40" w:right="-97"/>
                      <w:jc w:val="center"/>
                      <w:rPr>
                        <w:rFonts w:cs="Arial"/>
                        <w:sz w:val="15"/>
                        <w:szCs w:val="15"/>
                      </w:rPr>
                    </w:pPr>
                    <w:r w:rsidRPr="007C7C2E">
                      <w:rPr>
                        <w:rFonts w:cs="Arial" w:hint="eastAsia"/>
                        <w:sz w:val="15"/>
                        <w:szCs w:val="15"/>
                        <w:lang w:val="en-GB"/>
                      </w:rPr>
                      <w:t>非流动负债</w:t>
                    </w:r>
                  </w:p>
                </w:tc>
              </w:sdtContent>
            </w:sdt>
            <w:sdt>
              <w:sdtPr>
                <w:rPr>
                  <w:sz w:val="15"/>
                  <w:szCs w:val="15"/>
                </w:rPr>
                <w:tag w:val="_PLD_c4b998a44f394e1eb0924a4f19409ff8"/>
                <w:id w:val="-56785108"/>
                <w:lock w:val="sdtLocked"/>
              </w:sdtPr>
              <w:sdtEndPr/>
              <w:sdtContent>
                <w:tc>
                  <w:tcPr>
                    <w:tcW w:w="361" w:type="pct"/>
                    <w:tcBorders>
                      <w:top w:val="single" w:sz="6" w:space="0" w:color="auto"/>
                      <w:left w:val="single" w:sz="6" w:space="0" w:color="auto"/>
                      <w:bottom w:val="single" w:sz="6" w:space="0" w:color="auto"/>
                      <w:right w:val="single" w:sz="4" w:space="0" w:color="auto"/>
                    </w:tcBorders>
                    <w:shd w:val="clear" w:color="auto" w:fill="auto"/>
                    <w:vAlign w:val="center"/>
                  </w:tcPr>
                  <w:p w14:paraId="30880940" w14:textId="77777777" w:rsidR="00DA7D47" w:rsidRPr="007C7C2E" w:rsidRDefault="00DA7D47" w:rsidP="00874E9A">
                    <w:pPr>
                      <w:jc w:val="center"/>
                      <w:rPr>
                        <w:rFonts w:cs="Arial"/>
                        <w:sz w:val="15"/>
                        <w:szCs w:val="15"/>
                      </w:rPr>
                    </w:pPr>
                    <w:r w:rsidRPr="007C7C2E">
                      <w:rPr>
                        <w:rFonts w:cs="Arial" w:hint="eastAsia"/>
                        <w:sz w:val="15"/>
                        <w:szCs w:val="15"/>
                        <w:lang w:val="en-GB"/>
                      </w:rPr>
                      <w:t>负债合计</w:t>
                    </w:r>
                  </w:p>
                </w:tc>
              </w:sdtContent>
            </w:sdt>
          </w:tr>
          <w:sdt>
            <w:sdtPr>
              <w:rPr>
                <w:sz w:val="13"/>
                <w:szCs w:val="13"/>
              </w:rPr>
              <w:alias w:val="重要非全资子公司的主要财务信息明细"/>
              <w:tag w:val="_GBC_feef0d2d67a84217a9099e634bb2d3df"/>
              <w:id w:val="274534664"/>
              <w:lock w:val="sdtLocked"/>
              <w:placeholder>
                <w:docPart w:val="EA40E315805A4A69A1741D2424DE6C65"/>
              </w:placeholder>
            </w:sdtPr>
            <w:sdtEndPr/>
            <w:sdtContent>
              <w:tr w:rsidR="007C7C2E" w14:paraId="452B803C" w14:textId="77777777" w:rsidTr="007C7C2E">
                <w:tc>
                  <w:tcPr>
                    <w:tcW w:w="538" w:type="pct"/>
                    <w:tcBorders>
                      <w:top w:val="single" w:sz="6" w:space="0" w:color="auto"/>
                      <w:left w:val="single" w:sz="4" w:space="0" w:color="auto"/>
                      <w:bottom w:val="single" w:sz="4" w:space="0" w:color="auto"/>
                      <w:right w:val="single" w:sz="6" w:space="0" w:color="auto"/>
                    </w:tcBorders>
                  </w:tcPr>
                  <w:p w14:paraId="03133457" w14:textId="77777777" w:rsidR="00DA7D47" w:rsidRPr="007C7C2E" w:rsidRDefault="00DA7D47" w:rsidP="00874E9A">
                    <w:pPr>
                      <w:rPr>
                        <w:sz w:val="13"/>
                        <w:szCs w:val="13"/>
                      </w:rPr>
                    </w:pPr>
                    <w:r w:rsidRPr="007C7C2E">
                      <w:rPr>
                        <w:rFonts w:hint="eastAsia"/>
                        <w:sz w:val="13"/>
                        <w:szCs w:val="13"/>
                      </w:rPr>
                      <w:t>钱江供水公司</w:t>
                    </w:r>
                  </w:p>
                </w:tc>
                <w:tc>
                  <w:tcPr>
                    <w:tcW w:w="360" w:type="pct"/>
                    <w:tcBorders>
                      <w:top w:val="single" w:sz="6" w:space="0" w:color="auto"/>
                      <w:left w:val="single" w:sz="6" w:space="0" w:color="auto"/>
                      <w:bottom w:val="single" w:sz="4" w:space="0" w:color="auto"/>
                      <w:right w:val="single" w:sz="6" w:space="0" w:color="auto"/>
                    </w:tcBorders>
                  </w:tcPr>
                  <w:p w14:paraId="12CB988B" w14:textId="2AABC00B" w:rsidR="00DA7D47" w:rsidRPr="007C7C2E" w:rsidRDefault="00DA7D47" w:rsidP="00874E9A">
                    <w:pPr>
                      <w:jc w:val="right"/>
                      <w:rPr>
                        <w:sz w:val="13"/>
                        <w:szCs w:val="13"/>
                      </w:rPr>
                    </w:pPr>
                    <w:r w:rsidRPr="007C7C2E">
                      <w:rPr>
                        <w:sz w:val="13"/>
                        <w:szCs w:val="13"/>
                      </w:rPr>
                      <w:t>5,983.27</w:t>
                    </w:r>
                  </w:p>
                </w:tc>
                <w:tc>
                  <w:tcPr>
                    <w:tcW w:w="368" w:type="pct"/>
                    <w:tcBorders>
                      <w:top w:val="single" w:sz="6" w:space="0" w:color="auto"/>
                      <w:left w:val="single" w:sz="6" w:space="0" w:color="auto"/>
                      <w:bottom w:val="single" w:sz="4" w:space="0" w:color="auto"/>
                      <w:right w:val="single" w:sz="6" w:space="0" w:color="auto"/>
                    </w:tcBorders>
                  </w:tcPr>
                  <w:p w14:paraId="27A7C30C" w14:textId="6B5543FF" w:rsidR="00DA7D47" w:rsidRPr="007C7C2E" w:rsidRDefault="00DA7D47" w:rsidP="00874E9A">
                    <w:pPr>
                      <w:jc w:val="right"/>
                      <w:rPr>
                        <w:sz w:val="13"/>
                        <w:szCs w:val="13"/>
                      </w:rPr>
                    </w:pPr>
                    <w:r w:rsidRPr="007C7C2E">
                      <w:rPr>
                        <w:sz w:val="13"/>
                        <w:szCs w:val="13"/>
                      </w:rPr>
                      <w:t>13,907.57</w:t>
                    </w:r>
                  </w:p>
                </w:tc>
                <w:tc>
                  <w:tcPr>
                    <w:tcW w:w="416" w:type="pct"/>
                    <w:tcBorders>
                      <w:top w:val="single" w:sz="6" w:space="0" w:color="auto"/>
                      <w:left w:val="single" w:sz="6" w:space="0" w:color="auto"/>
                      <w:bottom w:val="single" w:sz="4" w:space="0" w:color="auto"/>
                      <w:right w:val="single" w:sz="6" w:space="0" w:color="auto"/>
                    </w:tcBorders>
                  </w:tcPr>
                  <w:p w14:paraId="69F276D4" w14:textId="4919A00B" w:rsidR="00DA7D47" w:rsidRPr="007C7C2E" w:rsidRDefault="00DA7D47" w:rsidP="00874E9A">
                    <w:pPr>
                      <w:jc w:val="right"/>
                      <w:rPr>
                        <w:sz w:val="13"/>
                        <w:szCs w:val="13"/>
                      </w:rPr>
                    </w:pPr>
                    <w:r w:rsidRPr="007C7C2E">
                      <w:rPr>
                        <w:sz w:val="13"/>
                        <w:szCs w:val="13"/>
                      </w:rPr>
                      <w:t>19,890.84</w:t>
                    </w:r>
                  </w:p>
                </w:tc>
                <w:tc>
                  <w:tcPr>
                    <w:tcW w:w="421" w:type="pct"/>
                    <w:tcBorders>
                      <w:top w:val="single" w:sz="6" w:space="0" w:color="auto"/>
                      <w:left w:val="single" w:sz="6" w:space="0" w:color="auto"/>
                      <w:bottom w:val="single" w:sz="4" w:space="0" w:color="auto"/>
                      <w:right w:val="single" w:sz="6" w:space="0" w:color="auto"/>
                    </w:tcBorders>
                  </w:tcPr>
                  <w:p w14:paraId="15C58A32" w14:textId="47F4776E" w:rsidR="00DA7D47" w:rsidRPr="007C7C2E" w:rsidRDefault="00DA7D47" w:rsidP="00874E9A">
                    <w:pPr>
                      <w:jc w:val="right"/>
                      <w:rPr>
                        <w:sz w:val="13"/>
                        <w:szCs w:val="13"/>
                      </w:rPr>
                    </w:pPr>
                    <w:r w:rsidRPr="007C7C2E">
                      <w:rPr>
                        <w:sz w:val="13"/>
                        <w:szCs w:val="13"/>
                      </w:rPr>
                      <w:t>5,882.21</w:t>
                    </w:r>
                  </w:p>
                </w:tc>
                <w:tc>
                  <w:tcPr>
                    <w:tcW w:w="360" w:type="pct"/>
                    <w:tcBorders>
                      <w:top w:val="single" w:sz="6" w:space="0" w:color="auto"/>
                      <w:left w:val="single" w:sz="6" w:space="0" w:color="auto"/>
                      <w:bottom w:val="single" w:sz="4" w:space="0" w:color="auto"/>
                      <w:right w:val="single" w:sz="6" w:space="0" w:color="auto"/>
                    </w:tcBorders>
                  </w:tcPr>
                  <w:p w14:paraId="56535836" w14:textId="1E21F76A" w:rsidR="00DA7D47" w:rsidRPr="007C7C2E" w:rsidRDefault="00DA7D47" w:rsidP="00874E9A">
                    <w:pPr>
                      <w:jc w:val="right"/>
                      <w:rPr>
                        <w:sz w:val="13"/>
                        <w:szCs w:val="13"/>
                      </w:rPr>
                    </w:pPr>
                    <w:r w:rsidRPr="007C7C2E">
                      <w:rPr>
                        <w:sz w:val="13"/>
                        <w:szCs w:val="13"/>
                      </w:rPr>
                      <w:t>5,148.76</w:t>
                    </w:r>
                  </w:p>
                </w:tc>
                <w:tc>
                  <w:tcPr>
                    <w:tcW w:w="368" w:type="pct"/>
                    <w:tcBorders>
                      <w:top w:val="single" w:sz="6" w:space="0" w:color="auto"/>
                      <w:left w:val="single" w:sz="6" w:space="0" w:color="auto"/>
                      <w:bottom w:val="single" w:sz="4" w:space="0" w:color="auto"/>
                      <w:right w:val="single" w:sz="6" w:space="0" w:color="auto"/>
                    </w:tcBorders>
                  </w:tcPr>
                  <w:p w14:paraId="566BE45C" w14:textId="6BDB9027" w:rsidR="00DA7D47" w:rsidRPr="007C7C2E" w:rsidRDefault="00DA7D47" w:rsidP="00874E9A">
                    <w:pPr>
                      <w:jc w:val="right"/>
                      <w:rPr>
                        <w:sz w:val="13"/>
                        <w:szCs w:val="13"/>
                      </w:rPr>
                    </w:pPr>
                    <w:r w:rsidRPr="007C7C2E">
                      <w:rPr>
                        <w:sz w:val="13"/>
                        <w:szCs w:val="13"/>
                      </w:rPr>
                      <w:t>11,030.97</w:t>
                    </w:r>
                  </w:p>
                </w:tc>
                <w:tc>
                  <w:tcPr>
                    <w:tcW w:w="362" w:type="pct"/>
                    <w:tcBorders>
                      <w:top w:val="single" w:sz="6" w:space="0" w:color="auto"/>
                      <w:left w:val="single" w:sz="6" w:space="0" w:color="auto"/>
                      <w:bottom w:val="single" w:sz="4" w:space="0" w:color="auto"/>
                      <w:right w:val="single" w:sz="6" w:space="0" w:color="auto"/>
                    </w:tcBorders>
                  </w:tcPr>
                  <w:p w14:paraId="042487F9" w14:textId="54E4469C" w:rsidR="00DA7D47" w:rsidRPr="007C7C2E" w:rsidRDefault="007C7C2E" w:rsidP="00874E9A">
                    <w:pPr>
                      <w:jc w:val="right"/>
                      <w:rPr>
                        <w:sz w:val="13"/>
                        <w:szCs w:val="13"/>
                      </w:rPr>
                    </w:pPr>
                    <w:r w:rsidRPr="007C7C2E">
                      <w:rPr>
                        <w:sz w:val="13"/>
                        <w:szCs w:val="13"/>
                      </w:rPr>
                      <w:t>6,537.96</w:t>
                    </w:r>
                  </w:p>
                </w:tc>
                <w:tc>
                  <w:tcPr>
                    <w:tcW w:w="368" w:type="pct"/>
                    <w:tcBorders>
                      <w:top w:val="single" w:sz="6" w:space="0" w:color="auto"/>
                      <w:left w:val="single" w:sz="6" w:space="0" w:color="auto"/>
                      <w:bottom w:val="single" w:sz="4" w:space="0" w:color="auto"/>
                      <w:right w:val="single" w:sz="6" w:space="0" w:color="auto"/>
                    </w:tcBorders>
                  </w:tcPr>
                  <w:p w14:paraId="08811A2D" w14:textId="1C70A733" w:rsidR="00DA7D47" w:rsidRPr="007C7C2E" w:rsidRDefault="007C7C2E" w:rsidP="00874E9A">
                    <w:pPr>
                      <w:jc w:val="right"/>
                      <w:rPr>
                        <w:sz w:val="13"/>
                        <w:szCs w:val="13"/>
                      </w:rPr>
                    </w:pPr>
                    <w:r w:rsidRPr="007C7C2E">
                      <w:rPr>
                        <w:sz w:val="13"/>
                        <w:szCs w:val="13"/>
                      </w:rPr>
                      <w:t>14,283.20</w:t>
                    </w:r>
                  </w:p>
                </w:tc>
                <w:tc>
                  <w:tcPr>
                    <w:tcW w:w="355" w:type="pct"/>
                    <w:tcBorders>
                      <w:top w:val="single" w:sz="6" w:space="0" w:color="auto"/>
                      <w:left w:val="single" w:sz="6" w:space="0" w:color="auto"/>
                      <w:bottom w:val="single" w:sz="4" w:space="0" w:color="auto"/>
                      <w:right w:val="single" w:sz="6" w:space="0" w:color="auto"/>
                    </w:tcBorders>
                  </w:tcPr>
                  <w:p w14:paraId="5BD5E519" w14:textId="0F959E26" w:rsidR="00DA7D47" w:rsidRPr="007C7C2E" w:rsidRDefault="00BF262A" w:rsidP="00874E9A">
                    <w:pPr>
                      <w:jc w:val="right"/>
                      <w:rPr>
                        <w:sz w:val="13"/>
                        <w:szCs w:val="13"/>
                      </w:rPr>
                    </w:pPr>
                    <w:r w:rsidRPr="00BF262A">
                      <w:rPr>
                        <w:sz w:val="13"/>
                        <w:szCs w:val="13"/>
                      </w:rPr>
                      <w:t>20,821.16</w:t>
                    </w:r>
                  </w:p>
                </w:tc>
                <w:tc>
                  <w:tcPr>
                    <w:tcW w:w="362" w:type="pct"/>
                    <w:tcBorders>
                      <w:top w:val="single" w:sz="6" w:space="0" w:color="auto"/>
                      <w:left w:val="single" w:sz="6" w:space="0" w:color="auto"/>
                      <w:bottom w:val="single" w:sz="4" w:space="0" w:color="auto"/>
                      <w:right w:val="single" w:sz="6" w:space="0" w:color="auto"/>
                    </w:tcBorders>
                  </w:tcPr>
                  <w:p w14:paraId="37C2C520" w14:textId="0BACCBA5" w:rsidR="00DA7D47" w:rsidRPr="007C7C2E" w:rsidRDefault="00BF262A" w:rsidP="00874E9A">
                    <w:pPr>
                      <w:jc w:val="right"/>
                      <w:rPr>
                        <w:sz w:val="13"/>
                        <w:szCs w:val="13"/>
                      </w:rPr>
                    </w:pPr>
                    <w:r w:rsidRPr="00BF262A">
                      <w:rPr>
                        <w:sz w:val="13"/>
                        <w:szCs w:val="13"/>
                      </w:rPr>
                      <w:t>6,557.65</w:t>
                    </w:r>
                  </w:p>
                </w:tc>
                <w:tc>
                  <w:tcPr>
                    <w:tcW w:w="362" w:type="pct"/>
                    <w:tcBorders>
                      <w:top w:val="single" w:sz="6" w:space="0" w:color="auto"/>
                      <w:left w:val="single" w:sz="6" w:space="0" w:color="auto"/>
                      <w:bottom w:val="single" w:sz="4" w:space="0" w:color="auto"/>
                      <w:right w:val="single" w:sz="6" w:space="0" w:color="auto"/>
                    </w:tcBorders>
                  </w:tcPr>
                  <w:p w14:paraId="46113CAF" w14:textId="5943B162" w:rsidR="00DA7D47" w:rsidRPr="007C7C2E" w:rsidRDefault="00BF262A" w:rsidP="00874E9A">
                    <w:pPr>
                      <w:jc w:val="right"/>
                      <w:rPr>
                        <w:sz w:val="13"/>
                        <w:szCs w:val="13"/>
                      </w:rPr>
                    </w:pPr>
                    <w:r w:rsidRPr="00BF262A">
                      <w:rPr>
                        <w:sz w:val="13"/>
                        <w:szCs w:val="13"/>
                      </w:rPr>
                      <w:t>5,151.14</w:t>
                    </w:r>
                  </w:p>
                </w:tc>
                <w:tc>
                  <w:tcPr>
                    <w:tcW w:w="361" w:type="pct"/>
                    <w:tcBorders>
                      <w:top w:val="single" w:sz="6" w:space="0" w:color="auto"/>
                      <w:left w:val="single" w:sz="6" w:space="0" w:color="auto"/>
                      <w:bottom w:val="single" w:sz="4" w:space="0" w:color="auto"/>
                      <w:right w:val="single" w:sz="4" w:space="0" w:color="auto"/>
                    </w:tcBorders>
                  </w:tcPr>
                  <w:p w14:paraId="1E51DA2C" w14:textId="04790155" w:rsidR="00DA7D47" w:rsidRPr="007C7C2E" w:rsidRDefault="00BF262A" w:rsidP="00874E9A">
                    <w:pPr>
                      <w:jc w:val="right"/>
                      <w:rPr>
                        <w:sz w:val="13"/>
                        <w:szCs w:val="13"/>
                      </w:rPr>
                    </w:pPr>
                    <w:r w:rsidRPr="00BF262A">
                      <w:rPr>
                        <w:sz w:val="13"/>
                        <w:szCs w:val="13"/>
                      </w:rPr>
                      <w:t>11,708.79</w:t>
                    </w:r>
                  </w:p>
                </w:tc>
              </w:tr>
            </w:sdtContent>
          </w:sdt>
          <w:sdt>
            <w:sdtPr>
              <w:rPr>
                <w:sz w:val="13"/>
                <w:szCs w:val="13"/>
              </w:rPr>
              <w:alias w:val="重要非全资子公司的主要财务信息明细"/>
              <w:tag w:val="_GBC_feef0d2d67a84217a9099e634bb2d3df"/>
              <w:id w:val="-1170323333"/>
              <w:lock w:val="sdtLocked"/>
              <w:placeholder>
                <w:docPart w:val="EA40E315805A4A69A1741D2424DE6C65"/>
              </w:placeholder>
            </w:sdtPr>
            <w:sdtEndPr/>
            <w:sdtContent>
              <w:tr w:rsidR="007C7C2E" w14:paraId="69851FCB" w14:textId="77777777" w:rsidTr="007C7C2E">
                <w:tc>
                  <w:tcPr>
                    <w:tcW w:w="538" w:type="pct"/>
                    <w:tcBorders>
                      <w:top w:val="single" w:sz="6" w:space="0" w:color="auto"/>
                      <w:left w:val="single" w:sz="4" w:space="0" w:color="auto"/>
                      <w:bottom w:val="single" w:sz="4" w:space="0" w:color="auto"/>
                      <w:right w:val="single" w:sz="6" w:space="0" w:color="auto"/>
                    </w:tcBorders>
                  </w:tcPr>
                  <w:p w14:paraId="30E344C1" w14:textId="03E6118A" w:rsidR="00DA7D47" w:rsidRPr="007C7C2E" w:rsidRDefault="00DA7D47" w:rsidP="00874E9A">
                    <w:pPr>
                      <w:rPr>
                        <w:sz w:val="13"/>
                        <w:szCs w:val="13"/>
                      </w:rPr>
                    </w:pPr>
                    <w:r w:rsidRPr="007C7C2E">
                      <w:rPr>
                        <w:rFonts w:hint="eastAsia"/>
                        <w:sz w:val="13"/>
                        <w:szCs w:val="13"/>
                      </w:rPr>
                      <w:t>舟山自来水公司</w:t>
                    </w:r>
                  </w:p>
                </w:tc>
                <w:tc>
                  <w:tcPr>
                    <w:tcW w:w="360" w:type="pct"/>
                    <w:tcBorders>
                      <w:top w:val="single" w:sz="6" w:space="0" w:color="auto"/>
                      <w:left w:val="single" w:sz="6" w:space="0" w:color="auto"/>
                      <w:bottom w:val="single" w:sz="4" w:space="0" w:color="auto"/>
                      <w:right w:val="single" w:sz="6" w:space="0" w:color="auto"/>
                    </w:tcBorders>
                  </w:tcPr>
                  <w:p w14:paraId="19D17A7B" w14:textId="1A318334" w:rsidR="00DA7D47" w:rsidRPr="007C7C2E" w:rsidRDefault="00DA7D47" w:rsidP="00874E9A">
                    <w:pPr>
                      <w:jc w:val="right"/>
                      <w:rPr>
                        <w:sz w:val="13"/>
                        <w:szCs w:val="13"/>
                      </w:rPr>
                    </w:pPr>
                    <w:r w:rsidRPr="007C7C2E">
                      <w:rPr>
                        <w:sz w:val="13"/>
                        <w:szCs w:val="13"/>
                      </w:rPr>
                      <w:t>39,749.97</w:t>
                    </w:r>
                  </w:p>
                </w:tc>
                <w:tc>
                  <w:tcPr>
                    <w:tcW w:w="368" w:type="pct"/>
                    <w:tcBorders>
                      <w:top w:val="single" w:sz="6" w:space="0" w:color="auto"/>
                      <w:left w:val="single" w:sz="6" w:space="0" w:color="auto"/>
                      <w:bottom w:val="single" w:sz="4" w:space="0" w:color="auto"/>
                      <w:right w:val="single" w:sz="6" w:space="0" w:color="auto"/>
                    </w:tcBorders>
                  </w:tcPr>
                  <w:p w14:paraId="14547669" w14:textId="36579719" w:rsidR="00DA7D47" w:rsidRPr="007C7C2E" w:rsidRDefault="00DA7D47" w:rsidP="00874E9A">
                    <w:pPr>
                      <w:jc w:val="right"/>
                      <w:rPr>
                        <w:sz w:val="13"/>
                        <w:szCs w:val="13"/>
                      </w:rPr>
                    </w:pPr>
                    <w:r w:rsidRPr="007C7C2E">
                      <w:rPr>
                        <w:sz w:val="13"/>
                        <w:szCs w:val="13"/>
                      </w:rPr>
                      <w:t>153,198.86</w:t>
                    </w:r>
                  </w:p>
                </w:tc>
                <w:tc>
                  <w:tcPr>
                    <w:tcW w:w="416" w:type="pct"/>
                    <w:tcBorders>
                      <w:top w:val="single" w:sz="6" w:space="0" w:color="auto"/>
                      <w:left w:val="single" w:sz="6" w:space="0" w:color="auto"/>
                      <w:bottom w:val="single" w:sz="4" w:space="0" w:color="auto"/>
                      <w:right w:val="single" w:sz="6" w:space="0" w:color="auto"/>
                    </w:tcBorders>
                  </w:tcPr>
                  <w:p w14:paraId="074F56B1" w14:textId="18AEADE9" w:rsidR="00DA7D47" w:rsidRPr="007C7C2E" w:rsidRDefault="00DA7D47" w:rsidP="00874E9A">
                    <w:pPr>
                      <w:jc w:val="right"/>
                      <w:rPr>
                        <w:sz w:val="13"/>
                        <w:szCs w:val="13"/>
                      </w:rPr>
                    </w:pPr>
                    <w:r w:rsidRPr="007C7C2E">
                      <w:rPr>
                        <w:sz w:val="13"/>
                        <w:szCs w:val="13"/>
                      </w:rPr>
                      <w:t>192,948.83</w:t>
                    </w:r>
                  </w:p>
                </w:tc>
                <w:tc>
                  <w:tcPr>
                    <w:tcW w:w="421" w:type="pct"/>
                    <w:tcBorders>
                      <w:top w:val="single" w:sz="6" w:space="0" w:color="auto"/>
                      <w:left w:val="single" w:sz="6" w:space="0" w:color="auto"/>
                      <w:bottom w:val="single" w:sz="4" w:space="0" w:color="auto"/>
                      <w:right w:val="single" w:sz="6" w:space="0" w:color="auto"/>
                    </w:tcBorders>
                  </w:tcPr>
                  <w:p w14:paraId="09BD6ECA" w14:textId="43E8F5E6" w:rsidR="00DA7D47" w:rsidRPr="007C7C2E" w:rsidRDefault="00DA7D47" w:rsidP="00874E9A">
                    <w:pPr>
                      <w:jc w:val="right"/>
                      <w:rPr>
                        <w:sz w:val="13"/>
                        <w:szCs w:val="13"/>
                      </w:rPr>
                    </w:pPr>
                    <w:r w:rsidRPr="007C7C2E">
                      <w:rPr>
                        <w:sz w:val="13"/>
                        <w:szCs w:val="13"/>
                      </w:rPr>
                      <w:t>62,489.19</w:t>
                    </w:r>
                  </w:p>
                </w:tc>
                <w:tc>
                  <w:tcPr>
                    <w:tcW w:w="360" w:type="pct"/>
                    <w:tcBorders>
                      <w:top w:val="single" w:sz="6" w:space="0" w:color="auto"/>
                      <w:left w:val="single" w:sz="6" w:space="0" w:color="auto"/>
                      <w:bottom w:val="single" w:sz="4" w:space="0" w:color="auto"/>
                      <w:right w:val="single" w:sz="6" w:space="0" w:color="auto"/>
                    </w:tcBorders>
                  </w:tcPr>
                  <w:p w14:paraId="434FEE7C" w14:textId="3A9D6ADA" w:rsidR="00DA7D47" w:rsidRPr="007C7C2E" w:rsidRDefault="00DA7D47" w:rsidP="00874E9A">
                    <w:pPr>
                      <w:jc w:val="right"/>
                      <w:rPr>
                        <w:sz w:val="13"/>
                        <w:szCs w:val="13"/>
                      </w:rPr>
                    </w:pPr>
                    <w:r w:rsidRPr="007C7C2E">
                      <w:rPr>
                        <w:sz w:val="13"/>
                        <w:szCs w:val="13"/>
                      </w:rPr>
                      <w:t>53,857.32</w:t>
                    </w:r>
                  </w:p>
                </w:tc>
                <w:tc>
                  <w:tcPr>
                    <w:tcW w:w="368" w:type="pct"/>
                    <w:tcBorders>
                      <w:top w:val="single" w:sz="6" w:space="0" w:color="auto"/>
                      <w:left w:val="single" w:sz="6" w:space="0" w:color="auto"/>
                      <w:bottom w:val="single" w:sz="4" w:space="0" w:color="auto"/>
                      <w:right w:val="single" w:sz="6" w:space="0" w:color="auto"/>
                    </w:tcBorders>
                  </w:tcPr>
                  <w:p w14:paraId="6C7CE03D" w14:textId="64839847" w:rsidR="00DA7D47" w:rsidRPr="007C7C2E" w:rsidRDefault="007C7C2E" w:rsidP="00874E9A">
                    <w:pPr>
                      <w:jc w:val="right"/>
                      <w:rPr>
                        <w:sz w:val="13"/>
                        <w:szCs w:val="13"/>
                      </w:rPr>
                    </w:pPr>
                    <w:r w:rsidRPr="007C7C2E">
                      <w:rPr>
                        <w:sz w:val="13"/>
                        <w:szCs w:val="13"/>
                      </w:rPr>
                      <w:t>116,346.51</w:t>
                    </w:r>
                  </w:p>
                </w:tc>
                <w:tc>
                  <w:tcPr>
                    <w:tcW w:w="362" w:type="pct"/>
                    <w:tcBorders>
                      <w:top w:val="single" w:sz="6" w:space="0" w:color="auto"/>
                      <w:left w:val="single" w:sz="6" w:space="0" w:color="auto"/>
                      <w:bottom w:val="single" w:sz="4" w:space="0" w:color="auto"/>
                      <w:right w:val="single" w:sz="6" w:space="0" w:color="auto"/>
                    </w:tcBorders>
                  </w:tcPr>
                  <w:p w14:paraId="0DB37229" w14:textId="619C4641" w:rsidR="00DA7D47" w:rsidRPr="007C7C2E" w:rsidRDefault="007C7C2E" w:rsidP="00874E9A">
                    <w:pPr>
                      <w:jc w:val="right"/>
                      <w:rPr>
                        <w:sz w:val="13"/>
                        <w:szCs w:val="13"/>
                      </w:rPr>
                    </w:pPr>
                    <w:r w:rsidRPr="007C7C2E">
                      <w:rPr>
                        <w:sz w:val="13"/>
                        <w:szCs w:val="13"/>
                      </w:rPr>
                      <w:t>41,771.55</w:t>
                    </w:r>
                  </w:p>
                </w:tc>
                <w:tc>
                  <w:tcPr>
                    <w:tcW w:w="368" w:type="pct"/>
                    <w:tcBorders>
                      <w:top w:val="single" w:sz="6" w:space="0" w:color="auto"/>
                      <w:left w:val="single" w:sz="6" w:space="0" w:color="auto"/>
                      <w:bottom w:val="single" w:sz="4" w:space="0" w:color="auto"/>
                      <w:right w:val="single" w:sz="6" w:space="0" w:color="auto"/>
                    </w:tcBorders>
                  </w:tcPr>
                  <w:p w14:paraId="382F34E2" w14:textId="5B7FA7B8" w:rsidR="00DA7D47" w:rsidRPr="007C7C2E" w:rsidRDefault="007C7C2E" w:rsidP="00874E9A">
                    <w:pPr>
                      <w:jc w:val="right"/>
                      <w:rPr>
                        <w:sz w:val="13"/>
                        <w:szCs w:val="13"/>
                      </w:rPr>
                    </w:pPr>
                    <w:r w:rsidRPr="007C7C2E">
                      <w:rPr>
                        <w:sz w:val="13"/>
                        <w:szCs w:val="13"/>
                      </w:rPr>
                      <w:t>151,333.02</w:t>
                    </w:r>
                  </w:p>
                </w:tc>
                <w:tc>
                  <w:tcPr>
                    <w:tcW w:w="355" w:type="pct"/>
                    <w:tcBorders>
                      <w:top w:val="single" w:sz="6" w:space="0" w:color="auto"/>
                      <w:left w:val="single" w:sz="6" w:space="0" w:color="auto"/>
                      <w:bottom w:val="single" w:sz="4" w:space="0" w:color="auto"/>
                      <w:right w:val="single" w:sz="6" w:space="0" w:color="auto"/>
                    </w:tcBorders>
                  </w:tcPr>
                  <w:p w14:paraId="060C9F77" w14:textId="7BDFBE8C" w:rsidR="00DA7D47" w:rsidRPr="007C7C2E" w:rsidRDefault="00BF262A" w:rsidP="00874E9A">
                    <w:pPr>
                      <w:jc w:val="right"/>
                      <w:rPr>
                        <w:sz w:val="13"/>
                        <w:szCs w:val="13"/>
                      </w:rPr>
                    </w:pPr>
                    <w:r>
                      <w:rPr>
                        <w:sz w:val="13"/>
                        <w:szCs w:val="13"/>
                      </w:rPr>
                      <w:t>193,104.57</w:t>
                    </w:r>
                  </w:p>
                </w:tc>
                <w:tc>
                  <w:tcPr>
                    <w:tcW w:w="362" w:type="pct"/>
                    <w:tcBorders>
                      <w:top w:val="single" w:sz="6" w:space="0" w:color="auto"/>
                      <w:left w:val="single" w:sz="6" w:space="0" w:color="auto"/>
                      <w:bottom w:val="single" w:sz="4" w:space="0" w:color="auto"/>
                      <w:right w:val="single" w:sz="6" w:space="0" w:color="auto"/>
                    </w:tcBorders>
                  </w:tcPr>
                  <w:p w14:paraId="2D4E5825" w14:textId="2F1247D9" w:rsidR="00DA7D47" w:rsidRPr="007C7C2E" w:rsidRDefault="00BF262A" w:rsidP="00874E9A">
                    <w:pPr>
                      <w:jc w:val="right"/>
                      <w:rPr>
                        <w:sz w:val="13"/>
                        <w:szCs w:val="13"/>
                      </w:rPr>
                    </w:pPr>
                    <w:r w:rsidRPr="00BF262A">
                      <w:rPr>
                        <w:sz w:val="13"/>
                        <w:szCs w:val="13"/>
                      </w:rPr>
                      <w:t>65,414.43</w:t>
                    </w:r>
                  </w:p>
                </w:tc>
                <w:tc>
                  <w:tcPr>
                    <w:tcW w:w="362" w:type="pct"/>
                    <w:tcBorders>
                      <w:top w:val="single" w:sz="6" w:space="0" w:color="auto"/>
                      <w:left w:val="single" w:sz="6" w:space="0" w:color="auto"/>
                      <w:bottom w:val="single" w:sz="4" w:space="0" w:color="auto"/>
                      <w:right w:val="single" w:sz="6" w:space="0" w:color="auto"/>
                    </w:tcBorders>
                  </w:tcPr>
                  <w:p w14:paraId="31985AF5" w14:textId="0ABD9326" w:rsidR="00DA7D47" w:rsidRPr="007C7C2E" w:rsidRDefault="00BF262A" w:rsidP="00874E9A">
                    <w:pPr>
                      <w:jc w:val="right"/>
                      <w:rPr>
                        <w:sz w:val="13"/>
                        <w:szCs w:val="13"/>
                      </w:rPr>
                    </w:pPr>
                    <w:r w:rsidRPr="00BF262A">
                      <w:rPr>
                        <w:sz w:val="13"/>
                        <w:szCs w:val="13"/>
                      </w:rPr>
                      <w:t>54,546.87</w:t>
                    </w:r>
                  </w:p>
                </w:tc>
                <w:tc>
                  <w:tcPr>
                    <w:tcW w:w="361" w:type="pct"/>
                    <w:tcBorders>
                      <w:top w:val="single" w:sz="6" w:space="0" w:color="auto"/>
                      <w:left w:val="single" w:sz="6" w:space="0" w:color="auto"/>
                      <w:bottom w:val="single" w:sz="4" w:space="0" w:color="auto"/>
                      <w:right w:val="single" w:sz="4" w:space="0" w:color="auto"/>
                    </w:tcBorders>
                  </w:tcPr>
                  <w:p w14:paraId="3CE648D6" w14:textId="6921ED37" w:rsidR="00DA7D47" w:rsidRPr="007C7C2E" w:rsidRDefault="00BF262A" w:rsidP="00874E9A">
                    <w:pPr>
                      <w:jc w:val="right"/>
                      <w:rPr>
                        <w:sz w:val="13"/>
                        <w:szCs w:val="13"/>
                      </w:rPr>
                    </w:pPr>
                    <w:r>
                      <w:rPr>
                        <w:sz w:val="13"/>
                        <w:szCs w:val="13"/>
                      </w:rPr>
                      <w:t>119,961.30</w:t>
                    </w:r>
                  </w:p>
                </w:tc>
              </w:tr>
            </w:sdtContent>
          </w:sdt>
          <w:sdt>
            <w:sdtPr>
              <w:rPr>
                <w:sz w:val="13"/>
                <w:szCs w:val="13"/>
              </w:rPr>
              <w:alias w:val="重要非全资子公司的主要财务信息明细"/>
              <w:tag w:val="_GBC_feef0d2d67a84217a9099e634bb2d3df"/>
              <w:id w:val="289415989"/>
              <w:lock w:val="sdtLocked"/>
              <w:placeholder>
                <w:docPart w:val="EA40E315805A4A69A1741D2424DE6C65"/>
              </w:placeholder>
            </w:sdtPr>
            <w:sdtEndPr/>
            <w:sdtContent>
              <w:tr w:rsidR="007C7C2E" w14:paraId="10F9A10A" w14:textId="77777777" w:rsidTr="007C7C2E">
                <w:tc>
                  <w:tcPr>
                    <w:tcW w:w="538" w:type="pct"/>
                    <w:tcBorders>
                      <w:top w:val="single" w:sz="6" w:space="0" w:color="auto"/>
                      <w:left w:val="single" w:sz="4" w:space="0" w:color="auto"/>
                      <w:bottom w:val="single" w:sz="4" w:space="0" w:color="auto"/>
                      <w:right w:val="single" w:sz="6" w:space="0" w:color="auto"/>
                    </w:tcBorders>
                  </w:tcPr>
                  <w:p w14:paraId="332197B9" w14:textId="5CBA05BC" w:rsidR="00DA7D47" w:rsidRPr="007C7C2E" w:rsidRDefault="00DA7D47" w:rsidP="00874E9A">
                    <w:pPr>
                      <w:rPr>
                        <w:sz w:val="13"/>
                        <w:szCs w:val="13"/>
                      </w:rPr>
                    </w:pPr>
                    <w:r w:rsidRPr="007C7C2E">
                      <w:rPr>
                        <w:rFonts w:hint="eastAsia"/>
                        <w:sz w:val="13"/>
                        <w:szCs w:val="13"/>
                      </w:rPr>
                      <w:t>丽水供排水公司</w:t>
                    </w:r>
                  </w:p>
                </w:tc>
                <w:tc>
                  <w:tcPr>
                    <w:tcW w:w="360" w:type="pct"/>
                    <w:tcBorders>
                      <w:top w:val="single" w:sz="6" w:space="0" w:color="auto"/>
                      <w:left w:val="single" w:sz="6" w:space="0" w:color="auto"/>
                      <w:bottom w:val="single" w:sz="4" w:space="0" w:color="auto"/>
                      <w:right w:val="single" w:sz="6" w:space="0" w:color="auto"/>
                    </w:tcBorders>
                  </w:tcPr>
                  <w:p w14:paraId="2AC65A0B" w14:textId="61CEE989" w:rsidR="00DA7D47" w:rsidRPr="007C7C2E" w:rsidRDefault="00DA7D47" w:rsidP="00874E9A">
                    <w:pPr>
                      <w:jc w:val="right"/>
                      <w:rPr>
                        <w:sz w:val="13"/>
                        <w:szCs w:val="13"/>
                      </w:rPr>
                    </w:pPr>
                    <w:r w:rsidRPr="007C7C2E">
                      <w:rPr>
                        <w:sz w:val="13"/>
                        <w:szCs w:val="13"/>
                      </w:rPr>
                      <w:t>31,816.78</w:t>
                    </w:r>
                  </w:p>
                </w:tc>
                <w:tc>
                  <w:tcPr>
                    <w:tcW w:w="368" w:type="pct"/>
                    <w:tcBorders>
                      <w:top w:val="single" w:sz="6" w:space="0" w:color="auto"/>
                      <w:left w:val="single" w:sz="6" w:space="0" w:color="auto"/>
                      <w:bottom w:val="single" w:sz="4" w:space="0" w:color="auto"/>
                      <w:right w:val="single" w:sz="6" w:space="0" w:color="auto"/>
                    </w:tcBorders>
                  </w:tcPr>
                  <w:p w14:paraId="16791690" w14:textId="79F4D8F7" w:rsidR="00DA7D47" w:rsidRPr="007C7C2E" w:rsidRDefault="00DA7D47" w:rsidP="00874E9A">
                    <w:pPr>
                      <w:jc w:val="right"/>
                      <w:rPr>
                        <w:sz w:val="13"/>
                        <w:szCs w:val="13"/>
                      </w:rPr>
                    </w:pPr>
                    <w:r w:rsidRPr="007C7C2E">
                      <w:rPr>
                        <w:sz w:val="13"/>
                        <w:szCs w:val="13"/>
                      </w:rPr>
                      <w:t>91,544.29</w:t>
                    </w:r>
                  </w:p>
                </w:tc>
                <w:tc>
                  <w:tcPr>
                    <w:tcW w:w="416" w:type="pct"/>
                    <w:tcBorders>
                      <w:top w:val="single" w:sz="6" w:space="0" w:color="auto"/>
                      <w:left w:val="single" w:sz="6" w:space="0" w:color="auto"/>
                      <w:bottom w:val="single" w:sz="4" w:space="0" w:color="auto"/>
                      <w:right w:val="single" w:sz="6" w:space="0" w:color="auto"/>
                    </w:tcBorders>
                  </w:tcPr>
                  <w:p w14:paraId="3E635F7D" w14:textId="7237743D" w:rsidR="00DA7D47" w:rsidRPr="007C7C2E" w:rsidRDefault="00DA7D47" w:rsidP="00874E9A">
                    <w:pPr>
                      <w:jc w:val="right"/>
                      <w:rPr>
                        <w:sz w:val="13"/>
                        <w:szCs w:val="13"/>
                      </w:rPr>
                    </w:pPr>
                    <w:r w:rsidRPr="007C7C2E">
                      <w:rPr>
                        <w:sz w:val="13"/>
                        <w:szCs w:val="13"/>
                      </w:rPr>
                      <w:t>123,361.07</w:t>
                    </w:r>
                  </w:p>
                </w:tc>
                <w:tc>
                  <w:tcPr>
                    <w:tcW w:w="421" w:type="pct"/>
                    <w:tcBorders>
                      <w:top w:val="single" w:sz="6" w:space="0" w:color="auto"/>
                      <w:left w:val="single" w:sz="6" w:space="0" w:color="auto"/>
                      <w:bottom w:val="single" w:sz="4" w:space="0" w:color="auto"/>
                      <w:right w:val="single" w:sz="6" w:space="0" w:color="auto"/>
                    </w:tcBorders>
                  </w:tcPr>
                  <w:p w14:paraId="05531BB3" w14:textId="4114B59C" w:rsidR="00DA7D47" w:rsidRPr="007C7C2E" w:rsidRDefault="00DA7D47" w:rsidP="00874E9A">
                    <w:pPr>
                      <w:jc w:val="right"/>
                      <w:rPr>
                        <w:sz w:val="13"/>
                        <w:szCs w:val="13"/>
                      </w:rPr>
                    </w:pPr>
                    <w:r w:rsidRPr="007C7C2E">
                      <w:rPr>
                        <w:sz w:val="13"/>
                        <w:szCs w:val="13"/>
                      </w:rPr>
                      <w:t>40,789.65</w:t>
                    </w:r>
                  </w:p>
                </w:tc>
                <w:tc>
                  <w:tcPr>
                    <w:tcW w:w="360" w:type="pct"/>
                    <w:tcBorders>
                      <w:top w:val="single" w:sz="6" w:space="0" w:color="auto"/>
                      <w:left w:val="single" w:sz="6" w:space="0" w:color="auto"/>
                      <w:bottom w:val="single" w:sz="4" w:space="0" w:color="auto"/>
                      <w:right w:val="single" w:sz="6" w:space="0" w:color="auto"/>
                    </w:tcBorders>
                  </w:tcPr>
                  <w:p w14:paraId="605A5AF9" w14:textId="6F4616A9" w:rsidR="00DA7D47" w:rsidRPr="007C7C2E" w:rsidRDefault="00DA7D47" w:rsidP="00874E9A">
                    <w:pPr>
                      <w:jc w:val="right"/>
                      <w:rPr>
                        <w:sz w:val="13"/>
                        <w:szCs w:val="13"/>
                      </w:rPr>
                    </w:pPr>
                    <w:r w:rsidRPr="007C7C2E">
                      <w:rPr>
                        <w:sz w:val="13"/>
                        <w:szCs w:val="13"/>
                      </w:rPr>
                      <w:t>28,519.24</w:t>
                    </w:r>
                  </w:p>
                </w:tc>
                <w:tc>
                  <w:tcPr>
                    <w:tcW w:w="368" w:type="pct"/>
                    <w:tcBorders>
                      <w:top w:val="single" w:sz="6" w:space="0" w:color="auto"/>
                      <w:left w:val="single" w:sz="6" w:space="0" w:color="auto"/>
                      <w:bottom w:val="single" w:sz="4" w:space="0" w:color="auto"/>
                      <w:right w:val="single" w:sz="6" w:space="0" w:color="auto"/>
                    </w:tcBorders>
                  </w:tcPr>
                  <w:p w14:paraId="0560DE19" w14:textId="7B46191F" w:rsidR="00DA7D47" w:rsidRPr="007C7C2E" w:rsidRDefault="007C7C2E" w:rsidP="00874E9A">
                    <w:pPr>
                      <w:jc w:val="right"/>
                      <w:rPr>
                        <w:sz w:val="13"/>
                        <w:szCs w:val="13"/>
                      </w:rPr>
                    </w:pPr>
                    <w:r w:rsidRPr="007C7C2E">
                      <w:rPr>
                        <w:sz w:val="13"/>
                        <w:szCs w:val="13"/>
                      </w:rPr>
                      <w:t>69,308.89</w:t>
                    </w:r>
                  </w:p>
                </w:tc>
                <w:tc>
                  <w:tcPr>
                    <w:tcW w:w="362" w:type="pct"/>
                    <w:tcBorders>
                      <w:top w:val="single" w:sz="6" w:space="0" w:color="auto"/>
                      <w:left w:val="single" w:sz="6" w:space="0" w:color="auto"/>
                      <w:bottom w:val="single" w:sz="4" w:space="0" w:color="auto"/>
                      <w:right w:val="single" w:sz="6" w:space="0" w:color="auto"/>
                    </w:tcBorders>
                  </w:tcPr>
                  <w:p w14:paraId="70351E2D" w14:textId="727B29EE" w:rsidR="00DA7D47" w:rsidRPr="007C7C2E" w:rsidRDefault="007C7C2E" w:rsidP="00874E9A">
                    <w:pPr>
                      <w:jc w:val="right"/>
                      <w:rPr>
                        <w:sz w:val="13"/>
                        <w:szCs w:val="13"/>
                      </w:rPr>
                    </w:pPr>
                    <w:r>
                      <w:rPr>
                        <w:sz w:val="13"/>
                        <w:szCs w:val="13"/>
                      </w:rPr>
                      <w:t>38,093.77</w:t>
                    </w:r>
                  </w:p>
                </w:tc>
                <w:tc>
                  <w:tcPr>
                    <w:tcW w:w="368" w:type="pct"/>
                    <w:tcBorders>
                      <w:top w:val="single" w:sz="6" w:space="0" w:color="auto"/>
                      <w:left w:val="single" w:sz="6" w:space="0" w:color="auto"/>
                      <w:bottom w:val="single" w:sz="4" w:space="0" w:color="auto"/>
                      <w:right w:val="single" w:sz="6" w:space="0" w:color="auto"/>
                    </w:tcBorders>
                  </w:tcPr>
                  <w:p w14:paraId="40D38DEC" w14:textId="2C13DE97" w:rsidR="00DA7D47" w:rsidRPr="007C7C2E" w:rsidRDefault="007C7C2E" w:rsidP="00874E9A">
                    <w:pPr>
                      <w:jc w:val="right"/>
                      <w:rPr>
                        <w:sz w:val="13"/>
                        <w:szCs w:val="13"/>
                      </w:rPr>
                    </w:pPr>
                    <w:r w:rsidRPr="007C7C2E">
                      <w:rPr>
                        <w:sz w:val="13"/>
                        <w:szCs w:val="13"/>
                      </w:rPr>
                      <w:t>84,309.76</w:t>
                    </w:r>
                  </w:p>
                </w:tc>
                <w:tc>
                  <w:tcPr>
                    <w:tcW w:w="355" w:type="pct"/>
                    <w:tcBorders>
                      <w:top w:val="single" w:sz="6" w:space="0" w:color="auto"/>
                      <w:left w:val="single" w:sz="6" w:space="0" w:color="auto"/>
                      <w:bottom w:val="single" w:sz="4" w:space="0" w:color="auto"/>
                      <w:right w:val="single" w:sz="6" w:space="0" w:color="auto"/>
                    </w:tcBorders>
                  </w:tcPr>
                  <w:p w14:paraId="0EF86E07" w14:textId="79A70248" w:rsidR="00DA7D47" w:rsidRPr="007C7C2E" w:rsidRDefault="00BF262A" w:rsidP="00874E9A">
                    <w:pPr>
                      <w:jc w:val="right"/>
                      <w:rPr>
                        <w:sz w:val="13"/>
                        <w:szCs w:val="13"/>
                      </w:rPr>
                    </w:pPr>
                    <w:r w:rsidRPr="00BF262A">
                      <w:rPr>
                        <w:sz w:val="13"/>
                        <w:szCs w:val="13"/>
                      </w:rPr>
                      <w:t>122,403.53</w:t>
                    </w:r>
                  </w:p>
                </w:tc>
                <w:tc>
                  <w:tcPr>
                    <w:tcW w:w="362" w:type="pct"/>
                    <w:tcBorders>
                      <w:top w:val="single" w:sz="6" w:space="0" w:color="auto"/>
                      <w:left w:val="single" w:sz="6" w:space="0" w:color="auto"/>
                      <w:bottom w:val="single" w:sz="4" w:space="0" w:color="auto"/>
                      <w:right w:val="single" w:sz="6" w:space="0" w:color="auto"/>
                    </w:tcBorders>
                  </w:tcPr>
                  <w:p w14:paraId="6BA1CD78" w14:textId="7EE2BE3C" w:rsidR="00DA7D47" w:rsidRPr="007C7C2E" w:rsidRDefault="00BF262A" w:rsidP="00874E9A">
                    <w:pPr>
                      <w:jc w:val="right"/>
                      <w:rPr>
                        <w:sz w:val="13"/>
                        <w:szCs w:val="13"/>
                      </w:rPr>
                    </w:pPr>
                    <w:r w:rsidRPr="00BF262A">
                      <w:rPr>
                        <w:sz w:val="13"/>
                        <w:szCs w:val="13"/>
                      </w:rPr>
                      <w:t>43,409.73</w:t>
                    </w:r>
                  </w:p>
                </w:tc>
                <w:tc>
                  <w:tcPr>
                    <w:tcW w:w="362" w:type="pct"/>
                    <w:tcBorders>
                      <w:top w:val="single" w:sz="6" w:space="0" w:color="auto"/>
                      <w:left w:val="single" w:sz="6" w:space="0" w:color="auto"/>
                      <w:bottom w:val="single" w:sz="4" w:space="0" w:color="auto"/>
                      <w:right w:val="single" w:sz="6" w:space="0" w:color="auto"/>
                    </w:tcBorders>
                  </w:tcPr>
                  <w:p w14:paraId="39546703" w14:textId="75A06965" w:rsidR="00DA7D47" w:rsidRPr="007C7C2E" w:rsidRDefault="00BF262A" w:rsidP="00874E9A">
                    <w:pPr>
                      <w:jc w:val="right"/>
                      <w:rPr>
                        <w:sz w:val="13"/>
                        <w:szCs w:val="13"/>
                      </w:rPr>
                    </w:pPr>
                    <w:r w:rsidRPr="00BF262A">
                      <w:rPr>
                        <w:sz w:val="13"/>
                        <w:szCs w:val="13"/>
                      </w:rPr>
                      <w:t>23,608.86</w:t>
                    </w:r>
                  </w:p>
                </w:tc>
                <w:tc>
                  <w:tcPr>
                    <w:tcW w:w="361" w:type="pct"/>
                    <w:tcBorders>
                      <w:top w:val="single" w:sz="6" w:space="0" w:color="auto"/>
                      <w:left w:val="single" w:sz="6" w:space="0" w:color="auto"/>
                      <w:bottom w:val="single" w:sz="4" w:space="0" w:color="auto"/>
                      <w:right w:val="single" w:sz="4" w:space="0" w:color="auto"/>
                    </w:tcBorders>
                  </w:tcPr>
                  <w:p w14:paraId="76009FA6" w14:textId="0159F625" w:rsidR="00DA7D47" w:rsidRPr="007C7C2E" w:rsidRDefault="00BF262A" w:rsidP="00874E9A">
                    <w:pPr>
                      <w:jc w:val="right"/>
                      <w:rPr>
                        <w:sz w:val="13"/>
                        <w:szCs w:val="13"/>
                      </w:rPr>
                    </w:pPr>
                    <w:r w:rsidRPr="00BF262A">
                      <w:rPr>
                        <w:sz w:val="13"/>
                        <w:szCs w:val="13"/>
                      </w:rPr>
                      <w:t>67,018.59</w:t>
                    </w:r>
                  </w:p>
                </w:tc>
              </w:tr>
            </w:sdtContent>
          </w:sdt>
          <w:sdt>
            <w:sdtPr>
              <w:rPr>
                <w:sz w:val="13"/>
                <w:szCs w:val="13"/>
              </w:rPr>
              <w:alias w:val="重要非全资子公司的主要财务信息明细"/>
              <w:tag w:val="_GBC_feef0d2d67a84217a9099e634bb2d3df"/>
              <w:id w:val="1323705010"/>
              <w:lock w:val="sdtLocked"/>
              <w:placeholder>
                <w:docPart w:val="EA40E315805A4A69A1741D2424DE6C65"/>
              </w:placeholder>
            </w:sdtPr>
            <w:sdtEndPr/>
            <w:sdtContent>
              <w:tr w:rsidR="007C7C2E" w14:paraId="16AF2E38" w14:textId="77777777" w:rsidTr="007C7C2E">
                <w:tc>
                  <w:tcPr>
                    <w:tcW w:w="538" w:type="pct"/>
                    <w:tcBorders>
                      <w:top w:val="single" w:sz="6" w:space="0" w:color="auto"/>
                      <w:left w:val="single" w:sz="4" w:space="0" w:color="auto"/>
                      <w:bottom w:val="single" w:sz="4" w:space="0" w:color="auto"/>
                      <w:right w:val="single" w:sz="6" w:space="0" w:color="auto"/>
                    </w:tcBorders>
                  </w:tcPr>
                  <w:p w14:paraId="53A3A851" w14:textId="7A5CB881" w:rsidR="00DA7D47" w:rsidRPr="007C7C2E" w:rsidRDefault="00DA7D47" w:rsidP="00874E9A">
                    <w:pPr>
                      <w:rPr>
                        <w:sz w:val="13"/>
                        <w:szCs w:val="13"/>
                      </w:rPr>
                    </w:pPr>
                    <w:r w:rsidRPr="007C7C2E">
                      <w:rPr>
                        <w:rFonts w:hint="eastAsia"/>
                        <w:sz w:val="13"/>
                        <w:szCs w:val="13"/>
                      </w:rPr>
                      <w:t>嵊州投资公司</w:t>
                    </w:r>
                  </w:p>
                </w:tc>
                <w:tc>
                  <w:tcPr>
                    <w:tcW w:w="360" w:type="pct"/>
                    <w:tcBorders>
                      <w:top w:val="single" w:sz="6" w:space="0" w:color="auto"/>
                      <w:left w:val="single" w:sz="6" w:space="0" w:color="auto"/>
                      <w:bottom w:val="single" w:sz="4" w:space="0" w:color="auto"/>
                      <w:right w:val="single" w:sz="6" w:space="0" w:color="auto"/>
                    </w:tcBorders>
                  </w:tcPr>
                  <w:p w14:paraId="487D014B" w14:textId="1234C12F" w:rsidR="00DA7D47" w:rsidRPr="007C7C2E" w:rsidRDefault="00DA7D47" w:rsidP="00874E9A">
                    <w:pPr>
                      <w:jc w:val="right"/>
                      <w:rPr>
                        <w:sz w:val="13"/>
                        <w:szCs w:val="13"/>
                      </w:rPr>
                    </w:pPr>
                    <w:r w:rsidRPr="007C7C2E">
                      <w:rPr>
                        <w:sz w:val="13"/>
                        <w:szCs w:val="13"/>
                      </w:rPr>
                      <w:t>3,010.80</w:t>
                    </w:r>
                  </w:p>
                </w:tc>
                <w:tc>
                  <w:tcPr>
                    <w:tcW w:w="368" w:type="pct"/>
                    <w:tcBorders>
                      <w:top w:val="single" w:sz="6" w:space="0" w:color="auto"/>
                      <w:left w:val="single" w:sz="6" w:space="0" w:color="auto"/>
                      <w:bottom w:val="single" w:sz="4" w:space="0" w:color="auto"/>
                      <w:right w:val="single" w:sz="6" w:space="0" w:color="auto"/>
                    </w:tcBorders>
                  </w:tcPr>
                  <w:p w14:paraId="7EA77A3A" w14:textId="0BAFFEDA" w:rsidR="00DA7D47" w:rsidRPr="007C7C2E" w:rsidRDefault="00DA7D47" w:rsidP="00874E9A">
                    <w:pPr>
                      <w:jc w:val="right"/>
                      <w:rPr>
                        <w:sz w:val="13"/>
                        <w:szCs w:val="13"/>
                      </w:rPr>
                    </w:pPr>
                    <w:r w:rsidRPr="007C7C2E">
                      <w:rPr>
                        <w:sz w:val="13"/>
                        <w:szCs w:val="13"/>
                      </w:rPr>
                      <w:t>9,246.49</w:t>
                    </w:r>
                  </w:p>
                </w:tc>
                <w:tc>
                  <w:tcPr>
                    <w:tcW w:w="416" w:type="pct"/>
                    <w:tcBorders>
                      <w:top w:val="single" w:sz="6" w:space="0" w:color="auto"/>
                      <w:left w:val="single" w:sz="6" w:space="0" w:color="auto"/>
                      <w:bottom w:val="single" w:sz="4" w:space="0" w:color="auto"/>
                      <w:right w:val="single" w:sz="6" w:space="0" w:color="auto"/>
                    </w:tcBorders>
                  </w:tcPr>
                  <w:p w14:paraId="7A08F70E" w14:textId="29165466" w:rsidR="00DA7D47" w:rsidRPr="007C7C2E" w:rsidRDefault="00DA7D47" w:rsidP="00874E9A">
                    <w:pPr>
                      <w:jc w:val="right"/>
                      <w:rPr>
                        <w:sz w:val="13"/>
                        <w:szCs w:val="13"/>
                      </w:rPr>
                    </w:pPr>
                    <w:r w:rsidRPr="007C7C2E">
                      <w:rPr>
                        <w:sz w:val="13"/>
                        <w:szCs w:val="13"/>
                      </w:rPr>
                      <w:t>12,257.29</w:t>
                    </w:r>
                  </w:p>
                </w:tc>
                <w:tc>
                  <w:tcPr>
                    <w:tcW w:w="421" w:type="pct"/>
                    <w:tcBorders>
                      <w:top w:val="single" w:sz="6" w:space="0" w:color="auto"/>
                      <w:left w:val="single" w:sz="6" w:space="0" w:color="auto"/>
                      <w:bottom w:val="single" w:sz="4" w:space="0" w:color="auto"/>
                      <w:right w:val="single" w:sz="6" w:space="0" w:color="auto"/>
                    </w:tcBorders>
                  </w:tcPr>
                  <w:p w14:paraId="44FADB2F" w14:textId="56279C09" w:rsidR="00DA7D47" w:rsidRPr="007C7C2E" w:rsidRDefault="00DA7D47" w:rsidP="00874E9A">
                    <w:pPr>
                      <w:jc w:val="right"/>
                      <w:rPr>
                        <w:sz w:val="13"/>
                        <w:szCs w:val="13"/>
                      </w:rPr>
                    </w:pPr>
                    <w:r w:rsidRPr="007C7C2E">
                      <w:rPr>
                        <w:sz w:val="13"/>
                        <w:szCs w:val="13"/>
                      </w:rPr>
                      <w:t>1,856.29</w:t>
                    </w:r>
                  </w:p>
                </w:tc>
                <w:tc>
                  <w:tcPr>
                    <w:tcW w:w="360" w:type="pct"/>
                    <w:tcBorders>
                      <w:top w:val="single" w:sz="6" w:space="0" w:color="auto"/>
                      <w:left w:val="single" w:sz="6" w:space="0" w:color="auto"/>
                      <w:bottom w:val="single" w:sz="4" w:space="0" w:color="auto"/>
                      <w:right w:val="single" w:sz="6" w:space="0" w:color="auto"/>
                    </w:tcBorders>
                  </w:tcPr>
                  <w:p w14:paraId="66B760BB" w14:textId="77777777" w:rsidR="00DA7D47" w:rsidRPr="007C7C2E" w:rsidRDefault="00DA7D47" w:rsidP="00874E9A">
                    <w:pPr>
                      <w:jc w:val="right"/>
                      <w:rPr>
                        <w:sz w:val="13"/>
                        <w:szCs w:val="13"/>
                      </w:rPr>
                    </w:pPr>
                  </w:p>
                </w:tc>
                <w:tc>
                  <w:tcPr>
                    <w:tcW w:w="368" w:type="pct"/>
                    <w:tcBorders>
                      <w:top w:val="single" w:sz="6" w:space="0" w:color="auto"/>
                      <w:left w:val="single" w:sz="6" w:space="0" w:color="auto"/>
                      <w:bottom w:val="single" w:sz="4" w:space="0" w:color="auto"/>
                      <w:right w:val="single" w:sz="6" w:space="0" w:color="auto"/>
                    </w:tcBorders>
                  </w:tcPr>
                  <w:p w14:paraId="2406CACA" w14:textId="00EAD214" w:rsidR="00DA7D47" w:rsidRPr="007C7C2E" w:rsidRDefault="007C7C2E" w:rsidP="00874E9A">
                    <w:pPr>
                      <w:jc w:val="right"/>
                      <w:rPr>
                        <w:sz w:val="13"/>
                        <w:szCs w:val="13"/>
                      </w:rPr>
                    </w:pPr>
                    <w:r w:rsidRPr="007C7C2E">
                      <w:rPr>
                        <w:sz w:val="13"/>
                        <w:szCs w:val="13"/>
                      </w:rPr>
                      <w:t>1,856.29</w:t>
                    </w:r>
                  </w:p>
                </w:tc>
                <w:tc>
                  <w:tcPr>
                    <w:tcW w:w="362" w:type="pct"/>
                    <w:tcBorders>
                      <w:top w:val="single" w:sz="6" w:space="0" w:color="auto"/>
                      <w:left w:val="single" w:sz="6" w:space="0" w:color="auto"/>
                      <w:bottom w:val="single" w:sz="4" w:space="0" w:color="auto"/>
                      <w:right w:val="single" w:sz="6" w:space="0" w:color="auto"/>
                    </w:tcBorders>
                  </w:tcPr>
                  <w:p w14:paraId="339E6D97" w14:textId="00F8CAA0" w:rsidR="00DA7D47" w:rsidRPr="007C7C2E" w:rsidRDefault="007C7C2E" w:rsidP="00874E9A">
                    <w:pPr>
                      <w:jc w:val="right"/>
                      <w:rPr>
                        <w:sz w:val="13"/>
                        <w:szCs w:val="13"/>
                      </w:rPr>
                    </w:pPr>
                    <w:r w:rsidRPr="007C7C2E">
                      <w:rPr>
                        <w:sz w:val="13"/>
                        <w:szCs w:val="13"/>
                      </w:rPr>
                      <w:t>2,447.89</w:t>
                    </w:r>
                  </w:p>
                </w:tc>
                <w:tc>
                  <w:tcPr>
                    <w:tcW w:w="368" w:type="pct"/>
                    <w:tcBorders>
                      <w:top w:val="single" w:sz="6" w:space="0" w:color="auto"/>
                      <w:left w:val="single" w:sz="6" w:space="0" w:color="auto"/>
                      <w:bottom w:val="single" w:sz="4" w:space="0" w:color="auto"/>
                      <w:right w:val="single" w:sz="6" w:space="0" w:color="auto"/>
                    </w:tcBorders>
                  </w:tcPr>
                  <w:p w14:paraId="5FDF1B43" w14:textId="52637684" w:rsidR="00DA7D47" w:rsidRPr="007C7C2E" w:rsidRDefault="007C7C2E" w:rsidP="00874E9A">
                    <w:pPr>
                      <w:jc w:val="right"/>
                      <w:rPr>
                        <w:sz w:val="13"/>
                        <w:szCs w:val="13"/>
                      </w:rPr>
                    </w:pPr>
                    <w:r w:rsidRPr="007C7C2E">
                      <w:rPr>
                        <w:sz w:val="13"/>
                        <w:szCs w:val="13"/>
                      </w:rPr>
                      <w:t>9,685.11</w:t>
                    </w:r>
                  </w:p>
                </w:tc>
                <w:tc>
                  <w:tcPr>
                    <w:tcW w:w="355" w:type="pct"/>
                    <w:tcBorders>
                      <w:top w:val="single" w:sz="6" w:space="0" w:color="auto"/>
                      <w:left w:val="single" w:sz="6" w:space="0" w:color="auto"/>
                      <w:bottom w:val="single" w:sz="4" w:space="0" w:color="auto"/>
                      <w:right w:val="single" w:sz="6" w:space="0" w:color="auto"/>
                    </w:tcBorders>
                  </w:tcPr>
                  <w:p w14:paraId="0D25B847" w14:textId="5ED9F7D2" w:rsidR="00DA7D47" w:rsidRPr="007C7C2E" w:rsidRDefault="00BF262A" w:rsidP="00874E9A">
                    <w:pPr>
                      <w:jc w:val="right"/>
                      <w:rPr>
                        <w:sz w:val="13"/>
                        <w:szCs w:val="13"/>
                      </w:rPr>
                    </w:pPr>
                    <w:r w:rsidRPr="00BF262A">
                      <w:rPr>
                        <w:sz w:val="13"/>
                        <w:szCs w:val="13"/>
                      </w:rPr>
                      <w:t>12,133.00</w:t>
                    </w:r>
                  </w:p>
                </w:tc>
                <w:tc>
                  <w:tcPr>
                    <w:tcW w:w="362" w:type="pct"/>
                    <w:tcBorders>
                      <w:top w:val="single" w:sz="6" w:space="0" w:color="auto"/>
                      <w:left w:val="single" w:sz="6" w:space="0" w:color="auto"/>
                      <w:bottom w:val="single" w:sz="4" w:space="0" w:color="auto"/>
                      <w:right w:val="single" w:sz="6" w:space="0" w:color="auto"/>
                    </w:tcBorders>
                  </w:tcPr>
                  <w:p w14:paraId="7B1B3496" w14:textId="71960E60" w:rsidR="00DA7D47" w:rsidRPr="007C7C2E" w:rsidRDefault="00BF262A" w:rsidP="00874E9A">
                    <w:pPr>
                      <w:jc w:val="right"/>
                      <w:rPr>
                        <w:sz w:val="13"/>
                        <w:szCs w:val="13"/>
                      </w:rPr>
                    </w:pPr>
                    <w:r w:rsidRPr="00BF262A">
                      <w:rPr>
                        <w:sz w:val="13"/>
                        <w:szCs w:val="13"/>
                      </w:rPr>
                      <w:t>2,340.50</w:t>
                    </w:r>
                  </w:p>
                </w:tc>
                <w:tc>
                  <w:tcPr>
                    <w:tcW w:w="362" w:type="pct"/>
                    <w:tcBorders>
                      <w:top w:val="single" w:sz="6" w:space="0" w:color="auto"/>
                      <w:left w:val="single" w:sz="6" w:space="0" w:color="auto"/>
                      <w:bottom w:val="single" w:sz="4" w:space="0" w:color="auto"/>
                      <w:right w:val="single" w:sz="6" w:space="0" w:color="auto"/>
                    </w:tcBorders>
                  </w:tcPr>
                  <w:p w14:paraId="5DBD528E" w14:textId="77777777" w:rsidR="00DA7D47" w:rsidRPr="007C7C2E" w:rsidRDefault="00DA7D47" w:rsidP="00874E9A">
                    <w:pPr>
                      <w:jc w:val="right"/>
                      <w:rPr>
                        <w:sz w:val="13"/>
                        <w:szCs w:val="13"/>
                      </w:rPr>
                    </w:pPr>
                  </w:p>
                </w:tc>
                <w:tc>
                  <w:tcPr>
                    <w:tcW w:w="361" w:type="pct"/>
                    <w:tcBorders>
                      <w:top w:val="single" w:sz="6" w:space="0" w:color="auto"/>
                      <w:left w:val="single" w:sz="6" w:space="0" w:color="auto"/>
                      <w:bottom w:val="single" w:sz="4" w:space="0" w:color="auto"/>
                      <w:right w:val="single" w:sz="4" w:space="0" w:color="auto"/>
                    </w:tcBorders>
                  </w:tcPr>
                  <w:p w14:paraId="4314F95D" w14:textId="1652AFDB" w:rsidR="00DA7D47" w:rsidRPr="007C7C2E" w:rsidRDefault="00BF262A" w:rsidP="00874E9A">
                    <w:pPr>
                      <w:jc w:val="right"/>
                      <w:rPr>
                        <w:sz w:val="13"/>
                        <w:szCs w:val="13"/>
                      </w:rPr>
                    </w:pPr>
                    <w:r w:rsidRPr="00BF262A">
                      <w:rPr>
                        <w:sz w:val="13"/>
                        <w:szCs w:val="13"/>
                      </w:rPr>
                      <w:t>2,340.50</w:t>
                    </w:r>
                  </w:p>
                </w:tc>
              </w:tr>
            </w:sdtContent>
          </w:sdt>
          <w:sdt>
            <w:sdtPr>
              <w:rPr>
                <w:sz w:val="13"/>
                <w:szCs w:val="13"/>
              </w:rPr>
              <w:alias w:val="重要非全资子公司的主要财务信息明细"/>
              <w:tag w:val="_GBC_feef0d2d67a84217a9099e634bb2d3df"/>
              <w:id w:val="1410261082"/>
              <w:lock w:val="sdtLocked"/>
              <w:placeholder>
                <w:docPart w:val="EA40E315805A4A69A1741D2424DE6C65"/>
              </w:placeholder>
            </w:sdtPr>
            <w:sdtEndPr/>
            <w:sdtContent>
              <w:tr w:rsidR="007C7C2E" w14:paraId="6321030A" w14:textId="77777777" w:rsidTr="007C7C2E">
                <w:tc>
                  <w:tcPr>
                    <w:tcW w:w="538" w:type="pct"/>
                    <w:tcBorders>
                      <w:top w:val="single" w:sz="6" w:space="0" w:color="auto"/>
                      <w:left w:val="single" w:sz="4" w:space="0" w:color="auto"/>
                      <w:bottom w:val="single" w:sz="4" w:space="0" w:color="auto"/>
                      <w:right w:val="single" w:sz="6" w:space="0" w:color="auto"/>
                    </w:tcBorders>
                  </w:tcPr>
                  <w:p w14:paraId="598CCE1E" w14:textId="57865AA3" w:rsidR="00DA7D47" w:rsidRPr="007C7C2E" w:rsidRDefault="00DA7D47" w:rsidP="00874E9A">
                    <w:pPr>
                      <w:rPr>
                        <w:sz w:val="13"/>
                        <w:szCs w:val="13"/>
                      </w:rPr>
                    </w:pPr>
                    <w:r w:rsidRPr="007C7C2E">
                      <w:rPr>
                        <w:rFonts w:hint="eastAsia"/>
                        <w:sz w:val="13"/>
                        <w:szCs w:val="13"/>
                      </w:rPr>
                      <w:t>永康水</w:t>
                    </w:r>
                    <w:proofErr w:type="gramStart"/>
                    <w:r w:rsidRPr="007C7C2E">
                      <w:rPr>
                        <w:rFonts w:hint="eastAsia"/>
                        <w:sz w:val="13"/>
                        <w:szCs w:val="13"/>
                      </w:rPr>
                      <w:t>务</w:t>
                    </w:r>
                    <w:proofErr w:type="gramEnd"/>
                    <w:r w:rsidRPr="007C7C2E">
                      <w:rPr>
                        <w:rFonts w:hint="eastAsia"/>
                        <w:sz w:val="13"/>
                        <w:szCs w:val="13"/>
                      </w:rPr>
                      <w:t>公司</w:t>
                    </w:r>
                  </w:p>
                </w:tc>
                <w:tc>
                  <w:tcPr>
                    <w:tcW w:w="360" w:type="pct"/>
                    <w:tcBorders>
                      <w:top w:val="single" w:sz="6" w:space="0" w:color="auto"/>
                      <w:left w:val="single" w:sz="6" w:space="0" w:color="auto"/>
                      <w:bottom w:val="single" w:sz="4" w:space="0" w:color="auto"/>
                      <w:right w:val="single" w:sz="6" w:space="0" w:color="auto"/>
                    </w:tcBorders>
                  </w:tcPr>
                  <w:p w14:paraId="09CC4272" w14:textId="1C20CB9E" w:rsidR="00DA7D47" w:rsidRPr="007C7C2E" w:rsidRDefault="00DA7D47" w:rsidP="00874E9A">
                    <w:pPr>
                      <w:jc w:val="right"/>
                      <w:rPr>
                        <w:sz w:val="13"/>
                        <w:szCs w:val="13"/>
                      </w:rPr>
                    </w:pPr>
                    <w:r w:rsidRPr="007C7C2E">
                      <w:rPr>
                        <w:sz w:val="13"/>
                        <w:szCs w:val="13"/>
                      </w:rPr>
                      <w:t>20,011.39</w:t>
                    </w:r>
                  </w:p>
                </w:tc>
                <w:tc>
                  <w:tcPr>
                    <w:tcW w:w="368" w:type="pct"/>
                    <w:tcBorders>
                      <w:top w:val="single" w:sz="6" w:space="0" w:color="auto"/>
                      <w:left w:val="single" w:sz="6" w:space="0" w:color="auto"/>
                      <w:bottom w:val="single" w:sz="4" w:space="0" w:color="auto"/>
                      <w:right w:val="single" w:sz="6" w:space="0" w:color="auto"/>
                    </w:tcBorders>
                  </w:tcPr>
                  <w:p w14:paraId="7C1DD851" w14:textId="3B56E548" w:rsidR="00DA7D47" w:rsidRPr="007C7C2E" w:rsidRDefault="00DA7D47" w:rsidP="00874E9A">
                    <w:pPr>
                      <w:jc w:val="right"/>
                      <w:rPr>
                        <w:sz w:val="13"/>
                        <w:szCs w:val="13"/>
                      </w:rPr>
                    </w:pPr>
                    <w:r w:rsidRPr="007C7C2E">
                      <w:rPr>
                        <w:sz w:val="13"/>
                        <w:szCs w:val="13"/>
                      </w:rPr>
                      <w:t>57,657.93</w:t>
                    </w:r>
                  </w:p>
                </w:tc>
                <w:tc>
                  <w:tcPr>
                    <w:tcW w:w="416" w:type="pct"/>
                    <w:tcBorders>
                      <w:top w:val="single" w:sz="6" w:space="0" w:color="auto"/>
                      <w:left w:val="single" w:sz="6" w:space="0" w:color="auto"/>
                      <w:bottom w:val="single" w:sz="4" w:space="0" w:color="auto"/>
                      <w:right w:val="single" w:sz="6" w:space="0" w:color="auto"/>
                    </w:tcBorders>
                  </w:tcPr>
                  <w:p w14:paraId="20009184" w14:textId="591B22FD" w:rsidR="00DA7D47" w:rsidRPr="007C7C2E" w:rsidRDefault="00DA7D47" w:rsidP="00874E9A">
                    <w:pPr>
                      <w:jc w:val="right"/>
                      <w:rPr>
                        <w:sz w:val="13"/>
                        <w:szCs w:val="13"/>
                      </w:rPr>
                    </w:pPr>
                    <w:r w:rsidRPr="007C7C2E">
                      <w:rPr>
                        <w:sz w:val="13"/>
                        <w:szCs w:val="13"/>
                      </w:rPr>
                      <w:t>77,669.32</w:t>
                    </w:r>
                  </w:p>
                </w:tc>
                <w:tc>
                  <w:tcPr>
                    <w:tcW w:w="421" w:type="pct"/>
                    <w:tcBorders>
                      <w:top w:val="single" w:sz="6" w:space="0" w:color="auto"/>
                      <w:left w:val="single" w:sz="6" w:space="0" w:color="auto"/>
                      <w:bottom w:val="single" w:sz="4" w:space="0" w:color="auto"/>
                      <w:right w:val="single" w:sz="6" w:space="0" w:color="auto"/>
                    </w:tcBorders>
                  </w:tcPr>
                  <w:p w14:paraId="50DB329E" w14:textId="43339FED" w:rsidR="00DA7D47" w:rsidRPr="007C7C2E" w:rsidRDefault="00DA7D47" w:rsidP="00874E9A">
                    <w:pPr>
                      <w:jc w:val="right"/>
                      <w:rPr>
                        <w:sz w:val="13"/>
                        <w:szCs w:val="13"/>
                      </w:rPr>
                    </w:pPr>
                    <w:r w:rsidRPr="007C7C2E">
                      <w:rPr>
                        <w:sz w:val="13"/>
                        <w:szCs w:val="13"/>
                      </w:rPr>
                      <w:t>33,112.83</w:t>
                    </w:r>
                  </w:p>
                </w:tc>
                <w:tc>
                  <w:tcPr>
                    <w:tcW w:w="360" w:type="pct"/>
                    <w:tcBorders>
                      <w:top w:val="single" w:sz="6" w:space="0" w:color="auto"/>
                      <w:left w:val="single" w:sz="6" w:space="0" w:color="auto"/>
                      <w:bottom w:val="single" w:sz="4" w:space="0" w:color="auto"/>
                      <w:right w:val="single" w:sz="6" w:space="0" w:color="auto"/>
                    </w:tcBorders>
                  </w:tcPr>
                  <w:p w14:paraId="0431C40C" w14:textId="477BF233" w:rsidR="00DA7D47" w:rsidRPr="007C7C2E" w:rsidRDefault="00DA7D47" w:rsidP="00874E9A">
                    <w:pPr>
                      <w:jc w:val="right"/>
                      <w:rPr>
                        <w:sz w:val="13"/>
                        <w:szCs w:val="13"/>
                      </w:rPr>
                    </w:pPr>
                    <w:r w:rsidRPr="007C7C2E">
                      <w:rPr>
                        <w:sz w:val="13"/>
                        <w:szCs w:val="13"/>
                      </w:rPr>
                      <w:t>15,819.66</w:t>
                    </w:r>
                  </w:p>
                </w:tc>
                <w:tc>
                  <w:tcPr>
                    <w:tcW w:w="368" w:type="pct"/>
                    <w:tcBorders>
                      <w:top w:val="single" w:sz="6" w:space="0" w:color="auto"/>
                      <w:left w:val="single" w:sz="6" w:space="0" w:color="auto"/>
                      <w:bottom w:val="single" w:sz="4" w:space="0" w:color="auto"/>
                      <w:right w:val="single" w:sz="6" w:space="0" w:color="auto"/>
                    </w:tcBorders>
                  </w:tcPr>
                  <w:p w14:paraId="043AC260" w14:textId="191DEE87" w:rsidR="00DA7D47" w:rsidRPr="007C7C2E" w:rsidRDefault="007C7C2E" w:rsidP="00874E9A">
                    <w:pPr>
                      <w:jc w:val="right"/>
                      <w:rPr>
                        <w:sz w:val="13"/>
                        <w:szCs w:val="13"/>
                      </w:rPr>
                    </w:pPr>
                    <w:r w:rsidRPr="007C7C2E">
                      <w:rPr>
                        <w:sz w:val="13"/>
                        <w:szCs w:val="13"/>
                      </w:rPr>
                      <w:t>48,932.49</w:t>
                    </w:r>
                  </w:p>
                </w:tc>
                <w:tc>
                  <w:tcPr>
                    <w:tcW w:w="362" w:type="pct"/>
                    <w:tcBorders>
                      <w:top w:val="single" w:sz="6" w:space="0" w:color="auto"/>
                      <w:left w:val="single" w:sz="6" w:space="0" w:color="auto"/>
                      <w:bottom w:val="single" w:sz="4" w:space="0" w:color="auto"/>
                      <w:right w:val="single" w:sz="6" w:space="0" w:color="auto"/>
                    </w:tcBorders>
                  </w:tcPr>
                  <w:p w14:paraId="5D3F9153" w14:textId="2042721A" w:rsidR="00DA7D47" w:rsidRPr="007C7C2E" w:rsidRDefault="007C7C2E" w:rsidP="00874E9A">
                    <w:pPr>
                      <w:jc w:val="right"/>
                      <w:rPr>
                        <w:sz w:val="13"/>
                        <w:szCs w:val="13"/>
                      </w:rPr>
                    </w:pPr>
                    <w:r w:rsidRPr="007C7C2E">
                      <w:rPr>
                        <w:sz w:val="13"/>
                        <w:szCs w:val="13"/>
                      </w:rPr>
                      <w:t>17,930.86</w:t>
                    </w:r>
                  </w:p>
                </w:tc>
                <w:tc>
                  <w:tcPr>
                    <w:tcW w:w="368" w:type="pct"/>
                    <w:tcBorders>
                      <w:top w:val="single" w:sz="6" w:space="0" w:color="auto"/>
                      <w:left w:val="single" w:sz="6" w:space="0" w:color="auto"/>
                      <w:bottom w:val="single" w:sz="4" w:space="0" w:color="auto"/>
                      <w:right w:val="single" w:sz="6" w:space="0" w:color="auto"/>
                    </w:tcBorders>
                  </w:tcPr>
                  <w:p w14:paraId="6AB6FCAF" w14:textId="19817A55" w:rsidR="00DA7D47" w:rsidRPr="007C7C2E" w:rsidRDefault="007C7C2E" w:rsidP="00874E9A">
                    <w:pPr>
                      <w:jc w:val="right"/>
                      <w:rPr>
                        <w:sz w:val="13"/>
                        <w:szCs w:val="13"/>
                      </w:rPr>
                    </w:pPr>
                    <w:r w:rsidRPr="007C7C2E">
                      <w:rPr>
                        <w:sz w:val="13"/>
                        <w:szCs w:val="13"/>
                      </w:rPr>
                      <w:t>49,049.05</w:t>
                    </w:r>
                  </w:p>
                </w:tc>
                <w:tc>
                  <w:tcPr>
                    <w:tcW w:w="355" w:type="pct"/>
                    <w:tcBorders>
                      <w:top w:val="single" w:sz="6" w:space="0" w:color="auto"/>
                      <w:left w:val="single" w:sz="6" w:space="0" w:color="auto"/>
                      <w:bottom w:val="single" w:sz="4" w:space="0" w:color="auto"/>
                      <w:right w:val="single" w:sz="6" w:space="0" w:color="auto"/>
                    </w:tcBorders>
                  </w:tcPr>
                  <w:p w14:paraId="0908B61F" w14:textId="54472773" w:rsidR="00DA7D47" w:rsidRPr="007C7C2E" w:rsidRDefault="00BF262A" w:rsidP="00874E9A">
                    <w:pPr>
                      <w:jc w:val="right"/>
                      <w:rPr>
                        <w:sz w:val="13"/>
                        <w:szCs w:val="13"/>
                      </w:rPr>
                    </w:pPr>
                    <w:r w:rsidRPr="00BF262A">
                      <w:rPr>
                        <w:sz w:val="13"/>
                        <w:szCs w:val="13"/>
                      </w:rPr>
                      <w:t>66,979.91</w:t>
                    </w:r>
                  </w:p>
                </w:tc>
                <w:tc>
                  <w:tcPr>
                    <w:tcW w:w="362" w:type="pct"/>
                    <w:tcBorders>
                      <w:top w:val="single" w:sz="6" w:space="0" w:color="auto"/>
                      <w:left w:val="single" w:sz="6" w:space="0" w:color="auto"/>
                      <w:bottom w:val="single" w:sz="4" w:space="0" w:color="auto"/>
                      <w:right w:val="single" w:sz="6" w:space="0" w:color="auto"/>
                    </w:tcBorders>
                  </w:tcPr>
                  <w:p w14:paraId="2E3F6FFF" w14:textId="35F35731" w:rsidR="00DA7D47" w:rsidRPr="007C7C2E" w:rsidRDefault="00BF262A" w:rsidP="00874E9A">
                    <w:pPr>
                      <w:jc w:val="right"/>
                      <w:rPr>
                        <w:sz w:val="13"/>
                        <w:szCs w:val="13"/>
                      </w:rPr>
                    </w:pPr>
                    <w:r>
                      <w:rPr>
                        <w:sz w:val="13"/>
                        <w:szCs w:val="13"/>
                      </w:rPr>
                      <w:t>29,234.42</w:t>
                    </w:r>
                  </w:p>
                </w:tc>
                <w:tc>
                  <w:tcPr>
                    <w:tcW w:w="362" w:type="pct"/>
                    <w:tcBorders>
                      <w:top w:val="single" w:sz="6" w:space="0" w:color="auto"/>
                      <w:left w:val="single" w:sz="6" w:space="0" w:color="auto"/>
                      <w:bottom w:val="single" w:sz="4" w:space="0" w:color="auto"/>
                      <w:right w:val="single" w:sz="6" w:space="0" w:color="auto"/>
                    </w:tcBorders>
                  </w:tcPr>
                  <w:p w14:paraId="52B84DF8" w14:textId="3B1884B9" w:rsidR="00DA7D47" w:rsidRPr="007C7C2E" w:rsidRDefault="00BF262A" w:rsidP="00874E9A">
                    <w:pPr>
                      <w:jc w:val="right"/>
                      <w:rPr>
                        <w:sz w:val="13"/>
                        <w:szCs w:val="13"/>
                      </w:rPr>
                    </w:pPr>
                    <w:r w:rsidRPr="00BF262A">
                      <w:rPr>
                        <w:sz w:val="13"/>
                        <w:szCs w:val="13"/>
                      </w:rPr>
                      <w:t>14,393.24</w:t>
                    </w:r>
                  </w:p>
                </w:tc>
                <w:tc>
                  <w:tcPr>
                    <w:tcW w:w="361" w:type="pct"/>
                    <w:tcBorders>
                      <w:top w:val="single" w:sz="6" w:space="0" w:color="auto"/>
                      <w:left w:val="single" w:sz="6" w:space="0" w:color="auto"/>
                      <w:bottom w:val="single" w:sz="4" w:space="0" w:color="auto"/>
                      <w:right w:val="single" w:sz="4" w:space="0" w:color="auto"/>
                    </w:tcBorders>
                  </w:tcPr>
                  <w:p w14:paraId="0394161D" w14:textId="456D8D20" w:rsidR="00DA7D47" w:rsidRPr="007C7C2E" w:rsidRDefault="00BF262A" w:rsidP="00874E9A">
                    <w:pPr>
                      <w:jc w:val="right"/>
                      <w:rPr>
                        <w:sz w:val="13"/>
                        <w:szCs w:val="13"/>
                      </w:rPr>
                    </w:pPr>
                    <w:r w:rsidRPr="00BF262A">
                      <w:rPr>
                        <w:sz w:val="13"/>
                        <w:szCs w:val="13"/>
                      </w:rPr>
                      <w:t>43,627.66</w:t>
                    </w:r>
                  </w:p>
                </w:tc>
              </w:tr>
            </w:sdtContent>
          </w:sdt>
          <w:sdt>
            <w:sdtPr>
              <w:rPr>
                <w:sz w:val="13"/>
                <w:szCs w:val="13"/>
              </w:rPr>
              <w:alias w:val="重要非全资子公司的主要财务信息明细"/>
              <w:tag w:val="_GBC_feef0d2d67a84217a9099e634bb2d3df"/>
              <w:id w:val="-273324791"/>
              <w:lock w:val="sdtLocked"/>
              <w:placeholder>
                <w:docPart w:val="EA40E315805A4A69A1741D2424DE6C65"/>
              </w:placeholder>
            </w:sdtPr>
            <w:sdtEndPr/>
            <w:sdtContent>
              <w:tr w:rsidR="007C7C2E" w14:paraId="7B25CCFA" w14:textId="77777777" w:rsidTr="007C7C2E">
                <w:tc>
                  <w:tcPr>
                    <w:tcW w:w="538" w:type="pct"/>
                    <w:tcBorders>
                      <w:top w:val="single" w:sz="6" w:space="0" w:color="auto"/>
                      <w:left w:val="single" w:sz="4" w:space="0" w:color="auto"/>
                      <w:bottom w:val="single" w:sz="4" w:space="0" w:color="auto"/>
                      <w:right w:val="single" w:sz="6" w:space="0" w:color="auto"/>
                    </w:tcBorders>
                  </w:tcPr>
                  <w:p w14:paraId="047E92CB" w14:textId="4D3DD694" w:rsidR="00DA7D47" w:rsidRPr="007C7C2E" w:rsidRDefault="00DA7D47" w:rsidP="00874E9A">
                    <w:pPr>
                      <w:rPr>
                        <w:sz w:val="13"/>
                        <w:szCs w:val="13"/>
                      </w:rPr>
                    </w:pPr>
                    <w:r w:rsidRPr="007C7C2E">
                      <w:rPr>
                        <w:rFonts w:hint="eastAsia"/>
                        <w:sz w:val="13"/>
                        <w:szCs w:val="13"/>
                      </w:rPr>
                      <w:t>兰溪水</w:t>
                    </w:r>
                    <w:proofErr w:type="gramStart"/>
                    <w:r w:rsidRPr="007C7C2E">
                      <w:rPr>
                        <w:rFonts w:hint="eastAsia"/>
                        <w:sz w:val="13"/>
                        <w:szCs w:val="13"/>
                      </w:rPr>
                      <w:t>务</w:t>
                    </w:r>
                    <w:proofErr w:type="gramEnd"/>
                    <w:r w:rsidRPr="007C7C2E">
                      <w:rPr>
                        <w:rFonts w:hint="eastAsia"/>
                        <w:sz w:val="13"/>
                        <w:szCs w:val="13"/>
                      </w:rPr>
                      <w:t>公司</w:t>
                    </w:r>
                  </w:p>
                </w:tc>
                <w:tc>
                  <w:tcPr>
                    <w:tcW w:w="360" w:type="pct"/>
                    <w:tcBorders>
                      <w:top w:val="single" w:sz="6" w:space="0" w:color="auto"/>
                      <w:left w:val="single" w:sz="6" w:space="0" w:color="auto"/>
                      <w:bottom w:val="single" w:sz="4" w:space="0" w:color="auto"/>
                      <w:right w:val="single" w:sz="6" w:space="0" w:color="auto"/>
                    </w:tcBorders>
                  </w:tcPr>
                  <w:p w14:paraId="06D22867" w14:textId="267D72A9" w:rsidR="00DA7D47" w:rsidRPr="007C7C2E" w:rsidRDefault="00DA7D47" w:rsidP="00874E9A">
                    <w:pPr>
                      <w:jc w:val="right"/>
                      <w:rPr>
                        <w:sz w:val="13"/>
                        <w:szCs w:val="13"/>
                      </w:rPr>
                    </w:pPr>
                    <w:r w:rsidRPr="007C7C2E">
                      <w:rPr>
                        <w:sz w:val="13"/>
                        <w:szCs w:val="13"/>
                      </w:rPr>
                      <w:t>15,778.17</w:t>
                    </w:r>
                  </w:p>
                </w:tc>
                <w:tc>
                  <w:tcPr>
                    <w:tcW w:w="368" w:type="pct"/>
                    <w:tcBorders>
                      <w:top w:val="single" w:sz="6" w:space="0" w:color="auto"/>
                      <w:left w:val="single" w:sz="6" w:space="0" w:color="auto"/>
                      <w:bottom w:val="single" w:sz="4" w:space="0" w:color="auto"/>
                      <w:right w:val="single" w:sz="6" w:space="0" w:color="auto"/>
                    </w:tcBorders>
                  </w:tcPr>
                  <w:p w14:paraId="4764A2CD" w14:textId="09891951" w:rsidR="00DA7D47" w:rsidRPr="007C7C2E" w:rsidRDefault="00DA7D47" w:rsidP="00874E9A">
                    <w:pPr>
                      <w:jc w:val="right"/>
                      <w:rPr>
                        <w:sz w:val="13"/>
                        <w:szCs w:val="13"/>
                      </w:rPr>
                    </w:pPr>
                    <w:r w:rsidRPr="007C7C2E">
                      <w:rPr>
                        <w:sz w:val="13"/>
                        <w:szCs w:val="13"/>
                      </w:rPr>
                      <w:t>51,715.75</w:t>
                    </w:r>
                  </w:p>
                </w:tc>
                <w:tc>
                  <w:tcPr>
                    <w:tcW w:w="416" w:type="pct"/>
                    <w:tcBorders>
                      <w:top w:val="single" w:sz="6" w:space="0" w:color="auto"/>
                      <w:left w:val="single" w:sz="6" w:space="0" w:color="auto"/>
                      <w:bottom w:val="single" w:sz="4" w:space="0" w:color="auto"/>
                      <w:right w:val="single" w:sz="6" w:space="0" w:color="auto"/>
                    </w:tcBorders>
                  </w:tcPr>
                  <w:p w14:paraId="7AC672D4" w14:textId="0BD9BF3D" w:rsidR="00DA7D47" w:rsidRPr="007C7C2E" w:rsidRDefault="00DA7D47" w:rsidP="00874E9A">
                    <w:pPr>
                      <w:jc w:val="right"/>
                      <w:rPr>
                        <w:sz w:val="13"/>
                        <w:szCs w:val="13"/>
                      </w:rPr>
                    </w:pPr>
                    <w:r w:rsidRPr="007C7C2E">
                      <w:rPr>
                        <w:sz w:val="13"/>
                        <w:szCs w:val="13"/>
                      </w:rPr>
                      <w:t>67,493.92</w:t>
                    </w:r>
                  </w:p>
                </w:tc>
                <w:tc>
                  <w:tcPr>
                    <w:tcW w:w="421" w:type="pct"/>
                    <w:tcBorders>
                      <w:top w:val="single" w:sz="6" w:space="0" w:color="auto"/>
                      <w:left w:val="single" w:sz="6" w:space="0" w:color="auto"/>
                      <w:bottom w:val="single" w:sz="4" w:space="0" w:color="auto"/>
                      <w:right w:val="single" w:sz="6" w:space="0" w:color="auto"/>
                    </w:tcBorders>
                  </w:tcPr>
                  <w:p w14:paraId="2A301F7C" w14:textId="79637815" w:rsidR="00DA7D47" w:rsidRPr="007C7C2E" w:rsidRDefault="00DA7D47" w:rsidP="00874E9A">
                    <w:pPr>
                      <w:jc w:val="right"/>
                      <w:rPr>
                        <w:sz w:val="13"/>
                        <w:szCs w:val="13"/>
                      </w:rPr>
                    </w:pPr>
                    <w:r w:rsidRPr="007C7C2E">
                      <w:rPr>
                        <w:sz w:val="13"/>
                        <w:szCs w:val="13"/>
                      </w:rPr>
                      <w:t>31,517.48</w:t>
                    </w:r>
                  </w:p>
                </w:tc>
                <w:tc>
                  <w:tcPr>
                    <w:tcW w:w="360" w:type="pct"/>
                    <w:tcBorders>
                      <w:top w:val="single" w:sz="6" w:space="0" w:color="auto"/>
                      <w:left w:val="single" w:sz="6" w:space="0" w:color="auto"/>
                      <w:bottom w:val="single" w:sz="4" w:space="0" w:color="auto"/>
                      <w:right w:val="single" w:sz="6" w:space="0" w:color="auto"/>
                    </w:tcBorders>
                  </w:tcPr>
                  <w:p w14:paraId="1334A441" w14:textId="2413F9FB" w:rsidR="00DA7D47" w:rsidRPr="007C7C2E" w:rsidRDefault="00DA7D47" w:rsidP="00874E9A">
                    <w:pPr>
                      <w:jc w:val="right"/>
                      <w:rPr>
                        <w:sz w:val="13"/>
                        <w:szCs w:val="13"/>
                      </w:rPr>
                    </w:pPr>
                    <w:r w:rsidRPr="007C7C2E">
                      <w:rPr>
                        <w:sz w:val="13"/>
                        <w:szCs w:val="13"/>
                      </w:rPr>
                      <w:t>15,966.97</w:t>
                    </w:r>
                  </w:p>
                </w:tc>
                <w:tc>
                  <w:tcPr>
                    <w:tcW w:w="368" w:type="pct"/>
                    <w:tcBorders>
                      <w:top w:val="single" w:sz="6" w:space="0" w:color="auto"/>
                      <w:left w:val="single" w:sz="6" w:space="0" w:color="auto"/>
                      <w:bottom w:val="single" w:sz="4" w:space="0" w:color="auto"/>
                      <w:right w:val="single" w:sz="6" w:space="0" w:color="auto"/>
                    </w:tcBorders>
                  </w:tcPr>
                  <w:p w14:paraId="658DFAAC" w14:textId="48676446" w:rsidR="00DA7D47" w:rsidRPr="007C7C2E" w:rsidRDefault="007C7C2E" w:rsidP="00874E9A">
                    <w:pPr>
                      <w:jc w:val="right"/>
                      <w:rPr>
                        <w:sz w:val="13"/>
                        <w:szCs w:val="13"/>
                      </w:rPr>
                    </w:pPr>
                    <w:r w:rsidRPr="007C7C2E">
                      <w:rPr>
                        <w:sz w:val="13"/>
                        <w:szCs w:val="13"/>
                      </w:rPr>
                      <w:t>47,484.45</w:t>
                    </w:r>
                  </w:p>
                </w:tc>
                <w:tc>
                  <w:tcPr>
                    <w:tcW w:w="362" w:type="pct"/>
                    <w:tcBorders>
                      <w:top w:val="single" w:sz="6" w:space="0" w:color="auto"/>
                      <w:left w:val="single" w:sz="6" w:space="0" w:color="auto"/>
                      <w:bottom w:val="single" w:sz="4" w:space="0" w:color="auto"/>
                      <w:right w:val="single" w:sz="6" w:space="0" w:color="auto"/>
                    </w:tcBorders>
                  </w:tcPr>
                  <w:p w14:paraId="12D68702" w14:textId="100092D6" w:rsidR="00DA7D47" w:rsidRPr="007C7C2E" w:rsidRDefault="007C7C2E" w:rsidP="00874E9A">
                    <w:pPr>
                      <w:jc w:val="right"/>
                      <w:rPr>
                        <w:sz w:val="13"/>
                        <w:szCs w:val="13"/>
                      </w:rPr>
                    </w:pPr>
                    <w:r w:rsidRPr="007C7C2E">
                      <w:rPr>
                        <w:sz w:val="13"/>
                        <w:szCs w:val="13"/>
                      </w:rPr>
                      <w:t>11,449.87</w:t>
                    </w:r>
                  </w:p>
                </w:tc>
                <w:tc>
                  <w:tcPr>
                    <w:tcW w:w="368" w:type="pct"/>
                    <w:tcBorders>
                      <w:top w:val="single" w:sz="6" w:space="0" w:color="auto"/>
                      <w:left w:val="single" w:sz="6" w:space="0" w:color="auto"/>
                      <w:bottom w:val="single" w:sz="4" w:space="0" w:color="auto"/>
                      <w:right w:val="single" w:sz="6" w:space="0" w:color="auto"/>
                    </w:tcBorders>
                  </w:tcPr>
                  <w:p w14:paraId="4B060821" w14:textId="2F28E99F" w:rsidR="00DA7D47" w:rsidRPr="007C7C2E" w:rsidRDefault="007C7C2E" w:rsidP="00874E9A">
                    <w:pPr>
                      <w:jc w:val="right"/>
                      <w:rPr>
                        <w:sz w:val="13"/>
                        <w:szCs w:val="13"/>
                      </w:rPr>
                    </w:pPr>
                    <w:r w:rsidRPr="007C7C2E">
                      <w:rPr>
                        <w:sz w:val="13"/>
                        <w:szCs w:val="13"/>
                      </w:rPr>
                      <w:t>49,847.21</w:t>
                    </w:r>
                  </w:p>
                </w:tc>
                <w:tc>
                  <w:tcPr>
                    <w:tcW w:w="355" w:type="pct"/>
                    <w:tcBorders>
                      <w:top w:val="single" w:sz="6" w:space="0" w:color="auto"/>
                      <w:left w:val="single" w:sz="6" w:space="0" w:color="auto"/>
                      <w:bottom w:val="single" w:sz="4" w:space="0" w:color="auto"/>
                      <w:right w:val="single" w:sz="6" w:space="0" w:color="auto"/>
                    </w:tcBorders>
                  </w:tcPr>
                  <w:p w14:paraId="4172C0DD" w14:textId="3B407494" w:rsidR="00DA7D47" w:rsidRPr="007C7C2E" w:rsidRDefault="00BF262A" w:rsidP="00874E9A">
                    <w:pPr>
                      <w:jc w:val="right"/>
                      <w:rPr>
                        <w:sz w:val="13"/>
                        <w:szCs w:val="13"/>
                      </w:rPr>
                    </w:pPr>
                    <w:r>
                      <w:rPr>
                        <w:sz w:val="13"/>
                        <w:szCs w:val="13"/>
                      </w:rPr>
                      <w:t>61,297.08</w:t>
                    </w:r>
                  </w:p>
                </w:tc>
                <w:tc>
                  <w:tcPr>
                    <w:tcW w:w="362" w:type="pct"/>
                    <w:tcBorders>
                      <w:top w:val="single" w:sz="6" w:space="0" w:color="auto"/>
                      <w:left w:val="single" w:sz="6" w:space="0" w:color="auto"/>
                      <w:bottom w:val="single" w:sz="4" w:space="0" w:color="auto"/>
                      <w:right w:val="single" w:sz="6" w:space="0" w:color="auto"/>
                    </w:tcBorders>
                  </w:tcPr>
                  <w:p w14:paraId="6A5DC72F" w14:textId="7EE7C01C" w:rsidR="00DA7D47" w:rsidRPr="007C7C2E" w:rsidRDefault="00BF262A" w:rsidP="00874E9A">
                    <w:pPr>
                      <w:jc w:val="right"/>
                      <w:rPr>
                        <w:sz w:val="13"/>
                        <w:szCs w:val="13"/>
                      </w:rPr>
                    </w:pPr>
                    <w:r w:rsidRPr="00BF262A">
                      <w:rPr>
                        <w:sz w:val="13"/>
                        <w:szCs w:val="13"/>
                      </w:rPr>
                      <w:t>28,406.54</w:t>
                    </w:r>
                  </w:p>
                </w:tc>
                <w:tc>
                  <w:tcPr>
                    <w:tcW w:w="362" w:type="pct"/>
                    <w:tcBorders>
                      <w:top w:val="single" w:sz="6" w:space="0" w:color="auto"/>
                      <w:left w:val="single" w:sz="6" w:space="0" w:color="auto"/>
                      <w:bottom w:val="single" w:sz="4" w:space="0" w:color="auto"/>
                      <w:right w:val="single" w:sz="6" w:space="0" w:color="auto"/>
                    </w:tcBorders>
                  </w:tcPr>
                  <w:p w14:paraId="2AAF3B4E" w14:textId="2AEFBE77" w:rsidR="00DA7D47" w:rsidRPr="007C7C2E" w:rsidRDefault="00BF262A" w:rsidP="00874E9A">
                    <w:pPr>
                      <w:jc w:val="right"/>
                      <w:rPr>
                        <w:sz w:val="13"/>
                        <w:szCs w:val="13"/>
                      </w:rPr>
                    </w:pPr>
                    <w:r w:rsidRPr="00BF262A">
                      <w:rPr>
                        <w:sz w:val="13"/>
                        <w:szCs w:val="13"/>
                      </w:rPr>
                      <w:t>12,960.46</w:t>
                    </w:r>
                  </w:p>
                </w:tc>
                <w:tc>
                  <w:tcPr>
                    <w:tcW w:w="361" w:type="pct"/>
                    <w:tcBorders>
                      <w:top w:val="single" w:sz="6" w:space="0" w:color="auto"/>
                      <w:left w:val="single" w:sz="6" w:space="0" w:color="auto"/>
                      <w:bottom w:val="single" w:sz="4" w:space="0" w:color="auto"/>
                      <w:right w:val="single" w:sz="4" w:space="0" w:color="auto"/>
                    </w:tcBorders>
                  </w:tcPr>
                  <w:p w14:paraId="1F82E206" w14:textId="35632834" w:rsidR="00DA7D47" w:rsidRPr="007C7C2E" w:rsidRDefault="00BF262A" w:rsidP="00874E9A">
                    <w:pPr>
                      <w:jc w:val="right"/>
                      <w:rPr>
                        <w:sz w:val="13"/>
                        <w:szCs w:val="13"/>
                      </w:rPr>
                    </w:pPr>
                    <w:r w:rsidRPr="00BF262A">
                      <w:rPr>
                        <w:sz w:val="13"/>
                        <w:szCs w:val="13"/>
                      </w:rPr>
                      <w:t>41,367.00</w:t>
                    </w:r>
                  </w:p>
                </w:tc>
              </w:tr>
            </w:sdtContent>
          </w:sdt>
          <w:sdt>
            <w:sdtPr>
              <w:rPr>
                <w:sz w:val="13"/>
                <w:szCs w:val="13"/>
              </w:rPr>
              <w:alias w:val="重要非全资子公司的主要财务信息明细"/>
              <w:tag w:val="_GBC_feef0d2d67a84217a9099e634bb2d3df"/>
              <w:id w:val="-1495341402"/>
              <w:lock w:val="sdtLocked"/>
              <w:placeholder>
                <w:docPart w:val="EA40E315805A4A69A1741D2424DE6C65"/>
              </w:placeholder>
            </w:sdtPr>
            <w:sdtEndPr/>
            <w:sdtContent>
              <w:tr w:rsidR="007C7C2E" w14:paraId="3CA73FF9" w14:textId="77777777" w:rsidTr="007C7C2E">
                <w:tc>
                  <w:tcPr>
                    <w:tcW w:w="538" w:type="pct"/>
                    <w:tcBorders>
                      <w:top w:val="single" w:sz="6" w:space="0" w:color="auto"/>
                      <w:left w:val="single" w:sz="4" w:space="0" w:color="auto"/>
                      <w:bottom w:val="single" w:sz="4" w:space="0" w:color="auto"/>
                      <w:right w:val="single" w:sz="6" w:space="0" w:color="auto"/>
                    </w:tcBorders>
                  </w:tcPr>
                  <w:p w14:paraId="743599FD" w14:textId="3166A541" w:rsidR="00DA7D47" w:rsidRPr="007C7C2E" w:rsidRDefault="00DA7D47" w:rsidP="00874E9A">
                    <w:pPr>
                      <w:rPr>
                        <w:sz w:val="13"/>
                        <w:szCs w:val="13"/>
                      </w:rPr>
                    </w:pPr>
                    <w:r w:rsidRPr="007C7C2E">
                      <w:rPr>
                        <w:rFonts w:hint="eastAsia"/>
                        <w:sz w:val="13"/>
                        <w:szCs w:val="13"/>
                      </w:rPr>
                      <w:t>平湖水</w:t>
                    </w:r>
                    <w:proofErr w:type="gramStart"/>
                    <w:r w:rsidRPr="007C7C2E">
                      <w:rPr>
                        <w:rFonts w:hint="eastAsia"/>
                        <w:sz w:val="13"/>
                        <w:szCs w:val="13"/>
                      </w:rPr>
                      <w:t>务</w:t>
                    </w:r>
                    <w:proofErr w:type="gramEnd"/>
                    <w:r w:rsidRPr="007C7C2E">
                      <w:rPr>
                        <w:rFonts w:hint="eastAsia"/>
                        <w:sz w:val="13"/>
                        <w:szCs w:val="13"/>
                      </w:rPr>
                      <w:t>公司</w:t>
                    </w:r>
                  </w:p>
                </w:tc>
                <w:tc>
                  <w:tcPr>
                    <w:tcW w:w="360" w:type="pct"/>
                    <w:tcBorders>
                      <w:top w:val="single" w:sz="6" w:space="0" w:color="auto"/>
                      <w:left w:val="single" w:sz="6" w:space="0" w:color="auto"/>
                      <w:bottom w:val="single" w:sz="4" w:space="0" w:color="auto"/>
                      <w:right w:val="single" w:sz="6" w:space="0" w:color="auto"/>
                    </w:tcBorders>
                  </w:tcPr>
                  <w:p w14:paraId="476172D3" w14:textId="1AB642BD" w:rsidR="00DA7D47" w:rsidRPr="007C7C2E" w:rsidRDefault="00DA7D47" w:rsidP="00874E9A">
                    <w:pPr>
                      <w:jc w:val="right"/>
                      <w:rPr>
                        <w:sz w:val="13"/>
                        <w:szCs w:val="13"/>
                      </w:rPr>
                    </w:pPr>
                    <w:r w:rsidRPr="007C7C2E">
                      <w:rPr>
                        <w:sz w:val="13"/>
                        <w:szCs w:val="13"/>
                      </w:rPr>
                      <w:t>5,263.39</w:t>
                    </w:r>
                  </w:p>
                </w:tc>
                <w:tc>
                  <w:tcPr>
                    <w:tcW w:w="368" w:type="pct"/>
                    <w:tcBorders>
                      <w:top w:val="single" w:sz="6" w:space="0" w:color="auto"/>
                      <w:left w:val="single" w:sz="6" w:space="0" w:color="auto"/>
                      <w:bottom w:val="single" w:sz="4" w:space="0" w:color="auto"/>
                      <w:right w:val="single" w:sz="6" w:space="0" w:color="auto"/>
                    </w:tcBorders>
                  </w:tcPr>
                  <w:p w14:paraId="007EE27F" w14:textId="1C865CBA" w:rsidR="00DA7D47" w:rsidRPr="007C7C2E" w:rsidRDefault="00DA7D47" w:rsidP="00874E9A">
                    <w:pPr>
                      <w:jc w:val="right"/>
                      <w:rPr>
                        <w:sz w:val="13"/>
                        <w:szCs w:val="13"/>
                      </w:rPr>
                    </w:pPr>
                    <w:r w:rsidRPr="007C7C2E">
                      <w:rPr>
                        <w:sz w:val="13"/>
                        <w:szCs w:val="13"/>
                      </w:rPr>
                      <w:t>19,485.05</w:t>
                    </w:r>
                  </w:p>
                </w:tc>
                <w:tc>
                  <w:tcPr>
                    <w:tcW w:w="416" w:type="pct"/>
                    <w:tcBorders>
                      <w:top w:val="single" w:sz="6" w:space="0" w:color="auto"/>
                      <w:left w:val="single" w:sz="6" w:space="0" w:color="auto"/>
                      <w:bottom w:val="single" w:sz="4" w:space="0" w:color="auto"/>
                      <w:right w:val="single" w:sz="6" w:space="0" w:color="auto"/>
                    </w:tcBorders>
                  </w:tcPr>
                  <w:p w14:paraId="1EC3CD73" w14:textId="4ADE05B7" w:rsidR="00DA7D47" w:rsidRPr="007C7C2E" w:rsidRDefault="00DA7D47" w:rsidP="00874E9A">
                    <w:pPr>
                      <w:jc w:val="right"/>
                      <w:rPr>
                        <w:sz w:val="13"/>
                        <w:szCs w:val="13"/>
                      </w:rPr>
                    </w:pPr>
                    <w:r w:rsidRPr="007C7C2E">
                      <w:rPr>
                        <w:sz w:val="13"/>
                        <w:szCs w:val="13"/>
                      </w:rPr>
                      <w:t>24,748.44</w:t>
                    </w:r>
                  </w:p>
                </w:tc>
                <w:tc>
                  <w:tcPr>
                    <w:tcW w:w="421" w:type="pct"/>
                    <w:tcBorders>
                      <w:top w:val="single" w:sz="6" w:space="0" w:color="auto"/>
                      <w:left w:val="single" w:sz="6" w:space="0" w:color="auto"/>
                      <w:bottom w:val="single" w:sz="4" w:space="0" w:color="auto"/>
                      <w:right w:val="single" w:sz="6" w:space="0" w:color="auto"/>
                    </w:tcBorders>
                  </w:tcPr>
                  <w:p w14:paraId="58AD67CE" w14:textId="65FE882F" w:rsidR="00DA7D47" w:rsidRPr="007C7C2E" w:rsidRDefault="00DA7D47" w:rsidP="00874E9A">
                    <w:pPr>
                      <w:jc w:val="right"/>
                      <w:rPr>
                        <w:sz w:val="13"/>
                        <w:szCs w:val="13"/>
                      </w:rPr>
                    </w:pPr>
                    <w:r w:rsidRPr="007C7C2E">
                      <w:rPr>
                        <w:sz w:val="13"/>
                        <w:szCs w:val="13"/>
                      </w:rPr>
                      <w:t>2,627.71</w:t>
                    </w:r>
                  </w:p>
                </w:tc>
                <w:tc>
                  <w:tcPr>
                    <w:tcW w:w="360" w:type="pct"/>
                    <w:tcBorders>
                      <w:top w:val="single" w:sz="6" w:space="0" w:color="auto"/>
                      <w:left w:val="single" w:sz="6" w:space="0" w:color="auto"/>
                      <w:bottom w:val="single" w:sz="4" w:space="0" w:color="auto"/>
                      <w:right w:val="single" w:sz="6" w:space="0" w:color="auto"/>
                    </w:tcBorders>
                  </w:tcPr>
                  <w:p w14:paraId="0F742391" w14:textId="4437CBDE" w:rsidR="00DA7D47" w:rsidRPr="007C7C2E" w:rsidRDefault="00DA7D47" w:rsidP="00874E9A">
                    <w:pPr>
                      <w:jc w:val="right"/>
                      <w:rPr>
                        <w:sz w:val="13"/>
                        <w:szCs w:val="13"/>
                      </w:rPr>
                    </w:pPr>
                    <w:r w:rsidRPr="007C7C2E">
                      <w:rPr>
                        <w:sz w:val="13"/>
                        <w:szCs w:val="13"/>
                      </w:rPr>
                      <w:t>4,129.73</w:t>
                    </w:r>
                  </w:p>
                </w:tc>
                <w:tc>
                  <w:tcPr>
                    <w:tcW w:w="368" w:type="pct"/>
                    <w:tcBorders>
                      <w:top w:val="single" w:sz="6" w:space="0" w:color="auto"/>
                      <w:left w:val="single" w:sz="6" w:space="0" w:color="auto"/>
                      <w:bottom w:val="single" w:sz="4" w:space="0" w:color="auto"/>
                      <w:right w:val="single" w:sz="6" w:space="0" w:color="auto"/>
                    </w:tcBorders>
                  </w:tcPr>
                  <w:p w14:paraId="758525AC" w14:textId="10F0177E" w:rsidR="00DA7D47" w:rsidRPr="007C7C2E" w:rsidRDefault="007C7C2E" w:rsidP="00874E9A">
                    <w:pPr>
                      <w:jc w:val="right"/>
                      <w:rPr>
                        <w:sz w:val="13"/>
                        <w:szCs w:val="13"/>
                      </w:rPr>
                    </w:pPr>
                    <w:r w:rsidRPr="007C7C2E">
                      <w:rPr>
                        <w:sz w:val="13"/>
                        <w:szCs w:val="13"/>
                      </w:rPr>
                      <w:t>6,757.44</w:t>
                    </w:r>
                  </w:p>
                </w:tc>
                <w:tc>
                  <w:tcPr>
                    <w:tcW w:w="362" w:type="pct"/>
                    <w:tcBorders>
                      <w:top w:val="single" w:sz="6" w:space="0" w:color="auto"/>
                      <w:left w:val="single" w:sz="6" w:space="0" w:color="auto"/>
                      <w:bottom w:val="single" w:sz="4" w:space="0" w:color="auto"/>
                      <w:right w:val="single" w:sz="6" w:space="0" w:color="auto"/>
                    </w:tcBorders>
                  </w:tcPr>
                  <w:p w14:paraId="100339F0" w14:textId="4FAB9BBB" w:rsidR="00DA7D47" w:rsidRPr="007C7C2E" w:rsidRDefault="007C7C2E" w:rsidP="00874E9A">
                    <w:pPr>
                      <w:jc w:val="right"/>
                      <w:rPr>
                        <w:sz w:val="13"/>
                        <w:szCs w:val="13"/>
                      </w:rPr>
                    </w:pPr>
                    <w:r w:rsidRPr="007C7C2E">
                      <w:rPr>
                        <w:sz w:val="13"/>
                        <w:szCs w:val="13"/>
                      </w:rPr>
                      <w:t>4,621.78</w:t>
                    </w:r>
                  </w:p>
                </w:tc>
                <w:tc>
                  <w:tcPr>
                    <w:tcW w:w="368" w:type="pct"/>
                    <w:tcBorders>
                      <w:top w:val="single" w:sz="6" w:space="0" w:color="auto"/>
                      <w:left w:val="single" w:sz="6" w:space="0" w:color="auto"/>
                      <w:bottom w:val="single" w:sz="4" w:space="0" w:color="auto"/>
                      <w:right w:val="single" w:sz="6" w:space="0" w:color="auto"/>
                    </w:tcBorders>
                  </w:tcPr>
                  <w:p w14:paraId="66D268CD" w14:textId="7ADA72D1" w:rsidR="00DA7D47" w:rsidRPr="007C7C2E" w:rsidRDefault="007C7C2E" w:rsidP="00874E9A">
                    <w:pPr>
                      <w:jc w:val="right"/>
                      <w:rPr>
                        <w:sz w:val="13"/>
                        <w:szCs w:val="13"/>
                      </w:rPr>
                    </w:pPr>
                    <w:r w:rsidRPr="007C7C2E">
                      <w:rPr>
                        <w:sz w:val="13"/>
                        <w:szCs w:val="13"/>
                      </w:rPr>
                      <w:t>19,935.99</w:t>
                    </w:r>
                  </w:p>
                </w:tc>
                <w:tc>
                  <w:tcPr>
                    <w:tcW w:w="355" w:type="pct"/>
                    <w:tcBorders>
                      <w:top w:val="single" w:sz="6" w:space="0" w:color="auto"/>
                      <w:left w:val="single" w:sz="6" w:space="0" w:color="auto"/>
                      <w:bottom w:val="single" w:sz="4" w:space="0" w:color="auto"/>
                      <w:right w:val="single" w:sz="6" w:space="0" w:color="auto"/>
                    </w:tcBorders>
                  </w:tcPr>
                  <w:p w14:paraId="310B7EA7" w14:textId="7B15EA38" w:rsidR="00DA7D47" w:rsidRPr="007C7C2E" w:rsidRDefault="00BF262A" w:rsidP="00874E9A">
                    <w:pPr>
                      <w:jc w:val="right"/>
                      <w:rPr>
                        <w:sz w:val="13"/>
                        <w:szCs w:val="13"/>
                      </w:rPr>
                    </w:pPr>
                    <w:r w:rsidRPr="00BF262A">
                      <w:rPr>
                        <w:sz w:val="13"/>
                        <w:szCs w:val="13"/>
                      </w:rPr>
                      <w:t>24,557.77</w:t>
                    </w:r>
                  </w:p>
                </w:tc>
                <w:tc>
                  <w:tcPr>
                    <w:tcW w:w="362" w:type="pct"/>
                    <w:tcBorders>
                      <w:top w:val="single" w:sz="6" w:space="0" w:color="auto"/>
                      <w:left w:val="single" w:sz="6" w:space="0" w:color="auto"/>
                      <w:bottom w:val="single" w:sz="4" w:space="0" w:color="auto"/>
                      <w:right w:val="single" w:sz="6" w:space="0" w:color="auto"/>
                    </w:tcBorders>
                  </w:tcPr>
                  <w:p w14:paraId="2106A203" w14:textId="0E18B571" w:rsidR="00DA7D47" w:rsidRPr="007C7C2E" w:rsidRDefault="00BF262A" w:rsidP="00874E9A">
                    <w:pPr>
                      <w:jc w:val="right"/>
                      <w:rPr>
                        <w:sz w:val="13"/>
                        <w:szCs w:val="13"/>
                      </w:rPr>
                    </w:pPr>
                    <w:r w:rsidRPr="00BF262A">
                      <w:rPr>
                        <w:sz w:val="13"/>
                        <w:szCs w:val="13"/>
                      </w:rPr>
                      <w:t>1,833.92</w:t>
                    </w:r>
                  </w:p>
                </w:tc>
                <w:tc>
                  <w:tcPr>
                    <w:tcW w:w="362" w:type="pct"/>
                    <w:tcBorders>
                      <w:top w:val="single" w:sz="6" w:space="0" w:color="auto"/>
                      <w:left w:val="single" w:sz="6" w:space="0" w:color="auto"/>
                      <w:bottom w:val="single" w:sz="4" w:space="0" w:color="auto"/>
                      <w:right w:val="single" w:sz="6" w:space="0" w:color="auto"/>
                    </w:tcBorders>
                  </w:tcPr>
                  <w:p w14:paraId="168222A9" w14:textId="111C3AB8" w:rsidR="00DA7D47" w:rsidRPr="007C7C2E" w:rsidRDefault="00BF262A" w:rsidP="00874E9A">
                    <w:pPr>
                      <w:jc w:val="right"/>
                      <w:rPr>
                        <w:sz w:val="13"/>
                        <w:szCs w:val="13"/>
                      </w:rPr>
                    </w:pPr>
                    <w:r w:rsidRPr="00BF262A">
                      <w:rPr>
                        <w:sz w:val="13"/>
                        <w:szCs w:val="13"/>
                      </w:rPr>
                      <w:t>3,785.52</w:t>
                    </w:r>
                  </w:p>
                </w:tc>
                <w:tc>
                  <w:tcPr>
                    <w:tcW w:w="361" w:type="pct"/>
                    <w:tcBorders>
                      <w:top w:val="single" w:sz="6" w:space="0" w:color="auto"/>
                      <w:left w:val="single" w:sz="6" w:space="0" w:color="auto"/>
                      <w:bottom w:val="single" w:sz="4" w:space="0" w:color="auto"/>
                      <w:right w:val="single" w:sz="4" w:space="0" w:color="auto"/>
                    </w:tcBorders>
                  </w:tcPr>
                  <w:p w14:paraId="19787182" w14:textId="6F099FFF" w:rsidR="00DA7D47" w:rsidRPr="007C7C2E" w:rsidRDefault="00BF262A" w:rsidP="00874E9A">
                    <w:pPr>
                      <w:jc w:val="right"/>
                      <w:rPr>
                        <w:sz w:val="13"/>
                        <w:szCs w:val="13"/>
                      </w:rPr>
                    </w:pPr>
                    <w:r w:rsidRPr="00BF262A">
                      <w:rPr>
                        <w:sz w:val="13"/>
                        <w:szCs w:val="13"/>
                      </w:rPr>
                      <w:t>5,619.44</w:t>
                    </w:r>
                  </w:p>
                </w:tc>
              </w:tr>
            </w:sdtContent>
          </w:sdt>
          <w:sdt>
            <w:sdtPr>
              <w:rPr>
                <w:sz w:val="13"/>
                <w:szCs w:val="13"/>
              </w:rPr>
              <w:alias w:val="重要非全资子公司的主要财务信息明细"/>
              <w:tag w:val="_GBC_feef0d2d67a84217a9099e634bb2d3df"/>
              <w:id w:val="487444855"/>
              <w:lock w:val="sdtLocked"/>
              <w:placeholder>
                <w:docPart w:val="EA40E315805A4A69A1741D2424DE6C65"/>
              </w:placeholder>
            </w:sdtPr>
            <w:sdtEndPr/>
            <w:sdtContent>
              <w:tr w:rsidR="007C7C2E" w14:paraId="0099C3C7" w14:textId="77777777" w:rsidTr="007C7C2E">
                <w:tc>
                  <w:tcPr>
                    <w:tcW w:w="538" w:type="pct"/>
                    <w:tcBorders>
                      <w:top w:val="single" w:sz="6" w:space="0" w:color="auto"/>
                      <w:left w:val="single" w:sz="4" w:space="0" w:color="auto"/>
                      <w:bottom w:val="single" w:sz="4" w:space="0" w:color="auto"/>
                      <w:right w:val="single" w:sz="6" w:space="0" w:color="auto"/>
                    </w:tcBorders>
                  </w:tcPr>
                  <w:p w14:paraId="774E12B0" w14:textId="5900D5E4" w:rsidR="00DA7D47" w:rsidRPr="007C7C2E" w:rsidRDefault="00DA7D47" w:rsidP="00874E9A">
                    <w:pPr>
                      <w:rPr>
                        <w:sz w:val="13"/>
                        <w:szCs w:val="13"/>
                      </w:rPr>
                    </w:pPr>
                    <w:r w:rsidRPr="007C7C2E">
                      <w:rPr>
                        <w:rFonts w:hint="eastAsia"/>
                        <w:sz w:val="13"/>
                        <w:szCs w:val="13"/>
                      </w:rPr>
                      <w:t>宁海污水公司</w:t>
                    </w:r>
                  </w:p>
                </w:tc>
                <w:tc>
                  <w:tcPr>
                    <w:tcW w:w="360" w:type="pct"/>
                    <w:tcBorders>
                      <w:top w:val="single" w:sz="6" w:space="0" w:color="auto"/>
                      <w:left w:val="single" w:sz="6" w:space="0" w:color="auto"/>
                      <w:bottom w:val="single" w:sz="4" w:space="0" w:color="auto"/>
                      <w:right w:val="single" w:sz="6" w:space="0" w:color="auto"/>
                    </w:tcBorders>
                  </w:tcPr>
                  <w:p w14:paraId="092FE4F9" w14:textId="0A2585A4" w:rsidR="00DA7D47" w:rsidRPr="007C7C2E" w:rsidRDefault="00DA7D47" w:rsidP="00874E9A">
                    <w:pPr>
                      <w:jc w:val="right"/>
                      <w:rPr>
                        <w:sz w:val="13"/>
                        <w:szCs w:val="13"/>
                      </w:rPr>
                    </w:pPr>
                    <w:r w:rsidRPr="007C7C2E">
                      <w:rPr>
                        <w:sz w:val="13"/>
                        <w:szCs w:val="13"/>
                      </w:rPr>
                      <w:t>5,857.18</w:t>
                    </w:r>
                  </w:p>
                </w:tc>
                <w:tc>
                  <w:tcPr>
                    <w:tcW w:w="368" w:type="pct"/>
                    <w:tcBorders>
                      <w:top w:val="single" w:sz="6" w:space="0" w:color="auto"/>
                      <w:left w:val="single" w:sz="6" w:space="0" w:color="auto"/>
                      <w:bottom w:val="single" w:sz="4" w:space="0" w:color="auto"/>
                      <w:right w:val="single" w:sz="6" w:space="0" w:color="auto"/>
                    </w:tcBorders>
                  </w:tcPr>
                  <w:p w14:paraId="0D6FE1D4" w14:textId="588896FF" w:rsidR="00DA7D47" w:rsidRPr="007C7C2E" w:rsidRDefault="00DA7D47" w:rsidP="00874E9A">
                    <w:pPr>
                      <w:jc w:val="right"/>
                      <w:rPr>
                        <w:sz w:val="13"/>
                        <w:szCs w:val="13"/>
                      </w:rPr>
                    </w:pPr>
                    <w:r w:rsidRPr="007C7C2E">
                      <w:rPr>
                        <w:sz w:val="13"/>
                        <w:szCs w:val="13"/>
                      </w:rPr>
                      <w:t>29,660.03</w:t>
                    </w:r>
                  </w:p>
                </w:tc>
                <w:tc>
                  <w:tcPr>
                    <w:tcW w:w="416" w:type="pct"/>
                    <w:tcBorders>
                      <w:top w:val="single" w:sz="6" w:space="0" w:color="auto"/>
                      <w:left w:val="single" w:sz="6" w:space="0" w:color="auto"/>
                      <w:bottom w:val="single" w:sz="4" w:space="0" w:color="auto"/>
                      <w:right w:val="single" w:sz="6" w:space="0" w:color="auto"/>
                    </w:tcBorders>
                  </w:tcPr>
                  <w:p w14:paraId="18372C6E" w14:textId="50546833" w:rsidR="00DA7D47" w:rsidRPr="007C7C2E" w:rsidRDefault="00DA7D47" w:rsidP="00874E9A">
                    <w:pPr>
                      <w:jc w:val="right"/>
                      <w:rPr>
                        <w:sz w:val="13"/>
                        <w:szCs w:val="13"/>
                      </w:rPr>
                    </w:pPr>
                    <w:r w:rsidRPr="007C7C2E">
                      <w:rPr>
                        <w:sz w:val="13"/>
                        <w:szCs w:val="13"/>
                      </w:rPr>
                      <w:t>35,517.21</w:t>
                    </w:r>
                  </w:p>
                </w:tc>
                <w:tc>
                  <w:tcPr>
                    <w:tcW w:w="421" w:type="pct"/>
                    <w:tcBorders>
                      <w:top w:val="single" w:sz="6" w:space="0" w:color="auto"/>
                      <w:left w:val="single" w:sz="6" w:space="0" w:color="auto"/>
                      <w:bottom w:val="single" w:sz="4" w:space="0" w:color="auto"/>
                      <w:right w:val="single" w:sz="6" w:space="0" w:color="auto"/>
                    </w:tcBorders>
                  </w:tcPr>
                  <w:p w14:paraId="17B02419" w14:textId="1B3303A3" w:rsidR="00DA7D47" w:rsidRPr="007C7C2E" w:rsidRDefault="00DA7D47" w:rsidP="00874E9A">
                    <w:pPr>
                      <w:jc w:val="right"/>
                      <w:rPr>
                        <w:sz w:val="13"/>
                        <w:szCs w:val="13"/>
                      </w:rPr>
                    </w:pPr>
                    <w:r w:rsidRPr="007C7C2E">
                      <w:rPr>
                        <w:sz w:val="13"/>
                        <w:szCs w:val="13"/>
                      </w:rPr>
                      <w:t>8,233.16</w:t>
                    </w:r>
                  </w:p>
                </w:tc>
                <w:tc>
                  <w:tcPr>
                    <w:tcW w:w="360" w:type="pct"/>
                    <w:tcBorders>
                      <w:top w:val="single" w:sz="6" w:space="0" w:color="auto"/>
                      <w:left w:val="single" w:sz="6" w:space="0" w:color="auto"/>
                      <w:bottom w:val="single" w:sz="4" w:space="0" w:color="auto"/>
                      <w:right w:val="single" w:sz="6" w:space="0" w:color="auto"/>
                    </w:tcBorders>
                  </w:tcPr>
                  <w:p w14:paraId="5B658608" w14:textId="4AA2E5E3" w:rsidR="00DA7D47" w:rsidRPr="007C7C2E" w:rsidRDefault="00DA7D47" w:rsidP="00874E9A">
                    <w:pPr>
                      <w:jc w:val="right"/>
                      <w:rPr>
                        <w:sz w:val="13"/>
                        <w:szCs w:val="13"/>
                      </w:rPr>
                    </w:pPr>
                    <w:r w:rsidRPr="007C7C2E">
                      <w:rPr>
                        <w:sz w:val="13"/>
                        <w:szCs w:val="13"/>
                      </w:rPr>
                      <w:t>8,792.45</w:t>
                    </w:r>
                  </w:p>
                </w:tc>
                <w:tc>
                  <w:tcPr>
                    <w:tcW w:w="368" w:type="pct"/>
                    <w:tcBorders>
                      <w:top w:val="single" w:sz="6" w:space="0" w:color="auto"/>
                      <w:left w:val="single" w:sz="6" w:space="0" w:color="auto"/>
                      <w:bottom w:val="single" w:sz="4" w:space="0" w:color="auto"/>
                      <w:right w:val="single" w:sz="6" w:space="0" w:color="auto"/>
                    </w:tcBorders>
                  </w:tcPr>
                  <w:p w14:paraId="60D3CE86" w14:textId="0475BDFE" w:rsidR="00DA7D47" w:rsidRPr="007C7C2E" w:rsidRDefault="007C7C2E" w:rsidP="00874E9A">
                    <w:pPr>
                      <w:jc w:val="right"/>
                      <w:rPr>
                        <w:sz w:val="13"/>
                        <w:szCs w:val="13"/>
                      </w:rPr>
                    </w:pPr>
                    <w:r w:rsidRPr="007C7C2E">
                      <w:rPr>
                        <w:sz w:val="13"/>
                        <w:szCs w:val="13"/>
                      </w:rPr>
                      <w:t>17,025.61</w:t>
                    </w:r>
                  </w:p>
                </w:tc>
                <w:tc>
                  <w:tcPr>
                    <w:tcW w:w="362" w:type="pct"/>
                    <w:tcBorders>
                      <w:top w:val="single" w:sz="6" w:space="0" w:color="auto"/>
                      <w:left w:val="single" w:sz="6" w:space="0" w:color="auto"/>
                      <w:bottom w:val="single" w:sz="4" w:space="0" w:color="auto"/>
                      <w:right w:val="single" w:sz="6" w:space="0" w:color="auto"/>
                    </w:tcBorders>
                  </w:tcPr>
                  <w:p w14:paraId="38A6E0EB" w14:textId="4F4F1223" w:rsidR="00DA7D47" w:rsidRPr="007C7C2E" w:rsidRDefault="007C7C2E" w:rsidP="00874E9A">
                    <w:pPr>
                      <w:jc w:val="right"/>
                      <w:rPr>
                        <w:sz w:val="13"/>
                        <w:szCs w:val="13"/>
                      </w:rPr>
                    </w:pPr>
                    <w:r w:rsidRPr="007C7C2E">
                      <w:rPr>
                        <w:sz w:val="13"/>
                        <w:szCs w:val="13"/>
                      </w:rPr>
                      <w:t>2,641.96</w:t>
                    </w:r>
                  </w:p>
                </w:tc>
                <w:tc>
                  <w:tcPr>
                    <w:tcW w:w="368" w:type="pct"/>
                    <w:tcBorders>
                      <w:top w:val="single" w:sz="6" w:space="0" w:color="auto"/>
                      <w:left w:val="single" w:sz="6" w:space="0" w:color="auto"/>
                      <w:bottom w:val="single" w:sz="4" w:space="0" w:color="auto"/>
                      <w:right w:val="single" w:sz="6" w:space="0" w:color="auto"/>
                    </w:tcBorders>
                  </w:tcPr>
                  <w:p w14:paraId="750F62F9" w14:textId="13064B14" w:rsidR="00DA7D47" w:rsidRPr="007C7C2E" w:rsidRDefault="007C7C2E" w:rsidP="00874E9A">
                    <w:pPr>
                      <w:jc w:val="right"/>
                      <w:rPr>
                        <w:sz w:val="13"/>
                        <w:szCs w:val="13"/>
                      </w:rPr>
                    </w:pPr>
                    <w:r>
                      <w:rPr>
                        <w:sz w:val="13"/>
                        <w:szCs w:val="13"/>
                      </w:rPr>
                      <w:t>30,733.75</w:t>
                    </w:r>
                  </w:p>
                </w:tc>
                <w:tc>
                  <w:tcPr>
                    <w:tcW w:w="355" w:type="pct"/>
                    <w:tcBorders>
                      <w:top w:val="single" w:sz="6" w:space="0" w:color="auto"/>
                      <w:left w:val="single" w:sz="6" w:space="0" w:color="auto"/>
                      <w:bottom w:val="single" w:sz="4" w:space="0" w:color="auto"/>
                      <w:right w:val="single" w:sz="6" w:space="0" w:color="auto"/>
                    </w:tcBorders>
                  </w:tcPr>
                  <w:p w14:paraId="6A54CEDC" w14:textId="1A1A677D" w:rsidR="00DA7D47" w:rsidRPr="007C7C2E" w:rsidRDefault="00BF262A" w:rsidP="00874E9A">
                    <w:pPr>
                      <w:jc w:val="right"/>
                      <w:rPr>
                        <w:sz w:val="13"/>
                        <w:szCs w:val="13"/>
                      </w:rPr>
                    </w:pPr>
                    <w:r w:rsidRPr="00BF262A">
                      <w:rPr>
                        <w:sz w:val="13"/>
                        <w:szCs w:val="13"/>
                      </w:rPr>
                      <w:t>33,375.71</w:t>
                    </w:r>
                  </w:p>
                </w:tc>
                <w:tc>
                  <w:tcPr>
                    <w:tcW w:w="362" w:type="pct"/>
                    <w:tcBorders>
                      <w:top w:val="single" w:sz="6" w:space="0" w:color="auto"/>
                      <w:left w:val="single" w:sz="6" w:space="0" w:color="auto"/>
                      <w:bottom w:val="single" w:sz="4" w:space="0" w:color="auto"/>
                      <w:right w:val="single" w:sz="6" w:space="0" w:color="auto"/>
                    </w:tcBorders>
                  </w:tcPr>
                  <w:p w14:paraId="5290B70C" w14:textId="1160B4EC" w:rsidR="00DA7D47" w:rsidRPr="007C7C2E" w:rsidRDefault="00BF262A" w:rsidP="00874E9A">
                    <w:pPr>
                      <w:jc w:val="right"/>
                      <w:rPr>
                        <w:sz w:val="13"/>
                        <w:szCs w:val="13"/>
                      </w:rPr>
                    </w:pPr>
                    <w:r w:rsidRPr="00BF262A">
                      <w:rPr>
                        <w:sz w:val="13"/>
                        <w:szCs w:val="13"/>
                      </w:rPr>
                      <w:t>8,327.12</w:t>
                    </w:r>
                  </w:p>
                </w:tc>
                <w:tc>
                  <w:tcPr>
                    <w:tcW w:w="362" w:type="pct"/>
                    <w:tcBorders>
                      <w:top w:val="single" w:sz="6" w:space="0" w:color="auto"/>
                      <w:left w:val="single" w:sz="6" w:space="0" w:color="auto"/>
                      <w:bottom w:val="single" w:sz="4" w:space="0" w:color="auto"/>
                      <w:right w:val="single" w:sz="6" w:space="0" w:color="auto"/>
                    </w:tcBorders>
                  </w:tcPr>
                  <w:p w14:paraId="14CB1B22" w14:textId="13075C1B" w:rsidR="00DA7D47" w:rsidRPr="007C7C2E" w:rsidRDefault="00BF262A" w:rsidP="00874E9A">
                    <w:pPr>
                      <w:jc w:val="right"/>
                      <w:rPr>
                        <w:sz w:val="13"/>
                        <w:szCs w:val="13"/>
                      </w:rPr>
                    </w:pPr>
                    <w:r w:rsidRPr="00BF262A">
                      <w:rPr>
                        <w:sz w:val="13"/>
                        <w:szCs w:val="13"/>
                      </w:rPr>
                      <w:t>8,400.52</w:t>
                    </w:r>
                  </w:p>
                </w:tc>
                <w:tc>
                  <w:tcPr>
                    <w:tcW w:w="361" w:type="pct"/>
                    <w:tcBorders>
                      <w:top w:val="single" w:sz="6" w:space="0" w:color="auto"/>
                      <w:left w:val="single" w:sz="6" w:space="0" w:color="auto"/>
                      <w:bottom w:val="single" w:sz="4" w:space="0" w:color="auto"/>
                      <w:right w:val="single" w:sz="4" w:space="0" w:color="auto"/>
                    </w:tcBorders>
                  </w:tcPr>
                  <w:p w14:paraId="4EDC9DAD" w14:textId="386C463D" w:rsidR="00DA7D47" w:rsidRPr="007C7C2E" w:rsidRDefault="00BF262A" w:rsidP="00874E9A">
                    <w:pPr>
                      <w:jc w:val="right"/>
                      <w:rPr>
                        <w:sz w:val="13"/>
                        <w:szCs w:val="13"/>
                      </w:rPr>
                    </w:pPr>
                    <w:r w:rsidRPr="00BF262A">
                      <w:rPr>
                        <w:sz w:val="13"/>
                        <w:szCs w:val="13"/>
                      </w:rPr>
                      <w:t>16,727.64</w:t>
                    </w:r>
                  </w:p>
                </w:tc>
              </w:tr>
            </w:sdtContent>
          </w:sdt>
        </w:tbl>
        <w:p w14:paraId="5DD92B8D" w14:textId="77777777" w:rsidR="00DA7D47" w:rsidRDefault="00DA7D47"/>
        <w:p w14:paraId="31D3819D" w14:textId="77777777" w:rsidR="00DA7D47" w:rsidRDefault="00DA7D47">
          <w:pPr>
            <w:rPr>
              <w:rFonts w:cs="Arial"/>
            </w:rPr>
          </w:pPr>
        </w:p>
        <w:tbl>
          <w:tblPr>
            <w:tblW w:w="6110" w:type="pct"/>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68"/>
            <w:gridCol w:w="1201"/>
            <w:gridCol w:w="1059"/>
            <w:gridCol w:w="1068"/>
            <w:gridCol w:w="1163"/>
            <w:gridCol w:w="1161"/>
            <w:gridCol w:w="1056"/>
            <w:gridCol w:w="1056"/>
            <w:gridCol w:w="1526"/>
          </w:tblGrid>
          <w:tr w:rsidR="00BF262A" w14:paraId="474A6301" w14:textId="77777777" w:rsidTr="00FA654B">
            <w:trPr>
              <w:trHeight w:val="241"/>
            </w:trPr>
            <w:sdt>
              <w:sdtPr>
                <w:tag w:val="_PLD_87ab97227e5642b988e110c5a28abb39"/>
                <w:id w:val="2145158822"/>
                <w:lock w:val="sdtLocked"/>
              </w:sdtPr>
              <w:sdtEndPr/>
              <w:sdtContent>
                <w:tc>
                  <w:tcPr>
                    <w:tcW w:w="799"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97742B6" w14:textId="77777777" w:rsidR="00BF262A" w:rsidRDefault="00BF262A" w:rsidP="00230CEF">
                    <w:pPr>
                      <w:spacing w:line="276" w:lineRule="auto"/>
                      <w:ind w:right="-16"/>
                      <w:jc w:val="center"/>
                      <w:rPr>
                        <w:rFonts w:cs="Arial"/>
                        <w:bCs w:val="0"/>
                      </w:rPr>
                    </w:pPr>
                    <w:r>
                      <w:rPr>
                        <w:rFonts w:cs="Arial" w:hint="eastAsia"/>
                        <w:lang w:val="en-GB"/>
                      </w:rPr>
                      <w:t>子公司名称</w:t>
                    </w:r>
                  </w:p>
                </w:tc>
              </w:sdtContent>
            </w:sdt>
            <w:sdt>
              <w:sdtPr>
                <w:tag w:val="_PLD_85f8737cebf641b2aa266052f4118ba8"/>
                <w:id w:val="-547065650"/>
                <w:lock w:val="sdtLocked"/>
              </w:sdtPr>
              <w:sdtEndPr/>
              <w:sdtContent>
                <w:tc>
                  <w:tcPr>
                    <w:tcW w:w="203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4F471E3A" w14:textId="77777777" w:rsidR="00BF262A" w:rsidRDefault="00BF262A" w:rsidP="00230CEF">
                    <w:pPr>
                      <w:spacing w:line="276" w:lineRule="auto"/>
                      <w:ind w:right="-16"/>
                      <w:jc w:val="center"/>
                      <w:rPr>
                        <w:rFonts w:cs="Arial"/>
                        <w:bCs w:val="0"/>
                      </w:rPr>
                    </w:pPr>
                    <w:r>
                      <w:rPr>
                        <w:rFonts w:cs="Arial" w:hint="eastAsia"/>
                        <w:lang w:val="en-GB"/>
                      </w:rPr>
                      <w:t>本期发生额</w:t>
                    </w:r>
                  </w:p>
                </w:tc>
              </w:sdtContent>
            </w:sdt>
            <w:sdt>
              <w:sdtPr>
                <w:tag w:val="_PLD_32dac50c80854f268b3afdebef20332e"/>
                <w:id w:val="-586306601"/>
                <w:lock w:val="sdtLocked"/>
              </w:sdtPr>
              <w:sdtEndPr/>
              <w:sdtContent>
                <w:tc>
                  <w:tcPr>
                    <w:tcW w:w="2169"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765F764D" w14:textId="77777777" w:rsidR="00BF262A" w:rsidRDefault="00BF262A" w:rsidP="00230CEF">
                    <w:pPr>
                      <w:spacing w:line="276" w:lineRule="auto"/>
                      <w:ind w:right="-16"/>
                      <w:jc w:val="center"/>
                      <w:rPr>
                        <w:rFonts w:cs="Arial"/>
                        <w:bCs w:val="0"/>
                      </w:rPr>
                    </w:pPr>
                    <w:r>
                      <w:rPr>
                        <w:rFonts w:cs="Arial" w:hint="eastAsia"/>
                        <w:lang w:val="en-GB"/>
                      </w:rPr>
                      <w:t>上期发生额</w:t>
                    </w:r>
                  </w:p>
                </w:tc>
              </w:sdtContent>
            </w:sdt>
          </w:tr>
          <w:tr w:rsidR="00BF262A" w14:paraId="65E9C1B6" w14:textId="77777777" w:rsidTr="00FA654B">
            <w:trPr>
              <w:trHeight w:val="241"/>
            </w:trPr>
            <w:tc>
              <w:tcPr>
                <w:tcW w:w="799" w:type="pct"/>
                <w:vMerge/>
                <w:tcBorders>
                  <w:top w:val="single" w:sz="4" w:space="0" w:color="auto"/>
                  <w:left w:val="single" w:sz="4" w:space="0" w:color="auto"/>
                  <w:bottom w:val="single" w:sz="6" w:space="0" w:color="auto"/>
                  <w:right w:val="single" w:sz="6" w:space="0" w:color="auto"/>
                </w:tcBorders>
                <w:shd w:val="clear" w:color="auto" w:fill="auto"/>
                <w:vAlign w:val="center"/>
              </w:tcPr>
              <w:p w14:paraId="0BC50119" w14:textId="77777777" w:rsidR="00BF262A" w:rsidRDefault="00BF262A" w:rsidP="00230CEF">
                <w:pPr>
                  <w:jc w:val="center"/>
                  <w:rPr>
                    <w:rFonts w:cs="Arial"/>
                    <w:bCs w:val="0"/>
                  </w:rPr>
                </w:pPr>
              </w:p>
            </w:tc>
            <w:sdt>
              <w:sdtPr>
                <w:tag w:val="_PLD_29407a86c6924579a6442f5b24e6decd"/>
                <w:id w:val="-930737559"/>
                <w:lock w:val="sdtLocked"/>
              </w:sdtPr>
              <w:sdtEndPr/>
              <w:sdtContent>
                <w:tc>
                  <w:tcPr>
                    <w:tcW w:w="543" w:type="pct"/>
                    <w:tcBorders>
                      <w:top w:val="single" w:sz="6" w:space="0" w:color="auto"/>
                      <w:left w:val="single" w:sz="6" w:space="0" w:color="auto"/>
                      <w:bottom w:val="single" w:sz="6" w:space="0" w:color="auto"/>
                      <w:right w:val="single" w:sz="6" w:space="0" w:color="auto"/>
                    </w:tcBorders>
                    <w:shd w:val="clear" w:color="auto" w:fill="auto"/>
                    <w:vAlign w:val="center"/>
                  </w:tcPr>
                  <w:p w14:paraId="1FC7C67E" w14:textId="77777777" w:rsidR="00BF262A" w:rsidRDefault="00BF262A" w:rsidP="00230CEF">
                    <w:pPr>
                      <w:spacing w:line="276" w:lineRule="auto"/>
                      <w:jc w:val="center"/>
                      <w:rPr>
                        <w:rFonts w:cs="Arial"/>
                      </w:rPr>
                    </w:pPr>
                    <w:r>
                      <w:rPr>
                        <w:rFonts w:cs="Arial" w:hint="eastAsia"/>
                        <w:lang w:val="en-GB"/>
                      </w:rPr>
                      <w:t>营业收入</w:t>
                    </w:r>
                  </w:p>
                </w:tc>
              </w:sdtContent>
            </w:sdt>
            <w:sdt>
              <w:sdtPr>
                <w:tag w:val="_PLD_bc59f1076f2243f8984efa8df921ad2c"/>
                <w:id w:val="-1847625466"/>
                <w:lock w:val="sdtLocked"/>
              </w:sdtPr>
              <w:sdtEndPr/>
              <w:sdtContent>
                <w:tc>
                  <w:tcPr>
                    <w:tcW w:w="479" w:type="pct"/>
                    <w:tcBorders>
                      <w:top w:val="single" w:sz="6" w:space="0" w:color="auto"/>
                      <w:left w:val="single" w:sz="6" w:space="0" w:color="auto"/>
                      <w:bottom w:val="single" w:sz="6" w:space="0" w:color="auto"/>
                      <w:right w:val="single" w:sz="6" w:space="0" w:color="auto"/>
                    </w:tcBorders>
                    <w:shd w:val="clear" w:color="auto" w:fill="auto"/>
                    <w:vAlign w:val="center"/>
                  </w:tcPr>
                  <w:p w14:paraId="4E16A245" w14:textId="77777777" w:rsidR="00BF262A" w:rsidRDefault="00BF262A" w:rsidP="00230CEF">
                    <w:pPr>
                      <w:spacing w:line="276" w:lineRule="auto"/>
                      <w:jc w:val="center"/>
                      <w:rPr>
                        <w:rFonts w:cs="Arial"/>
                      </w:rPr>
                    </w:pPr>
                    <w:r>
                      <w:rPr>
                        <w:rFonts w:cs="Arial" w:hint="eastAsia"/>
                        <w:lang w:val="en-GB"/>
                      </w:rPr>
                      <w:t>净利润</w:t>
                    </w:r>
                  </w:p>
                </w:tc>
              </w:sdtContent>
            </w:sdt>
            <w:sdt>
              <w:sdtPr>
                <w:tag w:val="_PLD_90f87c27e3fb4843892cceb85599a3b1"/>
                <w:id w:val="730816317"/>
                <w:lock w:val="sdtLocked"/>
              </w:sdtPr>
              <w:sdtEndPr/>
              <w:sdtContent>
                <w:tc>
                  <w:tcPr>
                    <w:tcW w:w="483" w:type="pct"/>
                    <w:tcBorders>
                      <w:top w:val="single" w:sz="6" w:space="0" w:color="auto"/>
                      <w:left w:val="single" w:sz="6" w:space="0" w:color="auto"/>
                      <w:bottom w:val="single" w:sz="6" w:space="0" w:color="auto"/>
                      <w:right w:val="single" w:sz="6" w:space="0" w:color="auto"/>
                    </w:tcBorders>
                    <w:shd w:val="clear" w:color="auto" w:fill="auto"/>
                    <w:vAlign w:val="center"/>
                  </w:tcPr>
                  <w:p w14:paraId="555C0A61" w14:textId="77777777" w:rsidR="00BF262A" w:rsidRDefault="00BF262A" w:rsidP="00230CEF">
                    <w:pPr>
                      <w:spacing w:line="276" w:lineRule="auto"/>
                      <w:jc w:val="center"/>
                      <w:rPr>
                        <w:rFonts w:cs="Arial"/>
                      </w:rPr>
                    </w:pPr>
                    <w:r>
                      <w:rPr>
                        <w:rFonts w:cs="Arial" w:hint="eastAsia"/>
                        <w:lang w:val="en-GB"/>
                      </w:rPr>
                      <w:t>综合收益总额</w:t>
                    </w:r>
                  </w:p>
                </w:tc>
              </w:sdtContent>
            </w:sdt>
            <w:sdt>
              <w:sdtPr>
                <w:tag w:val="_PLD_3126fb1798f346de95a39458603c4301"/>
                <w:id w:val="181099671"/>
                <w:lock w:val="sdtLocked"/>
              </w:sdtPr>
              <w:sdtEndPr/>
              <w:sdtContent>
                <w:tc>
                  <w:tcPr>
                    <w:tcW w:w="525" w:type="pct"/>
                    <w:tcBorders>
                      <w:top w:val="single" w:sz="6" w:space="0" w:color="auto"/>
                      <w:left w:val="single" w:sz="6" w:space="0" w:color="auto"/>
                      <w:bottom w:val="single" w:sz="6" w:space="0" w:color="auto"/>
                      <w:right w:val="single" w:sz="6" w:space="0" w:color="auto"/>
                    </w:tcBorders>
                    <w:shd w:val="clear" w:color="auto" w:fill="auto"/>
                    <w:vAlign w:val="center"/>
                  </w:tcPr>
                  <w:p w14:paraId="470718DC" w14:textId="77777777" w:rsidR="00BF262A" w:rsidRDefault="00BF262A" w:rsidP="00230CEF">
                    <w:pPr>
                      <w:spacing w:line="276" w:lineRule="auto"/>
                      <w:jc w:val="center"/>
                      <w:rPr>
                        <w:rFonts w:cs="Arial"/>
                      </w:rPr>
                    </w:pPr>
                    <w:r>
                      <w:rPr>
                        <w:rFonts w:cs="Arial" w:hint="eastAsia"/>
                        <w:lang w:val="en-GB"/>
                      </w:rPr>
                      <w:t>经营活动现金流量</w:t>
                    </w:r>
                  </w:p>
                </w:tc>
              </w:sdtContent>
            </w:sdt>
            <w:sdt>
              <w:sdtPr>
                <w:tag w:val="_PLD_44ccfb27fc6943ac84654ba7c7bef20e"/>
                <w:id w:val="1387986639"/>
                <w:lock w:val="sdtLocked"/>
              </w:sdtPr>
              <w:sdtEndPr/>
              <w:sdtContent>
                <w:tc>
                  <w:tcPr>
                    <w:tcW w:w="525" w:type="pct"/>
                    <w:tcBorders>
                      <w:top w:val="single" w:sz="6" w:space="0" w:color="auto"/>
                      <w:left w:val="single" w:sz="6" w:space="0" w:color="auto"/>
                      <w:bottom w:val="single" w:sz="6" w:space="0" w:color="auto"/>
                      <w:right w:val="single" w:sz="6" w:space="0" w:color="auto"/>
                    </w:tcBorders>
                    <w:shd w:val="clear" w:color="auto" w:fill="auto"/>
                    <w:vAlign w:val="center"/>
                  </w:tcPr>
                  <w:p w14:paraId="76517FCB" w14:textId="77777777" w:rsidR="00BF262A" w:rsidRDefault="00BF262A" w:rsidP="00230CEF">
                    <w:pPr>
                      <w:spacing w:line="276" w:lineRule="auto"/>
                      <w:jc w:val="center"/>
                      <w:rPr>
                        <w:rFonts w:cs="Arial"/>
                      </w:rPr>
                    </w:pPr>
                    <w:r>
                      <w:rPr>
                        <w:rFonts w:cs="Arial" w:hint="eastAsia"/>
                        <w:lang w:val="en-GB"/>
                      </w:rPr>
                      <w:t>营业收入</w:t>
                    </w:r>
                  </w:p>
                </w:tc>
              </w:sdtContent>
            </w:sdt>
            <w:sdt>
              <w:sdtPr>
                <w:tag w:val="_PLD_c08aebbf24fa4b1aa2c4f79232c7c630"/>
                <w:id w:val="-850339798"/>
                <w:lock w:val="sdtLocked"/>
              </w:sdtPr>
              <w:sdtEndPr/>
              <w:sdtContent>
                <w:tc>
                  <w:tcPr>
                    <w:tcW w:w="477" w:type="pct"/>
                    <w:tcBorders>
                      <w:top w:val="single" w:sz="6" w:space="0" w:color="auto"/>
                      <w:left w:val="single" w:sz="6" w:space="0" w:color="auto"/>
                      <w:bottom w:val="single" w:sz="6" w:space="0" w:color="auto"/>
                      <w:right w:val="single" w:sz="6" w:space="0" w:color="auto"/>
                    </w:tcBorders>
                    <w:shd w:val="clear" w:color="auto" w:fill="auto"/>
                    <w:vAlign w:val="center"/>
                  </w:tcPr>
                  <w:p w14:paraId="2FA080B7" w14:textId="77777777" w:rsidR="00BF262A" w:rsidRDefault="00BF262A" w:rsidP="00230CEF">
                    <w:pPr>
                      <w:spacing w:line="276" w:lineRule="auto"/>
                      <w:jc w:val="center"/>
                      <w:rPr>
                        <w:rFonts w:cs="Arial"/>
                      </w:rPr>
                    </w:pPr>
                    <w:r>
                      <w:rPr>
                        <w:rFonts w:cs="Arial" w:hint="eastAsia"/>
                        <w:lang w:val="en-GB"/>
                      </w:rPr>
                      <w:t>净利润</w:t>
                    </w:r>
                  </w:p>
                </w:tc>
              </w:sdtContent>
            </w:sdt>
            <w:sdt>
              <w:sdtPr>
                <w:tag w:val="_PLD_0a377a03553f4d909179190a153a31b7"/>
                <w:id w:val="920754467"/>
                <w:lock w:val="sdtLocked"/>
              </w:sdtPr>
              <w:sdtEndPr/>
              <w:sdtContent>
                <w:tc>
                  <w:tcPr>
                    <w:tcW w:w="477" w:type="pct"/>
                    <w:tcBorders>
                      <w:top w:val="single" w:sz="6" w:space="0" w:color="auto"/>
                      <w:left w:val="single" w:sz="6" w:space="0" w:color="auto"/>
                      <w:bottom w:val="single" w:sz="6" w:space="0" w:color="auto"/>
                      <w:right w:val="single" w:sz="6" w:space="0" w:color="auto"/>
                    </w:tcBorders>
                    <w:shd w:val="clear" w:color="auto" w:fill="auto"/>
                    <w:vAlign w:val="center"/>
                  </w:tcPr>
                  <w:p w14:paraId="3B76AA99" w14:textId="77777777" w:rsidR="00BF262A" w:rsidRDefault="00BF262A" w:rsidP="00230CEF">
                    <w:pPr>
                      <w:spacing w:line="276" w:lineRule="auto"/>
                      <w:jc w:val="center"/>
                      <w:rPr>
                        <w:rFonts w:cs="Arial"/>
                      </w:rPr>
                    </w:pPr>
                    <w:r>
                      <w:rPr>
                        <w:rFonts w:cs="Arial" w:hint="eastAsia"/>
                        <w:lang w:val="en-GB"/>
                      </w:rPr>
                      <w:t>综合收益总额</w:t>
                    </w:r>
                  </w:p>
                </w:tc>
              </w:sdtContent>
            </w:sdt>
            <w:sdt>
              <w:sdtPr>
                <w:tag w:val="_PLD_400ec1e5e2cf42e5a9eea23ddbdbd572"/>
                <w:id w:val="323939763"/>
                <w:lock w:val="sdtLocked"/>
              </w:sdtPr>
              <w:sdtEndPr/>
              <w:sdtContent>
                <w:tc>
                  <w:tcPr>
                    <w:tcW w:w="690" w:type="pct"/>
                    <w:tcBorders>
                      <w:top w:val="single" w:sz="6" w:space="0" w:color="auto"/>
                      <w:left w:val="single" w:sz="6" w:space="0" w:color="auto"/>
                      <w:bottom w:val="single" w:sz="6" w:space="0" w:color="auto"/>
                      <w:right w:val="single" w:sz="4" w:space="0" w:color="auto"/>
                    </w:tcBorders>
                    <w:shd w:val="clear" w:color="auto" w:fill="auto"/>
                    <w:vAlign w:val="center"/>
                  </w:tcPr>
                  <w:p w14:paraId="527B7950" w14:textId="77777777" w:rsidR="00BF262A" w:rsidRDefault="00BF262A" w:rsidP="00230CEF">
                    <w:pPr>
                      <w:spacing w:line="276" w:lineRule="auto"/>
                      <w:jc w:val="center"/>
                      <w:rPr>
                        <w:rFonts w:cs="Arial"/>
                      </w:rPr>
                    </w:pPr>
                    <w:r>
                      <w:rPr>
                        <w:rFonts w:cs="Arial" w:hint="eastAsia"/>
                        <w:lang w:val="en-GB"/>
                      </w:rPr>
                      <w:t>经营活动现金流量</w:t>
                    </w:r>
                  </w:p>
                </w:tc>
              </w:sdtContent>
            </w:sdt>
          </w:tr>
          <w:sdt>
            <w:sdtPr>
              <w:alias w:val="重要非全资子公司的主要财务信息明细"/>
              <w:tag w:val="_GBC_330f4405d49345f7b8f69770f6eb8b4a"/>
              <w:id w:val="1238132709"/>
              <w:lock w:val="sdtLocked"/>
              <w:placeholder>
                <w:docPart w:val="74222A173869413BB9B4873284148AB9"/>
              </w:placeholder>
            </w:sdtPr>
            <w:sdtEndPr/>
            <w:sdtContent>
              <w:tr w:rsidR="00BF262A" w14:paraId="0239775C" w14:textId="77777777" w:rsidTr="00FA654B">
                <w:tc>
                  <w:tcPr>
                    <w:tcW w:w="799" w:type="pct"/>
                    <w:tcBorders>
                      <w:top w:val="single" w:sz="6" w:space="0" w:color="auto"/>
                      <w:left w:val="single" w:sz="4" w:space="0" w:color="auto"/>
                      <w:bottom w:val="single" w:sz="4" w:space="0" w:color="auto"/>
                      <w:right w:val="single" w:sz="6" w:space="0" w:color="auto"/>
                    </w:tcBorders>
                  </w:tcPr>
                  <w:p w14:paraId="53B9402D" w14:textId="14D8FC63" w:rsidR="00BF262A" w:rsidRDefault="00BF262A" w:rsidP="00230CEF">
                    <w:pPr>
                      <w:spacing w:line="276" w:lineRule="auto"/>
                    </w:pPr>
                    <w:r w:rsidRPr="00BF262A">
                      <w:rPr>
                        <w:rFonts w:hint="eastAsia"/>
                      </w:rPr>
                      <w:t>钱江供水公司</w:t>
                    </w:r>
                  </w:p>
                </w:tc>
                <w:tc>
                  <w:tcPr>
                    <w:tcW w:w="543" w:type="pct"/>
                    <w:tcBorders>
                      <w:top w:val="single" w:sz="6" w:space="0" w:color="auto"/>
                      <w:left w:val="single" w:sz="6" w:space="0" w:color="auto"/>
                      <w:bottom w:val="single" w:sz="4" w:space="0" w:color="auto"/>
                      <w:right w:val="single" w:sz="6" w:space="0" w:color="auto"/>
                    </w:tcBorders>
                  </w:tcPr>
                  <w:p w14:paraId="04DFEF1E" w14:textId="03E6FE0E" w:rsidR="00BF262A" w:rsidRDefault="00BF262A" w:rsidP="00230CEF">
                    <w:pPr>
                      <w:spacing w:line="276" w:lineRule="auto"/>
                      <w:jc w:val="right"/>
                    </w:pPr>
                    <w:r w:rsidRPr="00BF262A">
                      <w:t>2,727.17</w:t>
                    </w:r>
                  </w:p>
                </w:tc>
                <w:tc>
                  <w:tcPr>
                    <w:tcW w:w="479" w:type="pct"/>
                    <w:tcBorders>
                      <w:top w:val="single" w:sz="6" w:space="0" w:color="auto"/>
                      <w:left w:val="single" w:sz="6" w:space="0" w:color="auto"/>
                      <w:bottom w:val="single" w:sz="4" w:space="0" w:color="auto"/>
                      <w:right w:val="single" w:sz="6" w:space="0" w:color="auto"/>
                    </w:tcBorders>
                  </w:tcPr>
                  <w:p w14:paraId="1DE5138A" w14:textId="08EBAF7D" w:rsidR="00BF262A" w:rsidRDefault="00BF262A" w:rsidP="00230CEF">
                    <w:pPr>
                      <w:spacing w:line="276" w:lineRule="auto"/>
                      <w:jc w:val="right"/>
                    </w:pPr>
                    <w:r>
                      <w:t>292.13</w:t>
                    </w:r>
                  </w:p>
                </w:tc>
                <w:tc>
                  <w:tcPr>
                    <w:tcW w:w="483" w:type="pct"/>
                    <w:tcBorders>
                      <w:top w:val="single" w:sz="6" w:space="0" w:color="auto"/>
                      <w:left w:val="single" w:sz="6" w:space="0" w:color="auto"/>
                      <w:bottom w:val="single" w:sz="4" w:space="0" w:color="auto"/>
                      <w:right w:val="single" w:sz="6" w:space="0" w:color="auto"/>
                    </w:tcBorders>
                  </w:tcPr>
                  <w:p w14:paraId="782B4D1A" w14:textId="7C0D571F" w:rsidR="00BF262A" w:rsidRDefault="00BF262A" w:rsidP="00230CEF">
                    <w:pPr>
                      <w:spacing w:line="276" w:lineRule="auto"/>
                      <w:jc w:val="right"/>
                    </w:pPr>
                    <w:r w:rsidRPr="00BF262A">
                      <w:t>292.13</w:t>
                    </w:r>
                  </w:p>
                </w:tc>
                <w:tc>
                  <w:tcPr>
                    <w:tcW w:w="525" w:type="pct"/>
                    <w:tcBorders>
                      <w:top w:val="single" w:sz="6" w:space="0" w:color="auto"/>
                      <w:left w:val="single" w:sz="6" w:space="0" w:color="auto"/>
                      <w:bottom w:val="single" w:sz="4" w:space="0" w:color="auto"/>
                      <w:right w:val="single" w:sz="6" w:space="0" w:color="auto"/>
                    </w:tcBorders>
                  </w:tcPr>
                  <w:p w14:paraId="3039D296" w14:textId="4BF34A10" w:rsidR="00BF262A" w:rsidRDefault="00BF262A" w:rsidP="00230CEF">
                    <w:pPr>
                      <w:spacing w:line="276" w:lineRule="auto"/>
                      <w:jc w:val="right"/>
                    </w:pPr>
                    <w:r>
                      <w:t>553.15</w:t>
                    </w:r>
                  </w:p>
                </w:tc>
                <w:tc>
                  <w:tcPr>
                    <w:tcW w:w="525" w:type="pct"/>
                    <w:tcBorders>
                      <w:top w:val="single" w:sz="6" w:space="0" w:color="auto"/>
                      <w:left w:val="single" w:sz="6" w:space="0" w:color="auto"/>
                      <w:bottom w:val="single" w:sz="4" w:space="0" w:color="auto"/>
                      <w:right w:val="single" w:sz="6" w:space="0" w:color="auto"/>
                    </w:tcBorders>
                  </w:tcPr>
                  <w:p w14:paraId="35508CF3" w14:textId="7EA66729" w:rsidR="00BF262A" w:rsidRDefault="00FA654B" w:rsidP="00230CEF">
                    <w:pPr>
                      <w:spacing w:line="276" w:lineRule="auto"/>
                      <w:jc w:val="right"/>
                    </w:pPr>
                    <w:r>
                      <w:t>3,690.08</w:t>
                    </w:r>
                  </w:p>
                </w:tc>
                <w:tc>
                  <w:tcPr>
                    <w:tcW w:w="477" w:type="pct"/>
                    <w:tcBorders>
                      <w:top w:val="single" w:sz="6" w:space="0" w:color="auto"/>
                      <w:left w:val="single" w:sz="6" w:space="0" w:color="auto"/>
                      <w:bottom w:val="single" w:sz="4" w:space="0" w:color="auto"/>
                      <w:right w:val="single" w:sz="6" w:space="0" w:color="auto"/>
                    </w:tcBorders>
                  </w:tcPr>
                  <w:p w14:paraId="6E3C128D" w14:textId="05269660" w:rsidR="00BF262A" w:rsidRDefault="00FA654B" w:rsidP="00230CEF">
                    <w:pPr>
                      <w:spacing w:line="276" w:lineRule="auto"/>
                      <w:jc w:val="right"/>
                    </w:pPr>
                    <w:r w:rsidRPr="00FA654B">
                      <w:t>543.37</w:t>
                    </w:r>
                  </w:p>
                </w:tc>
                <w:tc>
                  <w:tcPr>
                    <w:tcW w:w="477" w:type="pct"/>
                    <w:tcBorders>
                      <w:top w:val="single" w:sz="6" w:space="0" w:color="auto"/>
                      <w:left w:val="single" w:sz="6" w:space="0" w:color="auto"/>
                      <w:bottom w:val="single" w:sz="4" w:space="0" w:color="auto"/>
                      <w:right w:val="single" w:sz="6" w:space="0" w:color="auto"/>
                    </w:tcBorders>
                  </w:tcPr>
                  <w:p w14:paraId="11A0A7FB" w14:textId="2CD40513" w:rsidR="00BF262A" w:rsidRDefault="00FA654B" w:rsidP="00230CEF">
                    <w:pPr>
                      <w:spacing w:line="276" w:lineRule="auto"/>
                      <w:jc w:val="right"/>
                    </w:pPr>
                    <w:r>
                      <w:t>543.37</w:t>
                    </w:r>
                  </w:p>
                </w:tc>
                <w:tc>
                  <w:tcPr>
                    <w:tcW w:w="690" w:type="pct"/>
                    <w:tcBorders>
                      <w:top w:val="single" w:sz="6" w:space="0" w:color="auto"/>
                      <w:left w:val="single" w:sz="6" w:space="0" w:color="auto"/>
                      <w:bottom w:val="single" w:sz="4" w:space="0" w:color="auto"/>
                      <w:right w:val="single" w:sz="4" w:space="0" w:color="auto"/>
                    </w:tcBorders>
                  </w:tcPr>
                  <w:p w14:paraId="5B590C4B" w14:textId="76E8DC1E" w:rsidR="00BF262A" w:rsidRDefault="00FA654B" w:rsidP="00230CEF">
                    <w:pPr>
                      <w:spacing w:line="276" w:lineRule="auto"/>
                      <w:jc w:val="right"/>
                    </w:pPr>
                    <w:r>
                      <w:t>1,441.52</w:t>
                    </w:r>
                  </w:p>
                </w:tc>
              </w:tr>
            </w:sdtContent>
          </w:sdt>
          <w:sdt>
            <w:sdtPr>
              <w:alias w:val="重要非全资子公司的主要财务信息明细"/>
              <w:tag w:val="_GBC_330f4405d49345f7b8f69770f6eb8b4a"/>
              <w:id w:val="441499172"/>
              <w:lock w:val="sdtLocked"/>
              <w:placeholder>
                <w:docPart w:val="74222A173869413BB9B4873284148AB9"/>
              </w:placeholder>
            </w:sdtPr>
            <w:sdtEndPr/>
            <w:sdtContent>
              <w:tr w:rsidR="00BF262A" w14:paraId="66CC3E86" w14:textId="77777777" w:rsidTr="00FA654B">
                <w:tc>
                  <w:tcPr>
                    <w:tcW w:w="799" w:type="pct"/>
                    <w:tcBorders>
                      <w:top w:val="single" w:sz="6" w:space="0" w:color="auto"/>
                      <w:left w:val="single" w:sz="4" w:space="0" w:color="auto"/>
                      <w:bottom w:val="single" w:sz="4" w:space="0" w:color="auto"/>
                      <w:right w:val="single" w:sz="6" w:space="0" w:color="auto"/>
                    </w:tcBorders>
                  </w:tcPr>
                  <w:p w14:paraId="71A4BD4A" w14:textId="58CE45B9" w:rsidR="00BF262A" w:rsidRDefault="00BF262A" w:rsidP="00230CEF">
                    <w:pPr>
                      <w:spacing w:line="276" w:lineRule="auto"/>
                    </w:pPr>
                    <w:r w:rsidRPr="00BF262A">
                      <w:rPr>
                        <w:rFonts w:hint="eastAsia"/>
                      </w:rPr>
                      <w:t>舟山自来水公司</w:t>
                    </w:r>
                  </w:p>
                </w:tc>
                <w:tc>
                  <w:tcPr>
                    <w:tcW w:w="543" w:type="pct"/>
                    <w:tcBorders>
                      <w:top w:val="single" w:sz="6" w:space="0" w:color="auto"/>
                      <w:left w:val="single" w:sz="6" w:space="0" w:color="auto"/>
                      <w:bottom w:val="single" w:sz="4" w:space="0" w:color="auto"/>
                      <w:right w:val="single" w:sz="6" w:space="0" w:color="auto"/>
                    </w:tcBorders>
                  </w:tcPr>
                  <w:p w14:paraId="57FEBAEB" w14:textId="44B44E9E" w:rsidR="00BF262A" w:rsidRDefault="00BF262A" w:rsidP="00230CEF">
                    <w:pPr>
                      <w:spacing w:line="276" w:lineRule="auto"/>
                      <w:jc w:val="right"/>
                    </w:pPr>
                    <w:r>
                      <w:t>28,020.34</w:t>
                    </w:r>
                  </w:p>
                </w:tc>
                <w:tc>
                  <w:tcPr>
                    <w:tcW w:w="479" w:type="pct"/>
                    <w:tcBorders>
                      <w:top w:val="single" w:sz="6" w:space="0" w:color="auto"/>
                      <w:left w:val="single" w:sz="6" w:space="0" w:color="auto"/>
                      <w:bottom w:val="single" w:sz="4" w:space="0" w:color="auto"/>
                      <w:right w:val="single" w:sz="6" w:space="0" w:color="auto"/>
                    </w:tcBorders>
                  </w:tcPr>
                  <w:p w14:paraId="62559DAA" w14:textId="237087FC" w:rsidR="00BF262A" w:rsidRDefault="00BF262A" w:rsidP="00230CEF">
                    <w:pPr>
                      <w:spacing w:line="276" w:lineRule="auto"/>
                      <w:jc w:val="right"/>
                    </w:pPr>
                    <w:r>
                      <w:t>3,522.33</w:t>
                    </w:r>
                  </w:p>
                </w:tc>
                <w:tc>
                  <w:tcPr>
                    <w:tcW w:w="483" w:type="pct"/>
                    <w:tcBorders>
                      <w:top w:val="single" w:sz="6" w:space="0" w:color="auto"/>
                      <w:left w:val="single" w:sz="6" w:space="0" w:color="auto"/>
                      <w:bottom w:val="single" w:sz="4" w:space="0" w:color="auto"/>
                      <w:right w:val="single" w:sz="6" w:space="0" w:color="auto"/>
                    </w:tcBorders>
                  </w:tcPr>
                  <w:p w14:paraId="098E69DD" w14:textId="1B32A5EE" w:rsidR="00BF262A" w:rsidRDefault="00BF262A" w:rsidP="00BF262A">
                    <w:pPr>
                      <w:spacing w:line="276" w:lineRule="auto"/>
                      <w:jc w:val="center"/>
                    </w:pPr>
                    <w:r>
                      <w:t>3,522.33</w:t>
                    </w:r>
                  </w:p>
                </w:tc>
                <w:tc>
                  <w:tcPr>
                    <w:tcW w:w="525" w:type="pct"/>
                    <w:tcBorders>
                      <w:top w:val="single" w:sz="6" w:space="0" w:color="auto"/>
                      <w:left w:val="single" w:sz="6" w:space="0" w:color="auto"/>
                      <w:bottom w:val="single" w:sz="4" w:space="0" w:color="auto"/>
                      <w:right w:val="single" w:sz="6" w:space="0" w:color="auto"/>
                    </w:tcBorders>
                  </w:tcPr>
                  <w:p w14:paraId="377FF45D" w14:textId="4484D3D3" w:rsidR="00BF262A" w:rsidRDefault="00BF262A" w:rsidP="00230CEF">
                    <w:pPr>
                      <w:spacing w:line="276" w:lineRule="auto"/>
                      <w:jc w:val="right"/>
                    </w:pPr>
                    <w:r>
                      <w:t>11,645.12</w:t>
                    </w:r>
                  </w:p>
                </w:tc>
                <w:tc>
                  <w:tcPr>
                    <w:tcW w:w="525" w:type="pct"/>
                    <w:tcBorders>
                      <w:top w:val="single" w:sz="6" w:space="0" w:color="auto"/>
                      <w:left w:val="single" w:sz="6" w:space="0" w:color="auto"/>
                      <w:bottom w:val="single" w:sz="4" w:space="0" w:color="auto"/>
                      <w:right w:val="single" w:sz="6" w:space="0" w:color="auto"/>
                    </w:tcBorders>
                  </w:tcPr>
                  <w:p w14:paraId="42CE6CA6" w14:textId="4CEBAF36" w:rsidR="00BF262A" w:rsidRDefault="00FA654B" w:rsidP="00230CEF">
                    <w:pPr>
                      <w:spacing w:line="276" w:lineRule="auto"/>
                      <w:jc w:val="right"/>
                    </w:pPr>
                    <w:r w:rsidRPr="00FA654B">
                      <w:t>27,775.48</w:t>
                    </w:r>
                  </w:p>
                </w:tc>
                <w:tc>
                  <w:tcPr>
                    <w:tcW w:w="477" w:type="pct"/>
                    <w:tcBorders>
                      <w:top w:val="single" w:sz="6" w:space="0" w:color="auto"/>
                      <w:left w:val="single" w:sz="6" w:space="0" w:color="auto"/>
                      <w:bottom w:val="single" w:sz="4" w:space="0" w:color="auto"/>
                      <w:right w:val="single" w:sz="6" w:space="0" w:color="auto"/>
                    </w:tcBorders>
                  </w:tcPr>
                  <w:p w14:paraId="042B067B" w14:textId="024A1718" w:rsidR="00BF262A" w:rsidRDefault="00FA654B" w:rsidP="00230CEF">
                    <w:pPr>
                      <w:spacing w:line="276" w:lineRule="auto"/>
                      <w:jc w:val="right"/>
                    </w:pPr>
                    <w:r>
                      <w:t>3,882.75</w:t>
                    </w:r>
                  </w:p>
                </w:tc>
                <w:tc>
                  <w:tcPr>
                    <w:tcW w:w="477" w:type="pct"/>
                    <w:tcBorders>
                      <w:top w:val="single" w:sz="6" w:space="0" w:color="auto"/>
                      <w:left w:val="single" w:sz="6" w:space="0" w:color="auto"/>
                      <w:bottom w:val="single" w:sz="4" w:space="0" w:color="auto"/>
                      <w:right w:val="single" w:sz="6" w:space="0" w:color="auto"/>
                    </w:tcBorders>
                  </w:tcPr>
                  <w:p w14:paraId="01A45EED" w14:textId="3503DA7C" w:rsidR="00BF262A" w:rsidRDefault="00FA654B" w:rsidP="00230CEF">
                    <w:pPr>
                      <w:spacing w:line="276" w:lineRule="auto"/>
                      <w:jc w:val="right"/>
                    </w:pPr>
                    <w:r w:rsidRPr="00FA654B">
                      <w:t>3,882.75</w:t>
                    </w:r>
                  </w:p>
                </w:tc>
                <w:tc>
                  <w:tcPr>
                    <w:tcW w:w="690" w:type="pct"/>
                    <w:tcBorders>
                      <w:top w:val="single" w:sz="6" w:space="0" w:color="auto"/>
                      <w:left w:val="single" w:sz="6" w:space="0" w:color="auto"/>
                      <w:bottom w:val="single" w:sz="4" w:space="0" w:color="auto"/>
                      <w:right w:val="single" w:sz="4" w:space="0" w:color="auto"/>
                    </w:tcBorders>
                  </w:tcPr>
                  <w:p w14:paraId="19DA4D18" w14:textId="34D94B67" w:rsidR="00BF262A" w:rsidRDefault="00FA654B" w:rsidP="00230CEF">
                    <w:pPr>
                      <w:spacing w:line="276" w:lineRule="auto"/>
                      <w:jc w:val="right"/>
                    </w:pPr>
                    <w:r w:rsidRPr="00FA654B">
                      <w:t>6,702.75</w:t>
                    </w:r>
                  </w:p>
                </w:tc>
              </w:tr>
            </w:sdtContent>
          </w:sdt>
          <w:sdt>
            <w:sdtPr>
              <w:alias w:val="重要非全资子公司的主要财务信息明细"/>
              <w:tag w:val="_GBC_330f4405d49345f7b8f69770f6eb8b4a"/>
              <w:id w:val="-1725355500"/>
              <w:lock w:val="sdtLocked"/>
              <w:placeholder>
                <w:docPart w:val="74222A173869413BB9B4873284148AB9"/>
              </w:placeholder>
            </w:sdtPr>
            <w:sdtEndPr/>
            <w:sdtContent>
              <w:tr w:rsidR="00BF262A" w14:paraId="6B69BEAB" w14:textId="77777777" w:rsidTr="00FA654B">
                <w:tc>
                  <w:tcPr>
                    <w:tcW w:w="799" w:type="pct"/>
                    <w:tcBorders>
                      <w:top w:val="single" w:sz="6" w:space="0" w:color="auto"/>
                      <w:left w:val="single" w:sz="4" w:space="0" w:color="auto"/>
                      <w:bottom w:val="single" w:sz="4" w:space="0" w:color="auto"/>
                      <w:right w:val="single" w:sz="6" w:space="0" w:color="auto"/>
                    </w:tcBorders>
                  </w:tcPr>
                  <w:p w14:paraId="448797D9" w14:textId="1BED706A" w:rsidR="00BF262A" w:rsidRDefault="00BF262A" w:rsidP="00230CEF">
                    <w:pPr>
                      <w:spacing w:line="276" w:lineRule="auto"/>
                    </w:pPr>
                    <w:r w:rsidRPr="00BF262A">
                      <w:rPr>
                        <w:rFonts w:hint="eastAsia"/>
                      </w:rPr>
                      <w:t>嵊州投资公司</w:t>
                    </w:r>
                  </w:p>
                </w:tc>
                <w:tc>
                  <w:tcPr>
                    <w:tcW w:w="543" w:type="pct"/>
                    <w:tcBorders>
                      <w:top w:val="single" w:sz="6" w:space="0" w:color="auto"/>
                      <w:left w:val="single" w:sz="6" w:space="0" w:color="auto"/>
                      <w:bottom w:val="single" w:sz="4" w:space="0" w:color="auto"/>
                      <w:right w:val="single" w:sz="6" w:space="0" w:color="auto"/>
                    </w:tcBorders>
                  </w:tcPr>
                  <w:p w14:paraId="20D9370D" w14:textId="3B742300" w:rsidR="00BF262A" w:rsidRDefault="00BF262A" w:rsidP="00230CEF">
                    <w:pPr>
                      <w:spacing w:line="276" w:lineRule="auto"/>
                      <w:jc w:val="right"/>
                    </w:pPr>
                    <w:r w:rsidRPr="00BF262A">
                      <w:t>1,392.60</w:t>
                    </w:r>
                  </w:p>
                </w:tc>
                <w:tc>
                  <w:tcPr>
                    <w:tcW w:w="479" w:type="pct"/>
                    <w:tcBorders>
                      <w:top w:val="single" w:sz="6" w:space="0" w:color="auto"/>
                      <w:left w:val="single" w:sz="6" w:space="0" w:color="auto"/>
                      <w:bottom w:val="single" w:sz="4" w:space="0" w:color="auto"/>
                      <w:right w:val="single" w:sz="6" w:space="0" w:color="auto"/>
                    </w:tcBorders>
                  </w:tcPr>
                  <w:p w14:paraId="4821B1AF" w14:textId="07AC7135" w:rsidR="00BF262A" w:rsidRDefault="00BF262A" w:rsidP="00230CEF">
                    <w:pPr>
                      <w:spacing w:line="276" w:lineRule="auto"/>
                      <w:jc w:val="right"/>
                    </w:pPr>
                    <w:r w:rsidRPr="00BF262A">
                      <w:t>608.50</w:t>
                    </w:r>
                  </w:p>
                </w:tc>
                <w:tc>
                  <w:tcPr>
                    <w:tcW w:w="483" w:type="pct"/>
                    <w:tcBorders>
                      <w:top w:val="single" w:sz="6" w:space="0" w:color="auto"/>
                      <w:left w:val="single" w:sz="6" w:space="0" w:color="auto"/>
                      <w:bottom w:val="single" w:sz="4" w:space="0" w:color="auto"/>
                      <w:right w:val="single" w:sz="6" w:space="0" w:color="auto"/>
                    </w:tcBorders>
                  </w:tcPr>
                  <w:p w14:paraId="4FAA56BF" w14:textId="1BE76C9B" w:rsidR="00BF262A" w:rsidRDefault="00BF262A" w:rsidP="00230CEF">
                    <w:pPr>
                      <w:spacing w:line="276" w:lineRule="auto"/>
                      <w:jc w:val="right"/>
                    </w:pPr>
                    <w:r w:rsidRPr="00BF262A">
                      <w:t>608.50</w:t>
                    </w:r>
                  </w:p>
                </w:tc>
                <w:tc>
                  <w:tcPr>
                    <w:tcW w:w="525" w:type="pct"/>
                    <w:tcBorders>
                      <w:top w:val="single" w:sz="6" w:space="0" w:color="auto"/>
                      <w:left w:val="single" w:sz="6" w:space="0" w:color="auto"/>
                      <w:bottom w:val="single" w:sz="4" w:space="0" w:color="auto"/>
                      <w:right w:val="single" w:sz="6" w:space="0" w:color="auto"/>
                    </w:tcBorders>
                  </w:tcPr>
                  <w:p w14:paraId="54CEC4DD" w14:textId="486C4DF9" w:rsidR="00BF262A" w:rsidRDefault="00BF262A" w:rsidP="00230CEF">
                    <w:pPr>
                      <w:spacing w:line="276" w:lineRule="auto"/>
                      <w:jc w:val="right"/>
                    </w:pPr>
                    <w:r>
                      <w:t>955.32</w:t>
                    </w:r>
                  </w:p>
                </w:tc>
                <w:tc>
                  <w:tcPr>
                    <w:tcW w:w="525" w:type="pct"/>
                    <w:tcBorders>
                      <w:top w:val="single" w:sz="6" w:space="0" w:color="auto"/>
                      <w:left w:val="single" w:sz="6" w:space="0" w:color="auto"/>
                      <w:bottom w:val="single" w:sz="4" w:space="0" w:color="auto"/>
                      <w:right w:val="single" w:sz="6" w:space="0" w:color="auto"/>
                    </w:tcBorders>
                  </w:tcPr>
                  <w:p w14:paraId="1B632635" w14:textId="3E944833" w:rsidR="00BF262A" w:rsidRDefault="00FA654B" w:rsidP="00230CEF">
                    <w:pPr>
                      <w:spacing w:line="276" w:lineRule="auto"/>
                      <w:jc w:val="right"/>
                    </w:pPr>
                    <w:r w:rsidRPr="00FA654B">
                      <w:t>1,417.99</w:t>
                    </w:r>
                  </w:p>
                </w:tc>
                <w:tc>
                  <w:tcPr>
                    <w:tcW w:w="477" w:type="pct"/>
                    <w:tcBorders>
                      <w:top w:val="single" w:sz="6" w:space="0" w:color="auto"/>
                      <w:left w:val="single" w:sz="6" w:space="0" w:color="auto"/>
                      <w:bottom w:val="single" w:sz="4" w:space="0" w:color="auto"/>
                      <w:right w:val="single" w:sz="6" w:space="0" w:color="auto"/>
                    </w:tcBorders>
                  </w:tcPr>
                  <w:p w14:paraId="45BD8383" w14:textId="3CC952CE" w:rsidR="00BF262A" w:rsidRDefault="00FA654B" w:rsidP="00230CEF">
                    <w:pPr>
                      <w:spacing w:line="276" w:lineRule="auto"/>
                      <w:jc w:val="right"/>
                    </w:pPr>
                    <w:r w:rsidRPr="00FA654B">
                      <w:t>561.41</w:t>
                    </w:r>
                  </w:p>
                </w:tc>
                <w:tc>
                  <w:tcPr>
                    <w:tcW w:w="477" w:type="pct"/>
                    <w:tcBorders>
                      <w:top w:val="single" w:sz="6" w:space="0" w:color="auto"/>
                      <w:left w:val="single" w:sz="6" w:space="0" w:color="auto"/>
                      <w:bottom w:val="single" w:sz="4" w:space="0" w:color="auto"/>
                      <w:right w:val="single" w:sz="6" w:space="0" w:color="auto"/>
                    </w:tcBorders>
                  </w:tcPr>
                  <w:p w14:paraId="126B24A4" w14:textId="401FE70F" w:rsidR="00BF262A" w:rsidRDefault="00FA654B" w:rsidP="00230CEF">
                    <w:pPr>
                      <w:spacing w:line="276" w:lineRule="auto"/>
                      <w:jc w:val="right"/>
                    </w:pPr>
                    <w:r w:rsidRPr="00FA654B">
                      <w:t>561.41</w:t>
                    </w:r>
                  </w:p>
                </w:tc>
                <w:tc>
                  <w:tcPr>
                    <w:tcW w:w="690" w:type="pct"/>
                    <w:tcBorders>
                      <w:top w:val="single" w:sz="6" w:space="0" w:color="auto"/>
                      <w:left w:val="single" w:sz="6" w:space="0" w:color="auto"/>
                      <w:bottom w:val="single" w:sz="4" w:space="0" w:color="auto"/>
                      <w:right w:val="single" w:sz="4" w:space="0" w:color="auto"/>
                    </w:tcBorders>
                  </w:tcPr>
                  <w:p w14:paraId="33695835" w14:textId="59AC667F" w:rsidR="00BF262A" w:rsidRDefault="00FA654B" w:rsidP="00230CEF">
                    <w:pPr>
                      <w:spacing w:line="276" w:lineRule="auto"/>
                      <w:jc w:val="right"/>
                    </w:pPr>
                    <w:r w:rsidRPr="00FA654B">
                      <w:t>526.71</w:t>
                    </w:r>
                  </w:p>
                </w:tc>
              </w:tr>
            </w:sdtContent>
          </w:sdt>
          <w:sdt>
            <w:sdtPr>
              <w:alias w:val="重要非全资子公司的主要财务信息明细"/>
              <w:tag w:val="_GBC_330f4405d49345f7b8f69770f6eb8b4a"/>
              <w:id w:val="-1770226744"/>
              <w:lock w:val="sdtLocked"/>
              <w:placeholder>
                <w:docPart w:val="74222A173869413BB9B4873284148AB9"/>
              </w:placeholder>
            </w:sdtPr>
            <w:sdtEndPr/>
            <w:sdtContent>
              <w:tr w:rsidR="00BF262A" w14:paraId="6047CA51" w14:textId="77777777" w:rsidTr="00FA654B">
                <w:tc>
                  <w:tcPr>
                    <w:tcW w:w="799" w:type="pct"/>
                    <w:tcBorders>
                      <w:top w:val="single" w:sz="6" w:space="0" w:color="auto"/>
                      <w:left w:val="single" w:sz="4" w:space="0" w:color="auto"/>
                      <w:bottom w:val="single" w:sz="4" w:space="0" w:color="auto"/>
                      <w:right w:val="single" w:sz="6" w:space="0" w:color="auto"/>
                    </w:tcBorders>
                  </w:tcPr>
                  <w:p w14:paraId="52C4A905" w14:textId="43666A4C" w:rsidR="00BF262A" w:rsidRDefault="00BF262A" w:rsidP="00230CEF">
                    <w:pPr>
                      <w:spacing w:line="276" w:lineRule="auto"/>
                    </w:pPr>
                    <w:r w:rsidRPr="00BF262A">
                      <w:rPr>
                        <w:rFonts w:hint="eastAsia"/>
                      </w:rPr>
                      <w:t>永康水</w:t>
                    </w:r>
                    <w:proofErr w:type="gramStart"/>
                    <w:r w:rsidRPr="00BF262A">
                      <w:rPr>
                        <w:rFonts w:hint="eastAsia"/>
                      </w:rPr>
                      <w:t>务</w:t>
                    </w:r>
                    <w:proofErr w:type="gramEnd"/>
                    <w:r w:rsidRPr="00BF262A">
                      <w:rPr>
                        <w:rFonts w:hint="eastAsia"/>
                      </w:rPr>
                      <w:t>公司</w:t>
                    </w:r>
                  </w:p>
                </w:tc>
                <w:tc>
                  <w:tcPr>
                    <w:tcW w:w="543" w:type="pct"/>
                    <w:tcBorders>
                      <w:top w:val="single" w:sz="6" w:space="0" w:color="auto"/>
                      <w:left w:val="single" w:sz="6" w:space="0" w:color="auto"/>
                      <w:bottom w:val="single" w:sz="4" w:space="0" w:color="auto"/>
                      <w:right w:val="single" w:sz="6" w:space="0" w:color="auto"/>
                    </w:tcBorders>
                  </w:tcPr>
                  <w:p w14:paraId="5D950B3E" w14:textId="06DC37AE" w:rsidR="00BF262A" w:rsidRDefault="00BF262A" w:rsidP="00230CEF">
                    <w:pPr>
                      <w:spacing w:line="276" w:lineRule="auto"/>
                      <w:jc w:val="right"/>
                    </w:pPr>
                    <w:r w:rsidRPr="00BF262A">
                      <w:t>10,389.15</w:t>
                    </w:r>
                  </w:p>
                </w:tc>
                <w:tc>
                  <w:tcPr>
                    <w:tcW w:w="479" w:type="pct"/>
                    <w:tcBorders>
                      <w:top w:val="single" w:sz="6" w:space="0" w:color="auto"/>
                      <w:left w:val="single" w:sz="6" w:space="0" w:color="auto"/>
                      <w:bottom w:val="single" w:sz="4" w:space="0" w:color="auto"/>
                      <w:right w:val="single" w:sz="6" w:space="0" w:color="auto"/>
                    </w:tcBorders>
                  </w:tcPr>
                  <w:p w14:paraId="39DD2EFA" w14:textId="2005A61E" w:rsidR="00BF262A" w:rsidRDefault="00BF262A" w:rsidP="00230CEF">
                    <w:pPr>
                      <w:spacing w:line="276" w:lineRule="auto"/>
                      <w:jc w:val="right"/>
                    </w:pPr>
                    <w:r w:rsidRPr="00BF262A">
                      <w:t>1,384.59</w:t>
                    </w:r>
                  </w:p>
                </w:tc>
                <w:tc>
                  <w:tcPr>
                    <w:tcW w:w="483" w:type="pct"/>
                    <w:tcBorders>
                      <w:top w:val="single" w:sz="6" w:space="0" w:color="auto"/>
                      <w:left w:val="single" w:sz="6" w:space="0" w:color="auto"/>
                      <w:bottom w:val="single" w:sz="4" w:space="0" w:color="auto"/>
                      <w:right w:val="single" w:sz="6" w:space="0" w:color="auto"/>
                    </w:tcBorders>
                  </w:tcPr>
                  <w:p w14:paraId="75600469" w14:textId="41689B35" w:rsidR="00BF262A" w:rsidRDefault="00BF262A" w:rsidP="00230CEF">
                    <w:pPr>
                      <w:spacing w:line="276" w:lineRule="auto"/>
                      <w:jc w:val="right"/>
                    </w:pPr>
                    <w:r>
                      <w:t>1,384.59</w:t>
                    </w:r>
                  </w:p>
                </w:tc>
                <w:tc>
                  <w:tcPr>
                    <w:tcW w:w="525" w:type="pct"/>
                    <w:tcBorders>
                      <w:top w:val="single" w:sz="6" w:space="0" w:color="auto"/>
                      <w:left w:val="single" w:sz="6" w:space="0" w:color="auto"/>
                      <w:bottom w:val="single" w:sz="4" w:space="0" w:color="auto"/>
                      <w:right w:val="single" w:sz="6" w:space="0" w:color="auto"/>
                    </w:tcBorders>
                  </w:tcPr>
                  <w:p w14:paraId="7F9616F1" w14:textId="687D6B83" w:rsidR="00BF262A" w:rsidRDefault="00BF262A" w:rsidP="00230CEF">
                    <w:pPr>
                      <w:spacing w:line="276" w:lineRule="auto"/>
                      <w:jc w:val="right"/>
                    </w:pPr>
                    <w:r w:rsidRPr="00BF262A">
                      <w:t>7,123.67</w:t>
                    </w:r>
                  </w:p>
                </w:tc>
                <w:tc>
                  <w:tcPr>
                    <w:tcW w:w="525" w:type="pct"/>
                    <w:tcBorders>
                      <w:top w:val="single" w:sz="6" w:space="0" w:color="auto"/>
                      <w:left w:val="single" w:sz="6" w:space="0" w:color="auto"/>
                      <w:bottom w:val="single" w:sz="4" w:space="0" w:color="auto"/>
                      <w:right w:val="single" w:sz="6" w:space="0" w:color="auto"/>
                    </w:tcBorders>
                  </w:tcPr>
                  <w:p w14:paraId="3BFB23D9" w14:textId="47F65527" w:rsidR="00BF262A" w:rsidRDefault="00FA654B" w:rsidP="00230CEF">
                    <w:pPr>
                      <w:spacing w:line="276" w:lineRule="auto"/>
                      <w:jc w:val="right"/>
                    </w:pPr>
                    <w:r>
                      <w:t>11,298.17</w:t>
                    </w:r>
                  </w:p>
                </w:tc>
                <w:tc>
                  <w:tcPr>
                    <w:tcW w:w="477" w:type="pct"/>
                    <w:tcBorders>
                      <w:top w:val="single" w:sz="6" w:space="0" w:color="auto"/>
                      <w:left w:val="single" w:sz="6" w:space="0" w:color="auto"/>
                      <w:bottom w:val="single" w:sz="4" w:space="0" w:color="auto"/>
                      <w:right w:val="single" w:sz="6" w:space="0" w:color="auto"/>
                    </w:tcBorders>
                  </w:tcPr>
                  <w:p w14:paraId="2C9AFEE5" w14:textId="7ADB2E02" w:rsidR="00BF262A" w:rsidRDefault="00FA654B" w:rsidP="00230CEF">
                    <w:pPr>
                      <w:spacing w:line="276" w:lineRule="auto"/>
                      <w:jc w:val="right"/>
                    </w:pPr>
                    <w:r>
                      <w:t>2,600.64</w:t>
                    </w:r>
                  </w:p>
                </w:tc>
                <w:tc>
                  <w:tcPr>
                    <w:tcW w:w="477" w:type="pct"/>
                    <w:tcBorders>
                      <w:top w:val="single" w:sz="6" w:space="0" w:color="auto"/>
                      <w:left w:val="single" w:sz="6" w:space="0" w:color="auto"/>
                      <w:bottom w:val="single" w:sz="4" w:space="0" w:color="auto"/>
                      <w:right w:val="single" w:sz="6" w:space="0" w:color="auto"/>
                    </w:tcBorders>
                  </w:tcPr>
                  <w:p w14:paraId="51316078" w14:textId="173A7C8C" w:rsidR="00BF262A" w:rsidRDefault="00FA654B" w:rsidP="00230CEF">
                    <w:pPr>
                      <w:spacing w:line="276" w:lineRule="auto"/>
                      <w:jc w:val="right"/>
                    </w:pPr>
                    <w:r>
                      <w:t>2,600.64</w:t>
                    </w:r>
                  </w:p>
                </w:tc>
                <w:tc>
                  <w:tcPr>
                    <w:tcW w:w="690" w:type="pct"/>
                    <w:tcBorders>
                      <w:top w:val="single" w:sz="6" w:space="0" w:color="auto"/>
                      <w:left w:val="single" w:sz="6" w:space="0" w:color="auto"/>
                      <w:bottom w:val="single" w:sz="4" w:space="0" w:color="auto"/>
                      <w:right w:val="single" w:sz="4" w:space="0" w:color="auto"/>
                    </w:tcBorders>
                  </w:tcPr>
                  <w:p w14:paraId="6E4ECE28" w14:textId="55A8EB78" w:rsidR="00BF262A" w:rsidRDefault="00FA654B" w:rsidP="00230CEF">
                    <w:pPr>
                      <w:spacing w:line="276" w:lineRule="auto"/>
                      <w:jc w:val="right"/>
                    </w:pPr>
                    <w:r w:rsidRPr="00FA654B">
                      <w:t>3,354.86</w:t>
                    </w:r>
                  </w:p>
                </w:tc>
              </w:tr>
            </w:sdtContent>
          </w:sdt>
          <w:sdt>
            <w:sdtPr>
              <w:alias w:val="重要非全资子公司的主要财务信息明细"/>
              <w:tag w:val="_GBC_330f4405d49345f7b8f69770f6eb8b4a"/>
              <w:id w:val="756251544"/>
              <w:lock w:val="sdtLocked"/>
              <w:placeholder>
                <w:docPart w:val="6DD87D829A3042DA9F9F157D9C18EBD1"/>
              </w:placeholder>
            </w:sdtPr>
            <w:sdtEndPr/>
            <w:sdtContent>
              <w:tr w:rsidR="00FA654B" w14:paraId="6EDB6C3F" w14:textId="77777777" w:rsidTr="00FA654B">
                <w:tc>
                  <w:tcPr>
                    <w:tcW w:w="799" w:type="pct"/>
                    <w:tcBorders>
                      <w:top w:val="single" w:sz="6" w:space="0" w:color="auto"/>
                      <w:left w:val="single" w:sz="4" w:space="0" w:color="auto"/>
                      <w:bottom w:val="single" w:sz="4" w:space="0" w:color="auto"/>
                      <w:right w:val="single" w:sz="6" w:space="0" w:color="auto"/>
                    </w:tcBorders>
                  </w:tcPr>
                  <w:p w14:paraId="3D2973F2" w14:textId="38929530" w:rsidR="00FA654B" w:rsidRDefault="00FA654B" w:rsidP="00FA654B">
                    <w:pPr>
                      <w:spacing w:line="276" w:lineRule="auto"/>
                    </w:pPr>
                    <w:r w:rsidRPr="00BF262A">
                      <w:rPr>
                        <w:rFonts w:hint="eastAsia"/>
                      </w:rPr>
                      <w:t>兰溪水</w:t>
                    </w:r>
                    <w:proofErr w:type="gramStart"/>
                    <w:r w:rsidRPr="00BF262A">
                      <w:rPr>
                        <w:rFonts w:hint="eastAsia"/>
                      </w:rPr>
                      <w:t>务</w:t>
                    </w:r>
                    <w:proofErr w:type="gramEnd"/>
                    <w:r w:rsidRPr="00BF262A">
                      <w:rPr>
                        <w:rFonts w:hint="eastAsia"/>
                      </w:rPr>
                      <w:t>公司</w:t>
                    </w:r>
                  </w:p>
                </w:tc>
                <w:tc>
                  <w:tcPr>
                    <w:tcW w:w="543" w:type="pct"/>
                    <w:tcBorders>
                      <w:top w:val="single" w:sz="6" w:space="0" w:color="auto"/>
                      <w:left w:val="single" w:sz="6" w:space="0" w:color="auto"/>
                      <w:bottom w:val="single" w:sz="4" w:space="0" w:color="auto"/>
                      <w:right w:val="single" w:sz="6" w:space="0" w:color="auto"/>
                    </w:tcBorders>
                  </w:tcPr>
                  <w:p w14:paraId="7A51E1AE" w14:textId="4EEB1342" w:rsidR="00FA654B" w:rsidRDefault="00FA654B" w:rsidP="00FA654B">
                    <w:pPr>
                      <w:spacing w:line="276" w:lineRule="auto"/>
                      <w:jc w:val="right"/>
                    </w:pPr>
                    <w:r>
                      <w:t>9,015.19</w:t>
                    </w:r>
                  </w:p>
                </w:tc>
                <w:tc>
                  <w:tcPr>
                    <w:tcW w:w="479" w:type="pct"/>
                    <w:tcBorders>
                      <w:top w:val="single" w:sz="6" w:space="0" w:color="auto"/>
                      <w:left w:val="single" w:sz="6" w:space="0" w:color="auto"/>
                      <w:bottom w:val="single" w:sz="4" w:space="0" w:color="auto"/>
                      <w:right w:val="single" w:sz="6" w:space="0" w:color="auto"/>
                    </w:tcBorders>
                  </w:tcPr>
                  <w:p w14:paraId="324BB717" w14:textId="31468EB3" w:rsidR="00FA654B" w:rsidRDefault="00FA654B" w:rsidP="00FA654B">
                    <w:pPr>
                      <w:spacing w:line="276" w:lineRule="auto"/>
                      <w:jc w:val="right"/>
                    </w:pPr>
                    <w:r w:rsidRPr="00BF262A">
                      <w:t>79.39</w:t>
                    </w:r>
                  </w:p>
                </w:tc>
                <w:tc>
                  <w:tcPr>
                    <w:tcW w:w="483" w:type="pct"/>
                    <w:tcBorders>
                      <w:top w:val="single" w:sz="6" w:space="0" w:color="auto"/>
                      <w:left w:val="single" w:sz="6" w:space="0" w:color="auto"/>
                      <w:bottom w:val="single" w:sz="4" w:space="0" w:color="auto"/>
                      <w:right w:val="single" w:sz="6" w:space="0" w:color="auto"/>
                    </w:tcBorders>
                  </w:tcPr>
                  <w:p w14:paraId="1DBBAFF8" w14:textId="4BCD334B" w:rsidR="00FA654B" w:rsidRDefault="00FA654B" w:rsidP="00FA654B">
                    <w:pPr>
                      <w:spacing w:line="276" w:lineRule="auto"/>
                      <w:jc w:val="right"/>
                    </w:pPr>
                    <w:r w:rsidRPr="00BF262A">
                      <w:t>79.39</w:t>
                    </w:r>
                  </w:p>
                </w:tc>
                <w:tc>
                  <w:tcPr>
                    <w:tcW w:w="525" w:type="pct"/>
                    <w:tcBorders>
                      <w:top w:val="single" w:sz="6" w:space="0" w:color="auto"/>
                      <w:left w:val="single" w:sz="6" w:space="0" w:color="auto"/>
                      <w:bottom w:val="single" w:sz="4" w:space="0" w:color="auto"/>
                      <w:right w:val="single" w:sz="6" w:space="0" w:color="auto"/>
                    </w:tcBorders>
                  </w:tcPr>
                  <w:p w14:paraId="445A82ED" w14:textId="31904B5F" w:rsidR="00FA654B" w:rsidRDefault="00FA654B" w:rsidP="00FA654B">
                    <w:pPr>
                      <w:spacing w:line="276" w:lineRule="auto"/>
                      <w:jc w:val="right"/>
                    </w:pPr>
                    <w:r w:rsidRPr="00FA654B">
                      <w:t>1,834.05</w:t>
                    </w:r>
                  </w:p>
                </w:tc>
                <w:tc>
                  <w:tcPr>
                    <w:tcW w:w="525" w:type="pct"/>
                    <w:tcBorders>
                      <w:top w:val="single" w:sz="6" w:space="0" w:color="auto"/>
                      <w:left w:val="single" w:sz="6" w:space="0" w:color="auto"/>
                      <w:bottom w:val="single" w:sz="4" w:space="0" w:color="auto"/>
                      <w:right w:val="single" w:sz="6" w:space="0" w:color="auto"/>
                    </w:tcBorders>
                  </w:tcPr>
                  <w:p w14:paraId="5F5DA306" w14:textId="0B6B1B36" w:rsidR="00FA654B" w:rsidRDefault="00FA654B" w:rsidP="00FA654B">
                    <w:pPr>
                      <w:spacing w:line="276" w:lineRule="auto"/>
                      <w:jc w:val="right"/>
                    </w:pPr>
                    <w:r w:rsidRPr="00FA654B">
                      <w:t>7,147.73</w:t>
                    </w:r>
                  </w:p>
                </w:tc>
                <w:tc>
                  <w:tcPr>
                    <w:tcW w:w="477" w:type="pct"/>
                    <w:tcBorders>
                      <w:top w:val="single" w:sz="6" w:space="0" w:color="auto"/>
                      <w:left w:val="single" w:sz="6" w:space="0" w:color="auto"/>
                      <w:bottom w:val="single" w:sz="4" w:space="0" w:color="auto"/>
                      <w:right w:val="single" w:sz="6" w:space="0" w:color="auto"/>
                    </w:tcBorders>
                    <w:vAlign w:val="center"/>
                  </w:tcPr>
                  <w:p w14:paraId="264410B9" w14:textId="1F22BA23" w:rsidR="00FA654B" w:rsidRPr="00FA654B" w:rsidRDefault="00FA654B" w:rsidP="00FA654B">
                    <w:pPr>
                      <w:spacing w:line="276" w:lineRule="auto"/>
                      <w:jc w:val="right"/>
                      <w:rPr>
                        <w:sz w:val="20"/>
                        <w:szCs w:val="20"/>
                      </w:rPr>
                    </w:pPr>
                    <w:r w:rsidRPr="00FA654B">
                      <w:rPr>
                        <w:rFonts w:hint="eastAsia"/>
                        <w:sz w:val="20"/>
                        <w:szCs w:val="20"/>
                        <w:lang w:bidi="ar"/>
                      </w:rPr>
                      <w:t xml:space="preserve">-258.76 </w:t>
                    </w:r>
                  </w:p>
                </w:tc>
                <w:tc>
                  <w:tcPr>
                    <w:tcW w:w="477" w:type="pct"/>
                    <w:tcBorders>
                      <w:top w:val="single" w:sz="6" w:space="0" w:color="auto"/>
                      <w:left w:val="single" w:sz="6" w:space="0" w:color="auto"/>
                      <w:bottom w:val="single" w:sz="4" w:space="0" w:color="auto"/>
                      <w:right w:val="single" w:sz="6" w:space="0" w:color="auto"/>
                    </w:tcBorders>
                    <w:vAlign w:val="center"/>
                  </w:tcPr>
                  <w:p w14:paraId="1C424022" w14:textId="5724AA1F" w:rsidR="00FA654B" w:rsidRPr="00FA654B" w:rsidRDefault="00FA654B" w:rsidP="00FA654B">
                    <w:pPr>
                      <w:spacing w:line="276" w:lineRule="auto"/>
                      <w:jc w:val="right"/>
                      <w:rPr>
                        <w:sz w:val="20"/>
                        <w:szCs w:val="20"/>
                      </w:rPr>
                    </w:pPr>
                    <w:r w:rsidRPr="00FA654B">
                      <w:rPr>
                        <w:rFonts w:hint="eastAsia"/>
                        <w:sz w:val="20"/>
                        <w:szCs w:val="20"/>
                        <w:lang w:bidi="ar"/>
                      </w:rPr>
                      <w:t xml:space="preserve">-258.76 </w:t>
                    </w:r>
                  </w:p>
                </w:tc>
                <w:tc>
                  <w:tcPr>
                    <w:tcW w:w="690" w:type="pct"/>
                    <w:tcBorders>
                      <w:top w:val="single" w:sz="6" w:space="0" w:color="auto"/>
                      <w:left w:val="single" w:sz="6" w:space="0" w:color="auto"/>
                      <w:bottom w:val="single" w:sz="4" w:space="0" w:color="auto"/>
                      <w:right w:val="single" w:sz="4" w:space="0" w:color="auto"/>
                    </w:tcBorders>
                  </w:tcPr>
                  <w:p w14:paraId="34A3114C" w14:textId="282FEDDF" w:rsidR="00FA654B" w:rsidRDefault="00FA654B" w:rsidP="00FA654B">
                    <w:pPr>
                      <w:spacing w:line="276" w:lineRule="auto"/>
                      <w:jc w:val="right"/>
                    </w:pPr>
                    <w:r w:rsidRPr="00FA654B">
                      <w:t>-283.01</w:t>
                    </w:r>
                  </w:p>
                </w:tc>
              </w:tr>
            </w:sdtContent>
          </w:sdt>
          <w:sdt>
            <w:sdtPr>
              <w:alias w:val="重要非全资子公司的主要财务信息明细"/>
              <w:tag w:val="_GBC_330f4405d49345f7b8f69770f6eb8b4a"/>
              <w:id w:val="1109778274"/>
              <w:lock w:val="sdtLocked"/>
              <w:placeholder>
                <w:docPart w:val="6DD87D829A3042DA9F9F157D9C18EBD1"/>
              </w:placeholder>
            </w:sdtPr>
            <w:sdtEndPr/>
            <w:sdtContent>
              <w:tr w:rsidR="00FA654B" w14:paraId="2C94AD6A" w14:textId="77777777" w:rsidTr="00FA654B">
                <w:tc>
                  <w:tcPr>
                    <w:tcW w:w="799" w:type="pct"/>
                    <w:tcBorders>
                      <w:top w:val="single" w:sz="6" w:space="0" w:color="auto"/>
                      <w:left w:val="single" w:sz="4" w:space="0" w:color="auto"/>
                      <w:bottom w:val="single" w:sz="4" w:space="0" w:color="auto"/>
                      <w:right w:val="single" w:sz="6" w:space="0" w:color="auto"/>
                    </w:tcBorders>
                  </w:tcPr>
                  <w:p w14:paraId="72D48C58" w14:textId="4A92E3A6" w:rsidR="00FA654B" w:rsidRDefault="00FA654B" w:rsidP="00FA654B">
                    <w:pPr>
                      <w:spacing w:line="276" w:lineRule="auto"/>
                    </w:pPr>
                    <w:r w:rsidRPr="00BF262A">
                      <w:rPr>
                        <w:rFonts w:hint="eastAsia"/>
                      </w:rPr>
                      <w:t>丽水供排水公司</w:t>
                    </w:r>
                  </w:p>
                </w:tc>
                <w:tc>
                  <w:tcPr>
                    <w:tcW w:w="543" w:type="pct"/>
                    <w:tcBorders>
                      <w:top w:val="single" w:sz="6" w:space="0" w:color="auto"/>
                      <w:left w:val="single" w:sz="6" w:space="0" w:color="auto"/>
                      <w:bottom w:val="single" w:sz="4" w:space="0" w:color="auto"/>
                      <w:right w:val="single" w:sz="6" w:space="0" w:color="auto"/>
                    </w:tcBorders>
                  </w:tcPr>
                  <w:p w14:paraId="5F18F5B1" w14:textId="57199141" w:rsidR="00FA654B" w:rsidRDefault="00FA654B" w:rsidP="00FA654B">
                    <w:pPr>
                      <w:spacing w:line="276" w:lineRule="auto"/>
                      <w:jc w:val="right"/>
                    </w:pPr>
                    <w:r w:rsidRPr="00BF262A">
                      <w:t>16,258.05</w:t>
                    </w:r>
                  </w:p>
                </w:tc>
                <w:tc>
                  <w:tcPr>
                    <w:tcW w:w="479" w:type="pct"/>
                    <w:tcBorders>
                      <w:top w:val="single" w:sz="6" w:space="0" w:color="auto"/>
                      <w:left w:val="single" w:sz="6" w:space="0" w:color="auto"/>
                      <w:bottom w:val="single" w:sz="4" w:space="0" w:color="auto"/>
                      <w:right w:val="single" w:sz="6" w:space="0" w:color="auto"/>
                    </w:tcBorders>
                  </w:tcPr>
                  <w:p w14:paraId="5B966C87" w14:textId="793BE270" w:rsidR="00FA654B" w:rsidRDefault="00FA654B" w:rsidP="00FA654B">
                    <w:pPr>
                      <w:spacing w:line="276" w:lineRule="auto"/>
                      <w:jc w:val="right"/>
                    </w:pPr>
                    <w:r>
                      <w:t>2,698.24</w:t>
                    </w:r>
                  </w:p>
                </w:tc>
                <w:tc>
                  <w:tcPr>
                    <w:tcW w:w="483" w:type="pct"/>
                    <w:tcBorders>
                      <w:top w:val="single" w:sz="6" w:space="0" w:color="auto"/>
                      <w:left w:val="single" w:sz="6" w:space="0" w:color="auto"/>
                      <w:bottom w:val="single" w:sz="4" w:space="0" w:color="auto"/>
                      <w:right w:val="single" w:sz="6" w:space="0" w:color="auto"/>
                    </w:tcBorders>
                  </w:tcPr>
                  <w:p w14:paraId="34CE6018" w14:textId="0E06FB58" w:rsidR="00FA654B" w:rsidRDefault="00FA654B" w:rsidP="00FA654B">
                    <w:pPr>
                      <w:spacing w:line="276" w:lineRule="auto"/>
                      <w:jc w:val="right"/>
                    </w:pPr>
                    <w:r>
                      <w:t>2,698.24</w:t>
                    </w:r>
                  </w:p>
                </w:tc>
                <w:tc>
                  <w:tcPr>
                    <w:tcW w:w="525" w:type="pct"/>
                    <w:tcBorders>
                      <w:top w:val="single" w:sz="6" w:space="0" w:color="auto"/>
                      <w:left w:val="single" w:sz="6" w:space="0" w:color="auto"/>
                      <w:bottom w:val="single" w:sz="4" w:space="0" w:color="auto"/>
                      <w:right w:val="single" w:sz="6" w:space="0" w:color="auto"/>
                    </w:tcBorders>
                  </w:tcPr>
                  <w:p w14:paraId="6C494585" w14:textId="2535D0DF" w:rsidR="00FA654B" w:rsidRDefault="00FA654B" w:rsidP="00FA654B">
                    <w:pPr>
                      <w:spacing w:line="276" w:lineRule="auto"/>
                      <w:jc w:val="right"/>
                    </w:pPr>
                    <w:r w:rsidRPr="00FA654B">
                      <w:t>-92.00</w:t>
                    </w:r>
                  </w:p>
                </w:tc>
                <w:tc>
                  <w:tcPr>
                    <w:tcW w:w="525" w:type="pct"/>
                    <w:tcBorders>
                      <w:top w:val="single" w:sz="6" w:space="0" w:color="auto"/>
                      <w:left w:val="single" w:sz="6" w:space="0" w:color="auto"/>
                      <w:bottom w:val="single" w:sz="4" w:space="0" w:color="auto"/>
                      <w:right w:val="single" w:sz="6" w:space="0" w:color="auto"/>
                    </w:tcBorders>
                  </w:tcPr>
                  <w:p w14:paraId="51FCE01F" w14:textId="55A24B23" w:rsidR="00FA654B" w:rsidRDefault="00FA654B" w:rsidP="00FA654B">
                    <w:pPr>
                      <w:spacing w:line="276" w:lineRule="auto"/>
                      <w:jc w:val="right"/>
                    </w:pPr>
                    <w:r>
                      <w:t>11,718.35</w:t>
                    </w:r>
                  </w:p>
                </w:tc>
                <w:tc>
                  <w:tcPr>
                    <w:tcW w:w="477" w:type="pct"/>
                    <w:tcBorders>
                      <w:top w:val="single" w:sz="6" w:space="0" w:color="auto"/>
                      <w:left w:val="single" w:sz="6" w:space="0" w:color="auto"/>
                      <w:bottom w:val="single" w:sz="4" w:space="0" w:color="auto"/>
                      <w:right w:val="single" w:sz="6" w:space="0" w:color="auto"/>
                    </w:tcBorders>
                  </w:tcPr>
                  <w:p w14:paraId="6D2EF92C" w14:textId="78385280" w:rsidR="00FA654B" w:rsidRDefault="00FA654B" w:rsidP="00FA654B">
                    <w:pPr>
                      <w:spacing w:line="276" w:lineRule="auto"/>
                      <w:jc w:val="right"/>
                    </w:pPr>
                    <w:r>
                      <w:t>2,085.84</w:t>
                    </w:r>
                  </w:p>
                </w:tc>
                <w:tc>
                  <w:tcPr>
                    <w:tcW w:w="477" w:type="pct"/>
                    <w:tcBorders>
                      <w:top w:val="single" w:sz="6" w:space="0" w:color="auto"/>
                      <w:left w:val="single" w:sz="6" w:space="0" w:color="auto"/>
                      <w:bottom w:val="single" w:sz="4" w:space="0" w:color="auto"/>
                      <w:right w:val="single" w:sz="6" w:space="0" w:color="auto"/>
                    </w:tcBorders>
                  </w:tcPr>
                  <w:p w14:paraId="3E1A0D1D" w14:textId="63CB84F6" w:rsidR="00FA654B" w:rsidRDefault="00FA654B" w:rsidP="00FA654B">
                    <w:pPr>
                      <w:spacing w:line="276" w:lineRule="auto"/>
                      <w:jc w:val="right"/>
                    </w:pPr>
                    <w:r>
                      <w:t>2,085.84</w:t>
                    </w:r>
                  </w:p>
                </w:tc>
                <w:tc>
                  <w:tcPr>
                    <w:tcW w:w="690" w:type="pct"/>
                    <w:tcBorders>
                      <w:top w:val="single" w:sz="6" w:space="0" w:color="auto"/>
                      <w:left w:val="single" w:sz="6" w:space="0" w:color="auto"/>
                      <w:bottom w:val="single" w:sz="4" w:space="0" w:color="auto"/>
                      <w:right w:val="single" w:sz="4" w:space="0" w:color="auto"/>
                    </w:tcBorders>
                  </w:tcPr>
                  <w:p w14:paraId="0875DC64" w14:textId="4899F7E6" w:rsidR="00FA654B" w:rsidRDefault="00FA654B" w:rsidP="00FA654B">
                    <w:pPr>
                      <w:spacing w:line="276" w:lineRule="auto"/>
                      <w:jc w:val="right"/>
                    </w:pPr>
                    <w:r w:rsidRPr="00FA654B">
                      <w:t>3,201.96</w:t>
                    </w:r>
                  </w:p>
                </w:tc>
              </w:tr>
            </w:sdtContent>
          </w:sdt>
          <w:sdt>
            <w:sdtPr>
              <w:alias w:val="重要非全资子公司的主要财务信息明细"/>
              <w:tag w:val="_GBC_330f4405d49345f7b8f69770f6eb8b4a"/>
              <w:id w:val="-222447319"/>
              <w:lock w:val="sdtLocked"/>
              <w:placeholder>
                <w:docPart w:val="6DD87D829A3042DA9F9F157D9C18EBD1"/>
              </w:placeholder>
            </w:sdtPr>
            <w:sdtEndPr/>
            <w:sdtContent>
              <w:tr w:rsidR="00FA654B" w14:paraId="75EE70C5" w14:textId="77777777" w:rsidTr="00FA654B">
                <w:tc>
                  <w:tcPr>
                    <w:tcW w:w="799" w:type="pct"/>
                    <w:tcBorders>
                      <w:top w:val="single" w:sz="6" w:space="0" w:color="auto"/>
                      <w:left w:val="single" w:sz="4" w:space="0" w:color="auto"/>
                      <w:bottom w:val="single" w:sz="4" w:space="0" w:color="auto"/>
                      <w:right w:val="single" w:sz="6" w:space="0" w:color="auto"/>
                    </w:tcBorders>
                  </w:tcPr>
                  <w:p w14:paraId="5ECD811D" w14:textId="79F53E60" w:rsidR="00FA654B" w:rsidRDefault="00FA654B" w:rsidP="00FA654B">
                    <w:pPr>
                      <w:spacing w:line="276" w:lineRule="auto"/>
                    </w:pPr>
                    <w:r w:rsidRPr="00BF262A">
                      <w:rPr>
                        <w:rFonts w:hint="eastAsia"/>
                      </w:rPr>
                      <w:t>平湖水</w:t>
                    </w:r>
                    <w:proofErr w:type="gramStart"/>
                    <w:r w:rsidRPr="00BF262A">
                      <w:rPr>
                        <w:rFonts w:hint="eastAsia"/>
                      </w:rPr>
                      <w:t>务</w:t>
                    </w:r>
                    <w:proofErr w:type="gramEnd"/>
                    <w:r w:rsidRPr="00BF262A">
                      <w:rPr>
                        <w:rFonts w:hint="eastAsia"/>
                      </w:rPr>
                      <w:t>公司</w:t>
                    </w:r>
                  </w:p>
                </w:tc>
                <w:tc>
                  <w:tcPr>
                    <w:tcW w:w="543" w:type="pct"/>
                    <w:tcBorders>
                      <w:top w:val="single" w:sz="6" w:space="0" w:color="auto"/>
                      <w:left w:val="single" w:sz="6" w:space="0" w:color="auto"/>
                      <w:bottom w:val="single" w:sz="4" w:space="0" w:color="auto"/>
                      <w:right w:val="single" w:sz="6" w:space="0" w:color="auto"/>
                    </w:tcBorders>
                  </w:tcPr>
                  <w:p w14:paraId="0CDF2BED" w14:textId="03806F89" w:rsidR="00FA654B" w:rsidRDefault="00FA654B" w:rsidP="00FA654B">
                    <w:pPr>
                      <w:spacing w:line="276" w:lineRule="auto"/>
                      <w:jc w:val="right"/>
                    </w:pPr>
                    <w:r w:rsidRPr="00BF262A">
                      <w:t>3,004.05</w:t>
                    </w:r>
                  </w:p>
                </w:tc>
                <w:tc>
                  <w:tcPr>
                    <w:tcW w:w="479" w:type="pct"/>
                    <w:tcBorders>
                      <w:top w:val="single" w:sz="6" w:space="0" w:color="auto"/>
                      <w:left w:val="single" w:sz="6" w:space="0" w:color="auto"/>
                      <w:bottom w:val="single" w:sz="4" w:space="0" w:color="auto"/>
                      <w:right w:val="single" w:sz="6" w:space="0" w:color="auto"/>
                    </w:tcBorders>
                  </w:tcPr>
                  <w:p w14:paraId="68A4D646" w14:textId="058D6E89" w:rsidR="00FA654B" w:rsidRDefault="00FA654B" w:rsidP="00FA654B">
                    <w:pPr>
                      <w:spacing w:line="276" w:lineRule="auto"/>
                      <w:jc w:val="right"/>
                    </w:pPr>
                    <w:r>
                      <w:t>1,190.47</w:t>
                    </w:r>
                  </w:p>
                </w:tc>
                <w:tc>
                  <w:tcPr>
                    <w:tcW w:w="483" w:type="pct"/>
                    <w:tcBorders>
                      <w:top w:val="single" w:sz="6" w:space="0" w:color="auto"/>
                      <w:left w:val="single" w:sz="6" w:space="0" w:color="auto"/>
                      <w:bottom w:val="single" w:sz="4" w:space="0" w:color="auto"/>
                      <w:right w:val="single" w:sz="6" w:space="0" w:color="auto"/>
                    </w:tcBorders>
                  </w:tcPr>
                  <w:p w14:paraId="16BD1798" w14:textId="6D0C450F" w:rsidR="00FA654B" w:rsidRDefault="00FA654B" w:rsidP="00FA654B">
                    <w:pPr>
                      <w:spacing w:line="276" w:lineRule="auto"/>
                      <w:jc w:val="right"/>
                    </w:pPr>
                    <w:r>
                      <w:t>1,190.47</w:t>
                    </w:r>
                  </w:p>
                </w:tc>
                <w:tc>
                  <w:tcPr>
                    <w:tcW w:w="525" w:type="pct"/>
                    <w:tcBorders>
                      <w:top w:val="single" w:sz="6" w:space="0" w:color="auto"/>
                      <w:left w:val="single" w:sz="6" w:space="0" w:color="auto"/>
                      <w:bottom w:val="single" w:sz="4" w:space="0" w:color="auto"/>
                      <w:right w:val="single" w:sz="6" w:space="0" w:color="auto"/>
                    </w:tcBorders>
                  </w:tcPr>
                  <w:p w14:paraId="6F3EE5BA" w14:textId="176411EC" w:rsidR="00FA654B" w:rsidRDefault="00FA654B" w:rsidP="00FA654B">
                    <w:pPr>
                      <w:spacing w:line="276" w:lineRule="auto"/>
                      <w:jc w:val="right"/>
                    </w:pPr>
                    <w:r w:rsidRPr="00FA654B">
                      <w:t>1,664.47</w:t>
                    </w:r>
                  </w:p>
                </w:tc>
                <w:tc>
                  <w:tcPr>
                    <w:tcW w:w="525" w:type="pct"/>
                    <w:tcBorders>
                      <w:top w:val="single" w:sz="6" w:space="0" w:color="auto"/>
                      <w:left w:val="single" w:sz="6" w:space="0" w:color="auto"/>
                      <w:bottom w:val="single" w:sz="4" w:space="0" w:color="auto"/>
                      <w:right w:val="single" w:sz="6" w:space="0" w:color="auto"/>
                    </w:tcBorders>
                  </w:tcPr>
                  <w:p w14:paraId="5B0003A9" w14:textId="5ED346B3" w:rsidR="00FA654B" w:rsidRDefault="00FA654B" w:rsidP="00FA654B">
                    <w:pPr>
                      <w:spacing w:line="276" w:lineRule="auto"/>
                      <w:jc w:val="right"/>
                    </w:pPr>
                    <w:r>
                      <w:t>2,947.61</w:t>
                    </w:r>
                  </w:p>
                </w:tc>
                <w:tc>
                  <w:tcPr>
                    <w:tcW w:w="477" w:type="pct"/>
                    <w:tcBorders>
                      <w:top w:val="single" w:sz="6" w:space="0" w:color="auto"/>
                      <w:left w:val="single" w:sz="6" w:space="0" w:color="auto"/>
                      <w:bottom w:val="single" w:sz="4" w:space="0" w:color="auto"/>
                      <w:right w:val="single" w:sz="6" w:space="0" w:color="auto"/>
                    </w:tcBorders>
                  </w:tcPr>
                  <w:p w14:paraId="2A99443C" w14:textId="12F903D0" w:rsidR="00FA654B" w:rsidRDefault="00FA654B" w:rsidP="00FA654B">
                    <w:pPr>
                      <w:spacing w:line="276" w:lineRule="auto"/>
                      <w:jc w:val="center"/>
                    </w:pPr>
                    <w:r>
                      <w:t>1,109.12</w:t>
                    </w:r>
                  </w:p>
                </w:tc>
                <w:tc>
                  <w:tcPr>
                    <w:tcW w:w="477" w:type="pct"/>
                    <w:tcBorders>
                      <w:top w:val="single" w:sz="6" w:space="0" w:color="auto"/>
                      <w:left w:val="single" w:sz="6" w:space="0" w:color="auto"/>
                      <w:bottom w:val="single" w:sz="4" w:space="0" w:color="auto"/>
                      <w:right w:val="single" w:sz="6" w:space="0" w:color="auto"/>
                    </w:tcBorders>
                  </w:tcPr>
                  <w:p w14:paraId="54DB8378" w14:textId="01B0D6B7" w:rsidR="00FA654B" w:rsidRDefault="00FA654B" w:rsidP="00FA654B">
                    <w:pPr>
                      <w:spacing w:line="276" w:lineRule="auto"/>
                      <w:jc w:val="right"/>
                    </w:pPr>
                    <w:r>
                      <w:t>1,109.12</w:t>
                    </w:r>
                  </w:p>
                </w:tc>
                <w:tc>
                  <w:tcPr>
                    <w:tcW w:w="690" w:type="pct"/>
                    <w:tcBorders>
                      <w:top w:val="single" w:sz="6" w:space="0" w:color="auto"/>
                      <w:left w:val="single" w:sz="6" w:space="0" w:color="auto"/>
                      <w:bottom w:val="single" w:sz="4" w:space="0" w:color="auto"/>
                      <w:right w:val="single" w:sz="4" w:space="0" w:color="auto"/>
                    </w:tcBorders>
                  </w:tcPr>
                  <w:p w14:paraId="044F6BFD" w14:textId="30E0DBD6" w:rsidR="00FA654B" w:rsidRDefault="00FA654B" w:rsidP="00FA654B">
                    <w:pPr>
                      <w:spacing w:line="276" w:lineRule="auto"/>
                      <w:jc w:val="right"/>
                    </w:pPr>
                    <w:r>
                      <w:t>1,281.00</w:t>
                    </w:r>
                  </w:p>
                </w:tc>
              </w:tr>
            </w:sdtContent>
          </w:sdt>
          <w:sdt>
            <w:sdtPr>
              <w:alias w:val="重要非全资子公司的主要财务信息明细"/>
              <w:tag w:val="_GBC_330f4405d49345f7b8f69770f6eb8b4a"/>
              <w:id w:val="1921063412"/>
              <w:lock w:val="sdtLocked"/>
              <w:placeholder>
                <w:docPart w:val="6DD87D829A3042DA9F9F157D9C18EBD1"/>
              </w:placeholder>
            </w:sdtPr>
            <w:sdtEndPr/>
            <w:sdtContent>
              <w:tr w:rsidR="00FA654B" w14:paraId="0DBDCA9A" w14:textId="77777777" w:rsidTr="00FA654B">
                <w:tc>
                  <w:tcPr>
                    <w:tcW w:w="799" w:type="pct"/>
                    <w:tcBorders>
                      <w:top w:val="single" w:sz="6" w:space="0" w:color="auto"/>
                      <w:left w:val="single" w:sz="4" w:space="0" w:color="auto"/>
                      <w:bottom w:val="single" w:sz="4" w:space="0" w:color="auto"/>
                      <w:right w:val="single" w:sz="6" w:space="0" w:color="auto"/>
                    </w:tcBorders>
                  </w:tcPr>
                  <w:p w14:paraId="576927AE" w14:textId="68D5BC6C" w:rsidR="00FA654B" w:rsidRDefault="00FA654B" w:rsidP="00FA654B">
                    <w:pPr>
                      <w:spacing w:line="276" w:lineRule="auto"/>
                    </w:pPr>
                    <w:r w:rsidRPr="00BF262A">
                      <w:rPr>
                        <w:rFonts w:hint="eastAsia"/>
                      </w:rPr>
                      <w:t>宁海污水公司</w:t>
                    </w:r>
                  </w:p>
                </w:tc>
                <w:tc>
                  <w:tcPr>
                    <w:tcW w:w="543" w:type="pct"/>
                    <w:tcBorders>
                      <w:top w:val="single" w:sz="6" w:space="0" w:color="auto"/>
                      <w:left w:val="single" w:sz="6" w:space="0" w:color="auto"/>
                      <w:bottom w:val="single" w:sz="4" w:space="0" w:color="auto"/>
                      <w:right w:val="single" w:sz="6" w:space="0" w:color="auto"/>
                    </w:tcBorders>
                  </w:tcPr>
                  <w:p w14:paraId="782430A0" w14:textId="28D22BF5" w:rsidR="00FA654B" w:rsidRDefault="00FA654B" w:rsidP="00FA654B">
                    <w:pPr>
                      <w:spacing w:line="276" w:lineRule="auto"/>
                      <w:jc w:val="right"/>
                    </w:pPr>
                    <w:r w:rsidRPr="00BF262A">
                      <w:t>4,855.88</w:t>
                    </w:r>
                  </w:p>
                </w:tc>
                <w:tc>
                  <w:tcPr>
                    <w:tcW w:w="479" w:type="pct"/>
                    <w:tcBorders>
                      <w:top w:val="single" w:sz="6" w:space="0" w:color="auto"/>
                      <w:left w:val="single" w:sz="6" w:space="0" w:color="auto"/>
                      <w:bottom w:val="single" w:sz="4" w:space="0" w:color="auto"/>
                      <w:right w:val="single" w:sz="6" w:space="0" w:color="auto"/>
                    </w:tcBorders>
                  </w:tcPr>
                  <w:p w14:paraId="1F6A51FA" w14:textId="2EE85F58" w:rsidR="00FA654B" w:rsidRDefault="00FA654B" w:rsidP="00FA654B">
                    <w:pPr>
                      <w:spacing w:line="276" w:lineRule="auto"/>
                      <w:jc w:val="right"/>
                    </w:pPr>
                    <w:r>
                      <w:t>1,843.53</w:t>
                    </w:r>
                  </w:p>
                </w:tc>
                <w:tc>
                  <w:tcPr>
                    <w:tcW w:w="483" w:type="pct"/>
                    <w:tcBorders>
                      <w:top w:val="single" w:sz="6" w:space="0" w:color="auto"/>
                      <w:left w:val="single" w:sz="6" w:space="0" w:color="auto"/>
                      <w:bottom w:val="single" w:sz="4" w:space="0" w:color="auto"/>
                      <w:right w:val="single" w:sz="6" w:space="0" w:color="auto"/>
                    </w:tcBorders>
                  </w:tcPr>
                  <w:p w14:paraId="4CD7B45E" w14:textId="7F30476C" w:rsidR="00FA654B" w:rsidRDefault="00FA654B" w:rsidP="00FA654B">
                    <w:pPr>
                      <w:spacing w:line="276" w:lineRule="auto"/>
                      <w:jc w:val="right"/>
                    </w:pPr>
                    <w:r>
                      <w:t>1,843.53</w:t>
                    </w:r>
                  </w:p>
                </w:tc>
                <w:tc>
                  <w:tcPr>
                    <w:tcW w:w="525" w:type="pct"/>
                    <w:tcBorders>
                      <w:top w:val="single" w:sz="6" w:space="0" w:color="auto"/>
                      <w:left w:val="single" w:sz="6" w:space="0" w:color="auto"/>
                      <w:bottom w:val="single" w:sz="4" w:space="0" w:color="auto"/>
                      <w:right w:val="single" w:sz="6" w:space="0" w:color="auto"/>
                    </w:tcBorders>
                  </w:tcPr>
                  <w:p w14:paraId="0A2F5E1B" w14:textId="2ACA58E2" w:rsidR="00FA654B" w:rsidRDefault="00FA654B" w:rsidP="00FA654B">
                    <w:pPr>
                      <w:spacing w:line="276" w:lineRule="auto"/>
                      <w:jc w:val="right"/>
                    </w:pPr>
                    <w:r w:rsidRPr="00FA654B">
                      <w:t>1,253.58</w:t>
                    </w:r>
                  </w:p>
                </w:tc>
                <w:tc>
                  <w:tcPr>
                    <w:tcW w:w="525" w:type="pct"/>
                    <w:tcBorders>
                      <w:top w:val="single" w:sz="6" w:space="0" w:color="auto"/>
                      <w:left w:val="single" w:sz="6" w:space="0" w:color="auto"/>
                      <w:bottom w:val="single" w:sz="4" w:space="0" w:color="auto"/>
                      <w:right w:val="single" w:sz="6" w:space="0" w:color="auto"/>
                    </w:tcBorders>
                  </w:tcPr>
                  <w:p w14:paraId="5639F11F" w14:textId="43980E96" w:rsidR="00FA654B" w:rsidRDefault="00FA654B" w:rsidP="00FA654B">
                    <w:pPr>
                      <w:spacing w:line="276" w:lineRule="auto"/>
                      <w:jc w:val="right"/>
                    </w:pPr>
                    <w:r w:rsidRPr="00FA654B">
                      <w:t>1,960.23</w:t>
                    </w:r>
                  </w:p>
                </w:tc>
                <w:tc>
                  <w:tcPr>
                    <w:tcW w:w="477" w:type="pct"/>
                    <w:tcBorders>
                      <w:top w:val="single" w:sz="6" w:space="0" w:color="auto"/>
                      <w:left w:val="single" w:sz="6" w:space="0" w:color="auto"/>
                      <w:bottom w:val="single" w:sz="4" w:space="0" w:color="auto"/>
                      <w:right w:val="single" w:sz="6" w:space="0" w:color="auto"/>
                    </w:tcBorders>
                  </w:tcPr>
                  <w:p w14:paraId="07E41EC3" w14:textId="7BDEA694" w:rsidR="00FA654B" w:rsidRDefault="00FA654B" w:rsidP="00FA654B">
                    <w:pPr>
                      <w:spacing w:line="276" w:lineRule="auto"/>
                      <w:jc w:val="right"/>
                    </w:pPr>
                    <w:r w:rsidRPr="00FA654B">
                      <w:t>314.05</w:t>
                    </w:r>
                  </w:p>
                </w:tc>
                <w:tc>
                  <w:tcPr>
                    <w:tcW w:w="477" w:type="pct"/>
                    <w:tcBorders>
                      <w:top w:val="single" w:sz="6" w:space="0" w:color="auto"/>
                      <w:left w:val="single" w:sz="6" w:space="0" w:color="auto"/>
                      <w:bottom w:val="single" w:sz="4" w:space="0" w:color="auto"/>
                      <w:right w:val="single" w:sz="6" w:space="0" w:color="auto"/>
                    </w:tcBorders>
                  </w:tcPr>
                  <w:p w14:paraId="557CD2EA" w14:textId="6A898781" w:rsidR="00FA654B" w:rsidRDefault="00FA654B" w:rsidP="00FA654B">
                    <w:pPr>
                      <w:spacing w:line="276" w:lineRule="auto"/>
                      <w:jc w:val="right"/>
                    </w:pPr>
                    <w:r w:rsidRPr="00FA654B">
                      <w:t>314.05</w:t>
                    </w:r>
                  </w:p>
                </w:tc>
                <w:tc>
                  <w:tcPr>
                    <w:tcW w:w="690" w:type="pct"/>
                    <w:tcBorders>
                      <w:top w:val="single" w:sz="6" w:space="0" w:color="auto"/>
                      <w:left w:val="single" w:sz="6" w:space="0" w:color="auto"/>
                      <w:bottom w:val="single" w:sz="4" w:space="0" w:color="auto"/>
                      <w:right w:val="single" w:sz="4" w:space="0" w:color="auto"/>
                    </w:tcBorders>
                  </w:tcPr>
                  <w:p w14:paraId="30B43E10" w14:textId="0ED22F0A" w:rsidR="00FA654B" w:rsidRDefault="00FA654B" w:rsidP="00FA654B">
                    <w:pPr>
                      <w:spacing w:line="276" w:lineRule="auto"/>
                      <w:jc w:val="right"/>
                    </w:pPr>
                    <w:r w:rsidRPr="00FA654B">
                      <w:t>1,050.75</w:t>
                    </w:r>
                  </w:p>
                </w:tc>
              </w:tr>
            </w:sdtContent>
          </w:sdt>
        </w:tbl>
        <w:p w14:paraId="451220CE" w14:textId="0B5633B2" w:rsidR="00BF262A" w:rsidRDefault="00096D1F"/>
      </w:sdtContent>
    </w:sdt>
    <w:p w14:paraId="56C97E17" w14:textId="77777777" w:rsidR="00C33987" w:rsidRDefault="00C33987">
      <w:pPr>
        <w:rPr>
          <w:rFonts w:cs="Arial"/>
        </w:rPr>
      </w:pPr>
    </w:p>
    <w:sdt>
      <w:sdtPr>
        <w:rPr>
          <w:rFonts w:ascii="宋体" w:hAnsi="宋体" w:cs="Arial" w:hint="eastAsia"/>
          <w:b w:val="0"/>
          <w:bCs/>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14:paraId="0AF70A55" w14:textId="77777777" w:rsidR="00C33987" w:rsidRDefault="00A814ED">
          <w:pPr>
            <w:pStyle w:val="4"/>
            <w:numPr>
              <w:ilvl w:val="3"/>
              <w:numId w:val="6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EndPr/>
          <w:sdtContent>
            <w:p w14:paraId="2CAD519D" w14:textId="27E4F0D1" w:rsidR="00C33987" w:rsidRDefault="00A814ED" w:rsidP="004456CC">
              <w:pPr>
                <w:rPr>
                  <w:rFonts w:cs="Arial"/>
                  <w:b/>
                </w:rPr>
              </w:pPr>
              <w:r>
                <w:fldChar w:fldCharType="begin"/>
              </w:r>
              <w:r w:rsidR="004456CC">
                <w:instrText xml:space="preserve"> MACROBUTTON  SnrToggleCheckbox □适用 </w:instrText>
              </w:r>
              <w:r>
                <w:fldChar w:fldCharType="end"/>
              </w:r>
              <w:r>
                <w:fldChar w:fldCharType="begin"/>
              </w:r>
              <w:r w:rsidR="004456CC">
                <w:instrText xml:space="preserve"> MACROBUTTON  SnrToggleCheckbox √不适用 </w:instrText>
              </w:r>
              <w:r>
                <w:fldChar w:fldCharType="end"/>
              </w:r>
            </w:p>
          </w:sdtContent>
        </w:sdt>
        <w:bookmarkStart w:id="266" w:name="_Hlk110607777" w:displacedByCustomXml="next"/>
      </w:sdtContent>
    </w:sdt>
    <w:bookmarkEnd w:id="266" w:displacedByCustomXml="prev"/>
    <w:p w14:paraId="1020C14A" w14:textId="77777777" w:rsidR="00C33987" w:rsidRDefault="00C33987">
      <w:pPr>
        <w:rPr>
          <w:rFonts w:cs="Arial"/>
        </w:rPr>
      </w:pPr>
    </w:p>
    <w:sdt>
      <w:sdtPr>
        <w:rPr>
          <w:rFonts w:ascii="宋体" w:hAnsi="宋体" w:cs="Arial" w:hint="eastAsia"/>
          <w:b w:val="0"/>
          <w:bCs/>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sdtContent>
        <w:p w14:paraId="53A3F1C6" w14:textId="77777777" w:rsidR="00C33987" w:rsidRDefault="00A814ED">
          <w:pPr>
            <w:pStyle w:val="4"/>
            <w:numPr>
              <w:ilvl w:val="3"/>
              <w:numId w:val="6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EndPr/>
          <w:sdtContent>
            <w:p w14:paraId="4D339EE9" w14:textId="3BDD6823" w:rsidR="00C33987" w:rsidRDefault="00A814ED" w:rsidP="004456CC">
              <w:pPr>
                <w:rPr>
                  <w:rFonts w:cs="Arial"/>
                </w:rPr>
              </w:pPr>
              <w:r>
                <w:fldChar w:fldCharType="begin"/>
              </w:r>
              <w:r w:rsidR="004456CC">
                <w:instrText xml:space="preserve"> MACROBUTTON  SnrToggleCheckbox □适用 </w:instrText>
              </w:r>
              <w:r>
                <w:fldChar w:fldCharType="end"/>
              </w:r>
              <w:r>
                <w:fldChar w:fldCharType="begin"/>
              </w:r>
              <w:r w:rsidR="004456CC">
                <w:instrText xml:space="preserve"> MACROBUTTON  SnrToggleCheckbox √不适用 </w:instrText>
              </w:r>
              <w:r>
                <w:fldChar w:fldCharType="end"/>
              </w:r>
            </w:p>
          </w:sdtContent>
        </w:sdt>
      </w:sdtContent>
    </w:sdt>
    <w:p w14:paraId="50642C95" w14:textId="77777777" w:rsidR="00C33987" w:rsidRDefault="00C33987">
      <w:pPr>
        <w:rPr>
          <w:rFonts w:cs="Arial"/>
          <w:b/>
        </w:rPr>
      </w:pPr>
    </w:p>
    <w:sdt>
      <w:sdtPr>
        <w:alias w:val="模块:在子公司中的权益其他说明"/>
        <w:tag w:val="_GBC_a0f68dc0a3a24efaa431a8c8d768eb0f"/>
        <w:id w:val="1863860147"/>
        <w:lock w:val="sdtLocked"/>
        <w:placeholder>
          <w:docPart w:val="GBC22222222222222222222222222222"/>
        </w:placeholder>
      </w:sdtPr>
      <w:sdtEndPr/>
      <w:sdtContent>
        <w:p w14:paraId="2E0F2519" w14:textId="77777777" w:rsidR="00C33987" w:rsidRDefault="00A814ED">
          <w:r>
            <w:rPr>
              <w:rFonts w:hint="eastAsia"/>
            </w:rPr>
            <w:t>其他说明：</w:t>
          </w:r>
        </w:p>
        <w:sdt>
          <w:sdtPr>
            <w:alias w:val="是否适用：在子公司中的权益其他说明[双击切换]"/>
            <w:tag w:val="_GBC_e4c33fb40d7a42bc88681a9facbf5ba5"/>
            <w:id w:val="1638536168"/>
            <w:lock w:val="sdtLocked"/>
            <w:placeholder>
              <w:docPart w:val="GBC22222222222222222222222222222"/>
            </w:placeholder>
          </w:sdtPr>
          <w:sdtEndPr/>
          <w:sdtContent>
            <w:p w14:paraId="59DFB5B3" w14:textId="31E91426" w:rsidR="00C33987" w:rsidRDefault="00A814ED" w:rsidP="004456CC">
              <w:r>
                <w:fldChar w:fldCharType="begin"/>
              </w:r>
              <w:r w:rsidR="004456CC">
                <w:instrText xml:space="preserve"> MACROBUTTON  SnrToggleCheckbox □适用 </w:instrText>
              </w:r>
              <w:r>
                <w:fldChar w:fldCharType="end"/>
              </w:r>
              <w:r>
                <w:fldChar w:fldCharType="begin"/>
              </w:r>
              <w:r w:rsidR="004456CC">
                <w:instrText xml:space="preserve"> MACROBUTTON  SnrToggleCheckbox √不适用 </w:instrText>
              </w:r>
              <w:r>
                <w:fldChar w:fldCharType="end"/>
              </w:r>
            </w:p>
          </w:sdtContent>
        </w:sdt>
      </w:sdtContent>
    </w:sdt>
    <w:p w14:paraId="764A7043" w14:textId="77777777" w:rsidR="00C33987" w:rsidRDefault="00C33987"/>
    <w:p w14:paraId="20C1AB2F" w14:textId="77777777" w:rsidR="00C33987" w:rsidRDefault="00A814ED">
      <w:pPr>
        <w:pStyle w:val="3"/>
        <w:numPr>
          <w:ilvl w:val="2"/>
          <w:numId w:val="6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EndPr/>
      <w:sdtContent>
        <w:p w14:paraId="40D0F2D4" w14:textId="0C51DA9C" w:rsidR="004456CC" w:rsidRDefault="00A814ED" w:rsidP="004456CC">
          <w:r>
            <w:fldChar w:fldCharType="begin"/>
          </w:r>
          <w:r w:rsidR="004456CC">
            <w:instrText xml:space="preserve"> MACROBUTTON  SnrToggleCheckbox □适用 </w:instrText>
          </w:r>
          <w:r>
            <w:fldChar w:fldCharType="end"/>
          </w:r>
          <w:r>
            <w:fldChar w:fldCharType="begin"/>
          </w:r>
          <w:r w:rsidR="004456CC">
            <w:instrText xml:space="preserve"> MACROBUTTON  SnrToggleCheckbox √不适用 </w:instrText>
          </w:r>
          <w:r>
            <w:fldChar w:fldCharType="end"/>
          </w:r>
        </w:p>
      </w:sdtContent>
    </w:sdt>
    <w:p w14:paraId="06E4C13E" w14:textId="1017D95D" w:rsidR="00C33987" w:rsidRDefault="00C33987"/>
    <w:p w14:paraId="10D61276" w14:textId="77777777" w:rsidR="00C33987" w:rsidRDefault="00A814ED">
      <w:pPr>
        <w:pStyle w:val="3"/>
        <w:numPr>
          <w:ilvl w:val="2"/>
          <w:numId w:val="6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EndPr/>
      <w:sdtContent>
        <w:p w14:paraId="7F8EEF69" w14:textId="13AA1DC2" w:rsidR="00C33987" w:rsidRDefault="00A814ED">
          <w:r>
            <w:fldChar w:fldCharType="begin"/>
          </w:r>
          <w:r w:rsidR="004456CC">
            <w:instrText xml:space="preserve"> MACROBUTTON  SnrToggleCheckbox √适用 </w:instrText>
          </w:r>
          <w:r>
            <w:fldChar w:fldCharType="end"/>
          </w:r>
          <w:r>
            <w:fldChar w:fldCharType="begin"/>
          </w:r>
          <w:r w:rsidR="004456CC">
            <w:instrText xml:space="preserve"> MACROBUTTON  SnrToggleCheckbox □不适用 </w:instrText>
          </w:r>
          <w:r>
            <w:fldChar w:fldCharType="end"/>
          </w:r>
        </w:p>
      </w:sdtContent>
    </w:sdt>
    <w:sdt>
      <w:sdtPr>
        <w:rPr>
          <w:rFonts w:ascii="宋体" w:hAnsi="宋体" w:cs="宋体" w:hint="eastAsia"/>
          <w:b w:val="0"/>
          <w:bCs/>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14:paraId="29839857" w14:textId="77777777" w:rsidR="00C33987" w:rsidRDefault="00A814ED">
          <w:pPr>
            <w:pStyle w:val="4"/>
            <w:numPr>
              <w:ilvl w:val="3"/>
              <w:numId w:val="64"/>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54573885"/>
            <w:lock w:val="sdtLocked"/>
            <w:placeholder>
              <w:docPart w:val="GBC22222222222222222222222222222"/>
            </w:placeholder>
          </w:sdtPr>
          <w:sdtEndPr/>
          <w:sdtContent>
            <w:p w14:paraId="38780B8F" w14:textId="4F63A62C" w:rsidR="00C33987" w:rsidRDefault="00A814ED">
              <w:r>
                <w:fldChar w:fldCharType="begin"/>
              </w:r>
              <w:r w:rsidR="004456CC">
                <w:instrText xml:space="preserve"> MACROBUTTON  SnrToggleCheckbox √适用 </w:instrText>
              </w:r>
              <w:r>
                <w:fldChar w:fldCharType="end"/>
              </w:r>
              <w:r>
                <w:fldChar w:fldCharType="begin"/>
              </w:r>
              <w:r w:rsidR="004456CC">
                <w:instrText xml:space="preserve"> MACROBUTTON  SnrToggleCheckbox □不适用 </w:instrText>
              </w:r>
              <w:r>
                <w:fldChar w:fldCharType="end"/>
              </w:r>
            </w:p>
          </w:sdtContent>
        </w:sdt>
        <w:p w14:paraId="70605180" w14:textId="77777777" w:rsidR="00C33987" w:rsidRDefault="00A814ED">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23"/>
            <w:gridCol w:w="1343"/>
            <w:gridCol w:w="1266"/>
            <w:gridCol w:w="1309"/>
            <w:gridCol w:w="1114"/>
            <w:gridCol w:w="1106"/>
            <w:gridCol w:w="1689"/>
          </w:tblGrid>
          <w:tr w:rsidR="00C33987" w14:paraId="7B4A0943" w14:textId="77777777" w:rsidTr="00636913">
            <w:trPr>
              <w:trHeight w:val="451"/>
            </w:trPr>
            <w:sdt>
              <w:sdtPr>
                <w:tag w:val="_PLD_bb6c91c88e754a5da79068d0b040e152"/>
                <w:id w:val="158815911"/>
                <w:lock w:val="sdtLocked"/>
              </w:sdtPr>
              <w:sdtEndPr/>
              <w:sdtContent>
                <w:tc>
                  <w:tcPr>
                    <w:tcW w:w="94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A239290" w14:textId="77777777" w:rsidR="00C33987" w:rsidRDefault="00A814ED">
                    <w:pPr>
                      <w:jc w:val="center"/>
                      <w:rPr>
                        <w:rFonts w:cs="Arial"/>
                      </w:rPr>
                    </w:pPr>
                    <w:r>
                      <w:rPr>
                        <w:rFonts w:cs="Arial" w:hint="eastAsia"/>
                        <w:lang w:val="en-GB"/>
                      </w:rPr>
                      <w:t>合营企业或联营企业名称</w:t>
                    </w:r>
                  </w:p>
                </w:tc>
              </w:sdtContent>
            </w:sdt>
            <w:sdt>
              <w:sdtPr>
                <w:tag w:val="_PLD_4c91d89257574ee1a96260d900b3fdde"/>
                <w:id w:val="-1709647365"/>
                <w:lock w:val="sdtLocked"/>
              </w:sdtPr>
              <w:sdtEndPr/>
              <w:sdtContent>
                <w:tc>
                  <w:tcPr>
                    <w:tcW w:w="69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01BA69EB" w14:textId="77777777" w:rsidR="00C33987" w:rsidRDefault="00A814ED">
                    <w:pPr>
                      <w:jc w:val="center"/>
                      <w:rPr>
                        <w:rFonts w:cs="Arial"/>
                      </w:rPr>
                    </w:pPr>
                    <w:r>
                      <w:rPr>
                        <w:rFonts w:cs="Arial" w:hint="eastAsia"/>
                        <w:lang w:val="en-GB"/>
                      </w:rPr>
                      <w:t>主要经营地</w:t>
                    </w:r>
                  </w:p>
                </w:tc>
              </w:sdtContent>
            </w:sdt>
            <w:sdt>
              <w:sdtPr>
                <w:tag w:val="_PLD_4a3c73442b1947fdae2c0b554e7271a4"/>
                <w:id w:val="-771933296"/>
                <w:lock w:val="sdtLocked"/>
              </w:sdtPr>
              <w:sdtEndPr/>
              <w:sdtContent>
                <w:tc>
                  <w:tcPr>
                    <w:tcW w:w="65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677E1A69" w14:textId="77777777" w:rsidR="00C33987" w:rsidRDefault="00A814ED">
                    <w:pPr>
                      <w:jc w:val="center"/>
                      <w:rPr>
                        <w:rFonts w:cs="Arial"/>
                      </w:rPr>
                    </w:pPr>
                    <w:r>
                      <w:rPr>
                        <w:rFonts w:cs="Arial" w:hint="eastAsia"/>
                        <w:lang w:val="en-GB"/>
                      </w:rPr>
                      <w:t>注册地</w:t>
                    </w:r>
                  </w:p>
                </w:tc>
              </w:sdtContent>
            </w:sdt>
            <w:sdt>
              <w:sdtPr>
                <w:tag w:val="_PLD_07a3d19678c44b0db85c15fb74bf76d2"/>
                <w:id w:val="1385823558"/>
                <w:lock w:val="sdtLocked"/>
              </w:sdtPr>
              <w:sdtEndPr/>
              <w:sdtContent>
                <w:tc>
                  <w:tcPr>
                    <w:tcW w:w="678"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6BC81745" w14:textId="77777777" w:rsidR="00C33987" w:rsidRDefault="00A814ED">
                    <w:pPr>
                      <w:jc w:val="center"/>
                      <w:rPr>
                        <w:rFonts w:cs="Arial"/>
                      </w:rPr>
                    </w:pPr>
                    <w:r>
                      <w:rPr>
                        <w:rFonts w:cs="Arial" w:hint="eastAsia"/>
                        <w:lang w:val="en-GB"/>
                      </w:rPr>
                      <w:t>业务性质</w:t>
                    </w:r>
                  </w:p>
                </w:tc>
              </w:sdtContent>
            </w:sdt>
            <w:sdt>
              <w:sdtPr>
                <w:tag w:val="_PLD_cb67afe7283245a29754ca96c69b89fc"/>
                <w:id w:val="-843476693"/>
                <w:lock w:val="sdtLocked"/>
              </w:sdtPr>
              <w:sdtEndPr/>
              <w:sdtContent>
                <w:tc>
                  <w:tcPr>
                    <w:tcW w:w="115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76319CD6" w14:textId="77777777" w:rsidR="00C33987" w:rsidRDefault="00A814ED">
                    <w:pPr>
                      <w:jc w:val="center"/>
                      <w:rPr>
                        <w:rFonts w:cs="Arial"/>
                      </w:rPr>
                    </w:pPr>
                    <w:r>
                      <w:rPr>
                        <w:rFonts w:cs="Arial" w:hint="eastAsia"/>
                        <w:lang w:val="en-GB"/>
                      </w:rPr>
                      <w:t>持股比例</w:t>
                    </w:r>
                    <w:r>
                      <w:rPr>
                        <w:rFonts w:cs="Arial"/>
                      </w:rPr>
                      <w:t>(%)</w:t>
                    </w:r>
                  </w:p>
                </w:tc>
              </w:sdtContent>
            </w:sdt>
            <w:sdt>
              <w:sdtPr>
                <w:tag w:val="_PLD_0fddec4e9b2a4b3aa0f9a08859cf498e"/>
                <w:id w:val="1857999105"/>
                <w:lock w:val="sdtLocked"/>
              </w:sdtPr>
              <w:sdtEndPr/>
              <w:sdtContent>
                <w:tc>
                  <w:tcPr>
                    <w:tcW w:w="876"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14:paraId="685AB7CC" w14:textId="77777777" w:rsidR="00C33987" w:rsidRDefault="00A814ED">
                    <w:pPr>
                      <w:jc w:val="center"/>
                      <w:rPr>
                        <w:rFonts w:cs="Arial"/>
                      </w:rPr>
                    </w:pPr>
                    <w:r>
                      <w:rPr>
                        <w:rFonts w:cs="Arial" w:hint="eastAsia"/>
                        <w:lang w:val="en-GB"/>
                      </w:rPr>
                      <w:t>对合营企业或联营企业投资的会计处理方法</w:t>
                    </w:r>
                  </w:p>
                </w:tc>
              </w:sdtContent>
            </w:sdt>
          </w:tr>
          <w:tr w:rsidR="00C33987" w14:paraId="20130A87" w14:textId="77777777" w:rsidTr="00636913">
            <w:trPr>
              <w:trHeight w:val="278"/>
            </w:trPr>
            <w:tc>
              <w:tcPr>
                <w:tcW w:w="94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62524EB7" w14:textId="77777777" w:rsidR="00C33987" w:rsidRDefault="00C33987">
                <w:pPr>
                  <w:rPr>
                    <w:rFonts w:cs="Arial"/>
                  </w:rPr>
                </w:pPr>
              </w:p>
            </w:tc>
            <w:tc>
              <w:tcPr>
                <w:tcW w:w="696" w:type="pct"/>
                <w:vMerge/>
                <w:tcBorders>
                  <w:top w:val="single" w:sz="4" w:space="0" w:color="auto"/>
                  <w:left w:val="single" w:sz="6" w:space="0" w:color="auto"/>
                  <w:bottom w:val="single" w:sz="6" w:space="0" w:color="auto"/>
                  <w:right w:val="single" w:sz="6" w:space="0" w:color="auto"/>
                </w:tcBorders>
                <w:shd w:val="clear" w:color="auto" w:fill="auto"/>
                <w:vAlign w:val="center"/>
              </w:tcPr>
              <w:p w14:paraId="0AA2BA98" w14:textId="77777777" w:rsidR="00C33987" w:rsidRDefault="00C33987">
                <w:pPr>
                  <w:rPr>
                    <w:rFonts w:cs="Arial"/>
                  </w:rPr>
                </w:pPr>
              </w:p>
            </w:tc>
            <w:tc>
              <w:tcPr>
                <w:tcW w:w="656" w:type="pct"/>
                <w:vMerge/>
                <w:tcBorders>
                  <w:top w:val="single" w:sz="4" w:space="0" w:color="auto"/>
                  <w:left w:val="single" w:sz="6" w:space="0" w:color="auto"/>
                  <w:bottom w:val="single" w:sz="6" w:space="0" w:color="auto"/>
                  <w:right w:val="single" w:sz="6" w:space="0" w:color="auto"/>
                </w:tcBorders>
                <w:shd w:val="clear" w:color="auto" w:fill="auto"/>
                <w:vAlign w:val="center"/>
              </w:tcPr>
              <w:p w14:paraId="1FDD1337" w14:textId="77777777" w:rsidR="00C33987" w:rsidRDefault="00C33987">
                <w:pPr>
                  <w:rPr>
                    <w:rFonts w:cs="Arial"/>
                  </w:rPr>
                </w:pPr>
              </w:p>
            </w:tc>
            <w:tc>
              <w:tcPr>
                <w:tcW w:w="678" w:type="pct"/>
                <w:vMerge/>
                <w:tcBorders>
                  <w:top w:val="single" w:sz="4" w:space="0" w:color="auto"/>
                  <w:left w:val="single" w:sz="6" w:space="0" w:color="auto"/>
                  <w:bottom w:val="single" w:sz="6" w:space="0" w:color="auto"/>
                  <w:right w:val="single" w:sz="6" w:space="0" w:color="auto"/>
                </w:tcBorders>
                <w:shd w:val="clear" w:color="auto" w:fill="auto"/>
                <w:vAlign w:val="center"/>
              </w:tcPr>
              <w:p w14:paraId="7F36EF15" w14:textId="77777777" w:rsidR="00C33987" w:rsidRDefault="00C33987">
                <w:pPr>
                  <w:rPr>
                    <w:rFonts w:cs="Arial"/>
                  </w:rPr>
                </w:pPr>
              </w:p>
            </w:tc>
            <w:sdt>
              <w:sdtPr>
                <w:tag w:val="_PLD_42f14f52720a4c87819c9bd5211ded18"/>
                <w:id w:val="-2002658189"/>
                <w:lock w:val="sdtLocked"/>
              </w:sdtPr>
              <w:sdtEndPr/>
              <w:sdtContent>
                <w:tc>
                  <w:tcPr>
                    <w:tcW w:w="577" w:type="pct"/>
                    <w:tcBorders>
                      <w:top w:val="single" w:sz="4" w:space="0" w:color="auto"/>
                      <w:left w:val="single" w:sz="6" w:space="0" w:color="auto"/>
                      <w:bottom w:val="single" w:sz="6" w:space="0" w:color="auto"/>
                      <w:right w:val="single" w:sz="6" w:space="0" w:color="auto"/>
                    </w:tcBorders>
                    <w:shd w:val="clear" w:color="auto" w:fill="auto"/>
                    <w:vAlign w:val="center"/>
                  </w:tcPr>
                  <w:p w14:paraId="797EEB1E" w14:textId="77777777" w:rsidR="00C33987" w:rsidRDefault="00A814ED">
                    <w:pPr>
                      <w:jc w:val="center"/>
                      <w:rPr>
                        <w:rFonts w:cs="Arial"/>
                      </w:rPr>
                    </w:pPr>
                    <w:r>
                      <w:rPr>
                        <w:rFonts w:cs="Arial" w:hint="eastAsia"/>
                        <w:lang w:val="en-GB"/>
                      </w:rPr>
                      <w:t>直接</w:t>
                    </w:r>
                  </w:p>
                </w:tc>
              </w:sdtContent>
            </w:sdt>
            <w:sdt>
              <w:sdtPr>
                <w:tag w:val="_PLD_e87318e11f6c4411aa17083e3a10cd90"/>
                <w:id w:val="-1891095399"/>
                <w:lock w:val="sdtLocked"/>
              </w:sdtPr>
              <w:sdtEndPr/>
              <w:sdtContent>
                <w:tc>
                  <w:tcPr>
                    <w:tcW w:w="573" w:type="pct"/>
                    <w:tcBorders>
                      <w:top w:val="single" w:sz="4" w:space="0" w:color="auto"/>
                      <w:left w:val="single" w:sz="6" w:space="0" w:color="auto"/>
                      <w:bottom w:val="single" w:sz="6" w:space="0" w:color="auto"/>
                      <w:right w:val="single" w:sz="6" w:space="0" w:color="auto"/>
                    </w:tcBorders>
                    <w:shd w:val="clear" w:color="auto" w:fill="auto"/>
                    <w:vAlign w:val="center"/>
                  </w:tcPr>
                  <w:p w14:paraId="150ECCB8" w14:textId="77777777" w:rsidR="00C33987" w:rsidRDefault="00A814ED">
                    <w:pPr>
                      <w:jc w:val="center"/>
                      <w:rPr>
                        <w:rFonts w:cs="Arial"/>
                      </w:rPr>
                    </w:pPr>
                    <w:r>
                      <w:rPr>
                        <w:rFonts w:cs="Arial" w:hint="eastAsia"/>
                        <w:lang w:val="en-GB"/>
                      </w:rPr>
                      <w:t>间接</w:t>
                    </w:r>
                  </w:p>
                </w:tc>
              </w:sdtContent>
            </w:sdt>
            <w:tc>
              <w:tcPr>
                <w:tcW w:w="876" w:type="pct"/>
                <w:vMerge/>
                <w:tcBorders>
                  <w:top w:val="single" w:sz="4" w:space="0" w:color="auto"/>
                  <w:left w:val="single" w:sz="6" w:space="0" w:color="auto"/>
                  <w:bottom w:val="single" w:sz="6" w:space="0" w:color="auto"/>
                  <w:right w:val="single" w:sz="4" w:space="0" w:color="auto"/>
                </w:tcBorders>
                <w:vAlign w:val="center"/>
              </w:tcPr>
              <w:p w14:paraId="73D07B31" w14:textId="77777777" w:rsidR="00C33987" w:rsidRDefault="00C33987">
                <w:pPr>
                  <w:rPr>
                    <w:rFonts w:cs="Arial"/>
                  </w:rPr>
                </w:pPr>
              </w:p>
            </w:tc>
          </w:tr>
          <w:sdt>
            <w:sdtPr>
              <w:alias w:val="重要的合营企业或联营企业明细"/>
              <w:tag w:val="_GBC_a1baed559822472c8c78b05cadceb35a"/>
              <w:id w:val="-432126676"/>
              <w:lock w:val="sdtLocked"/>
              <w:placeholder>
                <w:docPart w:val="GBC11111111111111111111111111111"/>
              </w:placeholder>
            </w:sdtPr>
            <w:sdtEndPr/>
            <w:sdtContent>
              <w:tr w:rsidR="00C33987" w14:paraId="45718E66" w14:textId="77777777" w:rsidTr="00636913">
                <w:tc>
                  <w:tcPr>
                    <w:tcW w:w="945" w:type="pct"/>
                    <w:tcBorders>
                      <w:top w:val="single" w:sz="6" w:space="0" w:color="auto"/>
                      <w:left w:val="single" w:sz="4" w:space="0" w:color="auto"/>
                      <w:bottom w:val="single" w:sz="4" w:space="0" w:color="auto"/>
                      <w:right w:val="single" w:sz="6" w:space="0" w:color="auto"/>
                    </w:tcBorders>
                  </w:tcPr>
                  <w:p w14:paraId="15879D1C" w14:textId="7D7A125C" w:rsidR="00C33987" w:rsidRDefault="00636913">
                    <w:r w:rsidRPr="00636913">
                      <w:rPr>
                        <w:rFonts w:hint="eastAsia"/>
                      </w:rPr>
                      <w:t>天堂硅谷公司</w:t>
                    </w:r>
                  </w:p>
                </w:tc>
                <w:tc>
                  <w:tcPr>
                    <w:tcW w:w="696" w:type="pct"/>
                    <w:tcBorders>
                      <w:top w:val="single" w:sz="6" w:space="0" w:color="auto"/>
                      <w:left w:val="single" w:sz="6" w:space="0" w:color="auto"/>
                      <w:bottom w:val="single" w:sz="4" w:space="0" w:color="auto"/>
                      <w:right w:val="single" w:sz="6" w:space="0" w:color="auto"/>
                    </w:tcBorders>
                  </w:tcPr>
                  <w:p w14:paraId="0EA2FA44" w14:textId="59142C1B" w:rsidR="00C33987" w:rsidRDefault="00636913">
                    <w:r w:rsidRPr="00636913">
                      <w:rPr>
                        <w:rFonts w:hint="eastAsia"/>
                      </w:rPr>
                      <w:t>杭州</w:t>
                    </w:r>
                  </w:p>
                </w:tc>
                <w:tc>
                  <w:tcPr>
                    <w:tcW w:w="656" w:type="pct"/>
                    <w:tcBorders>
                      <w:top w:val="single" w:sz="6" w:space="0" w:color="auto"/>
                      <w:left w:val="single" w:sz="6" w:space="0" w:color="auto"/>
                      <w:bottom w:val="single" w:sz="4" w:space="0" w:color="auto"/>
                      <w:right w:val="single" w:sz="6" w:space="0" w:color="auto"/>
                    </w:tcBorders>
                  </w:tcPr>
                  <w:p w14:paraId="1D67B3EF" w14:textId="66CF15F9" w:rsidR="00C33987" w:rsidRDefault="00636913">
                    <w:r w:rsidRPr="00636913">
                      <w:rPr>
                        <w:rFonts w:hint="eastAsia"/>
                      </w:rPr>
                      <w:t>杭州</w:t>
                    </w:r>
                  </w:p>
                </w:tc>
                <w:tc>
                  <w:tcPr>
                    <w:tcW w:w="678" w:type="pct"/>
                    <w:tcBorders>
                      <w:top w:val="single" w:sz="6" w:space="0" w:color="auto"/>
                      <w:left w:val="single" w:sz="6" w:space="0" w:color="auto"/>
                      <w:bottom w:val="single" w:sz="4" w:space="0" w:color="auto"/>
                      <w:right w:val="single" w:sz="6" w:space="0" w:color="auto"/>
                    </w:tcBorders>
                  </w:tcPr>
                  <w:p w14:paraId="2E6E9844" w14:textId="6C4EAB56" w:rsidR="00C33987" w:rsidRDefault="00636913">
                    <w:r w:rsidRPr="00636913">
                      <w:rPr>
                        <w:rFonts w:hint="eastAsia"/>
                      </w:rPr>
                      <w:t>投资</w:t>
                    </w:r>
                  </w:p>
                </w:tc>
                <w:tc>
                  <w:tcPr>
                    <w:tcW w:w="577" w:type="pct"/>
                    <w:tcBorders>
                      <w:top w:val="single" w:sz="6" w:space="0" w:color="auto"/>
                      <w:left w:val="single" w:sz="6" w:space="0" w:color="auto"/>
                      <w:bottom w:val="single" w:sz="4" w:space="0" w:color="auto"/>
                      <w:right w:val="single" w:sz="6" w:space="0" w:color="auto"/>
                    </w:tcBorders>
                  </w:tcPr>
                  <w:p w14:paraId="63D42445" w14:textId="09461323" w:rsidR="00C33987" w:rsidRDefault="00636913">
                    <w:pPr>
                      <w:jc w:val="right"/>
                    </w:pPr>
                    <w:r w:rsidRPr="00636913">
                      <w:t>27.90</w:t>
                    </w:r>
                  </w:p>
                </w:tc>
                <w:tc>
                  <w:tcPr>
                    <w:tcW w:w="573" w:type="pct"/>
                    <w:tcBorders>
                      <w:top w:val="single" w:sz="6" w:space="0" w:color="auto"/>
                      <w:left w:val="single" w:sz="6" w:space="0" w:color="auto"/>
                      <w:bottom w:val="single" w:sz="4" w:space="0" w:color="auto"/>
                      <w:right w:val="single" w:sz="6" w:space="0" w:color="auto"/>
                    </w:tcBorders>
                  </w:tcPr>
                  <w:p w14:paraId="5C80546A" w14:textId="77777777" w:rsidR="00C33987" w:rsidRDefault="00C33987">
                    <w:pPr>
                      <w:jc w:val="right"/>
                    </w:pPr>
                  </w:p>
                </w:tc>
                <w:tc>
                  <w:tcPr>
                    <w:tcW w:w="876" w:type="pct"/>
                    <w:tcBorders>
                      <w:top w:val="single" w:sz="6" w:space="0" w:color="auto"/>
                      <w:left w:val="single" w:sz="6" w:space="0" w:color="auto"/>
                      <w:bottom w:val="single" w:sz="4" w:space="0" w:color="auto"/>
                      <w:right w:val="single" w:sz="4" w:space="0" w:color="auto"/>
                    </w:tcBorders>
                  </w:tcPr>
                  <w:p w14:paraId="42334F2F" w14:textId="1E4B8B42" w:rsidR="00C33987" w:rsidRDefault="00636913">
                    <w:r w:rsidRPr="00636913">
                      <w:rPr>
                        <w:rFonts w:hint="eastAsia"/>
                      </w:rPr>
                      <w:t>权益法核算</w:t>
                    </w:r>
                  </w:p>
                </w:tc>
              </w:tr>
            </w:sdtContent>
          </w:sdt>
          <w:sdt>
            <w:sdtPr>
              <w:alias w:val="重要的合营企业或联营企业明细"/>
              <w:tag w:val="_GBC_a1baed559822472c8c78b05cadceb35a"/>
              <w:id w:val="-1214181393"/>
              <w:lock w:val="sdtLocked"/>
              <w:placeholder>
                <w:docPart w:val="GBC11111111111111111111111111111"/>
              </w:placeholder>
            </w:sdtPr>
            <w:sdtEndPr/>
            <w:sdtContent>
              <w:tr w:rsidR="00C33987" w14:paraId="0CD9E5D7" w14:textId="77777777" w:rsidTr="00636913">
                <w:tc>
                  <w:tcPr>
                    <w:tcW w:w="945" w:type="pct"/>
                    <w:tcBorders>
                      <w:top w:val="single" w:sz="6" w:space="0" w:color="auto"/>
                      <w:left w:val="single" w:sz="4" w:space="0" w:color="auto"/>
                      <w:bottom w:val="single" w:sz="6" w:space="0" w:color="auto"/>
                      <w:right w:val="single" w:sz="6" w:space="0" w:color="auto"/>
                    </w:tcBorders>
                  </w:tcPr>
                  <w:p w14:paraId="3070AE1B" w14:textId="04634DDA" w:rsidR="00C33987" w:rsidRDefault="00636913">
                    <w:r w:rsidRPr="00636913">
                      <w:rPr>
                        <w:rFonts w:hint="eastAsia"/>
                      </w:rPr>
                      <w:t>伊犁电力公司</w:t>
                    </w:r>
                  </w:p>
                </w:tc>
                <w:tc>
                  <w:tcPr>
                    <w:tcW w:w="696" w:type="pct"/>
                    <w:tcBorders>
                      <w:top w:val="single" w:sz="6" w:space="0" w:color="auto"/>
                      <w:left w:val="single" w:sz="6" w:space="0" w:color="auto"/>
                      <w:bottom w:val="single" w:sz="6" w:space="0" w:color="auto"/>
                      <w:right w:val="single" w:sz="6" w:space="0" w:color="auto"/>
                    </w:tcBorders>
                  </w:tcPr>
                  <w:p w14:paraId="6DD40D7C" w14:textId="72211C29" w:rsidR="00C33987" w:rsidRDefault="00636913">
                    <w:r w:rsidRPr="00636913">
                      <w:rPr>
                        <w:rFonts w:hint="eastAsia"/>
                      </w:rPr>
                      <w:t>伊犁</w:t>
                    </w:r>
                  </w:p>
                </w:tc>
                <w:tc>
                  <w:tcPr>
                    <w:tcW w:w="656" w:type="pct"/>
                    <w:tcBorders>
                      <w:top w:val="single" w:sz="6" w:space="0" w:color="auto"/>
                      <w:left w:val="single" w:sz="6" w:space="0" w:color="auto"/>
                      <w:bottom w:val="single" w:sz="6" w:space="0" w:color="auto"/>
                      <w:right w:val="single" w:sz="6" w:space="0" w:color="auto"/>
                    </w:tcBorders>
                  </w:tcPr>
                  <w:p w14:paraId="7B16396A" w14:textId="76CC4931" w:rsidR="00C33987" w:rsidRDefault="00636913">
                    <w:r w:rsidRPr="00636913">
                      <w:rPr>
                        <w:rFonts w:hint="eastAsia"/>
                      </w:rPr>
                      <w:t>伊犁</w:t>
                    </w:r>
                  </w:p>
                </w:tc>
                <w:tc>
                  <w:tcPr>
                    <w:tcW w:w="678" w:type="pct"/>
                    <w:tcBorders>
                      <w:top w:val="single" w:sz="6" w:space="0" w:color="auto"/>
                      <w:left w:val="single" w:sz="6" w:space="0" w:color="auto"/>
                      <w:bottom w:val="single" w:sz="6" w:space="0" w:color="auto"/>
                      <w:right w:val="single" w:sz="6" w:space="0" w:color="auto"/>
                    </w:tcBorders>
                  </w:tcPr>
                  <w:p w14:paraId="1EA5A2F4" w14:textId="38398B87" w:rsidR="00C33987" w:rsidRDefault="00636913">
                    <w:r w:rsidRPr="00636913">
                      <w:rPr>
                        <w:rFonts w:hint="eastAsia"/>
                      </w:rPr>
                      <w:t>供电</w:t>
                    </w:r>
                  </w:p>
                </w:tc>
                <w:tc>
                  <w:tcPr>
                    <w:tcW w:w="577" w:type="pct"/>
                    <w:tcBorders>
                      <w:top w:val="single" w:sz="6" w:space="0" w:color="auto"/>
                      <w:left w:val="single" w:sz="6" w:space="0" w:color="auto"/>
                      <w:bottom w:val="single" w:sz="6" w:space="0" w:color="auto"/>
                      <w:right w:val="single" w:sz="6" w:space="0" w:color="auto"/>
                    </w:tcBorders>
                  </w:tcPr>
                  <w:p w14:paraId="53691F77" w14:textId="1E37259A" w:rsidR="00C33987" w:rsidRDefault="00636913">
                    <w:pPr>
                      <w:jc w:val="right"/>
                    </w:pPr>
                    <w:r>
                      <w:t>49.00</w:t>
                    </w:r>
                  </w:p>
                </w:tc>
                <w:tc>
                  <w:tcPr>
                    <w:tcW w:w="573" w:type="pct"/>
                    <w:tcBorders>
                      <w:top w:val="single" w:sz="6" w:space="0" w:color="auto"/>
                      <w:left w:val="single" w:sz="6" w:space="0" w:color="auto"/>
                      <w:bottom w:val="single" w:sz="6" w:space="0" w:color="auto"/>
                      <w:right w:val="single" w:sz="6" w:space="0" w:color="auto"/>
                    </w:tcBorders>
                  </w:tcPr>
                  <w:p w14:paraId="02E8F43F" w14:textId="77777777" w:rsidR="00C33987" w:rsidRDefault="00C33987">
                    <w:pPr>
                      <w:jc w:val="right"/>
                    </w:pPr>
                  </w:p>
                </w:tc>
                <w:tc>
                  <w:tcPr>
                    <w:tcW w:w="876" w:type="pct"/>
                    <w:tcBorders>
                      <w:top w:val="single" w:sz="6" w:space="0" w:color="auto"/>
                      <w:left w:val="single" w:sz="6" w:space="0" w:color="auto"/>
                      <w:bottom w:val="single" w:sz="6" w:space="0" w:color="auto"/>
                      <w:right w:val="single" w:sz="4" w:space="0" w:color="auto"/>
                    </w:tcBorders>
                  </w:tcPr>
                  <w:p w14:paraId="3DEECA76" w14:textId="7EECEB9C" w:rsidR="00C33987" w:rsidRDefault="00636913">
                    <w:r w:rsidRPr="00636913">
                      <w:rPr>
                        <w:rFonts w:hint="eastAsia"/>
                      </w:rPr>
                      <w:t>权益法核算</w:t>
                    </w:r>
                  </w:p>
                </w:tc>
              </w:tr>
            </w:sdtContent>
          </w:sdt>
          <w:sdt>
            <w:sdtPr>
              <w:alias w:val="重要的合营企业或联营企业明细"/>
              <w:tag w:val="_GBC_a1baed559822472c8c78b05cadceb35a"/>
              <w:id w:val="271360682"/>
              <w:lock w:val="sdtLocked"/>
              <w:placeholder>
                <w:docPart w:val="DefaultPlaceholder_-1854013440"/>
              </w:placeholder>
            </w:sdtPr>
            <w:sdtEndPr/>
            <w:sdtContent>
              <w:tr w:rsidR="004456CC" w14:paraId="59706FDF" w14:textId="77777777" w:rsidTr="00636913">
                <w:tc>
                  <w:tcPr>
                    <w:tcW w:w="945" w:type="pct"/>
                    <w:tcBorders>
                      <w:top w:val="single" w:sz="6" w:space="0" w:color="auto"/>
                      <w:left w:val="single" w:sz="4" w:space="0" w:color="auto"/>
                      <w:bottom w:val="single" w:sz="6" w:space="0" w:color="auto"/>
                      <w:right w:val="single" w:sz="6" w:space="0" w:color="auto"/>
                    </w:tcBorders>
                  </w:tcPr>
                  <w:p w14:paraId="1A7088B2" w14:textId="180D1B2F" w:rsidR="004456CC" w:rsidRDefault="00636913">
                    <w:r w:rsidRPr="00636913">
                      <w:rPr>
                        <w:rFonts w:hint="eastAsia"/>
                      </w:rPr>
                      <w:t>和田水电公司</w:t>
                    </w:r>
                  </w:p>
                </w:tc>
                <w:tc>
                  <w:tcPr>
                    <w:tcW w:w="696" w:type="pct"/>
                    <w:tcBorders>
                      <w:top w:val="single" w:sz="6" w:space="0" w:color="auto"/>
                      <w:left w:val="single" w:sz="6" w:space="0" w:color="auto"/>
                      <w:bottom w:val="single" w:sz="6" w:space="0" w:color="auto"/>
                      <w:right w:val="single" w:sz="6" w:space="0" w:color="auto"/>
                    </w:tcBorders>
                  </w:tcPr>
                  <w:p w14:paraId="6A38D5C6" w14:textId="332FBF7F" w:rsidR="004456CC" w:rsidRDefault="00636913">
                    <w:r w:rsidRPr="00636913">
                      <w:rPr>
                        <w:rFonts w:hint="eastAsia"/>
                      </w:rPr>
                      <w:t>和田县</w:t>
                    </w:r>
                  </w:p>
                </w:tc>
                <w:tc>
                  <w:tcPr>
                    <w:tcW w:w="656" w:type="pct"/>
                    <w:tcBorders>
                      <w:top w:val="single" w:sz="6" w:space="0" w:color="auto"/>
                      <w:left w:val="single" w:sz="6" w:space="0" w:color="auto"/>
                      <w:bottom w:val="single" w:sz="6" w:space="0" w:color="auto"/>
                      <w:right w:val="single" w:sz="6" w:space="0" w:color="auto"/>
                    </w:tcBorders>
                  </w:tcPr>
                  <w:p w14:paraId="216E0737" w14:textId="796E3BF9" w:rsidR="004456CC" w:rsidRDefault="00636913">
                    <w:r w:rsidRPr="00636913">
                      <w:rPr>
                        <w:rFonts w:hint="eastAsia"/>
                      </w:rPr>
                      <w:t>和田县</w:t>
                    </w:r>
                  </w:p>
                </w:tc>
                <w:tc>
                  <w:tcPr>
                    <w:tcW w:w="678" w:type="pct"/>
                    <w:tcBorders>
                      <w:top w:val="single" w:sz="6" w:space="0" w:color="auto"/>
                      <w:left w:val="single" w:sz="6" w:space="0" w:color="auto"/>
                      <w:bottom w:val="single" w:sz="6" w:space="0" w:color="auto"/>
                      <w:right w:val="single" w:sz="6" w:space="0" w:color="auto"/>
                    </w:tcBorders>
                  </w:tcPr>
                  <w:p w14:paraId="15178D3E" w14:textId="1C5A84B2" w:rsidR="004456CC" w:rsidRDefault="00636913">
                    <w:r w:rsidRPr="00636913">
                      <w:rPr>
                        <w:rFonts w:hint="eastAsia"/>
                      </w:rPr>
                      <w:t>供电</w:t>
                    </w:r>
                  </w:p>
                </w:tc>
                <w:tc>
                  <w:tcPr>
                    <w:tcW w:w="577" w:type="pct"/>
                    <w:tcBorders>
                      <w:top w:val="single" w:sz="6" w:space="0" w:color="auto"/>
                      <w:left w:val="single" w:sz="6" w:space="0" w:color="auto"/>
                      <w:bottom w:val="single" w:sz="6" w:space="0" w:color="auto"/>
                      <w:right w:val="single" w:sz="6" w:space="0" w:color="auto"/>
                    </w:tcBorders>
                  </w:tcPr>
                  <w:p w14:paraId="43924935" w14:textId="44AA4682" w:rsidR="004456CC" w:rsidRDefault="00636913">
                    <w:pPr>
                      <w:jc w:val="right"/>
                    </w:pPr>
                    <w:r>
                      <w:t>49.00</w:t>
                    </w:r>
                  </w:p>
                </w:tc>
                <w:tc>
                  <w:tcPr>
                    <w:tcW w:w="573" w:type="pct"/>
                    <w:tcBorders>
                      <w:top w:val="single" w:sz="6" w:space="0" w:color="auto"/>
                      <w:left w:val="single" w:sz="6" w:space="0" w:color="auto"/>
                      <w:bottom w:val="single" w:sz="6" w:space="0" w:color="auto"/>
                      <w:right w:val="single" w:sz="6" w:space="0" w:color="auto"/>
                    </w:tcBorders>
                  </w:tcPr>
                  <w:p w14:paraId="5E0F4D3F" w14:textId="77777777" w:rsidR="004456CC" w:rsidRDefault="004456CC">
                    <w:pPr>
                      <w:jc w:val="right"/>
                    </w:pPr>
                  </w:p>
                </w:tc>
                <w:tc>
                  <w:tcPr>
                    <w:tcW w:w="876" w:type="pct"/>
                    <w:tcBorders>
                      <w:top w:val="single" w:sz="6" w:space="0" w:color="auto"/>
                      <w:left w:val="single" w:sz="6" w:space="0" w:color="auto"/>
                      <w:bottom w:val="single" w:sz="6" w:space="0" w:color="auto"/>
                      <w:right w:val="single" w:sz="4" w:space="0" w:color="auto"/>
                    </w:tcBorders>
                  </w:tcPr>
                  <w:p w14:paraId="0C133F4F" w14:textId="3CCC09CF" w:rsidR="004456CC" w:rsidRDefault="00636913">
                    <w:r w:rsidRPr="00636913">
                      <w:rPr>
                        <w:rFonts w:hint="eastAsia"/>
                      </w:rPr>
                      <w:t>权益法核算</w:t>
                    </w:r>
                  </w:p>
                </w:tc>
              </w:tr>
            </w:sdtContent>
          </w:sdt>
          <w:sdt>
            <w:sdtPr>
              <w:alias w:val="重要的合营企业或联营企业明细"/>
              <w:tag w:val="_GBC_a1baed559822472c8c78b05cadceb35a"/>
              <w:id w:val="-503745130"/>
              <w:lock w:val="sdtLocked"/>
              <w:placeholder>
                <w:docPart w:val="DefaultPlaceholder_-1854013440"/>
              </w:placeholder>
            </w:sdtPr>
            <w:sdtEndPr/>
            <w:sdtContent>
              <w:tr w:rsidR="004456CC" w14:paraId="70413576" w14:textId="77777777" w:rsidTr="00636913">
                <w:tc>
                  <w:tcPr>
                    <w:tcW w:w="945" w:type="pct"/>
                    <w:tcBorders>
                      <w:top w:val="single" w:sz="6" w:space="0" w:color="auto"/>
                      <w:left w:val="single" w:sz="4" w:space="0" w:color="auto"/>
                      <w:bottom w:val="single" w:sz="4" w:space="0" w:color="auto"/>
                      <w:right w:val="single" w:sz="6" w:space="0" w:color="auto"/>
                    </w:tcBorders>
                  </w:tcPr>
                  <w:p w14:paraId="46F6BB39" w14:textId="49BF463C" w:rsidR="004456CC" w:rsidRDefault="00636913">
                    <w:r w:rsidRPr="00636913">
                      <w:rPr>
                        <w:rFonts w:hint="eastAsia"/>
                      </w:rPr>
                      <w:t>东阳中电建公司</w:t>
                    </w:r>
                  </w:p>
                </w:tc>
                <w:tc>
                  <w:tcPr>
                    <w:tcW w:w="696" w:type="pct"/>
                    <w:tcBorders>
                      <w:top w:val="single" w:sz="6" w:space="0" w:color="auto"/>
                      <w:left w:val="single" w:sz="6" w:space="0" w:color="auto"/>
                      <w:bottom w:val="single" w:sz="4" w:space="0" w:color="auto"/>
                      <w:right w:val="single" w:sz="6" w:space="0" w:color="auto"/>
                    </w:tcBorders>
                  </w:tcPr>
                  <w:p w14:paraId="02795772" w14:textId="4DCD5CC0" w:rsidR="004456CC" w:rsidRDefault="00636913">
                    <w:r w:rsidRPr="00636913">
                      <w:rPr>
                        <w:rFonts w:hint="eastAsia"/>
                      </w:rPr>
                      <w:t>东阳</w:t>
                    </w:r>
                  </w:p>
                </w:tc>
                <w:tc>
                  <w:tcPr>
                    <w:tcW w:w="656" w:type="pct"/>
                    <w:tcBorders>
                      <w:top w:val="single" w:sz="6" w:space="0" w:color="auto"/>
                      <w:left w:val="single" w:sz="6" w:space="0" w:color="auto"/>
                      <w:bottom w:val="single" w:sz="4" w:space="0" w:color="auto"/>
                      <w:right w:val="single" w:sz="6" w:space="0" w:color="auto"/>
                    </w:tcBorders>
                  </w:tcPr>
                  <w:p w14:paraId="041C6CCF" w14:textId="40D893EE" w:rsidR="004456CC" w:rsidRDefault="00636913">
                    <w:r w:rsidRPr="00636913">
                      <w:rPr>
                        <w:rFonts w:hint="eastAsia"/>
                      </w:rPr>
                      <w:t>东阳</w:t>
                    </w:r>
                  </w:p>
                </w:tc>
                <w:tc>
                  <w:tcPr>
                    <w:tcW w:w="678" w:type="pct"/>
                    <w:tcBorders>
                      <w:top w:val="single" w:sz="6" w:space="0" w:color="auto"/>
                      <w:left w:val="single" w:sz="6" w:space="0" w:color="auto"/>
                      <w:bottom w:val="single" w:sz="4" w:space="0" w:color="auto"/>
                      <w:right w:val="single" w:sz="6" w:space="0" w:color="auto"/>
                    </w:tcBorders>
                  </w:tcPr>
                  <w:p w14:paraId="5187041D" w14:textId="2B10A121" w:rsidR="004456CC" w:rsidRDefault="00636913">
                    <w:r w:rsidRPr="00636913">
                      <w:rPr>
                        <w:rFonts w:hint="eastAsia"/>
                      </w:rPr>
                      <w:t>污水处理</w:t>
                    </w:r>
                  </w:p>
                </w:tc>
                <w:tc>
                  <w:tcPr>
                    <w:tcW w:w="577" w:type="pct"/>
                    <w:tcBorders>
                      <w:top w:val="single" w:sz="6" w:space="0" w:color="auto"/>
                      <w:left w:val="single" w:sz="6" w:space="0" w:color="auto"/>
                      <w:bottom w:val="single" w:sz="4" w:space="0" w:color="auto"/>
                      <w:right w:val="single" w:sz="6" w:space="0" w:color="auto"/>
                    </w:tcBorders>
                  </w:tcPr>
                  <w:p w14:paraId="43B59EDF" w14:textId="535FC098" w:rsidR="004456CC" w:rsidRDefault="00636913">
                    <w:pPr>
                      <w:jc w:val="right"/>
                    </w:pPr>
                    <w:r>
                      <w:t>49.00</w:t>
                    </w:r>
                  </w:p>
                </w:tc>
                <w:tc>
                  <w:tcPr>
                    <w:tcW w:w="573" w:type="pct"/>
                    <w:tcBorders>
                      <w:top w:val="single" w:sz="6" w:space="0" w:color="auto"/>
                      <w:left w:val="single" w:sz="6" w:space="0" w:color="auto"/>
                      <w:bottom w:val="single" w:sz="4" w:space="0" w:color="auto"/>
                      <w:right w:val="single" w:sz="6" w:space="0" w:color="auto"/>
                    </w:tcBorders>
                  </w:tcPr>
                  <w:p w14:paraId="299CB378" w14:textId="77777777" w:rsidR="004456CC" w:rsidRDefault="004456CC">
                    <w:pPr>
                      <w:jc w:val="right"/>
                    </w:pPr>
                  </w:p>
                </w:tc>
                <w:tc>
                  <w:tcPr>
                    <w:tcW w:w="876" w:type="pct"/>
                    <w:tcBorders>
                      <w:top w:val="single" w:sz="6" w:space="0" w:color="auto"/>
                      <w:left w:val="single" w:sz="6" w:space="0" w:color="auto"/>
                      <w:bottom w:val="single" w:sz="4" w:space="0" w:color="auto"/>
                      <w:right w:val="single" w:sz="4" w:space="0" w:color="auto"/>
                    </w:tcBorders>
                  </w:tcPr>
                  <w:p w14:paraId="7B9DCFFE" w14:textId="3537AC9E" w:rsidR="004456CC" w:rsidRDefault="00636913">
                    <w:r w:rsidRPr="00636913">
                      <w:rPr>
                        <w:rFonts w:hint="eastAsia"/>
                      </w:rPr>
                      <w:t>权益法核算</w:t>
                    </w:r>
                  </w:p>
                </w:tc>
              </w:tr>
            </w:sdtContent>
          </w:sdt>
        </w:tbl>
        <w:p w14:paraId="16C149F1" w14:textId="77777777" w:rsidR="00C33987" w:rsidRDefault="00096D1F">
          <w:pPr>
            <w:rPr>
              <w:rFonts w:cstheme="minorBidi"/>
            </w:rPr>
          </w:pPr>
        </w:p>
      </w:sdtContent>
    </w:sdt>
    <w:p w14:paraId="103E7114" w14:textId="77777777" w:rsidR="00C33987" w:rsidRDefault="00A814ED">
      <w:pPr>
        <w:pStyle w:val="4"/>
        <w:numPr>
          <w:ilvl w:val="3"/>
          <w:numId w:val="64"/>
        </w:numPr>
        <w:tabs>
          <w:tab w:val="left" w:pos="630"/>
        </w:tabs>
        <w:rPr>
          <w:rFonts w:ascii="宋体" w:hAnsi="宋体" w:cs="Arial"/>
          <w:szCs w:val="21"/>
        </w:rPr>
      </w:pPr>
      <w:r>
        <w:rPr>
          <w:rFonts w:ascii="宋体" w:hAnsi="宋体" w:cs="Arial" w:hint="eastAsia"/>
          <w:szCs w:val="21"/>
        </w:rPr>
        <w:t>重要合营企业的主要财务信息</w:t>
      </w:r>
    </w:p>
    <w:p w14:paraId="4684CD87" w14:textId="6B826A66" w:rsidR="00BA16F8" w:rsidRPr="00636913" w:rsidRDefault="00096D1F" w:rsidP="00BA16F8">
      <w:sdt>
        <w:sdtPr>
          <w:rPr>
            <w:rFonts w:hint="eastAsia"/>
            <w:b/>
          </w:rPr>
          <w:alias w:val="是否适用：重要合营企业的主要财务信息[双击切换]"/>
          <w:tag w:val="_GBC_6241cde567c342139ae6186afeea9fb4"/>
          <w:id w:val="-551457772"/>
          <w:lock w:val="sdtLocked"/>
          <w:placeholder>
            <w:docPart w:val="GBC22222222222222222222222222222"/>
          </w:placeholder>
        </w:sdtPr>
        <w:sdtEndPr>
          <w:rPr>
            <w:b w:val="0"/>
          </w:rPr>
        </w:sdtEndPr>
        <w:sdtContent>
          <w:r w:rsidR="00A814ED">
            <w:fldChar w:fldCharType="begin"/>
          </w:r>
          <w:r w:rsidR="00BA16F8">
            <w:instrText xml:space="preserve"> MACROBUTTON  SnrToggleCheckbox □适用 </w:instrText>
          </w:r>
          <w:r w:rsidR="00A814ED">
            <w:fldChar w:fldCharType="end"/>
          </w:r>
          <w:r w:rsidR="00A814ED">
            <w:fldChar w:fldCharType="begin"/>
          </w:r>
          <w:r w:rsidR="00BA16F8">
            <w:instrText xml:space="preserve"> MACROBUTTON  SnrToggleCheckbox √不适用 </w:instrText>
          </w:r>
          <w:r w:rsidR="00A814ED">
            <w:fldChar w:fldCharType="end"/>
          </w:r>
        </w:sdtContent>
      </w:sdt>
    </w:p>
    <w:p w14:paraId="4BEFCD98" w14:textId="0A9C1448" w:rsidR="00C33987" w:rsidRPr="00636913" w:rsidRDefault="00C33987" w:rsidP="00636913"/>
    <w:p w14:paraId="69C237D3" w14:textId="77777777" w:rsidR="00C33987" w:rsidRDefault="00A814ED">
      <w:pPr>
        <w:pStyle w:val="4"/>
        <w:numPr>
          <w:ilvl w:val="3"/>
          <w:numId w:val="64"/>
        </w:numPr>
        <w:tabs>
          <w:tab w:val="left" w:pos="630"/>
        </w:tabs>
        <w:rPr>
          <w:rFonts w:ascii="宋体" w:hAnsi="宋体" w:cs="Arial"/>
          <w:szCs w:val="21"/>
        </w:rPr>
      </w:pPr>
      <w:r>
        <w:rPr>
          <w:rFonts w:ascii="宋体" w:hAnsi="宋体" w:cs="Arial" w:hint="eastAsia"/>
          <w:szCs w:val="21"/>
        </w:rPr>
        <w:t>重要联营企业的主要财务信息</w:t>
      </w:r>
    </w:p>
    <w:p w14:paraId="5AE47643" w14:textId="0AA4435E" w:rsidR="00C33987" w:rsidRDefault="00096D1F">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rsidR="00A814ED">
            <w:fldChar w:fldCharType="begin"/>
          </w:r>
          <w:r w:rsidR="00923353">
            <w:instrText xml:space="preserve"> MACROBUTTON  SnrToggleCheckbox √适用 </w:instrText>
          </w:r>
          <w:r w:rsidR="00A814ED">
            <w:fldChar w:fldCharType="end"/>
          </w:r>
          <w:r w:rsidR="00A814ED">
            <w:fldChar w:fldCharType="begin"/>
          </w:r>
          <w:r w:rsidR="00A814ED">
            <w:instrText xml:space="preserve"> MACROBUTTON  SnrToggleCheckbox □不适用 </w:instrText>
          </w:r>
          <w:r w:rsidR="00A814ED">
            <w:fldChar w:fldCharType="end"/>
          </w:r>
        </w:sdtContent>
      </w:sdt>
    </w:p>
    <w:p w14:paraId="0999D5AA" w14:textId="4DAB63CB" w:rsidR="00C33987" w:rsidRDefault="00A814ED">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23353">
            <w:rPr>
              <w:rFonts w:hint="eastAsia"/>
            </w:rPr>
            <w:t>万元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alias w:val="模块:重要联营企业的主要财务信息"/>
        <w:tag w:val="_GBC_ac3eed998bbd4658ab651a88daefefb1"/>
        <w:id w:val="-383869511"/>
        <w:lock w:val="sdtLocked"/>
        <w:placeholder>
          <w:docPart w:val="GBC22222222222222222222222222222"/>
        </w:placeholder>
      </w:sdtPr>
      <w:sdtEndPr/>
      <w:sdtContent>
        <w:tbl>
          <w:tblPr>
            <w:tblW w:w="6031"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83"/>
            <w:gridCol w:w="1347"/>
            <w:gridCol w:w="1161"/>
            <w:gridCol w:w="1349"/>
            <w:gridCol w:w="1081"/>
            <w:gridCol w:w="1266"/>
            <w:gridCol w:w="1161"/>
            <w:gridCol w:w="1067"/>
          </w:tblGrid>
          <w:tr w:rsidR="00923353" w14:paraId="261E642B" w14:textId="77777777" w:rsidTr="00923353">
            <w:trPr>
              <w:trHeight w:val="120"/>
            </w:trPr>
            <w:tc>
              <w:tcPr>
                <w:tcW w:w="1137" w:type="pct"/>
                <w:vMerge w:val="restart"/>
                <w:tcBorders>
                  <w:top w:val="single" w:sz="4" w:space="0" w:color="auto"/>
                  <w:left w:val="single" w:sz="4" w:space="0" w:color="auto"/>
                  <w:bottom w:val="single" w:sz="6" w:space="0" w:color="auto"/>
                  <w:right w:val="single" w:sz="6" w:space="0" w:color="auto"/>
                </w:tcBorders>
                <w:shd w:val="clear" w:color="auto" w:fill="auto"/>
              </w:tcPr>
              <w:p w14:paraId="50B94B61" w14:textId="77777777" w:rsidR="00923353" w:rsidRDefault="00923353" w:rsidP="00DB7660">
                <w:pPr>
                  <w:jc w:val="center"/>
                  <w:rPr>
                    <w:rFonts w:cs="Arial"/>
                  </w:rPr>
                </w:pPr>
              </w:p>
            </w:tc>
            <w:sdt>
              <w:sdtPr>
                <w:rPr>
                  <w:rFonts w:cs="Arial" w:hint="eastAsia"/>
                  <w:lang w:val="en-GB"/>
                </w:rPr>
                <w:alias w:val="重要联营企业的主要财务信息-发生期间"/>
                <w:tag w:val="_GBC_3985273c74d84e5d9e0004348ff54fc3"/>
                <w:id w:val="-405140987"/>
                <w:lock w:val="sdtLocked"/>
              </w:sdtPr>
              <w:sdtEndPr/>
              <w:sdtContent>
                <w:tc>
                  <w:tcPr>
                    <w:tcW w:w="2262"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6F8DA692" w14:textId="77777777" w:rsidR="00923353" w:rsidRDefault="00923353" w:rsidP="00DB7660">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rPr>
                  <w:rFonts w:cs="Arial" w:hint="eastAsia"/>
                  <w:lang w:val="en-GB"/>
                </w:rPr>
                <w:alias w:val="重要联营企业的主要财务信息-发生期间"/>
                <w:tag w:val="_GBC_c59f213bf9cc43468db35ae8e45286d0"/>
                <w:id w:val="-1436288036"/>
                <w:lock w:val="sdtLocked"/>
              </w:sdtPr>
              <w:sdtEndPr/>
              <w:sdtContent>
                <w:tc>
                  <w:tcPr>
                    <w:tcW w:w="1601" w:type="pct"/>
                    <w:gridSpan w:val="3"/>
                    <w:tcBorders>
                      <w:top w:val="single" w:sz="4" w:space="0" w:color="auto"/>
                      <w:left w:val="single" w:sz="6" w:space="0" w:color="auto"/>
                      <w:bottom w:val="single" w:sz="6" w:space="0" w:color="auto"/>
                      <w:right w:val="single" w:sz="6" w:space="0" w:color="auto"/>
                    </w:tcBorders>
                    <w:shd w:val="clear" w:color="auto" w:fill="auto"/>
                    <w:vAlign w:val="center"/>
                  </w:tcPr>
                  <w:p w14:paraId="283C232E" w14:textId="77777777" w:rsidR="00923353" w:rsidRDefault="00923353" w:rsidP="00DB7660">
                    <w:pPr>
                      <w:jc w:val="center"/>
                      <w:rPr>
                        <w:rFonts w:cs="Arial"/>
                        <w:lang w:val="en-GB"/>
                      </w:rPr>
                    </w:pPr>
                    <w:r>
                      <w:rPr>
                        <w:rFonts w:cs="Arial" w:hint="eastAsia"/>
                        <w:lang w:val="en-GB"/>
                      </w:rPr>
                      <w:t>期初余额</w:t>
                    </w:r>
                    <w:r>
                      <w:rPr>
                        <w:rFonts w:cs="Arial"/>
                      </w:rPr>
                      <w:t xml:space="preserve">/ </w:t>
                    </w:r>
                    <w:r>
                      <w:rPr>
                        <w:rFonts w:cs="Arial" w:hint="eastAsia"/>
                        <w:lang w:val="en-GB"/>
                      </w:rPr>
                      <w:t>上期发生额</w:t>
                    </w:r>
                  </w:p>
                </w:tc>
              </w:sdtContent>
            </w:sdt>
          </w:tr>
          <w:tr w:rsidR="00923353" w14:paraId="787BE461" w14:textId="77777777" w:rsidTr="00923353">
            <w:trPr>
              <w:trHeight w:val="120"/>
            </w:trPr>
            <w:tc>
              <w:tcPr>
                <w:tcW w:w="1137" w:type="pct"/>
                <w:vMerge/>
                <w:tcBorders>
                  <w:top w:val="single" w:sz="4" w:space="0" w:color="auto"/>
                  <w:left w:val="single" w:sz="4" w:space="0" w:color="auto"/>
                  <w:bottom w:val="single" w:sz="6" w:space="0" w:color="auto"/>
                  <w:right w:val="single" w:sz="6" w:space="0" w:color="auto"/>
                </w:tcBorders>
                <w:shd w:val="clear" w:color="auto" w:fill="auto"/>
                <w:vAlign w:val="center"/>
              </w:tcPr>
              <w:p w14:paraId="76F591E5" w14:textId="77777777" w:rsidR="00923353" w:rsidRDefault="00923353" w:rsidP="00DB7660">
                <w:pPr>
                  <w:rPr>
                    <w:rFonts w:cs="Arial"/>
                  </w:rPr>
                </w:pPr>
              </w:p>
            </w:tc>
            <w:sdt>
              <w:sdtPr>
                <w:rPr>
                  <w:rFonts w:hint="eastAsia"/>
                </w:rPr>
                <w:alias w:val="重要联营企业的主要财务信息明细-企业名称"/>
                <w:tag w:val="_GBC_0cae03adb6fc417da51f1e06cc077a6b"/>
                <w:id w:val="-1666313524"/>
                <w:lock w:val="sdtLocked"/>
              </w:sdtPr>
              <w:sdtEndPr/>
              <w:sdtContent>
                <w:tc>
                  <w:tcPr>
                    <w:tcW w:w="617" w:type="pct"/>
                    <w:tcBorders>
                      <w:top w:val="single" w:sz="6" w:space="0" w:color="auto"/>
                      <w:left w:val="single" w:sz="6" w:space="0" w:color="auto"/>
                      <w:right w:val="single" w:sz="6" w:space="0" w:color="auto"/>
                    </w:tcBorders>
                    <w:shd w:val="clear" w:color="auto" w:fill="auto"/>
                  </w:tcPr>
                  <w:p w14:paraId="273BA055" w14:textId="77777777" w:rsidR="00923353" w:rsidRDefault="00923353" w:rsidP="00923353">
                    <w:pPr>
                      <w:adjustRightInd w:val="0"/>
                      <w:ind w:leftChars="-52" w:left="-109" w:rightChars="-52" w:right="-109"/>
                      <w:jc w:val="center"/>
                      <w:textAlignment w:val="baseline"/>
                      <w:rPr>
                        <w:sz w:val="18"/>
                        <w:szCs w:val="18"/>
                      </w:rPr>
                    </w:pPr>
                    <w:r>
                      <w:rPr>
                        <w:rFonts w:hint="eastAsia"/>
                        <w:sz w:val="18"/>
                        <w:szCs w:val="18"/>
                      </w:rPr>
                      <w:t>天堂硅谷</w:t>
                    </w:r>
                  </w:p>
                  <w:p w14:paraId="45EAFAF2" w14:textId="3582B346" w:rsidR="00923353" w:rsidRDefault="00923353" w:rsidP="00DB7660">
                    <w:pPr>
                      <w:jc w:val="center"/>
                    </w:pPr>
                    <w:r>
                      <w:rPr>
                        <w:rFonts w:hint="eastAsia"/>
                      </w:rPr>
                      <w:t>公司</w:t>
                    </w:r>
                  </w:p>
                </w:tc>
              </w:sdtContent>
            </w:sdt>
            <w:sdt>
              <w:sdtPr>
                <w:rPr>
                  <w:rFonts w:hint="eastAsia"/>
                </w:rPr>
                <w:alias w:val="重要联营企业的主要财务信息明细-企业名称"/>
                <w:tag w:val="_GBC_0cae03adb6fc417da51f1e06cc077a6b"/>
                <w:id w:val="1752616947"/>
                <w:lock w:val="sdtLocked"/>
              </w:sdtPr>
              <w:sdtEndPr/>
              <w:sdtContent>
                <w:tc>
                  <w:tcPr>
                    <w:tcW w:w="532" w:type="pct"/>
                    <w:tcBorders>
                      <w:top w:val="single" w:sz="6" w:space="0" w:color="auto"/>
                      <w:left w:val="single" w:sz="6" w:space="0" w:color="auto"/>
                      <w:right w:val="single" w:sz="6" w:space="0" w:color="auto"/>
                    </w:tcBorders>
                    <w:shd w:val="clear" w:color="auto" w:fill="auto"/>
                  </w:tcPr>
                  <w:p w14:paraId="62AA0063" w14:textId="554C84C4" w:rsidR="00923353" w:rsidRDefault="00923353" w:rsidP="00DB7660">
                    <w:pPr>
                      <w:jc w:val="center"/>
                    </w:pPr>
                    <w:r w:rsidRPr="00923353">
                      <w:rPr>
                        <w:rFonts w:hint="eastAsia"/>
                      </w:rPr>
                      <w:t>伊犁电力</w:t>
                    </w:r>
                    <w:r>
                      <w:rPr>
                        <w:rFonts w:hint="eastAsia"/>
                      </w:rPr>
                      <w:t>公司</w:t>
                    </w:r>
                  </w:p>
                </w:tc>
              </w:sdtContent>
            </w:sdt>
            <w:sdt>
              <w:sdtPr>
                <w:rPr>
                  <w:rFonts w:hint="eastAsia"/>
                </w:rPr>
                <w:alias w:val="重要联营企业的主要财务信息明细-企业名称"/>
                <w:tag w:val="_GBC_0cae03adb6fc417da51f1e06cc077a6b"/>
                <w:id w:val="-19850726"/>
                <w:lock w:val="sdtLocked"/>
              </w:sdtPr>
              <w:sdtEndPr/>
              <w:sdtContent>
                <w:tc>
                  <w:tcPr>
                    <w:tcW w:w="618" w:type="pct"/>
                    <w:tcBorders>
                      <w:top w:val="single" w:sz="6" w:space="0" w:color="auto"/>
                      <w:left w:val="single" w:sz="6" w:space="0" w:color="auto"/>
                      <w:right w:val="single" w:sz="6" w:space="0" w:color="auto"/>
                    </w:tcBorders>
                    <w:shd w:val="clear" w:color="auto" w:fill="auto"/>
                  </w:tcPr>
                  <w:p w14:paraId="2EDDB413" w14:textId="03AF55F9" w:rsidR="00923353" w:rsidRDefault="00923353" w:rsidP="00DB7660">
                    <w:pPr>
                      <w:jc w:val="center"/>
                    </w:pPr>
                    <w:r w:rsidRPr="00923353">
                      <w:rPr>
                        <w:rFonts w:hint="eastAsia"/>
                      </w:rPr>
                      <w:t>和田水电</w:t>
                    </w:r>
                    <w:r>
                      <w:rPr>
                        <w:rFonts w:hint="eastAsia"/>
                      </w:rPr>
                      <w:t>公司</w:t>
                    </w:r>
                  </w:p>
                </w:tc>
              </w:sdtContent>
            </w:sdt>
            <w:sdt>
              <w:sdtPr>
                <w:rPr>
                  <w:rFonts w:hint="eastAsia"/>
                </w:rPr>
                <w:alias w:val="重要联营企业的主要财务信息明细-企业名称"/>
                <w:tag w:val="_GBC_0cae03adb6fc417da51f1e06cc077a6b"/>
                <w:id w:val="-1286264167"/>
                <w:lock w:val="sdtLocked"/>
              </w:sdtPr>
              <w:sdtEndPr/>
              <w:sdtContent>
                <w:tc>
                  <w:tcPr>
                    <w:tcW w:w="495" w:type="pct"/>
                    <w:tcBorders>
                      <w:top w:val="single" w:sz="6" w:space="0" w:color="auto"/>
                      <w:left w:val="single" w:sz="6" w:space="0" w:color="auto"/>
                      <w:right w:val="single" w:sz="6" w:space="0" w:color="auto"/>
                    </w:tcBorders>
                    <w:shd w:val="clear" w:color="auto" w:fill="auto"/>
                  </w:tcPr>
                  <w:p w14:paraId="0A521C24" w14:textId="520C8995" w:rsidR="00923353" w:rsidRDefault="00923353" w:rsidP="00DB7660">
                    <w:pPr>
                      <w:jc w:val="center"/>
                    </w:pPr>
                    <w:r w:rsidRPr="00923353">
                      <w:rPr>
                        <w:rFonts w:hint="eastAsia"/>
                      </w:rPr>
                      <w:t>东阳中电建</w:t>
                    </w:r>
                    <w:r>
                      <w:rPr>
                        <w:rFonts w:hint="eastAsia"/>
                      </w:rPr>
                      <w:t>公司</w:t>
                    </w:r>
                  </w:p>
                </w:tc>
              </w:sdtContent>
            </w:sdt>
            <w:sdt>
              <w:sdtPr>
                <w:rPr>
                  <w:rFonts w:hint="eastAsia"/>
                </w:rPr>
                <w:alias w:val="重要联营企业的主要财务信息明细-企业名称"/>
                <w:tag w:val="_GBC_dabfa87f0eff42149952cca99a0db3a2"/>
                <w:id w:val="-1954698376"/>
                <w:lock w:val="sdtLocked"/>
              </w:sdtPr>
              <w:sdtEndPr/>
              <w:sdtContent>
                <w:tc>
                  <w:tcPr>
                    <w:tcW w:w="580" w:type="pct"/>
                    <w:tcBorders>
                      <w:top w:val="single" w:sz="6" w:space="0" w:color="auto"/>
                      <w:left w:val="single" w:sz="6" w:space="0" w:color="auto"/>
                      <w:bottom w:val="single" w:sz="6" w:space="0" w:color="auto"/>
                      <w:right w:val="single" w:sz="6" w:space="0" w:color="auto"/>
                    </w:tcBorders>
                    <w:shd w:val="clear" w:color="auto" w:fill="auto"/>
                  </w:tcPr>
                  <w:p w14:paraId="0735D2BE" w14:textId="77777777" w:rsidR="00923353" w:rsidRDefault="00923353" w:rsidP="00923353">
                    <w:pPr>
                      <w:adjustRightInd w:val="0"/>
                      <w:ind w:leftChars="-52" w:left="-109" w:rightChars="-52" w:right="-109"/>
                      <w:jc w:val="center"/>
                      <w:textAlignment w:val="baseline"/>
                      <w:rPr>
                        <w:sz w:val="18"/>
                        <w:szCs w:val="18"/>
                      </w:rPr>
                    </w:pPr>
                    <w:r>
                      <w:rPr>
                        <w:rFonts w:hint="eastAsia"/>
                        <w:sz w:val="18"/>
                        <w:szCs w:val="18"/>
                      </w:rPr>
                      <w:t>天堂硅谷</w:t>
                    </w:r>
                  </w:p>
                  <w:p w14:paraId="0B0E3F63" w14:textId="36E27B25" w:rsidR="00923353" w:rsidRDefault="00923353" w:rsidP="00DB7660">
                    <w:pPr>
                      <w:jc w:val="center"/>
                    </w:pPr>
                    <w:r>
                      <w:rPr>
                        <w:rFonts w:hint="eastAsia"/>
                      </w:rPr>
                      <w:t>公司</w:t>
                    </w:r>
                  </w:p>
                </w:tc>
              </w:sdtContent>
            </w:sdt>
            <w:sdt>
              <w:sdtPr>
                <w:rPr>
                  <w:rFonts w:hint="eastAsia"/>
                </w:rPr>
                <w:alias w:val="重要联营企业的主要财务信息明细-企业名称"/>
                <w:tag w:val="_GBC_dabfa87f0eff42149952cca99a0db3a2"/>
                <w:id w:val="-2046284000"/>
                <w:lock w:val="sdtLocked"/>
              </w:sdtPr>
              <w:sdtEndPr/>
              <w:sdtContent>
                <w:tc>
                  <w:tcPr>
                    <w:tcW w:w="532" w:type="pct"/>
                    <w:tcBorders>
                      <w:top w:val="single" w:sz="6" w:space="0" w:color="auto"/>
                      <w:left w:val="single" w:sz="6" w:space="0" w:color="auto"/>
                      <w:bottom w:val="single" w:sz="6" w:space="0" w:color="auto"/>
                      <w:right w:val="single" w:sz="6" w:space="0" w:color="auto"/>
                    </w:tcBorders>
                    <w:shd w:val="clear" w:color="auto" w:fill="auto"/>
                  </w:tcPr>
                  <w:p w14:paraId="3CA2762F" w14:textId="54976E8D" w:rsidR="00923353" w:rsidRDefault="00923353" w:rsidP="00DB7660">
                    <w:pPr>
                      <w:jc w:val="center"/>
                    </w:pPr>
                    <w:r w:rsidRPr="00923353">
                      <w:rPr>
                        <w:rFonts w:hint="eastAsia"/>
                      </w:rPr>
                      <w:t>伊犁电力</w:t>
                    </w:r>
                    <w:r>
                      <w:rPr>
                        <w:rFonts w:hint="eastAsia"/>
                      </w:rPr>
                      <w:t>公司</w:t>
                    </w:r>
                  </w:p>
                </w:tc>
              </w:sdtContent>
            </w:sdt>
            <w:sdt>
              <w:sdtPr>
                <w:rPr>
                  <w:rFonts w:hint="eastAsia"/>
                </w:rPr>
                <w:alias w:val="重要联营企业的主要财务信息明细-企业名称"/>
                <w:tag w:val="_GBC_dabfa87f0eff42149952cca99a0db3a2"/>
                <w:id w:val="-1285500406"/>
                <w:lock w:val="sdtLocked"/>
              </w:sdtPr>
              <w:sdtEndPr/>
              <w:sdtContent>
                <w:tc>
                  <w:tcPr>
                    <w:tcW w:w="489" w:type="pct"/>
                    <w:tcBorders>
                      <w:top w:val="single" w:sz="6" w:space="0" w:color="auto"/>
                      <w:left w:val="single" w:sz="6" w:space="0" w:color="auto"/>
                      <w:bottom w:val="single" w:sz="6" w:space="0" w:color="auto"/>
                      <w:right w:val="single" w:sz="6" w:space="0" w:color="auto"/>
                    </w:tcBorders>
                    <w:shd w:val="clear" w:color="auto" w:fill="auto"/>
                  </w:tcPr>
                  <w:p w14:paraId="3F9CABE9" w14:textId="7C821D10" w:rsidR="00923353" w:rsidRDefault="00923353" w:rsidP="00DB7660">
                    <w:pPr>
                      <w:jc w:val="center"/>
                    </w:pPr>
                    <w:r w:rsidRPr="00923353">
                      <w:rPr>
                        <w:rFonts w:hint="eastAsia"/>
                      </w:rPr>
                      <w:t>和田水电</w:t>
                    </w:r>
                    <w:r>
                      <w:rPr>
                        <w:rFonts w:hint="eastAsia"/>
                      </w:rPr>
                      <w:t>公司</w:t>
                    </w:r>
                  </w:p>
                </w:tc>
              </w:sdtContent>
            </w:sdt>
          </w:tr>
          <w:tr w:rsidR="00923353" w14:paraId="5C0FCF24" w14:textId="77777777" w:rsidTr="00923353">
            <w:sdt>
              <w:sdtPr>
                <w:tag w:val="_PLD_fef15ffbfdea4cb5a3d708c5ea8068c9"/>
                <w:id w:val="632139102"/>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43F55C2B" w14:textId="77777777" w:rsidR="00923353" w:rsidRDefault="00923353" w:rsidP="00923353">
                    <w:pPr>
                      <w:rPr>
                        <w:rFonts w:cs="Arial"/>
                        <w:color w:val="000000"/>
                      </w:rPr>
                    </w:pPr>
                    <w:r>
                      <w:rPr>
                        <w:rFonts w:cs="Arial" w:hint="eastAsia"/>
                        <w:color w:val="000000"/>
                        <w:lang w:val="en-GB"/>
                      </w:rPr>
                      <w:t>流动资产</w:t>
                    </w:r>
                  </w:p>
                </w:tc>
              </w:sdtContent>
            </w:sdt>
            <w:tc>
              <w:tcPr>
                <w:tcW w:w="617" w:type="pct"/>
                <w:tcBorders>
                  <w:left w:val="single" w:sz="6" w:space="0" w:color="auto"/>
                  <w:right w:val="single" w:sz="6" w:space="0" w:color="auto"/>
                </w:tcBorders>
                <w:shd w:val="clear" w:color="auto" w:fill="auto"/>
                <w:vAlign w:val="center"/>
              </w:tcPr>
              <w:p w14:paraId="36DDAC12" w14:textId="6190E8A3" w:rsidR="00923353" w:rsidRDefault="00923353" w:rsidP="00923353">
                <w:pPr>
                  <w:jc w:val="right"/>
                </w:pPr>
                <w:r>
                  <w:t>138,031.30</w:t>
                </w:r>
              </w:p>
            </w:tc>
            <w:tc>
              <w:tcPr>
                <w:tcW w:w="532" w:type="pct"/>
                <w:tcBorders>
                  <w:left w:val="single" w:sz="6" w:space="0" w:color="auto"/>
                  <w:right w:val="single" w:sz="6" w:space="0" w:color="auto"/>
                </w:tcBorders>
                <w:shd w:val="clear" w:color="auto" w:fill="auto"/>
                <w:vAlign w:val="center"/>
              </w:tcPr>
              <w:p w14:paraId="711F0F32" w14:textId="0F399FC4" w:rsidR="00923353" w:rsidRDefault="00923353" w:rsidP="00923353">
                <w:pPr>
                  <w:jc w:val="right"/>
                </w:pPr>
                <w:r>
                  <w:t>1,601.52</w:t>
                </w:r>
              </w:p>
            </w:tc>
            <w:tc>
              <w:tcPr>
                <w:tcW w:w="618" w:type="pct"/>
                <w:tcBorders>
                  <w:left w:val="single" w:sz="6" w:space="0" w:color="auto"/>
                  <w:right w:val="single" w:sz="6" w:space="0" w:color="auto"/>
                </w:tcBorders>
                <w:shd w:val="clear" w:color="auto" w:fill="auto"/>
                <w:vAlign w:val="center"/>
              </w:tcPr>
              <w:p w14:paraId="4F96D724" w14:textId="30B2E0EB" w:rsidR="00923353" w:rsidRDefault="00923353" w:rsidP="00923353">
                <w:pPr>
                  <w:jc w:val="right"/>
                </w:pPr>
                <w:r>
                  <w:t>774.73</w:t>
                </w:r>
              </w:p>
            </w:tc>
            <w:tc>
              <w:tcPr>
                <w:tcW w:w="495" w:type="pct"/>
                <w:tcBorders>
                  <w:left w:val="single" w:sz="6" w:space="0" w:color="auto"/>
                  <w:right w:val="single" w:sz="6" w:space="0" w:color="auto"/>
                </w:tcBorders>
                <w:shd w:val="clear" w:color="auto" w:fill="auto"/>
                <w:vAlign w:val="center"/>
              </w:tcPr>
              <w:p w14:paraId="68C86228" w14:textId="596B727C" w:rsidR="00923353" w:rsidRDefault="00923353" w:rsidP="00923353">
                <w:pPr>
                  <w:jc w:val="right"/>
                </w:pPr>
                <w:r>
                  <w:t>1,372.57</w:t>
                </w:r>
              </w:p>
            </w:tc>
            <w:tc>
              <w:tcPr>
                <w:tcW w:w="580" w:type="pct"/>
                <w:tcBorders>
                  <w:top w:val="single" w:sz="6" w:space="0" w:color="auto"/>
                  <w:left w:val="single" w:sz="6" w:space="0" w:color="auto"/>
                  <w:bottom w:val="single" w:sz="6" w:space="0" w:color="auto"/>
                  <w:right w:val="single" w:sz="6" w:space="0" w:color="auto"/>
                </w:tcBorders>
                <w:vAlign w:val="center"/>
              </w:tcPr>
              <w:p w14:paraId="6A6A8FD1" w14:textId="0A13D418" w:rsidR="00923353" w:rsidRDefault="00923353" w:rsidP="00923353">
                <w:pPr>
                  <w:jc w:val="right"/>
                </w:pPr>
                <w:r>
                  <w:t>147,293.06</w:t>
                </w:r>
              </w:p>
            </w:tc>
            <w:tc>
              <w:tcPr>
                <w:tcW w:w="532" w:type="pct"/>
                <w:tcBorders>
                  <w:top w:val="single" w:sz="6" w:space="0" w:color="auto"/>
                  <w:left w:val="single" w:sz="6" w:space="0" w:color="auto"/>
                  <w:bottom w:val="single" w:sz="6" w:space="0" w:color="auto"/>
                  <w:right w:val="single" w:sz="6" w:space="0" w:color="auto"/>
                </w:tcBorders>
                <w:vAlign w:val="center"/>
              </w:tcPr>
              <w:p w14:paraId="151C255D" w14:textId="35BC566A" w:rsidR="00923353" w:rsidRDefault="00923353" w:rsidP="00923353">
                <w:pPr>
                  <w:jc w:val="right"/>
                </w:pPr>
                <w:r>
                  <w:t>1,790.30</w:t>
                </w:r>
              </w:p>
            </w:tc>
            <w:tc>
              <w:tcPr>
                <w:tcW w:w="489" w:type="pct"/>
                <w:tcBorders>
                  <w:top w:val="single" w:sz="6" w:space="0" w:color="auto"/>
                  <w:left w:val="single" w:sz="6" w:space="0" w:color="auto"/>
                  <w:bottom w:val="single" w:sz="6" w:space="0" w:color="auto"/>
                  <w:right w:val="single" w:sz="6" w:space="0" w:color="auto"/>
                </w:tcBorders>
                <w:vAlign w:val="center"/>
              </w:tcPr>
              <w:p w14:paraId="73D20B7E" w14:textId="154BF51B" w:rsidR="00923353" w:rsidRDefault="00923353" w:rsidP="00923353">
                <w:pPr>
                  <w:jc w:val="right"/>
                </w:pPr>
                <w:r>
                  <w:t>559.41</w:t>
                </w:r>
              </w:p>
            </w:tc>
          </w:tr>
          <w:tr w:rsidR="00923353" w14:paraId="61B66B65" w14:textId="77777777" w:rsidTr="00923353">
            <w:sdt>
              <w:sdtPr>
                <w:tag w:val="_PLD_f31bdbdda3c24ef0ad64c4480cfaf1eb"/>
                <w:id w:val="1944652107"/>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658A8758" w14:textId="77777777" w:rsidR="00923353" w:rsidRDefault="00923353" w:rsidP="00923353">
                    <w:pPr>
                      <w:rPr>
                        <w:rFonts w:cs="Arial"/>
                        <w:color w:val="000000"/>
                      </w:rPr>
                    </w:pPr>
                    <w:r>
                      <w:rPr>
                        <w:rFonts w:cs="Arial" w:hint="eastAsia"/>
                        <w:color w:val="000000"/>
                        <w:lang w:val="en-GB"/>
                      </w:rPr>
                      <w:t>非流动资产</w:t>
                    </w:r>
                  </w:p>
                </w:tc>
              </w:sdtContent>
            </w:sdt>
            <w:tc>
              <w:tcPr>
                <w:tcW w:w="617" w:type="pct"/>
                <w:tcBorders>
                  <w:left w:val="single" w:sz="6" w:space="0" w:color="auto"/>
                  <w:right w:val="single" w:sz="6" w:space="0" w:color="auto"/>
                </w:tcBorders>
                <w:shd w:val="clear" w:color="auto" w:fill="auto"/>
                <w:vAlign w:val="center"/>
              </w:tcPr>
              <w:p w14:paraId="0E77310F" w14:textId="32383F82" w:rsidR="00923353" w:rsidRDefault="00923353" w:rsidP="00923353">
                <w:pPr>
                  <w:jc w:val="right"/>
                </w:pPr>
                <w:r>
                  <w:t>39,390.72</w:t>
                </w:r>
              </w:p>
            </w:tc>
            <w:tc>
              <w:tcPr>
                <w:tcW w:w="532" w:type="pct"/>
                <w:tcBorders>
                  <w:left w:val="single" w:sz="6" w:space="0" w:color="auto"/>
                  <w:right w:val="single" w:sz="6" w:space="0" w:color="auto"/>
                </w:tcBorders>
                <w:shd w:val="clear" w:color="auto" w:fill="auto"/>
                <w:vAlign w:val="center"/>
              </w:tcPr>
              <w:p w14:paraId="0DA1CA1E" w14:textId="32E9275C" w:rsidR="00923353" w:rsidRDefault="00923353" w:rsidP="00923353">
                <w:pPr>
                  <w:jc w:val="right"/>
                </w:pPr>
                <w:r>
                  <w:t>13,434.56</w:t>
                </w:r>
              </w:p>
            </w:tc>
            <w:tc>
              <w:tcPr>
                <w:tcW w:w="618" w:type="pct"/>
                <w:tcBorders>
                  <w:left w:val="single" w:sz="6" w:space="0" w:color="auto"/>
                  <w:right w:val="single" w:sz="6" w:space="0" w:color="auto"/>
                </w:tcBorders>
                <w:shd w:val="clear" w:color="auto" w:fill="auto"/>
                <w:vAlign w:val="center"/>
              </w:tcPr>
              <w:p w14:paraId="12D3A72F" w14:textId="3597B2B0" w:rsidR="00923353" w:rsidRDefault="00923353" w:rsidP="00923353">
                <w:pPr>
                  <w:jc w:val="right"/>
                </w:pPr>
                <w:r>
                  <w:t>5,257.31</w:t>
                </w:r>
              </w:p>
            </w:tc>
            <w:tc>
              <w:tcPr>
                <w:tcW w:w="495" w:type="pct"/>
                <w:tcBorders>
                  <w:left w:val="single" w:sz="6" w:space="0" w:color="auto"/>
                  <w:right w:val="single" w:sz="6" w:space="0" w:color="auto"/>
                </w:tcBorders>
                <w:shd w:val="clear" w:color="auto" w:fill="auto"/>
                <w:vAlign w:val="center"/>
              </w:tcPr>
              <w:p w14:paraId="5CC17816" w14:textId="17AEE19B" w:rsidR="00923353" w:rsidRDefault="00923353" w:rsidP="00923353">
                <w:pPr>
                  <w:jc w:val="right"/>
                </w:pPr>
                <w:r>
                  <w:t>8,532.37</w:t>
                </w:r>
              </w:p>
            </w:tc>
            <w:tc>
              <w:tcPr>
                <w:tcW w:w="580" w:type="pct"/>
                <w:tcBorders>
                  <w:top w:val="single" w:sz="6" w:space="0" w:color="auto"/>
                  <w:left w:val="single" w:sz="6" w:space="0" w:color="auto"/>
                  <w:bottom w:val="single" w:sz="6" w:space="0" w:color="auto"/>
                  <w:right w:val="single" w:sz="6" w:space="0" w:color="auto"/>
                </w:tcBorders>
                <w:vAlign w:val="center"/>
              </w:tcPr>
              <w:p w14:paraId="0528BECF" w14:textId="2B11BEB8" w:rsidR="00923353" w:rsidRDefault="00923353" w:rsidP="00923353">
                <w:pPr>
                  <w:jc w:val="right"/>
                </w:pPr>
                <w:r>
                  <w:t>40,941.84</w:t>
                </w:r>
              </w:p>
            </w:tc>
            <w:tc>
              <w:tcPr>
                <w:tcW w:w="532" w:type="pct"/>
                <w:tcBorders>
                  <w:top w:val="single" w:sz="6" w:space="0" w:color="auto"/>
                  <w:left w:val="single" w:sz="6" w:space="0" w:color="auto"/>
                  <w:bottom w:val="single" w:sz="6" w:space="0" w:color="auto"/>
                  <w:right w:val="single" w:sz="6" w:space="0" w:color="auto"/>
                </w:tcBorders>
                <w:vAlign w:val="center"/>
              </w:tcPr>
              <w:p w14:paraId="072CC460" w14:textId="62CE504A" w:rsidR="00923353" w:rsidRDefault="00923353" w:rsidP="00923353">
                <w:pPr>
                  <w:jc w:val="right"/>
                </w:pPr>
                <w:r>
                  <w:t>13,968.48</w:t>
                </w:r>
              </w:p>
            </w:tc>
            <w:tc>
              <w:tcPr>
                <w:tcW w:w="489" w:type="pct"/>
                <w:tcBorders>
                  <w:top w:val="single" w:sz="6" w:space="0" w:color="auto"/>
                  <w:left w:val="single" w:sz="6" w:space="0" w:color="auto"/>
                  <w:bottom w:val="single" w:sz="6" w:space="0" w:color="auto"/>
                  <w:right w:val="single" w:sz="6" w:space="0" w:color="auto"/>
                </w:tcBorders>
                <w:vAlign w:val="center"/>
              </w:tcPr>
              <w:p w14:paraId="5B763AB0" w14:textId="1FEB109C" w:rsidR="00923353" w:rsidRDefault="00923353" w:rsidP="00923353">
                <w:pPr>
                  <w:jc w:val="right"/>
                </w:pPr>
                <w:r>
                  <w:t>5,456.81</w:t>
                </w:r>
              </w:p>
            </w:tc>
          </w:tr>
          <w:tr w:rsidR="00923353" w14:paraId="233F8D78" w14:textId="77777777" w:rsidTr="00923353">
            <w:sdt>
              <w:sdtPr>
                <w:tag w:val="_PLD_d1755220e8944b638b853a5090d054ac"/>
                <w:id w:val="504567057"/>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2E42EC64" w14:textId="77777777" w:rsidR="00923353" w:rsidRDefault="00923353" w:rsidP="00923353">
                    <w:pPr>
                      <w:rPr>
                        <w:rFonts w:cs="Arial"/>
                        <w:color w:val="000000"/>
                      </w:rPr>
                    </w:pPr>
                    <w:r>
                      <w:rPr>
                        <w:rFonts w:cs="Arial" w:hint="eastAsia"/>
                        <w:color w:val="000000"/>
                        <w:lang w:val="en-GB"/>
                      </w:rPr>
                      <w:t>资产合计</w:t>
                    </w:r>
                  </w:p>
                </w:tc>
              </w:sdtContent>
            </w:sdt>
            <w:tc>
              <w:tcPr>
                <w:tcW w:w="617" w:type="pct"/>
                <w:tcBorders>
                  <w:left w:val="single" w:sz="6" w:space="0" w:color="auto"/>
                  <w:right w:val="single" w:sz="6" w:space="0" w:color="auto"/>
                </w:tcBorders>
                <w:shd w:val="clear" w:color="auto" w:fill="auto"/>
                <w:vAlign w:val="center"/>
              </w:tcPr>
              <w:p w14:paraId="587384FB" w14:textId="40A73338" w:rsidR="00923353" w:rsidRDefault="00923353" w:rsidP="00923353">
                <w:pPr>
                  <w:jc w:val="right"/>
                </w:pPr>
                <w:r>
                  <w:t>177,422.02</w:t>
                </w:r>
              </w:p>
            </w:tc>
            <w:tc>
              <w:tcPr>
                <w:tcW w:w="532" w:type="pct"/>
                <w:tcBorders>
                  <w:left w:val="single" w:sz="6" w:space="0" w:color="auto"/>
                  <w:right w:val="single" w:sz="6" w:space="0" w:color="auto"/>
                </w:tcBorders>
                <w:shd w:val="clear" w:color="auto" w:fill="auto"/>
                <w:vAlign w:val="center"/>
              </w:tcPr>
              <w:p w14:paraId="62C1640D" w14:textId="6964B7D8" w:rsidR="00923353" w:rsidRDefault="00923353" w:rsidP="00923353">
                <w:pPr>
                  <w:jc w:val="right"/>
                </w:pPr>
                <w:r>
                  <w:t>15,036.08</w:t>
                </w:r>
              </w:p>
            </w:tc>
            <w:tc>
              <w:tcPr>
                <w:tcW w:w="618" w:type="pct"/>
                <w:tcBorders>
                  <w:left w:val="single" w:sz="6" w:space="0" w:color="auto"/>
                  <w:right w:val="single" w:sz="6" w:space="0" w:color="auto"/>
                </w:tcBorders>
                <w:shd w:val="clear" w:color="auto" w:fill="auto"/>
                <w:vAlign w:val="center"/>
              </w:tcPr>
              <w:p w14:paraId="302842E1" w14:textId="57EDC4C4" w:rsidR="00923353" w:rsidRDefault="00923353" w:rsidP="00923353">
                <w:pPr>
                  <w:jc w:val="right"/>
                </w:pPr>
                <w:r>
                  <w:t>6,032.05</w:t>
                </w:r>
              </w:p>
            </w:tc>
            <w:tc>
              <w:tcPr>
                <w:tcW w:w="495" w:type="pct"/>
                <w:tcBorders>
                  <w:left w:val="single" w:sz="6" w:space="0" w:color="auto"/>
                  <w:right w:val="single" w:sz="6" w:space="0" w:color="auto"/>
                </w:tcBorders>
                <w:shd w:val="clear" w:color="auto" w:fill="auto"/>
                <w:vAlign w:val="center"/>
              </w:tcPr>
              <w:p w14:paraId="139A8AC2" w14:textId="57A2713D" w:rsidR="00923353" w:rsidRDefault="00923353" w:rsidP="00923353">
                <w:pPr>
                  <w:jc w:val="right"/>
                </w:pPr>
                <w:r>
                  <w:t>9,904.95</w:t>
                </w:r>
              </w:p>
            </w:tc>
            <w:tc>
              <w:tcPr>
                <w:tcW w:w="580" w:type="pct"/>
                <w:tcBorders>
                  <w:top w:val="single" w:sz="6" w:space="0" w:color="auto"/>
                  <w:left w:val="single" w:sz="6" w:space="0" w:color="auto"/>
                  <w:bottom w:val="single" w:sz="6" w:space="0" w:color="auto"/>
                  <w:right w:val="single" w:sz="6" w:space="0" w:color="auto"/>
                </w:tcBorders>
                <w:vAlign w:val="center"/>
              </w:tcPr>
              <w:p w14:paraId="2AC9DFDD" w14:textId="0DDF096E" w:rsidR="00923353" w:rsidRDefault="00923353" w:rsidP="00923353">
                <w:pPr>
                  <w:jc w:val="right"/>
                </w:pPr>
                <w:r>
                  <w:t>188,234.90</w:t>
                </w:r>
              </w:p>
            </w:tc>
            <w:tc>
              <w:tcPr>
                <w:tcW w:w="532" w:type="pct"/>
                <w:tcBorders>
                  <w:top w:val="single" w:sz="6" w:space="0" w:color="auto"/>
                  <w:left w:val="single" w:sz="6" w:space="0" w:color="auto"/>
                  <w:bottom w:val="single" w:sz="6" w:space="0" w:color="auto"/>
                  <w:right w:val="single" w:sz="6" w:space="0" w:color="auto"/>
                </w:tcBorders>
                <w:vAlign w:val="center"/>
              </w:tcPr>
              <w:p w14:paraId="1D9DDB48" w14:textId="40797363" w:rsidR="00923353" w:rsidRDefault="00923353" w:rsidP="00923353">
                <w:pPr>
                  <w:jc w:val="right"/>
                </w:pPr>
                <w:r>
                  <w:t>15,758.78</w:t>
                </w:r>
              </w:p>
            </w:tc>
            <w:tc>
              <w:tcPr>
                <w:tcW w:w="489" w:type="pct"/>
                <w:tcBorders>
                  <w:top w:val="single" w:sz="6" w:space="0" w:color="auto"/>
                  <w:left w:val="single" w:sz="6" w:space="0" w:color="auto"/>
                  <w:bottom w:val="single" w:sz="6" w:space="0" w:color="auto"/>
                  <w:right w:val="single" w:sz="6" w:space="0" w:color="auto"/>
                </w:tcBorders>
                <w:vAlign w:val="center"/>
              </w:tcPr>
              <w:p w14:paraId="4BF22343" w14:textId="0E4C802C" w:rsidR="00923353" w:rsidRDefault="00923353" w:rsidP="00923353">
                <w:pPr>
                  <w:jc w:val="right"/>
                </w:pPr>
                <w:r>
                  <w:t>6,016.22</w:t>
                </w:r>
              </w:p>
            </w:tc>
          </w:tr>
          <w:tr w:rsidR="00923353" w14:paraId="5152A800" w14:textId="77777777" w:rsidTr="00923353">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14:paraId="5822FD0C" w14:textId="77777777" w:rsidR="00923353" w:rsidRDefault="00923353" w:rsidP="00DB7660">
                <w:pPr>
                  <w:jc w:val="right"/>
                </w:pPr>
              </w:p>
            </w:tc>
          </w:tr>
          <w:tr w:rsidR="00923353" w14:paraId="2E16E9F1" w14:textId="77777777" w:rsidTr="00994BA2">
            <w:sdt>
              <w:sdtPr>
                <w:tag w:val="_PLD_da177c33d2a4452285f3e4329499be2b"/>
                <w:id w:val="-1634943106"/>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6B03DE64" w14:textId="77777777" w:rsidR="00923353" w:rsidRDefault="00923353" w:rsidP="00923353">
                    <w:pPr>
                      <w:rPr>
                        <w:rFonts w:cs="Arial"/>
                        <w:color w:val="000000"/>
                      </w:rPr>
                    </w:pPr>
                    <w:r>
                      <w:rPr>
                        <w:rFonts w:cs="Arial" w:hint="eastAsia"/>
                        <w:color w:val="000000"/>
                        <w:lang w:val="en-GB"/>
                      </w:rPr>
                      <w:t>流动负债</w:t>
                    </w:r>
                  </w:p>
                </w:tc>
              </w:sdtContent>
            </w:sdt>
            <w:tc>
              <w:tcPr>
                <w:tcW w:w="617" w:type="pct"/>
                <w:tcBorders>
                  <w:left w:val="single" w:sz="6" w:space="0" w:color="auto"/>
                  <w:right w:val="single" w:sz="6" w:space="0" w:color="auto"/>
                </w:tcBorders>
                <w:shd w:val="clear" w:color="auto" w:fill="auto"/>
                <w:vAlign w:val="center"/>
              </w:tcPr>
              <w:p w14:paraId="0E778CBB" w14:textId="503792E2" w:rsidR="00923353" w:rsidRDefault="00923353" w:rsidP="00923353">
                <w:pPr>
                  <w:jc w:val="right"/>
                </w:pPr>
                <w:r>
                  <w:t>4,162.96</w:t>
                </w:r>
              </w:p>
            </w:tc>
            <w:tc>
              <w:tcPr>
                <w:tcW w:w="532" w:type="pct"/>
                <w:tcBorders>
                  <w:left w:val="single" w:sz="6" w:space="0" w:color="auto"/>
                  <w:right w:val="single" w:sz="6" w:space="0" w:color="auto"/>
                </w:tcBorders>
                <w:shd w:val="clear" w:color="auto" w:fill="auto"/>
                <w:vAlign w:val="center"/>
              </w:tcPr>
              <w:p w14:paraId="1B5E92B7" w14:textId="7F0ABE0A" w:rsidR="00923353" w:rsidRDefault="00923353" w:rsidP="00923353">
                <w:pPr>
                  <w:jc w:val="right"/>
                </w:pPr>
                <w:r>
                  <w:t>4,078.83</w:t>
                </w:r>
              </w:p>
            </w:tc>
            <w:tc>
              <w:tcPr>
                <w:tcW w:w="618" w:type="pct"/>
                <w:tcBorders>
                  <w:left w:val="single" w:sz="6" w:space="0" w:color="auto"/>
                  <w:right w:val="single" w:sz="6" w:space="0" w:color="auto"/>
                </w:tcBorders>
                <w:shd w:val="clear" w:color="auto" w:fill="auto"/>
                <w:vAlign w:val="center"/>
              </w:tcPr>
              <w:p w14:paraId="162F337A" w14:textId="5A2992F2" w:rsidR="00923353" w:rsidRDefault="00923353" w:rsidP="00923353">
                <w:pPr>
                  <w:jc w:val="right"/>
                </w:pPr>
                <w:r>
                  <w:t>669.64</w:t>
                </w:r>
              </w:p>
            </w:tc>
            <w:tc>
              <w:tcPr>
                <w:tcW w:w="495" w:type="pct"/>
                <w:tcBorders>
                  <w:left w:val="single" w:sz="6" w:space="0" w:color="auto"/>
                  <w:right w:val="single" w:sz="6" w:space="0" w:color="auto"/>
                </w:tcBorders>
                <w:shd w:val="clear" w:color="auto" w:fill="auto"/>
                <w:vAlign w:val="center"/>
              </w:tcPr>
              <w:p w14:paraId="2BD67D41" w14:textId="07F73DF0" w:rsidR="00923353" w:rsidRDefault="00923353" w:rsidP="00923353">
                <w:pPr>
                  <w:jc w:val="right"/>
                </w:pPr>
                <w:r>
                  <w:t>1,598.47</w:t>
                </w:r>
              </w:p>
            </w:tc>
            <w:tc>
              <w:tcPr>
                <w:tcW w:w="580" w:type="pct"/>
                <w:tcBorders>
                  <w:top w:val="single" w:sz="6" w:space="0" w:color="auto"/>
                  <w:left w:val="single" w:sz="6" w:space="0" w:color="auto"/>
                  <w:bottom w:val="single" w:sz="6" w:space="0" w:color="auto"/>
                  <w:right w:val="single" w:sz="6" w:space="0" w:color="auto"/>
                </w:tcBorders>
                <w:vAlign w:val="center"/>
              </w:tcPr>
              <w:p w14:paraId="5E8FE75A" w14:textId="330FC281" w:rsidR="00923353" w:rsidRDefault="00923353" w:rsidP="00923353">
                <w:pPr>
                  <w:jc w:val="right"/>
                </w:pPr>
                <w:r>
                  <w:t>9,932.06</w:t>
                </w:r>
              </w:p>
            </w:tc>
            <w:tc>
              <w:tcPr>
                <w:tcW w:w="532" w:type="pct"/>
                <w:tcBorders>
                  <w:top w:val="single" w:sz="6" w:space="0" w:color="auto"/>
                  <w:left w:val="single" w:sz="6" w:space="0" w:color="auto"/>
                  <w:bottom w:val="single" w:sz="6" w:space="0" w:color="auto"/>
                  <w:right w:val="single" w:sz="6" w:space="0" w:color="auto"/>
                </w:tcBorders>
                <w:vAlign w:val="center"/>
              </w:tcPr>
              <w:p w14:paraId="51AB3F23" w14:textId="7EA5B00B" w:rsidR="00923353" w:rsidRDefault="00923353" w:rsidP="00923353">
                <w:pPr>
                  <w:jc w:val="right"/>
                </w:pPr>
                <w:r>
                  <w:t>4,854.86</w:t>
                </w:r>
              </w:p>
            </w:tc>
            <w:tc>
              <w:tcPr>
                <w:tcW w:w="489" w:type="pct"/>
                <w:tcBorders>
                  <w:top w:val="single" w:sz="6" w:space="0" w:color="auto"/>
                  <w:left w:val="single" w:sz="6" w:space="0" w:color="auto"/>
                  <w:bottom w:val="single" w:sz="6" w:space="0" w:color="auto"/>
                  <w:right w:val="single" w:sz="6" w:space="0" w:color="auto"/>
                </w:tcBorders>
                <w:vAlign w:val="center"/>
              </w:tcPr>
              <w:p w14:paraId="31A1FA95" w14:textId="355F8664" w:rsidR="00923353" w:rsidRDefault="00923353" w:rsidP="00923353">
                <w:pPr>
                  <w:jc w:val="right"/>
                </w:pPr>
                <w:r>
                  <w:t>746.10</w:t>
                </w:r>
              </w:p>
            </w:tc>
          </w:tr>
          <w:tr w:rsidR="00923353" w14:paraId="5A8FBCFF" w14:textId="77777777" w:rsidTr="006F6F99">
            <w:sdt>
              <w:sdtPr>
                <w:tag w:val="_PLD_69db2a7507214ff988c587702b84292a"/>
                <w:id w:val="-1463798064"/>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401984CA" w14:textId="77777777" w:rsidR="00923353" w:rsidRDefault="00923353" w:rsidP="00923353">
                    <w:pPr>
                      <w:rPr>
                        <w:rFonts w:cs="Arial"/>
                        <w:color w:val="000000"/>
                      </w:rPr>
                    </w:pPr>
                    <w:r>
                      <w:rPr>
                        <w:rFonts w:cs="Arial" w:hint="eastAsia"/>
                        <w:color w:val="000000"/>
                        <w:lang w:val="en-GB"/>
                      </w:rPr>
                      <w:t>非流动负债</w:t>
                    </w:r>
                  </w:p>
                </w:tc>
              </w:sdtContent>
            </w:sdt>
            <w:tc>
              <w:tcPr>
                <w:tcW w:w="617" w:type="pct"/>
                <w:tcBorders>
                  <w:left w:val="single" w:sz="6" w:space="0" w:color="auto"/>
                  <w:right w:val="single" w:sz="6" w:space="0" w:color="auto"/>
                </w:tcBorders>
                <w:shd w:val="clear" w:color="auto" w:fill="auto"/>
                <w:vAlign w:val="center"/>
              </w:tcPr>
              <w:p w14:paraId="2E0802BD" w14:textId="06E6D4BF" w:rsidR="00923353" w:rsidRDefault="00923353" w:rsidP="00923353">
                <w:pPr>
                  <w:jc w:val="right"/>
                </w:pPr>
                <w:r>
                  <w:t>10,782.26</w:t>
                </w:r>
              </w:p>
            </w:tc>
            <w:tc>
              <w:tcPr>
                <w:tcW w:w="532" w:type="pct"/>
                <w:tcBorders>
                  <w:left w:val="single" w:sz="6" w:space="0" w:color="auto"/>
                  <w:right w:val="single" w:sz="6" w:space="0" w:color="auto"/>
                </w:tcBorders>
                <w:shd w:val="clear" w:color="auto" w:fill="auto"/>
                <w:vAlign w:val="center"/>
              </w:tcPr>
              <w:p w14:paraId="045DDFD6" w14:textId="607C4E05" w:rsidR="00923353" w:rsidRDefault="00923353" w:rsidP="00923353">
                <w:pPr>
                  <w:jc w:val="right"/>
                </w:pPr>
                <w:r>
                  <w:t>1,206.06</w:t>
                </w:r>
              </w:p>
            </w:tc>
            <w:tc>
              <w:tcPr>
                <w:tcW w:w="618" w:type="pct"/>
                <w:tcBorders>
                  <w:left w:val="single" w:sz="6" w:space="0" w:color="auto"/>
                  <w:right w:val="single" w:sz="6" w:space="0" w:color="auto"/>
                </w:tcBorders>
                <w:shd w:val="clear" w:color="auto" w:fill="auto"/>
                <w:vAlign w:val="center"/>
              </w:tcPr>
              <w:p w14:paraId="2060B9AF" w14:textId="1BC9FD38" w:rsidR="00923353" w:rsidRDefault="00923353" w:rsidP="00923353">
                <w:pPr>
                  <w:jc w:val="right"/>
                </w:pPr>
                <w:r>
                  <w:t>1,498.58</w:t>
                </w:r>
              </w:p>
            </w:tc>
            <w:tc>
              <w:tcPr>
                <w:tcW w:w="495" w:type="pct"/>
                <w:tcBorders>
                  <w:left w:val="single" w:sz="6" w:space="0" w:color="auto"/>
                  <w:right w:val="single" w:sz="6" w:space="0" w:color="auto"/>
                </w:tcBorders>
                <w:shd w:val="clear" w:color="auto" w:fill="auto"/>
                <w:vAlign w:val="center"/>
              </w:tcPr>
              <w:p w14:paraId="39C0371B" w14:textId="2F041A4C" w:rsidR="00923353" w:rsidRDefault="00923353" w:rsidP="00923353">
                <w:pPr>
                  <w:jc w:val="right"/>
                </w:pPr>
                <w:r>
                  <w:t>3,895.18</w:t>
                </w:r>
              </w:p>
            </w:tc>
            <w:tc>
              <w:tcPr>
                <w:tcW w:w="580" w:type="pct"/>
                <w:tcBorders>
                  <w:top w:val="single" w:sz="6" w:space="0" w:color="auto"/>
                  <w:left w:val="single" w:sz="6" w:space="0" w:color="auto"/>
                  <w:bottom w:val="single" w:sz="6" w:space="0" w:color="auto"/>
                  <w:right w:val="single" w:sz="6" w:space="0" w:color="auto"/>
                </w:tcBorders>
                <w:vAlign w:val="center"/>
              </w:tcPr>
              <w:p w14:paraId="1E0EDA0E" w14:textId="4B719DFD" w:rsidR="00923353" w:rsidRDefault="00923353" w:rsidP="00923353">
                <w:pPr>
                  <w:jc w:val="right"/>
                </w:pPr>
                <w:r>
                  <w:t>11,365.96</w:t>
                </w:r>
              </w:p>
            </w:tc>
            <w:tc>
              <w:tcPr>
                <w:tcW w:w="532" w:type="pct"/>
                <w:tcBorders>
                  <w:top w:val="single" w:sz="6" w:space="0" w:color="auto"/>
                  <w:left w:val="single" w:sz="6" w:space="0" w:color="auto"/>
                  <w:bottom w:val="single" w:sz="6" w:space="0" w:color="auto"/>
                  <w:right w:val="single" w:sz="6" w:space="0" w:color="auto"/>
                </w:tcBorders>
                <w:vAlign w:val="center"/>
              </w:tcPr>
              <w:p w14:paraId="3AD01D5C" w14:textId="60C6DE95" w:rsidR="00923353" w:rsidRDefault="00923353" w:rsidP="00923353">
                <w:pPr>
                  <w:jc w:val="right"/>
                </w:pPr>
                <w:r>
                  <w:t>1,206.06</w:t>
                </w:r>
              </w:p>
            </w:tc>
            <w:tc>
              <w:tcPr>
                <w:tcW w:w="489" w:type="pct"/>
                <w:tcBorders>
                  <w:top w:val="single" w:sz="6" w:space="0" w:color="auto"/>
                  <w:left w:val="single" w:sz="6" w:space="0" w:color="auto"/>
                  <w:bottom w:val="single" w:sz="6" w:space="0" w:color="auto"/>
                  <w:right w:val="single" w:sz="6" w:space="0" w:color="auto"/>
                </w:tcBorders>
                <w:vAlign w:val="center"/>
              </w:tcPr>
              <w:p w14:paraId="5D0316D4" w14:textId="4855D4A4" w:rsidR="00923353" w:rsidRDefault="00923353" w:rsidP="00923353">
                <w:pPr>
                  <w:jc w:val="right"/>
                </w:pPr>
                <w:r>
                  <w:t>1,550.25</w:t>
                </w:r>
              </w:p>
            </w:tc>
          </w:tr>
          <w:tr w:rsidR="00923353" w14:paraId="67617B6E" w14:textId="77777777" w:rsidTr="00973F55">
            <w:sdt>
              <w:sdtPr>
                <w:tag w:val="_PLD_93196651961549cc968f034a6735b70d"/>
                <w:id w:val="296889732"/>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575277C0" w14:textId="77777777" w:rsidR="00923353" w:rsidRDefault="00923353" w:rsidP="00923353">
                    <w:pPr>
                      <w:rPr>
                        <w:rFonts w:cs="Arial"/>
                        <w:color w:val="000000"/>
                      </w:rPr>
                    </w:pPr>
                    <w:r>
                      <w:rPr>
                        <w:rFonts w:cs="Arial" w:hint="eastAsia"/>
                        <w:color w:val="000000"/>
                        <w:lang w:val="en-GB"/>
                      </w:rPr>
                      <w:t>负债合计</w:t>
                    </w:r>
                  </w:p>
                </w:tc>
              </w:sdtContent>
            </w:sdt>
            <w:tc>
              <w:tcPr>
                <w:tcW w:w="617" w:type="pct"/>
                <w:tcBorders>
                  <w:left w:val="single" w:sz="6" w:space="0" w:color="auto"/>
                  <w:right w:val="single" w:sz="6" w:space="0" w:color="auto"/>
                </w:tcBorders>
                <w:shd w:val="clear" w:color="auto" w:fill="auto"/>
                <w:vAlign w:val="center"/>
              </w:tcPr>
              <w:p w14:paraId="11C8D6EC" w14:textId="7131481A" w:rsidR="00923353" w:rsidRDefault="00923353" w:rsidP="00923353">
                <w:pPr>
                  <w:jc w:val="right"/>
                </w:pPr>
                <w:r>
                  <w:t>14,945.22</w:t>
                </w:r>
              </w:p>
            </w:tc>
            <w:tc>
              <w:tcPr>
                <w:tcW w:w="532" w:type="pct"/>
                <w:tcBorders>
                  <w:left w:val="single" w:sz="6" w:space="0" w:color="auto"/>
                  <w:right w:val="single" w:sz="6" w:space="0" w:color="auto"/>
                </w:tcBorders>
                <w:shd w:val="clear" w:color="auto" w:fill="auto"/>
                <w:vAlign w:val="center"/>
              </w:tcPr>
              <w:p w14:paraId="60E9CADD" w14:textId="0AA7F36D" w:rsidR="00923353" w:rsidRDefault="00923353" w:rsidP="00923353">
                <w:pPr>
                  <w:jc w:val="right"/>
                </w:pPr>
                <w:r>
                  <w:t>5,284.89</w:t>
                </w:r>
              </w:p>
            </w:tc>
            <w:tc>
              <w:tcPr>
                <w:tcW w:w="618" w:type="pct"/>
                <w:tcBorders>
                  <w:left w:val="single" w:sz="6" w:space="0" w:color="auto"/>
                  <w:right w:val="single" w:sz="6" w:space="0" w:color="auto"/>
                </w:tcBorders>
                <w:shd w:val="clear" w:color="auto" w:fill="auto"/>
                <w:vAlign w:val="center"/>
              </w:tcPr>
              <w:p w14:paraId="041863CB" w14:textId="68325850" w:rsidR="00923353" w:rsidRDefault="00923353" w:rsidP="00923353">
                <w:pPr>
                  <w:jc w:val="right"/>
                </w:pPr>
                <w:r>
                  <w:t>2,168.22</w:t>
                </w:r>
              </w:p>
            </w:tc>
            <w:tc>
              <w:tcPr>
                <w:tcW w:w="495" w:type="pct"/>
                <w:tcBorders>
                  <w:left w:val="single" w:sz="6" w:space="0" w:color="auto"/>
                  <w:right w:val="single" w:sz="6" w:space="0" w:color="auto"/>
                </w:tcBorders>
                <w:shd w:val="clear" w:color="auto" w:fill="auto"/>
                <w:vAlign w:val="center"/>
              </w:tcPr>
              <w:p w14:paraId="36B91E9D" w14:textId="6E72EC59" w:rsidR="00923353" w:rsidRDefault="00923353" w:rsidP="00923353">
                <w:pPr>
                  <w:jc w:val="right"/>
                </w:pPr>
                <w:r>
                  <w:t>5,493.65</w:t>
                </w:r>
              </w:p>
            </w:tc>
            <w:tc>
              <w:tcPr>
                <w:tcW w:w="580" w:type="pct"/>
                <w:tcBorders>
                  <w:top w:val="single" w:sz="6" w:space="0" w:color="auto"/>
                  <w:left w:val="single" w:sz="6" w:space="0" w:color="auto"/>
                  <w:bottom w:val="single" w:sz="6" w:space="0" w:color="auto"/>
                  <w:right w:val="single" w:sz="6" w:space="0" w:color="auto"/>
                </w:tcBorders>
                <w:vAlign w:val="center"/>
              </w:tcPr>
              <w:p w14:paraId="76D84BE4" w14:textId="49E1F2C4" w:rsidR="00923353" w:rsidRDefault="00923353" w:rsidP="00923353">
                <w:pPr>
                  <w:jc w:val="right"/>
                </w:pPr>
                <w:r>
                  <w:t>21,298.02</w:t>
                </w:r>
              </w:p>
            </w:tc>
            <w:tc>
              <w:tcPr>
                <w:tcW w:w="532" w:type="pct"/>
                <w:tcBorders>
                  <w:top w:val="single" w:sz="6" w:space="0" w:color="auto"/>
                  <w:left w:val="single" w:sz="6" w:space="0" w:color="auto"/>
                  <w:bottom w:val="single" w:sz="6" w:space="0" w:color="auto"/>
                  <w:right w:val="single" w:sz="6" w:space="0" w:color="auto"/>
                </w:tcBorders>
                <w:vAlign w:val="center"/>
              </w:tcPr>
              <w:p w14:paraId="62E46861" w14:textId="7C2B1A59" w:rsidR="00923353" w:rsidRDefault="00923353" w:rsidP="00923353">
                <w:pPr>
                  <w:jc w:val="right"/>
                </w:pPr>
                <w:r>
                  <w:t>6,060.92</w:t>
                </w:r>
              </w:p>
            </w:tc>
            <w:tc>
              <w:tcPr>
                <w:tcW w:w="489" w:type="pct"/>
                <w:tcBorders>
                  <w:top w:val="single" w:sz="6" w:space="0" w:color="auto"/>
                  <w:left w:val="single" w:sz="6" w:space="0" w:color="auto"/>
                  <w:bottom w:val="single" w:sz="6" w:space="0" w:color="auto"/>
                  <w:right w:val="single" w:sz="6" w:space="0" w:color="auto"/>
                </w:tcBorders>
                <w:vAlign w:val="center"/>
              </w:tcPr>
              <w:p w14:paraId="6F85497F" w14:textId="1C9EBDAC" w:rsidR="00923353" w:rsidRDefault="00923353" w:rsidP="00923353">
                <w:pPr>
                  <w:jc w:val="right"/>
                </w:pPr>
                <w:r>
                  <w:t>2,296.35</w:t>
                </w:r>
              </w:p>
            </w:tc>
          </w:tr>
          <w:tr w:rsidR="00923353" w14:paraId="39F1E551" w14:textId="77777777" w:rsidTr="00923353">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14:paraId="21C91330" w14:textId="77777777" w:rsidR="00923353" w:rsidRDefault="00923353" w:rsidP="00DB7660">
                <w:pPr>
                  <w:jc w:val="right"/>
                </w:pPr>
              </w:p>
            </w:tc>
          </w:tr>
          <w:tr w:rsidR="00923353" w14:paraId="52DF9B19" w14:textId="77777777" w:rsidTr="0082428F">
            <w:sdt>
              <w:sdtPr>
                <w:tag w:val="_PLD_f8ce7c22e39a4e18a87552ab1793dbb8"/>
                <w:id w:val="-1883711789"/>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0FF715D7" w14:textId="77777777" w:rsidR="00923353" w:rsidRDefault="00923353" w:rsidP="00923353">
                    <w:pPr>
                      <w:rPr>
                        <w:rFonts w:cs="Arial"/>
                        <w:color w:val="000000"/>
                      </w:rPr>
                    </w:pPr>
                    <w:r>
                      <w:rPr>
                        <w:rFonts w:cs="Arial" w:hint="eastAsia"/>
                        <w:color w:val="000000"/>
                        <w:lang w:val="en-GB"/>
                      </w:rPr>
                      <w:t>少数股东权益</w:t>
                    </w:r>
                  </w:p>
                </w:tc>
              </w:sdtContent>
            </w:sdt>
            <w:tc>
              <w:tcPr>
                <w:tcW w:w="617" w:type="pct"/>
                <w:tcBorders>
                  <w:left w:val="single" w:sz="6" w:space="0" w:color="auto"/>
                  <w:right w:val="single" w:sz="6" w:space="0" w:color="auto"/>
                </w:tcBorders>
                <w:shd w:val="clear" w:color="auto" w:fill="auto"/>
                <w:vAlign w:val="center"/>
              </w:tcPr>
              <w:p w14:paraId="150DA28A" w14:textId="25EF6CB5" w:rsidR="00923353" w:rsidRDefault="00923353" w:rsidP="00923353">
                <w:pPr>
                  <w:jc w:val="right"/>
                </w:pPr>
                <w:r>
                  <w:t>10,773.80</w:t>
                </w:r>
              </w:p>
            </w:tc>
            <w:tc>
              <w:tcPr>
                <w:tcW w:w="532" w:type="pct"/>
                <w:tcBorders>
                  <w:left w:val="single" w:sz="6" w:space="0" w:color="auto"/>
                  <w:right w:val="single" w:sz="6" w:space="0" w:color="auto"/>
                </w:tcBorders>
                <w:shd w:val="clear" w:color="auto" w:fill="auto"/>
                <w:vAlign w:val="center"/>
              </w:tcPr>
              <w:p w14:paraId="47213BE8" w14:textId="6D2A2DCC" w:rsidR="00923353" w:rsidRDefault="00923353" w:rsidP="00923353">
                <w:pPr>
                  <w:jc w:val="right"/>
                </w:pPr>
                <w:r>
                  <w:t>167.66</w:t>
                </w:r>
              </w:p>
            </w:tc>
            <w:tc>
              <w:tcPr>
                <w:tcW w:w="618" w:type="pct"/>
                <w:tcBorders>
                  <w:left w:val="single" w:sz="6" w:space="0" w:color="auto"/>
                  <w:right w:val="single" w:sz="6" w:space="0" w:color="auto"/>
                </w:tcBorders>
                <w:shd w:val="clear" w:color="auto" w:fill="auto"/>
                <w:vAlign w:val="center"/>
              </w:tcPr>
              <w:p w14:paraId="610420D3" w14:textId="77777777" w:rsidR="00923353" w:rsidRDefault="00923353" w:rsidP="00923353">
                <w:pPr>
                  <w:jc w:val="right"/>
                </w:pPr>
              </w:p>
            </w:tc>
            <w:tc>
              <w:tcPr>
                <w:tcW w:w="495" w:type="pct"/>
                <w:tcBorders>
                  <w:left w:val="single" w:sz="6" w:space="0" w:color="auto"/>
                  <w:right w:val="single" w:sz="6" w:space="0" w:color="auto"/>
                </w:tcBorders>
                <w:shd w:val="clear" w:color="auto" w:fill="auto"/>
                <w:vAlign w:val="center"/>
              </w:tcPr>
              <w:p w14:paraId="766C2DEB" w14:textId="77777777" w:rsidR="00923353" w:rsidRDefault="00923353" w:rsidP="00923353">
                <w:pPr>
                  <w:jc w:val="right"/>
                </w:pPr>
              </w:p>
            </w:tc>
            <w:tc>
              <w:tcPr>
                <w:tcW w:w="580" w:type="pct"/>
                <w:tcBorders>
                  <w:top w:val="single" w:sz="6" w:space="0" w:color="auto"/>
                  <w:left w:val="single" w:sz="6" w:space="0" w:color="auto"/>
                  <w:bottom w:val="single" w:sz="6" w:space="0" w:color="auto"/>
                  <w:right w:val="single" w:sz="6" w:space="0" w:color="auto"/>
                </w:tcBorders>
                <w:vAlign w:val="center"/>
              </w:tcPr>
              <w:p w14:paraId="2F2A8676" w14:textId="062BE758" w:rsidR="00923353" w:rsidRDefault="00923353" w:rsidP="00923353">
                <w:pPr>
                  <w:jc w:val="right"/>
                </w:pPr>
                <w:r>
                  <w:t>10,753.35</w:t>
                </w:r>
              </w:p>
            </w:tc>
            <w:tc>
              <w:tcPr>
                <w:tcW w:w="532" w:type="pct"/>
                <w:tcBorders>
                  <w:top w:val="single" w:sz="6" w:space="0" w:color="auto"/>
                  <w:left w:val="single" w:sz="6" w:space="0" w:color="auto"/>
                  <w:bottom w:val="single" w:sz="6" w:space="0" w:color="auto"/>
                  <w:right w:val="single" w:sz="6" w:space="0" w:color="auto"/>
                </w:tcBorders>
                <w:vAlign w:val="center"/>
              </w:tcPr>
              <w:p w14:paraId="0D751A89" w14:textId="5D56D4BD" w:rsidR="00923353" w:rsidRDefault="00923353" w:rsidP="00923353">
                <w:pPr>
                  <w:jc w:val="right"/>
                </w:pPr>
                <w:r>
                  <w:t>167.73</w:t>
                </w:r>
              </w:p>
            </w:tc>
            <w:tc>
              <w:tcPr>
                <w:tcW w:w="489" w:type="pct"/>
                <w:tcBorders>
                  <w:top w:val="single" w:sz="6" w:space="0" w:color="auto"/>
                  <w:left w:val="single" w:sz="6" w:space="0" w:color="auto"/>
                  <w:bottom w:val="single" w:sz="6" w:space="0" w:color="auto"/>
                  <w:right w:val="single" w:sz="6" w:space="0" w:color="auto"/>
                </w:tcBorders>
                <w:vAlign w:val="center"/>
              </w:tcPr>
              <w:p w14:paraId="6087C00D" w14:textId="77777777" w:rsidR="00923353" w:rsidRDefault="00923353" w:rsidP="00923353">
                <w:pPr>
                  <w:jc w:val="right"/>
                </w:pPr>
              </w:p>
            </w:tc>
          </w:tr>
          <w:tr w:rsidR="00923353" w14:paraId="13822AF6" w14:textId="77777777" w:rsidTr="00454F5B">
            <w:sdt>
              <w:sdtPr>
                <w:tag w:val="_PLD_5a7b4c15f9cc46f796db15ddf6bdcb12"/>
                <w:id w:val="819624130"/>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674DE8E5" w14:textId="77777777" w:rsidR="00923353" w:rsidRDefault="00923353" w:rsidP="00923353">
                    <w:pPr>
                      <w:rPr>
                        <w:rFonts w:cs="Arial"/>
                        <w:color w:val="000000"/>
                      </w:rPr>
                    </w:pPr>
                    <w:r>
                      <w:rPr>
                        <w:rFonts w:cs="Arial" w:hint="eastAsia"/>
                        <w:color w:val="000000"/>
                        <w:lang w:val="en-GB"/>
                      </w:rPr>
                      <w:t>归属于母公司股东权益</w:t>
                    </w:r>
                  </w:p>
                </w:tc>
              </w:sdtContent>
            </w:sdt>
            <w:tc>
              <w:tcPr>
                <w:tcW w:w="617" w:type="pct"/>
                <w:tcBorders>
                  <w:left w:val="single" w:sz="6" w:space="0" w:color="auto"/>
                  <w:right w:val="single" w:sz="6" w:space="0" w:color="auto"/>
                </w:tcBorders>
                <w:shd w:val="clear" w:color="auto" w:fill="auto"/>
                <w:vAlign w:val="center"/>
              </w:tcPr>
              <w:p w14:paraId="32EC78BA" w14:textId="266178EB" w:rsidR="00923353" w:rsidRDefault="00923353" w:rsidP="00923353">
                <w:pPr>
                  <w:jc w:val="right"/>
                </w:pPr>
                <w:r>
                  <w:t>151,703.00</w:t>
                </w:r>
              </w:p>
            </w:tc>
            <w:tc>
              <w:tcPr>
                <w:tcW w:w="532" w:type="pct"/>
                <w:tcBorders>
                  <w:left w:val="single" w:sz="6" w:space="0" w:color="auto"/>
                  <w:right w:val="single" w:sz="6" w:space="0" w:color="auto"/>
                </w:tcBorders>
                <w:shd w:val="clear" w:color="auto" w:fill="auto"/>
                <w:vAlign w:val="center"/>
              </w:tcPr>
              <w:p w14:paraId="34E041C0" w14:textId="0468A64B" w:rsidR="00923353" w:rsidRDefault="00923353" w:rsidP="00923353">
                <w:pPr>
                  <w:jc w:val="right"/>
                </w:pPr>
                <w:r>
                  <w:t>9,583.53</w:t>
                </w:r>
              </w:p>
            </w:tc>
            <w:tc>
              <w:tcPr>
                <w:tcW w:w="618" w:type="pct"/>
                <w:tcBorders>
                  <w:left w:val="single" w:sz="6" w:space="0" w:color="auto"/>
                  <w:right w:val="single" w:sz="6" w:space="0" w:color="auto"/>
                </w:tcBorders>
                <w:shd w:val="clear" w:color="auto" w:fill="auto"/>
                <w:vAlign w:val="center"/>
              </w:tcPr>
              <w:p w14:paraId="1A4735D9" w14:textId="3DC03355" w:rsidR="00923353" w:rsidRDefault="00923353" w:rsidP="00923353">
                <w:pPr>
                  <w:jc w:val="right"/>
                </w:pPr>
                <w:r>
                  <w:t>3,863.83</w:t>
                </w:r>
              </w:p>
            </w:tc>
            <w:tc>
              <w:tcPr>
                <w:tcW w:w="495" w:type="pct"/>
                <w:tcBorders>
                  <w:left w:val="single" w:sz="6" w:space="0" w:color="auto"/>
                  <w:right w:val="single" w:sz="6" w:space="0" w:color="auto"/>
                </w:tcBorders>
                <w:shd w:val="clear" w:color="auto" w:fill="auto"/>
                <w:vAlign w:val="center"/>
              </w:tcPr>
              <w:p w14:paraId="38E98A2B" w14:textId="117E248A" w:rsidR="00923353" w:rsidRDefault="00923353" w:rsidP="00923353">
                <w:pPr>
                  <w:jc w:val="right"/>
                </w:pPr>
                <w:r>
                  <w:t>4,411.30</w:t>
                </w:r>
              </w:p>
            </w:tc>
            <w:tc>
              <w:tcPr>
                <w:tcW w:w="580" w:type="pct"/>
                <w:tcBorders>
                  <w:top w:val="single" w:sz="6" w:space="0" w:color="auto"/>
                  <w:left w:val="single" w:sz="6" w:space="0" w:color="auto"/>
                  <w:bottom w:val="single" w:sz="6" w:space="0" w:color="auto"/>
                  <w:right w:val="single" w:sz="6" w:space="0" w:color="auto"/>
                </w:tcBorders>
                <w:vAlign w:val="center"/>
              </w:tcPr>
              <w:p w14:paraId="72666045" w14:textId="2F4C81C0" w:rsidR="00923353" w:rsidRDefault="00923353" w:rsidP="00923353">
                <w:pPr>
                  <w:jc w:val="right"/>
                </w:pPr>
                <w:r>
                  <w:t>156,183.53</w:t>
                </w:r>
              </w:p>
            </w:tc>
            <w:tc>
              <w:tcPr>
                <w:tcW w:w="532" w:type="pct"/>
                <w:tcBorders>
                  <w:top w:val="single" w:sz="6" w:space="0" w:color="auto"/>
                  <w:left w:val="single" w:sz="6" w:space="0" w:color="auto"/>
                  <w:bottom w:val="single" w:sz="6" w:space="0" w:color="auto"/>
                  <w:right w:val="single" w:sz="6" w:space="0" w:color="auto"/>
                </w:tcBorders>
                <w:vAlign w:val="center"/>
              </w:tcPr>
              <w:p w14:paraId="5C88304D" w14:textId="251A5E65" w:rsidR="00923353" w:rsidRDefault="00923353" w:rsidP="00923353">
                <w:pPr>
                  <w:jc w:val="right"/>
                </w:pPr>
                <w:r>
                  <w:t>9,530.13</w:t>
                </w:r>
              </w:p>
            </w:tc>
            <w:tc>
              <w:tcPr>
                <w:tcW w:w="489" w:type="pct"/>
                <w:tcBorders>
                  <w:top w:val="single" w:sz="6" w:space="0" w:color="auto"/>
                  <w:left w:val="single" w:sz="6" w:space="0" w:color="auto"/>
                  <w:bottom w:val="single" w:sz="6" w:space="0" w:color="auto"/>
                  <w:right w:val="single" w:sz="6" w:space="0" w:color="auto"/>
                </w:tcBorders>
                <w:vAlign w:val="center"/>
              </w:tcPr>
              <w:p w14:paraId="6FB1CFEA" w14:textId="7FA412A4" w:rsidR="00923353" w:rsidRDefault="00923353" w:rsidP="00923353">
                <w:pPr>
                  <w:jc w:val="right"/>
                </w:pPr>
                <w:r>
                  <w:t>3,719.87</w:t>
                </w:r>
              </w:p>
            </w:tc>
          </w:tr>
          <w:tr w:rsidR="00923353" w14:paraId="1B1653DD" w14:textId="77777777" w:rsidTr="00923353">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14:paraId="03B6E907" w14:textId="77777777" w:rsidR="00923353" w:rsidRDefault="00923353" w:rsidP="00DB7660">
                <w:pPr>
                  <w:jc w:val="right"/>
                </w:pPr>
              </w:p>
            </w:tc>
          </w:tr>
          <w:tr w:rsidR="00923353" w14:paraId="27609A90" w14:textId="77777777" w:rsidTr="009B1A89">
            <w:sdt>
              <w:sdtPr>
                <w:tag w:val="_PLD_8582e33fffa94878a3ba47a9591f38b8"/>
                <w:id w:val="188189857"/>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429C001B" w14:textId="77777777" w:rsidR="00923353" w:rsidRDefault="00923353" w:rsidP="00923353">
                    <w:pPr>
                      <w:rPr>
                        <w:rFonts w:cs="Arial"/>
                        <w:color w:val="000000"/>
                      </w:rPr>
                    </w:pPr>
                    <w:r>
                      <w:rPr>
                        <w:rFonts w:cs="Arial" w:hint="eastAsia"/>
                        <w:color w:val="000000"/>
                        <w:lang w:val="en-GB"/>
                      </w:rPr>
                      <w:t>按持股比例计算的净资</w:t>
                    </w:r>
                    <w:r>
                      <w:rPr>
                        <w:rFonts w:cs="Arial" w:hint="eastAsia"/>
                        <w:color w:val="000000"/>
                        <w:lang w:val="en-GB"/>
                      </w:rPr>
                      <w:lastRenderedPageBreak/>
                      <w:t>产份额</w:t>
                    </w:r>
                  </w:p>
                </w:tc>
              </w:sdtContent>
            </w:sdt>
            <w:tc>
              <w:tcPr>
                <w:tcW w:w="617" w:type="pct"/>
                <w:tcBorders>
                  <w:left w:val="single" w:sz="6" w:space="0" w:color="auto"/>
                  <w:right w:val="single" w:sz="6" w:space="0" w:color="auto"/>
                </w:tcBorders>
                <w:shd w:val="clear" w:color="auto" w:fill="auto"/>
                <w:vAlign w:val="center"/>
              </w:tcPr>
              <w:p w14:paraId="75BCD5D6" w14:textId="397B9D3C" w:rsidR="00923353" w:rsidRDefault="00923353" w:rsidP="00923353">
                <w:pPr>
                  <w:jc w:val="right"/>
                </w:pPr>
                <w:r>
                  <w:lastRenderedPageBreak/>
                  <w:t>42,325.14</w:t>
                </w:r>
              </w:p>
            </w:tc>
            <w:tc>
              <w:tcPr>
                <w:tcW w:w="532" w:type="pct"/>
                <w:tcBorders>
                  <w:left w:val="single" w:sz="6" w:space="0" w:color="auto"/>
                  <w:right w:val="single" w:sz="6" w:space="0" w:color="auto"/>
                </w:tcBorders>
                <w:shd w:val="clear" w:color="auto" w:fill="auto"/>
                <w:vAlign w:val="center"/>
              </w:tcPr>
              <w:p w14:paraId="68645E43" w14:textId="564BD638" w:rsidR="00923353" w:rsidRDefault="00923353" w:rsidP="00923353">
                <w:pPr>
                  <w:jc w:val="right"/>
                </w:pPr>
                <w:r>
                  <w:t>4,695.93</w:t>
                </w:r>
              </w:p>
            </w:tc>
            <w:tc>
              <w:tcPr>
                <w:tcW w:w="618" w:type="pct"/>
                <w:tcBorders>
                  <w:left w:val="single" w:sz="6" w:space="0" w:color="auto"/>
                  <w:right w:val="single" w:sz="6" w:space="0" w:color="auto"/>
                </w:tcBorders>
                <w:shd w:val="clear" w:color="auto" w:fill="auto"/>
                <w:vAlign w:val="center"/>
              </w:tcPr>
              <w:p w14:paraId="6D81235A" w14:textId="366610DD" w:rsidR="00923353" w:rsidRDefault="00923353" w:rsidP="00923353">
                <w:pPr>
                  <w:jc w:val="right"/>
                </w:pPr>
                <w:r>
                  <w:t>1,893.28</w:t>
                </w:r>
              </w:p>
            </w:tc>
            <w:tc>
              <w:tcPr>
                <w:tcW w:w="495" w:type="pct"/>
                <w:tcBorders>
                  <w:left w:val="single" w:sz="6" w:space="0" w:color="auto"/>
                  <w:right w:val="single" w:sz="6" w:space="0" w:color="auto"/>
                </w:tcBorders>
                <w:shd w:val="clear" w:color="auto" w:fill="auto"/>
                <w:vAlign w:val="center"/>
              </w:tcPr>
              <w:p w14:paraId="0E362CEF" w14:textId="04A1C50E" w:rsidR="00923353" w:rsidRDefault="00923353" w:rsidP="00923353">
                <w:pPr>
                  <w:jc w:val="right"/>
                </w:pPr>
                <w:r>
                  <w:t>2,161.54</w:t>
                </w:r>
              </w:p>
            </w:tc>
            <w:tc>
              <w:tcPr>
                <w:tcW w:w="580" w:type="pct"/>
                <w:tcBorders>
                  <w:top w:val="single" w:sz="6" w:space="0" w:color="auto"/>
                  <w:left w:val="single" w:sz="6" w:space="0" w:color="auto"/>
                  <w:bottom w:val="single" w:sz="6" w:space="0" w:color="auto"/>
                  <w:right w:val="single" w:sz="6" w:space="0" w:color="auto"/>
                </w:tcBorders>
                <w:vAlign w:val="center"/>
              </w:tcPr>
              <w:p w14:paraId="4F667C67" w14:textId="4D116A99" w:rsidR="00923353" w:rsidRDefault="00923353" w:rsidP="00923353">
                <w:pPr>
                  <w:jc w:val="right"/>
                </w:pPr>
                <w:r>
                  <w:t>43,575.20</w:t>
                </w:r>
              </w:p>
            </w:tc>
            <w:tc>
              <w:tcPr>
                <w:tcW w:w="532" w:type="pct"/>
                <w:tcBorders>
                  <w:top w:val="single" w:sz="6" w:space="0" w:color="auto"/>
                  <w:left w:val="single" w:sz="6" w:space="0" w:color="auto"/>
                  <w:bottom w:val="single" w:sz="6" w:space="0" w:color="auto"/>
                  <w:right w:val="single" w:sz="6" w:space="0" w:color="auto"/>
                </w:tcBorders>
                <w:vAlign w:val="center"/>
              </w:tcPr>
              <w:p w14:paraId="29BF625F" w14:textId="3033587C" w:rsidR="00923353" w:rsidRDefault="00923353" w:rsidP="00923353">
                <w:pPr>
                  <w:jc w:val="right"/>
                </w:pPr>
                <w:r>
                  <w:t>4,669.76</w:t>
                </w:r>
              </w:p>
            </w:tc>
            <w:tc>
              <w:tcPr>
                <w:tcW w:w="489" w:type="pct"/>
                <w:tcBorders>
                  <w:top w:val="single" w:sz="6" w:space="0" w:color="auto"/>
                  <w:left w:val="single" w:sz="6" w:space="0" w:color="auto"/>
                  <w:bottom w:val="single" w:sz="6" w:space="0" w:color="auto"/>
                  <w:right w:val="single" w:sz="6" w:space="0" w:color="auto"/>
                </w:tcBorders>
                <w:vAlign w:val="center"/>
              </w:tcPr>
              <w:p w14:paraId="2E2DA005" w14:textId="3CD64BEA" w:rsidR="00923353" w:rsidRDefault="00923353" w:rsidP="00923353">
                <w:pPr>
                  <w:jc w:val="right"/>
                </w:pPr>
                <w:r>
                  <w:t>1,822.74</w:t>
                </w:r>
              </w:p>
            </w:tc>
          </w:tr>
          <w:tr w:rsidR="00BA16F8" w14:paraId="557C4269" w14:textId="77777777" w:rsidTr="00654A31">
            <w:sdt>
              <w:sdtPr>
                <w:tag w:val="_PLD_4155423a13664f79a1deecda99eb64f1"/>
                <w:id w:val="1975100436"/>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40164960" w14:textId="77777777" w:rsidR="00BA16F8" w:rsidRDefault="00BA16F8" w:rsidP="00BA16F8">
                    <w:pPr>
                      <w:rPr>
                        <w:rFonts w:cs="Arial"/>
                        <w:color w:val="000000"/>
                      </w:rPr>
                    </w:pPr>
                    <w:r>
                      <w:rPr>
                        <w:rFonts w:cs="Arial" w:hint="eastAsia"/>
                        <w:color w:val="000000"/>
                        <w:lang w:val="en-GB"/>
                      </w:rPr>
                      <w:t>调整事项</w:t>
                    </w:r>
                  </w:p>
                </w:tc>
              </w:sdtContent>
            </w:sdt>
            <w:tc>
              <w:tcPr>
                <w:tcW w:w="617" w:type="pct"/>
                <w:tcBorders>
                  <w:left w:val="single" w:sz="6" w:space="0" w:color="auto"/>
                  <w:right w:val="single" w:sz="6" w:space="0" w:color="auto"/>
                </w:tcBorders>
                <w:shd w:val="clear" w:color="auto" w:fill="auto"/>
                <w:vAlign w:val="center"/>
              </w:tcPr>
              <w:p w14:paraId="3209B128" w14:textId="10C39739" w:rsidR="00BA16F8" w:rsidRDefault="00BA16F8" w:rsidP="00BA16F8">
                <w:pPr>
                  <w:jc w:val="right"/>
                </w:pPr>
                <w:r>
                  <w:t>-315.21</w:t>
                </w:r>
              </w:p>
            </w:tc>
            <w:tc>
              <w:tcPr>
                <w:tcW w:w="532" w:type="pct"/>
                <w:tcBorders>
                  <w:left w:val="single" w:sz="6" w:space="0" w:color="auto"/>
                  <w:right w:val="single" w:sz="6" w:space="0" w:color="auto"/>
                </w:tcBorders>
                <w:shd w:val="clear" w:color="auto" w:fill="auto"/>
                <w:vAlign w:val="center"/>
              </w:tcPr>
              <w:p w14:paraId="38DE17BC" w14:textId="3A8D20D3" w:rsidR="00BA16F8" w:rsidRDefault="00BA16F8" w:rsidP="00BA16F8">
                <w:pPr>
                  <w:jc w:val="right"/>
                </w:pPr>
                <w:r>
                  <w:t>1,287.52</w:t>
                </w:r>
              </w:p>
            </w:tc>
            <w:tc>
              <w:tcPr>
                <w:tcW w:w="618" w:type="pct"/>
                <w:tcBorders>
                  <w:left w:val="single" w:sz="6" w:space="0" w:color="auto"/>
                  <w:right w:val="single" w:sz="6" w:space="0" w:color="auto"/>
                </w:tcBorders>
                <w:shd w:val="clear" w:color="auto" w:fill="auto"/>
                <w:vAlign w:val="center"/>
              </w:tcPr>
              <w:p w14:paraId="3B4156B9" w14:textId="5331248E" w:rsidR="00BA16F8" w:rsidRDefault="00BA16F8" w:rsidP="00BA16F8">
                <w:pPr>
                  <w:jc w:val="right"/>
                </w:pPr>
                <w:r>
                  <w:t>3,649.45</w:t>
                </w:r>
              </w:p>
            </w:tc>
            <w:tc>
              <w:tcPr>
                <w:tcW w:w="495" w:type="pct"/>
                <w:tcBorders>
                  <w:left w:val="single" w:sz="6" w:space="0" w:color="auto"/>
                  <w:right w:val="single" w:sz="6" w:space="0" w:color="auto"/>
                </w:tcBorders>
                <w:shd w:val="clear" w:color="auto" w:fill="auto"/>
                <w:vAlign w:val="center"/>
              </w:tcPr>
              <w:p w14:paraId="54A8BF5D" w14:textId="1F5436A0" w:rsidR="00BA16F8" w:rsidRDefault="00BA16F8" w:rsidP="00BA16F8">
                <w:pPr>
                  <w:jc w:val="right"/>
                </w:pPr>
                <w:r>
                  <w:t>813.15</w:t>
                </w:r>
              </w:p>
            </w:tc>
            <w:tc>
              <w:tcPr>
                <w:tcW w:w="580" w:type="pct"/>
                <w:tcBorders>
                  <w:top w:val="single" w:sz="6" w:space="0" w:color="auto"/>
                  <w:left w:val="single" w:sz="6" w:space="0" w:color="auto"/>
                  <w:bottom w:val="single" w:sz="6" w:space="0" w:color="auto"/>
                  <w:right w:val="single" w:sz="6" w:space="0" w:color="auto"/>
                </w:tcBorders>
                <w:vAlign w:val="center"/>
              </w:tcPr>
              <w:p w14:paraId="68C2298D" w14:textId="7CC06632" w:rsidR="00BA16F8" w:rsidRDefault="00BA16F8" w:rsidP="00BA16F8">
                <w:pPr>
                  <w:jc w:val="right"/>
                </w:pPr>
                <w:r>
                  <w:t>-315.21</w:t>
                </w:r>
              </w:p>
            </w:tc>
            <w:tc>
              <w:tcPr>
                <w:tcW w:w="532" w:type="pct"/>
                <w:tcBorders>
                  <w:top w:val="single" w:sz="6" w:space="0" w:color="auto"/>
                  <w:left w:val="single" w:sz="6" w:space="0" w:color="auto"/>
                  <w:bottom w:val="single" w:sz="6" w:space="0" w:color="auto"/>
                  <w:right w:val="single" w:sz="6" w:space="0" w:color="auto"/>
                </w:tcBorders>
                <w:vAlign w:val="center"/>
              </w:tcPr>
              <w:p w14:paraId="7BC0ED19" w14:textId="7C1D96B4" w:rsidR="00BA16F8" w:rsidRDefault="00BA16F8" w:rsidP="00BA16F8">
                <w:pPr>
                  <w:jc w:val="right"/>
                </w:pPr>
                <w:r>
                  <w:t>1,325.80</w:t>
                </w:r>
              </w:p>
            </w:tc>
            <w:tc>
              <w:tcPr>
                <w:tcW w:w="489" w:type="pct"/>
                <w:tcBorders>
                  <w:top w:val="single" w:sz="6" w:space="0" w:color="auto"/>
                  <w:left w:val="single" w:sz="6" w:space="0" w:color="auto"/>
                  <w:bottom w:val="single" w:sz="6" w:space="0" w:color="auto"/>
                  <w:right w:val="single" w:sz="6" w:space="0" w:color="auto"/>
                </w:tcBorders>
                <w:vAlign w:val="center"/>
              </w:tcPr>
              <w:p w14:paraId="3354C0FC" w14:textId="162B720D" w:rsidR="00BA16F8" w:rsidRDefault="00BA16F8" w:rsidP="00BA16F8">
                <w:pPr>
                  <w:jc w:val="right"/>
                </w:pPr>
                <w:r>
                  <w:t>3,709.01</w:t>
                </w:r>
              </w:p>
            </w:tc>
          </w:tr>
          <w:tr w:rsidR="00923353" w14:paraId="6EB42ADE" w14:textId="77777777" w:rsidTr="00923353">
            <w:sdt>
              <w:sdtPr>
                <w:tag w:val="_PLD_bac24ebdbd9b48db9964fa3d371a3d1a"/>
                <w:id w:val="-812632296"/>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1B0C9F32" w14:textId="77777777" w:rsidR="00923353" w:rsidRDefault="00923353" w:rsidP="00DB7660">
                    <w:pPr>
                      <w:rPr>
                        <w:rFonts w:cs="Arial"/>
                        <w:color w:val="000000"/>
                      </w:rPr>
                    </w:pPr>
                    <w:r>
                      <w:rPr>
                        <w:rFonts w:cs="Arial"/>
                        <w:color w:val="000000"/>
                      </w:rPr>
                      <w:t>--</w:t>
                    </w:r>
                    <w:r>
                      <w:rPr>
                        <w:rFonts w:cs="Arial" w:hint="eastAsia"/>
                        <w:color w:val="000000"/>
                        <w:lang w:val="en-GB"/>
                      </w:rPr>
                      <w:t>商誉</w:t>
                    </w:r>
                  </w:p>
                </w:tc>
              </w:sdtContent>
            </w:sdt>
            <w:tc>
              <w:tcPr>
                <w:tcW w:w="617" w:type="pct"/>
                <w:tcBorders>
                  <w:left w:val="single" w:sz="6" w:space="0" w:color="auto"/>
                  <w:right w:val="single" w:sz="6" w:space="0" w:color="auto"/>
                </w:tcBorders>
                <w:shd w:val="clear" w:color="auto" w:fill="auto"/>
              </w:tcPr>
              <w:p w14:paraId="4E440DF7" w14:textId="77777777" w:rsidR="00923353" w:rsidRDefault="00923353" w:rsidP="00DB7660">
                <w:pPr>
                  <w:jc w:val="right"/>
                </w:pPr>
              </w:p>
            </w:tc>
            <w:tc>
              <w:tcPr>
                <w:tcW w:w="532" w:type="pct"/>
                <w:tcBorders>
                  <w:left w:val="single" w:sz="6" w:space="0" w:color="auto"/>
                  <w:right w:val="single" w:sz="6" w:space="0" w:color="auto"/>
                </w:tcBorders>
                <w:shd w:val="clear" w:color="auto" w:fill="auto"/>
              </w:tcPr>
              <w:p w14:paraId="23D89D8A" w14:textId="77777777" w:rsidR="00923353" w:rsidRDefault="00923353" w:rsidP="00DB7660">
                <w:pPr>
                  <w:jc w:val="right"/>
                </w:pPr>
              </w:p>
            </w:tc>
            <w:tc>
              <w:tcPr>
                <w:tcW w:w="618" w:type="pct"/>
                <w:tcBorders>
                  <w:left w:val="single" w:sz="6" w:space="0" w:color="auto"/>
                  <w:right w:val="single" w:sz="6" w:space="0" w:color="auto"/>
                </w:tcBorders>
                <w:shd w:val="clear" w:color="auto" w:fill="auto"/>
              </w:tcPr>
              <w:p w14:paraId="482084AF" w14:textId="77777777" w:rsidR="00923353" w:rsidRDefault="00923353" w:rsidP="00DB7660">
                <w:pPr>
                  <w:jc w:val="right"/>
                </w:pPr>
              </w:p>
            </w:tc>
            <w:tc>
              <w:tcPr>
                <w:tcW w:w="495" w:type="pct"/>
                <w:tcBorders>
                  <w:left w:val="single" w:sz="6" w:space="0" w:color="auto"/>
                  <w:right w:val="single" w:sz="6" w:space="0" w:color="auto"/>
                </w:tcBorders>
                <w:shd w:val="clear" w:color="auto" w:fill="auto"/>
              </w:tcPr>
              <w:p w14:paraId="228F0757" w14:textId="77777777" w:rsidR="00923353" w:rsidRDefault="00923353" w:rsidP="00DB7660">
                <w:pPr>
                  <w:jc w:val="right"/>
                </w:pPr>
              </w:p>
            </w:tc>
            <w:tc>
              <w:tcPr>
                <w:tcW w:w="580" w:type="pct"/>
                <w:tcBorders>
                  <w:top w:val="single" w:sz="6" w:space="0" w:color="auto"/>
                  <w:left w:val="single" w:sz="6" w:space="0" w:color="auto"/>
                  <w:bottom w:val="single" w:sz="6" w:space="0" w:color="auto"/>
                  <w:right w:val="single" w:sz="6" w:space="0" w:color="auto"/>
                </w:tcBorders>
              </w:tcPr>
              <w:p w14:paraId="64195F4F" w14:textId="77777777" w:rsidR="00923353" w:rsidRDefault="00923353" w:rsidP="00DB7660">
                <w:pPr>
                  <w:jc w:val="right"/>
                </w:pPr>
              </w:p>
            </w:tc>
            <w:tc>
              <w:tcPr>
                <w:tcW w:w="532" w:type="pct"/>
                <w:tcBorders>
                  <w:top w:val="single" w:sz="6" w:space="0" w:color="auto"/>
                  <w:left w:val="single" w:sz="6" w:space="0" w:color="auto"/>
                  <w:bottom w:val="single" w:sz="6" w:space="0" w:color="auto"/>
                  <w:right w:val="single" w:sz="6" w:space="0" w:color="auto"/>
                </w:tcBorders>
              </w:tcPr>
              <w:p w14:paraId="3C6A3736" w14:textId="77777777" w:rsidR="00923353" w:rsidRDefault="00923353" w:rsidP="00DB7660">
                <w:pPr>
                  <w:jc w:val="right"/>
                </w:pPr>
              </w:p>
            </w:tc>
            <w:tc>
              <w:tcPr>
                <w:tcW w:w="489" w:type="pct"/>
                <w:tcBorders>
                  <w:top w:val="single" w:sz="6" w:space="0" w:color="auto"/>
                  <w:left w:val="single" w:sz="6" w:space="0" w:color="auto"/>
                  <w:bottom w:val="single" w:sz="6" w:space="0" w:color="auto"/>
                  <w:right w:val="single" w:sz="6" w:space="0" w:color="auto"/>
                </w:tcBorders>
              </w:tcPr>
              <w:p w14:paraId="51D4E078" w14:textId="77777777" w:rsidR="00923353" w:rsidRDefault="00923353" w:rsidP="00DB7660">
                <w:pPr>
                  <w:jc w:val="right"/>
                </w:pPr>
              </w:p>
            </w:tc>
          </w:tr>
          <w:tr w:rsidR="00923353" w14:paraId="5CDB61D7" w14:textId="77777777" w:rsidTr="00923353">
            <w:sdt>
              <w:sdtPr>
                <w:tag w:val="_PLD_975fd21cf7f04f898ba9a18af77d6240"/>
                <w:id w:val="-1267843896"/>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10DD673C" w14:textId="77777777" w:rsidR="00923353" w:rsidRDefault="00923353" w:rsidP="00DB7660">
                    <w:pPr>
                      <w:rPr>
                        <w:rFonts w:cs="Arial"/>
                        <w:color w:val="000000"/>
                      </w:rPr>
                    </w:pPr>
                    <w:r>
                      <w:rPr>
                        <w:rFonts w:cs="Arial"/>
                        <w:color w:val="000000"/>
                      </w:rPr>
                      <w:t>--</w:t>
                    </w:r>
                    <w:r>
                      <w:rPr>
                        <w:rFonts w:cs="Arial" w:hint="eastAsia"/>
                        <w:color w:val="000000"/>
                        <w:lang w:val="en-GB"/>
                      </w:rPr>
                      <w:t>内部交易未实现利润</w:t>
                    </w:r>
                  </w:p>
                </w:tc>
              </w:sdtContent>
            </w:sdt>
            <w:tc>
              <w:tcPr>
                <w:tcW w:w="617" w:type="pct"/>
                <w:tcBorders>
                  <w:left w:val="single" w:sz="6" w:space="0" w:color="auto"/>
                  <w:right w:val="single" w:sz="6" w:space="0" w:color="auto"/>
                </w:tcBorders>
                <w:shd w:val="clear" w:color="auto" w:fill="auto"/>
              </w:tcPr>
              <w:p w14:paraId="18CE2185" w14:textId="77777777" w:rsidR="00923353" w:rsidRDefault="00923353" w:rsidP="00DB7660">
                <w:pPr>
                  <w:jc w:val="right"/>
                </w:pPr>
              </w:p>
            </w:tc>
            <w:tc>
              <w:tcPr>
                <w:tcW w:w="532" w:type="pct"/>
                <w:tcBorders>
                  <w:left w:val="single" w:sz="6" w:space="0" w:color="auto"/>
                  <w:right w:val="single" w:sz="6" w:space="0" w:color="auto"/>
                </w:tcBorders>
                <w:shd w:val="clear" w:color="auto" w:fill="auto"/>
              </w:tcPr>
              <w:p w14:paraId="36E8B20D" w14:textId="77777777" w:rsidR="00923353" w:rsidRDefault="00923353" w:rsidP="00DB7660">
                <w:pPr>
                  <w:jc w:val="right"/>
                </w:pPr>
              </w:p>
            </w:tc>
            <w:tc>
              <w:tcPr>
                <w:tcW w:w="618" w:type="pct"/>
                <w:tcBorders>
                  <w:left w:val="single" w:sz="6" w:space="0" w:color="auto"/>
                  <w:right w:val="single" w:sz="6" w:space="0" w:color="auto"/>
                </w:tcBorders>
                <w:shd w:val="clear" w:color="auto" w:fill="auto"/>
              </w:tcPr>
              <w:p w14:paraId="1803622F" w14:textId="77777777" w:rsidR="00923353" w:rsidRDefault="00923353" w:rsidP="00DB7660">
                <w:pPr>
                  <w:jc w:val="right"/>
                </w:pPr>
              </w:p>
            </w:tc>
            <w:tc>
              <w:tcPr>
                <w:tcW w:w="495" w:type="pct"/>
                <w:tcBorders>
                  <w:left w:val="single" w:sz="6" w:space="0" w:color="auto"/>
                  <w:right w:val="single" w:sz="6" w:space="0" w:color="auto"/>
                </w:tcBorders>
                <w:shd w:val="clear" w:color="auto" w:fill="auto"/>
              </w:tcPr>
              <w:p w14:paraId="54DA6729" w14:textId="77777777" w:rsidR="00923353" w:rsidRDefault="00923353" w:rsidP="00DB7660">
                <w:pPr>
                  <w:jc w:val="right"/>
                </w:pPr>
              </w:p>
            </w:tc>
            <w:tc>
              <w:tcPr>
                <w:tcW w:w="580" w:type="pct"/>
                <w:tcBorders>
                  <w:top w:val="single" w:sz="6" w:space="0" w:color="auto"/>
                  <w:left w:val="single" w:sz="6" w:space="0" w:color="auto"/>
                  <w:bottom w:val="single" w:sz="6" w:space="0" w:color="auto"/>
                  <w:right w:val="single" w:sz="6" w:space="0" w:color="auto"/>
                </w:tcBorders>
              </w:tcPr>
              <w:p w14:paraId="59B471AD" w14:textId="77777777" w:rsidR="00923353" w:rsidRDefault="00923353" w:rsidP="00DB7660">
                <w:pPr>
                  <w:jc w:val="right"/>
                </w:pPr>
              </w:p>
            </w:tc>
            <w:tc>
              <w:tcPr>
                <w:tcW w:w="532" w:type="pct"/>
                <w:tcBorders>
                  <w:top w:val="single" w:sz="6" w:space="0" w:color="auto"/>
                  <w:left w:val="single" w:sz="6" w:space="0" w:color="auto"/>
                  <w:bottom w:val="single" w:sz="6" w:space="0" w:color="auto"/>
                  <w:right w:val="single" w:sz="6" w:space="0" w:color="auto"/>
                </w:tcBorders>
              </w:tcPr>
              <w:p w14:paraId="7A79D542" w14:textId="77777777" w:rsidR="00923353" w:rsidRDefault="00923353" w:rsidP="00DB7660">
                <w:pPr>
                  <w:jc w:val="right"/>
                </w:pPr>
              </w:p>
            </w:tc>
            <w:tc>
              <w:tcPr>
                <w:tcW w:w="489" w:type="pct"/>
                <w:tcBorders>
                  <w:top w:val="single" w:sz="6" w:space="0" w:color="auto"/>
                  <w:left w:val="single" w:sz="6" w:space="0" w:color="auto"/>
                  <w:bottom w:val="single" w:sz="6" w:space="0" w:color="auto"/>
                  <w:right w:val="single" w:sz="6" w:space="0" w:color="auto"/>
                </w:tcBorders>
              </w:tcPr>
              <w:p w14:paraId="2EF735E5" w14:textId="77777777" w:rsidR="00923353" w:rsidRDefault="00923353" w:rsidP="00DB7660">
                <w:pPr>
                  <w:jc w:val="right"/>
                </w:pPr>
              </w:p>
            </w:tc>
          </w:tr>
          <w:tr w:rsidR="00BA16F8" w14:paraId="27D93E39" w14:textId="77777777" w:rsidTr="002779FE">
            <w:sdt>
              <w:sdtPr>
                <w:tag w:val="_PLD_24a86660be95444c9447cafd3bbfe1ca"/>
                <w:id w:val="1342426027"/>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6745522A" w14:textId="77777777" w:rsidR="00BA16F8" w:rsidRDefault="00BA16F8" w:rsidP="00BA16F8">
                    <w:pPr>
                      <w:rPr>
                        <w:rFonts w:cs="Arial"/>
                        <w:color w:val="000000"/>
                      </w:rPr>
                    </w:pPr>
                    <w:r>
                      <w:rPr>
                        <w:rFonts w:cs="Arial"/>
                        <w:color w:val="000000"/>
                      </w:rPr>
                      <w:t>--</w:t>
                    </w:r>
                    <w:r>
                      <w:rPr>
                        <w:rFonts w:cs="Arial" w:hint="eastAsia"/>
                        <w:color w:val="000000"/>
                        <w:lang w:val="en-GB"/>
                      </w:rPr>
                      <w:t>其他</w:t>
                    </w:r>
                  </w:p>
                </w:tc>
              </w:sdtContent>
            </w:sdt>
            <w:tc>
              <w:tcPr>
                <w:tcW w:w="617" w:type="pct"/>
                <w:tcBorders>
                  <w:left w:val="single" w:sz="6" w:space="0" w:color="auto"/>
                  <w:right w:val="single" w:sz="6" w:space="0" w:color="auto"/>
                </w:tcBorders>
                <w:shd w:val="clear" w:color="auto" w:fill="auto"/>
                <w:vAlign w:val="center"/>
              </w:tcPr>
              <w:p w14:paraId="696E0606" w14:textId="462351EC" w:rsidR="00BA16F8" w:rsidRDefault="00BA16F8" w:rsidP="00BA16F8">
                <w:pPr>
                  <w:jc w:val="right"/>
                </w:pPr>
                <w:r>
                  <w:t>-315.21</w:t>
                </w:r>
              </w:p>
            </w:tc>
            <w:tc>
              <w:tcPr>
                <w:tcW w:w="532" w:type="pct"/>
                <w:tcBorders>
                  <w:left w:val="single" w:sz="6" w:space="0" w:color="auto"/>
                  <w:right w:val="single" w:sz="6" w:space="0" w:color="auto"/>
                </w:tcBorders>
                <w:shd w:val="clear" w:color="auto" w:fill="auto"/>
                <w:vAlign w:val="center"/>
              </w:tcPr>
              <w:p w14:paraId="3CE9FC2E" w14:textId="540AAD1D" w:rsidR="00BA16F8" w:rsidRDefault="00BA16F8" w:rsidP="00BA16F8">
                <w:pPr>
                  <w:jc w:val="right"/>
                </w:pPr>
                <w:r>
                  <w:t>1,287.52</w:t>
                </w:r>
              </w:p>
            </w:tc>
            <w:tc>
              <w:tcPr>
                <w:tcW w:w="618" w:type="pct"/>
                <w:tcBorders>
                  <w:left w:val="single" w:sz="6" w:space="0" w:color="auto"/>
                  <w:right w:val="single" w:sz="6" w:space="0" w:color="auto"/>
                </w:tcBorders>
                <w:shd w:val="clear" w:color="auto" w:fill="auto"/>
                <w:vAlign w:val="center"/>
              </w:tcPr>
              <w:p w14:paraId="777C4F0B" w14:textId="38A01E55" w:rsidR="00BA16F8" w:rsidRDefault="00BA16F8" w:rsidP="00BA16F8">
                <w:pPr>
                  <w:jc w:val="right"/>
                </w:pPr>
                <w:r>
                  <w:t>3,649.45</w:t>
                </w:r>
              </w:p>
            </w:tc>
            <w:tc>
              <w:tcPr>
                <w:tcW w:w="495" w:type="pct"/>
                <w:tcBorders>
                  <w:left w:val="single" w:sz="6" w:space="0" w:color="auto"/>
                  <w:right w:val="single" w:sz="6" w:space="0" w:color="auto"/>
                </w:tcBorders>
                <w:shd w:val="clear" w:color="auto" w:fill="auto"/>
                <w:vAlign w:val="center"/>
              </w:tcPr>
              <w:p w14:paraId="76F14D22" w14:textId="71B872D3" w:rsidR="00BA16F8" w:rsidRDefault="00BA16F8" w:rsidP="00BA16F8">
                <w:pPr>
                  <w:jc w:val="right"/>
                </w:pPr>
                <w:r>
                  <w:t>813.15</w:t>
                </w:r>
              </w:p>
            </w:tc>
            <w:tc>
              <w:tcPr>
                <w:tcW w:w="580" w:type="pct"/>
                <w:tcBorders>
                  <w:top w:val="single" w:sz="6" w:space="0" w:color="auto"/>
                  <w:left w:val="single" w:sz="6" w:space="0" w:color="auto"/>
                  <w:bottom w:val="single" w:sz="6" w:space="0" w:color="auto"/>
                  <w:right w:val="single" w:sz="6" w:space="0" w:color="auto"/>
                </w:tcBorders>
                <w:vAlign w:val="center"/>
              </w:tcPr>
              <w:p w14:paraId="2229002C" w14:textId="4C1A0196" w:rsidR="00BA16F8" w:rsidRDefault="00BA16F8" w:rsidP="00BA16F8">
                <w:pPr>
                  <w:jc w:val="right"/>
                </w:pPr>
                <w:r>
                  <w:t>-315.21</w:t>
                </w:r>
              </w:p>
            </w:tc>
            <w:tc>
              <w:tcPr>
                <w:tcW w:w="532" w:type="pct"/>
                <w:tcBorders>
                  <w:top w:val="single" w:sz="6" w:space="0" w:color="auto"/>
                  <w:left w:val="single" w:sz="6" w:space="0" w:color="auto"/>
                  <w:bottom w:val="single" w:sz="6" w:space="0" w:color="auto"/>
                  <w:right w:val="single" w:sz="6" w:space="0" w:color="auto"/>
                </w:tcBorders>
                <w:vAlign w:val="center"/>
              </w:tcPr>
              <w:p w14:paraId="19F86457" w14:textId="1CBBB7ED" w:rsidR="00BA16F8" w:rsidRDefault="00BA16F8" w:rsidP="00BA16F8">
                <w:pPr>
                  <w:jc w:val="right"/>
                </w:pPr>
                <w:r>
                  <w:t>1,325.80</w:t>
                </w:r>
              </w:p>
            </w:tc>
            <w:tc>
              <w:tcPr>
                <w:tcW w:w="489" w:type="pct"/>
                <w:tcBorders>
                  <w:top w:val="single" w:sz="6" w:space="0" w:color="auto"/>
                  <w:left w:val="single" w:sz="6" w:space="0" w:color="auto"/>
                  <w:bottom w:val="single" w:sz="6" w:space="0" w:color="auto"/>
                  <w:right w:val="single" w:sz="6" w:space="0" w:color="auto"/>
                </w:tcBorders>
                <w:vAlign w:val="center"/>
              </w:tcPr>
              <w:p w14:paraId="692E149A" w14:textId="688BD02B" w:rsidR="00BA16F8" w:rsidRDefault="00BA16F8" w:rsidP="00BA16F8">
                <w:pPr>
                  <w:jc w:val="right"/>
                </w:pPr>
                <w:r>
                  <w:t>3,709.01</w:t>
                </w:r>
              </w:p>
            </w:tc>
          </w:tr>
          <w:tr w:rsidR="00BA16F8" w14:paraId="14A492BE" w14:textId="77777777" w:rsidTr="00707F90">
            <w:sdt>
              <w:sdtPr>
                <w:tag w:val="_PLD_2be4185c2e6a44dfb7339347b64720df"/>
                <w:id w:val="-264304988"/>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5434E839" w14:textId="77777777" w:rsidR="00BA16F8" w:rsidRDefault="00BA16F8" w:rsidP="00BA16F8">
                    <w:pPr>
                      <w:rPr>
                        <w:rFonts w:cs="Arial"/>
                        <w:color w:val="000000"/>
                      </w:rPr>
                    </w:pPr>
                    <w:r>
                      <w:rPr>
                        <w:rFonts w:cs="Arial" w:hint="eastAsia"/>
                        <w:color w:val="000000"/>
                        <w:lang w:val="en-GB"/>
                      </w:rPr>
                      <w:t>对联营企业权益投资的账面价值</w:t>
                    </w:r>
                  </w:p>
                </w:tc>
              </w:sdtContent>
            </w:sdt>
            <w:tc>
              <w:tcPr>
                <w:tcW w:w="617" w:type="pct"/>
                <w:tcBorders>
                  <w:left w:val="single" w:sz="6" w:space="0" w:color="auto"/>
                  <w:right w:val="single" w:sz="6" w:space="0" w:color="auto"/>
                </w:tcBorders>
                <w:shd w:val="clear" w:color="auto" w:fill="auto"/>
                <w:vAlign w:val="center"/>
              </w:tcPr>
              <w:p w14:paraId="0CBDB28B" w14:textId="0D848EDE" w:rsidR="00BA16F8" w:rsidRDefault="00BA16F8" w:rsidP="00BA16F8">
                <w:pPr>
                  <w:jc w:val="right"/>
                </w:pPr>
                <w:r>
                  <w:t>42,009.93</w:t>
                </w:r>
              </w:p>
            </w:tc>
            <w:tc>
              <w:tcPr>
                <w:tcW w:w="532" w:type="pct"/>
                <w:tcBorders>
                  <w:left w:val="single" w:sz="6" w:space="0" w:color="auto"/>
                  <w:right w:val="single" w:sz="6" w:space="0" w:color="auto"/>
                </w:tcBorders>
                <w:shd w:val="clear" w:color="auto" w:fill="auto"/>
                <w:vAlign w:val="center"/>
              </w:tcPr>
              <w:p w14:paraId="64773E2F" w14:textId="3169873B" w:rsidR="00BA16F8" w:rsidRDefault="00BA16F8" w:rsidP="00BA16F8">
                <w:pPr>
                  <w:jc w:val="right"/>
                </w:pPr>
                <w:r>
                  <w:t>5,983.45</w:t>
                </w:r>
              </w:p>
            </w:tc>
            <w:tc>
              <w:tcPr>
                <w:tcW w:w="618" w:type="pct"/>
                <w:tcBorders>
                  <w:left w:val="single" w:sz="6" w:space="0" w:color="auto"/>
                  <w:right w:val="single" w:sz="6" w:space="0" w:color="auto"/>
                </w:tcBorders>
                <w:shd w:val="clear" w:color="auto" w:fill="auto"/>
                <w:vAlign w:val="center"/>
              </w:tcPr>
              <w:p w14:paraId="4D997A0C" w14:textId="3875BF32" w:rsidR="00BA16F8" w:rsidRDefault="00BA16F8" w:rsidP="00BA16F8">
                <w:pPr>
                  <w:jc w:val="right"/>
                </w:pPr>
                <w:r>
                  <w:t>5,542.73</w:t>
                </w:r>
              </w:p>
            </w:tc>
            <w:tc>
              <w:tcPr>
                <w:tcW w:w="495" w:type="pct"/>
                <w:tcBorders>
                  <w:left w:val="single" w:sz="6" w:space="0" w:color="auto"/>
                  <w:right w:val="single" w:sz="6" w:space="0" w:color="auto"/>
                </w:tcBorders>
                <w:shd w:val="clear" w:color="auto" w:fill="auto"/>
                <w:vAlign w:val="center"/>
              </w:tcPr>
              <w:p w14:paraId="13EC0A8F" w14:textId="1834B610" w:rsidR="00BA16F8" w:rsidRDefault="00BA16F8" w:rsidP="00BA16F8">
                <w:pPr>
                  <w:jc w:val="right"/>
                </w:pPr>
                <w:r>
                  <w:t>2,974.69</w:t>
                </w:r>
              </w:p>
            </w:tc>
            <w:tc>
              <w:tcPr>
                <w:tcW w:w="580" w:type="pct"/>
                <w:tcBorders>
                  <w:top w:val="single" w:sz="6" w:space="0" w:color="auto"/>
                  <w:left w:val="single" w:sz="6" w:space="0" w:color="auto"/>
                  <w:bottom w:val="single" w:sz="6" w:space="0" w:color="auto"/>
                  <w:right w:val="single" w:sz="6" w:space="0" w:color="auto"/>
                </w:tcBorders>
                <w:vAlign w:val="center"/>
              </w:tcPr>
              <w:p w14:paraId="615DCE83" w14:textId="39392F92" w:rsidR="00BA16F8" w:rsidRDefault="00BA16F8" w:rsidP="00BA16F8">
                <w:pPr>
                  <w:jc w:val="right"/>
                </w:pPr>
                <w:r>
                  <w:t>43,259.99</w:t>
                </w:r>
              </w:p>
            </w:tc>
            <w:tc>
              <w:tcPr>
                <w:tcW w:w="532" w:type="pct"/>
                <w:tcBorders>
                  <w:top w:val="single" w:sz="6" w:space="0" w:color="auto"/>
                  <w:left w:val="single" w:sz="6" w:space="0" w:color="auto"/>
                  <w:bottom w:val="single" w:sz="6" w:space="0" w:color="auto"/>
                  <w:right w:val="single" w:sz="6" w:space="0" w:color="auto"/>
                </w:tcBorders>
                <w:vAlign w:val="center"/>
              </w:tcPr>
              <w:p w14:paraId="66C86B21" w14:textId="61E2D0E0" w:rsidR="00BA16F8" w:rsidRDefault="00BA16F8" w:rsidP="00BA16F8">
                <w:pPr>
                  <w:jc w:val="right"/>
                </w:pPr>
                <w:r>
                  <w:t>5,995.56</w:t>
                </w:r>
              </w:p>
            </w:tc>
            <w:tc>
              <w:tcPr>
                <w:tcW w:w="489" w:type="pct"/>
                <w:tcBorders>
                  <w:top w:val="single" w:sz="6" w:space="0" w:color="auto"/>
                  <w:left w:val="single" w:sz="6" w:space="0" w:color="auto"/>
                  <w:bottom w:val="single" w:sz="6" w:space="0" w:color="auto"/>
                  <w:right w:val="single" w:sz="6" w:space="0" w:color="auto"/>
                </w:tcBorders>
                <w:vAlign w:val="center"/>
              </w:tcPr>
              <w:p w14:paraId="31C2AE46" w14:textId="5573FD3C" w:rsidR="00BA16F8" w:rsidRDefault="00BA16F8" w:rsidP="00BA16F8">
                <w:pPr>
                  <w:jc w:val="right"/>
                </w:pPr>
                <w:r>
                  <w:t>5,531.75</w:t>
                </w:r>
              </w:p>
            </w:tc>
          </w:tr>
          <w:tr w:rsidR="00923353" w14:paraId="1474624A" w14:textId="77777777" w:rsidTr="00923353">
            <w:sdt>
              <w:sdtPr>
                <w:tag w:val="_PLD_89f7288bf5124b4794da7c1329ad7dff"/>
                <w:id w:val="403965891"/>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089E384D" w14:textId="77777777" w:rsidR="00923353" w:rsidRDefault="00923353" w:rsidP="00DB7660">
                    <w:pPr>
                      <w:rPr>
                        <w:rFonts w:cs="Arial"/>
                        <w:color w:val="000000"/>
                      </w:rPr>
                    </w:pPr>
                    <w:r>
                      <w:rPr>
                        <w:rFonts w:cs="Arial" w:hint="eastAsia"/>
                        <w:color w:val="000000"/>
                        <w:lang w:val="en-GB"/>
                      </w:rPr>
                      <w:t>存在公开报价的联营企业权益投资的公允价值</w:t>
                    </w:r>
                  </w:p>
                </w:tc>
              </w:sdtContent>
            </w:sdt>
            <w:tc>
              <w:tcPr>
                <w:tcW w:w="617" w:type="pct"/>
                <w:tcBorders>
                  <w:left w:val="single" w:sz="6" w:space="0" w:color="auto"/>
                  <w:right w:val="single" w:sz="6" w:space="0" w:color="auto"/>
                </w:tcBorders>
                <w:shd w:val="clear" w:color="auto" w:fill="auto"/>
              </w:tcPr>
              <w:p w14:paraId="38E29B12" w14:textId="77777777" w:rsidR="00923353" w:rsidRDefault="00923353" w:rsidP="00DB7660">
                <w:pPr>
                  <w:jc w:val="right"/>
                </w:pPr>
              </w:p>
            </w:tc>
            <w:tc>
              <w:tcPr>
                <w:tcW w:w="532" w:type="pct"/>
                <w:tcBorders>
                  <w:left w:val="single" w:sz="6" w:space="0" w:color="auto"/>
                  <w:right w:val="single" w:sz="6" w:space="0" w:color="auto"/>
                </w:tcBorders>
                <w:shd w:val="clear" w:color="auto" w:fill="auto"/>
              </w:tcPr>
              <w:p w14:paraId="6863C4BF" w14:textId="77777777" w:rsidR="00923353" w:rsidRDefault="00923353" w:rsidP="00DB7660">
                <w:pPr>
                  <w:jc w:val="right"/>
                </w:pPr>
              </w:p>
            </w:tc>
            <w:tc>
              <w:tcPr>
                <w:tcW w:w="618" w:type="pct"/>
                <w:tcBorders>
                  <w:left w:val="single" w:sz="6" w:space="0" w:color="auto"/>
                  <w:right w:val="single" w:sz="6" w:space="0" w:color="auto"/>
                </w:tcBorders>
                <w:shd w:val="clear" w:color="auto" w:fill="auto"/>
              </w:tcPr>
              <w:p w14:paraId="567FD0F7" w14:textId="77777777" w:rsidR="00923353" w:rsidRDefault="00923353" w:rsidP="00DB7660">
                <w:pPr>
                  <w:jc w:val="right"/>
                </w:pPr>
              </w:p>
            </w:tc>
            <w:tc>
              <w:tcPr>
                <w:tcW w:w="495" w:type="pct"/>
                <w:tcBorders>
                  <w:left w:val="single" w:sz="6" w:space="0" w:color="auto"/>
                  <w:right w:val="single" w:sz="6" w:space="0" w:color="auto"/>
                </w:tcBorders>
                <w:shd w:val="clear" w:color="auto" w:fill="auto"/>
              </w:tcPr>
              <w:p w14:paraId="00807E0F" w14:textId="77777777" w:rsidR="00923353" w:rsidRDefault="00923353" w:rsidP="00DB7660">
                <w:pPr>
                  <w:jc w:val="right"/>
                </w:pPr>
              </w:p>
            </w:tc>
            <w:tc>
              <w:tcPr>
                <w:tcW w:w="580" w:type="pct"/>
                <w:tcBorders>
                  <w:top w:val="single" w:sz="6" w:space="0" w:color="auto"/>
                  <w:left w:val="single" w:sz="6" w:space="0" w:color="auto"/>
                  <w:bottom w:val="single" w:sz="6" w:space="0" w:color="auto"/>
                  <w:right w:val="single" w:sz="6" w:space="0" w:color="auto"/>
                </w:tcBorders>
              </w:tcPr>
              <w:p w14:paraId="5C70AF42" w14:textId="77777777" w:rsidR="00923353" w:rsidRDefault="00923353" w:rsidP="00DB7660">
                <w:pPr>
                  <w:jc w:val="right"/>
                </w:pPr>
              </w:p>
            </w:tc>
            <w:tc>
              <w:tcPr>
                <w:tcW w:w="532" w:type="pct"/>
                <w:tcBorders>
                  <w:top w:val="single" w:sz="6" w:space="0" w:color="auto"/>
                  <w:left w:val="single" w:sz="6" w:space="0" w:color="auto"/>
                  <w:bottom w:val="single" w:sz="6" w:space="0" w:color="auto"/>
                  <w:right w:val="single" w:sz="6" w:space="0" w:color="auto"/>
                </w:tcBorders>
              </w:tcPr>
              <w:p w14:paraId="6A005E74" w14:textId="77777777" w:rsidR="00923353" w:rsidRDefault="00923353" w:rsidP="00DB7660">
                <w:pPr>
                  <w:jc w:val="right"/>
                </w:pPr>
              </w:p>
            </w:tc>
            <w:tc>
              <w:tcPr>
                <w:tcW w:w="489" w:type="pct"/>
                <w:tcBorders>
                  <w:top w:val="single" w:sz="6" w:space="0" w:color="auto"/>
                  <w:left w:val="single" w:sz="6" w:space="0" w:color="auto"/>
                  <w:bottom w:val="single" w:sz="6" w:space="0" w:color="auto"/>
                  <w:right w:val="single" w:sz="6" w:space="0" w:color="auto"/>
                </w:tcBorders>
              </w:tcPr>
              <w:p w14:paraId="2B346787" w14:textId="77777777" w:rsidR="00923353" w:rsidRDefault="00923353" w:rsidP="00DB7660">
                <w:pPr>
                  <w:jc w:val="right"/>
                </w:pPr>
              </w:p>
            </w:tc>
          </w:tr>
          <w:tr w:rsidR="00923353" w14:paraId="14AF6C83" w14:textId="77777777" w:rsidTr="00923353">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14:paraId="4FEB65DB" w14:textId="77777777" w:rsidR="00923353" w:rsidRDefault="00923353" w:rsidP="00DB7660">
                <w:pPr>
                  <w:jc w:val="right"/>
                </w:pPr>
              </w:p>
            </w:tc>
          </w:tr>
          <w:tr w:rsidR="00BA16F8" w14:paraId="0FA3BBA3" w14:textId="77777777" w:rsidTr="00A77F38">
            <w:sdt>
              <w:sdtPr>
                <w:tag w:val="_PLD_3dda32d2f0f749c2b0d95dc4c3753c29"/>
                <w:id w:val="-882019643"/>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28E28AEC" w14:textId="77777777" w:rsidR="00BA16F8" w:rsidRDefault="00BA16F8" w:rsidP="00BA16F8">
                    <w:pPr>
                      <w:rPr>
                        <w:rFonts w:cs="Arial"/>
                        <w:color w:val="000000"/>
                      </w:rPr>
                    </w:pPr>
                    <w:r>
                      <w:rPr>
                        <w:rFonts w:cs="Arial" w:hint="eastAsia"/>
                        <w:color w:val="000000"/>
                        <w:lang w:val="en-GB"/>
                      </w:rPr>
                      <w:t>营业收入</w:t>
                    </w:r>
                  </w:p>
                </w:tc>
              </w:sdtContent>
            </w:sdt>
            <w:tc>
              <w:tcPr>
                <w:tcW w:w="617" w:type="pct"/>
                <w:tcBorders>
                  <w:left w:val="single" w:sz="6" w:space="0" w:color="auto"/>
                  <w:right w:val="single" w:sz="6" w:space="0" w:color="auto"/>
                </w:tcBorders>
                <w:shd w:val="clear" w:color="auto" w:fill="auto"/>
                <w:vAlign w:val="center"/>
              </w:tcPr>
              <w:p w14:paraId="15F85575" w14:textId="5B68D3CC" w:rsidR="00BA16F8" w:rsidRDefault="00BA16F8" w:rsidP="00BA16F8">
                <w:pPr>
                  <w:jc w:val="right"/>
                </w:pPr>
                <w:r>
                  <w:t>4,248.18</w:t>
                </w:r>
              </w:p>
            </w:tc>
            <w:tc>
              <w:tcPr>
                <w:tcW w:w="532" w:type="pct"/>
                <w:tcBorders>
                  <w:left w:val="single" w:sz="6" w:space="0" w:color="auto"/>
                  <w:right w:val="single" w:sz="6" w:space="0" w:color="auto"/>
                </w:tcBorders>
                <w:shd w:val="clear" w:color="auto" w:fill="auto"/>
                <w:vAlign w:val="center"/>
              </w:tcPr>
              <w:p w14:paraId="72F3152F" w14:textId="5F921F89" w:rsidR="00BA16F8" w:rsidRDefault="00BA16F8" w:rsidP="00BA16F8">
                <w:pPr>
                  <w:jc w:val="right"/>
                </w:pPr>
                <w:r>
                  <w:t>1,531.33</w:t>
                </w:r>
              </w:p>
            </w:tc>
            <w:tc>
              <w:tcPr>
                <w:tcW w:w="618" w:type="pct"/>
                <w:tcBorders>
                  <w:left w:val="single" w:sz="6" w:space="0" w:color="auto"/>
                  <w:right w:val="single" w:sz="6" w:space="0" w:color="auto"/>
                </w:tcBorders>
                <w:shd w:val="clear" w:color="auto" w:fill="auto"/>
                <w:vAlign w:val="center"/>
              </w:tcPr>
              <w:p w14:paraId="7280A84D" w14:textId="03D0B03A" w:rsidR="00BA16F8" w:rsidRDefault="00BA16F8" w:rsidP="00BA16F8">
                <w:pPr>
                  <w:jc w:val="right"/>
                </w:pPr>
                <w:r>
                  <w:t>865.55</w:t>
                </w:r>
              </w:p>
            </w:tc>
            <w:tc>
              <w:tcPr>
                <w:tcW w:w="495" w:type="pct"/>
                <w:tcBorders>
                  <w:left w:val="single" w:sz="6" w:space="0" w:color="auto"/>
                  <w:right w:val="single" w:sz="6" w:space="0" w:color="auto"/>
                </w:tcBorders>
                <w:shd w:val="clear" w:color="auto" w:fill="auto"/>
                <w:vAlign w:val="center"/>
              </w:tcPr>
              <w:p w14:paraId="4CC59878" w14:textId="7805524C" w:rsidR="00BA16F8" w:rsidRDefault="00BA16F8" w:rsidP="00BA16F8">
                <w:pPr>
                  <w:jc w:val="right"/>
                </w:pPr>
                <w:r>
                  <w:t>1,265.76</w:t>
                </w:r>
              </w:p>
            </w:tc>
            <w:tc>
              <w:tcPr>
                <w:tcW w:w="580" w:type="pct"/>
                <w:tcBorders>
                  <w:top w:val="single" w:sz="6" w:space="0" w:color="auto"/>
                  <w:left w:val="single" w:sz="6" w:space="0" w:color="auto"/>
                  <w:bottom w:val="single" w:sz="6" w:space="0" w:color="auto"/>
                  <w:right w:val="single" w:sz="6" w:space="0" w:color="auto"/>
                </w:tcBorders>
                <w:vAlign w:val="center"/>
              </w:tcPr>
              <w:p w14:paraId="53770F3B" w14:textId="5419EC23" w:rsidR="00BA16F8" w:rsidRDefault="008D0A1A" w:rsidP="00BA16F8">
                <w:pPr>
                  <w:jc w:val="right"/>
                </w:pPr>
                <w:r>
                  <w:t>8,045.70</w:t>
                </w:r>
              </w:p>
            </w:tc>
            <w:tc>
              <w:tcPr>
                <w:tcW w:w="532" w:type="pct"/>
                <w:tcBorders>
                  <w:top w:val="single" w:sz="6" w:space="0" w:color="auto"/>
                  <w:left w:val="single" w:sz="6" w:space="0" w:color="auto"/>
                  <w:bottom w:val="single" w:sz="6" w:space="0" w:color="auto"/>
                  <w:right w:val="single" w:sz="6" w:space="0" w:color="auto"/>
                </w:tcBorders>
                <w:vAlign w:val="center"/>
              </w:tcPr>
              <w:p w14:paraId="199029E5" w14:textId="38C20594" w:rsidR="00BA16F8" w:rsidRDefault="008D0A1A" w:rsidP="00BA16F8">
                <w:pPr>
                  <w:jc w:val="right"/>
                </w:pPr>
                <w:r>
                  <w:t>1,370.04</w:t>
                </w:r>
              </w:p>
            </w:tc>
            <w:tc>
              <w:tcPr>
                <w:tcW w:w="489" w:type="pct"/>
                <w:tcBorders>
                  <w:top w:val="single" w:sz="6" w:space="0" w:color="auto"/>
                  <w:left w:val="single" w:sz="6" w:space="0" w:color="auto"/>
                  <w:bottom w:val="single" w:sz="6" w:space="0" w:color="auto"/>
                  <w:right w:val="single" w:sz="6" w:space="0" w:color="auto"/>
                </w:tcBorders>
                <w:vAlign w:val="center"/>
              </w:tcPr>
              <w:p w14:paraId="4AA3F967" w14:textId="59EAF069" w:rsidR="00BA16F8" w:rsidRDefault="008D0A1A" w:rsidP="00BA16F8">
                <w:pPr>
                  <w:jc w:val="right"/>
                </w:pPr>
                <w:r>
                  <w:rPr>
                    <w:rFonts w:hint="eastAsia"/>
                  </w:rPr>
                  <w:t>8</w:t>
                </w:r>
                <w:r>
                  <w:t>29.40</w:t>
                </w:r>
              </w:p>
            </w:tc>
          </w:tr>
          <w:tr w:rsidR="00BA16F8" w14:paraId="369EC677" w14:textId="77777777" w:rsidTr="001A55F8">
            <w:sdt>
              <w:sdtPr>
                <w:tag w:val="_PLD_2700e40e30734ccda4fc19f6731bfd23"/>
                <w:id w:val="102002193"/>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1762202D" w14:textId="77777777" w:rsidR="00BA16F8" w:rsidRDefault="00BA16F8" w:rsidP="00BA16F8">
                    <w:pPr>
                      <w:rPr>
                        <w:rFonts w:cs="Arial"/>
                        <w:color w:val="000000"/>
                      </w:rPr>
                    </w:pPr>
                    <w:r>
                      <w:rPr>
                        <w:rFonts w:cs="Arial" w:hint="eastAsia"/>
                        <w:color w:val="000000"/>
                        <w:lang w:val="en-GB"/>
                      </w:rPr>
                      <w:t>净利润</w:t>
                    </w:r>
                  </w:p>
                </w:tc>
              </w:sdtContent>
            </w:sdt>
            <w:tc>
              <w:tcPr>
                <w:tcW w:w="617" w:type="pct"/>
                <w:tcBorders>
                  <w:left w:val="single" w:sz="6" w:space="0" w:color="auto"/>
                  <w:right w:val="single" w:sz="6" w:space="0" w:color="auto"/>
                </w:tcBorders>
                <w:shd w:val="clear" w:color="auto" w:fill="auto"/>
                <w:vAlign w:val="center"/>
              </w:tcPr>
              <w:p w14:paraId="2A792E86" w14:textId="2239A446" w:rsidR="00BA16F8" w:rsidRDefault="00BA16F8" w:rsidP="00BA16F8">
                <w:pPr>
                  <w:jc w:val="right"/>
                </w:pPr>
                <w:r>
                  <w:t>-4,4</w:t>
                </w:r>
                <w:r w:rsidR="007270AD">
                  <w:t>8</w:t>
                </w:r>
                <w:r>
                  <w:t>0.</w:t>
                </w:r>
                <w:r w:rsidR="007270AD">
                  <w:t>50</w:t>
                </w:r>
              </w:p>
            </w:tc>
            <w:tc>
              <w:tcPr>
                <w:tcW w:w="532" w:type="pct"/>
                <w:tcBorders>
                  <w:left w:val="single" w:sz="6" w:space="0" w:color="auto"/>
                  <w:right w:val="single" w:sz="6" w:space="0" w:color="auto"/>
                </w:tcBorders>
                <w:shd w:val="clear" w:color="auto" w:fill="auto"/>
                <w:vAlign w:val="center"/>
              </w:tcPr>
              <w:p w14:paraId="05FA8BCC" w14:textId="60762A0B" w:rsidR="00BA16F8" w:rsidRDefault="00BA16F8" w:rsidP="00BA16F8">
                <w:pPr>
                  <w:jc w:val="right"/>
                </w:pPr>
                <w:r>
                  <w:t>53.40</w:t>
                </w:r>
              </w:p>
            </w:tc>
            <w:tc>
              <w:tcPr>
                <w:tcW w:w="618" w:type="pct"/>
                <w:tcBorders>
                  <w:left w:val="single" w:sz="6" w:space="0" w:color="auto"/>
                  <w:right w:val="single" w:sz="6" w:space="0" w:color="auto"/>
                </w:tcBorders>
                <w:shd w:val="clear" w:color="auto" w:fill="auto"/>
                <w:vAlign w:val="center"/>
              </w:tcPr>
              <w:p w14:paraId="77D1BEAA" w14:textId="3037C582" w:rsidR="00BA16F8" w:rsidRDefault="00BA16F8" w:rsidP="00BA16F8">
                <w:pPr>
                  <w:jc w:val="right"/>
                </w:pPr>
                <w:r>
                  <w:t>143.96</w:t>
                </w:r>
              </w:p>
            </w:tc>
            <w:tc>
              <w:tcPr>
                <w:tcW w:w="495" w:type="pct"/>
                <w:tcBorders>
                  <w:left w:val="single" w:sz="6" w:space="0" w:color="auto"/>
                  <w:right w:val="single" w:sz="6" w:space="0" w:color="auto"/>
                </w:tcBorders>
                <w:shd w:val="clear" w:color="auto" w:fill="auto"/>
                <w:vAlign w:val="center"/>
              </w:tcPr>
              <w:p w14:paraId="448C6A61" w14:textId="66A0DA13" w:rsidR="00BA16F8" w:rsidRDefault="00BA16F8" w:rsidP="00BA16F8">
                <w:pPr>
                  <w:jc w:val="right"/>
                </w:pPr>
                <w:r>
                  <w:t>367.59</w:t>
                </w:r>
              </w:p>
            </w:tc>
            <w:tc>
              <w:tcPr>
                <w:tcW w:w="580" w:type="pct"/>
                <w:tcBorders>
                  <w:top w:val="single" w:sz="6" w:space="0" w:color="auto"/>
                  <w:left w:val="single" w:sz="6" w:space="0" w:color="auto"/>
                  <w:bottom w:val="single" w:sz="6" w:space="0" w:color="auto"/>
                  <w:right w:val="single" w:sz="6" w:space="0" w:color="auto"/>
                </w:tcBorders>
                <w:vAlign w:val="center"/>
              </w:tcPr>
              <w:p w14:paraId="59D9F75C" w14:textId="49DBC689" w:rsidR="00BA16F8" w:rsidRDefault="008D0A1A" w:rsidP="00BA16F8">
                <w:pPr>
                  <w:jc w:val="right"/>
                </w:pPr>
                <w:r>
                  <w:t>7,196.91</w:t>
                </w:r>
              </w:p>
            </w:tc>
            <w:tc>
              <w:tcPr>
                <w:tcW w:w="532" w:type="pct"/>
                <w:tcBorders>
                  <w:top w:val="single" w:sz="6" w:space="0" w:color="auto"/>
                  <w:left w:val="single" w:sz="6" w:space="0" w:color="auto"/>
                  <w:bottom w:val="single" w:sz="6" w:space="0" w:color="auto"/>
                  <w:right w:val="single" w:sz="6" w:space="0" w:color="auto"/>
                </w:tcBorders>
                <w:vAlign w:val="center"/>
              </w:tcPr>
              <w:p w14:paraId="19F36262" w14:textId="049FC510" w:rsidR="00BA16F8" w:rsidRDefault="008D0A1A" w:rsidP="00BA16F8">
                <w:pPr>
                  <w:jc w:val="right"/>
                </w:pPr>
                <w:r>
                  <w:rPr>
                    <w:rFonts w:hint="eastAsia"/>
                  </w:rPr>
                  <w:t>-</w:t>
                </w:r>
                <w:r>
                  <w:t>152.46</w:t>
                </w:r>
              </w:p>
            </w:tc>
            <w:tc>
              <w:tcPr>
                <w:tcW w:w="489" w:type="pct"/>
                <w:tcBorders>
                  <w:top w:val="single" w:sz="6" w:space="0" w:color="auto"/>
                  <w:left w:val="single" w:sz="6" w:space="0" w:color="auto"/>
                  <w:bottom w:val="single" w:sz="6" w:space="0" w:color="auto"/>
                  <w:right w:val="single" w:sz="6" w:space="0" w:color="auto"/>
                </w:tcBorders>
                <w:vAlign w:val="center"/>
              </w:tcPr>
              <w:p w14:paraId="29121AE7" w14:textId="179A93FC" w:rsidR="00BA16F8" w:rsidRDefault="008D0A1A" w:rsidP="00BA16F8">
                <w:pPr>
                  <w:jc w:val="right"/>
                </w:pPr>
                <w:r>
                  <w:rPr>
                    <w:rFonts w:hint="eastAsia"/>
                  </w:rPr>
                  <w:t>9</w:t>
                </w:r>
                <w:r>
                  <w:t>3.12</w:t>
                </w:r>
              </w:p>
            </w:tc>
          </w:tr>
          <w:tr w:rsidR="00923353" w14:paraId="49F2747C" w14:textId="77777777" w:rsidTr="00923353">
            <w:sdt>
              <w:sdtPr>
                <w:tag w:val="_PLD_7123283d145f4e83a026dd1ab301c96a"/>
                <w:id w:val="-1379469873"/>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0430A611" w14:textId="77777777" w:rsidR="00923353" w:rsidRDefault="00923353" w:rsidP="00DB7660">
                    <w:pPr>
                      <w:rPr>
                        <w:rFonts w:cs="Arial"/>
                        <w:color w:val="000000"/>
                        <w:lang w:val="en-GB"/>
                      </w:rPr>
                    </w:pPr>
                    <w:r>
                      <w:rPr>
                        <w:rFonts w:cs="Arial" w:hint="eastAsia"/>
                        <w:color w:val="000000"/>
                        <w:lang w:val="en-GB"/>
                      </w:rPr>
                      <w:t>终止经营的净利润</w:t>
                    </w:r>
                  </w:p>
                </w:tc>
              </w:sdtContent>
            </w:sdt>
            <w:tc>
              <w:tcPr>
                <w:tcW w:w="617" w:type="pct"/>
                <w:tcBorders>
                  <w:left w:val="single" w:sz="6" w:space="0" w:color="auto"/>
                  <w:right w:val="single" w:sz="6" w:space="0" w:color="auto"/>
                </w:tcBorders>
                <w:shd w:val="clear" w:color="auto" w:fill="auto"/>
              </w:tcPr>
              <w:p w14:paraId="595F7DB1" w14:textId="77777777" w:rsidR="00923353" w:rsidRDefault="00923353" w:rsidP="00DB7660">
                <w:pPr>
                  <w:jc w:val="right"/>
                </w:pPr>
              </w:p>
            </w:tc>
            <w:tc>
              <w:tcPr>
                <w:tcW w:w="532" w:type="pct"/>
                <w:tcBorders>
                  <w:left w:val="single" w:sz="6" w:space="0" w:color="auto"/>
                  <w:right w:val="single" w:sz="6" w:space="0" w:color="auto"/>
                </w:tcBorders>
                <w:shd w:val="clear" w:color="auto" w:fill="auto"/>
              </w:tcPr>
              <w:p w14:paraId="3F65CCE3" w14:textId="77777777" w:rsidR="00923353" w:rsidRDefault="00923353" w:rsidP="00DB7660">
                <w:pPr>
                  <w:jc w:val="right"/>
                </w:pPr>
              </w:p>
            </w:tc>
            <w:tc>
              <w:tcPr>
                <w:tcW w:w="618" w:type="pct"/>
                <w:tcBorders>
                  <w:left w:val="single" w:sz="6" w:space="0" w:color="auto"/>
                  <w:right w:val="single" w:sz="6" w:space="0" w:color="auto"/>
                </w:tcBorders>
                <w:shd w:val="clear" w:color="auto" w:fill="auto"/>
              </w:tcPr>
              <w:p w14:paraId="3F71F549" w14:textId="77777777" w:rsidR="00923353" w:rsidRDefault="00923353" w:rsidP="00DB7660">
                <w:pPr>
                  <w:jc w:val="right"/>
                </w:pPr>
              </w:p>
            </w:tc>
            <w:tc>
              <w:tcPr>
                <w:tcW w:w="495" w:type="pct"/>
                <w:tcBorders>
                  <w:left w:val="single" w:sz="6" w:space="0" w:color="auto"/>
                  <w:right w:val="single" w:sz="6" w:space="0" w:color="auto"/>
                </w:tcBorders>
                <w:shd w:val="clear" w:color="auto" w:fill="auto"/>
              </w:tcPr>
              <w:p w14:paraId="11DBBCAD" w14:textId="77777777" w:rsidR="00923353" w:rsidRDefault="00923353" w:rsidP="00DB7660">
                <w:pPr>
                  <w:jc w:val="right"/>
                </w:pPr>
              </w:p>
            </w:tc>
            <w:tc>
              <w:tcPr>
                <w:tcW w:w="580" w:type="pct"/>
                <w:tcBorders>
                  <w:top w:val="single" w:sz="6" w:space="0" w:color="auto"/>
                  <w:left w:val="single" w:sz="6" w:space="0" w:color="auto"/>
                  <w:bottom w:val="single" w:sz="6" w:space="0" w:color="auto"/>
                  <w:right w:val="single" w:sz="6" w:space="0" w:color="auto"/>
                </w:tcBorders>
              </w:tcPr>
              <w:p w14:paraId="35E1F371" w14:textId="77777777" w:rsidR="00923353" w:rsidRDefault="00923353" w:rsidP="00DB7660">
                <w:pPr>
                  <w:jc w:val="right"/>
                </w:pPr>
              </w:p>
            </w:tc>
            <w:tc>
              <w:tcPr>
                <w:tcW w:w="532" w:type="pct"/>
                <w:tcBorders>
                  <w:top w:val="single" w:sz="6" w:space="0" w:color="auto"/>
                  <w:left w:val="single" w:sz="6" w:space="0" w:color="auto"/>
                  <w:bottom w:val="single" w:sz="6" w:space="0" w:color="auto"/>
                  <w:right w:val="single" w:sz="6" w:space="0" w:color="auto"/>
                </w:tcBorders>
              </w:tcPr>
              <w:p w14:paraId="3845118A" w14:textId="77777777" w:rsidR="00923353" w:rsidRDefault="00923353" w:rsidP="00DB7660">
                <w:pPr>
                  <w:jc w:val="right"/>
                </w:pPr>
              </w:p>
            </w:tc>
            <w:tc>
              <w:tcPr>
                <w:tcW w:w="489" w:type="pct"/>
                <w:tcBorders>
                  <w:top w:val="single" w:sz="6" w:space="0" w:color="auto"/>
                  <w:left w:val="single" w:sz="6" w:space="0" w:color="auto"/>
                  <w:bottom w:val="single" w:sz="6" w:space="0" w:color="auto"/>
                  <w:right w:val="single" w:sz="6" w:space="0" w:color="auto"/>
                </w:tcBorders>
              </w:tcPr>
              <w:p w14:paraId="4CBEACA8" w14:textId="77777777" w:rsidR="00923353" w:rsidRDefault="00923353" w:rsidP="00DB7660">
                <w:pPr>
                  <w:jc w:val="right"/>
                </w:pPr>
              </w:p>
            </w:tc>
          </w:tr>
          <w:tr w:rsidR="00BA16F8" w14:paraId="4B4D0870" w14:textId="77777777" w:rsidTr="009D48F4">
            <w:sdt>
              <w:sdtPr>
                <w:tag w:val="_PLD_45e6a45abde34643910c58dce10e37dd"/>
                <w:id w:val="931778244"/>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756B8F83" w14:textId="77777777" w:rsidR="00BA16F8" w:rsidRDefault="00BA16F8" w:rsidP="00BA16F8">
                    <w:pPr>
                      <w:rPr>
                        <w:rFonts w:cs="Arial"/>
                        <w:color w:val="000000"/>
                      </w:rPr>
                    </w:pPr>
                    <w:r>
                      <w:rPr>
                        <w:rFonts w:cs="Arial" w:hint="eastAsia"/>
                        <w:color w:val="000000"/>
                        <w:lang w:val="en-GB"/>
                      </w:rPr>
                      <w:t>其他综合收益</w:t>
                    </w:r>
                  </w:p>
                </w:tc>
              </w:sdtContent>
            </w:sdt>
            <w:tc>
              <w:tcPr>
                <w:tcW w:w="617" w:type="pct"/>
                <w:tcBorders>
                  <w:left w:val="single" w:sz="6" w:space="0" w:color="auto"/>
                  <w:right w:val="single" w:sz="6" w:space="0" w:color="auto"/>
                </w:tcBorders>
                <w:shd w:val="clear" w:color="auto" w:fill="auto"/>
                <w:vAlign w:val="center"/>
              </w:tcPr>
              <w:p w14:paraId="3A6D85F5" w14:textId="068ECE07" w:rsidR="00BA16F8" w:rsidRDefault="00BA16F8" w:rsidP="00BA16F8">
                <w:pPr>
                  <w:jc w:val="right"/>
                </w:pPr>
                <w:r>
                  <w:t>1.53</w:t>
                </w:r>
              </w:p>
            </w:tc>
            <w:tc>
              <w:tcPr>
                <w:tcW w:w="532" w:type="pct"/>
                <w:tcBorders>
                  <w:left w:val="single" w:sz="6" w:space="0" w:color="auto"/>
                  <w:right w:val="single" w:sz="6" w:space="0" w:color="auto"/>
                </w:tcBorders>
                <w:shd w:val="clear" w:color="auto" w:fill="auto"/>
                <w:vAlign w:val="center"/>
              </w:tcPr>
              <w:p w14:paraId="16B8DB1A" w14:textId="77777777" w:rsidR="00BA16F8" w:rsidRDefault="00BA16F8" w:rsidP="00BA16F8">
                <w:pPr>
                  <w:jc w:val="right"/>
                </w:pPr>
              </w:p>
            </w:tc>
            <w:tc>
              <w:tcPr>
                <w:tcW w:w="618" w:type="pct"/>
                <w:tcBorders>
                  <w:left w:val="single" w:sz="6" w:space="0" w:color="auto"/>
                  <w:right w:val="single" w:sz="6" w:space="0" w:color="auto"/>
                </w:tcBorders>
                <w:shd w:val="clear" w:color="auto" w:fill="auto"/>
                <w:vAlign w:val="center"/>
              </w:tcPr>
              <w:p w14:paraId="4CBA38C8" w14:textId="77777777" w:rsidR="00BA16F8" w:rsidRDefault="00BA16F8" w:rsidP="00BA16F8">
                <w:pPr>
                  <w:jc w:val="right"/>
                </w:pPr>
              </w:p>
            </w:tc>
            <w:tc>
              <w:tcPr>
                <w:tcW w:w="495" w:type="pct"/>
                <w:tcBorders>
                  <w:left w:val="single" w:sz="6" w:space="0" w:color="auto"/>
                  <w:right w:val="single" w:sz="6" w:space="0" w:color="auto"/>
                </w:tcBorders>
                <w:shd w:val="clear" w:color="auto" w:fill="auto"/>
                <w:vAlign w:val="center"/>
              </w:tcPr>
              <w:p w14:paraId="1F211D4F" w14:textId="77777777" w:rsidR="00BA16F8" w:rsidRDefault="00BA16F8" w:rsidP="00BA16F8">
                <w:pPr>
                  <w:jc w:val="right"/>
                </w:pPr>
              </w:p>
            </w:tc>
            <w:tc>
              <w:tcPr>
                <w:tcW w:w="580" w:type="pct"/>
                <w:tcBorders>
                  <w:top w:val="single" w:sz="6" w:space="0" w:color="auto"/>
                  <w:left w:val="single" w:sz="6" w:space="0" w:color="auto"/>
                  <w:bottom w:val="single" w:sz="6" w:space="0" w:color="auto"/>
                  <w:right w:val="single" w:sz="6" w:space="0" w:color="auto"/>
                </w:tcBorders>
                <w:vAlign w:val="center"/>
              </w:tcPr>
              <w:p w14:paraId="546E3292" w14:textId="30956FB7" w:rsidR="00BA16F8" w:rsidRDefault="008D0A1A" w:rsidP="00BA16F8">
                <w:pPr>
                  <w:jc w:val="right"/>
                </w:pPr>
                <w:r>
                  <w:rPr>
                    <w:rFonts w:hint="eastAsia"/>
                  </w:rPr>
                  <w:t>-</w:t>
                </w:r>
                <w:r>
                  <w:t>0.91</w:t>
                </w:r>
              </w:p>
            </w:tc>
            <w:tc>
              <w:tcPr>
                <w:tcW w:w="532" w:type="pct"/>
                <w:tcBorders>
                  <w:top w:val="single" w:sz="6" w:space="0" w:color="auto"/>
                  <w:left w:val="single" w:sz="6" w:space="0" w:color="auto"/>
                  <w:bottom w:val="single" w:sz="6" w:space="0" w:color="auto"/>
                  <w:right w:val="single" w:sz="6" w:space="0" w:color="auto"/>
                </w:tcBorders>
                <w:vAlign w:val="center"/>
              </w:tcPr>
              <w:p w14:paraId="2296E0D6" w14:textId="77777777" w:rsidR="00BA16F8" w:rsidRDefault="00BA16F8" w:rsidP="00BA16F8">
                <w:pPr>
                  <w:jc w:val="right"/>
                </w:pPr>
              </w:p>
            </w:tc>
            <w:tc>
              <w:tcPr>
                <w:tcW w:w="489" w:type="pct"/>
                <w:tcBorders>
                  <w:top w:val="single" w:sz="6" w:space="0" w:color="auto"/>
                  <w:left w:val="single" w:sz="6" w:space="0" w:color="auto"/>
                  <w:bottom w:val="single" w:sz="6" w:space="0" w:color="auto"/>
                  <w:right w:val="single" w:sz="6" w:space="0" w:color="auto"/>
                </w:tcBorders>
                <w:vAlign w:val="center"/>
              </w:tcPr>
              <w:p w14:paraId="113C2466" w14:textId="77777777" w:rsidR="00BA16F8" w:rsidRDefault="00BA16F8" w:rsidP="00BA16F8">
                <w:pPr>
                  <w:jc w:val="right"/>
                </w:pPr>
              </w:p>
            </w:tc>
          </w:tr>
          <w:tr w:rsidR="007270AD" w14:paraId="77ADE3BC" w14:textId="77777777" w:rsidTr="00950888">
            <w:sdt>
              <w:sdtPr>
                <w:tag w:val="_PLD_46271de88b51495b853f579968062473"/>
                <w:id w:val="-83234753"/>
                <w:lock w:val="sdtLocked"/>
              </w:sdtPr>
              <w:sdtEndPr/>
              <w:sdtContent>
                <w:tc>
                  <w:tcPr>
                    <w:tcW w:w="1137" w:type="pct"/>
                    <w:tcBorders>
                      <w:top w:val="single" w:sz="6" w:space="0" w:color="auto"/>
                      <w:left w:val="single" w:sz="4" w:space="0" w:color="auto"/>
                      <w:bottom w:val="single" w:sz="6" w:space="0" w:color="auto"/>
                      <w:right w:val="single" w:sz="6" w:space="0" w:color="auto"/>
                    </w:tcBorders>
                    <w:shd w:val="clear" w:color="auto" w:fill="auto"/>
                    <w:vAlign w:val="bottom"/>
                  </w:tcPr>
                  <w:p w14:paraId="6549910B" w14:textId="77777777" w:rsidR="007270AD" w:rsidRDefault="007270AD" w:rsidP="007270AD">
                    <w:pPr>
                      <w:rPr>
                        <w:rFonts w:cs="Arial"/>
                        <w:color w:val="000000"/>
                      </w:rPr>
                    </w:pPr>
                    <w:r>
                      <w:rPr>
                        <w:rFonts w:cs="Arial" w:hint="eastAsia"/>
                        <w:color w:val="000000"/>
                        <w:lang w:val="en-GB"/>
                      </w:rPr>
                      <w:t>综合收益总额</w:t>
                    </w:r>
                  </w:p>
                </w:tc>
              </w:sdtContent>
            </w:sdt>
            <w:tc>
              <w:tcPr>
                <w:tcW w:w="617" w:type="pct"/>
                <w:tcBorders>
                  <w:left w:val="single" w:sz="6" w:space="0" w:color="auto"/>
                  <w:right w:val="single" w:sz="6" w:space="0" w:color="auto"/>
                </w:tcBorders>
                <w:shd w:val="clear" w:color="auto" w:fill="auto"/>
                <w:vAlign w:val="center"/>
              </w:tcPr>
              <w:p w14:paraId="524E4376" w14:textId="403D8A49" w:rsidR="007270AD" w:rsidRDefault="007270AD" w:rsidP="007270AD">
                <w:pPr>
                  <w:jc w:val="right"/>
                </w:pPr>
                <w:r>
                  <w:t>-4,478.97</w:t>
                </w:r>
              </w:p>
            </w:tc>
            <w:tc>
              <w:tcPr>
                <w:tcW w:w="532" w:type="pct"/>
                <w:tcBorders>
                  <w:left w:val="single" w:sz="6" w:space="0" w:color="auto"/>
                  <w:right w:val="single" w:sz="6" w:space="0" w:color="auto"/>
                </w:tcBorders>
                <w:shd w:val="clear" w:color="auto" w:fill="auto"/>
                <w:vAlign w:val="center"/>
              </w:tcPr>
              <w:p w14:paraId="1F7EF85C" w14:textId="1D487BAE" w:rsidR="007270AD" w:rsidRDefault="007270AD" w:rsidP="007270AD">
                <w:pPr>
                  <w:jc w:val="right"/>
                </w:pPr>
                <w:r>
                  <w:t>53.40</w:t>
                </w:r>
              </w:p>
            </w:tc>
            <w:tc>
              <w:tcPr>
                <w:tcW w:w="618" w:type="pct"/>
                <w:tcBorders>
                  <w:left w:val="single" w:sz="6" w:space="0" w:color="auto"/>
                  <w:right w:val="single" w:sz="6" w:space="0" w:color="auto"/>
                </w:tcBorders>
                <w:shd w:val="clear" w:color="auto" w:fill="auto"/>
                <w:vAlign w:val="center"/>
              </w:tcPr>
              <w:p w14:paraId="650AA9E0" w14:textId="00BD8D5E" w:rsidR="007270AD" w:rsidRDefault="007270AD" w:rsidP="007270AD">
                <w:pPr>
                  <w:jc w:val="right"/>
                </w:pPr>
                <w:r>
                  <w:t>143.96</w:t>
                </w:r>
              </w:p>
            </w:tc>
            <w:tc>
              <w:tcPr>
                <w:tcW w:w="495" w:type="pct"/>
                <w:tcBorders>
                  <w:left w:val="single" w:sz="6" w:space="0" w:color="auto"/>
                  <w:right w:val="single" w:sz="6" w:space="0" w:color="auto"/>
                </w:tcBorders>
                <w:shd w:val="clear" w:color="auto" w:fill="auto"/>
                <w:vAlign w:val="center"/>
              </w:tcPr>
              <w:p w14:paraId="6523E903" w14:textId="02E509BF" w:rsidR="007270AD" w:rsidRDefault="007270AD" w:rsidP="007270AD">
                <w:pPr>
                  <w:jc w:val="right"/>
                </w:pPr>
                <w:r>
                  <w:t>367.59</w:t>
                </w:r>
              </w:p>
            </w:tc>
            <w:tc>
              <w:tcPr>
                <w:tcW w:w="580" w:type="pct"/>
                <w:tcBorders>
                  <w:top w:val="single" w:sz="6" w:space="0" w:color="auto"/>
                  <w:left w:val="single" w:sz="6" w:space="0" w:color="auto"/>
                  <w:bottom w:val="single" w:sz="6" w:space="0" w:color="auto"/>
                  <w:right w:val="single" w:sz="6" w:space="0" w:color="auto"/>
                </w:tcBorders>
                <w:vAlign w:val="center"/>
              </w:tcPr>
              <w:p w14:paraId="2DAF14D9" w14:textId="27B39984" w:rsidR="007270AD" w:rsidRDefault="007270AD" w:rsidP="007270AD">
                <w:pPr>
                  <w:jc w:val="right"/>
                </w:pPr>
                <w:r>
                  <w:t>7,196.00</w:t>
                </w:r>
              </w:p>
            </w:tc>
            <w:tc>
              <w:tcPr>
                <w:tcW w:w="532" w:type="pct"/>
                <w:tcBorders>
                  <w:top w:val="single" w:sz="6" w:space="0" w:color="auto"/>
                  <w:left w:val="single" w:sz="6" w:space="0" w:color="auto"/>
                  <w:bottom w:val="single" w:sz="6" w:space="0" w:color="auto"/>
                  <w:right w:val="single" w:sz="6" w:space="0" w:color="auto"/>
                </w:tcBorders>
                <w:vAlign w:val="center"/>
              </w:tcPr>
              <w:p w14:paraId="30BF8CDE" w14:textId="3015139D" w:rsidR="007270AD" w:rsidRDefault="007270AD" w:rsidP="007270AD">
                <w:pPr>
                  <w:jc w:val="right"/>
                </w:pPr>
                <w:r>
                  <w:t>-152.46</w:t>
                </w:r>
              </w:p>
            </w:tc>
            <w:tc>
              <w:tcPr>
                <w:tcW w:w="489" w:type="pct"/>
                <w:tcBorders>
                  <w:top w:val="single" w:sz="6" w:space="0" w:color="auto"/>
                  <w:left w:val="single" w:sz="6" w:space="0" w:color="auto"/>
                  <w:bottom w:val="single" w:sz="6" w:space="0" w:color="auto"/>
                  <w:right w:val="single" w:sz="6" w:space="0" w:color="auto"/>
                </w:tcBorders>
                <w:vAlign w:val="center"/>
              </w:tcPr>
              <w:p w14:paraId="3F8BF7CA" w14:textId="339E3122" w:rsidR="007270AD" w:rsidRDefault="007270AD" w:rsidP="007270AD">
                <w:pPr>
                  <w:jc w:val="right"/>
                </w:pPr>
                <w:r>
                  <w:t>93.12</w:t>
                </w:r>
              </w:p>
            </w:tc>
          </w:tr>
          <w:tr w:rsidR="00923353" w14:paraId="49E680D1" w14:textId="77777777" w:rsidTr="00923353">
            <w:tc>
              <w:tcPr>
                <w:tcW w:w="5000" w:type="pct"/>
                <w:gridSpan w:val="8"/>
                <w:tcBorders>
                  <w:top w:val="single" w:sz="6" w:space="0" w:color="auto"/>
                  <w:left w:val="single" w:sz="4" w:space="0" w:color="auto"/>
                  <w:bottom w:val="single" w:sz="4" w:space="0" w:color="auto"/>
                  <w:right w:val="single" w:sz="6" w:space="0" w:color="auto"/>
                </w:tcBorders>
                <w:shd w:val="clear" w:color="auto" w:fill="auto"/>
                <w:vAlign w:val="bottom"/>
              </w:tcPr>
              <w:p w14:paraId="65069DF4" w14:textId="77777777" w:rsidR="00923353" w:rsidRDefault="00923353" w:rsidP="00DB7660">
                <w:pPr>
                  <w:jc w:val="right"/>
                </w:pPr>
              </w:p>
            </w:tc>
          </w:tr>
          <w:tr w:rsidR="00BA16F8" w:rsidRPr="00923353" w14:paraId="7C92EC5B" w14:textId="77777777" w:rsidTr="006D1D85">
            <w:sdt>
              <w:sdtPr>
                <w:tag w:val="_PLD_45708a7f3d4a4100b1e84bcc428b4104"/>
                <w:id w:val="-617454236"/>
                <w:lock w:val="sdtLocked"/>
              </w:sdtPr>
              <w:sdtEndPr/>
              <w:sdtContent>
                <w:tc>
                  <w:tcPr>
                    <w:tcW w:w="1137" w:type="pct"/>
                    <w:tcBorders>
                      <w:top w:val="single" w:sz="6" w:space="0" w:color="auto"/>
                      <w:left w:val="single" w:sz="4" w:space="0" w:color="auto"/>
                      <w:bottom w:val="single" w:sz="4" w:space="0" w:color="auto"/>
                      <w:right w:val="single" w:sz="6" w:space="0" w:color="auto"/>
                    </w:tcBorders>
                    <w:shd w:val="clear" w:color="auto" w:fill="auto"/>
                    <w:vAlign w:val="bottom"/>
                  </w:tcPr>
                  <w:p w14:paraId="2AE8B056" w14:textId="77777777" w:rsidR="00BA16F8" w:rsidRDefault="00BA16F8" w:rsidP="00BA16F8">
                    <w:pPr>
                      <w:rPr>
                        <w:rFonts w:cs="Arial"/>
                        <w:color w:val="000000"/>
                      </w:rPr>
                    </w:pPr>
                    <w:r>
                      <w:rPr>
                        <w:rFonts w:cs="Arial" w:hint="eastAsia"/>
                        <w:color w:val="000000"/>
                        <w:lang w:val="en-GB"/>
                      </w:rPr>
                      <w:t>本年度收到的来自联营企业的股利</w:t>
                    </w:r>
                  </w:p>
                </w:tc>
              </w:sdtContent>
            </w:sdt>
            <w:tc>
              <w:tcPr>
                <w:tcW w:w="617" w:type="pct"/>
                <w:tcBorders>
                  <w:left w:val="single" w:sz="6" w:space="0" w:color="auto"/>
                  <w:bottom w:val="single" w:sz="4" w:space="0" w:color="auto"/>
                  <w:right w:val="single" w:sz="6" w:space="0" w:color="auto"/>
                </w:tcBorders>
                <w:shd w:val="clear" w:color="auto" w:fill="auto"/>
                <w:vAlign w:val="center"/>
              </w:tcPr>
              <w:p w14:paraId="3BC1A7FD" w14:textId="6938ABD7" w:rsidR="00BA16F8" w:rsidRPr="00923353" w:rsidRDefault="00BA16F8" w:rsidP="00BA16F8"/>
            </w:tc>
            <w:tc>
              <w:tcPr>
                <w:tcW w:w="532" w:type="pct"/>
                <w:tcBorders>
                  <w:left w:val="single" w:sz="6" w:space="0" w:color="auto"/>
                  <w:bottom w:val="single" w:sz="4" w:space="0" w:color="auto"/>
                  <w:right w:val="single" w:sz="6" w:space="0" w:color="auto"/>
                </w:tcBorders>
                <w:shd w:val="clear" w:color="auto" w:fill="auto"/>
                <w:vAlign w:val="center"/>
              </w:tcPr>
              <w:p w14:paraId="0F565919" w14:textId="08922240" w:rsidR="00BA16F8" w:rsidRPr="00923353" w:rsidRDefault="00BA16F8" w:rsidP="00BA16F8"/>
            </w:tc>
            <w:tc>
              <w:tcPr>
                <w:tcW w:w="618" w:type="pct"/>
                <w:tcBorders>
                  <w:left w:val="single" w:sz="6" w:space="0" w:color="auto"/>
                  <w:bottom w:val="single" w:sz="4" w:space="0" w:color="auto"/>
                  <w:right w:val="single" w:sz="6" w:space="0" w:color="auto"/>
                </w:tcBorders>
                <w:shd w:val="clear" w:color="auto" w:fill="auto"/>
                <w:vAlign w:val="center"/>
              </w:tcPr>
              <w:p w14:paraId="7EA4D2CB" w14:textId="40E411F8" w:rsidR="00BA16F8" w:rsidRPr="00923353" w:rsidRDefault="00BA16F8" w:rsidP="00BA16F8"/>
            </w:tc>
            <w:tc>
              <w:tcPr>
                <w:tcW w:w="495" w:type="pct"/>
                <w:tcBorders>
                  <w:left w:val="single" w:sz="6" w:space="0" w:color="auto"/>
                  <w:bottom w:val="single" w:sz="4" w:space="0" w:color="auto"/>
                  <w:right w:val="single" w:sz="6" w:space="0" w:color="auto"/>
                </w:tcBorders>
                <w:shd w:val="clear" w:color="auto" w:fill="auto"/>
                <w:vAlign w:val="center"/>
              </w:tcPr>
              <w:p w14:paraId="1437B73A" w14:textId="7403626E" w:rsidR="00BA16F8" w:rsidRPr="00923353" w:rsidRDefault="00BA16F8" w:rsidP="00BA16F8"/>
            </w:tc>
            <w:tc>
              <w:tcPr>
                <w:tcW w:w="580" w:type="pct"/>
                <w:tcBorders>
                  <w:top w:val="single" w:sz="6" w:space="0" w:color="auto"/>
                  <w:left w:val="single" w:sz="6" w:space="0" w:color="auto"/>
                  <w:bottom w:val="single" w:sz="4" w:space="0" w:color="auto"/>
                  <w:right w:val="single" w:sz="6" w:space="0" w:color="auto"/>
                </w:tcBorders>
                <w:vAlign w:val="center"/>
              </w:tcPr>
              <w:p w14:paraId="387CDAC0" w14:textId="1522D2F3" w:rsidR="00BA16F8" w:rsidRPr="00923353" w:rsidRDefault="00BA16F8" w:rsidP="00BA16F8"/>
            </w:tc>
            <w:tc>
              <w:tcPr>
                <w:tcW w:w="532" w:type="pct"/>
                <w:tcBorders>
                  <w:top w:val="single" w:sz="6" w:space="0" w:color="auto"/>
                  <w:left w:val="single" w:sz="6" w:space="0" w:color="auto"/>
                  <w:bottom w:val="single" w:sz="4" w:space="0" w:color="auto"/>
                  <w:right w:val="single" w:sz="6" w:space="0" w:color="auto"/>
                </w:tcBorders>
                <w:vAlign w:val="center"/>
              </w:tcPr>
              <w:p w14:paraId="28E0D7CF" w14:textId="2B0A0A32" w:rsidR="00BA16F8" w:rsidRPr="00923353" w:rsidRDefault="007270AD" w:rsidP="007270AD">
                <w:pPr>
                  <w:jc w:val="right"/>
                </w:pPr>
                <w:r>
                  <w:rPr>
                    <w:rFonts w:hint="eastAsia"/>
                  </w:rPr>
                  <w:t>1</w:t>
                </w:r>
                <w:r>
                  <w:t>96.00</w:t>
                </w:r>
              </w:p>
            </w:tc>
            <w:tc>
              <w:tcPr>
                <w:tcW w:w="489" w:type="pct"/>
                <w:tcBorders>
                  <w:top w:val="single" w:sz="6" w:space="0" w:color="auto"/>
                  <w:left w:val="single" w:sz="6" w:space="0" w:color="auto"/>
                  <w:bottom w:val="single" w:sz="4" w:space="0" w:color="auto"/>
                  <w:right w:val="single" w:sz="6" w:space="0" w:color="auto"/>
                </w:tcBorders>
                <w:vAlign w:val="center"/>
              </w:tcPr>
              <w:p w14:paraId="54C3F4CB" w14:textId="3116214E" w:rsidR="00BA16F8" w:rsidRPr="00923353" w:rsidRDefault="00BA16F8" w:rsidP="00BA16F8"/>
            </w:tc>
          </w:tr>
        </w:tbl>
        <w:p w14:paraId="19549031" w14:textId="0A7045E2" w:rsidR="00C33987" w:rsidRPr="00B56E45" w:rsidRDefault="00096D1F"/>
      </w:sdtContent>
    </w:sdt>
    <w:sdt>
      <w:sdtPr>
        <w:rPr>
          <w:rFonts w:ascii="宋体" w:hAnsi="宋体" w:cs="Arial" w:hint="eastAsia"/>
          <w:b w:val="0"/>
          <w:bCs/>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14:paraId="2B5CA7D3" w14:textId="77777777" w:rsidR="00C33987" w:rsidRDefault="00A814ED">
          <w:pPr>
            <w:pStyle w:val="4"/>
            <w:numPr>
              <w:ilvl w:val="3"/>
              <w:numId w:val="64"/>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Locked"/>
            <w:placeholder>
              <w:docPart w:val="GBC22222222222222222222222222222"/>
            </w:placeholder>
          </w:sdtPr>
          <w:sdtEndPr/>
          <w:sdtContent>
            <w:p w14:paraId="1C9F08AB" w14:textId="42405373" w:rsidR="00BA16F8" w:rsidRDefault="00A814ED" w:rsidP="00BA16F8">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p w14:paraId="5BAE6444" w14:textId="21FCB78C" w:rsidR="00C33987" w:rsidRDefault="00096D1F">
          <w:pPr>
            <w:rPr>
              <w:rFonts w:cs="Arial"/>
            </w:rPr>
          </w:pPr>
        </w:p>
      </w:sdtContent>
    </w:sdt>
    <w:p w14:paraId="4C4969C8" w14:textId="77777777" w:rsidR="00C33987" w:rsidRDefault="00C33987">
      <w:pPr>
        <w:rPr>
          <w:rFonts w:cs="Arial"/>
        </w:rPr>
      </w:pPr>
    </w:p>
    <w:sdt>
      <w:sdtPr>
        <w:rPr>
          <w:rFonts w:ascii="宋体" w:hAnsi="宋体" w:cs="Arial" w:hint="eastAsia"/>
          <w:b w:val="0"/>
          <w:bCs/>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sdtContent>
        <w:p w14:paraId="376BF8C5" w14:textId="77777777" w:rsidR="00C33987" w:rsidRDefault="00A814ED">
          <w:pPr>
            <w:pStyle w:val="4"/>
            <w:numPr>
              <w:ilvl w:val="3"/>
              <w:numId w:val="64"/>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Locked"/>
            <w:placeholder>
              <w:docPart w:val="GBC22222222222222222222222222222"/>
            </w:placeholder>
          </w:sdtPr>
          <w:sdtEndPr/>
          <w:sdtContent>
            <w:p w14:paraId="04C0AABC" w14:textId="774A5BC2" w:rsidR="00C33987" w:rsidRDefault="00A814ED" w:rsidP="00BA16F8">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p w14:paraId="6E629C86" w14:textId="77777777" w:rsidR="00C33987" w:rsidRDefault="00096D1F">
          <w:pPr>
            <w:rPr>
              <w:rFonts w:cs="Arial"/>
            </w:rPr>
          </w:pPr>
        </w:p>
      </w:sdtContent>
    </w:sdt>
    <w:sdt>
      <w:sdtPr>
        <w:rPr>
          <w:rFonts w:ascii="宋体" w:hAnsi="宋体" w:cs="Arial" w:hint="eastAsia"/>
          <w:b w:val="0"/>
          <w:bCs/>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14:paraId="581BC3A7" w14:textId="77777777" w:rsidR="00C33987" w:rsidRDefault="00A814ED">
          <w:pPr>
            <w:pStyle w:val="4"/>
            <w:numPr>
              <w:ilvl w:val="3"/>
              <w:numId w:val="64"/>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Locked"/>
            <w:placeholder>
              <w:docPart w:val="GBC22222222222222222222222222222"/>
            </w:placeholder>
          </w:sdtPr>
          <w:sdtEndPr/>
          <w:sdtContent>
            <w:p w14:paraId="3C2DCAFD" w14:textId="2179971D" w:rsidR="00BA16F8" w:rsidRDefault="00A814ED" w:rsidP="00BA16F8">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p w14:paraId="28A26A52" w14:textId="6ECFA96A" w:rsidR="00C33987" w:rsidRDefault="00096D1F">
          <w:pPr>
            <w:rPr>
              <w:rFonts w:cs="Arial"/>
            </w:rPr>
          </w:pPr>
        </w:p>
      </w:sdtContent>
    </w:sdt>
    <w:p w14:paraId="79D5A1BB" w14:textId="77777777" w:rsidR="00C33987" w:rsidRDefault="00C33987">
      <w:pPr>
        <w:rPr>
          <w:rFonts w:cs="Arial"/>
        </w:rPr>
      </w:pPr>
    </w:p>
    <w:sdt>
      <w:sdtPr>
        <w:rPr>
          <w:rFonts w:ascii="宋体" w:hAnsi="宋体" w:cs="Arial" w:hint="eastAsia"/>
          <w:b w:val="0"/>
          <w:bCs/>
          <w:kern w:val="0"/>
          <w:szCs w:val="21"/>
        </w:rPr>
        <w:alias w:val="模块:与合营企业投资相关的未确认承诺"/>
        <w:tag w:val="_GBC_da055842bf8c4e9598b87bd760d969ec"/>
        <w:id w:val="1492756890"/>
        <w:lock w:val="sdtLocked"/>
        <w:placeholder>
          <w:docPart w:val="GBC22222222222222222222222222222"/>
        </w:placeholder>
      </w:sdtPr>
      <w:sdtEndPr/>
      <w:sdtContent>
        <w:p w14:paraId="13AA69E3" w14:textId="77777777" w:rsidR="00C33987" w:rsidRDefault="00A814ED">
          <w:pPr>
            <w:pStyle w:val="4"/>
            <w:numPr>
              <w:ilvl w:val="3"/>
              <w:numId w:val="64"/>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1943609466"/>
            <w:lock w:val="sdtLocked"/>
            <w:placeholder>
              <w:docPart w:val="GBC22222222222222222222222222222"/>
            </w:placeholder>
          </w:sdtPr>
          <w:sdtEndPr/>
          <w:sdtContent>
            <w:p w14:paraId="04F7B4F2" w14:textId="4C547437" w:rsidR="00C33987" w:rsidRDefault="00A814ED" w:rsidP="00BA16F8">
              <w:pPr>
                <w:rPr>
                  <w:rFonts w:cs="Arial"/>
                </w:rPr>
              </w:pPr>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sdtContent>
    </w:sdt>
    <w:p w14:paraId="2DE562BC" w14:textId="77777777" w:rsidR="00C33987" w:rsidRDefault="00C33987">
      <w:pPr>
        <w:rPr>
          <w:rFonts w:cs="Arial"/>
        </w:rPr>
      </w:pPr>
    </w:p>
    <w:sdt>
      <w:sdtPr>
        <w:rPr>
          <w:rFonts w:ascii="宋体" w:hAnsi="宋体" w:cs="Arial" w:hint="eastAsia"/>
          <w:b w:val="0"/>
          <w:bCs/>
          <w:kern w:val="0"/>
          <w:szCs w:val="21"/>
        </w:rPr>
        <w:alias w:val="模块:与合营企业或联营企业投资相关的或有负债"/>
        <w:tag w:val="_GBC_1f803def681a42ba91cdde709a067b3f"/>
        <w:id w:val="1590734539"/>
        <w:lock w:val="sdtLocked"/>
        <w:placeholder>
          <w:docPart w:val="GBC22222222222222222222222222222"/>
        </w:placeholder>
      </w:sdtPr>
      <w:sdtEndPr/>
      <w:sdtContent>
        <w:p w14:paraId="54099053" w14:textId="77777777" w:rsidR="00C33987" w:rsidRDefault="00A814ED">
          <w:pPr>
            <w:pStyle w:val="4"/>
            <w:numPr>
              <w:ilvl w:val="3"/>
              <w:numId w:val="64"/>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Locked"/>
            <w:placeholder>
              <w:docPart w:val="GBC22222222222222222222222222222"/>
            </w:placeholder>
          </w:sdtPr>
          <w:sdtEndPr/>
          <w:sdtContent>
            <w:p w14:paraId="31B0D86D" w14:textId="49D6B4AB" w:rsidR="00C33987" w:rsidRDefault="00A814ED" w:rsidP="00BA16F8">
              <w:pPr>
                <w:rPr>
                  <w:rFonts w:cs="Arial"/>
                </w:rPr>
              </w:pPr>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sdtContent>
    </w:sdt>
    <w:p w14:paraId="686B997F" w14:textId="77777777" w:rsidR="00C33987" w:rsidRDefault="00C33987">
      <w:pPr>
        <w:rPr>
          <w:rFonts w:cs="Arial"/>
        </w:rPr>
      </w:pPr>
    </w:p>
    <w:sdt>
      <w:sdtPr>
        <w:rPr>
          <w:rFonts w:ascii="宋体" w:hAnsi="宋体" w:cs="Arial" w:hint="eastAsia"/>
          <w:b w:val="0"/>
          <w:bCs/>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14:paraId="02EC9D6B" w14:textId="77777777" w:rsidR="00C33987" w:rsidRDefault="00A814ED">
          <w:pPr>
            <w:pStyle w:val="3"/>
            <w:numPr>
              <w:ilvl w:val="2"/>
              <w:numId w:val="6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EndPr/>
          <w:sdtContent>
            <w:p w14:paraId="4A5FC426" w14:textId="196E0C53" w:rsidR="00BA16F8" w:rsidRDefault="00A814ED" w:rsidP="00BA16F8">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p w14:paraId="42B6F81A" w14:textId="4F486D8F" w:rsidR="00C33987" w:rsidRDefault="00096D1F">
          <w:pPr>
            <w:rPr>
              <w:rFonts w:cs="Arial"/>
            </w:rPr>
          </w:pPr>
        </w:p>
      </w:sdtContent>
    </w:sdt>
    <w:p w14:paraId="0058E048" w14:textId="77777777" w:rsidR="00C33987" w:rsidRDefault="00C33987">
      <w:pPr>
        <w:rPr>
          <w:rFonts w:cs="Arial"/>
        </w:rPr>
      </w:pPr>
    </w:p>
    <w:sdt>
      <w:sdtPr>
        <w:rPr>
          <w:rFonts w:ascii="宋体" w:hAnsi="宋体" w:cs="Arial" w:hint="eastAsia"/>
          <w:b w:val="0"/>
          <w:bCs/>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sdtContent>
        <w:p w14:paraId="6CA0CDAB" w14:textId="77777777" w:rsidR="00C33987" w:rsidRDefault="00A814ED">
          <w:pPr>
            <w:pStyle w:val="3"/>
            <w:numPr>
              <w:ilvl w:val="2"/>
              <w:numId w:val="62"/>
            </w:numPr>
            <w:rPr>
              <w:rFonts w:ascii="宋体" w:hAnsi="宋体" w:cs="Arial"/>
              <w:szCs w:val="21"/>
            </w:rPr>
          </w:pPr>
          <w:r>
            <w:rPr>
              <w:rFonts w:ascii="宋体" w:hAnsi="宋体" w:cs="Arial" w:hint="eastAsia"/>
              <w:szCs w:val="21"/>
            </w:rPr>
            <w:t>在未纳入合并财务报表范围的结构化主体中的权益</w:t>
          </w:r>
        </w:p>
        <w:p w14:paraId="6FFF1D12" w14:textId="77777777" w:rsidR="00C33987" w:rsidRDefault="00A814ED">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448235139"/>
            <w:lock w:val="sdtLocked"/>
            <w:placeholder>
              <w:docPart w:val="GBC22222222222222222222222222222"/>
            </w:placeholder>
          </w:sdtPr>
          <w:sdtEndPr/>
          <w:sdtContent>
            <w:p w14:paraId="2AAA2BB1" w14:textId="60CADE19" w:rsidR="00C33987" w:rsidRDefault="00A814ED" w:rsidP="00BA16F8">
              <w:pPr>
                <w:rPr>
                  <w:rFonts w:cs="Arial"/>
                </w:rPr>
              </w:pPr>
              <w:r>
                <w:rPr>
                  <w:rFonts w:cs="Arial"/>
                </w:rPr>
                <w:fldChar w:fldCharType="begin"/>
              </w:r>
              <w:r w:rsidR="00BA16F8">
                <w:rPr>
                  <w:rFonts w:cs="Arial"/>
                </w:rPr>
                <w:instrText xml:space="preserve"> MACROBUTTON  SnrToggleCheckbox □适用 </w:instrText>
              </w:r>
              <w:r>
                <w:rPr>
                  <w:rFonts w:cs="Arial"/>
                </w:rPr>
                <w:fldChar w:fldCharType="end"/>
              </w:r>
              <w:r>
                <w:rPr>
                  <w:rFonts w:cs="Arial"/>
                </w:rPr>
                <w:fldChar w:fldCharType="begin"/>
              </w:r>
              <w:r w:rsidR="00BA16F8">
                <w:rPr>
                  <w:rFonts w:cs="Arial"/>
                </w:rPr>
                <w:instrText xml:space="preserve"> MACROBUTTON  SnrToggleCheckbox √不适用 </w:instrText>
              </w:r>
              <w:r>
                <w:rPr>
                  <w:rFonts w:cs="Arial"/>
                </w:rPr>
                <w:fldChar w:fldCharType="end"/>
              </w:r>
            </w:p>
          </w:sdtContent>
        </w:sdt>
        <w:p w14:paraId="5D5AF120" w14:textId="77777777" w:rsidR="00C33987" w:rsidRDefault="00096D1F">
          <w:pPr>
            <w:rPr>
              <w:rFonts w:cs="Arial"/>
            </w:rPr>
          </w:pPr>
        </w:p>
      </w:sdtContent>
    </w:sdt>
    <w:sdt>
      <w:sdtPr>
        <w:rPr>
          <w:rFonts w:ascii="宋体" w:hAnsi="宋体" w:cs="Arial" w:hint="eastAsia"/>
          <w:b w:val="0"/>
          <w:bCs/>
          <w:kern w:val="0"/>
          <w:szCs w:val="21"/>
        </w:rPr>
        <w:alias w:val="模块:在其他主体中的权益其他需要说明的事项"/>
        <w:tag w:val="_GBC_b24eb633f5244c748225389f3b3cedd1"/>
        <w:id w:val="-1932501229"/>
        <w:lock w:val="sdtLocked"/>
        <w:placeholder>
          <w:docPart w:val="GBC22222222222222222222222222222"/>
        </w:placeholder>
      </w:sdtPr>
      <w:sdtEndPr/>
      <w:sdtContent>
        <w:p w14:paraId="04E151F0" w14:textId="77777777" w:rsidR="00C33987" w:rsidRDefault="00A814ED">
          <w:pPr>
            <w:pStyle w:val="3"/>
            <w:numPr>
              <w:ilvl w:val="2"/>
              <w:numId w:val="6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EndPr/>
          <w:sdtContent>
            <w:p w14:paraId="5235C163" w14:textId="2B32CF9F" w:rsidR="00C33987" w:rsidRDefault="00A814ED" w:rsidP="00BA16F8">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sdtContent>
    </w:sdt>
    <w:p w14:paraId="7348C515" w14:textId="77777777" w:rsidR="00C33987" w:rsidRDefault="00C33987"/>
    <w:sdt>
      <w:sdtPr>
        <w:rPr>
          <w:rFonts w:ascii="宋体" w:hAnsi="宋体" w:cs="宋体" w:hint="eastAsia"/>
          <w:b w:val="0"/>
          <w:bCs/>
          <w:kern w:val="0"/>
          <w:szCs w:val="24"/>
        </w:rPr>
        <w:alias w:val="模块:与金融工具相关的风险"/>
        <w:tag w:val="_GBC_815d628fea814e7191d23a3fcbe2783c"/>
        <w:id w:val="-433215572"/>
        <w:lock w:val="sdtLocked"/>
        <w:placeholder>
          <w:docPart w:val="GBC22222222222222222222222222222"/>
        </w:placeholder>
      </w:sdtPr>
      <w:sdtEndPr>
        <w:rPr>
          <w:szCs w:val="21"/>
        </w:rPr>
      </w:sdtEndPr>
      <w:sdtContent>
        <w:p w14:paraId="49BDB9D4" w14:textId="77777777" w:rsidR="00C33987" w:rsidRDefault="00A814ED">
          <w:pPr>
            <w:pStyle w:val="2"/>
            <w:numPr>
              <w:ilvl w:val="0"/>
              <w:numId w:val="32"/>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EndPr/>
          <w:sdtContent>
            <w:p w14:paraId="0E8ED5F5" w14:textId="79258F3F" w:rsidR="00C33987" w:rsidRDefault="00A814ED">
              <w:r>
                <w:fldChar w:fldCharType="begin"/>
              </w:r>
              <w:r w:rsidR="00BA16F8">
                <w:instrText xml:space="preserve"> MACROBUTTON  SnrToggleCheckbox √适用 </w:instrText>
              </w:r>
              <w:r>
                <w:fldChar w:fldCharType="end"/>
              </w:r>
              <w:r>
                <w:fldChar w:fldCharType="begin"/>
              </w:r>
              <w:r w:rsidR="00BA16F8">
                <w:instrText xml:space="preserve"> MACROBUTTON  SnrToggleCheckbox □不适用 </w:instrText>
              </w:r>
              <w:r>
                <w:fldChar w:fldCharType="end"/>
              </w:r>
            </w:p>
          </w:sdtContent>
        </w:sdt>
        <w:sdt>
          <w:sdtPr>
            <w:alias w:val="与金融工具相关的风险"/>
            <w:tag w:val="_GBC_f6714dfdbb554edeb7e7fde71c65346d"/>
            <w:id w:val="-1873985921"/>
            <w:lock w:val="sdtLocked"/>
            <w:placeholder>
              <w:docPart w:val="GBC22222222222222222222222222222"/>
            </w:placeholder>
          </w:sdtPr>
          <w:sdtEndPr>
            <w:rPr>
              <w:b/>
            </w:rPr>
          </w:sdtEndPr>
          <w:sdtContent>
            <w:p w14:paraId="0BE87C43" w14:textId="77777777" w:rsidR="00BA16F8" w:rsidRDefault="00BA16F8" w:rsidP="00BA16F8">
              <w:pPr>
                <w:spacing w:line="360" w:lineRule="auto"/>
                <w:ind w:firstLineChars="200" w:firstLine="420"/>
                <w:rPr>
                  <w:iCs/>
                </w:rPr>
              </w:pPr>
              <w:r>
                <w:rPr>
                  <w:rFonts w:hint="eastAsia"/>
                  <w:iCs/>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14:paraId="70F3C9BD" w14:textId="77777777" w:rsidR="00BA16F8" w:rsidRDefault="00BA16F8" w:rsidP="00BA16F8">
              <w:pPr>
                <w:spacing w:line="360" w:lineRule="auto"/>
                <w:ind w:firstLineChars="200" w:firstLine="420"/>
                <w:rPr>
                  <w:iCs/>
                </w:rPr>
              </w:pPr>
              <w:r>
                <w:rPr>
                  <w:rFonts w:hint="eastAsia"/>
                  <w:iCs/>
                </w:rPr>
                <w:t>本公司在日常活动中面临各种与金融工具相关的风险，主要包括信用风险、流动性风险及市场风险。管理层已审议并批准管理这些风险的政策，概括如下。</w:t>
              </w:r>
            </w:p>
            <w:p w14:paraId="538F48BA" w14:textId="77777777" w:rsidR="00BA16F8" w:rsidRDefault="00BA16F8" w:rsidP="00BA16F8">
              <w:pPr>
                <w:pStyle w:val="af3"/>
                <w:spacing w:line="360" w:lineRule="auto"/>
                <w:ind w:firstLineChars="200" w:firstLine="420"/>
                <w:outlineLvl w:val="1"/>
                <w:rPr>
                  <w:rFonts w:hAnsi="宋体" w:cs="宋体"/>
                  <w:szCs w:val="21"/>
                </w:rPr>
              </w:pPr>
              <w:r>
                <w:rPr>
                  <w:rFonts w:hAnsi="宋体" w:cs="宋体" w:hint="eastAsia"/>
                  <w:szCs w:val="21"/>
                </w:rPr>
                <w:t>(</w:t>
              </w:r>
              <w:proofErr w:type="gramStart"/>
              <w:r>
                <w:rPr>
                  <w:rFonts w:hAnsi="宋体" w:cs="宋体" w:hint="eastAsia"/>
                  <w:szCs w:val="21"/>
                </w:rPr>
                <w:t>一</w:t>
              </w:r>
              <w:proofErr w:type="gramEnd"/>
              <w:r>
                <w:rPr>
                  <w:rFonts w:hAnsi="宋体" w:cs="宋体" w:hint="eastAsia"/>
                  <w:szCs w:val="21"/>
                </w:rPr>
                <w:t>) 信用风险</w:t>
              </w:r>
            </w:p>
            <w:p w14:paraId="3AE5E528" w14:textId="77777777" w:rsidR="00BA16F8" w:rsidRDefault="00BA16F8" w:rsidP="00BA16F8">
              <w:pPr>
                <w:spacing w:line="360" w:lineRule="auto"/>
                <w:ind w:firstLineChars="200" w:firstLine="420"/>
              </w:pPr>
              <w:r>
                <w:rPr>
                  <w:rFonts w:hint="eastAsia"/>
                </w:rPr>
                <w:t>信用风险，是指金融工具的一方不能履行义务，造成另一方发生财务损失的风险。</w:t>
              </w:r>
            </w:p>
            <w:p w14:paraId="2095045A" w14:textId="77777777" w:rsidR="00BA16F8" w:rsidRDefault="00BA16F8" w:rsidP="00BA16F8">
              <w:pPr>
                <w:pStyle w:val="af3"/>
                <w:spacing w:line="360" w:lineRule="auto"/>
                <w:ind w:firstLineChars="200" w:firstLine="420"/>
                <w:outlineLvl w:val="2"/>
                <w:rPr>
                  <w:rFonts w:hAnsi="宋体" w:cs="宋体"/>
                  <w:iCs/>
                  <w:szCs w:val="21"/>
                </w:rPr>
              </w:pPr>
              <w:r>
                <w:rPr>
                  <w:rFonts w:hAnsi="宋体" w:cs="宋体" w:hint="eastAsia"/>
                  <w:iCs/>
                  <w:szCs w:val="21"/>
                </w:rPr>
                <w:t>1. 信用风险管理实务</w:t>
              </w:r>
            </w:p>
            <w:p w14:paraId="0FD4BBDA" w14:textId="77777777" w:rsidR="00BA16F8" w:rsidRDefault="00BA16F8" w:rsidP="00BA16F8">
              <w:pPr>
                <w:spacing w:line="360" w:lineRule="auto"/>
                <w:ind w:firstLineChars="200" w:firstLine="420"/>
                <w:rPr>
                  <w:iCs/>
                </w:rPr>
              </w:pPr>
              <w:r>
                <w:rPr>
                  <w:rFonts w:hint="eastAsia"/>
                  <w:iCs/>
                </w:rPr>
                <w:t>(1) 信用风险的评价方法</w:t>
              </w:r>
            </w:p>
            <w:p w14:paraId="6F3754C9" w14:textId="77777777" w:rsidR="00BA16F8" w:rsidRDefault="00BA16F8" w:rsidP="00BA16F8">
              <w:pPr>
                <w:spacing w:line="360" w:lineRule="auto"/>
                <w:ind w:firstLineChars="200" w:firstLine="420"/>
                <w:rPr>
                  <w:iCs/>
                </w:rPr>
              </w:pPr>
              <w:r>
                <w:rPr>
                  <w:rFonts w:hint="eastAsia"/>
                  <w:iCs/>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14:paraId="38BCA4DF" w14:textId="77777777" w:rsidR="00BA16F8" w:rsidRDefault="00BA16F8" w:rsidP="00BA16F8">
              <w:pPr>
                <w:spacing w:line="360" w:lineRule="auto"/>
                <w:ind w:firstLineChars="200" w:firstLine="420"/>
                <w:rPr>
                  <w:iCs/>
                </w:rPr>
              </w:pPr>
              <w:r>
                <w:rPr>
                  <w:rFonts w:hint="eastAsia"/>
                  <w:iCs/>
                </w:rPr>
                <w:t>当触发以下一个或多个定量、定性标准时，公司认为金融工具的信用风险已发生显著增加：</w:t>
              </w:r>
            </w:p>
            <w:p w14:paraId="380DD09C" w14:textId="77777777" w:rsidR="00BA16F8" w:rsidRDefault="00BA16F8" w:rsidP="00BA16F8">
              <w:pPr>
                <w:spacing w:line="360" w:lineRule="auto"/>
                <w:ind w:firstLineChars="200" w:firstLine="420"/>
                <w:rPr>
                  <w:iCs/>
                </w:rPr>
              </w:pPr>
              <w:r>
                <w:rPr>
                  <w:rFonts w:hint="eastAsia"/>
                  <w:iCs/>
                </w:rPr>
                <w:t>1) 定量标准主要为资产负债表日剩余存续期违约概率较初始确认时上升超过一定比例；</w:t>
              </w:r>
            </w:p>
            <w:p w14:paraId="0508C319" w14:textId="77777777" w:rsidR="00BA16F8" w:rsidRDefault="00BA16F8" w:rsidP="00BA16F8">
              <w:pPr>
                <w:spacing w:line="360" w:lineRule="auto"/>
                <w:ind w:firstLineChars="200" w:firstLine="420"/>
                <w:rPr>
                  <w:iCs/>
                </w:rPr>
              </w:pPr>
              <w:r>
                <w:rPr>
                  <w:rFonts w:hint="eastAsia"/>
                  <w:iCs/>
                </w:rPr>
                <w:t>2) 定性标准主要为债务人经营或财务情况出现重大不利变化、现存的或预期的技术、市场、经济或法律环境变化并将对债务人对公司的还款能力产生重大不利影响等。</w:t>
              </w:r>
            </w:p>
            <w:p w14:paraId="3C314211" w14:textId="77777777" w:rsidR="00BA16F8" w:rsidRDefault="00BA16F8" w:rsidP="00BA16F8">
              <w:pPr>
                <w:spacing w:line="360" w:lineRule="auto"/>
                <w:ind w:firstLineChars="200" w:firstLine="420"/>
                <w:rPr>
                  <w:iCs/>
                </w:rPr>
              </w:pPr>
              <w:r>
                <w:rPr>
                  <w:rFonts w:hint="eastAsia"/>
                  <w:iCs/>
                </w:rPr>
                <w:t>(2) 违约和已发生信用减值资产的定义</w:t>
              </w:r>
            </w:p>
            <w:p w14:paraId="48C0518E" w14:textId="77777777" w:rsidR="00BA16F8" w:rsidRDefault="00BA16F8" w:rsidP="00BA16F8">
              <w:pPr>
                <w:spacing w:line="360" w:lineRule="auto"/>
                <w:ind w:firstLineChars="200" w:firstLine="420"/>
                <w:rPr>
                  <w:iCs/>
                </w:rPr>
              </w:pPr>
              <w:r>
                <w:rPr>
                  <w:rFonts w:hint="eastAsia"/>
                  <w:iCs/>
                </w:rPr>
                <w:t>当金融工具符合以下一项或多项条件时，公司将该金融资产界定为已发生违约，其标准与已发生信用减值的定义一致：</w:t>
              </w:r>
            </w:p>
            <w:p w14:paraId="15058416" w14:textId="77777777" w:rsidR="00BA16F8" w:rsidRDefault="00BA16F8" w:rsidP="00BA16F8">
              <w:pPr>
                <w:spacing w:line="360" w:lineRule="auto"/>
                <w:ind w:firstLineChars="200" w:firstLine="420"/>
                <w:rPr>
                  <w:iCs/>
                </w:rPr>
              </w:pPr>
              <w:r>
                <w:rPr>
                  <w:rFonts w:hint="eastAsia"/>
                  <w:iCs/>
                </w:rPr>
                <w:t>1) 债务人发生重大财务困难；</w:t>
              </w:r>
            </w:p>
            <w:p w14:paraId="0FA90F1F" w14:textId="77777777" w:rsidR="00BA16F8" w:rsidRDefault="00BA16F8" w:rsidP="00BA16F8">
              <w:pPr>
                <w:spacing w:line="360" w:lineRule="auto"/>
                <w:ind w:firstLineChars="200" w:firstLine="420"/>
                <w:rPr>
                  <w:iCs/>
                </w:rPr>
              </w:pPr>
              <w:r>
                <w:rPr>
                  <w:rFonts w:hint="eastAsia"/>
                  <w:iCs/>
                </w:rPr>
                <w:t>2) 债务人违反合同中对债务人的约束条款；</w:t>
              </w:r>
            </w:p>
            <w:p w14:paraId="63B5C48B" w14:textId="77777777" w:rsidR="00BA16F8" w:rsidRDefault="00BA16F8" w:rsidP="00BA16F8">
              <w:pPr>
                <w:spacing w:line="360" w:lineRule="auto"/>
                <w:ind w:firstLineChars="200" w:firstLine="420"/>
                <w:rPr>
                  <w:iCs/>
                </w:rPr>
              </w:pPr>
              <w:r>
                <w:rPr>
                  <w:rFonts w:hint="eastAsia"/>
                  <w:iCs/>
                </w:rPr>
                <w:t>3) 债务人很可能破产或进行其他财务重组；</w:t>
              </w:r>
            </w:p>
            <w:p w14:paraId="4F41EFBF" w14:textId="77777777" w:rsidR="00BA16F8" w:rsidRDefault="00BA16F8" w:rsidP="00BA16F8">
              <w:pPr>
                <w:spacing w:line="360" w:lineRule="auto"/>
                <w:ind w:firstLineChars="200" w:firstLine="420"/>
                <w:rPr>
                  <w:iCs/>
                </w:rPr>
              </w:pPr>
              <w:r>
                <w:rPr>
                  <w:rFonts w:hint="eastAsia"/>
                  <w:iCs/>
                </w:rPr>
                <w:t>4) 债权人出于与债务人财务困难有关的经济或合同考虑，给予债务人在任何其他情况下都不会做出的让步。</w:t>
              </w:r>
            </w:p>
            <w:p w14:paraId="2F9757C4" w14:textId="77777777" w:rsidR="00BA16F8" w:rsidRDefault="00BA16F8" w:rsidP="00BA16F8">
              <w:pPr>
                <w:pStyle w:val="af3"/>
                <w:spacing w:line="360" w:lineRule="auto"/>
                <w:ind w:firstLineChars="200" w:firstLine="420"/>
                <w:outlineLvl w:val="2"/>
                <w:rPr>
                  <w:rFonts w:hAnsi="宋体" w:cs="宋体"/>
                  <w:iCs/>
                  <w:szCs w:val="21"/>
                </w:rPr>
              </w:pPr>
              <w:r>
                <w:rPr>
                  <w:rFonts w:hAnsi="宋体" w:cs="宋体" w:hint="eastAsia"/>
                  <w:iCs/>
                  <w:szCs w:val="21"/>
                </w:rPr>
                <w:t>2. 预期信用损失的计量</w:t>
              </w:r>
            </w:p>
            <w:p w14:paraId="5C0ECAD3" w14:textId="77777777" w:rsidR="00BA16F8" w:rsidRDefault="00BA16F8" w:rsidP="00BA16F8">
              <w:pPr>
                <w:spacing w:line="360" w:lineRule="auto"/>
                <w:ind w:firstLineChars="200" w:firstLine="420"/>
                <w:rPr>
                  <w:iCs/>
                </w:rPr>
              </w:pPr>
              <w:r>
                <w:rPr>
                  <w:rFonts w:hint="eastAsia"/>
                  <w:iCs/>
                </w:rPr>
                <w:lastRenderedPageBreak/>
                <w:t>预期信用损失计量的关键参数包括违约概率、违约损失率和违约风险敞口。公司考虑历史统计数据（如交易对手评级、担保</w:t>
              </w:r>
              <w:proofErr w:type="gramStart"/>
              <w:r>
                <w:rPr>
                  <w:rFonts w:hint="eastAsia"/>
                  <w:iCs/>
                </w:rPr>
                <w:t>方式及抵质押</w:t>
              </w:r>
              <w:proofErr w:type="gramEnd"/>
              <w:r>
                <w:rPr>
                  <w:rFonts w:hint="eastAsia"/>
                  <w:iCs/>
                </w:rPr>
                <w:t>物类别、还款方式等）的定量分析及前瞻性信息，建立违约概率、违约损失率及违约风险敞口模型。</w:t>
              </w:r>
            </w:p>
            <w:p w14:paraId="3E87EB93" w14:textId="756EB315" w:rsidR="00BA16F8" w:rsidRDefault="00BA16F8" w:rsidP="00BA16F8">
              <w:pPr>
                <w:pStyle w:val="af3"/>
                <w:spacing w:line="360" w:lineRule="auto"/>
                <w:ind w:firstLineChars="200" w:firstLine="420"/>
                <w:outlineLvl w:val="2"/>
                <w:rPr>
                  <w:rFonts w:hAnsi="宋体" w:cs="宋体"/>
                  <w:szCs w:val="21"/>
                </w:rPr>
              </w:pPr>
              <w:r>
                <w:rPr>
                  <w:rFonts w:hAnsi="宋体" w:cs="宋体" w:hint="eastAsia"/>
                  <w:szCs w:val="21"/>
                </w:rPr>
                <w:t>3. 金融工具损失准备期初余额与期末余额调节表详见本财务报表附注五(</w:t>
              </w:r>
              <w:proofErr w:type="gramStart"/>
              <w:r>
                <w:rPr>
                  <w:rFonts w:hAnsi="宋体" w:cs="宋体" w:hint="eastAsia"/>
                  <w:szCs w:val="21"/>
                </w:rPr>
                <w:t>一</w:t>
              </w:r>
              <w:proofErr w:type="gramEnd"/>
              <w:r>
                <w:rPr>
                  <w:rFonts w:hAnsi="宋体" w:cs="宋体" w:hint="eastAsia"/>
                  <w:szCs w:val="21"/>
                </w:rPr>
                <w:t>)</w:t>
              </w:r>
              <w:r w:rsidR="00012220">
                <w:rPr>
                  <w:rFonts w:hAnsi="宋体" w:cs="宋体"/>
                  <w:szCs w:val="21"/>
                </w:rPr>
                <w:t>5</w:t>
              </w:r>
              <w:r>
                <w:rPr>
                  <w:rFonts w:hAnsi="宋体" w:cs="宋体" w:hint="eastAsia"/>
                  <w:szCs w:val="21"/>
                </w:rPr>
                <w:t>、五(</w:t>
              </w:r>
              <w:proofErr w:type="gramStart"/>
              <w:r>
                <w:rPr>
                  <w:rFonts w:hAnsi="宋体" w:cs="宋体" w:hint="eastAsia"/>
                  <w:szCs w:val="21"/>
                </w:rPr>
                <w:t>一</w:t>
              </w:r>
              <w:proofErr w:type="gramEnd"/>
              <w:r>
                <w:rPr>
                  <w:rFonts w:hAnsi="宋体" w:cs="宋体" w:hint="eastAsia"/>
                  <w:szCs w:val="21"/>
                </w:rPr>
                <w:t>)</w:t>
              </w:r>
              <w:r w:rsidR="00012220">
                <w:rPr>
                  <w:rFonts w:hAnsi="宋体" w:cs="宋体"/>
                  <w:szCs w:val="21"/>
                </w:rPr>
                <w:t>8</w:t>
              </w:r>
              <w:r>
                <w:rPr>
                  <w:rFonts w:hAnsi="宋体" w:cs="宋体" w:hint="eastAsia"/>
                  <w:szCs w:val="21"/>
                </w:rPr>
                <w:t>之说明。</w:t>
              </w:r>
            </w:p>
            <w:p w14:paraId="7F6547F5" w14:textId="77777777" w:rsidR="00BA16F8" w:rsidRDefault="00BA16F8" w:rsidP="00BA16F8">
              <w:pPr>
                <w:pStyle w:val="af3"/>
                <w:spacing w:line="360" w:lineRule="auto"/>
                <w:ind w:firstLineChars="200" w:firstLine="420"/>
                <w:outlineLvl w:val="2"/>
                <w:rPr>
                  <w:rFonts w:hAnsi="宋体" w:cs="宋体"/>
                  <w:iCs/>
                  <w:szCs w:val="21"/>
                </w:rPr>
              </w:pPr>
              <w:r>
                <w:rPr>
                  <w:rFonts w:hAnsi="宋体" w:cs="宋体" w:hint="eastAsia"/>
                  <w:iCs/>
                  <w:szCs w:val="21"/>
                </w:rPr>
                <w:t>4. 信用风险敞口及信用风险集中度</w:t>
              </w:r>
            </w:p>
            <w:p w14:paraId="6B866EDF" w14:textId="77777777" w:rsidR="00BA16F8" w:rsidRDefault="00BA16F8" w:rsidP="00BA16F8">
              <w:pPr>
                <w:spacing w:line="360" w:lineRule="auto"/>
                <w:ind w:firstLineChars="200" w:firstLine="420"/>
                <w:rPr>
                  <w:iCs/>
                </w:rPr>
              </w:pPr>
              <w:r>
                <w:rPr>
                  <w:rFonts w:hint="eastAsia"/>
                  <w:iCs/>
                </w:rPr>
                <w:t>本公司的信用风险主要来自货币资金和应收款项。为控制上述相关风险，本公司分别采取了以下措施。</w:t>
              </w:r>
            </w:p>
            <w:p w14:paraId="1F585E5E" w14:textId="77777777" w:rsidR="00BA16F8" w:rsidRDefault="00BA16F8" w:rsidP="00BA16F8">
              <w:pPr>
                <w:spacing w:line="360" w:lineRule="auto"/>
                <w:ind w:firstLineChars="200" w:firstLine="420"/>
                <w:rPr>
                  <w:iCs/>
                </w:rPr>
              </w:pPr>
              <w:r>
                <w:rPr>
                  <w:rFonts w:hint="eastAsia"/>
                  <w:iCs/>
                </w:rPr>
                <w:t>(1) 货币资金</w:t>
              </w:r>
            </w:p>
            <w:p w14:paraId="1C2911A5" w14:textId="77777777" w:rsidR="00BA16F8" w:rsidRDefault="00BA16F8" w:rsidP="00BA16F8">
              <w:pPr>
                <w:spacing w:line="360" w:lineRule="auto"/>
                <w:ind w:firstLineChars="200" w:firstLine="420"/>
                <w:rPr>
                  <w:iCs/>
                </w:rPr>
              </w:pPr>
              <w:r>
                <w:rPr>
                  <w:rFonts w:hint="eastAsia"/>
                  <w:iCs/>
                </w:rPr>
                <w:t>本公司将银行存款和其他货币资金存放于信用评级较高的金融机构，故其信用风险较低。</w:t>
              </w:r>
            </w:p>
            <w:p w14:paraId="6E96A415" w14:textId="77777777" w:rsidR="00BA16F8" w:rsidRDefault="00BA16F8" w:rsidP="00BA16F8">
              <w:pPr>
                <w:spacing w:line="360" w:lineRule="auto"/>
                <w:ind w:firstLineChars="200" w:firstLine="420"/>
                <w:rPr>
                  <w:iCs/>
                </w:rPr>
              </w:pPr>
              <w:r>
                <w:rPr>
                  <w:rFonts w:hint="eastAsia"/>
                  <w:iCs/>
                </w:rPr>
                <w:t>(2) 应收款项</w:t>
              </w:r>
            </w:p>
            <w:p w14:paraId="24219BDD" w14:textId="77777777" w:rsidR="00BA16F8" w:rsidRDefault="00BA16F8" w:rsidP="00BA16F8">
              <w:pPr>
                <w:spacing w:line="360" w:lineRule="auto"/>
                <w:ind w:firstLineChars="200" w:firstLine="420"/>
                <w:rPr>
                  <w:iCs/>
                </w:rPr>
              </w:pPr>
              <w:r>
                <w:rPr>
                  <w:rFonts w:hint="eastAsia"/>
                  <w:iCs/>
                </w:rPr>
                <w:t>本公司持续对采用信用方式交易的客户进行信用评估。根据信用评估结果，本公司选择与经认可的且信用良好的客户进行交易，并对其应收款项余额进行监控，以确保本公司不会面临重大坏账风险。</w:t>
              </w:r>
            </w:p>
            <w:p w14:paraId="386525DB" w14:textId="77777777" w:rsidR="00BA16F8" w:rsidRDefault="00BA16F8" w:rsidP="00BA16F8">
              <w:pPr>
                <w:spacing w:line="360" w:lineRule="auto"/>
                <w:ind w:firstLineChars="200" w:firstLine="420"/>
                <w:rPr>
                  <w:iCs/>
                </w:rPr>
              </w:pPr>
              <w:r>
                <w:rPr>
                  <w:rFonts w:hint="eastAsia"/>
                  <w:iCs/>
                </w:rPr>
                <w:t>由于本公司的应收账款风险点分布于多个合作方和多个客户，截至2022年6月30日，本公司应收账款的39.38%（2021年</w:t>
              </w:r>
              <w:r>
                <w:rPr>
                  <w:iCs/>
                </w:rPr>
                <w:t>12</w:t>
              </w:r>
              <w:r>
                <w:rPr>
                  <w:rFonts w:hint="eastAsia"/>
                  <w:iCs/>
                </w:rPr>
                <w:t>月3</w:t>
              </w:r>
              <w:r>
                <w:rPr>
                  <w:iCs/>
                </w:rPr>
                <w:t>1</w:t>
              </w:r>
              <w:r>
                <w:rPr>
                  <w:rFonts w:hint="eastAsia"/>
                  <w:iCs/>
                </w:rPr>
                <w:t>日：</w:t>
              </w:r>
              <w:r>
                <w:rPr>
                  <w:iCs/>
                </w:rPr>
                <w:t>14.61</w:t>
              </w:r>
              <w:r>
                <w:rPr>
                  <w:rFonts w:hint="eastAsia"/>
                  <w:iCs/>
                </w:rPr>
                <w:t>%）源于余额前五名客户，本公司不存在重大的信用集中风险。</w:t>
              </w:r>
            </w:p>
            <w:p w14:paraId="1B6A21B8" w14:textId="77777777" w:rsidR="00BA16F8" w:rsidRDefault="00BA16F8" w:rsidP="00BA16F8">
              <w:pPr>
                <w:spacing w:line="360" w:lineRule="auto"/>
                <w:ind w:firstLineChars="200" w:firstLine="420"/>
                <w:rPr>
                  <w:iCs/>
                </w:rPr>
              </w:pPr>
              <w:r>
                <w:rPr>
                  <w:rFonts w:hint="eastAsia"/>
                  <w:iCs/>
                </w:rPr>
                <w:t>本公司所承受的最大信用风险敞口为资产负债表中每项金融资产的账面价值。</w:t>
              </w:r>
            </w:p>
            <w:p w14:paraId="519C5D8B" w14:textId="77777777" w:rsidR="00BA16F8" w:rsidRDefault="00BA16F8" w:rsidP="00BA16F8">
              <w:pPr>
                <w:pStyle w:val="af3"/>
                <w:spacing w:line="360" w:lineRule="auto"/>
                <w:ind w:firstLineChars="200" w:firstLine="420"/>
                <w:outlineLvl w:val="1"/>
                <w:rPr>
                  <w:rFonts w:hAnsi="宋体" w:cs="宋体"/>
                  <w:szCs w:val="21"/>
                </w:rPr>
              </w:pPr>
              <w:r>
                <w:rPr>
                  <w:rFonts w:hAnsi="宋体" w:cs="宋体" w:hint="eastAsia"/>
                  <w:szCs w:val="21"/>
                </w:rPr>
                <w:t>(二) 流动性风险</w:t>
              </w:r>
            </w:p>
            <w:p w14:paraId="76BD8532" w14:textId="77777777" w:rsidR="00BA16F8" w:rsidRDefault="00BA16F8" w:rsidP="00BA16F8">
              <w:pPr>
                <w:spacing w:line="360" w:lineRule="auto"/>
                <w:ind w:firstLineChars="200" w:firstLine="420"/>
                <w:rPr>
                  <w:iCs/>
                </w:rPr>
              </w:pPr>
              <w:r>
                <w:rPr>
                  <w:rFonts w:hint="eastAsia"/>
                </w:rPr>
                <w:t>流动性风险，是指本公司在履行以交付现金或其他金融资产的方式结算的义务时发生资金短缺的风险。</w:t>
              </w:r>
              <w:r>
                <w:rPr>
                  <w:rFonts w:hint="eastAsia"/>
                  <w:iCs/>
                </w:rPr>
                <w:t>流动性风险可能源于无法尽快以公允价值售出金融资产；或者源于对方无法偿还其合同债务；或者源于提前到期的债务；或者源于无法产生预期的现金流量。</w:t>
              </w:r>
            </w:p>
            <w:p w14:paraId="5FABB7FD" w14:textId="77777777" w:rsidR="00BA16F8" w:rsidRDefault="00BA16F8" w:rsidP="00BA16F8">
              <w:pPr>
                <w:spacing w:line="360" w:lineRule="auto"/>
                <w:ind w:firstLineChars="200" w:firstLine="420"/>
              </w:pPr>
              <w:r>
                <w:rPr>
                  <w:rFonts w:hint="eastAsia"/>
                  <w:iCs/>
                </w:rPr>
                <w:t>为控制该项风险，本公司综合运用票据结算、银行借款等多种融资手段，并采取长、短期融资方式适当结合，优化融资结构的方法，保持融资持续性与灵活性之间的平衡。本公司已从多家商业银行取得银行授信额度以满足营运资金需求和资本开支。</w:t>
              </w:r>
            </w:p>
            <w:p w14:paraId="59BE433E" w14:textId="77777777" w:rsidR="00BA16F8" w:rsidRDefault="00BA16F8" w:rsidP="00BA16F8">
              <w:pPr>
                <w:spacing w:line="360" w:lineRule="auto"/>
                <w:ind w:firstLineChars="200" w:firstLine="420"/>
              </w:pPr>
              <w:r>
                <w:rPr>
                  <w:rFonts w:hint="eastAsia"/>
                </w:rPr>
                <w:t>金融负债按剩余到期日分类</w:t>
              </w:r>
            </w:p>
            <w:p w14:paraId="732695A9" w14:textId="77777777" w:rsidR="00BA16F8" w:rsidRDefault="00BA16F8" w:rsidP="00BA16F8">
              <w:pPr>
                <w:spacing w:line="360" w:lineRule="auto"/>
                <w:ind w:firstLineChars="200" w:firstLine="420"/>
                <w:jc w:val="right"/>
                <w:rPr>
                  <w:b/>
                </w:rPr>
              </w:pPr>
              <w:r>
                <w:rPr>
                  <w:rFonts w:hint="eastAsia"/>
                </w:rPr>
                <w:t>单位：万元</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39"/>
                <w:gridCol w:w="1441"/>
                <w:gridCol w:w="1441"/>
                <w:gridCol w:w="1441"/>
                <w:gridCol w:w="1441"/>
                <w:gridCol w:w="1446"/>
              </w:tblGrid>
              <w:tr w:rsidR="00BA16F8" w14:paraId="359A2376" w14:textId="77777777" w:rsidTr="00DC3071">
                <w:trPr>
                  <w:trHeight w:val="340"/>
                  <w:tblHeader/>
                </w:trPr>
                <w:tc>
                  <w:tcPr>
                    <w:tcW w:w="1016" w:type="pct"/>
                    <w:vMerge w:val="restart"/>
                    <w:shd w:val="clear" w:color="auto" w:fill="auto"/>
                    <w:vAlign w:val="center"/>
                  </w:tcPr>
                  <w:p w14:paraId="2A486311" w14:textId="77777777" w:rsidR="00BA16F8" w:rsidRDefault="00BA16F8" w:rsidP="00DC3071">
                    <w:pPr>
                      <w:adjustRightInd w:val="0"/>
                      <w:ind w:firstLineChars="100" w:firstLine="210"/>
                    </w:pPr>
                    <w:r>
                      <w:rPr>
                        <w:rFonts w:hint="eastAsia"/>
                      </w:rPr>
                      <w:t>项  目</w:t>
                    </w:r>
                  </w:p>
                </w:tc>
                <w:tc>
                  <w:tcPr>
                    <w:tcW w:w="3983" w:type="pct"/>
                    <w:gridSpan w:val="5"/>
                    <w:shd w:val="clear" w:color="auto" w:fill="auto"/>
                    <w:vAlign w:val="center"/>
                  </w:tcPr>
                  <w:p w14:paraId="360D4198" w14:textId="77777777" w:rsidR="00BA16F8" w:rsidRDefault="00BA16F8" w:rsidP="00DC3071">
                    <w:pPr>
                      <w:adjustRightInd w:val="0"/>
                      <w:jc w:val="center"/>
                    </w:pPr>
                    <w:r>
                      <w:rPr>
                        <w:rFonts w:hint="eastAsia"/>
                      </w:rPr>
                      <w:t>期末数</w:t>
                    </w:r>
                  </w:p>
                </w:tc>
              </w:tr>
              <w:tr w:rsidR="00BA16F8" w14:paraId="4114D89E" w14:textId="77777777" w:rsidTr="00DC3071">
                <w:trPr>
                  <w:trHeight w:val="340"/>
                  <w:tblHeader/>
                </w:trPr>
                <w:tc>
                  <w:tcPr>
                    <w:tcW w:w="1016" w:type="pct"/>
                    <w:vMerge/>
                    <w:shd w:val="clear" w:color="auto" w:fill="auto"/>
                    <w:vAlign w:val="center"/>
                  </w:tcPr>
                  <w:p w14:paraId="754F2507" w14:textId="77777777" w:rsidR="00BA16F8" w:rsidRDefault="00BA16F8" w:rsidP="00DC3071">
                    <w:pPr>
                      <w:adjustRightInd w:val="0"/>
                    </w:pPr>
                  </w:p>
                </w:tc>
                <w:tc>
                  <w:tcPr>
                    <w:tcW w:w="796" w:type="pct"/>
                    <w:shd w:val="clear" w:color="auto" w:fill="auto"/>
                    <w:vAlign w:val="center"/>
                  </w:tcPr>
                  <w:p w14:paraId="784C8276" w14:textId="77777777" w:rsidR="00BA16F8" w:rsidRDefault="00BA16F8" w:rsidP="00DC3071">
                    <w:pPr>
                      <w:adjustRightInd w:val="0"/>
                      <w:jc w:val="center"/>
                    </w:pPr>
                    <w:r>
                      <w:rPr>
                        <w:rFonts w:hint="eastAsia"/>
                      </w:rPr>
                      <w:t>账面价值</w:t>
                    </w:r>
                  </w:p>
                </w:tc>
                <w:tc>
                  <w:tcPr>
                    <w:tcW w:w="796" w:type="pct"/>
                    <w:shd w:val="clear" w:color="auto" w:fill="auto"/>
                    <w:vAlign w:val="center"/>
                  </w:tcPr>
                  <w:p w14:paraId="2A35F210" w14:textId="77777777" w:rsidR="00BA16F8" w:rsidRDefault="00BA16F8" w:rsidP="00DC3071">
                    <w:pPr>
                      <w:adjustRightInd w:val="0"/>
                      <w:jc w:val="center"/>
                    </w:pPr>
                    <w:r>
                      <w:rPr>
                        <w:rFonts w:hint="eastAsia"/>
                      </w:rPr>
                      <w:t>未折现合同金额</w:t>
                    </w:r>
                  </w:p>
                </w:tc>
                <w:tc>
                  <w:tcPr>
                    <w:tcW w:w="796" w:type="pct"/>
                    <w:shd w:val="clear" w:color="auto" w:fill="auto"/>
                    <w:vAlign w:val="center"/>
                  </w:tcPr>
                  <w:p w14:paraId="729419C4" w14:textId="77777777" w:rsidR="00BA16F8" w:rsidRDefault="00BA16F8" w:rsidP="00DC3071">
                    <w:pPr>
                      <w:adjustRightInd w:val="0"/>
                      <w:jc w:val="center"/>
                    </w:pPr>
                    <w:r>
                      <w:rPr>
                        <w:rFonts w:hint="eastAsia"/>
                      </w:rPr>
                      <w:t>1年以内</w:t>
                    </w:r>
                  </w:p>
                </w:tc>
                <w:tc>
                  <w:tcPr>
                    <w:tcW w:w="796" w:type="pct"/>
                    <w:shd w:val="clear" w:color="auto" w:fill="auto"/>
                    <w:vAlign w:val="center"/>
                  </w:tcPr>
                  <w:p w14:paraId="36AD58C2" w14:textId="77777777" w:rsidR="00BA16F8" w:rsidRDefault="00BA16F8" w:rsidP="00DC3071">
                    <w:pPr>
                      <w:adjustRightInd w:val="0"/>
                      <w:jc w:val="center"/>
                    </w:pPr>
                    <w:r>
                      <w:rPr>
                        <w:rFonts w:hint="eastAsia"/>
                      </w:rPr>
                      <w:t>1-3年</w:t>
                    </w:r>
                  </w:p>
                </w:tc>
                <w:tc>
                  <w:tcPr>
                    <w:tcW w:w="799" w:type="pct"/>
                    <w:shd w:val="clear" w:color="auto" w:fill="auto"/>
                    <w:vAlign w:val="center"/>
                  </w:tcPr>
                  <w:p w14:paraId="3332DB53" w14:textId="77777777" w:rsidR="00BA16F8" w:rsidRDefault="00BA16F8" w:rsidP="00DC3071">
                    <w:pPr>
                      <w:adjustRightInd w:val="0"/>
                      <w:jc w:val="center"/>
                    </w:pPr>
                    <w:r>
                      <w:rPr>
                        <w:rFonts w:hint="eastAsia"/>
                      </w:rPr>
                      <w:t>3年以上</w:t>
                    </w:r>
                  </w:p>
                </w:tc>
              </w:tr>
              <w:tr w:rsidR="00BA16F8" w14:paraId="5550DB92" w14:textId="77777777" w:rsidTr="00DC3071">
                <w:trPr>
                  <w:trHeight w:val="454"/>
                </w:trPr>
                <w:tc>
                  <w:tcPr>
                    <w:tcW w:w="1016" w:type="pct"/>
                    <w:shd w:val="clear" w:color="auto" w:fill="auto"/>
                    <w:vAlign w:val="center"/>
                  </w:tcPr>
                  <w:p w14:paraId="57C6FA97" w14:textId="77777777" w:rsidR="00BA16F8" w:rsidRDefault="00BA16F8" w:rsidP="00DC3071">
                    <w:pPr>
                      <w:adjustRightInd w:val="0"/>
                    </w:pPr>
                    <w:r>
                      <w:rPr>
                        <w:rFonts w:hint="eastAsia"/>
                      </w:rPr>
                      <w:t>短期借款</w:t>
                    </w:r>
                  </w:p>
                </w:tc>
                <w:tc>
                  <w:tcPr>
                    <w:tcW w:w="796" w:type="pct"/>
                    <w:shd w:val="clear" w:color="auto" w:fill="auto"/>
                    <w:vAlign w:val="center"/>
                  </w:tcPr>
                  <w:p w14:paraId="078860DB" w14:textId="77777777" w:rsidR="00BA16F8" w:rsidRDefault="00BA16F8" w:rsidP="00DC3071">
                    <w:pPr>
                      <w:jc w:val="right"/>
                      <w:textAlignment w:val="center"/>
                      <w:rPr>
                        <w:sz w:val="20"/>
                        <w:szCs w:val="20"/>
                      </w:rPr>
                    </w:pPr>
                    <w:r>
                      <w:rPr>
                        <w:rFonts w:hint="eastAsia"/>
                        <w:sz w:val="20"/>
                        <w:szCs w:val="20"/>
                        <w:lang w:bidi="ar"/>
                      </w:rPr>
                      <w:t xml:space="preserve">15,636.14 </w:t>
                    </w:r>
                  </w:p>
                </w:tc>
                <w:tc>
                  <w:tcPr>
                    <w:tcW w:w="796" w:type="pct"/>
                    <w:shd w:val="clear" w:color="auto" w:fill="auto"/>
                    <w:vAlign w:val="center"/>
                  </w:tcPr>
                  <w:p w14:paraId="15F8578D" w14:textId="77777777" w:rsidR="00BA16F8" w:rsidRDefault="00BA16F8" w:rsidP="00DC3071">
                    <w:pPr>
                      <w:jc w:val="right"/>
                      <w:textAlignment w:val="center"/>
                      <w:rPr>
                        <w:sz w:val="20"/>
                        <w:szCs w:val="20"/>
                      </w:rPr>
                    </w:pPr>
                    <w:r>
                      <w:rPr>
                        <w:rFonts w:hint="eastAsia"/>
                        <w:sz w:val="20"/>
                        <w:szCs w:val="20"/>
                        <w:lang w:bidi="ar"/>
                      </w:rPr>
                      <w:t xml:space="preserve">15,711.75 </w:t>
                    </w:r>
                  </w:p>
                </w:tc>
                <w:tc>
                  <w:tcPr>
                    <w:tcW w:w="796" w:type="pct"/>
                    <w:shd w:val="clear" w:color="auto" w:fill="auto"/>
                    <w:vAlign w:val="center"/>
                  </w:tcPr>
                  <w:p w14:paraId="73437338" w14:textId="77777777" w:rsidR="00BA16F8" w:rsidRDefault="00BA16F8" w:rsidP="00DC3071">
                    <w:pPr>
                      <w:jc w:val="right"/>
                      <w:textAlignment w:val="center"/>
                      <w:rPr>
                        <w:sz w:val="20"/>
                        <w:szCs w:val="20"/>
                      </w:rPr>
                    </w:pPr>
                    <w:r>
                      <w:rPr>
                        <w:rFonts w:hint="eastAsia"/>
                        <w:sz w:val="20"/>
                        <w:szCs w:val="20"/>
                        <w:lang w:bidi="ar"/>
                      </w:rPr>
                      <w:t xml:space="preserve">15,711.75 </w:t>
                    </w:r>
                  </w:p>
                </w:tc>
                <w:tc>
                  <w:tcPr>
                    <w:tcW w:w="796" w:type="pct"/>
                    <w:shd w:val="clear" w:color="auto" w:fill="auto"/>
                    <w:vAlign w:val="center"/>
                  </w:tcPr>
                  <w:p w14:paraId="7DA8119E" w14:textId="77777777" w:rsidR="00BA16F8" w:rsidRDefault="00BA16F8" w:rsidP="00DC3071">
                    <w:pPr>
                      <w:adjustRightInd w:val="0"/>
                      <w:jc w:val="right"/>
                      <w:rPr>
                        <w:sz w:val="20"/>
                        <w:szCs w:val="20"/>
                      </w:rPr>
                    </w:pPr>
                  </w:p>
                </w:tc>
                <w:tc>
                  <w:tcPr>
                    <w:tcW w:w="799" w:type="pct"/>
                    <w:shd w:val="clear" w:color="auto" w:fill="auto"/>
                    <w:vAlign w:val="center"/>
                  </w:tcPr>
                  <w:p w14:paraId="33B8D85B" w14:textId="77777777" w:rsidR="00BA16F8" w:rsidRDefault="00BA16F8" w:rsidP="00DC3071">
                    <w:pPr>
                      <w:adjustRightInd w:val="0"/>
                      <w:jc w:val="right"/>
                      <w:rPr>
                        <w:sz w:val="20"/>
                        <w:szCs w:val="20"/>
                      </w:rPr>
                    </w:pPr>
                  </w:p>
                </w:tc>
              </w:tr>
              <w:tr w:rsidR="00BA16F8" w14:paraId="0374EE45" w14:textId="77777777" w:rsidTr="00DC3071">
                <w:trPr>
                  <w:trHeight w:val="454"/>
                </w:trPr>
                <w:tc>
                  <w:tcPr>
                    <w:tcW w:w="1016" w:type="pct"/>
                    <w:shd w:val="clear" w:color="auto" w:fill="auto"/>
                    <w:vAlign w:val="center"/>
                  </w:tcPr>
                  <w:p w14:paraId="1A0458F1" w14:textId="77777777" w:rsidR="00BA16F8" w:rsidRDefault="00BA16F8" w:rsidP="00DC3071">
                    <w:pPr>
                      <w:adjustRightInd w:val="0"/>
                    </w:pPr>
                    <w:r>
                      <w:rPr>
                        <w:rFonts w:hint="eastAsia"/>
                      </w:rPr>
                      <w:t>应付账款</w:t>
                    </w:r>
                  </w:p>
                </w:tc>
                <w:tc>
                  <w:tcPr>
                    <w:tcW w:w="796" w:type="pct"/>
                    <w:shd w:val="clear" w:color="auto" w:fill="auto"/>
                    <w:vAlign w:val="center"/>
                  </w:tcPr>
                  <w:p w14:paraId="33D4D46B" w14:textId="77777777" w:rsidR="00BA16F8" w:rsidRDefault="00BA16F8" w:rsidP="00DC3071">
                    <w:pPr>
                      <w:jc w:val="right"/>
                      <w:textAlignment w:val="center"/>
                      <w:rPr>
                        <w:sz w:val="20"/>
                        <w:szCs w:val="20"/>
                      </w:rPr>
                    </w:pPr>
                    <w:r>
                      <w:rPr>
                        <w:rFonts w:hint="eastAsia"/>
                        <w:sz w:val="20"/>
                        <w:szCs w:val="20"/>
                        <w:lang w:bidi="ar"/>
                      </w:rPr>
                      <w:t xml:space="preserve">37,450.50 </w:t>
                    </w:r>
                  </w:p>
                </w:tc>
                <w:tc>
                  <w:tcPr>
                    <w:tcW w:w="796" w:type="pct"/>
                    <w:shd w:val="clear" w:color="auto" w:fill="auto"/>
                    <w:vAlign w:val="center"/>
                  </w:tcPr>
                  <w:p w14:paraId="06E5CF90" w14:textId="77777777" w:rsidR="00BA16F8" w:rsidRDefault="00BA16F8" w:rsidP="00DC3071">
                    <w:pPr>
                      <w:jc w:val="right"/>
                      <w:textAlignment w:val="center"/>
                      <w:rPr>
                        <w:sz w:val="20"/>
                        <w:szCs w:val="20"/>
                      </w:rPr>
                    </w:pPr>
                    <w:r>
                      <w:rPr>
                        <w:rFonts w:hint="eastAsia"/>
                        <w:sz w:val="20"/>
                        <w:szCs w:val="20"/>
                        <w:lang w:bidi="ar"/>
                      </w:rPr>
                      <w:t xml:space="preserve">37,450.50 </w:t>
                    </w:r>
                  </w:p>
                </w:tc>
                <w:tc>
                  <w:tcPr>
                    <w:tcW w:w="796" w:type="pct"/>
                    <w:shd w:val="clear" w:color="auto" w:fill="auto"/>
                    <w:vAlign w:val="center"/>
                  </w:tcPr>
                  <w:p w14:paraId="39586DC0" w14:textId="77777777" w:rsidR="00BA16F8" w:rsidRDefault="00BA16F8" w:rsidP="00DC3071">
                    <w:pPr>
                      <w:jc w:val="right"/>
                      <w:textAlignment w:val="center"/>
                      <w:rPr>
                        <w:sz w:val="20"/>
                        <w:szCs w:val="20"/>
                      </w:rPr>
                    </w:pPr>
                    <w:r>
                      <w:rPr>
                        <w:rFonts w:hint="eastAsia"/>
                        <w:sz w:val="20"/>
                        <w:szCs w:val="20"/>
                        <w:lang w:bidi="ar"/>
                      </w:rPr>
                      <w:t xml:space="preserve">37,450.50 </w:t>
                    </w:r>
                  </w:p>
                </w:tc>
                <w:tc>
                  <w:tcPr>
                    <w:tcW w:w="796" w:type="pct"/>
                    <w:shd w:val="clear" w:color="auto" w:fill="auto"/>
                    <w:vAlign w:val="center"/>
                  </w:tcPr>
                  <w:p w14:paraId="10773F90" w14:textId="77777777" w:rsidR="00BA16F8" w:rsidRDefault="00BA16F8" w:rsidP="00DC3071">
                    <w:pPr>
                      <w:adjustRightInd w:val="0"/>
                      <w:jc w:val="right"/>
                      <w:rPr>
                        <w:sz w:val="20"/>
                        <w:szCs w:val="20"/>
                      </w:rPr>
                    </w:pPr>
                  </w:p>
                </w:tc>
                <w:tc>
                  <w:tcPr>
                    <w:tcW w:w="799" w:type="pct"/>
                    <w:shd w:val="clear" w:color="auto" w:fill="auto"/>
                    <w:vAlign w:val="center"/>
                  </w:tcPr>
                  <w:p w14:paraId="49CE1E80" w14:textId="77777777" w:rsidR="00BA16F8" w:rsidRDefault="00BA16F8" w:rsidP="00DC3071">
                    <w:pPr>
                      <w:adjustRightInd w:val="0"/>
                      <w:jc w:val="right"/>
                      <w:rPr>
                        <w:sz w:val="20"/>
                        <w:szCs w:val="20"/>
                      </w:rPr>
                    </w:pPr>
                  </w:p>
                </w:tc>
              </w:tr>
              <w:tr w:rsidR="00BA16F8" w14:paraId="0AD136D3" w14:textId="77777777" w:rsidTr="00DC3071">
                <w:trPr>
                  <w:trHeight w:val="454"/>
                </w:trPr>
                <w:tc>
                  <w:tcPr>
                    <w:tcW w:w="1016" w:type="pct"/>
                    <w:shd w:val="clear" w:color="auto" w:fill="auto"/>
                    <w:vAlign w:val="center"/>
                  </w:tcPr>
                  <w:p w14:paraId="37E57168" w14:textId="77777777" w:rsidR="00BA16F8" w:rsidRDefault="00BA16F8" w:rsidP="00DC3071">
                    <w:pPr>
                      <w:adjustRightInd w:val="0"/>
                    </w:pPr>
                    <w:r>
                      <w:rPr>
                        <w:rFonts w:hint="eastAsia"/>
                      </w:rPr>
                      <w:t>其他应付款</w:t>
                    </w:r>
                  </w:p>
                </w:tc>
                <w:tc>
                  <w:tcPr>
                    <w:tcW w:w="796" w:type="pct"/>
                    <w:shd w:val="clear" w:color="auto" w:fill="auto"/>
                    <w:vAlign w:val="center"/>
                  </w:tcPr>
                  <w:p w14:paraId="783C804A" w14:textId="77777777" w:rsidR="00BA16F8" w:rsidRDefault="00BA16F8" w:rsidP="00DC3071">
                    <w:pPr>
                      <w:jc w:val="right"/>
                      <w:textAlignment w:val="center"/>
                      <w:rPr>
                        <w:sz w:val="20"/>
                        <w:szCs w:val="20"/>
                      </w:rPr>
                    </w:pPr>
                    <w:r>
                      <w:rPr>
                        <w:rFonts w:hint="eastAsia"/>
                        <w:sz w:val="20"/>
                        <w:szCs w:val="20"/>
                        <w:lang w:bidi="ar"/>
                      </w:rPr>
                      <w:t xml:space="preserve">18,724.79 </w:t>
                    </w:r>
                  </w:p>
                </w:tc>
                <w:tc>
                  <w:tcPr>
                    <w:tcW w:w="796" w:type="pct"/>
                    <w:shd w:val="clear" w:color="auto" w:fill="auto"/>
                    <w:vAlign w:val="center"/>
                  </w:tcPr>
                  <w:p w14:paraId="44128B19" w14:textId="77777777" w:rsidR="00BA16F8" w:rsidRDefault="00BA16F8" w:rsidP="00DC3071">
                    <w:pPr>
                      <w:jc w:val="right"/>
                      <w:textAlignment w:val="center"/>
                      <w:rPr>
                        <w:sz w:val="20"/>
                        <w:szCs w:val="20"/>
                      </w:rPr>
                    </w:pPr>
                    <w:r>
                      <w:rPr>
                        <w:rFonts w:hint="eastAsia"/>
                        <w:sz w:val="20"/>
                        <w:szCs w:val="20"/>
                        <w:lang w:bidi="ar"/>
                      </w:rPr>
                      <w:t xml:space="preserve">18,724.79 </w:t>
                    </w:r>
                  </w:p>
                </w:tc>
                <w:tc>
                  <w:tcPr>
                    <w:tcW w:w="796" w:type="pct"/>
                    <w:shd w:val="clear" w:color="auto" w:fill="auto"/>
                    <w:vAlign w:val="center"/>
                  </w:tcPr>
                  <w:p w14:paraId="166F0D6F" w14:textId="77777777" w:rsidR="00BA16F8" w:rsidRDefault="00BA16F8" w:rsidP="00DC3071">
                    <w:pPr>
                      <w:jc w:val="right"/>
                      <w:textAlignment w:val="center"/>
                      <w:rPr>
                        <w:sz w:val="20"/>
                        <w:szCs w:val="20"/>
                      </w:rPr>
                    </w:pPr>
                    <w:r>
                      <w:rPr>
                        <w:rFonts w:hint="eastAsia"/>
                        <w:sz w:val="20"/>
                        <w:szCs w:val="20"/>
                        <w:lang w:bidi="ar"/>
                      </w:rPr>
                      <w:t xml:space="preserve">18,724.79 </w:t>
                    </w:r>
                  </w:p>
                </w:tc>
                <w:tc>
                  <w:tcPr>
                    <w:tcW w:w="796" w:type="pct"/>
                    <w:shd w:val="clear" w:color="auto" w:fill="auto"/>
                    <w:vAlign w:val="center"/>
                  </w:tcPr>
                  <w:p w14:paraId="3D631C83" w14:textId="77777777" w:rsidR="00BA16F8" w:rsidRDefault="00BA16F8" w:rsidP="00DC3071">
                    <w:pPr>
                      <w:adjustRightInd w:val="0"/>
                      <w:jc w:val="right"/>
                      <w:rPr>
                        <w:sz w:val="20"/>
                        <w:szCs w:val="20"/>
                      </w:rPr>
                    </w:pPr>
                  </w:p>
                </w:tc>
                <w:tc>
                  <w:tcPr>
                    <w:tcW w:w="799" w:type="pct"/>
                    <w:shd w:val="clear" w:color="auto" w:fill="auto"/>
                    <w:vAlign w:val="center"/>
                  </w:tcPr>
                  <w:p w14:paraId="1E49A87B" w14:textId="77777777" w:rsidR="00BA16F8" w:rsidRDefault="00BA16F8" w:rsidP="00DC3071">
                    <w:pPr>
                      <w:adjustRightInd w:val="0"/>
                      <w:jc w:val="right"/>
                      <w:rPr>
                        <w:sz w:val="20"/>
                        <w:szCs w:val="20"/>
                      </w:rPr>
                    </w:pPr>
                  </w:p>
                </w:tc>
              </w:tr>
              <w:tr w:rsidR="00BA16F8" w14:paraId="7BF471C5" w14:textId="77777777" w:rsidTr="00DC3071">
                <w:trPr>
                  <w:trHeight w:val="454"/>
                </w:trPr>
                <w:tc>
                  <w:tcPr>
                    <w:tcW w:w="1016" w:type="pct"/>
                    <w:shd w:val="clear" w:color="auto" w:fill="auto"/>
                    <w:vAlign w:val="center"/>
                  </w:tcPr>
                  <w:p w14:paraId="173102B7" w14:textId="77777777" w:rsidR="00BA16F8" w:rsidRDefault="00BA16F8" w:rsidP="00DC3071">
                    <w:pPr>
                      <w:adjustRightInd w:val="0"/>
                    </w:pPr>
                    <w:r>
                      <w:rPr>
                        <w:rFonts w:hint="eastAsia"/>
                      </w:rPr>
                      <w:t>一年内到期的非</w:t>
                    </w:r>
                    <w:r>
                      <w:rPr>
                        <w:rFonts w:hint="eastAsia"/>
                      </w:rPr>
                      <w:lastRenderedPageBreak/>
                      <w:t>流动负债</w:t>
                    </w:r>
                  </w:p>
                </w:tc>
                <w:tc>
                  <w:tcPr>
                    <w:tcW w:w="796" w:type="pct"/>
                    <w:shd w:val="clear" w:color="auto" w:fill="auto"/>
                    <w:vAlign w:val="center"/>
                  </w:tcPr>
                  <w:p w14:paraId="4E41D396" w14:textId="79047628" w:rsidR="00BA16F8" w:rsidRDefault="00BA16F8" w:rsidP="00DC3071">
                    <w:pPr>
                      <w:jc w:val="right"/>
                      <w:textAlignment w:val="center"/>
                      <w:rPr>
                        <w:sz w:val="20"/>
                        <w:szCs w:val="20"/>
                      </w:rPr>
                    </w:pPr>
                    <w:r>
                      <w:rPr>
                        <w:rFonts w:hint="eastAsia"/>
                        <w:sz w:val="20"/>
                        <w:szCs w:val="20"/>
                        <w:lang w:bidi="ar"/>
                      </w:rPr>
                      <w:lastRenderedPageBreak/>
                      <w:t>28,</w:t>
                    </w:r>
                    <w:r w:rsidR="00E512D5">
                      <w:rPr>
                        <w:sz w:val="20"/>
                        <w:szCs w:val="20"/>
                        <w:lang w:bidi="ar"/>
                      </w:rPr>
                      <w:t>511</w:t>
                    </w:r>
                    <w:r>
                      <w:rPr>
                        <w:rFonts w:hint="eastAsia"/>
                        <w:sz w:val="20"/>
                        <w:szCs w:val="20"/>
                        <w:lang w:bidi="ar"/>
                      </w:rPr>
                      <w:t>.</w:t>
                    </w:r>
                    <w:r w:rsidR="00E512D5">
                      <w:rPr>
                        <w:sz w:val="20"/>
                        <w:szCs w:val="20"/>
                        <w:lang w:bidi="ar"/>
                      </w:rPr>
                      <w:t>28</w:t>
                    </w:r>
                    <w:r>
                      <w:rPr>
                        <w:rFonts w:hint="eastAsia"/>
                        <w:sz w:val="20"/>
                        <w:szCs w:val="20"/>
                        <w:lang w:bidi="ar"/>
                      </w:rPr>
                      <w:t xml:space="preserve"> </w:t>
                    </w:r>
                  </w:p>
                </w:tc>
                <w:tc>
                  <w:tcPr>
                    <w:tcW w:w="796" w:type="pct"/>
                    <w:shd w:val="clear" w:color="auto" w:fill="auto"/>
                    <w:vAlign w:val="center"/>
                  </w:tcPr>
                  <w:p w14:paraId="4E5F08AB" w14:textId="1D787E35" w:rsidR="00BA16F8" w:rsidRDefault="00BA16F8" w:rsidP="00DC3071">
                    <w:pPr>
                      <w:jc w:val="right"/>
                      <w:textAlignment w:val="center"/>
                      <w:rPr>
                        <w:sz w:val="20"/>
                        <w:szCs w:val="20"/>
                      </w:rPr>
                    </w:pPr>
                    <w:r>
                      <w:rPr>
                        <w:rFonts w:hint="eastAsia"/>
                        <w:sz w:val="20"/>
                        <w:szCs w:val="20"/>
                        <w:lang w:bidi="ar"/>
                      </w:rPr>
                      <w:t>29,</w:t>
                    </w:r>
                    <w:r w:rsidR="00E512D5">
                      <w:rPr>
                        <w:sz w:val="20"/>
                        <w:szCs w:val="20"/>
                        <w:lang w:bidi="ar"/>
                      </w:rPr>
                      <w:t>300</w:t>
                    </w:r>
                    <w:r>
                      <w:rPr>
                        <w:rFonts w:hint="eastAsia"/>
                        <w:sz w:val="20"/>
                        <w:szCs w:val="20"/>
                        <w:lang w:bidi="ar"/>
                      </w:rPr>
                      <w:t>.</w:t>
                    </w:r>
                    <w:r w:rsidR="00E512D5">
                      <w:rPr>
                        <w:sz w:val="20"/>
                        <w:szCs w:val="20"/>
                        <w:lang w:bidi="ar"/>
                      </w:rPr>
                      <w:t>02</w:t>
                    </w:r>
                    <w:r>
                      <w:rPr>
                        <w:rFonts w:hint="eastAsia"/>
                        <w:sz w:val="20"/>
                        <w:szCs w:val="20"/>
                        <w:lang w:bidi="ar"/>
                      </w:rPr>
                      <w:t xml:space="preserve"> </w:t>
                    </w:r>
                  </w:p>
                </w:tc>
                <w:tc>
                  <w:tcPr>
                    <w:tcW w:w="796" w:type="pct"/>
                    <w:shd w:val="clear" w:color="auto" w:fill="auto"/>
                    <w:vAlign w:val="center"/>
                  </w:tcPr>
                  <w:p w14:paraId="2EDC6688" w14:textId="732E496F" w:rsidR="00BA16F8" w:rsidRDefault="00BA16F8" w:rsidP="00DC3071">
                    <w:pPr>
                      <w:jc w:val="right"/>
                      <w:textAlignment w:val="center"/>
                      <w:rPr>
                        <w:sz w:val="20"/>
                        <w:szCs w:val="20"/>
                      </w:rPr>
                    </w:pPr>
                    <w:r>
                      <w:rPr>
                        <w:rFonts w:hint="eastAsia"/>
                        <w:sz w:val="20"/>
                        <w:szCs w:val="20"/>
                        <w:lang w:bidi="ar"/>
                      </w:rPr>
                      <w:t>29,</w:t>
                    </w:r>
                    <w:r w:rsidR="00E512D5">
                      <w:rPr>
                        <w:sz w:val="20"/>
                        <w:szCs w:val="20"/>
                        <w:lang w:bidi="ar"/>
                      </w:rPr>
                      <w:t>300</w:t>
                    </w:r>
                    <w:r>
                      <w:rPr>
                        <w:rFonts w:hint="eastAsia"/>
                        <w:sz w:val="20"/>
                        <w:szCs w:val="20"/>
                        <w:lang w:bidi="ar"/>
                      </w:rPr>
                      <w:t>.</w:t>
                    </w:r>
                    <w:r w:rsidR="00E512D5">
                      <w:rPr>
                        <w:sz w:val="20"/>
                        <w:szCs w:val="20"/>
                        <w:lang w:bidi="ar"/>
                      </w:rPr>
                      <w:t>02</w:t>
                    </w:r>
                    <w:r>
                      <w:rPr>
                        <w:rFonts w:hint="eastAsia"/>
                        <w:sz w:val="20"/>
                        <w:szCs w:val="20"/>
                        <w:lang w:bidi="ar"/>
                      </w:rPr>
                      <w:t xml:space="preserve"> </w:t>
                    </w:r>
                  </w:p>
                </w:tc>
                <w:tc>
                  <w:tcPr>
                    <w:tcW w:w="796" w:type="pct"/>
                    <w:shd w:val="clear" w:color="auto" w:fill="auto"/>
                    <w:vAlign w:val="center"/>
                  </w:tcPr>
                  <w:p w14:paraId="58564426" w14:textId="77777777" w:rsidR="00BA16F8" w:rsidRDefault="00BA16F8" w:rsidP="00DC3071">
                    <w:pPr>
                      <w:adjustRightInd w:val="0"/>
                      <w:jc w:val="right"/>
                      <w:rPr>
                        <w:sz w:val="20"/>
                        <w:szCs w:val="20"/>
                      </w:rPr>
                    </w:pPr>
                  </w:p>
                </w:tc>
                <w:tc>
                  <w:tcPr>
                    <w:tcW w:w="799" w:type="pct"/>
                    <w:shd w:val="clear" w:color="auto" w:fill="auto"/>
                    <w:vAlign w:val="center"/>
                  </w:tcPr>
                  <w:p w14:paraId="0081505B" w14:textId="77777777" w:rsidR="00BA16F8" w:rsidRDefault="00BA16F8" w:rsidP="00DC3071">
                    <w:pPr>
                      <w:adjustRightInd w:val="0"/>
                      <w:jc w:val="right"/>
                      <w:rPr>
                        <w:sz w:val="20"/>
                        <w:szCs w:val="20"/>
                      </w:rPr>
                    </w:pPr>
                  </w:p>
                </w:tc>
              </w:tr>
              <w:tr w:rsidR="00BA16F8" w14:paraId="35754712" w14:textId="77777777" w:rsidTr="00DC3071">
                <w:trPr>
                  <w:trHeight w:val="454"/>
                </w:trPr>
                <w:tc>
                  <w:tcPr>
                    <w:tcW w:w="1732" w:type="dxa"/>
                    <w:shd w:val="clear" w:color="auto" w:fill="auto"/>
                    <w:vAlign w:val="center"/>
                  </w:tcPr>
                  <w:p w14:paraId="6BBD940B" w14:textId="77777777" w:rsidR="00BA16F8" w:rsidRDefault="00BA16F8" w:rsidP="00DC3071">
                    <w:pPr>
                      <w:textAlignment w:val="center"/>
                      <w:rPr>
                        <w:sz w:val="20"/>
                        <w:szCs w:val="22"/>
                      </w:rPr>
                    </w:pPr>
                    <w:r>
                      <w:rPr>
                        <w:rFonts w:hint="eastAsia"/>
                        <w:lang w:bidi="ar"/>
                      </w:rPr>
                      <w:t>其他流动负债</w:t>
                    </w:r>
                  </w:p>
                </w:tc>
                <w:tc>
                  <w:tcPr>
                    <w:tcW w:w="1357" w:type="dxa"/>
                    <w:shd w:val="clear" w:color="auto" w:fill="auto"/>
                    <w:vAlign w:val="center"/>
                  </w:tcPr>
                  <w:p w14:paraId="62E54A94" w14:textId="77777777" w:rsidR="00BA16F8" w:rsidRDefault="00BA16F8" w:rsidP="00DC3071">
                    <w:pPr>
                      <w:jc w:val="right"/>
                      <w:textAlignment w:val="center"/>
                      <w:rPr>
                        <w:sz w:val="20"/>
                        <w:szCs w:val="20"/>
                        <w:lang w:bidi="ar"/>
                      </w:rPr>
                    </w:pPr>
                    <w:r>
                      <w:rPr>
                        <w:rFonts w:hint="eastAsia"/>
                        <w:sz w:val="20"/>
                        <w:szCs w:val="20"/>
                        <w:lang w:bidi="ar"/>
                      </w:rPr>
                      <w:t xml:space="preserve">20,771.60 </w:t>
                    </w:r>
                  </w:p>
                </w:tc>
                <w:tc>
                  <w:tcPr>
                    <w:tcW w:w="1357" w:type="dxa"/>
                    <w:shd w:val="clear" w:color="auto" w:fill="auto"/>
                    <w:vAlign w:val="center"/>
                  </w:tcPr>
                  <w:p w14:paraId="116AEEDA" w14:textId="6D7E5710" w:rsidR="00BA16F8" w:rsidRDefault="00BA16F8" w:rsidP="00DC3071">
                    <w:pPr>
                      <w:jc w:val="right"/>
                      <w:textAlignment w:val="center"/>
                      <w:rPr>
                        <w:sz w:val="20"/>
                        <w:szCs w:val="20"/>
                        <w:lang w:bidi="ar"/>
                      </w:rPr>
                    </w:pPr>
                    <w:r>
                      <w:rPr>
                        <w:rFonts w:hint="eastAsia"/>
                        <w:sz w:val="20"/>
                        <w:szCs w:val="20"/>
                        <w:lang w:bidi="ar"/>
                      </w:rPr>
                      <w:t>20,</w:t>
                    </w:r>
                    <w:r w:rsidR="00E512D5">
                      <w:rPr>
                        <w:sz w:val="20"/>
                        <w:szCs w:val="20"/>
                        <w:lang w:bidi="ar"/>
                      </w:rPr>
                      <w:t>856</w:t>
                    </w:r>
                    <w:r>
                      <w:rPr>
                        <w:rFonts w:hint="eastAsia"/>
                        <w:sz w:val="20"/>
                        <w:szCs w:val="20"/>
                        <w:lang w:bidi="ar"/>
                      </w:rPr>
                      <w:t>.</w:t>
                    </w:r>
                    <w:r w:rsidR="00E512D5">
                      <w:rPr>
                        <w:sz w:val="20"/>
                        <w:szCs w:val="20"/>
                        <w:lang w:bidi="ar"/>
                      </w:rPr>
                      <w:t>84</w:t>
                    </w:r>
                    <w:r>
                      <w:rPr>
                        <w:rFonts w:hint="eastAsia"/>
                        <w:sz w:val="20"/>
                        <w:szCs w:val="20"/>
                        <w:lang w:bidi="ar"/>
                      </w:rPr>
                      <w:t xml:space="preserve"> </w:t>
                    </w:r>
                  </w:p>
                </w:tc>
                <w:tc>
                  <w:tcPr>
                    <w:tcW w:w="1357" w:type="dxa"/>
                    <w:shd w:val="clear" w:color="auto" w:fill="auto"/>
                    <w:vAlign w:val="center"/>
                  </w:tcPr>
                  <w:p w14:paraId="4E59E7ED" w14:textId="5FED24D2" w:rsidR="00BA16F8" w:rsidRDefault="00BA16F8" w:rsidP="00DC3071">
                    <w:pPr>
                      <w:jc w:val="right"/>
                      <w:textAlignment w:val="center"/>
                      <w:rPr>
                        <w:sz w:val="20"/>
                        <w:szCs w:val="20"/>
                        <w:lang w:bidi="ar"/>
                      </w:rPr>
                    </w:pPr>
                    <w:r>
                      <w:rPr>
                        <w:rFonts w:hint="eastAsia"/>
                        <w:sz w:val="20"/>
                        <w:szCs w:val="20"/>
                        <w:lang w:bidi="ar"/>
                      </w:rPr>
                      <w:t>20,</w:t>
                    </w:r>
                    <w:r w:rsidR="00E512D5">
                      <w:rPr>
                        <w:sz w:val="20"/>
                        <w:szCs w:val="20"/>
                        <w:lang w:bidi="ar"/>
                      </w:rPr>
                      <w:t>856</w:t>
                    </w:r>
                    <w:r>
                      <w:rPr>
                        <w:rFonts w:hint="eastAsia"/>
                        <w:sz w:val="20"/>
                        <w:szCs w:val="20"/>
                        <w:lang w:bidi="ar"/>
                      </w:rPr>
                      <w:t>.</w:t>
                    </w:r>
                    <w:r w:rsidR="00E512D5">
                      <w:rPr>
                        <w:sz w:val="20"/>
                        <w:szCs w:val="20"/>
                        <w:lang w:bidi="ar"/>
                      </w:rPr>
                      <w:t>84</w:t>
                    </w:r>
                    <w:r>
                      <w:rPr>
                        <w:rFonts w:hint="eastAsia"/>
                        <w:sz w:val="20"/>
                        <w:szCs w:val="20"/>
                        <w:lang w:bidi="ar"/>
                      </w:rPr>
                      <w:t xml:space="preserve"> </w:t>
                    </w:r>
                  </w:p>
                </w:tc>
                <w:tc>
                  <w:tcPr>
                    <w:tcW w:w="796" w:type="pct"/>
                    <w:shd w:val="clear" w:color="auto" w:fill="auto"/>
                    <w:vAlign w:val="center"/>
                  </w:tcPr>
                  <w:p w14:paraId="6A235AEB" w14:textId="77777777" w:rsidR="00BA16F8" w:rsidRDefault="00BA16F8" w:rsidP="00DC3071">
                    <w:pPr>
                      <w:adjustRightInd w:val="0"/>
                      <w:jc w:val="right"/>
                      <w:rPr>
                        <w:sz w:val="20"/>
                        <w:szCs w:val="20"/>
                      </w:rPr>
                    </w:pPr>
                  </w:p>
                </w:tc>
                <w:tc>
                  <w:tcPr>
                    <w:tcW w:w="799" w:type="pct"/>
                    <w:shd w:val="clear" w:color="auto" w:fill="auto"/>
                    <w:vAlign w:val="center"/>
                  </w:tcPr>
                  <w:p w14:paraId="6963D1D2" w14:textId="77777777" w:rsidR="00BA16F8" w:rsidRDefault="00BA16F8" w:rsidP="00DC3071">
                    <w:pPr>
                      <w:adjustRightInd w:val="0"/>
                      <w:jc w:val="right"/>
                      <w:rPr>
                        <w:sz w:val="20"/>
                        <w:szCs w:val="20"/>
                      </w:rPr>
                    </w:pPr>
                  </w:p>
                </w:tc>
              </w:tr>
              <w:tr w:rsidR="00BA16F8" w14:paraId="3C34CF1D" w14:textId="77777777" w:rsidTr="00DC3071">
                <w:trPr>
                  <w:trHeight w:val="454"/>
                </w:trPr>
                <w:tc>
                  <w:tcPr>
                    <w:tcW w:w="1016" w:type="pct"/>
                    <w:shd w:val="clear" w:color="auto" w:fill="auto"/>
                    <w:vAlign w:val="center"/>
                  </w:tcPr>
                  <w:p w14:paraId="6F3458F3" w14:textId="77777777" w:rsidR="00BA16F8" w:rsidRDefault="00BA16F8" w:rsidP="00DC3071">
                    <w:pPr>
                      <w:adjustRightInd w:val="0"/>
                    </w:pPr>
                    <w:r>
                      <w:rPr>
                        <w:rFonts w:hint="eastAsia"/>
                      </w:rPr>
                      <w:t>长期借款</w:t>
                    </w:r>
                  </w:p>
                </w:tc>
                <w:tc>
                  <w:tcPr>
                    <w:tcW w:w="796" w:type="pct"/>
                    <w:shd w:val="clear" w:color="auto" w:fill="auto"/>
                    <w:vAlign w:val="center"/>
                  </w:tcPr>
                  <w:p w14:paraId="46455332" w14:textId="77777777" w:rsidR="00BA16F8" w:rsidRDefault="00BA16F8" w:rsidP="00DC3071">
                    <w:pPr>
                      <w:jc w:val="right"/>
                      <w:textAlignment w:val="center"/>
                      <w:rPr>
                        <w:sz w:val="20"/>
                        <w:szCs w:val="20"/>
                      </w:rPr>
                    </w:pPr>
                    <w:r>
                      <w:rPr>
                        <w:rFonts w:hint="eastAsia"/>
                        <w:sz w:val="20"/>
                        <w:szCs w:val="20"/>
                        <w:lang w:bidi="ar"/>
                      </w:rPr>
                      <w:t xml:space="preserve">62,129.91 </w:t>
                    </w:r>
                  </w:p>
                </w:tc>
                <w:tc>
                  <w:tcPr>
                    <w:tcW w:w="796" w:type="pct"/>
                    <w:shd w:val="clear" w:color="auto" w:fill="auto"/>
                    <w:vAlign w:val="center"/>
                  </w:tcPr>
                  <w:p w14:paraId="6C9574CF" w14:textId="77777777" w:rsidR="00BA16F8" w:rsidRDefault="00BA16F8" w:rsidP="00DC3071">
                    <w:pPr>
                      <w:jc w:val="right"/>
                      <w:textAlignment w:val="center"/>
                      <w:rPr>
                        <w:sz w:val="20"/>
                        <w:szCs w:val="20"/>
                      </w:rPr>
                    </w:pPr>
                    <w:r>
                      <w:rPr>
                        <w:rFonts w:hint="eastAsia"/>
                        <w:sz w:val="20"/>
                        <w:szCs w:val="20"/>
                        <w:lang w:bidi="ar"/>
                      </w:rPr>
                      <w:t xml:space="preserve">82,936.44 </w:t>
                    </w:r>
                  </w:p>
                </w:tc>
                <w:tc>
                  <w:tcPr>
                    <w:tcW w:w="796" w:type="pct"/>
                    <w:shd w:val="clear" w:color="auto" w:fill="auto"/>
                    <w:vAlign w:val="center"/>
                  </w:tcPr>
                  <w:p w14:paraId="3CAF2CA0" w14:textId="77777777" w:rsidR="00BA16F8" w:rsidRDefault="00BA16F8" w:rsidP="00DC3071">
                    <w:pPr>
                      <w:jc w:val="right"/>
                      <w:textAlignment w:val="center"/>
                      <w:rPr>
                        <w:sz w:val="20"/>
                        <w:szCs w:val="20"/>
                      </w:rPr>
                    </w:pPr>
                    <w:r>
                      <w:rPr>
                        <w:rFonts w:hint="eastAsia"/>
                        <w:sz w:val="20"/>
                        <w:szCs w:val="20"/>
                        <w:lang w:bidi="ar"/>
                      </w:rPr>
                      <w:t xml:space="preserve">2,737.14 </w:t>
                    </w:r>
                  </w:p>
                </w:tc>
                <w:tc>
                  <w:tcPr>
                    <w:tcW w:w="796" w:type="pct"/>
                    <w:shd w:val="clear" w:color="auto" w:fill="auto"/>
                    <w:vAlign w:val="center"/>
                  </w:tcPr>
                  <w:p w14:paraId="274FC0AE" w14:textId="77777777" w:rsidR="00BA16F8" w:rsidRDefault="00BA16F8" w:rsidP="00DC3071">
                    <w:pPr>
                      <w:jc w:val="right"/>
                      <w:textAlignment w:val="center"/>
                      <w:rPr>
                        <w:sz w:val="20"/>
                        <w:szCs w:val="20"/>
                      </w:rPr>
                    </w:pPr>
                    <w:r>
                      <w:rPr>
                        <w:rFonts w:hint="eastAsia"/>
                        <w:sz w:val="20"/>
                        <w:szCs w:val="20"/>
                        <w:lang w:bidi="ar"/>
                      </w:rPr>
                      <w:t xml:space="preserve">11,020.96 </w:t>
                    </w:r>
                  </w:p>
                </w:tc>
                <w:tc>
                  <w:tcPr>
                    <w:tcW w:w="799" w:type="pct"/>
                    <w:shd w:val="clear" w:color="auto" w:fill="auto"/>
                    <w:vAlign w:val="center"/>
                  </w:tcPr>
                  <w:p w14:paraId="399FA2C9" w14:textId="77777777" w:rsidR="00BA16F8" w:rsidRDefault="00BA16F8" w:rsidP="00DC3071">
                    <w:pPr>
                      <w:jc w:val="right"/>
                      <w:textAlignment w:val="center"/>
                      <w:rPr>
                        <w:sz w:val="20"/>
                        <w:szCs w:val="20"/>
                      </w:rPr>
                    </w:pPr>
                    <w:r>
                      <w:rPr>
                        <w:rFonts w:hint="eastAsia"/>
                        <w:sz w:val="20"/>
                        <w:szCs w:val="20"/>
                        <w:lang w:bidi="ar"/>
                      </w:rPr>
                      <w:t xml:space="preserve">69,178.34 </w:t>
                    </w:r>
                  </w:p>
                </w:tc>
              </w:tr>
              <w:tr w:rsidR="00BA16F8" w14:paraId="18479760" w14:textId="77777777" w:rsidTr="00DC3071">
                <w:trPr>
                  <w:trHeight w:val="454"/>
                </w:trPr>
                <w:tc>
                  <w:tcPr>
                    <w:tcW w:w="1016" w:type="pct"/>
                    <w:shd w:val="clear" w:color="auto" w:fill="auto"/>
                    <w:vAlign w:val="center"/>
                  </w:tcPr>
                  <w:p w14:paraId="50FA5A0F" w14:textId="77777777" w:rsidR="00BA16F8" w:rsidRDefault="00BA16F8" w:rsidP="00DC3071">
                    <w:pPr>
                      <w:adjustRightInd w:val="0"/>
                    </w:pPr>
                    <w:r>
                      <w:rPr>
                        <w:rFonts w:hint="eastAsia"/>
                      </w:rPr>
                      <w:t>租赁负债</w:t>
                    </w:r>
                  </w:p>
                </w:tc>
                <w:tc>
                  <w:tcPr>
                    <w:tcW w:w="1357" w:type="dxa"/>
                    <w:shd w:val="clear" w:color="auto" w:fill="auto"/>
                    <w:vAlign w:val="center"/>
                  </w:tcPr>
                  <w:p w14:paraId="2F5DD914" w14:textId="77777777" w:rsidR="00BA16F8" w:rsidRDefault="00BA16F8" w:rsidP="00DC3071">
                    <w:pPr>
                      <w:jc w:val="right"/>
                      <w:textAlignment w:val="center"/>
                      <w:rPr>
                        <w:sz w:val="20"/>
                        <w:szCs w:val="20"/>
                      </w:rPr>
                    </w:pPr>
                    <w:r>
                      <w:rPr>
                        <w:rFonts w:hint="eastAsia"/>
                        <w:sz w:val="20"/>
                        <w:szCs w:val="20"/>
                        <w:lang w:bidi="ar"/>
                      </w:rPr>
                      <w:t xml:space="preserve">466.19 </w:t>
                    </w:r>
                  </w:p>
                </w:tc>
                <w:tc>
                  <w:tcPr>
                    <w:tcW w:w="1357" w:type="dxa"/>
                    <w:shd w:val="clear" w:color="auto" w:fill="auto"/>
                    <w:vAlign w:val="center"/>
                  </w:tcPr>
                  <w:p w14:paraId="3E5D8FC2" w14:textId="77777777" w:rsidR="00BA16F8" w:rsidRDefault="00BA16F8" w:rsidP="00DC3071">
                    <w:pPr>
                      <w:jc w:val="right"/>
                      <w:textAlignment w:val="center"/>
                      <w:rPr>
                        <w:sz w:val="20"/>
                        <w:szCs w:val="20"/>
                      </w:rPr>
                    </w:pPr>
                    <w:r>
                      <w:rPr>
                        <w:rFonts w:hint="eastAsia"/>
                        <w:sz w:val="20"/>
                        <w:szCs w:val="20"/>
                        <w:lang w:bidi="ar"/>
                      </w:rPr>
                      <w:t xml:space="preserve">568.78 </w:t>
                    </w:r>
                  </w:p>
                </w:tc>
                <w:tc>
                  <w:tcPr>
                    <w:tcW w:w="1357" w:type="dxa"/>
                    <w:shd w:val="clear" w:color="auto" w:fill="auto"/>
                    <w:vAlign w:val="center"/>
                  </w:tcPr>
                  <w:p w14:paraId="2660E7DC" w14:textId="77777777" w:rsidR="00BA16F8" w:rsidRDefault="00BA16F8" w:rsidP="00DC3071">
                    <w:pPr>
                      <w:rPr>
                        <w:sz w:val="20"/>
                        <w:szCs w:val="20"/>
                      </w:rPr>
                    </w:pPr>
                  </w:p>
                </w:tc>
                <w:tc>
                  <w:tcPr>
                    <w:tcW w:w="1357" w:type="dxa"/>
                    <w:shd w:val="clear" w:color="auto" w:fill="auto"/>
                    <w:vAlign w:val="center"/>
                  </w:tcPr>
                  <w:p w14:paraId="6EABA95A" w14:textId="77777777" w:rsidR="00BA16F8" w:rsidRDefault="00BA16F8" w:rsidP="00DC3071">
                    <w:pPr>
                      <w:jc w:val="right"/>
                      <w:textAlignment w:val="center"/>
                      <w:rPr>
                        <w:sz w:val="20"/>
                        <w:szCs w:val="20"/>
                      </w:rPr>
                    </w:pPr>
                    <w:r>
                      <w:rPr>
                        <w:rFonts w:hint="eastAsia"/>
                        <w:sz w:val="20"/>
                        <w:szCs w:val="20"/>
                        <w:lang w:bidi="ar"/>
                      </w:rPr>
                      <w:t xml:space="preserve">266.38 </w:t>
                    </w:r>
                  </w:p>
                </w:tc>
                <w:tc>
                  <w:tcPr>
                    <w:tcW w:w="1362" w:type="dxa"/>
                    <w:shd w:val="clear" w:color="auto" w:fill="auto"/>
                    <w:vAlign w:val="center"/>
                  </w:tcPr>
                  <w:p w14:paraId="4A8CD802" w14:textId="77777777" w:rsidR="00BA16F8" w:rsidRDefault="00BA16F8" w:rsidP="00DC3071">
                    <w:pPr>
                      <w:jc w:val="right"/>
                      <w:textAlignment w:val="center"/>
                      <w:rPr>
                        <w:sz w:val="20"/>
                        <w:szCs w:val="20"/>
                      </w:rPr>
                    </w:pPr>
                    <w:r>
                      <w:rPr>
                        <w:rFonts w:hint="eastAsia"/>
                        <w:sz w:val="20"/>
                        <w:szCs w:val="20"/>
                        <w:lang w:bidi="ar"/>
                      </w:rPr>
                      <w:t xml:space="preserve">302.40 </w:t>
                    </w:r>
                  </w:p>
                </w:tc>
              </w:tr>
              <w:tr w:rsidR="00BA16F8" w14:paraId="4D63D56C" w14:textId="77777777" w:rsidTr="00DC3071">
                <w:trPr>
                  <w:trHeight w:val="454"/>
                </w:trPr>
                <w:tc>
                  <w:tcPr>
                    <w:tcW w:w="1016" w:type="pct"/>
                    <w:shd w:val="clear" w:color="auto" w:fill="auto"/>
                    <w:vAlign w:val="center"/>
                  </w:tcPr>
                  <w:p w14:paraId="0D86FEC4" w14:textId="77777777" w:rsidR="00BA16F8" w:rsidRDefault="00BA16F8" w:rsidP="00DC3071">
                    <w:pPr>
                      <w:adjustRightInd w:val="0"/>
                      <w:rPr>
                        <w:highlight w:val="yellow"/>
                      </w:rPr>
                    </w:pPr>
                    <w:r>
                      <w:rPr>
                        <w:rFonts w:hint="eastAsia"/>
                      </w:rPr>
                      <w:t>应付债券</w:t>
                    </w:r>
                  </w:p>
                </w:tc>
                <w:tc>
                  <w:tcPr>
                    <w:tcW w:w="796" w:type="pct"/>
                    <w:shd w:val="clear" w:color="auto" w:fill="auto"/>
                    <w:vAlign w:val="center"/>
                  </w:tcPr>
                  <w:p w14:paraId="0EE86439" w14:textId="77777777" w:rsidR="00BA16F8" w:rsidRDefault="00BA16F8" w:rsidP="00DC3071">
                    <w:pPr>
                      <w:jc w:val="right"/>
                      <w:textAlignment w:val="center"/>
                      <w:rPr>
                        <w:sz w:val="20"/>
                        <w:szCs w:val="20"/>
                        <w:lang w:bidi="ar"/>
                      </w:rPr>
                    </w:pPr>
                    <w:r>
                      <w:rPr>
                        <w:rFonts w:hint="eastAsia"/>
                        <w:sz w:val="20"/>
                        <w:szCs w:val="20"/>
                        <w:lang w:bidi="ar"/>
                      </w:rPr>
                      <w:t xml:space="preserve">30,396.47 </w:t>
                    </w:r>
                  </w:p>
                </w:tc>
                <w:tc>
                  <w:tcPr>
                    <w:tcW w:w="796" w:type="pct"/>
                    <w:shd w:val="clear" w:color="auto" w:fill="auto"/>
                    <w:vAlign w:val="center"/>
                  </w:tcPr>
                  <w:p w14:paraId="045988F8" w14:textId="77777777" w:rsidR="00BA16F8" w:rsidRDefault="00BA16F8" w:rsidP="00DC3071">
                    <w:pPr>
                      <w:jc w:val="right"/>
                      <w:textAlignment w:val="center"/>
                      <w:rPr>
                        <w:sz w:val="20"/>
                        <w:szCs w:val="20"/>
                      </w:rPr>
                    </w:pPr>
                    <w:r>
                      <w:rPr>
                        <w:rFonts w:hint="eastAsia"/>
                        <w:sz w:val="20"/>
                        <w:szCs w:val="20"/>
                        <w:lang w:bidi="ar"/>
                      </w:rPr>
                      <w:t xml:space="preserve">32,674.60 </w:t>
                    </w:r>
                  </w:p>
                </w:tc>
                <w:tc>
                  <w:tcPr>
                    <w:tcW w:w="796" w:type="pct"/>
                    <w:shd w:val="clear" w:color="auto" w:fill="auto"/>
                    <w:vAlign w:val="center"/>
                  </w:tcPr>
                  <w:p w14:paraId="79E856A6" w14:textId="77777777" w:rsidR="00BA16F8" w:rsidRDefault="00BA16F8" w:rsidP="00DC3071">
                    <w:pPr>
                      <w:jc w:val="right"/>
                      <w:textAlignment w:val="center"/>
                      <w:rPr>
                        <w:sz w:val="20"/>
                        <w:szCs w:val="20"/>
                      </w:rPr>
                    </w:pPr>
                    <w:r>
                      <w:rPr>
                        <w:rFonts w:hint="eastAsia"/>
                        <w:sz w:val="20"/>
                        <w:szCs w:val="20"/>
                        <w:lang w:bidi="ar"/>
                      </w:rPr>
                      <w:t xml:space="preserve">1,046.33 </w:t>
                    </w:r>
                  </w:p>
                </w:tc>
                <w:tc>
                  <w:tcPr>
                    <w:tcW w:w="796" w:type="pct"/>
                    <w:shd w:val="clear" w:color="auto" w:fill="auto"/>
                    <w:vAlign w:val="center"/>
                  </w:tcPr>
                  <w:p w14:paraId="61512639" w14:textId="77777777" w:rsidR="00BA16F8" w:rsidRDefault="00BA16F8" w:rsidP="00DC3071">
                    <w:pPr>
                      <w:jc w:val="right"/>
                      <w:textAlignment w:val="center"/>
                      <w:rPr>
                        <w:sz w:val="20"/>
                        <w:szCs w:val="20"/>
                      </w:rPr>
                    </w:pPr>
                    <w:r>
                      <w:rPr>
                        <w:rFonts w:hint="eastAsia"/>
                        <w:sz w:val="20"/>
                        <w:szCs w:val="20"/>
                        <w:lang w:bidi="ar"/>
                      </w:rPr>
                      <w:t xml:space="preserve">31,628.27 </w:t>
                    </w:r>
                  </w:p>
                </w:tc>
                <w:tc>
                  <w:tcPr>
                    <w:tcW w:w="799" w:type="pct"/>
                    <w:shd w:val="clear" w:color="auto" w:fill="auto"/>
                    <w:vAlign w:val="center"/>
                  </w:tcPr>
                  <w:p w14:paraId="013445BB" w14:textId="77777777" w:rsidR="00BA16F8" w:rsidRDefault="00BA16F8" w:rsidP="00DC3071">
                    <w:pPr>
                      <w:jc w:val="right"/>
                      <w:rPr>
                        <w:sz w:val="20"/>
                        <w:szCs w:val="20"/>
                      </w:rPr>
                    </w:pPr>
                  </w:p>
                </w:tc>
              </w:tr>
              <w:tr w:rsidR="00BA16F8" w14:paraId="517AE14A" w14:textId="77777777" w:rsidTr="00DC3071">
                <w:trPr>
                  <w:trHeight w:val="454"/>
                </w:trPr>
                <w:tc>
                  <w:tcPr>
                    <w:tcW w:w="1016" w:type="pct"/>
                    <w:shd w:val="clear" w:color="auto" w:fill="auto"/>
                    <w:vAlign w:val="center"/>
                  </w:tcPr>
                  <w:p w14:paraId="09FF7CCF" w14:textId="77777777" w:rsidR="00BA16F8" w:rsidRDefault="00BA16F8" w:rsidP="00DC3071">
                    <w:pPr>
                      <w:adjustRightInd w:val="0"/>
                    </w:pPr>
                    <w:r>
                      <w:rPr>
                        <w:rFonts w:hint="eastAsia"/>
                      </w:rPr>
                      <w:t>长期应付款</w:t>
                    </w:r>
                  </w:p>
                </w:tc>
                <w:tc>
                  <w:tcPr>
                    <w:tcW w:w="796" w:type="pct"/>
                    <w:shd w:val="clear" w:color="auto" w:fill="auto"/>
                    <w:vAlign w:val="center"/>
                  </w:tcPr>
                  <w:p w14:paraId="2963D7B5" w14:textId="77777777" w:rsidR="00BA16F8" w:rsidRDefault="00BA16F8" w:rsidP="00DC3071">
                    <w:pPr>
                      <w:jc w:val="right"/>
                      <w:textAlignment w:val="center"/>
                      <w:rPr>
                        <w:sz w:val="20"/>
                        <w:szCs w:val="20"/>
                      </w:rPr>
                    </w:pPr>
                    <w:r>
                      <w:rPr>
                        <w:rFonts w:hint="eastAsia"/>
                        <w:sz w:val="20"/>
                        <w:szCs w:val="20"/>
                        <w:lang w:bidi="ar"/>
                      </w:rPr>
                      <w:t xml:space="preserve">9,269.45 </w:t>
                    </w:r>
                  </w:p>
                </w:tc>
                <w:tc>
                  <w:tcPr>
                    <w:tcW w:w="796" w:type="pct"/>
                    <w:shd w:val="clear" w:color="auto" w:fill="auto"/>
                    <w:vAlign w:val="center"/>
                  </w:tcPr>
                  <w:p w14:paraId="765711AB" w14:textId="77777777" w:rsidR="00BA16F8" w:rsidRDefault="00BA16F8" w:rsidP="00DC3071">
                    <w:pPr>
                      <w:jc w:val="right"/>
                      <w:textAlignment w:val="center"/>
                      <w:rPr>
                        <w:sz w:val="20"/>
                        <w:szCs w:val="20"/>
                      </w:rPr>
                    </w:pPr>
                    <w:r>
                      <w:rPr>
                        <w:rFonts w:hint="eastAsia"/>
                        <w:sz w:val="20"/>
                        <w:szCs w:val="20"/>
                        <w:lang w:bidi="ar"/>
                      </w:rPr>
                      <w:t xml:space="preserve">9,853.38 </w:t>
                    </w:r>
                  </w:p>
                </w:tc>
                <w:tc>
                  <w:tcPr>
                    <w:tcW w:w="796" w:type="pct"/>
                    <w:shd w:val="clear" w:color="auto" w:fill="auto"/>
                    <w:vAlign w:val="center"/>
                  </w:tcPr>
                  <w:p w14:paraId="054DC1F0" w14:textId="77777777" w:rsidR="00BA16F8" w:rsidRDefault="00BA16F8" w:rsidP="00DC3071">
                    <w:pPr>
                      <w:jc w:val="right"/>
                      <w:textAlignment w:val="center"/>
                      <w:rPr>
                        <w:sz w:val="20"/>
                        <w:szCs w:val="20"/>
                      </w:rPr>
                    </w:pPr>
                    <w:r>
                      <w:rPr>
                        <w:rFonts w:hint="eastAsia"/>
                        <w:sz w:val="20"/>
                        <w:szCs w:val="20"/>
                        <w:lang w:bidi="ar"/>
                      </w:rPr>
                      <w:t xml:space="preserve">555.34 </w:t>
                    </w:r>
                  </w:p>
                </w:tc>
                <w:tc>
                  <w:tcPr>
                    <w:tcW w:w="796" w:type="pct"/>
                    <w:shd w:val="clear" w:color="auto" w:fill="auto"/>
                    <w:vAlign w:val="center"/>
                  </w:tcPr>
                  <w:p w14:paraId="1315CE8F" w14:textId="77777777" w:rsidR="00BA16F8" w:rsidRDefault="00BA16F8" w:rsidP="00DC3071">
                    <w:pPr>
                      <w:jc w:val="right"/>
                      <w:textAlignment w:val="center"/>
                      <w:rPr>
                        <w:sz w:val="20"/>
                        <w:szCs w:val="20"/>
                      </w:rPr>
                    </w:pPr>
                    <w:r>
                      <w:rPr>
                        <w:rFonts w:hint="eastAsia"/>
                        <w:sz w:val="20"/>
                        <w:szCs w:val="20"/>
                        <w:lang w:bidi="ar"/>
                      </w:rPr>
                      <w:t xml:space="preserve">1,028.82 </w:t>
                    </w:r>
                  </w:p>
                </w:tc>
                <w:tc>
                  <w:tcPr>
                    <w:tcW w:w="799" w:type="pct"/>
                    <w:shd w:val="clear" w:color="auto" w:fill="auto"/>
                    <w:vAlign w:val="center"/>
                  </w:tcPr>
                  <w:p w14:paraId="46A20A88" w14:textId="77777777" w:rsidR="00BA16F8" w:rsidRDefault="00BA16F8" w:rsidP="00DC3071">
                    <w:pPr>
                      <w:jc w:val="right"/>
                      <w:textAlignment w:val="center"/>
                      <w:rPr>
                        <w:sz w:val="20"/>
                        <w:szCs w:val="20"/>
                      </w:rPr>
                    </w:pPr>
                    <w:r>
                      <w:rPr>
                        <w:rFonts w:hint="eastAsia"/>
                        <w:sz w:val="20"/>
                        <w:szCs w:val="20"/>
                        <w:lang w:bidi="ar"/>
                      </w:rPr>
                      <w:t xml:space="preserve">8,269.22 </w:t>
                    </w:r>
                  </w:p>
                </w:tc>
              </w:tr>
              <w:tr w:rsidR="00BA16F8" w14:paraId="6246E992" w14:textId="77777777" w:rsidTr="00DC3071">
                <w:trPr>
                  <w:trHeight w:val="454"/>
                </w:trPr>
                <w:tc>
                  <w:tcPr>
                    <w:tcW w:w="1016" w:type="pct"/>
                    <w:shd w:val="clear" w:color="auto" w:fill="auto"/>
                    <w:vAlign w:val="center"/>
                  </w:tcPr>
                  <w:p w14:paraId="7221C492" w14:textId="77777777" w:rsidR="00BA16F8" w:rsidRDefault="00BA16F8" w:rsidP="00DC3071">
                    <w:pPr>
                      <w:adjustRightInd w:val="0"/>
                      <w:ind w:firstLineChars="100" w:firstLine="210"/>
                    </w:pPr>
                    <w:r>
                      <w:rPr>
                        <w:rFonts w:hint="eastAsia"/>
                      </w:rPr>
                      <w:t>小  计</w:t>
                    </w:r>
                  </w:p>
                </w:tc>
                <w:tc>
                  <w:tcPr>
                    <w:tcW w:w="1357" w:type="dxa"/>
                    <w:shd w:val="clear" w:color="auto" w:fill="auto"/>
                    <w:vAlign w:val="center"/>
                  </w:tcPr>
                  <w:p w14:paraId="147F1C70" w14:textId="77777777" w:rsidR="00BA16F8" w:rsidRDefault="00BA16F8" w:rsidP="00DC3071">
                    <w:pPr>
                      <w:jc w:val="right"/>
                      <w:textAlignment w:val="center"/>
                      <w:rPr>
                        <w:sz w:val="20"/>
                        <w:szCs w:val="20"/>
                      </w:rPr>
                    </w:pPr>
                    <w:r>
                      <w:rPr>
                        <w:rFonts w:hint="eastAsia"/>
                        <w:sz w:val="20"/>
                        <w:szCs w:val="20"/>
                        <w:lang w:bidi="ar"/>
                      </w:rPr>
                      <w:t xml:space="preserve">223,356.33 </w:t>
                    </w:r>
                  </w:p>
                </w:tc>
                <w:tc>
                  <w:tcPr>
                    <w:tcW w:w="1357" w:type="dxa"/>
                    <w:shd w:val="clear" w:color="auto" w:fill="auto"/>
                    <w:vAlign w:val="center"/>
                  </w:tcPr>
                  <w:p w14:paraId="6B72B0DA" w14:textId="47AC3C89" w:rsidR="00BA16F8" w:rsidRDefault="00BA16F8" w:rsidP="00DC3071">
                    <w:pPr>
                      <w:jc w:val="right"/>
                      <w:textAlignment w:val="center"/>
                      <w:rPr>
                        <w:sz w:val="20"/>
                        <w:szCs w:val="20"/>
                      </w:rPr>
                    </w:pPr>
                    <w:r>
                      <w:rPr>
                        <w:rFonts w:hint="eastAsia"/>
                        <w:sz w:val="20"/>
                        <w:szCs w:val="20"/>
                        <w:lang w:bidi="ar"/>
                      </w:rPr>
                      <w:t>24</w:t>
                    </w:r>
                    <w:r w:rsidR="00E512D5">
                      <w:rPr>
                        <w:sz w:val="20"/>
                        <w:szCs w:val="20"/>
                        <w:lang w:bidi="ar"/>
                      </w:rPr>
                      <w:t>8</w:t>
                    </w:r>
                    <w:r>
                      <w:rPr>
                        <w:rFonts w:hint="eastAsia"/>
                        <w:sz w:val="20"/>
                        <w:szCs w:val="20"/>
                        <w:lang w:bidi="ar"/>
                      </w:rPr>
                      <w:t>,</w:t>
                    </w:r>
                    <w:r w:rsidR="00E512D5">
                      <w:rPr>
                        <w:sz w:val="20"/>
                        <w:szCs w:val="20"/>
                        <w:lang w:bidi="ar"/>
                      </w:rPr>
                      <w:t>077</w:t>
                    </w:r>
                    <w:r>
                      <w:rPr>
                        <w:rFonts w:hint="eastAsia"/>
                        <w:sz w:val="20"/>
                        <w:szCs w:val="20"/>
                        <w:lang w:bidi="ar"/>
                      </w:rPr>
                      <w:t>.</w:t>
                    </w:r>
                    <w:r w:rsidR="00E512D5">
                      <w:rPr>
                        <w:sz w:val="20"/>
                        <w:szCs w:val="20"/>
                        <w:lang w:bidi="ar"/>
                      </w:rPr>
                      <w:t>10</w:t>
                    </w:r>
                    <w:r>
                      <w:rPr>
                        <w:rFonts w:hint="eastAsia"/>
                        <w:sz w:val="20"/>
                        <w:szCs w:val="20"/>
                        <w:lang w:bidi="ar"/>
                      </w:rPr>
                      <w:t xml:space="preserve"> </w:t>
                    </w:r>
                  </w:p>
                </w:tc>
                <w:tc>
                  <w:tcPr>
                    <w:tcW w:w="1357" w:type="dxa"/>
                    <w:shd w:val="clear" w:color="auto" w:fill="auto"/>
                    <w:vAlign w:val="center"/>
                  </w:tcPr>
                  <w:p w14:paraId="29F795EE" w14:textId="11B9CAA1" w:rsidR="00BA16F8" w:rsidRDefault="00BA16F8" w:rsidP="00DC3071">
                    <w:pPr>
                      <w:jc w:val="right"/>
                      <w:textAlignment w:val="center"/>
                      <w:rPr>
                        <w:sz w:val="20"/>
                        <w:szCs w:val="20"/>
                      </w:rPr>
                    </w:pPr>
                    <w:r>
                      <w:rPr>
                        <w:rFonts w:hint="eastAsia"/>
                        <w:sz w:val="20"/>
                        <w:szCs w:val="20"/>
                        <w:lang w:bidi="ar"/>
                      </w:rPr>
                      <w:t>12</w:t>
                    </w:r>
                    <w:r w:rsidR="00E512D5">
                      <w:rPr>
                        <w:sz w:val="20"/>
                        <w:szCs w:val="20"/>
                        <w:lang w:bidi="ar"/>
                      </w:rPr>
                      <w:t>6</w:t>
                    </w:r>
                    <w:r>
                      <w:rPr>
                        <w:rFonts w:hint="eastAsia"/>
                        <w:sz w:val="20"/>
                        <w:szCs w:val="20"/>
                        <w:lang w:bidi="ar"/>
                      </w:rPr>
                      <w:t>,</w:t>
                    </w:r>
                    <w:r w:rsidR="00E512D5">
                      <w:rPr>
                        <w:sz w:val="20"/>
                        <w:szCs w:val="20"/>
                        <w:lang w:bidi="ar"/>
                      </w:rPr>
                      <w:t>382</w:t>
                    </w:r>
                    <w:r>
                      <w:rPr>
                        <w:rFonts w:hint="eastAsia"/>
                        <w:sz w:val="20"/>
                        <w:szCs w:val="20"/>
                        <w:lang w:bidi="ar"/>
                      </w:rPr>
                      <w:t>.</w:t>
                    </w:r>
                    <w:r w:rsidR="00E512D5">
                      <w:rPr>
                        <w:sz w:val="20"/>
                        <w:szCs w:val="20"/>
                        <w:lang w:bidi="ar"/>
                      </w:rPr>
                      <w:t>71</w:t>
                    </w:r>
                    <w:r>
                      <w:rPr>
                        <w:rFonts w:hint="eastAsia"/>
                        <w:sz w:val="20"/>
                        <w:szCs w:val="20"/>
                        <w:lang w:bidi="ar"/>
                      </w:rPr>
                      <w:t xml:space="preserve"> </w:t>
                    </w:r>
                  </w:p>
                </w:tc>
                <w:tc>
                  <w:tcPr>
                    <w:tcW w:w="1357" w:type="dxa"/>
                    <w:shd w:val="clear" w:color="auto" w:fill="auto"/>
                    <w:vAlign w:val="center"/>
                  </w:tcPr>
                  <w:p w14:paraId="1A3F9352" w14:textId="77777777" w:rsidR="00BA16F8" w:rsidRDefault="00BA16F8" w:rsidP="00DC3071">
                    <w:pPr>
                      <w:jc w:val="right"/>
                      <w:textAlignment w:val="center"/>
                      <w:rPr>
                        <w:sz w:val="20"/>
                        <w:szCs w:val="20"/>
                      </w:rPr>
                    </w:pPr>
                    <w:r>
                      <w:rPr>
                        <w:rFonts w:hint="eastAsia"/>
                        <w:sz w:val="20"/>
                        <w:szCs w:val="20"/>
                        <w:lang w:bidi="ar"/>
                      </w:rPr>
                      <w:t xml:space="preserve">43,944.43 </w:t>
                    </w:r>
                  </w:p>
                </w:tc>
                <w:tc>
                  <w:tcPr>
                    <w:tcW w:w="1362" w:type="dxa"/>
                    <w:shd w:val="clear" w:color="auto" w:fill="auto"/>
                    <w:vAlign w:val="center"/>
                  </w:tcPr>
                  <w:p w14:paraId="14036BB0" w14:textId="77777777" w:rsidR="00BA16F8" w:rsidRDefault="00BA16F8" w:rsidP="00DC3071">
                    <w:pPr>
                      <w:jc w:val="right"/>
                      <w:textAlignment w:val="center"/>
                      <w:rPr>
                        <w:sz w:val="20"/>
                        <w:szCs w:val="20"/>
                      </w:rPr>
                    </w:pPr>
                    <w:r>
                      <w:rPr>
                        <w:rFonts w:hint="eastAsia"/>
                        <w:sz w:val="20"/>
                        <w:szCs w:val="20"/>
                        <w:lang w:bidi="ar"/>
                      </w:rPr>
                      <w:t xml:space="preserve">77,749.96 </w:t>
                    </w:r>
                  </w:p>
                </w:tc>
              </w:tr>
            </w:tbl>
            <w:p w14:paraId="557B6D70" w14:textId="77777777" w:rsidR="00BA16F8" w:rsidRDefault="00BA16F8" w:rsidP="00BA16F8">
              <w:pPr>
                <w:spacing w:line="360" w:lineRule="auto"/>
                <w:ind w:firstLineChars="200" w:firstLine="420"/>
              </w:pPr>
              <w:r>
                <w:rPr>
                  <w:rFonts w:hint="eastAsia"/>
                </w:rPr>
                <w:t>（续上表）</w:t>
              </w:r>
            </w:p>
            <w:tbl>
              <w:tblPr>
                <w:tblW w:w="84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99"/>
                <w:gridCol w:w="1398"/>
                <w:gridCol w:w="1259"/>
                <w:gridCol w:w="1259"/>
                <w:gridCol w:w="1367"/>
              </w:tblGrid>
              <w:tr w:rsidR="00BA16F8" w14:paraId="4BE597D8" w14:textId="77777777" w:rsidTr="00DC3071">
                <w:tc>
                  <w:tcPr>
                    <w:tcW w:w="1790" w:type="dxa"/>
                    <w:vMerge w:val="restart"/>
                    <w:shd w:val="clear" w:color="auto" w:fill="auto"/>
                    <w:vAlign w:val="center"/>
                  </w:tcPr>
                  <w:p w14:paraId="7B225500" w14:textId="77777777" w:rsidR="00BA16F8" w:rsidRDefault="00BA16F8" w:rsidP="00DC3071">
                    <w:pPr>
                      <w:spacing w:line="360" w:lineRule="auto"/>
                      <w:ind w:firstLineChars="100" w:firstLine="210"/>
                    </w:pPr>
                    <w:r>
                      <w:rPr>
                        <w:rFonts w:hint="eastAsia"/>
                      </w:rPr>
                      <w:t>项  目</w:t>
                    </w:r>
                  </w:p>
                </w:tc>
                <w:tc>
                  <w:tcPr>
                    <w:tcW w:w="6682" w:type="dxa"/>
                    <w:gridSpan w:val="5"/>
                    <w:shd w:val="clear" w:color="auto" w:fill="auto"/>
                  </w:tcPr>
                  <w:p w14:paraId="6F23CFBE" w14:textId="77777777" w:rsidR="00BA16F8" w:rsidRDefault="00BA16F8" w:rsidP="00DC3071">
                    <w:pPr>
                      <w:spacing w:line="360" w:lineRule="auto"/>
                      <w:jc w:val="center"/>
                    </w:pPr>
                    <w:r>
                      <w:rPr>
                        <w:rFonts w:hint="eastAsia"/>
                      </w:rPr>
                      <w:t>上</w:t>
                    </w:r>
                    <w:proofErr w:type="gramStart"/>
                    <w:r>
                      <w:rPr>
                        <w:rFonts w:hint="eastAsia"/>
                      </w:rPr>
                      <w:t>年年末数</w:t>
                    </w:r>
                    <w:proofErr w:type="gramEnd"/>
                  </w:p>
                </w:tc>
              </w:tr>
              <w:tr w:rsidR="00BA16F8" w14:paraId="18A68971" w14:textId="77777777" w:rsidTr="00DC3071">
                <w:tc>
                  <w:tcPr>
                    <w:tcW w:w="1790" w:type="dxa"/>
                    <w:vMerge/>
                    <w:shd w:val="clear" w:color="auto" w:fill="auto"/>
                  </w:tcPr>
                  <w:p w14:paraId="41FF21FE" w14:textId="77777777" w:rsidR="00BA16F8" w:rsidRDefault="00BA16F8" w:rsidP="00DC3071">
                    <w:pPr>
                      <w:spacing w:line="360" w:lineRule="auto"/>
                    </w:pPr>
                  </w:p>
                </w:tc>
                <w:tc>
                  <w:tcPr>
                    <w:tcW w:w="1399" w:type="dxa"/>
                    <w:shd w:val="clear" w:color="auto" w:fill="auto"/>
                    <w:vAlign w:val="center"/>
                  </w:tcPr>
                  <w:p w14:paraId="73C7F605" w14:textId="77777777" w:rsidR="00BA16F8" w:rsidRDefault="00BA16F8" w:rsidP="00DC3071">
                    <w:pPr>
                      <w:spacing w:line="360" w:lineRule="auto"/>
                      <w:jc w:val="center"/>
                    </w:pPr>
                    <w:r>
                      <w:rPr>
                        <w:rFonts w:hint="eastAsia"/>
                      </w:rPr>
                      <w:t>账面价值</w:t>
                    </w:r>
                  </w:p>
                </w:tc>
                <w:tc>
                  <w:tcPr>
                    <w:tcW w:w="1398" w:type="dxa"/>
                    <w:shd w:val="clear" w:color="auto" w:fill="auto"/>
                    <w:vAlign w:val="center"/>
                  </w:tcPr>
                  <w:p w14:paraId="59361B78" w14:textId="77777777" w:rsidR="00BA16F8" w:rsidRDefault="00BA16F8" w:rsidP="00DC3071">
                    <w:pPr>
                      <w:jc w:val="center"/>
                    </w:pPr>
                    <w:r>
                      <w:rPr>
                        <w:rFonts w:hint="eastAsia"/>
                      </w:rPr>
                      <w:t>未折现合同金额</w:t>
                    </w:r>
                  </w:p>
                </w:tc>
                <w:tc>
                  <w:tcPr>
                    <w:tcW w:w="1259" w:type="dxa"/>
                    <w:shd w:val="clear" w:color="auto" w:fill="auto"/>
                    <w:vAlign w:val="center"/>
                  </w:tcPr>
                  <w:p w14:paraId="0BC8BBF7" w14:textId="77777777" w:rsidR="00BA16F8" w:rsidRDefault="00BA16F8" w:rsidP="00DC3071">
                    <w:pPr>
                      <w:spacing w:line="360" w:lineRule="auto"/>
                      <w:jc w:val="center"/>
                    </w:pPr>
                    <w:r>
                      <w:rPr>
                        <w:rFonts w:hint="eastAsia"/>
                      </w:rPr>
                      <w:t>1年以内</w:t>
                    </w:r>
                  </w:p>
                </w:tc>
                <w:tc>
                  <w:tcPr>
                    <w:tcW w:w="1259" w:type="dxa"/>
                    <w:shd w:val="clear" w:color="auto" w:fill="auto"/>
                    <w:vAlign w:val="center"/>
                  </w:tcPr>
                  <w:p w14:paraId="2EDF9F64" w14:textId="77777777" w:rsidR="00BA16F8" w:rsidRDefault="00BA16F8" w:rsidP="00DC3071">
                    <w:pPr>
                      <w:spacing w:line="360" w:lineRule="auto"/>
                      <w:jc w:val="center"/>
                    </w:pPr>
                    <w:r>
                      <w:rPr>
                        <w:rFonts w:hint="eastAsia"/>
                      </w:rPr>
                      <w:t>1-3年</w:t>
                    </w:r>
                  </w:p>
                </w:tc>
                <w:tc>
                  <w:tcPr>
                    <w:tcW w:w="1367" w:type="dxa"/>
                    <w:shd w:val="clear" w:color="auto" w:fill="auto"/>
                    <w:vAlign w:val="center"/>
                  </w:tcPr>
                  <w:p w14:paraId="53F27CB2" w14:textId="77777777" w:rsidR="00BA16F8" w:rsidRDefault="00BA16F8" w:rsidP="00DC3071">
                    <w:pPr>
                      <w:spacing w:line="360" w:lineRule="auto"/>
                      <w:jc w:val="center"/>
                    </w:pPr>
                    <w:r>
                      <w:rPr>
                        <w:rFonts w:hint="eastAsia"/>
                      </w:rPr>
                      <w:t>3年以上</w:t>
                    </w:r>
                  </w:p>
                </w:tc>
              </w:tr>
              <w:tr w:rsidR="00BA16F8" w14:paraId="35E7454B" w14:textId="77777777" w:rsidTr="00DC3071">
                <w:tc>
                  <w:tcPr>
                    <w:tcW w:w="1790" w:type="dxa"/>
                    <w:shd w:val="clear" w:color="auto" w:fill="auto"/>
                    <w:vAlign w:val="center"/>
                  </w:tcPr>
                  <w:p w14:paraId="47F3602F" w14:textId="77777777" w:rsidR="00BA16F8" w:rsidRDefault="00BA16F8" w:rsidP="00DC3071">
                    <w:pPr>
                      <w:spacing w:line="360" w:lineRule="auto"/>
                    </w:pPr>
                    <w:r>
                      <w:rPr>
                        <w:rFonts w:hint="eastAsia"/>
                      </w:rPr>
                      <w:t>短期借款</w:t>
                    </w:r>
                  </w:p>
                </w:tc>
                <w:tc>
                  <w:tcPr>
                    <w:tcW w:w="1399" w:type="dxa"/>
                    <w:shd w:val="clear" w:color="auto" w:fill="auto"/>
                    <w:vAlign w:val="center"/>
                  </w:tcPr>
                  <w:p w14:paraId="5EBDC463" w14:textId="77777777" w:rsidR="00BA16F8" w:rsidRDefault="00BA16F8" w:rsidP="00DC3071">
                    <w:pPr>
                      <w:jc w:val="right"/>
                      <w:textAlignment w:val="center"/>
                      <w:rPr>
                        <w:sz w:val="20"/>
                        <w:szCs w:val="20"/>
                      </w:rPr>
                    </w:pPr>
                    <w:r>
                      <w:rPr>
                        <w:rFonts w:hint="eastAsia"/>
                        <w:sz w:val="20"/>
                        <w:szCs w:val="20"/>
                        <w:lang w:bidi="ar"/>
                      </w:rPr>
                      <w:t xml:space="preserve">45,676.37 </w:t>
                    </w:r>
                  </w:p>
                </w:tc>
                <w:tc>
                  <w:tcPr>
                    <w:tcW w:w="1398" w:type="dxa"/>
                    <w:shd w:val="clear" w:color="auto" w:fill="auto"/>
                    <w:vAlign w:val="center"/>
                  </w:tcPr>
                  <w:p w14:paraId="3123F796" w14:textId="77777777" w:rsidR="00BA16F8" w:rsidRDefault="00BA16F8" w:rsidP="00DC3071">
                    <w:pPr>
                      <w:jc w:val="right"/>
                      <w:textAlignment w:val="center"/>
                      <w:rPr>
                        <w:sz w:val="20"/>
                        <w:szCs w:val="20"/>
                      </w:rPr>
                    </w:pPr>
                    <w:r>
                      <w:rPr>
                        <w:rFonts w:hint="eastAsia"/>
                        <w:sz w:val="20"/>
                        <w:szCs w:val="20"/>
                        <w:lang w:bidi="ar"/>
                      </w:rPr>
                      <w:t xml:space="preserve">46,855.57 </w:t>
                    </w:r>
                  </w:p>
                </w:tc>
                <w:tc>
                  <w:tcPr>
                    <w:tcW w:w="1259" w:type="dxa"/>
                    <w:shd w:val="clear" w:color="auto" w:fill="auto"/>
                    <w:vAlign w:val="center"/>
                  </w:tcPr>
                  <w:p w14:paraId="4BDE055E" w14:textId="77777777" w:rsidR="00BA16F8" w:rsidRDefault="00BA16F8" w:rsidP="00DC3071">
                    <w:pPr>
                      <w:jc w:val="right"/>
                      <w:textAlignment w:val="center"/>
                      <w:rPr>
                        <w:sz w:val="20"/>
                        <w:szCs w:val="20"/>
                      </w:rPr>
                    </w:pPr>
                    <w:r>
                      <w:rPr>
                        <w:rFonts w:hint="eastAsia"/>
                        <w:sz w:val="20"/>
                        <w:szCs w:val="20"/>
                        <w:lang w:bidi="ar"/>
                      </w:rPr>
                      <w:t xml:space="preserve">46,855.57 </w:t>
                    </w:r>
                  </w:p>
                </w:tc>
                <w:tc>
                  <w:tcPr>
                    <w:tcW w:w="1259" w:type="dxa"/>
                    <w:shd w:val="clear" w:color="auto" w:fill="auto"/>
                    <w:vAlign w:val="center"/>
                  </w:tcPr>
                  <w:p w14:paraId="1F80B2C1" w14:textId="77777777" w:rsidR="00BA16F8" w:rsidRDefault="00BA16F8" w:rsidP="00DC3071">
                    <w:pPr>
                      <w:rPr>
                        <w:sz w:val="20"/>
                        <w:szCs w:val="20"/>
                      </w:rPr>
                    </w:pPr>
                  </w:p>
                </w:tc>
                <w:tc>
                  <w:tcPr>
                    <w:tcW w:w="1367" w:type="dxa"/>
                    <w:shd w:val="clear" w:color="auto" w:fill="auto"/>
                    <w:vAlign w:val="center"/>
                  </w:tcPr>
                  <w:p w14:paraId="27565428" w14:textId="77777777" w:rsidR="00BA16F8" w:rsidRDefault="00BA16F8" w:rsidP="00DC3071">
                    <w:pPr>
                      <w:rPr>
                        <w:sz w:val="20"/>
                        <w:szCs w:val="20"/>
                      </w:rPr>
                    </w:pPr>
                  </w:p>
                </w:tc>
              </w:tr>
              <w:tr w:rsidR="00BA16F8" w14:paraId="431005F5"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045A2205" w14:textId="77777777" w:rsidR="00BA16F8" w:rsidRDefault="00BA16F8" w:rsidP="00DC3071">
                    <w:pPr>
                      <w:spacing w:line="360" w:lineRule="auto"/>
                    </w:pPr>
                    <w:r>
                      <w:rPr>
                        <w:rFonts w:hint="eastAsia"/>
                      </w:rPr>
                      <w:t>应付账款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0D7D025" w14:textId="77777777" w:rsidR="00BA16F8" w:rsidRDefault="00BA16F8" w:rsidP="00DC3071">
                    <w:pPr>
                      <w:jc w:val="right"/>
                      <w:textAlignment w:val="center"/>
                      <w:rPr>
                        <w:sz w:val="20"/>
                        <w:szCs w:val="20"/>
                      </w:rPr>
                    </w:pPr>
                    <w:r>
                      <w:rPr>
                        <w:rFonts w:hint="eastAsia"/>
                        <w:sz w:val="20"/>
                        <w:szCs w:val="20"/>
                        <w:lang w:bidi="ar"/>
                      </w:rPr>
                      <w:t xml:space="preserve">31,935.60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258C301" w14:textId="77777777" w:rsidR="00BA16F8" w:rsidRDefault="00BA16F8" w:rsidP="00DC3071">
                    <w:pPr>
                      <w:jc w:val="right"/>
                      <w:textAlignment w:val="center"/>
                      <w:rPr>
                        <w:sz w:val="20"/>
                        <w:szCs w:val="20"/>
                      </w:rPr>
                    </w:pPr>
                    <w:r>
                      <w:rPr>
                        <w:rFonts w:hint="eastAsia"/>
                        <w:sz w:val="20"/>
                        <w:szCs w:val="20"/>
                        <w:lang w:bidi="ar"/>
                      </w:rPr>
                      <w:t xml:space="preserve">31,935.60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23DD39B" w14:textId="77777777" w:rsidR="00BA16F8" w:rsidRDefault="00BA16F8" w:rsidP="00DC3071">
                    <w:pPr>
                      <w:jc w:val="right"/>
                      <w:textAlignment w:val="center"/>
                      <w:rPr>
                        <w:sz w:val="20"/>
                        <w:szCs w:val="20"/>
                      </w:rPr>
                    </w:pPr>
                    <w:r>
                      <w:rPr>
                        <w:rFonts w:hint="eastAsia"/>
                        <w:sz w:val="20"/>
                        <w:szCs w:val="20"/>
                        <w:lang w:bidi="ar"/>
                      </w:rPr>
                      <w:t xml:space="preserve">31,935.60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EBBDC4" w14:textId="77777777" w:rsidR="00BA16F8" w:rsidRDefault="00BA16F8" w:rsidP="00DC3071">
                    <w:pPr>
                      <w:rPr>
                        <w:sz w:val="20"/>
                        <w:szCs w:val="20"/>
                      </w:rPr>
                    </w:pPr>
                  </w:p>
                </w:tc>
                <w:tc>
                  <w:tcPr>
                    <w:tcW w:w="1367" w:type="dxa"/>
                    <w:tcBorders>
                      <w:top w:val="single" w:sz="4" w:space="0" w:color="auto"/>
                      <w:left w:val="single" w:sz="4" w:space="0" w:color="auto"/>
                      <w:bottom w:val="single" w:sz="4" w:space="0" w:color="auto"/>
                    </w:tcBorders>
                    <w:shd w:val="clear" w:color="auto" w:fill="auto"/>
                    <w:vAlign w:val="center"/>
                  </w:tcPr>
                  <w:p w14:paraId="06DC0DF4" w14:textId="77777777" w:rsidR="00BA16F8" w:rsidRDefault="00BA16F8" w:rsidP="00DC3071">
                    <w:pPr>
                      <w:rPr>
                        <w:sz w:val="20"/>
                        <w:szCs w:val="20"/>
                      </w:rPr>
                    </w:pPr>
                  </w:p>
                </w:tc>
              </w:tr>
              <w:tr w:rsidR="00BA16F8" w14:paraId="3F95E7CB"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58C16A4F" w14:textId="77777777" w:rsidR="00BA16F8" w:rsidRDefault="00BA16F8" w:rsidP="00DC3071">
                    <w:pPr>
                      <w:spacing w:line="360" w:lineRule="auto"/>
                    </w:pPr>
                    <w:r>
                      <w:rPr>
                        <w:rFonts w:hint="eastAsia"/>
                      </w:rPr>
                      <w:t>其他应付款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F183E88" w14:textId="77777777" w:rsidR="00BA16F8" w:rsidRDefault="00BA16F8" w:rsidP="00DC3071">
                    <w:pPr>
                      <w:jc w:val="right"/>
                      <w:textAlignment w:val="center"/>
                      <w:rPr>
                        <w:sz w:val="20"/>
                        <w:szCs w:val="20"/>
                      </w:rPr>
                    </w:pPr>
                    <w:r>
                      <w:rPr>
                        <w:rFonts w:hint="eastAsia"/>
                        <w:sz w:val="20"/>
                        <w:szCs w:val="20"/>
                        <w:lang w:bidi="ar"/>
                      </w:rPr>
                      <w:t xml:space="preserve">19,025.52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23951D" w14:textId="77777777" w:rsidR="00BA16F8" w:rsidRDefault="00BA16F8" w:rsidP="00DC3071">
                    <w:pPr>
                      <w:jc w:val="right"/>
                      <w:textAlignment w:val="center"/>
                      <w:rPr>
                        <w:sz w:val="20"/>
                        <w:szCs w:val="20"/>
                      </w:rPr>
                    </w:pPr>
                    <w:r>
                      <w:rPr>
                        <w:rFonts w:hint="eastAsia"/>
                        <w:sz w:val="20"/>
                        <w:szCs w:val="20"/>
                        <w:lang w:bidi="ar"/>
                      </w:rPr>
                      <w:t xml:space="preserve">19,025.52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01C4BBB" w14:textId="77777777" w:rsidR="00BA16F8" w:rsidRDefault="00BA16F8" w:rsidP="00DC3071">
                    <w:pPr>
                      <w:jc w:val="right"/>
                      <w:textAlignment w:val="center"/>
                      <w:rPr>
                        <w:sz w:val="20"/>
                        <w:szCs w:val="20"/>
                      </w:rPr>
                    </w:pPr>
                    <w:r>
                      <w:rPr>
                        <w:rFonts w:hint="eastAsia"/>
                        <w:sz w:val="20"/>
                        <w:szCs w:val="20"/>
                        <w:lang w:bidi="ar"/>
                      </w:rPr>
                      <w:t xml:space="preserve">19,025.52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89228BD" w14:textId="77777777" w:rsidR="00BA16F8" w:rsidRDefault="00BA16F8" w:rsidP="00DC3071">
                    <w:pPr>
                      <w:rPr>
                        <w:sz w:val="20"/>
                        <w:szCs w:val="20"/>
                      </w:rPr>
                    </w:pPr>
                  </w:p>
                </w:tc>
                <w:tc>
                  <w:tcPr>
                    <w:tcW w:w="1367" w:type="dxa"/>
                    <w:tcBorders>
                      <w:top w:val="single" w:sz="4" w:space="0" w:color="auto"/>
                      <w:left w:val="single" w:sz="4" w:space="0" w:color="auto"/>
                      <w:bottom w:val="single" w:sz="4" w:space="0" w:color="auto"/>
                    </w:tcBorders>
                    <w:shd w:val="clear" w:color="auto" w:fill="auto"/>
                    <w:vAlign w:val="center"/>
                  </w:tcPr>
                  <w:p w14:paraId="5A31B266" w14:textId="77777777" w:rsidR="00BA16F8" w:rsidRDefault="00BA16F8" w:rsidP="00DC3071">
                    <w:pPr>
                      <w:rPr>
                        <w:sz w:val="20"/>
                        <w:szCs w:val="20"/>
                      </w:rPr>
                    </w:pPr>
                  </w:p>
                </w:tc>
              </w:tr>
              <w:tr w:rsidR="00BA16F8" w14:paraId="2DF02696"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74EA306F" w14:textId="77777777" w:rsidR="00BA16F8" w:rsidRDefault="00BA16F8" w:rsidP="00DC3071">
                    <w:r>
                      <w:rPr>
                        <w:rFonts w:hint="eastAsia"/>
                      </w:rPr>
                      <w:t>一年内到期的非流动负债</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750FC6C" w14:textId="77777777" w:rsidR="00BA16F8" w:rsidRDefault="00BA16F8" w:rsidP="00DC3071">
                    <w:pPr>
                      <w:jc w:val="right"/>
                      <w:textAlignment w:val="center"/>
                      <w:rPr>
                        <w:sz w:val="20"/>
                        <w:szCs w:val="20"/>
                      </w:rPr>
                    </w:pPr>
                    <w:r>
                      <w:rPr>
                        <w:rFonts w:hint="eastAsia"/>
                        <w:sz w:val="20"/>
                        <w:szCs w:val="20"/>
                        <w:lang w:bidi="ar"/>
                      </w:rPr>
                      <w:t xml:space="preserve">31,010.92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8F09CDD" w14:textId="77777777" w:rsidR="00BA16F8" w:rsidRDefault="00BA16F8" w:rsidP="00DC3071">
                    <w:pPr>
                      <w:jc w:val="right"/>
                      <w:textAlignment w:val="center"/>
                      <w:rPr>
                        <w:sz w:val="20"/>
                        <w:szCs w:val="20"/>
                      </w:rPr>
                    </w:pPr>
                    <w:r>
                      <w:rPr>
                        <w:rFonts w:hint="eastAsia"/>
                        <w:sz w:val="20"/>
                        <w:szCs w:val="20"/>
                        <w:lang w:bidi="ar"/>
                      </w:rPr>
                      <w:t xml:space="preserve">31,672.11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1BEBE20" w14:textId="77777777" w:rsidR="00BA16F8" w:rsidRDefault="00BA16F8" w:rsidP="00DC3071">
                    <w:pPr>
                      <w:jc w:val="right"/>
                      <w:textAlignment w:val="center"/>
                      <w:rPr>
                        <w:sz w:val="20"/>
                        <w:szCs w:val="20"/>
                      </w:rPr>
                    </w:pPr>
                    <w:r>
                      <w:rPr>
                        <w:rFonts w:hint="eastAsia"/>
                        <w:sz w:val="20"/>
                        <w:szCs w:val="20"/>
                        <w:lang w:bidi="ar"/>
                      </w:rPr>
                      <w:t xml:space="preserve">31,672.11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D90A46C" w14:textId="77777777" w:rsidR="00BA16F8" w:rsidRDefault="00BA16F8" w:rsidP="00DC3071">
                    <w:pPr>
                      <w:rPr>
                        <w:sz w:val="20"/>
                        <w:szCs w:val="20"/>
                      </w:rPr>
                    </w:pPr>
                  </w:p>
                </w:tc>
                <w:tc>
                  <w:tcPr>
                    <w:tcW w:w="1367" w:type="dxa"/>
                    <w:tcBorders>
                      <w:top w:val="single" w:sz="4" w:space="0" w:color="auto"/>
                      <w:left w:val="single" w:sz="4" w:space="0" w:color="auto"/>
                      <w:bottom w:val="single" w:sz="4" w:space="0" w:color="auto"/>
                    </w:tcBorders>
                    <w:shd w:val="clear" w:color="auto" w:fill="auto"/>
                    <w:vAlign w:val="center"/>
                  </w:tcPr>
                  <w:p w14:paraId="21009210" w14:textId="77777777" w:rsidR="00BA16F8" w:rsidRDefault="00BA16F8" w:rsidP="00DC3071">
                    <w:pPr>
                      <w:rPr>
                        <w:sz w:val="20"/>
                        <w:szCs w:val="20"/>
                      </w:rPr>
                    </w:pPr>
                  </w:p>
                </w:tc>
              </w:tr>
              <w:tr w:rsidR="00BA16F8" w14:paraId="176C328F"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710519DD" w14:textId="77777777" w:rsidR="00BA16F8" w:rsidRDefault="00BA16F8" w:rsidP="00DC3071">
                    <w:pPr>
                      <w:spacing w:line="360" w:lineRule="auto"/>
                    </w:pPr>
                    <w:r>
                      <w:rPr>
                        <w:rFonts w:hint="eastAsia"/>
                      </w:rPr>
                      <w:t>长期借款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BBE172A" w14:textId="77777777" w:rsidR="00BA16F8" w:rsidRDefault="00BA16F8" w:rsidP="00DC3071">
                    <w:pPr>
                      <w:jc w:val="right"/>
                      <w:textAlignment w:val="center"/>
                      <w:rPr>
                        <w:sz w:val="20"/>
                        <w:szCs w:val="20"/>
                      </w:rPr>
                    </w:pPr>
                    <w:r>
                      <w:rPr>
                        <w:rFonts w:hint="eastAsia"/>
                        <w:sz w:val="20"/>
                        <w:szCs w:val="20"/>
                        <w:lang w:bidi="ar"/>
                      </w:rPr>
                      <w:t xml:space="preserve">78,105.48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68B850A" w14:textId="77777777" w:rsidR="00BA16F8" w:rsidRDefault="00BA16F8" w:rsidP="00DC3071">
                    <w:pPr>
                      <w:jc w:val="right"/>
                      <w:textAlignment w:val="center"/>
                      <w:rPr>
                        <w:sz w:val="20"/>
                        <w:szCs w:val="20"/>
                      </w:rPr>
                    </w:pPr>
                    <w:r>
                      <w:rPr>
                        <w:rFonts w:hint="eastAsia"/>
                        <w:sz w:val="20"/>
                        <w:szCs w:val="20"/>
                        <w:lang w:bidi="ar"/>
                      </w:rPr>
                      <w:t xml:space="preserve">89,784.54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17BC84B" w14:textId="77777777" w:rsidR="00BA16F8" w:rsidRDefault="00BA16F8" w:rsidP="00DC3071">
                    <w:pPr>
                      <w:jc w:val="right"/>
                      <w:textAlignment w:val="center"/>
                      <w:rPr>
                        <w:sz w:val="20"/>
                        <w:szCs w:val="20"/>
                      </w:rPr>
                    </w:pPr>
                    <w:r>
                      <w:rPr>
                        <w:rFonts w:hint="eastAsia"/>
                        <w:sz w:val="20"/>
                        <w:szCs w:val="20"/>
                        <w:lang w:bidi="ar"/>
                      </w:rPr>
                      <w:t xml:space="preserve">3,250.07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4BFC23B" w14:textId="77777777" w:rsidR="00BA16F8" w:rsidRDefault="00BA16F8" w:rsidP="00DC3071">
                    <w:pPr>
                      <w:jc w:val="right"/>
                      <w:textAlignment w:val="center"/>
                      <w:rPr>
                        <w:sz w:val="20"/>
                        <w:szCs w:val="20"/>
                      </w:rPr>
                    </w:pPr>
                    <w:r>
                      <w:rPr>
                        <w:rFonts w:hint="eastAsia"/>
                        <w:sz w:val="20"/>
                        <w:szCs w:val="20"/>
                        <w:lang w:bidi="ar"/>
                      </w:rPr>
                      <w:t xml:space="preserve">61,426.82 </w:t>
                    </w:r>
                  </w:p>
                </w:tc>
                <w:tc>
                  <w:tcPr>
                    <w:tcW w:w="1367" w:type="dxa"/>
                    <w:tcBorders>
                      <w:top w:val="single" w:sz="4" w:space="0" w:color="auto"/>
                      <w:left w:val="single" w:sz="4" w:space="0" w:color="auto"/>
                      <w:bottom w:val="single" w:sz="4" w:space="0" w:color="auto"/>
                    </w:tcBorders>
                    <w:shd w:val="clear" w:color="auto" w:fill="auto"/>
                    <w:vAlign w:val="center"/>
                  </w:tcPr>
                  <w:p w14:paraId="2B8B3B3C" w14:textId="77777777" w:rsidR="00BA16F8" w:rsidRDefault="00BA16F8" w:rsidP="00DC3071">
                    <w:pPr>
                      <w:jc w:val="right"/>
                      <w:textAlignment w:val="center"/>
                      <w:rPr>
                        <w:sz w:val="20"/>
                        <w:szCs w:val="20"/>
                      </w:rPr>
                    </w:pPr>
                    <w:r>
                      <w:rPr>
                        <w:rFonts w:hint="eastAsia"/>
                        <w:sz w:val="20"/>
                        <w:szCs w:val="20"/>
                        <w:lang w:bidi="ar"/>
                      </w:rPr>
                      <w:t xml:space="preserve">25,107.65 </w:t>
                    </w:r>
                  </w:p>
                </w:tc>
              </w:tr>
              <w:tr w:rsidR="00BA16F8" w14:paraId="07B53E64"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2CDC4F8C" w14:textId="77777777" w:rsidR="00BA16F8" w:rsidRDefault="00BA16F8" w:rsidP="00DC3071">
                    <w:pPr>
                      <w:spacing w:line="360" w:lineRule="auto"/>
                    </w:pPr>
                    <w:r>
                      <w:rPr>
                        <w:rFonts w:hint="eastAsia"/>
                      </w:rPr>
                      <w:t>租赁负债</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AE47F29" w14:textId="77777777" w:rsidR="00BA16F8" w:rsidRDefault="00BA16F8" w:rsidP="00DC3071">
                    <w:pPr>
                      <w:jc w:val="right"/>
                      <w:textAlignment w:val="center"/>
                      <w:rPr>
                        <w:sz w:val="20"/>
                        <w:szCs w:val="20"/>
                      </w:rPr>
                    </w:pPr>
                    <w:r>
                      <w:rPr>
                        <w:rFonts w:hint="eastAsia"/>
                        <w:sz w:val="20"/>
                        <w:szCs w:val="20"/>
                        <w:lang w:bidi="ar"/>
                      </w:rPr>
                      <w:t xml:space="preserve">513.94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AEEFE71" w14:textId="77777777" w:rsidR="00BA16F8" w:rsidRDefault="00BA16F8" w:rsidP="00DC3071">
                    <w:pPr>
                      <w:jc w:val="right"/>
                      <w:textAlignment w:val="center"/>
                      <w:rPr>
                        <w:sz w:val="20"/>
                        <w:szCs w:val="20"/>
                      </w:rPr>
                    </w:pPr>
                    <w:r>
                      <w:rPr>
                        <w:rFonts w:hint="eastAsia"/>
                        <w:sz w:val="20"/>
                        <w:szCs w:val="20"/>
                        <w:lang w:bidi="ar"/>
                      </w:rPr>
                      <w:t xml:space="preserve">610.12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DA417E1" w14:textId="77777777" w:rsidR="00BA16F8" w:rsidRDefault="00BA16F8" w:rsidP="00DC3071">
                    <w:pPr>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B3502FC" w14:textId="77777777" w:rsidR="00BA16F8" w:rsidRDefault="00BA16F8" w:rsidP="00DC3071">
                    <w:pPr>
                      <w:jc w:val="right"/>
                      <w:textAlignment w:val="center"/>
                      <w:rPr>
                        <w:sz w:val="20"/>
                        <w:szCs w:val="20"/>
                      </w:rPr>
                    </w:pPr>
                    <w:r>
                      <w:rPr>
                        <w:rFonts w:hint="eastAsia"/>
                        <w:sz w:val="20"/>
                        <w:szCs w:val="20"/>
                        <w:lang w:bidi="ar"/>
                      </w:rPr>
                      <w:t xml:space="preserve">307.72 </w:t>
                    </w:r>
                  </w:p>
                </w:tc>
                <w:tc>
                  <w:tcPr>
                    <w:tcW w:w="1367" w:type="dxa"/>
                    <w:tcBorders>
                      <w:top w:val="single" w:sz="4" w:space="0" w:color="auto"/>
                      <w:left w:val="single" w:sz="4" w:space="0" w:color="auto"/>
                      <w:bottom w:val="single" w:sz="4" w:space="0" w:color="auto"/>
                    </w:tcBorders>
                    <w:shd w:val="clear" w:color="auto" w:fill="auto"/>
                    <w:vAlign w:val="center"/>
                  </w:tcPr>
                  <w:p w14:paraId="2BC034C5" w14:textId="77777777" w:rsidR="00BA16F8" w:rsidRDefault="00BA16F8" w:rsidP="00DC3071">
                    <w:pPr>
                      <w:jc w:val="right"/>
                      <w:textAlignment w:val="center"/>
                      <w:rPr>
                        <w:sz w:val="20"/>
                        <w:szCs w:val="20"/>
                      </w:rPr>
                    </w:pPr>
                    <w:r>
                      <w:rPr>
                        <w:rFonts w:hint="eastAsia"/>
                        <w:sz w:val="20"/>
                        <w:szCs w:val="20"/>
                        <w:lang w:bidi="ar"/>
                      </w:rPr>
                      <w:t xml:space="preserve">302.40 </w:t>
                    </w:r>
                  </w:p>
                </w:tc>
              </w:tr>
              <w:tr w:rsidR="00BA16F8" w14:paraId="22846AF6"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4F27271E" w14:textId="77777777" w:rsidR="00BA16F8" w:rsidRDefault="00BA16F8" w:rsidP="00DC3071">
                    <w:pPr>
                      <w:spacing w:line="360" w:lineRule="auto"/>
                    </w:pPr>
                    <w:r>
                      <w:rPr>
                        <w:rFonts w:hint="eastAsia"/>
                      </w:rPr>
                      <w:t>应付债券</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C148ADB" w14:textId="77777777" w:rsidR="00BA16F8" w:rsidRDefault="00BA16F8" w:rsidP="00DC3071">
                    <w:pPr>
                      <w:jc w:val="right"/>
                      <w:rPr>
                        <w:sz w:val="20"/>
                        <w:szCs w:val="20"/>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B1FCF0C" w14:textId="77777777" w:rsidR="00BA16F8" w:rsidRDefault="00BA16F8" w:rsidP="00DC3071">
                    <w:pPr>
                      <w:jc w:val="right"/>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E56D0E1" w14:textId="77777777" w:rsidR="00BA16F8" w:rsidRDefault="00BA16F8" w:rsidP="00DC3071">
                    <w:pPr>
                      <w:jc w:val="right"/>
                      <w:rPr>
                        <w:sz w:val="20"/>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398398D" w14:textId="77777777" w:rsidR="00BA16F8" w:rsidRDefault="00BA16F8" w:rsidP="00DC3071">
                    <w:pPr>
                      <w:jc w:val="right"/>
                      <w:rPr>
                        <w:sz w:val="20"/>
                        <w:szCs w:val="20"/>
                      </w:rPr>
                    </w:pPr>
                  </w:p>
                </w:tc>
                <w:tc>
                  <w:tcPr>
                    <w:tcW w:w="1367" w:type="dxa"/>
                    <w:tcBorders>
                      <w:top w:val="single" w:sz="4" w:space="0" w:color="auto"/>
                      <w:left w:val="single" w:sz="4" w:space="0" w:color="auto"/>
                      <w:bottom w:val="single" w:sz="4" w:space="0" w:color="auto"/>
                    </w:tcBorders>
                    <w:shd w:val="clear" w:color="auto" w:fill="auto"/>
                    <w:vAlign w:val="center"/>
                  </w:tcPr>
                  <w:p w14:paraId="61E4D320" w14:textId="77777777" w:rsidR="00BA16F8" w:rsidRDefault="00BA16F8" w:rsidP="00DC3071">
                    <w:pPr>
                      <w:jc w:val="right"/>
                      <w:rPr>
                        <w:sz w:val="20"/>
                        <w:szCs w:val="20"/>
                      </w:rPr>
                    </w:pPr>
                  </w:p>
                </w:tc>
              </w:tr>
              <w:tr w:rsidR="00BA16F8" w14:paraId="22CF17DF"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4D082E44" w14:textId="77777777" w:rsidR="00BA16F8" w:rsidRDefault="00BA16F8" w:rsidP="00DC3071">
                    <w:pPr>
                      <w:spacing w:line="360" w:lineRule="auto"/>
                    </w:pPr>
                    <w:r>
                      <w:rPr>
                        <w:rFonts w:hint="eastAsia"/>
                      </w:rPr>
                      <w:t>长期应付款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DE3CACF" w14:textId="77777777" w:rsidR="00BA16F8" w:rsidRDefault="00BA16F8" w:rsidP="00DC3071">
                    <w:pPr>
                      <w:jc w:val="right"/>
                      <w:textAlignment w:val="center"/>
                      <w:rPr>
                        <w:sz w:val="20"/>
                        <w:szCs w:val="20"/>
                      </w:rPr>
                    </w:pPr>
                    <w:r>
                      <w:rPr>
                        <w:rFonts w:hint="eastAsia"/>
                        <w:sz w:val="20"/>
                        <w:szCs w:val="20"/>
                        <w:lang w:bidi="ar"/>
                      </w:rPr>
                      <w:t xml:space="preserve">9,213.34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6E83473" w14:textId="77777777" w:rsidR="00BA16F8" w:rsidRDefault="00BA16F8" w:rsidP="00DC3071">
                    <w:pPr>
                      <w:jc w:val="right"/>
                      <w:textAlignment w:val="center"/>
                      <w:rPr>
                        <w:sz w:val="20"/>
                        <w:szCs w:val="20"/>
                      </w:rPr>
                    </w:pPr>
                    <w:r>
                      <w:rPr>
                        <w:rFonts w:hint="eastAsia"/>
                        <w:sz w:val="20"/>
                        <w:szCs w:val="20"/>
                        <w:lang w:bidi="ar"/>
                      </w:rPr>
                      <w:t xml:space="preserve">9,774.20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5310409" w14:textId="77777777" w:rsidR="00BA16F8" w:rsidRDefault="00BA16F8" w:rsidP="00DC3071">
                    <w:pPr>
                      <w:jc w:val="right"/>
                      <w:textAlignment w:val="center"/>
                      <w:rPr>
                        <w:sz w:val="20"/>
                        <w:szCs w:val="20"/>
                      </w:rPr>
                    </w:pPr>
                    <w:r>
                      <w:rPr>
                        <w:rFonts w:hint="eastAsia"/>
                        <w:sz w:val="20"/>
                        <w:szCs w:val="20"/>
                        <w:lang w:bidi="ar"/>
                      </w:rPr>
                      <w:t xml:space="preserve">434.20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4748218" w14:textId="77777777" w:rsidR="00BA16F8" w:rsidRDefault="00BA16F8" w:rsidP="00DC3071">
                    <w:pPr>
                      <w:jc w:val="right"/>
                      <w:textAlignment w:val="center"/>
                      <w:rPr>
                        <w:sz w:val="20"/>
                        <w:szCs w:val="20"/>
                      </w:rPr>
                    </w:pPr>
                    <w:r>
                      <w:rPr>
                        <w:rFonts w:hint="eastAsia"/>
                        <w:sz w:val="20"/>
                        <w:szCs w:val="20"/>
                        <w:lang w:bidi="ar"/>
                      </w:rPr>
                      <w:t xml:space="preserve">1,520.00 </w:t>
                    </w:r>
                  </w:p>
                </w:tc>
                <w:tc>
                  <w:tcPr>
                    <w:tcW w:w="1367" w:type="dxa"/>
                    <w:tcBorders>
                      <w:top w:val="single" w:sz="4" w:space="0" w:color="auto"/>
                      <w:left w:val="single" w:sz="4" w:space="0" w:color="auto"/>
                      <w:bottom w:val="single" w:sz="4" w:space="0" w:color="auto"/>
                    </w:tcBorders>
                    <w:shd w:val="clear" w:color="auto" w:fill="auto"/>
                    <w:vAlign w:val="center"/>
                  </w:tcPr>
                  <w:p w14:paraId="44AFAEBB" w14:textId="77777777" w:rsidR="00BA16F8" w:rsidRDefault="00BA16F8" w:rsidP="00DC3071">
                    <w:pPr>
                      <w:jc w:val="right"/>
                      <w:textAlignment w:val="center"/>
                      <w:rPr>
                        <w:sz w:val="20"/>
                        <w:szCs w:val="20"/>
                      </w:rPr>
                    </w:pPr>
                    <w:r>
                      <w:rPr>
                        <w:rFonts w:hint="eastAsia"/>
                        <w:sz w:val="20"/>
                        <w:szCs w:val="20"/>
                        <w:lang w:bidi="ar"/>
                      </w:rPr>
                      <w:t xml:space="preserve">7,820.00 </w:t>
                    </w:r>
                  </w:p>
                </w:tc>
              </w:tr>
              <w:tr w:rsidR="00BA16F8" w14:paraId="71FCD1DC" w14:textId="77777777" w:rsidTr="00DC3071">
                <w:tc>
                  <w:tcPr>
                    <w:tcW w:w="1790" w:type="dxa"/>
                    <w:tcBorders>
                      <w:top w:val="single" w:sz="4" w:space="0" w:color="auto"/>
                      <w:bottom w:val="single" w:sz="4" w:space="0" w:color="auto"/>
                      <w:right w:val="single" w:sz="4" w:space="0" w:color="auto"/>
                    </w:tcBorders>
                    <w:shd w:val="clear" w:color="auto" w:fill="auto"/>
                    <w:vAlign w:val="center"/>
                  </w:tcPr>
                  <w:p w14:paraId="7DD39AFA" w14:textId="77777777" w:rsidR="00BA16F8" w:rsidRDefault="00BA16F8" w:rsidP="00DC3071">
                    <w:pPr>
                      <w:spacing w:line="360" w:lineRule="auto"/>
                    </w:pPr>
                    <w:r>
                      <w:rPr>
                        <w:rFonts w:hint="eastAsia"/>
                      </w:rPr>
                      <w:t>小  计</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9ED6846" w14:textId="77777777" w:rsidR="00BA16F8" w:rsidRDefault="00BA16F8" w:rsidP="00DC3071">
                    <w:pPr>
                      <w:jc w:val="right"/>
                      <w:textAlignment w:val="center"/>
                      <w:rPr>
                        <w:sz w:val="20"/>
                        <w:szCs w:val="20"/>
                      </w:rPr>
                    </w:pPr>
                    <w:r>
                      <w:rPr>
                        <w:rFonts w:hint="eastAsia"/>
                        <w:sz w:val="20"/>
                        <w:szCs w:val="20"/>
                        <w:lang w:bidi="ar"/>
                      </w:rPr>
                      <w:t xml:space="preserve">215,481.17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3C61E38" w14:textId="77777777" w:rsidR="00BA16F8" w:rsidRDefault="00BA16F8" w:rsidP="00DC3071">
                    <w:pPr>
                      <w:jc w:val="right"/>
                      <w:textAlignment w:val="center"/>
                      <w:rPr>
                        <w:sz w:val="20"/>
                        <w:szCs w:val="20"/>
                      </w:rPr>
                    </w:pPr>
                    <w:r>
                      <w:rPr>
                        <w:rFonts w:hint="eastAsia"/>
                        <w:sz w:val="20"/>
                        <w:szCs w:val="20"/>
                        <w:lang w:bidi="ar"/>
                      </w:rPr>
                      <w:t xml:space="preserve">229,657.66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2822D8D" w14:textId="77777777" w:rsidR="00BA16F8" w:rsidRDefault="00BA16F8" w:rsidP="00DC3071">
                    <w:pPr>
                      <w:jc w:val="right"/>
                      <w:textAlignment w:val="center"/>
                      <w:rPr>
                        <w:sz w:val="20"/>
                        <w:szCs w:val="20"/>
                      </w:rPr>
                    </w:pPr>
                    <w:r>
                      <w:rPr>
                        <w:rFonts w:hint="eastAsia"/>
                        <w:sz w:val="20"/>
                        <w:szCs w:val="20"/>
                        <w:lang w:bidi="ar"/>
                      </w:rPr>
                      <w:t xml:space="preserve">133,173.07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71A4095" w14:textId="77777777" w:rsidR="00BA16F8" w:rsidRDefault="00BA16F8" w:rsidP="00DC3071">
                    <w:pPr>
                      <w:jc w:val="right"/>
                      <w:textAlignment w:val="center"/>
                      <w:rPr>
                        <w:sz w:val="20"/>
                        <w:szCs w:val="20"/>
                      </w:rPr>
                    </w:pPr>
                    <w:r>
                      <w:rPr>
                        <w:rFonts w:hint="eastAsia"/>
                        <w:sz w:val="20"/>
                        <w:szCs w:val="20"/>
                        <w:lang w:bidi="ar"/>
                      </w:rPr>
                      <w:t xml:space="preserve">63,254.54 </w:t>
                    </w:r>
                  </w:p>
                </w:tc>
                <w:tc>
                  <w:tcPr>
                    <w:tcW w:w="1367" w:type="dxa"/>
                    <w:tcBorders>
                      <w:top w:val="single" w:sz="4" w:space="0" w:color="auto"/>
                      <w:left w:val="single" w:sz="4" w:space="0" w:color="auto"/>
                      <w:bottom w:val="single" w:sz="4" w:space="0" w:color="auto"/>
                    </w:tcBorders>
                    <w:shd w:val="clear" w:color="auto" w:fill="auto"/>
                    <w:vAlign w:val="center"/>
                  </w:tcPr>
                  <w:p w14:paraId="652C5D1B" w14:textId="77777777" w:rsidR="00BA16F8" w:rsidRDefault="00BA16F8" w:rsidP="00DC3071">
                    <w:pPr>
                      <w:jc w:val="right"/>
                      <w:textAlignment w:val="center"/>
                      <w:rPr>
                        <w:sz w:val="20"/>
                        <w:szCs w:val="20"/>
                      </w:rPr>
                    </w:pPr>
                    <w:r>
                      <w:rPr>
                        <w:rFonts w:hint="eastAsia"/>
                        <w:sz w:val="20"/>
                        <w:szCs w:val="20"/>
                        <w:lang w:bidi="ar"/>
                      </w:rPr>
                      <w:t xml:space="preserve">33,230.05 </w:t>
                    </w:r>
                  </w:p>
                </w:tc>
              </w:tr>
            </w:tbl>
            <w:p w14:paraId="0B0BEB32" w14:textId="77777777" w:rsidR="00BA16F8" w:rsidRDefault="00BA16F8" w:rsidP="00BA16F8">
              <w:pPr>
                <w:pStyle w:val="af3"/>
                <w:spacing w:line="360" w:lineRule="auto"/>
                <w:ind w:firstLineChars="200" w:firstLine="420"/>
                <w:outlineLvl w:val="1"/>
                <w:rPr>
                  <w:rFonts w:hAnsi="宋体" w:cs="宋体"/>
                  <w:szCs w:val="21"/>
                </w:rPr>
              </w:pPr>
              <w:r>
                <w:rPr>
                  <w:rFonts w:hAnsi="宋体" w:cs="宋体" w:hint="eastAsia"/>
                  <w:szCs w:val="21"/>
                </w:rPr>
                <w:t>(三) 市场风险</w:t>
              </w:r>
            </w:p>
            <w:p w14:paraId="634AA3D2" w14:textId="77777777" w:rsidR="00BA16F8" w:rsidRDefault="00BA16F8" w:rsidP="00BA16F8">
              <w:pPr>
                <w:spacing w:line="360" w:lineRule="auto"/>
                <w:ind w:firstLineChars="200" w:firstLine="420"/>
              </w:pPr>
              <w:r>
                <w:rPr>
                  <w:rFonts w:hint="eastAsia"/>
                </w:rPr>
                <w:t>市场风险，是指金融工具的公允价值或未来现金流量因市场价格变动而发生波动的风险。市场风险主要包括利率风险和外汇风险。</w:t>
              </w:r>
            </w:p>
            <w:p w14:paraId="417B9425" w14:textId="77777777" w:rsidR="00BA16F8" w:rsidRDefault="00BA16F8" w:rsidP="00BA16F8">
              <w:pPr>
                <w:spacing w:line="360" w:lineRule="auto"/>
                <w:ind w:firstLineChars="200" w:firstLine="420"/>
                <w:outlineLvl w:val="2"/>
              </w:pPr>
              <w:r>
                <w:rPr>
                  <w:rFonts w:hint="eastAsia"/>
                </w:rPr>
                <w:t>1. 利率风险</w:t>
              </w:r>
            </w:p>
            <w:p w14:paraId="3CEF15A6" w14:textId="77777777" w:rsidR="00BA16F8" w:rsidRDefault="00BA16F8" w:rsidP="00BA16F8">
              <w:pPr>
                <w:spacing w:line="360" w:lineRule="auto"/>
                <w:ind w:firstLineChars="200" w:firstLine="420"/>
              </w:pPr>
              <w:r>
                <w:rPr>
                  <w:rFonts w:hint="eastAsia"/>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w:t>
              </w:r>
              <w:r>
                <w:rPr>
                  <w:rFonts w:hint="eastAsia"/>
                  <w:iCs/>
                </w:rPr>
                <w:t>本公司面临的现金流量利率风险主要与本公司以浮动利率计息的银行借款有关。</w:t>
              </w:r>
            </w:p>
            <w:p w14:paraId="3B1E62B6" w14:textId="77777777" w:rsidR="00BA16F8" w:rsidRDefault="00BA16F8" w:rsidP="00BA16F8">
              <w:pPr>
                <w:autoSpaceDE w:val="0"/>
                <w:autoSpaceDN w:val="0"/>
                <w:spacing w:line="360" w:lineRule="auto"/>
                <w:ind w:firstLineChars="200" w:firstLine="420"/>
              </w:pPr>
              <w:r>
                <w:rPr>
                  <w:rFonts w:hint="eastAsia"/>
                </w:rPr>
                <w:lastRenderedPageBreak/>
                <w:t>截至2022年6月30日，本公司以浮动利率计息的银行借款人民币905,630,696.91元(2021年12月31日：人民币1,090,139,184.61元)，在其他变量不变的假设下，假定利率变动50个基准点，不会对本公司的利润总额和股东权益产生重大的影响。</w:t>
              </w:r>
            </w:p>
            <w:p w14:paraId="17BDBF0E" w14:textId="77777777" w:rsidR="00BA16F8" w:rsidRDefault="00BA16F8" w:rsidP="00BA16F8">
              <w:pPr>
                <w:spacing w:line="360" w:lineRule="auto"/>
                <w:ind w:firstLineChars="200" w:firstLine="420"/>
                <w:outlineLvl w:val="2"/>
              </w:pPr>
              <w:r>
                <w:rPr>
                  <w:rFonts w:hint="eastAsia"/>
                </w:rPr>
                <w:t>2. 外汇风险</w:t>
              </w:r>
            </w:p>
            <w:p w14:paraId="655734E1" w14:textId="77777777" w:rsidR="00BA16F8" w:rsidRDefault="00BA16F8" w:rsidP="00BA16F8">
              <w:pPr>
                <w:spacing w:line="360" w:lineRule="auto"/>
                <w:ind w:firstLineChars="200" w:firstLine="420"/>
                <w:rPr>
                  <w:iCs/>
                </w:rPr>
              </w:pPr>
              <w:r>
                <w:rPr>
                  <w:rFonts w:hint="eastAsia"/>
                </w:rPr>
                <w:t>外汇风险，是指金融工具的公允价值或未来现金流量因外汇汇率变动而发生波动的风险。</w:t>
              </w:r>
              <w:r>
                <w:rPr>
                  <w:rFonts w:hint="eastAsia"/>
                  <w:iCs/>
                </w:rPr>
                <w:t>本公司于中国内地经营，且主要活动以人民币计价。因此，本公司所承担的外汇变动市场风险不重大。</w:t>
              </w:r>
            </w:p>
            <w:p w14:paraId="18B2C69D" w14:textId="65633812" w:rsidR="00C33987" w:rsidRDefault="00BA16F8" w:rsidP="00BA16F8">
              <w:pPr>
                <w:rPr>
                  <w:b/>
                </w:rPr>
              </w:pPr>
              <w:r>
                <w:rPr>
                  <w:rFonts w:hint="eastAsia"/>
                </w:rPr>
                <w:t>本公司期末外币货币性资产和负债情况详见本财务报表附注之说明。</w:t>
              </w:r>
            </w:p>
          </w:sdtContent>
        </w:sdt>
        <w:p w14:paraId="1D7A27C4" w14:textId="77777777" w:rsidR="00C33987" w:rsidRDefault="00096D1F">
          <w:pPr>
            <w:rPr>
              <w:color w:val="808080"/>
            </w:rPr>
          </w:pPr>
        </w:p>
      </w:sdtContent>
    </w:sdt>
    <w:p w14:paraId="72543C8D" w14:textId="77777777" w:rsidR="00C33987" w:rsidRDefault="00A814ED">
      <w:pPr>
        <w:pStyle w:val="2"/>
        <w:numPr>
          <w:ilvl w:val="0"/>
          <w:numId w:val="32"/>
        </w:numPr>
        <w:ind w:left="422" w:hanging="422"/>
        <w:rPr>
          <w:rFonts w:ascii="宋体" w:hAnsi="宋体"/>
        </w:rPr>
      </w:pPr>
      <w:r>
        <w:rPr>
          <w:rFonts w:ascii="宋体" w:hAnsi="宋体" w:hint="eastAsia"/>
        </w:rPr>
        <w:t>公允价值的披露</w:t>
      </w:r>
    </w:p>
    <w:bookmarkStart w:id="267"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14:paraId="24A3EFD3" w14:textId="77777777" w:rsidR="00C33987" w:rsidRDefault="00A814ED">
          <w:pPr>
            <w:pStyle w:val="3"/>
            <w:numPr>
              <w:ilvl w:val="0"/>
              <w:numId w:val="66"/>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EndPr/>
          <w:sdtContent>
            <w:p w14:paraId="40343C35" w14:textId="48EB93DA" w:rsidR="00C33987" w:rsidRDefault="00A814ED">
              <w:r>
                <w:fldChar w:fldCharType="begin"/>
              </w:r>
              <w:r w:rsidR="00252EFB">
                <w:instrText xml:space="preserve"> MACROBUTTON  SnrToggleCheckbox √适用 </w:instrText>
              </w:r>
              <w:r>
                <w:fldChar w:fldCharType="end"/>
              </w:r>
              <w:r>
                <w:fldChar w:fldCharType="begin"/>
              </w:r>
              <w:r w:rsidR="00252EFB">
                <w:instrText xml:space="preserve"> MACROBUTTON  SnrToggleCheckbox □不适用 </w:instrText>
              </w:r>
              <w:r>
                <w:fldChar w:fldCharType="end"/>
              </w:r>
            </w:p>
          </w:sdtContent>
        </w:sdt>
        <w:p w14:paraId="2EF68CD4" w14:textId="77777777" w:rsidR="00C33987" w:rsidRDefault="00A814ED">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0"/>
            <w:gridCol w:w="1668"/>
            <w:gridCol w:w="1628"/>
            <w:gridCol w:w="1696"/>
            <w:gridCol w:w="1527"/>
          </w:tblGrid>
          <w:tr w:rsidR="00C33987" w14:paraId="4BFA034A" w14:textId="77777777" w:rsidTr="00BF79FC">
            <w:trPr>
              <w:trHeight w:val="145"/>
            </w:trPr>
            <w:sdt>
              <w:sdtPr>
                <w:tag w:val="_PLD_25e2bb7801744f08a089c0e6a2b31b9b"/>
                <w:id w:val="1128597817"/>
                <w:lock w:val="sdtLocked"/>
              </w:sdtPr>
              <w:sdtEndPr/>
              <w:sdtContent>
                <w:tc>
                  <w:tcPr>
                    <w:tcW w:w="1333" w:type="pct"/>
                    <w:vMerge w:val="restart"/>
                    <w:tcBorders>
                      <w:top w:val="single" w:sz="4" w:space="0" w:color="auto"/>
                      <w:left w:val="single" w:sz="4" w:space="0" w:color="auto"/>
                      <w:right w:val="single" w:sz="4" w:space="0" w:color="auto"/>
                    </w:tcBorders>
                    <w:shd w:val="clear" w:color="auto" w:fill="auto"/>
                    <w:vAlign w:val="center"/>
                  </w:tcPr>
                  <w:p w14:paraId="4385771C" w14:textId="77777777" w:rsidR="00C33987" w:rsidRDefault="00A814ED">
                    <w:pPr>
                      <w:jc w:val="center"/>
                      <w:outlineLvl w:val="2"/>
                      <w:rPr>
                        <w:rFonts w:cs="Cambria"/>
                      </w:rPr>
                    </w:pPr>
                    <w:r>
                      <w:rPr>
                        <w:rFonts w:cs="Cambria" w:hint="eastAsia"/>
                      </w:rPr>
                      <w:t>项目</w:t>
                    </w:r>
                  </w:p>
                </w:tc>
              </w:sdtContent>
            </w:sdt>
            <w:sdt>
              <w:sdtPr>
                <w:tag w:val="_PLD_ad919f08ba5040a28e31328eb66da0bf"/>
                <w:id w:val="334119728"/>
                <w:lock w:val="sdtLocked"/>
              </w:sdtPr>
              <w:sdtEndPr/>
              <w:sdtContent>
                <w:tc>
                  <w:tcPr>
                    <w:tcW w:w="36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73BB2" w14:textId="77777777" w:rsidR="00C33987" w:rsidRDefault="00A814ED">
                    <w:pPr>
                      <w:jc w:val="center"/>
                      <w:outlineLvl w:val="2"/>
                      <w:rPr>
                        <w:rFonts w:cs="Cambria"/>
                      </w:rPr>
                    </w:pPr>
                    <w:r>
                      <w:rPr>
                        <w:rFonts w:cs="Cambria" w:hint="eastAsia"/>
                      </w:rPr>
                      <w:t>期末公允价值</w:t>
                    </w:r>
                  </w:p>
                </w:tc>
              </w:sdtContent>
            </w:sdt>
          </w:tr>
          <w:tr w:rsidR="00C33987" w14:paraId="34509B10" w14:textId="77777777" w:rsidTr="00B56E45">
            <w:trPr>
              <w:trHeight w:val="145"/>
            </w:trPr>
            <w:tc>
              <w:tcPr>
                <w:tcW w:w="1333" w:type="pct"/>
                <w:vMerge/>
                <w:tcBorders>
                  <w:left w:val="single" w:sz="4" w:space="0" w:color="auto"/>
                  <w:bottom w:val="single" w:sz="4" w:space="0" w:color="auto"/>
                  <w:right w:val="single" w:sz="4" w:space="0" w:color="auto"/>
                </w:tcBorders>
                <w:shd w:val="clear" w:color="auto" w:fill="auto"/>
                <w:vAlign w:val="center"/>
              </w:tcPr>
              <w:p w14:paraId="515D0FD0" w14:textId="77777777" w:rsidR="00C33987" w:rsidRDefault="00C33987">
                <w:pPr>
                  <w:jc w:val="center"/>
                  <w:outlineLvl w:val="2"/>
                  <w:rPr>
                    <w:rFonts w:cs="Cambria"/>
                  </w:rPr>
                </w:pPr>
              </w:p>
            </w:tc>
            <w:sdt>
              <w:sdtPr>
                <w:tag w:val="_PLD_4bb34c3d92bf450fb80f7c0c95977a2b"/>
                <w:id w:val="-642496288"/>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A3487E9" w14:textId="77777777" w:rsidR="00C33987" w:rsidRDefault="00A814ED">
                    <w:pPr>
                      <w:jc w:val="center"/>
                      <w:outlineLvl w:val="2"/>
                      <w:rPr>
                        <w:rFonts w:cs="Cambria"/>
                      </w:rPr>
                    </w:pPr>
                    <w:r>
                      <w:rPr>
                        <w:rFonts w:cs="Cambria" w:hint="eastAsia"/>
                      </w:rPr>
                      <w:t>第一层次公允价值计量</w:t>
                    </w:r>
                  </w:p>
                </w:tc>
              </w:sdtContent>
            </w:sdt>
            <w:sdt>
              <w:sdtPr>
                <w:tag w:val="_PLD_08753059c9e04a10af2918fbc1559bed"/>
                <w:id w:val="416299510"/>
                <w:lock w:val="sdtLocked"/>
              </w:sdtPr>
              <w:sdtEndPr/>
              <w:sdtContent>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4C4EDE52" w14:textId="77777777" w:rsidR="00C33987" w:rsidRDefault="00A814ED">
                    <w:pPr>
                      <w:jc w:val="center"/>
                      <w:outlineLvl w:val="2"/>
                      <w:rPr>
                        <w:rFonts w:cs="Cambria"/>
                      </w:rPr>
                    </w:pPr>
                    <w:r>
                      <w:rPr>
                        <w:rFonts w:cs="Cambria" w:hint="eastAsia"/>
                      </w:rPr>
                      <w:t>第二层次公允价值计量</w:t>
                    </w:r>
                  </w:p>
                </w:tc>
              </w:sdtContent>
            </w:sdt>
            <w:sdt>
              <w:sdtPr>
                <w:tag w:val="_PLD_b263de838c9c4afa9fddb6dee6409a62"/>
                <w:id w:val="-744947165"/>
                <w:lock w:val="sdtLocked"/>
              </w:sdtPr>
              <w:sdtEndPr/>
              <w:sdtContent>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08B3C031" w14:textId="77777777" w:rsidR="00C33987" w:rsidRDefault="00A814ED">
                    <w:pPr>
                      <w:jc w:val="center"/>
                      <w:outlineLvl w:val="2"/>
                      <w:rPr>
                        <w:rFonts w:cs="Cambria"/>
                      </w:rPr>
                    </w:pPr>
                    <w:r>
                      <w:rPr>
                        <w:rFonts w:cs="Cambria" w:hint="eastAsia"/>
                      </w:rPr>
                      <w:t>第三层次公允价值计量</w:t>
                    </w:r>
                  </w:p>
                </w:tc>
              </w:sdtContent>
            </w:sdt>
            <w:sdt>
              <w:sdtPr>
                <w:tag w:val="_PLD_50eba344a451417c8072228a7a4959c5"/>
                <w:id w:val="1345441188"/>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2E0C774" w14:textId="77777777" w:rsidR="00C33987" w:rsidRDefault="00A814ED">
                    <w:pPr>
                      <w:jc w:val="center"/>
                      <w:outlineLvl w:val="2"/>
                      <w:rPr>
                        <w:rFonts w:cs="Cambria"/>
                      </w:rPr>
                    </w:pPr>
                    <w:r>
                      <w:rPr>
                        <w:rFonts w:cs="Cambria" w:hint="eastAsia"/>
                      </w:rPr>
                      <w:t>合计</w:t>
                    </w:r>
                  </w:p>
                </w:tc>
              </w:sdtContent>
            </w:sdt>
          </w:tr>
          <w:tr w:rsidR="00C33987" w14:paraId="7BE2930E" w14:textId="77777777" w:rsidTr="00B56E45">
            <w:trPr>
              <w:trHeight w:val="227"/>
            </w:trPr>
            <w:sdt>
              <w:sdtPr>
                <w:tag w:val="_PLD_0df07aa5429843d5898a68994e53f99c"/>
                <w:id w:val="1874187520"/>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13597A46" w14:textId="77777777" w:rsidR="00C33987" w:rsidRDefault="00A814ED">
                    <w:pPr>
                      <w:outlineLvl w:val="2"/>
                      <w:rPr>
                        <w:rFonts w:cs="Cambria"/>
                        <w:b/>
                      </w:rPr>
                    </w:pPr>
                    <w:r>
                      <w:rPr>
                        <w:rFonts w:cs="Cambria" w:hint="eastAsia"/>
                        <w:b/>
                      </w:rPr>
                      <w:t>一、持续的公允价值计量</w:t>
                    </w:r>
                  </w:p>
                </w:tc>
              </w:sdtContent>
            </w:sdt>
            <w:tc>
              <w:tcPr>
                <w:tcW w:w="938" w:type="pct"/>
                <w:tcBorders>
                  <w:top w:val="single" w:sz="4" w:space="0" w:color="auto"/>
                  <w:left w:val="single" w:sz="4" w:space="0" w:color="auto"/>
                  <w:bottom w:val="single" w:sz="4" w:space="0" w:color="auto"/>
                  <w:right w:val="single" w:sz="4" w:space="0" w:color="auto"/>
                </w:tcBorders>
              </w:tcPr>
              <w:p w14:paraId="6AB49184"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2C3F56BC"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14EF45B6"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A5221AC" w14:textId="77777777" w:rsidR="00C33987" w:rsidRDefault="00C33987">
                <w:pPr>
                  <w:jc w:val="right"/>
                  <w:outlineLvl w:val="2"/>
                  <w:rPr>
                    <w:rFonts w:cs="Cambria"/>
                  </w:rPr>
                </w:pPr>
              </w:p>
            </w:tc>
          </w:tr>
          <w:tr w:rsidR="00C33987" w14:paraId="6D6CD7B5" w14:textId="77777777" w:rsidTr="00B56E45">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353619543"/>
                  <w:lock w:val="sdtLocked"/>
                </w:sdtPr>
                <w:sdtEndPr>
                  <w:rPr>
                    <w:shd w:val="solid" w:color="FFFFFF" w:fill="auto"/>
                  </w:rPr>
                </w:sdtEndPr>
                <w:sdtContent>
                  <w:p w14:paraId="3E307C8B" w14:textId="77777777" w:rsidR="00C33987" w:rsidRDefault="00A814ED">
                    <w:pPr>
                      <w:outlineLvl w:val="2"/>
                    </w:pPr>
                    <w:r>
                      <w:rPr>
                        <w:rFonts w:hint="eastAsia"/>
                      </w:rPr>
                      <w:t>（一）</w:t>
                    </w:r>
                    <w:r>
                      <w:rPr>
                        <w:rFonts w:hint="eastAsia"/>
                        <w:shd w:val="solid" w:color="FFFFFF" w:fill="auto"/>
                      </w:rPr>
                      <w:t>交易性金融资产</w:t>
                    </w:r>
                  </w:p>
                </w:sdtContent>
              </w:sdt>
            </w:tc>
            <w:tc>
              <w:tcPr>
                <w:tcW w:w="938" w:type="pct"/>
                <w:tcBorders>
                  <w:top w:val="single" w:sz="4" w:space="0" w:color="auto"/>
                  <w:left w:val="single" w:sz="4" w:space="0" w:color="auto"/>
                  <w:bottom w:val="single" w:sz="4" w:space="0" w:color="auto"/>
                  <w:right w:val="single" w:sz="4" w:space="0" w:color="auto"/>
                </w:tcBorders>
              </w:tcPr>
              <w:p w14:paraId="6526AF18"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18181A51"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6FB64CCC"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FAD10DD" w14:textId="77777777" w:rsidR="00C33987" w:rsidRDefault="00C33987">
                <w:pPr>
                  <w:jc w:val="right"/>
                  <w:outlineLvl w:val="2"/>
                  <w:rPr>
                    <w:rFonts w:cs="Cambria"/>
                  </w:rPr>
                </w:pPr>
              </w:p>
            </w:tc>
          </w:tr>
          <w:tr w:rsidR="00C33987" w14:paraId="44CA623C" w14:textId="77777777" w:rsidTr="00B56E45">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352946833"/>
                  <w:lock w:val="sdtLocked"/>
                </w:sdtPr>
                <w:sdtEndPr/>
                <w:sdtContent>
                  <w:p w14:paraId="039C2A67" w14:textId="77777777" w:rsidR="00C33987" w:rsidRDefault="00A814ED">
                    <w:pPr>
                      <w:outlineLvl w:val="2"/>
                    </w:pPr>
                    <w:r>
                      <w:t>1.以公允价值计量且变动计入当期损益的金融资产</w:t>
                    </w:r>
                  </w:p>
                </w:sdtContent>
              </w:sdt>
            </w:tc>
            <w:tc>
              <w:tcPr>
                <w:tcW w:w="938" w:type="pct"/>
                <w:tcBorders>
                  <w:top w:val="single" w:sz="4" w:space="0" w:color="auto"/>
                  <w:left w:val="single" w:sz="4" w:space="0" w:color="auto"/>
                  <w:bottom w:val="single" w:sz="4" w:space="0" w:color="auto"/>
                  <w:right w:val="single" w:sz="4" w:space="0" w:color="auto"/>
                </w:tcBorders>
              </w:tcPr>
              <w:p w14:paraId="19135769"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160D0E25"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DE4615C"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0D77B794" w14:textId="77777777" w:rsidR="00C33987" w:rsidRDefault="00C33987">
                <w:pPr>
                  <w:jc w:val="right"/>
                  <w:outlineLvl w:val="2"/>
                  <w:rPr>
                    <w:rFonts w:cs="Cambria"/>
                  </w:rPr>
                </w:pPr>
              </w:p>
            </w:tc>
          </w:tr>
          <w:tr w:rsidR="00C33987" w14:paraId="193A76A9" w14:textId="77777777" w:rsidTr="00B56E45">
            <w:trPr>
              <w:trHeight w:val="240"/>
            </w:trPr>
            <w:sdt>
              <w:sdtPr>
                <w:tag w:val="_PLD_1978a795a85148b4b91da91d8626cc66"/>
                <w:id w:val="1318843813"/>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23277DDA" w14:textId="77777777" w:rsidR="00C33987" w:rsidRDefault="00A814ED">
                    <w:pPr>
                      <w:outlineLvl w:val="2"/>
                      <w:rPr>
                        <w:rFonts w:cs="Cambria"/>
                      </w:rPr>
                    </w:pPr>
                    <w:r>
                      <w:rPr>
                        <w:rFonts w:cs="Cambria" w:hint="eastAsia"/>
                      </w:rPr>
                      <w:t>（</w:t>
                    </w:r>
                    <w:r>
                      <w:rPr>
                        <w:rFonts w:cs="Cambria"/>
                      </w:rPr>
                      <w:t>1</w:t>
                    </w:r>
                    <w:r>
                      <w:rPr>
                        <w:rFonts w:cs="Cambria" w:hint="eastAsia"/>
                      </w:rPr>
                      <w:t>）债务工具投资</w:t>
                    </w:r>
                  </w:p>
                </w:tc>
              </w:sdtContent>
            </w:sdt>
            <w:tc>
              <w:tcPr>
                <w:tcW w:w="938" w:type="pct"/>
                <w:tcBorders>
                  <w:top w:val="single" w:sz="4" w:space="0" w:color="auto"/>
                  <w:left w:val="single" w:sz="4" w:space="0" w:color="auto"/>
                  <w:bottom w:val="single" w:sz="4" w:space="0" w:color="auto"/>
                  <w:right w:val="single" w:sz="4" w:space="0" w:color="auto"/>
                </w:tcBorders>
              </w:tcPr>
              <w:p w14:paraId="3D13D6CF"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3D248908"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3DA9DCD6"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889CAEB" w14:textId="77777777" w:rsidR="00C33987" w:rsidRDefault="00C33987">
                <w:pPr>
                  <w:jc w:val="right"/>
                  <w:outlineLvl w:val="2"/>
                  <w:rPr>
                    <w:rFonts w:cs="Cambria"/>
                  </w:rPr>
                </w:pPr>
              </w:p>
            </w:tc>
          </w:tr>
          <w:tr w:rsidR="00C33987" w14:paraId="2438FFD5" w14:textId="77777777" w:rsidTr="00B56E45">
            <w:trPr>
              <w:trHeight w:val="240"/>
            </w:trPr>
            <w:sdt>
              <w:sdtPr>
                <w:tag w:val="_PLD_77996810365c481083bed5a411822288"/>
                <w:id w:val="854079642"/>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72E6EA56" w14:textId="77777777" w:rsidR="00C33987" w:rsidRDefault="00A814ED">
                    <w:pPr>
                      <w:outlineLvl w:val="2"/>
                      <w:rPr>
                        <w:rFonts w:cs="Cambria"/>
                      </w:rPr>
                    </w:pPr>
                    <w:r>
                      <w:rPr>
                        <w:rFonts w:cs="Cambria" w:hint="eastAsia"/>
                      </w:rPr>
                      <w:t>（</w:t>
                    </w:r>
                    <w:r>
                      <w:rPr>
                        <w:rFonts w:cs="Cambria"/>
                      </w:rPr>
                      <w:t>2</w:t>
                    </w:r>
                    <w:r>
                      <w:rPr>
                        <w:rFonts w:cs="Cambria" w:hint="eastAsia"/>
                      </w:rPr>
                      <w:t>）权益工具投资</w:t>
                    </w:r>
                  </w:p>
                </w:tc>
              </w:sdtContent>
            </w:sdt>
            <w:tc>
              <w:tcPr>
                <w:tcW w:w="938" w:type="pct"/>
                <w:tcBorders>
                  <w:top w:val="single" w:sz="4" w:space="0" w:color="auto"/>
                  <w:left w:val="single" w:sz="4" w:space="0" w:color="auto"/>
                  <w:bottom w:val="single" w:sz="4" w:space="0" w:color="auto"/>
                  <w:right w:val="single" w:sz="4" w:space="0" w:color="auto"/>
                </w:tcBorders>
              </w:tcPr>
              <w:p w14:paraId="1FB8E73F"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138C150F"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010AAA2"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A6EB596" w14:textId="77777777" w:rsidR="00C33987" w:rsidRDefault="00C33987">
                <w:pPr>
                  <w:jc w:val="right"/>
                  <w:outlineLvl w:val="2"/>
                  <w:rPr>
                    <w:rFonts w:cs="Cambria"/>
                  </w:rPr>
                </w:pPr>
              </w:p>
            </w:tc>
          </w:tr>
          <w:tr w:rsidR="00C33987" w14:paraId="74C5AD12" w14:textId="77777777" w:rsidTr="00B56E45">
            <w:trPr>
              <w:trHeight w:val="240"/>
            </w:trPr>
            <w:sdt>
              <w:sdtPr>
                <w:tag w:val="_PLD_7417bbdf88f74ca7abe6826af039046b"/>
                <w:id w:val="-1216507079"/>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39BB4253" w14:textId="77777777" w:rsidR="00C33987" w:rsidRDefault="00A814ED">
                    <w:pPr>
                      <w:outlineLvl w:val="2"/>
                      <w:rPr>
                        <w:rFonts w:cs="Cambria"/>
                      </w:rPr>
                    </w:pPr>
                    <w:r>
                      <w:rPr>
                        <w:rFonts w:cs="Cambria" w:hint="eastAsia"/>
                      </w:rPr>
                      <w:t>（</w:t>
                    </w:r>
                    <w:r>
                      <w:rPr>
                        <w:rFonts w:cs="Cambria"/>
                      </w:rPr>
                      <w:t>3</w:t>
                    </w:r>
                    <w:r>
                      <w:rPr>
                        <w:rFonts w:cs="Cambria" w:hint="eastAsia"/>
                      </w:rPr>
                      <w:t>）衍生金融资产</w:t>
                    </w:r>
                  </w:p>
                </w:tc>
              </w:sdtContent>
            </w:sdt>
            <w:tc>
              <w:tcPr>
                <w:tcW w:w="938" w:type="pct"/>
                <w:tcBorders>
                  <w:top w:val="single" w:sz="4" w:space="0" w:color="auto"/>
                  <w:left w:val="single" w:sz="4" w:space="0" w:color="auto"/>
                  <w:bottom w:val="single" w:sz="4" w:space="0" w:color="auto"/>
                  <w:right w:val="single" w:sz="4" w:space="0" w:color="auto"/>
                </w:tcBorders>
              </w:tcPr>
              <w:p w14:paraId="5FEC3767"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04164EAD"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66D4F7AC"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32E5D80" w14:textId="77777777" w:rsidR="00C33987" w:rsidRDefault="00C33987">
                <w:pPr>
                  <w:jc w:val="right"/>
                  <w:outlineLvl w:val="2"/>
                  <w:rPr>
                    <w:rFonts w:cs="Cambria"/>
                  </w:rPr>
                </w:pPr>
              </w:p>
            </w:tc>
          </w:tr>
          <w:tr w:rsidR="00C33987" w14:paraId="1A016182" w14:textId="77777777" w:rsidTr="00B56E45">
            <w:trPr>
              <w:trHeight w:val="799"/>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1926533584"/>
                  <w:lock w:val="sdtLocked"/>
                </w:sdtPr>
                <w:sdtEndPr>
                  <w:rPr>
                    <w:rFonts w:hint="eastAsia"/>
                  </w:rPr>
                </w:sdtEndPr>
                <w:sdtContent>
                  <w:p w14:paraId="5E8D86DF" w14:textId="77777777" w:rsidR="00C33987" w:rsidRDefault="00A814ED">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938" w:type="pct"/>
                <w:tcBorders>
                  <w:top w:val="single" w:sz="4" w:space="0" w:color="auto"/>
                  <w:left w:val="single" w:sz="4" w:space="0" w:color="auto"/>
                  <w:bottom w:val="single" w:sz="4" w:space="0" w:color="auto"/>
                  <w:right w:val="single" w:sz="4" w:space="0" w:color="auto"/>
                </w:tcBorders>
              </w:tcPr>
              <w:p w14:paraId="767BF240"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0C0967E8"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5FE3DD10"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43A487FA" w14:textId="77777777" w:rsidR="00C33987" w:rsidRDefault="00C33987">
                <w:pPr>
                  <w:jc w:val="right"/>
                  <w:outlineLvl w:val="2"/>
                  <w:rPr>
                    <w:rFonts w:cs="Cambria"/>
                  </w:rPr>
                </w:pPr>
              </w:p>
            </w:tc>
          </w:tr>
          <w:tr w:rsidR="00C33987" w14:paraId="1B8DD7CD" w14:textId="77777777" w:rsidTr="00B56E45">
            <w:trPr>
              <w:trHeight w:val="240"/>
            </w:trPr>
            <w:sdt>
              <w:sdtPr>
                <w:tag w:val="_PLD_bd6d0cf9e96e4bebb25f8dcdf55d029f"/>
                <w:id w:val="16281842"/>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420669FB" w14:textId="77777777" w:rsidR="00C33987" w:rsidRDefault="00A814ED">
                    <w:pPr>
                      <w:outlineLvl w:val="2"/>
                      <w:rPr>
                        <w:rFonts w:cs="Cambria"/>
                      </w:rPr>
                    </w:pPr>
                    <w:r>
                      <w:rPr>
                        <w:rFonts w:cs="Cambria" w:hint="eastAsia"/>
                      </w:rPr>
                      <w:t>（</w:t>
                    </w:r>
                    <w:r>
                      <w:rPr>
                        <w:rFonts w:cs="Cambria"/>
                      </w:rPr>
                      <w:t>1</w:t>
                    </w:r>
                    <w:r>
                      <w:rPr>
                        <w:rFonts w:cs="Cambria" w:hint="eastAsia"/>
                      </w:rPr>
                      <w:t>）债务工具投资</w:t>
                    </w:r>
                  </w:p>
                </w:tc>
              </w:sdtContent>
            </w:sdt>
            <w:tc>
              <w:tcPr>
                <w:tcW w:w="938" w:type="pct"/>
                <w:tcBorders>
                  <w:top w:val="single" w:sz="4" w:space="0" w:color="auto"/>
                  <w:left w:val="single" w:sz="4" w:space="0" w:color="auto"/>
                  <w:bottom w:val="single" w:sz="4" w:space="0" w:color="auto"/>
                  <w:right w:val="single" w:sz="4" w:space="0" w:color="auto"/>
                </w:tcBorders>
              </w:tcPr>
              <w:p w14:paraId="0B1C8D0A"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615B7DB7"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DF2C175"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4F44F2A" w14:textId="77777777" w:rsidR="00C33987" w:rsidRDefault="00C33987">
                <w:pPr>
                  <w:jc w:val="right"/>
                  <w:outlineLvl w:val="2"/>
                  <w:rPr>
                    <w:rFonts w:cs="Cambria"/>
                  </w:rPr>
                </w:pPr>
              </w:p>
            </w:tc>
          </w:tr>
          <w:tr w:rsidR="00C33987" w14:paraId="60EE5203" w14:textId="77777777" w:rsidTr="00B56E45">
            <w:trPr>
              <w:trHeight w:val="240"/>
            </w:trPr>
            <w:sdt>
              <w:sdtPr>
                <w:tag w:val="_PLD_9cde8bbc3a5e4a2a8e2cc318e0a0d8d4"/>
                <w:id w:val="1061838346"/>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2B9C8946" w14:textId="77777777" w:rsidR="00C33987" w:rsidRDefault="00A814ED">
                    <w:pPr>
                      <w:outlineLvl w:val="2"/>
                      <w:rPr>
                        <w:rFonts w:cs="Cambria"/>
                      </w:rPr>
                    </w:pPr>
                    <w:r>
                      <w:rPr>
                        <w:rFonts w:cs="Cambria" w:hint="eastAsia"/>
                      </w:rPr>
                      <w:t>（</w:t>
                    </w:r>
                    <w:r>
                      <w:rPr>
                        <w:rFonts w:cs="Cambria"/>
                      </w:rPr>
                      <w:t>2</w:t>
                    </w:r>
                    <w:r>
                      <w:rPr>
                        <w:rFonts w:cs="Cambria" w:hint="eastAsia"/>
                      </w:rPr>
                      <w:t>）权益工具投资</w:t>
                    </w:r>
                  </w:p>
                </w:tc>
              </w:sdtContent>
            </w:sdt>
            <w:tc>
              <w:tcPr>
                <w:tcW w:w="938" w:type="pct"/>
                <w:tcBorders>
                  <w:top w:val="single" w:sz="4" w:space="0" w:color="auto"/>
                  <w:left w:val="single" w:sz="4" w:space="0" w:color="auto"/>
                  <w:bottom w:val="single" w:sz="4" w:space="0" w:color="auto"/>
                  <w:right w:val="single" w:sz="4" w:space="0" w:color="auto"/>
                </w:tcBorders>
              </w:tcPr>
              <w:p w14:paraId="2F4B05F1"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6C2FBB46"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7E306CA1"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22C4549A" w14:textId="77777777" w:rsidR="00C33987" w:rsidRDefault="00C33987">
                <w:pPr>
                  <w:jc w:val="right"/>
                  <w:outlineLvl w:val="2"/>
                  <w:rPr>
                    <w:rFonts w:cs="Cambria"/>
                  </w:rPr>
                </w:pPr>
              </w:p>
            </w:tc>
          </w:tr>
          <w:tr w:rsidR="00C33987" w14:paraId="4E9E3362" w14:textId="77777777" w:rsidTr="00B56E45">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915206705"/>
                  <w:lock w:val="sdtLocked"/>
                </w:sdtPr>
                <w:sdtEndPr>
                  <w:rPr>
                    <w:shd w:val="solid" w:color="FFFFFF" w:fill="auto"/>
                  </w:rPr>
                </w:sdtEndPr>
                <w:sdtContent>
                  <w:p w14:paraId="31CD3487" w14:textId="77777777" w:rsidR="00C33987" w:rsidRDefault="00A814ED">
                    <w:pPr>
                      <w:outlineLvl w:val="2"/>
                    </w:pPr>
                    <w:r>
                      <w:rPr>
                        <w:rFonts w:hint="eastAsia"/>
                      </w:rPr>
                      <w:t>（二）</w:t>
                    </w:r>
                    <w:r>
                      <w:rPr>
                        <w:rFonts w:hint="eastAsia"/>
                        <w:shd w:val="solid" w:color="FFFFFF" w:fill="auto"/>
                      </w:rPr>
                      <w:t>其他债权投资</w:t>
                    </w:r>
                  </w:p>
                </w:sdtContent>
              </w:sdt>
            </w:tc>
            <w:tc>
              <w:tcPr>
                <w:tcW w:w="938" w:type="pct"/>
                <w:tcBorders>
                  <w:top w:val="single" w:sz="4" w:space="0" w:color="auto"/>
                  <w:left w:val="single" w:sz="4" w:space="0" w:color="auto"/>
                  <w:bottom w:val="single" w:sz="4" w:space="0" w:color="auto"/>
                  <w:right w:val="single" w:sz="4" w:space="0" w:color="auto"/>
                </w:tcBorders>
              </w:tcPr>
              <w:p w14:paraId="2864E70D"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4200A68E"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2E025E58"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2BEA17C2" w14:textId="77777777" w:rsidR="00C33987" w:rsidRDefault="00C33987">
                <w:pPr>
                  <w:jc w:val="right"/>
                  <w:outlineLvl w:val="2"/>
                  <w:rPr>
                    <w:rFonts w:cs="Cambria"/>
                  </w:rPr>
                </w:pPr>
              </w:p>
            </w:tc>
          </w:tr>
          <w:tr w:rsidR="00C33987" w14:paraId="28BF2612" w14:textId="77777777" w:rsidTr="00B56E45">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522748391"/>
                  <w:lock w:val="sdtLocked"/>
                </w:sdtPr>
                <w:sdtEndPr>
                  <w:rPr>
                    <w:shd w:val="solid" w:color="FFFFFF" w:fill="auto"/>
                  </w:rPr>
                </w:sdtEndPr>
                <w:sdtContent>
                  <w:p w14:paraId="26262280" w14:textId="77777777" w:rsidR="00C33987" w:rsidRDefault="00A814ED">
                    <w:pPr>
                      <w:outlineLvl w:val="2"/>
                    </w:pPr>
                    <w:r>
                      <w:rPr>
                        <w:rFonts w:hint="eastAsia"/>
                      </w:rPr>
                      <w:t>（三）</w:t>
                    </w:r>
                    <w:r>
                      <w:rPr>
                        <w:rFonts w:hint="eastAsia"/>
                        <w:shd w:val="solid" w:color="FFFFFF" w:fill="auto"/>
                      </w:rPr>
                      <w:t>其他权益工具投资</w:t>
                    </w:r>
                  </w:p>
                </w:sdtContent>
              </w:sdt>
            </w:tc>
            <w:tc>
              <w:tcPr>
                <w:tcW w:w="938" w:type="pct"/>
                <w:tcBorders>
                  <w:top w:val="single" w:sz="4" w:space="0" w:color="auto"/>
                  <w:left w:val="single" w:sz="4" w:space="0" w:color="auto"/>
                  <w:bottom w:val="single" w:sz="4" w:space="0" w:color="auto"/>
                  <w:right w:val="single" w:sz="4" w:space="0" w:color="auto"/>
                </w:tcBorders>
              </w:tcPr>
              <w:p w14:paraId="2006518F"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2D73923F"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45BE56AD" w14:textId="70A1C3CE" w:rsidR="00C33987" w:rsidRDefault="00252EFB">
                <w:pPr>
                  <w:jc w:val="right"/>
                  <w:outlineLvl w:val="2"/>
                  <w:rPr>
                    <w:rFonts w:cs="Cambria"/>
                  </w:rPr>
                </w:pPr>
                <w:r w:rsidRPr="00252EFB">
                  <w:rPr>
                    <w:rFonts w:cs="Cambria"/>
                  </w:rPr>
                  <w:t>129,527,155.41</w:t>
                </w:r>
              </w:p>
            </w:tc>
            <w:tc>
              <w:tcPr>
                <w:tcW w:w="859" w:type="pct"/>
                <w:tcBorders>
                  <w:top w:val="single" w:sz="4" w:space="0" w:color="auto"/>
                  <w:left w:val="single" w:sz="4" w:space="0" w:color="auto"/>
                  <w:bottom w:val="single" w:sz="4" w:space="0" w:color="auto"/>
                  <w:right w:val="single" w:sz="4" w:space="0" w:color="auto"/>
                </w:tcBorders>
              </w:tcPr>
              <w:p w14:paraId="320FF1E1" w14:textId="029813A8" w:rsidR="00C33987" w:rsidRPr="00252EFB" w:rsidRDefault="00252EFB">
                <w:pPr>
                  <w:jc w:val="right"/>
                  <w:outlineLvl w:val="2"/>
                  <w:rPr>
                    <w:rFonts w:cs="Cambria"/>
                    <w:b/>
                    <w:bCs w:val="0"/>
                  </w:rPr>
                </w:pPr>
                <w:r w:rsidRPr="00252EFB">
                  <w:rPr>
                    <w:rFonts w:cs="Cambria"/>
                  </w:rPr>
                  <w:t>129,527,155.41</w:t>
                </w:r>
              </w:p>
            </w:tc>
          </w:tr>
          <w:tr w:rsidR="00C33987" w14:paraId="56545425" w14:textId="77777777" w:rsidTr="00B56E45">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441837294"/>
                  <w:lock w:val="sdtLocked"/>
                </w:sdtPr>
                <w:sdtEndPr>
                  <w:rPr>
                    <w:shd w:val="solid" w:color="FFFFFF" w:fill="auto"/>
                  </w:rPr>
                </w:sdtEndPr>
                <w:sdtContent>
                  <w:p w14:paraId="48245881" w14:textId="77777777" w:rsidR="00C33987" w:rsidRDefault="00A814ED">
                    <w:pPr>
                      <w:outlineLvl w:val="2"/>
                      <w:rPr>
                        <w:rFonts w:cs="Cambria"/>
                      </w:rPr>
                    </w:pPr>
                    <w:r>
                      <w:rPr>
                        <w:rFonts w:cs="Cambria" w:hint="eastAsia"/>
                      </w:rPr>
                      <w:t>（四）</w:t>
                    </w:r>
                    <w:r>
                      <w:rPr>
                        <w:rFonts w:cs="Cambria" w:hint="eastAsia"/>
                        <w:shd w:val="solid" w:color="FFFFFF" w:fill="auto"/>
                      </w:rPr>
                      <w:t>投资性房地产</w:t>
                    </w:r>
                  </w:p>
                </w:sdtContent>
              </w:sdt>
            </w:tc>
            <w:tc>
              <w:tcPr>
                <w:tcW w:w="938" w:type="pct"/>
                <w:tcBorders>
                  <w:top w:val="single" w:sz="4" w:space="0" w:color="auto"/>
                  <w:left w:val="single" w:sz="4" w:space="0" w:color="auto"/>
                  <w:bottom w:val="single" w:sz="4" w:space="0" w:color="auto"/>
                  <w:right w:val="single" w:sz="4" w:space="0" w:color="auto"/>
                </w:tcBorders>
              </w:tcPr>
              <w:p w14:paraId="35643025"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5F97C8C4"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5CFDF26D"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54A16AB" w14:textId="77777777" w:rsidR="00C33987" w:rsidRDefault="00C33987">
                <w:pPr>
                  <w:jc w:val="right"/>
                  <w:outlineLvl w:val="2"/>
                  <w:rPr>
                    <w:rFonts w:cs="Cambria"/>
                  </w:rPr>
                </w:pPr>
              </w:p>
            </w:tc>
          </w:tr>
          <w:tr w:rsidR="00C33987" w14:paraId="48E625A4" w14:textId="77777777" w:rsidTr="00B56E45">
            <w:trPr>
              <w:trHeight w:val="240"/>
            </w:trPr>
            <w:sdt>
              <w:sdtPr>
                <w:tag w:val="_PLD_57edf64645394a44a2d92d5afc4d538a"/>
                <w:id w:val="1920127735"/>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7C2CE7DA" w14:textId="77777777" w:rsidR="00C33987" w:rsidRDefault="00A814ED">
                    <w:pPr>
                      <w:outlineLvl w:val="2"/>
                      <w:rPr>
                        <w:rFonts w:cs="Cambria"/>
                      </w:rPr>
                    </w:pPr>
                    <w:r>
                      <w:rPr>
                        <w:rFonts w:cs="Cambria"/>
                      </w:rPr>
                      <w:t>1.</w:t>
                    </w:r>
                    <w:r>
                      <w:rPr>
                        <w:rFonts w:cs="Cambria" w:hint="eastAsia"/>
                      </w:rPr>
                      <w:t>出租用的土地使用权</w:t>
                    </w:r>
                  </w:p>
                </w:tc>
              </w:sdtContent>
            </w:sdt>
            <w:tc>
              <w:tcPr>
                <w:tcW w:w="938" w:type="pct"/>
                <w:tcBorders>
                  <w:top w:val="single" w:sz="4" w:space="0" w:color="auto"/>
                  <w:left w:val="single" w:sz="4" w:space="0" w:color="auto"/>
                  <w:bottom w:val="single" w:sz="4" w:space="0" w:color="auto"/>
                  <w:right w:val="single" w:sz="4" w:space="0" w:color="auto"/>
                </w:tcBorders>
              </w:tcPr>
              <w:p w14:paraId="61C7A349"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42D0028F"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40FEF606"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031285D" w14:textId="77777777" w:rsidR="00C33987" w:rsidRDefault="00C33987">
                <w:pPr>
                  <w:jc w:val="right"/>
                  <w:outlineLvl w:val="2"/>
                  <w:rPr>
                    <w:rFonts w:cs="Cambria"/>
                  </w:rPr>
                </w:pPr>
              </w:p>
            </w:tc>
          </w:tr>
          <w:tr w:rsidR="00C33987" w14:paraId="1C2E6635" w14:textId="77777777" w:rsidTr="00B56E45">
            <w:trPr>
              <w:trHeight w:val="240"/>
            </w:trPr>
            <w:sdt>
              <w:sdtPr>
                <w:tag w:val="_PLD_6d74812087eb4d618df7ab958a1a93e7"/>
                <w:id w:val="-1281957937"/>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403EE4B6" w14:textId="77777777" w:rsidR="00C33987" w:rsidRDefault="00A814ED">
                    <w:pPr>
                      <w:outlineLvl w:val="2"/>
                      <w:rPr>
                        <w:rFonts w:cs="Cambria"/>
                      </w:rPr>
                    </w:pPr>
                    <w:r>
                      <w:rPr>
                        <w:rFonts w:cs="Cambria"/>
                      </w:rPr>
                      <w:t>2.</w:t>
                    </w:r>
                    <w:r>
                      <w:rPr>
                        <w:rFonts w:cs="Cambria" w:hint="eastAsia"/>
                      </w:rPr>
                      <w:t>出租的建筑物</w:t>
                    </w:r>
                  </w:p>
                </w:tc>
              </w:sdtContent>
            </w:sdt>
            <w:tc>
              <w:tcPr>
                <w:tcW w:w="938" w:type="pct"/>
                <w:tcBorders>
                  <w:top w:val="single" w:sz="4" w:space="0" w:color="auto"/>
                  <w:left w:val="single" w:sz="4" w:space="0" w:color="auto"/>
                  <w:bottom w:val="single" w:sz="4" w:space="0" w:color="auto"/>
                  <w:right w:val="single" w:sz="4" w:space="0" w:color="auto"/>
                </w:tcBorders>
              </w:tcPr>
              <w:p w14:paraId="47D8F5AE"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6955ECB3"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20667CBA"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6CB9C0D" w14:textId="77777777" w:rsidR="00C33987" w:rsidRDefault="00C33987">
                <w:pPr>
                  <w:jc w:val="right"/>
                  <w:outlineLvl w:val="2"/>
                  <w:rPr>
                    <w:rFonts w:cs="Cambria"/>
                  </w:rPr>
                </w:pPr>
              </w:p>
            </w:tc>
          </w:tr>
          <w:tr w:rsidR="00C33987" w14:paraId="348C525C" w14:textId="77777777" w:rsidTr="00B56E45">
            <w:trPr>
              <w:trHeight w:val="468"/>
            </w:trPr>
            <w:sdt>
              <w:sdtPr>
                <w:tag w:val="_PLD_cd8170692aa8491292e4c34925248dd8"/>
                <w:id w:val="2090113080"/>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3B13BDAB" w14:textId="77777777" w:rsidR="00C33987" w:rsidRDefault="00A814ED">
                    <w:pPr>
                      <w:outlineLvl w:val="2"/>
                      <w:rPr>
                        <w:rFonts w:cs="Cambria"/>
                      </w:rPr>
                    </w:pPr>
                    <w:r>
                      <w:rPr>
                        <w:rFonts w:cs="Cambria"/>
                      </w:rPr>
                      <w:t>3.</w:t>
                    </w:r>
                    <w:r>
                      <w:rPr>
                        <w:rFonts w:cs="Cambria" w:hint="eastAsia"/>
                      </w:rPr>
                      <w:t>持有并</w:t>
                    </w:r>
                    <w:proofErr w:type="gramStart"/>
                    <w:r>
                      <w:rPr>
                        <w:rFonts w:cs="Cambria" w:hint="eastAsia"/>
                      </w:rPr>
                      <w:t>准备增值</w:t>
                    </w:r>
                    <w:proofErr w:type="gramEnd"/>
                    <w:r>
                      <w:rPr>
                        <w:rFonts w:cs="Cambria" w:hint="eastAsia"/>
                      </w:rPr>
                      <w:t>后转让的土地使用权</w:t>
                    </w:r>
                  </w:p>
                </w:tc>
              </w:sdtContent>
            </w:sdt>
            <w:tc>
              <w:tcPr>
                <w:tcW w:w="938" w:type="pct"/>
                <w:tcBorders>
                  <w:top w:val="single" w:sz="4" w:space="0" w:color="auto"/>
                  <w:left w:val="single" w:sz="4" w:space="0" w:color="auto"/>
                  <w:bottom w:val="single" w:sz="4" w:space="0" w:color="auto"/>
                  <w:right w:val="single" w:sz="4" w:space="0" w:color="auto"/>
                </w:tcBorders>
              </w:tcPr>
              <w:p w14:paraId="7F602EB8"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27ED54BD"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56D88EEE"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4CF02A1C" w14:textId="77777777" w:rsidR="00C33987" w:rsidRDefault="00C33987">
                <w:pPr>
                  <w:jc w:val="right"/>
                  <w:outlineLvl w:val="2"/>
                  <w:rPr>
                    <w:rFonts w:cs="Cambria"/>
                  </w:rPr>
                </w:pPr>
              </w:p>
            </w:tc>
          </w:tr>
          <w:tr w:rsidR="00C33987" w14:paraId="77B87346" w14:textId="77777777" w:rsidTr="00B56E45">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576866635"/>
                  <w:lock w:val="sdtLocked"/>
                </w:sdtPr>
                <w:sdtEndPr>
                  <w:rPr>
                    <w:shd w:val="solid" w:color="FFFFFF" w:fill="auto"/>
                  </w:rPr>
                </w:sdtEndPr>
                <w:sdtContent>
                  <w:p w14:paraId="06405344" w14:textId="77777777" w:rsidR="00C33987" w:rsidRDefault="00A814ED">
                    <w:pPr>
                      <w:outlineLvl w:val="2"/>
                      <w:rPr>
                        <w:rFonts w:cs="Cambria"/>
                      </w:rPr>
                    </w:pPr>
                    <w:r>
                      <w:rPr>
                        <w:rFonts w:cs="Cambria" w:hint="eastAsia"/>
                      </w:rPr>
                      <w:t>（五）</w:t>
                    </w:r>
                    <w:r>
                      <w:rPr>
                        <w:rFonts w:cs="Cambria" w:hint="eastAsia"/>
                        <w:shd w:val="solid" w:color="FFFFFF" w:fill="auto"/>
                      </w:rPr>
                      <w:t>生物资产</w:t>
                    </w:r>
                  </w:p>
                </w:sdtContent>
              </w:sdt>
            </w:tc>
            <w:tc>
              <w:tcPr>
                <w:tcW w:w="938" w:type="pct"/>
                <w:tcBorders>
                  <w:top w:val="single" w:sz="4" w:space="0" w:color="auto"/>
                  <w:left w:val="single" w:sz="4" w:space="0" w:color="auto"/>
                  <w:bottom w:val="single" w:sz="4" w:space="0" w:color="auto"/>
                  <w:right w:val="single" w:sz="4" w:space="0" w:color="auto"/>
                </w:tcBorders>
              </w:tcPr>
              <w:p w14:paraId="6CC701E3"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29A0456C"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493FFB4"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CC54A19" w14:textId="77777777" w:rsidR="00C33987" w:rsidRDefault="00C33987">
                <w:pPr>
                  <w:jc w:val="right"/>
                  <w:outlineLvl w:val="2"/>
                  <w:rPr>
                    <w:rFonts w:cs="Cambria"/>
                  </w:rPr>
                </w:pPr>
              </w:p>
            </w:tc>
          </w:tr>
          <w:tr w:rsidR="00C33987" w14:paraId="265A89BE" w14:textId="77777777" w:rsidTr="00B56E45">
            <w:trPr>
              <w:trHeight w:val="240"/>
            </w:trPr>
            <w:sdt>
              <w:sdtPr>
                <w:tag w:val="_PLD_a56923a5772c443c8378f09a59e35325"/>
                <w:id w:val="-1945680712"/>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7A2B4E98" w14:textId="77777777" w:rsidR="00C33987" w:rsidRDefault="00A814ED">
                    <w:pPr>
                      <w:outlineLvl w:val="2"/>
                      <w:rPr>
                        <w:rFonts w:cs="Cambria"/>
                      </w:rPr>
                    </w:pPr>
                    <w:r>
                      <w:rPr>
                        <w:rFonts w:cs="Cambria"/>
                      </w:rPr>
                      <w:t>1.</w:t>
                    </w:r>
                    <w:r>
                      <w:rPr>
                        <w:rFonts w:cs="Cambria" w:hint="eastAsia"/>
                      </w:rPr>
                      <w:t>消耗性生物资产</w:t>
                    </w:r>
                  </w:p>
                </w:tc>
              </w:sdtContent>
            </w:sdt>
            <w:tc>
              <w:tcPr>
                <w:tcW w:w="938" w:type="pct"/>
                <w:tcBorders>
                  <w:top w:val="single" w:sz="4" w:space="0" w:color="auto"/>
                  <w:left w:val="single" w:sz="4" w:space="0" w:color="auto"/>
                  <w:bottom w:val="single" w:sz="4" w:space="0" w:color="auto"/>
                  <w:right w:val="single" w:sz="4" w:space="0" w:color="auto"/>
                </w:tcBorders>
              </w:tcPr>
              <w:p w14:paraId="6A731B52"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5CEC0D9A"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66D2AD9A"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B5AD2EC" w14:textId="77777777" w:rsidR="00C33987" w:rsidRDefault="00C33987">
                <w:pPr>
                  <w:jc w:val="right"/>
                  <w:outlineLvl w:val="2"/>
                  <w:rPr>
                    <w:rFonts w:cs="Cambria"/>
                  </w:rPr>
                </w:pPr>
              </w:p>
            </w:tc>
          </w:tr>
          <w:tr w:rsidR="00C33987" w14:paraId="57BE90EB" w14:textId="77777777" w:rsidTr="00B56E45">
            <w:trPr>
              <w:trHeight w:val="240"/>
            </w:trPr>
            <w:sdt>
              <w:sdtPr>
                <w:tag w:val="_PLD_255f970805f24da69438fbd6d7d1a094"/>
                <w:id w:val="-1566635421"/>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7A6307F9" w14:textId="77777777" w:rsidR="00C33987" w:rsidRDefault="00A814ED">
                    <w:pPr>
                      <w:outlineLvl w:val="2"/>
                      <w:rPr>
                        <w:rFonts w:cs="Cambria"/>
                      </w:rPr>
                    </w:pPr>
                    <w:r>
                      <w:rPr>
                        <w:rFonts w:cs="Cambria"/>
                      </w:rPr>
                      <w:t>2.</w:t>
                    </w:r>
                    <w:r>
                      <w:rPr>
                        <w:rFonts w:cs="Cambria" w:hint="eastAsia"/>
                      </w:rPr>
                      <w:t>生产性生物资产</w:t>
                    </w:r>
                  </w:p>
                </w:tc>
              </w:sdtContent>
            </w:sdt>
            <w:tc>
              <w:tcPr>
                <w:tcW w:w="938" w:type="pct"/>
                <w:tcBorders>
                  <w:top w:val="single" w:sz="4" w:space="0" w:color="auto"/>
                  <w:left w:val="single" w:sz="4" w:space="0" w:color="auto"/>
                  <w:bottom w:val="single" w:sz="4" w:space="0" w:color="auto"/>
                  <w:right w:val="single" w:sz="4" w:space="0" w:color="auto"/>
                </w:tcBorders>
              </w:tcPr>
              <w:p w14:paraId="4435E660"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62D3C1B9"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70BBAFAB"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6B4F2EAD" w14:textId="77777777" w:rsidR="00C33987" w:rsidRDefault="00C33987">
                <w:pPr>
                  <w:jc w:val="right"/>
                  <w:outlineLvl w:val="2"/>
                  <w:rPr>
                    <w:rFonts w:cs="Cambria"/>
                  </w:rPr>
                </w:pPr>
              </w:p>
            </w:tc>
          </w:tr>
          <w:tr w:rsidR="00BF79FC" w14:paraId="67FFE9AB" w14:textId="77777777" w:rsidTr="00B56E45">
            <w:trPr>
              <w:trHeight w:val="468"/>
            </w:trPr>
            <w:sdt>
              <w:sdtPr>
                <w:tag w:val="_PLD_5f085d8452914c828c6cb5c210cfc97c"/>
                <w:id w:val="-1202324775"/>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1F471AE7" w14:textId="77777777" w:rsidR="00BF79FC" w:rsidRDefault="00BF79FC" w:rsidP="00BF79FC">
                    <w:pPr>
                      <w:outlineLvl w:val="2"/>
                      <w:rPr>
                        <w:rFonts w:cs="Cambria"/>
                        <w:b/>
                      </w:rPr>
                    </w:pPr>
                    <w:r>
                      <w:rPr>
                        <w:rFonts w:cs="Cambria" w:hint="eastAsia"/>
                        <w:b/>
                      </w:rPr>
                      <w:t>持续以公允价值计量的资产总额</w:t>
                    </w:r>
                  </w:p>
                </w:tc>
              </w:sdtContent>
            </w:sdt>
            <w:tc>
              <w:tcPr>
                <w:tcW w:w="938" w:type="pct"/>
                <w:tcBorders>
                  <w:top w:val="single" w:sz="4" w:space="0" w:color="auto"/>
                  <w:left w:val="single" w:sz="4" w:space="0" w:color="auto"/>
                  <w:bottom w:val="single" w:sz="4" w:space="0" w:color="auto"/>
                  <w:right w:val="single" w:sz="4" w:space="0" w:color="auto"/>
                </w:tcBorders>
              </w:tcPr>
              <w:p w14:paraId="05DFC8CB" w14:textId="77777777" w:rsidR="00BF79FC" w:rsidRDefault="00BF79FC" w:rsidP="00BF79FC">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7526C20D" w14:textId="77777777" w:rsidR="00BF79FC" w:rsidRDefault="00BF79FC" w:rsidP="00BF79FC">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6AEF504D" w14:textId="1B9BDDC4" w:rsidR="00BF79FC" w:rsidRDefault="00BF79FC" w:rsidP="00BF79FC">
                <w:pPr>
                  <w:jc w:val="right"/>
                  <w:outlineLvl w:val="2"/>
                  <w:rPr>
                    <w:rFonts w:cs="Cambria"/>
                  </w:rPr>
                </w:pPr>
                <w:r>
                  <w:t>129,527,155.41</w:t>
                </w:r>
              </w:p>
            </w:tc>
            <w:tc>
              <w:tcPr>
                <w:tcW w:w="859" w:type="pct"/>
                <w:tcBorders>
                  <w:top w:val="single" w:sz="4" w:space="0" w:color="auto"/>
                  <w:left w:val="single" w:sz="4" w:space="0" w:color="auto"/>
                  <w:bottom w:val="single" w:sz="4" w:space="0" w:color="auto"/>
                  <w:right w:val="single" w:sz="4" w:space="0" w:color="auto"/>
                </w:tcBorders>
                <w:vAlign w:val="center"/>
              </w:tcPr>
              <w:p w14:paraId="79E8833E" w14:textId="45976CEA" w:rsidR="00BF79FC" w:rsidRDefault="00BF79FC" w:rsidP="00BF79FC">
                <w:pPr>
                  <w:jc w:val="right"/>
                  <w:outlineLvl w:val="2"/>
                  <w:rPr>
                    <w:rFonts w:cs="Cambria"/>
                  </w:rPr>
                </w:pPr>
                <w:r>
                  <w:t>129,527,155.41</w:t>
                </w:r>
              </w:p>
            </w:tc>
          </w:tr>
          <w:tr w:rsidR="00C33987" w14:paraId="77D706AF" w14:textId="77777777" w:rsidTr="00B56E45">
            <w:trPr>
              <w:trHeight w:val="296"/>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568155260"/>
                  <w:lock w:val="sdtLocked"/>
                </w:sdtPr>
                <w:sdtEndPr>
                  <w:rPr>
                    <w:shd w:val="solid" w:color="FFFFFF" w:fill="auto"/>
                  </w:rPr>
                </w:sdtEndPr>
                <w:sdtContent>
                  <w:p w14:paraId="5FB4209B" w14:textId="77777777" w:rsidR="00C33987" w:rsidRDefault="00A814ED">
                    <w:pPr>
                      <w:outlineLvl w:val="2"/>
                      <w:rPr>
                        <w:rFonts w:cs="Cambria"/>
                      </w:rPr>
                    </w:pPr>
                    <w:r>
                      <w:rPr>
                        <w:rFonts w:cs="Cambria" w:hint="eastAsia"/>
                      </w:rPr>
                      <w:t>（六）</w:t>
                    </w:r>
                    <w:r>
                      <w:rPr>
                        <w:rFonts w:cs="Cambria" w:hint="eastAsia"/>
                        <w:shd w:val="solid" w:color="FFFFFF" w:fill="auto"/>
                      </w:rPr>
                      <w:t>交易性金融负债</w:t>
                    </w:r>
                  </w:p>
                </w:sdtContent>
              </w:sdt>
            </w:tc>
            <w:tc>
              <w:tcPr>
                <w:tcW w:w="938" w:type="pct"/>
                <w:tcBorders>
                  <w:top w:val="single" w:sz="4" w:space="0" w:color="auto"/>
                  <w:left w:val="single" w:sz="4" w:space="0" w:color="auto"/>
                  <w:bottom w:val="single" w:sz="4" w:space="0" w:color="auto"/>
                  <w:right w:val="single" w:sz="4" w:space="0" w:color="auto"/>
                </w:tcBorders>
              </w:tcPr>
              <w:p w14:paraId="1C53D232"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56B3939E"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4232EADE"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66911A7" w14:textId="77777777" w:rsidR="00C33987" w:rsidRDefault="00C33987">
                <w:pPr>
                  <w:jc w:val="right"/>
                  <w:outlineLvl w:val="2"/>
                  <w:rPr>
                    <w:rFonts w:cs="Cambria"/>
                  </w:rPr>
                </w:pPr>
              </w:p>
            </w:tc>
          </w:tr>
          <w:tr w:rsidR="00C33987" w14:paraId="7D978340" w14:textId="77777777" w:rsidTr="00B56E45">
            <w:trPr>
              <w:trHeight w:val="296"/>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780839005"/>
                  <w:lock w:val="sdtLocked"/>
                </w:sdtPr>
                <w:sdtEndPr/>
                <w:sdtContent>
                  <w:p w14:paraId="0F2871AC" w14:textId="77777777" w:rsidR="00C33987" w:rsidRDefault="00A814ED">
                    <w:pPr>
                      <w:outlineLvl w:val="2"/>
                      <w:rPr>
                        <w:rFonts w:cs="Cambria"/>
                      </w:rPr>
                    </w:pPr>
                    <w:r>
                      <w:rPr>
                        <w:rFonts w:cs="Cambria"/>
                      </w:rPr>
                      <w:t>1.以公允价值计量且变动计入当期损益的金融负债</w:t>
                    </w:r>
                  </w:p>
                </w:sdtContent>
              </w:sdt>
            </w:tc>
            <w:tc>
              <w:tcPr>
                <w:tcW w:w="938" w:type="pct"/>
                <w:tcBorders>
                  <w:top w:val="single" w:sz="4" w:space="0" w:color="auto"/>
                  <w:left w:val="single" w:sz="4" w:space="0" w:color="auto"/>
                  <w:bottom w:val="single" w:sz="4" w:space="0" w:color="auto"/>
                  <w:right w:val="single" w:sz="4" w:space="0" w:color="auto"/>
                </w:tcBorders>
              </w:tcPr>
              <w:p w14:paraId="1D9D7DF9"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3DF66C8F"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31AF7F25"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4AD7613" w14:textId="77777777" w:rsidR="00C33987" w:rsidRDefault="00C33987">
                <w:pPr>
                  <w:jc w:val="right"/>
                  <w:outlineLvl w:val="2"/>
                  <w:rPr>
                    <w:rFonts w:cs="Cambria"/>
                  </w:rPr>
                </w:pPr>
              </w:p>
            </w:tc>
          </w:tr>
          <w:tr w:rsidR="00C33987" w14:paraId="360D9609" w14:textId="77777777" w:rsidTr="00B56E45">
            <w:trPr>
              <w:trHeight w:val="240"/>
            </w:trPr>
            <w:sdt>
              <w:sdtPr>
                <w:tag w:val="_PLD_ab3489e8472645f1a23a90c81a64fec3"/>
                <w:id w:val="-384870284"/>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389331FA" w14:textId="77777777" w:rsidR="00C33987" w:rsidRDefault="00A814ED">
                    <w:pPr>
                      <w:outlineLvl w:val="2"/>
                      <w:rPr>
                        <w:rFonts w:cs="Cambria"/>
                      </w:rPr>
                    </w:pPr>
                    <w:r>
                      <w:rPr>
                        <w:rFonts w:cs="Cambria" w:hint="eastAsia"/>
                      </w:rPr>
                      <w:t>其中：发行的交易性债券</w:t>
                    </w:r>
                  </w:p>
                </w:tc>
              </w:sdtContent>
            </w:sdt>
            <w:tc>
              <w:tcPr>
                <w:tcW w:w="938" w:type="pct"/>
                <w:tcBorders>
                  <w:top w:val="single" w:sz="4" w:space="0" w:color="auto"/>
                  <w:left w:val="single" w:sz="4" w:space="0" w:color="auto"/>
                  <w:bottom w:val="single" w:sz="4" w:space="0" w:color="auto"/>
                  <w:right w:val="single" w:sz="4" w:space="0" w:color="auto"/>
                </w:tcBorders>
              </w:tcPr>
              <w:p w14:paraId="01F103E3"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162EDA8F" w14:textId="77777777" w:rsidR="00C33987" w:rsidRDefault="00C33987">
                <w:pPr>
                  <w:jc w:val="right"/>
                </w:pPr>
              </w:p>
            </w:tc>
            <w:tc>
              <w:tcPr>
                <w:tcW w:w="954" w:type="pct"/>
                <w:tcBorders>
                  <w:top w:val="single" w:sz="4" w:space="0" w:color="auto"/>
                  <w:left w:val="single" w:sz="4" w:space="0" w:color="auto"/>
                  <w:bottom w:val="single" w:sz="4" w:space="0" w:color="auto"/>
                  <w:right w:val="single" w:sz="4" w:space="0" w:color="auto"/>
                </w:tcBorders>
              </w:tcPr>
              <w:p w14:paraId="1E83512F" w14:textId="77777777" w:rsidR="00C33987" w:rsidRDefault="00C33987">
                <w:pPr>
                  <w:jc w:val="right"/>
                </w:pPr>
              </w:p>
            </w:tc>
            <w:tc>
              <w:tcPr>
                <w:tcW w:w="859" w:type="pct"/>
                <w:tcBorders>
                  <w:top w:val="single" w:sz="4" w:space="0" w:color="auto"/>
                  <w:left w:val="single" w:sz="4" w:space="0" w:color="auto"/>
                  <w:bottom w:val="single" w:sz="4" w:space="0" w:color="auto"/>
                  <w:right w:val="single" w:sz="4" w:space="0" w:color="auto"/>
                </w:tcBorders>
              </w:tcPr>
              <w:p w14:paraId="2ECE2927" w14:textId="77777777" w:rsidR="00C33987" w:rsidRDefault="00C33987">
                <w:pPr>
                  <w:jc w:val="right"/>
                </w:pPr>
              </w:p>
            </w:tc>
          </w:tr>
          <w:tr w:rsidR="00C33987" w14:paraId="49D4A582" w14:textId="77777777" w:rsidTr="00B56E45">
            <w:trPr>
              <w:trHeight w:val="286"/>
            </w:trPr>
            <w:sdt>
              <w:sdtPr>
                <w:tag w:val="_PLD_78b2b3a16d0b40e8b29ab580ecc53877"/>
                <w:id w:val="-1233080579"/>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42419B14" w14:textId="77777777" w:rsidR="00C33987" w:rsidRDefault="00A814ED">
                    <w:pPr>
                      <w:tabs>
                        <w:tab w:val="left" w:pos="432"/>
                        <w:tab w:val="center" w:pos="5630"/>
                        <w:tab w:val="center" w:pos="7430"/>
                      </w:tabs>
                      <w:ind w:firstLineChars="300" w:firstLine="630"/>
                      <w:rPr>
                        <w:rFonts w:cs="Cambria"/>
                      </w:rPr>
                    </w:pPr>
                    <w:r>
                      <w:rPr>
                        <w:rFonts w:cs="Cambria" w:hint="eastAsia"/>
                      </w:rPr>
                      <w:t>衍生金融负债</w:t>
                    </w:r>
                  </w:p>
                </w:tc>
              </w:sdtContent>
            </w:sdt>
            <w:tc>
              <w:tcPr>
                <w:tcW w:w="938" w:type="pct"/>
                <w:tcBorders>
                  <w:top w:val="single" w:sz="4" w:space="0" w:color="auto"/>
                  <w:left w:val="single" w:sz="4" w:space="0" w:color="auto"/>
                  <w:bottom w:val="single" w:sz="4" w:space="0" w:color="auto"/>
                  <w:right w:val="single" w:sz="4" w:space="0" w:color="auto"/>
                </w:tcBorders>
              </w:tcPr>
              <w:p w14:paraId="69E736DD"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6630AC00"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74437588"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5B00D412" w14:textId="77777777" w:rsidR="00C33987" w:rsidRDefault="00C33987">
                <w:pPr>
                  <w:jc w:val="right"/>
                  <w:outlineLvl w:val="2"/>
                  <w:rPr>
                    <w:rFonts w:cs="Cambria"/>
                  </w:rPr>
                </w:pPr>
              </w:p>
            </w:tc>
          </w:tr>
          <w:tr w:rsidR="00C33987" w14:paraId="7D70ED79" w14:textId="77777777" w:rsidTr="00B56E45">
            <w:trPr>
              <w:trHeight w:val="284"/>
            </w:trPr>
            <w:sdt>
              <w:sdtPr>
                <w:tag w:val="_PLD_6e5dd1c748b04c09b7a17c31799de512"/>
                <w:id w:val="-1995639478"/>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7DDE4670" w14:textId="77777777" w:rsidR="00C33987" w:rsidRDefault="00A814ED">
                    <w:pPr>
                      <w:tabs>
                        <w:tab w:val="left" w:pos="432"/>
                        <w:tab w:val="center" w:pos="5630"/>
                        <w:tab w:val="center" w:pos="7430"/>
                      </w:tabs>
                      <w:ind w:firstLineChars="300" w:firstLine="630"/>
                      <w:rPr>
                        <w:rFonts w:cs="Cambria"/>
                      </w:rPr>
                    </w:pPr>
                    <w:r>
                      <w:rPr>
                        <w:rFonts w:cs="Cambria" w:hint="eastAsia"/>
                      </w:rPr>
                      <w:t>其他</w:t>
                    </w:r>
                  </w:p>
                </w:tc>
              </w:sdtContent>
            </w:sdt>
            <w:tc>
              <w:tcPr>
                <w:tcW w:w="938" w:type="pct"/>
                <w:tcBorders>
                  <w:top w:val="single" w:sz="4" w:space="0" w:color="auto"/>
                  <w:left w:val="single" w:sz="4" w:space="0" w:color="auto"/>
                  <w:bottom w:val="single" w:sz="4" w:space="0" w:color="auto"/>
                  <w:right w:val="single" w:sz="4" w:space="0" w:color="auto"/>
                </w:tcBorders>
              </w:tcPr>
              <w:p w14:paraId="53412B33"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06232EC1"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EC552D2"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4306F850" w14:textId="77777777" w:rsidR="00C33987" w:rsidRDefault="00C33987">
                <w:pPr>
                  <w:jc w:val="right"/>
                  <w:outlineLvl w:val="2"/>
                  <w:rPr>
                    <w:rFonts w:cs="Cambria"/>
                  </w:rPr>
                </w:pPr>
              </w:p>
            </w:tc>
          </w:tr>
          <w:tr w:rsidR="00C33987" w14:paraId="475C0872" w14:textId="77777777" w:rsidTr="00B56E45">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7053480B" w14:textId="77777777" w:rsidR="00C33987" w:rsidRDefault="00096D1F">
                <w:pPr>
                  <w:outlineLvl w:val="2"/>
                  <w:rPr>
                    <w:rFonts w:cs="Cambria"/>
                  </w:rPr>
                </w:pPr>
                <w:sdt>
                  <w:sdtPr>
                    <w:rPr>
                      <w:rFonts w:cs="Cambria" w:hint="eastAsia"/>
                    </w:rPr>
                    <w:tag w:val="_PLD_0b3835804c874ab6ada0c339f3ba564e"/>
                    <w:id w:val="-1504582684"/>
                    <w:lock w:val="sdtLocked"/>
                  </w:sdtPr>
                  <w:sdtEndPr/>
                  <w:sdtContent>
                    <w:r w:rsidR="00A814ED">
                      <w:rPr>
                        <w:rFonts w:cs="Cambria" w:hint="eastAsia"/>
                      </w:rPr>
                      <w:t>2.指定为以公允价值计量且变动计入当期损益的金融负债</w:t>
                    </w:r>
                  </w:sdtContent>
                </w:sdt>
              </w:p>
            </w:tc>
            <w:tc>
              <w:tcPr>
                <w:tcW w:w="938" w:type="pct"/>
                <w:tcBorders>
                  <w:top w:val="single" w:sz="4" w:space="0" w:color="auto"/>
                  <w:left w:val="single" w:sz="4" w:space="0" w:color="auto"/>
                  <w:bottom w:val="single" w:sz="4" w:space="0" w:color="auto"/>
                  <w:right w:val="single" w:sz="4" w:space="0" w:color="auto"/>
                </w:tcBorders>
              </w:tcPr>
              <w:p w14:paraId="45FFCF66"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01C44A36"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625F9809"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085887BD" w14:textId="77777777" w:rsidR="00C33987" w:rsidRDefault="00C33987">
                <w:pPr>
                  <w:jc w:val="right"/>
                  <w:outlineLvl w:val="2"/>
                  <w:rPr>
                    <w:rFonts w:cs="Cambria"/>
                  </w:rPr>
                </w:pPr>
              </w:p>
            </w:tc>
          </w:tr>
          <w:tr w:rsidR="00C33987" w14:paraId="0EAC6EBF" w14:textId="77777777" w:rsidTr="00B56E45">
            <w:trPr>
              <w:trHeight w:val="468"/>
            </w:trPr>
            <w:sdt>
              <w:sdtPr>
                <w:tag w:val="_PLD_55f0f867d07f4493bbf5709a51eefe65"/>
                <w:id w:val="-640353934"/>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730869CC" w14:textId="77777777" w:rsidR="00C33987" w:rsidRDefault="00A814ED">
                    <w:pPr>
                      <w:outlineLvl w:val="2"/>
                      <w:rPr>
                        <w:rFonts w:cs="Cambria"/>
                        <w:b/>
                      </w:rPr>
                    </w:pPr>
                    <w:r>
                      <w:rPr>
                        <w:rFonts w:cs="Cambria" w:hint="eastAsia"/>
                        <w:b/>
                      </w:rPr>
                      <w:t>持续以公允价值计量的负债总额</w:t>
                    </w:r>
                  </w:p>
                </w:tc>
              </w:sdtContent>
            </w:sdt>
            <w:tc>
              <w:tcPr>
                <w:tcW w:w="938" w:type="pct"/>
                <w:tcBorders>
                  <w:top w:val="single" w:sz="4" w:space="0" w:color="auto"/>
                  <w:left w:val="single" w:sz="4" w:space="0" w:color="auto"/>
                  <w:bottom w:val="single" w:sz="4" w:space="0" w:color="auto"/>
                  <w:right w:val="single" w:sz="4" w:space="0" w:color="auto"/>
                </w:tcBorders>
              </w:tcPr>
              <w:p w14:paraId="24CFB0B8"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4EBB5530"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3C0042F" w14:textId="77777777" w:rsidR="00C33987" w:rsidRDefault="00C33987">
                <w:pPr>
                  <w:tabs>
                    <w:tab w:val="center" w:pos="824"/>
                    <w:tab w:val="right" w:pos="1649"/>
                  </w:tabs>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786D2835" w14:textId="77777777" w:rsidR="00C33987" w:rsidRDefault="00C33987">
                <w:pPr>
                  <w:jc w:val="right"/>
                  <w:outlineLvl w:val="2"/>
                  <w:rPr>
                    <w:rFonts w:cs="Cambria"/>
                  </w:rPr>
                </w:pPr>
              </w:p>
            </w:tc>
          </w:tr>
          <w:tr w:rsidR="00C33987" w14:paraId="40D2087A" w14:textId="77777777" w:rsidTr="00B56E45">
            <w:trPr>
              <w:trHeight w:val="240"/>
            </w:trPr>
            <w:sdt>
              <w:sdtPr>
                <w:tag w:val="_PLD_4459ed4c85024af2b9f72ebfc4538cf7"/>
                <w:id w:val="-197546876"/>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082141AC" w14:textId="77777777" w:rsidR="00C33987" w:rsidRDefault="00A814ED">
                    <w:pPr>
                      <w:outlineLvl w:val="2"/>
                      <w:rPr>
                        <w:rFonts w:cs="Cambria"/>
                        <w:b/>
                      </w:rPr>
                    </w:pPr>
                    <w:r>
                      <w:rPr>
                        <w:rFonts w:cs="Cambria" w:hint="eastAsia"/>
                        <w:b/>
                      </w:rPr>
                      <w:t>二、非持续的公允价值计量</w:t>
                    </w:r>
                  </w:p>
                </w:tc>
              </w:sdtContent>
            </w:sdt>
            <w:tc>
              <w:tcPr>
                <w:tcW w:w="938" w:type="pct"/>
                <w:tcBorders>
                  <w:top w:val="single" w:sz="4" w:space="0" w:color="auto"/>
                  <w:left w:val="single" w:sz="4" w:space="0" w:color="auto"/>
                  <w:bottom w:val="single" w:sz="4" w:space="0" w:color="auto"/>
                  <w:right w:val="single" w:sz="4" w:space="0" w:color="auto"/>
                </w:tcBorders>
              </w:tcPr>
              <w:p w14:paraId="7EE1245E"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1E3D35E4"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2D493C87"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6DA3D291" w14:textId="77777777" w:rsidR="00C33987" w:rsidRDefault="00C33987">
                <w:pPr>
                  <w:jc w:val="right"/>
                  <w:outlineLvl w:val="2"/>
                  <w:rPr>
                    <w:rFonts w:cs="Cambria"/>
                  </w:rPr>
                </w:pPr>
              </w:p>
            </w:tc>
          </w:tr>
          <w:tr w:rsidR="00C33987" w14:paraId="43C2066E" w14:textId="77777777" w:rsidTr="00B56E45">
            <w:trPr>
              <w:trHeight w:val="240"/>
            </w:trPr>
            <w:sdt>
              <w:sdtPr>
                <w:tag w:val="_PLD_17836ddde96f42d9960d4a0147639c54"/>
                <w:id w:val="-1603637637"/>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549BF747" w14:textId="77777777" w:rsidR="00C33987" w:rsidRDefault="00A814ED">
                    <w:pPr>
                      <w:outlineLvl w:val="2"/>
                      <w:rPr>
                        <w:rFonts w:cs="Cambria"/>
                      </w:rPr>
                    </w:pPr>
                    <w:r>
                      <w:rPr>
                        <w:rFonts w:cs="Cambria" w:hint="eastAsia"/>
                      </w:rPr>
                      <w:t>（一）持有待售资产</w:t>
                    </w:r>
                  </w:p>
                </w:tc>
              </w:sdtContent>
            </w:sdt>
            <w:tc>
              <w:tcPr>
                <w:tcW w:w="938" w:type="pct"/>
                <w:tcBorders>
                  <w:top w:val="single" w:sz="4" w:space="0" w:color="auto"/>
                  <w:left w:val="single" w:sz="4" w:space="0" w:color="auto"/>
                  <w:bottom w:val="single" w:sz="4" w:space="0" w:color="auto"/>
                  <w:right w:val="single" w:sz="4" w:space="0" w:color="auto"/>
                </w:tcBorders>
              </w:tcPr>
              <w:p w14:paraId="7E6A3927"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4C1F8F9E"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71D58360"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271DF80E" w14:textId="77777777" w:rsidR="00C33987" w:rsidRDefault="00C33987">
                <w:pPr>
                  <w:jc w:val="right"/>
                  <w:outlineLvl w:val="2"/>
                  <w:rPr>
                    <w:rFonts w:cs="Cambria"/>
                  </w:rPr>
                </w:pPr>
              </w:p>
            </w:tc>
          </w:tr>
          <w:tr w:rsidR="00C33987" w14:paraId="4B54E4AB" w14:textId="77777777" w:rsidTr="00B56E45">
            <w:trPr>
              <w:trHeight w:val="468"/>
            </w:trPr>
            <w:sdt>
              <w:sdtPr>
                <w:tag w:val="_PLD_5606f89679c6406591acd746a38b1e22"/>
                <w:id w:val="-1358342487"/>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366F00DE" w14:textId="77777777" w:rsidR="00C33987" w:rsidRDefault="00A814ED">
                    <w:pPr>
                      <w:outlineLvl w:val="2"/>
                      <w:rPr>
                        <w:rFonts w:cs="Cambria"/>
                        <w:b/>
                      </w:rPr>
                    </w:pPr>
                    <w:r>
                      <w:rPr>
                        <w:rFonts w:cs="Cambria" w:hint="eastAsia"/>
                        <w:b/>
                      </w:rPr>
                      <w:t>非持续以公允价值计量的资产总额</w:t>
                    </w:r>
                  </w:p>
                </w:tc>
              </w:sdtContent>
            </w:sdt>
            <w:tc>
              <w:tcPr>
                <w:tcW w:w="938" w:type="pct"/>
                <w:tcBorders>
                  <w:top w:val="single" w:sz="4" w:space="0" w:color="auto"/>
                  <w:left w:val="single" w:sz="4" w:space="0" w:color="auto"/>
                  <w:bottom w:val="single" w:sz="4" w:space="0" w:color="auto"/>
                  <w:right w:val="single" w:sz="4" w:space="0" w:color="auto"/>
                </w:tcBorders>
              </w:tcPr>
              <w:p w14:paraId="5B81192B"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02AF5C45"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1C7367C9" w14:textId="77777777" w:rsidR="00C33987" w:rsidRDefault="00C33987">
                <w:pPr>
                  <w:jc w:val="right"/>
                  <w:outlineLvl w:val="2"/>
                  <w:rPr>
                    <w:rFonts w:cs="Cambria"/>
                  </w:rPr>
                </w:pPr>
              </w:p>
              <w:p w14:paraId="12613DA7" w14:textId="77777777" w:rsidR="00C33987" w:rsidRDefault="00C33987">
                <w:pPr>
                  <w:jc w:val="center"/>
                  <w:rPr>
                    <w:rFonts w:cs="Cambria"/>
                  </w:rPr>
                </w:pPr>
              </w:p>
            </w:tc>
            <w:tc>
              <w:tcPr>
                <w:tcW w:w="859" w:type="pct"/>
                <w:tcBorders>
                  <w:top w:val="single" w:sz="4" w:space="0" w:color="auto"/>
                  <w:left w:val="single" w:sz="4" w:space="0" w:color="auto"/>
                  <w:bottom w:val="single" w:sz="4" w:space="0" w:color="auto"/>
                  <w:right w:val="single" w:sz="4" w:space="0" w:color="auto"/>
                </w:tcBorders>
              </w:tcPr>
              <w:p w14:paraId="3786D98E" w14:textId="77777777" w:rsidR="00C33987" w:rsidRDefault="00C33987">
                <w:pPr>
                  <w:jc w:val="right"/>
                  <w:outlineLvl w:val="2"/>
                  <w:rPr>
                    <w:rFonts w:cs="Cambria"/>
                  </w:rPr>
                </w:pPr>
              </w:p>
            </w:tc>
          </w:tr>
          <w:tr w:rsidR="00C33987" w14:paraId="3457C7A5" w14:textId="77777777" w:rsidTr="00B56E45">
            <w:trPr>
              <w:trHeight w:val="481"/>
            </w:trPr>
            <w:sdt>
              <w:sdtPr>
                <w:tag w:val="_PLD_2ad2f17c0f784900bcd5d8acb5d78381"/>
                <w:id w:val="-424499606"/>
                <w:lock w:val="sdtLocked"/>
              </w:sdtPr>
              <w:sdtEnd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14:paraId="04EF9D17" w14:textId="77777777" w:rsidR="00C33987" w:rsidRDefault="00A814ED">
                    <w:pPr>
                      <w:outlineLvl w:val="2"/>
                      <w:rPr>
                        <w:rFonts w:cs="Cambria"/>
                        <w:b/>
                      </w:rPr>
                    </w:pPr>
                    <w:r>
                      <w:rPr>
                        <w:rFonts w:cs="Cambria" w:hint="eastAsia"/>
                        <w:b/>
                      </w:rPr>
                      <w:t>非持续以公允价值计量的负债总额</w:t>
                    </w:r>
                  </w:p>
                </w:tc>
              </w:sdtContent>
            </w:sdt>
            <w:tc>
              <w:tcPr>
                <w:tcW w:w="938" w:type="pct"/>
                <w:tcBorders>
                  <w:top w:val="single" w:sz="4" w:space="0" w:color="auto"/>
                  <w:left w:val="single" w:sz="4" w:space="0" w:color="auto"/>
                  <w:bottom w:val="single" w:sz="4" w:space="0" w:color="auto"/>
                  <w:right w:val="single" w:sz="4" w:space="0" w:color="auto"/>
                </w:tcBorders>
              </w:tcPr>
              <w:p w14:paraId="776A2829" w14:textId="77777777" w:rsidR="00C33987" w:rsidRDefault="00C33987">
                <w:pPr>
                  <w:jc w:val="right"/>
                  <w:outlineLvl w:val="2"/>
                  <w:rPr>
                    <w:rFonts w:cs="Cambria"/>
                  </w:rPr>
                </w:pPr>
              </w:p>
            </w:tc>
            <w:tc>
              <w:tcPr>
                <w:tcW w:w="916" w:type="pct"/>
                <w:tcBorders>
                  <w:top w:val="single" w:sz="4" w:space="0" w:color="auto"/>
                  <w:left w:val="single" w:sz="4" w:space="0" w:color="auto"/>
                  <w:bottom w:val="single" w:sz="4" w:space="0" w:color="auto"/>
                  <w:right w:val="single" w:sz="4" w:space="0" w:color="auto"/>
                </w:tcBorders>
              </w:tcPr>
              <w:p w14:paraId="3E939E90" w14:textId="77777777" w:rsidR="00C33987" w:rsidRDefault="00C33987">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4036C2EB" w14:textId="77777777" w:rsidR="00C33987" w:rsidRDefault="00C33987">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0FE08B97" w14:textId="77777777" w:rsidR="00C33987" w:rsidRDefault="00C33987">
                <w:pPr>
                  <w:jc w:val="right"/>
                  <w:outlineLvl w:val="2"/>
                  <w:rPr>
                    <w:rFonts w:cs="Cambria"/>
                  </w:rPr>
                </w:pPr>
              </w:p>
            </w:tc>
          </w:tr>
        </w:tbl>
        <w:p w14:paraId="2692C9BA" w14:textId="77777777" w:rsidR="00C33987" w:rsidRDefault="00096D1F">
          <w:pPr>
            <w:tabs>
              <w:tab w:val="left" w:pos="1134"/>
            </w:tabs>
            <w:rPr>
              <w:rFonts w:cs="Cambria"/>
              <w:b/>
            </w:rPr>
          </w:pPr>
        </w:p>
      </w:sdtContent>
    </w:sdt>
    <w:bookmarkEnd w:id="267"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14:paraId="6851B4AB" w14:textId="77777777" w:rsidR="00C33987" w:rsidRDefault="00A814ED">
          <w:pPr>
            <w:pStyle w:val="3"/>
            <w:numPr>
              <w:ilvl w:val="0"/>
              <w:numId w:val="6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EndPr/>
          <w:sdtContent>
            <w:p w14:paraId="352BCC88" w14:textId="673BF3D6" w:rsidR="00C33987" w:rsidRDefault="00A814ED" w:rsidP="00252EFB">
              <w:pPr>
                <w:rPr>
                  <w:rFonts w:cs="Arial"/>
                </w:rPr>
              </w:pPr>
              <w:r>
                <w:fldChar w:fldCharType="begin"/>
              </w:r>
              <w:r w:rsidR="00252EFB">
                <w:instrText xml:space="preserve"> MACROBUTTON  SnrToggleCheckbox □适用 </w:instrText>
              </w:r>
              <w:r>
                <w:fldChar w:fldCharType="end"/>
              </w:r>
              <w:r>
                <w:fldChar w:fldCharType="begin"/>
              </w:r>
              <w:r w:rsidR="00252EFB">
                <w:instrText xml:space="preserve"> MACROBUTTON  SnrToggleCheckbox √不适用 </w:instrText>
              </w:r>
              <w:r>
                <w:fldChar w:fldCharType="end"/>
              </w:r>
            </w:p>
          </w:sdtContent>
        </w:sdt>
        <w:p w14:paraId="6C52414A" w14:textId="77777777" w:rsidR="00C33987" w:rsidRDefault="00096D1F">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14:paraId="2A9FA374" w14:textId="77777777" w:rsidR="00C33987" w:rsidRDefault="00A814ED">
          <w:pPr>
            <w:pStyle w:val="3"/>
            <w:numPr>
              <w:ilvl w:val="0"/>
              <w:numId w:val="66"/>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EndPr/>
          <w:sdtContent>
            <w:p w14:paraId="5E8A3C4A" w14:textId="15EC3DA0" w:rsidR="00C33987" w:rsidRDefault="00A814ED" w:rsidP="00252EFB">
              <w:pPr>
                <w:tabs>
                  <w:tab w:val="left" w:pos="1134"/>
                </w:tabs>
                <w:rPr>
                  <w:rFonts w:cs="Cambria"/>
                </w:rPr>
              </w:pPr>
              <w:r>
                <w:rPr>
                  <w:rFonts w:cs="Cambria"/>
                </w:rPr>
                <w:fldChar w:fldCharType="begin"/>
              </w:r>
              <w:r w:rsidR="00252EFB">
                <w:rPr>
                  <w:rFonts w:cs="Cambria"/>
                </w:rPr>
                <w:instrText xml:space="preserve"> MACROBUTTON  SnrToggleCheckbox □适用 </w:instrText>
              </w:r>
              <w:r>
                <w:rPr>
                  <w:rFonts w:cs="Cambria"/>
                </w:rPr>
                <w:fldChar w:fldCharType="end"/>
              </w:r>
              <w:r>
                <w:rPr>
                  <w:rFonts w:cs="Cambria"/>
                </w:rPr>
                <w:fldChar w:fldCharType="begin"/>
              </w:r>
              <w:r w:rsidR="00252EFB">
                <w:rPr>
                  <w:rFonts w:cs="Cambria"/>
                </w:rPr>
                <w:instrText xml:space="preserve"> MACROBUTTON  SnrToggleCheckbox √不适用 </w:instrText>
              </w:r>
              <w:r>
                <w:rPr>
                  <w:rFonts w:cs="Cambria"/>
                </w:rPr>
                <w:fldChar w:fldCharType="end"/>
              </w:r>
            </w:p>
          </w:sdtContent>
        </w:sdt>
      </w:sdtContent>
    </w:sdt>
    <w:p w14:paraId="7837CCE7" w14:textId="77777777" w:rsidR="00C33987" w:rsidRDefault="00C33987"/>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14:paraId="0FBCBAF3" w14:textId="77777777" w:rsidR="00C33987" w:rsidRDefault="00A814ED">
          <w:pPr>
            <w:pStyle w:val="3"/>
            <w:numPr>
              <w:ilvl w:val="0"/>
              <w:numId w:val="66"/>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EndPr/>
          <w:sdtContent>
            <w:p w14:paraId="565CA7A9" w14:textId="24F754C3" w:rsidR="00C33987" w:rsidRDefault="00A814ED">
              <w:r>
                <w:fldChar w:fldCharType="begin"/>
              </w:r>
              <w:r w:rsidR="00252EFB">
                <w:instrText xml:space="preserve"> MACROBUTTON  SnrToggleCheckbox √适用 </w:instrText>
              </w:r>
              <w:r>
                <w:fldChar w:fldCharType="end"/>
              </w:r>
              <w:r>
                <w:fldChar w:fldCharType="begin"/>
              </w:r>
              <w:r w:rsidR="00252EFB">
                <w:instrText xml:space="preserve"> MACROBUTTON  SnrToggleCheckbox □不适用 </w:instrText>
              </w:r>
              <w:r>
                <w:fldChar w:fldCharType="end"/>
              </w:r>
            </w:p>
          </w:sdtContent>
        </w:sdt>
        <w:sdt>
          <w:sdtPr>
            <w:rPr>
              <w:rFonts w:hint="eastAsia"/>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EndPr/>
          <w:sdtContent>
            <w:p w14:paraId="026FF122" w14:textId="77777777" w:rsidR="00484D7F" w:rsidRDefault="00484D7F" w:rsidP="00484D7F">
              <w:pPr>
                <w:spacing w:line="360" w:lineRule="auto"/>
                <w:ind w:firstLineChars="200" w:firstLine="420"/>
                <w:textAlignment w:val="baseline"/>
              </w:pPr>
              <w:r>
                <w:rPr>
                  <w:rFonts w:hint="eastAsia"/>
                </w:rPr>
                <w:t>因其他权益工具投资的相关被投资单位的经营环境和经营情况、财务状况未发生重大变化，所以公司按投资成本作为公允价值的合理估计进行计量。</w:t>
              </w:r>
            </w:p>
            <w:p w14:paraId="3B98DEC1" w14:textId="1B82566F" w:rsidR="00C33987" w:rsidRDefault="00096D1F"/>
          </w:sdtContent>
        </w:sdt>
        <w:p w14:paraId="72A65C37" w14:textId="77777777" w:rsidR="00C33987" w:rsidRDefault="00096D1F">
          <w:pPr>
            <w:tabs>
              <w:tab w:val="left" w:pos="1134"/>
            </w:tabs>
            <w:rPr>
              <w:rFonts w:cs="Cambria"/>
              <w:b/>
            </w:rPr>
          </w:pPr>
        </w:p>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14:paraId="732C9C78" w14:textId="77777777" w:rsidR="00C33987" w:rsidRDefault="00A814ED">
          <w:pPr>
            <w:pStyle w:val="3"/>
            <w:numPr>
              <w:ilvl w:val="0"/>
              <w:numId w:val="66"/>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EndPr/>
          <w:sdtContent>
            <w:p w14:paraId="4D462CDC" w14:textId="16E2758C" w:rsidR="00C33987" w:rsidRDefault="00A814ED" w:rsidP="00484D7F">
              <w:r>
                <w:fldChar w:fldCharType="begin"/>
              </w:r>
              <w:r w:rsidR="00484D7F">
                <w:instrText xml:space="preserve"> MACROBUTTON  SnrToggleCheckbox □适用 </w:instrText>
              </w:r>
              <w:r>
                <w:fldChar w:fldCharType="end"/>
              </w:r>
              <w:r>
                <w:fldChar w:fldCharType="begin"/>
              </w:r>
              <w:r w:rsidR="00484D7F">
                <w:instrText xml:space="preserve"> MACROBUTTON  SnrToggleCheckbox √不适用 </w:instrText>
              </w:r>
              <w:r>
                <w:fldChar w:fldCharType="end"/>
              </w:r>
            </w:p>
          </w:sdtContent>
        </w:sdt>
        <w:p w14:paraId="1833D149" w14:textId="77777777" w:rsidR="00C33987" w:rsidRDefault="00096D1F">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14:paraId="16F09D70" w14:textId="77777777" w:rsidR="00C33987" w:rsidRDefault="00A814ED">
          <w:pPr>
            <w:pStyle w:val="3"/>
            <w:numPr>
              <w:ilvl w:val="0"/>
              <w:numId w:val="66"/>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EndPr/>
          <w:sdtContent>
            <w:p w14:paraId="1EAC51F1" w14:textId="7EE3BB55" w:rsidR="00C33987" w:rsidRDefault="00A814ED" w:rsidP="00484D7F">
              <w:r>
                <w:fldChar w:fldCharType="begin"/>
              </w:r>
              <w:r w:rsidR="00484D7F">
                <w:instrText xml:space="preserve"> MACROBUTTON  SnrToggleCheckbox □适用 </w:instrText>
              </w:r>
              <w:r>
                <w:fldChar w:fldCharType="end"/>
              </w:r>
              <w:r>
                <w:fldChar w:fldCharType="begin"/>
              </w:r>
              <w:r w:rsidR="00484D7F">
                <w:instrText xml:space="preserve"> MACROBUTTON  SnrToggleCheckbox √不适用 </w:instrText>
              </w:r>
              <w:r>
                <w:fldChar w:fldCharType="end"/>
              </w:r>
            </w:p>
          </w:sdtContent>
        </w:sdt>
        <w:p w14:paraId="53D04A3D" w14:textId="77777777" w:rsidR="00C33987" w:rsidRDefault="00096D1F">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14:paraId="78BCEF22" w14:textId="77777777" w:rsidR="00C33987" w:rsidRDefault="00A814ED">
          <w:pPr>
            <w:pStyle w:val="3"/>
            <w:numPr>
              <w:ilvl w:val="0"/>
              <w:numId w:val="66"/>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EndPr/>
          <w:sdtContent>
            <w:p w14:paraId="370FFACA" w14:textId="2BA8E5F3" w:rsidR="00C33987" w:rsidRDefault="00A814ED" w:rsidP="00484D7F">
              <w:r>
                <w:fldChar w:fldCharType="begin"/>
              </w:r>
              <w:r w:rsidR="00484D7F">
                <w:instrText xml:space="preserve"> MACROBUTTON  SnrToggleCheckbox □适用 </w:instrText>
              </w:r>
              <w:r>
                <w:fldChar w:fldCharType="end"/>
              </w:r>
              <w:r>
                <w:fldChar w:fldCharType="begin"/>
              </w:r>
              <w:r w:rsidR="00484D7F">
                <w:instrText xml:space="preserve"> MACROBUTTON  SnrToggleCheckbox √不适用 </w:instrText>
              </w:r>
              <w:r>
                <w:fldChar w:fldCharType="end"/>
              </w:r>
            </w:p>
          </w:sdtContent>
        </w:sdt>
        <w:p w14:paraId="7B14E48F" w14:textId="77777777" w:rsidR="00C33987" w:rsidRDefault="00096D1F">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sdtContent>
        <w:p w14:paraId="6B91363C" w14:textId="77777777" w:rsidR="00C33987" w:rsidRDefault="00A814ED">
          <w:pPr>
            <w:pStyle w:val="3"/>
            <w:numPr>
              <w:ilvl w:val="0"/>
              <w:numId w:val="66"/>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EndPr/>
          <w:sdtContent>
            <w:p w14:paraId="291583F5" w14:textId="1E4B9BBA" w:rsidR="00C33987" w:rsidRDefault="00A814ED" w:rsidP="00484D7F">
              <w:pPr>
                <w:rPr>
                  <w:rFonts w:cstheme="minorBidi"/>
                </w:rPr>
              </w:pPr>
              <w:r>
                <w:rPr>
                  <w:rFonts w:cstheme="minorBidi"/>
                </w:rPr>
                <w:fldChar w:fldCharType="begin"/>
              </w:r>
              <w:r w:rsidR="00484D7F">
                <w:rPr>
                  <w:rFonts w:cstheme="minorBidi"/>
                </w:rPr>
                <w:instrText xml:space="preserve"> MACROBUTTON  SnrToggleCheckbox □适用 </w:instrText>
              </w:r>
              <w:r>
                <w:rPr>
                  <w:rFonts w:cstheme="minorBidi"/>
                </w:rPr>
                <w:fldChar w:fldCharType="end"/>
              </w:r>
              <w:r>
                <w:rPr>
                  <w:rFonts w:cstheme="minorBidi"/>
                </w:rPr>
                <w:fldChar w:fldCharType="begin"/>
              </w:r>
              <w:r w:rsidR="00484D7F">
                <w:rPr>
                  <w:rFonts w:cstheme="minorBidi"/>
                </w:rPr>
                <w:instrText xml:space="preserve"> MACROBUTTON  SnrToggleCheckbox √不适用 </w:instrText>
              </w:r>
              <w:r>
                <w:rPr>
                  <w:rFonts w:cstheme="minorBidi"/>
                </w:rPr>
                <w:fldChar w:fldCharType="end"/>
              </w:r>
            </w:p>
          </w:sdtContent>
        </w:sdt>
      </w:sdtContent>
    </w:sdt>
    <w:p w14:paraId="39740DFE" w14:textId="77777777" w:rsidR="00C33987" w:rsidRDefault="00C33987">
      <w:pPr>
        <w:rPr>
          <w:rFonts w:cstheme="minorBidi"/>
        </w:rPr>
      </w:pPr>
    </w:p>
    <w:sdt>
      <w:sdtPr>
        <w:rPr>
          <w:rFonts w:ascii="宋体" w:hAnsi="宋体" w:cs="宋体"/>
          <w:b w:val="0"/>
          <w:bCs/>
          <w:kern w:val="0"/>
          <w:szCs w:val="21"/>
        </w:rPr>
        <w:alias w:val="模块:公允价值其他需要披露的事项"/>
        <w:tag w:val="_GBC_1551c1b4fedc4ac0ae859b67b4b79904"/>
        <w:id w:val="1018898348"/>
        <w:lock w:val="sdtLocked"/>
        <w:placeholder>
          <w:docPart w:val="GBC22222222222222222222222222222"/>
        </w:placeholder>
      </w:sdtPr>
      <w:sdtEndPr/>
      <w:sdtContent>
        <w:p w14:paraId="3449A7C2" w14:textId="77777777" w:rsidR="00C33987" w:rsidRDefault="00A814ED">
          <w:pPr>
            <w:pStyle w:val="3"/>
            <w:numPr>
              <w:ilvl w:val="0"/>
              <w:numId w:val="66"/>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407382603"/>
            <w:lock w:val="sdtLocked"/>
            <w:placeholder>
              <w:docPart w:val="GBC22222222222222222222222222222"/>
            </w:placeholder>
          </w:sdtPr>
          <w:sdtEndPr/>
          <w:sdtContent>
            <w:p w14:paraId="39C2ACDD" w14:textId="69C79627" w:rsidR="00C33987" w:rsidRDefault="00A814ED" w:rsidP="00484D7F">
              <w:r>
                <w:fldChar w:fldCharType="begin"/>
              </w:r>
              <w:r w:rsidR="00484D7F">
                <w:instrText xml:space="preserve"> MACROBUTTON  SnrToggleCheckbox □适用 </w:instrText>
              </w:r>
              <w:r>
                <w:fldChar w:fldCharType="end"/>
              </w:r>
              <w:r>
                <w:fldChar w:fldCharType="begin"/>
              </w:r>
              <w:r w:rsidR="00484D7F">
                <w:instrText xml:space="preserve"> MACROBUTTON  SnrToggleCheckbox √不适用 </w:instrText>
              </w:r>
              <w:r>
                <w:fldChar w:fldCharType="end"/>
              </w:r>
            </w:p>
          </w:sdtContent>
        </w:sdt>
        <w:p w14:paraId="7C6E7FBC" w14:textId="77777777" w:rsidR="00C33987" w:rsidRDefault="00096D1F"/>
      </w:sdtContent>
    </w:sdt>
    <w:p w14:paraId="36274D41" w14:textId="77777777" w:rsidR="00C33987" w:rsidRDefault="00A814ED">
      <w:pPr>
        <w:pStyle w:val="2"/>
        <w:numPr>
          <w:ilvl w:val="0"/>
          <w:numId w:val="32"/>
        </w:numPr>
        <w:ind w:left="422" w:hanging="422"/>
        <w:rPr>
          <w:rFonts w:ascii="宋体" w:hAnsi="宋体"/>
        </w:rPr>
      </w:pPr>
      <w:r>
        <w:rPr>
          <w:rFonts w:ascii="宋体" w:hAnsi="宋体" w:hint="eastAsia"/>
        </w:rPr>
        <w:lastRenderedPageBreak/>
        <w:t>关联方及关联交易</w:t>
      </w:r>
    </w:p>
    <w:sdt>
      <w:sdtPr>
        <w:rPr>
          <w:rFonts w:ascii="宋体" w:hAnsi="宋体" w:cs="宋体" w:hint="eastAsia"/>
          <w:b w:val="0"/>
          <w:bCs/>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14:paraId="1CCB7721" w14:textId="77777777" w:rsidR="00C33987" w:rsidRDefault="00A814ED">
          <w:pPr>
            <w:pStyle w:val="3"/>
            <w:numPr>
              <w:ilvl w:val="0"/>
              <w:numId w:val="67"/>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EndPr/>
          <w:sdtContent>
            <w:p w14:paraId="44A5EF86" w14:textId="02972B8B" w:rsidR="00C33987" w:rsidRDefault="00A814ED">
              <w:r>
                <w:fldChar w:fldCharType="begin"/>
              </w:r>
              <w:r w:rsidR="00484D7F">
                <w:instrText xml:space="preserve"> MACROBUTTON  SnrToggleCheckbox √适用 </w:instrText>
              </w:r>
              <w:r>
                <w:fldChar w:fldCharType="end"/>
              </w:r>
              <w:r>
                <w:fldChar w:fldCharType="begin"/>
              </w:r>
              <w:r w:rsidR="00484D7F">
                <w:instrText xml:space="preserve"> MACROBUTTON  SnrToggleCheckbox □不适用 </w:instrText>
              </w:r>
              <w:r>
                <w:fldChar w:fldCharType="end"/>
              </w:r>
            </w:p>
          </w:sdtContent>
        </w:sdt>
        <w:p w14:paraId="2CE2CCE9" w14:textId="77777777" w:rsidR="00C33987" w:rsidRDefault="00A814ED">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1233"/>
            <w:gridCol w:w="1465"/>
            <w:gridCol w:w="1465"/>
            <w:gridCol w:w="1683"/>
            <w:gridCol w:w="1816"/>
          </w:tblGrid>
          <w:tr w:rsidR="00C33987" w14:paraId="2310C4A1" w14:textId="77777777" w:rsidTr="000374B3">
            <w:trPr>
              <w:trHeight w:val="842"/>
            </w:trPr>
            <w:sdt>
              <w:sdtPr>
                <w:tag w:val="_PLD_19f86fac20c44d648212d3b573ca4c90"/>
                <w:id w:val="1841584481"/>
                <w:lock w:val="sdtLocked"/>
              </w:sdtPr>
              <w:sdtEndPr/>
              <w:sdtContent>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13DBC955" w14:textId="77777777" w:rsidR="00C33987" w:rsidRDefault="00A814ED">
                    <w:pPr>
                      <w:jc w:val="center"/>
                      <w:rPr>
                        <w:rFonts w:cs="Cambria"/>
                      </w:rPr>
                    </w:pPr>
                    <w:r>
                      <w:rPr>
                        <w:rFonts w:cs="Cambria" w:hint="eastAsia"/>
                      </w:rPr>
                      <w:t>母公司名称</w:t>
                    </w:r>
                  </w:p>
                </w:tc>
              </w:sdtContent>
            </w:sdt>
            <w:sdt>
              <w:sdtPr>
                <w:tag w:val="_PLD_d0e9e84346084d4db76e60afa87cf85a"/>
                <w:id w:val="661741717"/>
                <w:lock w:val="sdtLocked"/>
              </w:sdtPr>
              <w:sdtEndPr/>
              <w:sdtContent>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71C78EAD" w14:textId="77777777" w:rsidR="00C33987" w:rsidRDefault="00A814ED">
                    <w:pPr>
                      <w:jc w:val="center"/>
                      <w:rPr>
                        <w:rFonts w:cs="Cambria"/>
                      </w:rPr>
                    </w:pPr>
                    <w:r>
                      <w:rPr>
                        <w:rFonts w:cs="Cambria" w:hint="eastAsia"/>
                      </w:rPr>
                      <w:t>注册地</w:t>
                    </w:r>
                  </w:p>
                </w:tc>
              </w:sdtContent>
            </w:sdt>
            <w:sdt>
              <w:sdtPr>
                <w:tag w:val="_PLD_862851f8ff08431ea28c3420f555e42d"/>
                <w:id w:val="-1792285240"/>
                <w:lock w:val="sdtLocked"/>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FB98A06" w14:textId="77777777" w:rsidR="00C33987" w:rsidRDefault="00A814ED">
                    <w:pPr>
                      <w:jc w:val="center"/>
                      <w:rPr>
                        <w:rFonts w:cs="Cambria"/>
                      </w:rPr>
                    </w:pPr>
                    <w:r>
                      <w:rPr>
                        <w:rFonts w:cs="Cambria" w:hint="eastAsia"/>
                      </w:rPr>
                      <w:t>业务性质</w:t>
                    </w:r>
                  </w:p>
                </w:tc>
              </w:sdtContent>
            </w:sdt>
            <w:sdt>
              <w:sdtPr>
                <w:tag w:val="_PLD_77ed8bc59084448aa6eced74a15c106f"/>
                <w:id w:val="-2027006301"/>
                <w:lock w:val="sdtLocked"/>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BF0AF5E" w14:textId="77777777" w:rsidR="00C33987" w:rsidRDefault="00A814ED">
                    <w:pPr>
                      <w:jc w:val="center"/>
                      <w:rPr>
                        <w:rFonts w:cs="Cambria"/>
                      </w:rPr>
                    </w:pPr>
                    <w:r>
                      <w:rPr>
                        <w:rFonts w:cs="Cambria" w:hint="eastAsia"/>
                      </w:rPr>
                      <w:t>注册资本</w:t>
                    </w:r>
                  </w:p>
                </w:tc>
              </w:sdtContent>
            </w:sdt>
            <w:sdt>
              <w:sdtPr>
                <w:tag w:val="_PLD_360f61c4c6c14f0abe6480ef7f30e958"/>
                <w:id w:val="150877955"/>
                <w:lock w:val="sdtLocked"/>
              </w:sdtPr>
              <w:sdtEndPr/>
              <w:sdtContent>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B8482EA" w14:textId="77777777" w:rsidR="00C33987" w:rsidRDefault="00A814ED">
                    <w:pPr>
                      <w:jc w:val="center"/>
                      <w:rPr>
                        <w:rFonts w:cs="Cambria"/>
                      </w:rPr>
                    </w:pPr>
                    <w:r>
                      <w:rPr>
                        <w:rFonts w:cs="Cambria" w:hint="eastAsia"/>
                      </w:rPr>
                      <w:t>母公司对本企业的持股比例</w:t>
                    </w:r>
                    <w:r>
                      <w:rPr>
                        <w:rFonts w:cs="Cambria"/>
                      </w:rPr>
                      <w:t>(%)</w:t>
                    </w:r>
                  </w:p>
                </w:tc>
              </w:sdtContent>
            </w:sdt>
            <w:sdt>
              <w:sdtPr>
                <w:tag w:val="_PLD_3ef945e24ca64fc394d2e6b861604fcf"/>
                <w:id w:val="-798527131"/>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59F15B6" w14:textId="77777777" w:rsidR="00C33987" w:rsidRDefault="00A814ED">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1697375501"/>
              <w:lock w:val="sdtLocked"/>
              <w:placeholder>
                <w:docPart w:val="GBC11111111111111111111111111111"/>
              </w:placeholder>
            </w:sdtPr>
            <w:sdtEndPr/>
            <w:sdtContent>
              <w:tr w:rsidR="00C33987" w14:paraId="7B5BB5BB" w14:textId="77777777" w:rsidTr="000374B3">
                <w:trPr>
                  <w:trHeight w:val="255"/>
                </w:trPr>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55542256" w14:textId="7F5DDD31" w:rsidR="00C33987" w:rsidRDefault="000374B3">
                    <w:pPr>
                      <w:rPr>
                        <w:rFonts w:cs="Cambria"/>
                      </w:rPr>
                    </w:pPr>
                    <w:r w:rsidRPr="000374B3">
                      <w:rPr>
                        <w:rFonts w:cs="Cambria" w:hint="eastAsia"/>
                      </w:rPr>
                      <w:t>中国水</w:t>
                    </w:r>
                    <w:proofErr w:type="gramStart"/>
                    <w:r w:rsidRPr="000374B3">
                      <w:rPr>
                        <w:rFonts w:cs="Cambria" w:hint="eastAsia"/>
                      </w:rPr>
                      <w:t>务</w:t>
                    </w:r>
                    <w:proofErr w:type="gramEnd"/>
                    <w:r w:rsidRPr="000374B3">
                      <w:rPr>
                        <w:rFonts w:cs="Cambria" w:hint="eastAsia"/>
                      </w:rPr>
                      <w:t>投资有限公司</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7B632E2" w14:textId="33DACBBC" w:rsidR="00C33987" w:rsidRDefault="000374B3">
                    <w:pPr>
                      <w:rPr>
                        <w:rFonts w:cs="Cambria"/>
                      </w:rPr>
                    </w:pPr>
                    <w:r w:rsidRPr="000374B3">
                      <w:rPr>
                        <w:rFonts w:cs="Cambria" w:hint="eastAsia"/>
                      </w:rPr>
                      <w:t>北京</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43CAC252" w14:textId="3ED2E3A7" w:rsidR="00C33987" w:rsidRDefault="000374B3">
                    <w:pPr>
                      <w:rPr>
                        <w:rFonts w:cs="Cambria"/>
                      </w:rPr>
                    </w:pPr>
                    <w:r w:rsidRPr="000374B3">
                      <w:rPr>
                        <w:rFonts w:cs="Cambria" w:hint="eastAsia"/>
                      </w:rPr>
                      <w:t>水源及引水工程等</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48DA2CC" w14:textId="070A8221" w:rsidR="00C33987" w:rsidRDefault="000374B3">
                    <w:pPr>
                      <w:jc w:val="right"/>
                      <w:rPr>
                        <w:rFonts w:cs="Cambria"/>
                      </w:rPr>
                    </w:pPr>
                    <w:r w:rsidRPr="000374B3">
                      <w:rPr>
                        <w:rFonts w:cs="Cambria"/>
                      </w:rPr>
                      <w:t>120,000</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58AB523C" w14:textId="264C4ECF" w:rsidR="00C33987" w:rsidRDefault="000374B3">
                    <w:pPr>
                      <w:jc w:val="right"/>
                      <w:rPr>
                        <w:rFonts w:cs="Cambria"/>
                      </w:rPr>
                    </w:pPr>
                    <w:r w:rsidRPr="000374B3">
                      <w:rPr>
                        <w:rFonts w:cs="Cambria"/>
                      </w:rPr>
                      <w:t>39.99</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F7EB7BD" w14:textId="115B1C5D" w:rsidR="00C33987" w:rsidRDefault="000374B3">
                    <w:pPr>
                      <w:jc w:val="right"/>
                      <w:rPr>
                        <w:rFonts w:cs="Cambria"/>
                      </w:rPr>
                    </w:pPr>
                    <w:r w:rsidRPr="000374B3">
                      <w:rPr>
                        <w:rFonts w:cs="Cambria"/>
                      </w:rPr>
                      <w:t>39.99</w:t>
                    </w:r>
                  </w:p>
                </w:tc>
              </w:tr>
            </w:sdtContent>
          </w:sdt>
        </w:tbl>
        <w:p w14:paraId="28788962" w14:textId="77777777" w:rsidR="00C33987" w:rsidRDefault="00A814ED">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548966000"/>
            <w:lock w:val="sdtLocked"/>
            <w:placeholder>
              <w:docPart w:val="GBC22222222222222222222222222222"/>
            </w:placeholder>
          </w:sdtPr>
          <w:sdtEndPr/>
          <w:sdtContent>
            <w:p w14:paraId="333B4A65" w14:textId="1D3195F5" w:rsidR="00C33987" w:rsidRDefault="000374B3">
              <w:pPr>
                <w:tabs>
                  <w:tab w:val="left" w:pos="1134"/>
                </w:tabs>
                <w:rPr>
                  <w:rFonts w:cs="Cambria"/>
                </w:rPr>
              </w:pPr>
              <w:r>
                <w:rPr>
                  <w:rFonts w:hint="eastAsia"/>
                </w:rPr>
                <w:t>中国水</w:t>
              </w:r>
              <w:proofErr w:type="gramStart"/>
              <w:r>
                <w:rPr>
                  <w:rFonts w:hint="eastAsia"/>
                </w:rPr>
                <w:t>务</w:t>
              </w:r>
              <w:proofErr w:type="gramEnd"/>
              <w:r>
                <w:rPr>
                  <w:rFonts w:hint="eastAsia"/>
                </w:rPr>
                <w:t>投资有限公司系本公司第一大股东，持有本公司33.55%股权，通过其全资子公司钱江硅谷控股有限责任公司持有本公司6.44%股权，对本公司持股比例合计为39.99%。</w:t>
              </w:r>
            </w:p>
          </w:sdtContent>
        </w:sdt>
        <w:p w14:paraId="04A1DDB6" w14:textId="63D54601" w:rsidR="00C33987" w:rsidRDefault="00A814ED">
          <w:r>
            <w:rPr>
              <w:rFonts w:hint="eastAsia"/>
            </w:rPr>
            <w:t>本企业最终控制方是</w:t>
          </w:r>
          <w:sdt>
            <w:sdtPr>
              <w:rPr>
                <w:rFonts w:hint="eastAsia"/>
              </w:rPr>
              <w:alias w:val="本企业最终控制方"/>
              <w:tag w:val="_GBC_951a676520994ab7a3822c5f58c20b7d"/>
              <w:id w:val="466630387"/>
              <w:lock w:val="sdtLocked"/>
              <w:placeholder>
                <w:docPart w:val="GBC22222222222222222222222222222"/>
              </w:placeholder>
            </w:sdtPr>
            <w:sdtEndPr/>
            <w:sdtContent>
              <w:r w:rsidR="000374B3">
                <w:rPr>
                  <w:rFonts w:hint="eastAsia"/>
                </w:rPr>
                <w:t>水利部综合事业局</w:t>
              </w:r>
            </w:sdtContent>
          </w:sdt>
        </w:p>
        <w:p w14:paraId="09016208" w14:textId="77777777" w:rsidR="00C33987" w:rsidRDefault="00096D1F"/>
      </w:sdtContent>
    </w:sdt>
    <w:sdt>
      <w:sdtPr>
        <w:rPr>
          <w:rFonts w:ascii="宋体" w:hAnsi="宋体" w:cs="Arial" w:hint="eastAsia"/>
          <w:b w:val="0"/>
          <w:bCs/>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14:paraId="151A72BF" w14:textId="77777777" w:rsidR="00C33987" w:rsidRDefault="00A814ED">
          <w:pPr>
            <w:pStyle w:val="3"/>
            <w:numPr>
              <w:ilvl w:val="0"/>
              <w:numId w:val="67"/>
            </w:numPr>
            <w:rPr>
              <w:rFonts w:ascii="宋体" w:hAnsi="宋体" w:cs="Arial"/>
              <w:szCs w:val="21"/>
            </w:rPr>
          </w:pPr>
          <w:r>
            <w:rPr>
              <w:rFonts w:ascii="宋体" w:hAnsi="宋体" w:cs="Arial" w:hint="eastAsia"/>
              <w:szCs w:val="21"/>
            </w:rPr>
            <w:t>本企业的子公司情况</w:t>
          </w:r>
        </w:p>
        <w:p w14:paraId="32B0D8D0" w14:textId="77777777" w:rsidR="00C33987" w:rsidRDefault="00A814ED">
          <w:r>
            <w:rPr>
              <w:rFonts w:hint="eastAsia"/>
            </w:rPr>
            <w:t>本企业子公司的情况详见附注</w:t>
          </w:r>
        </w:p>
        <w:sdt>
          <w:sdtPr>
            <w:alias w:val="是否适用：本公司的子公司情况详见附注[双击切换]"/>
            <w:tag w:val="_GBC_a8d551b9f62149d3bf9322adae2c671f"/>
            <w:id w:val="1545025869"/>
            <w:lock w:val="sdtLocked"/>
            <w:placeholder>
              <w:docPart w:val="GBC22222222222222222222222222222"/>
            </w:placeholder>
          </w:sdtPr>
          <w:sdtEndPr/>
          <w:sdtContent>
            <w:p w14:paraId="457A6BB8" w14:textId="5C41EB27" w:rsidR="00C33987" w:rsidRDefault="00A814ED">
              <w:r>
                <w:fldChar w:fldCharType="begin"/>
              </w:r>
              <w:r w:rsidR="000374B3">
                <w:instrText xml:space="preserve"> MACROBUTTON  SnrToggleCheckbox √适用 </w:instrText>
              </w:r>
              <w:r>
                <w:fldChar w:fldCharType="end"/>
              </w:r>
              <w:r>
                <w:fldChar w:fldCharType="begin"/>
              </w:r>
              <w:r w:rsidR="000374B3">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1464038270"/>
            <w:lock w:val="sdtLocked"/>
            <w:placeholder>
              <w:docPart w:val="GBC22222222222222222222222222222"/>
            </w:placeholder>
          </w:sdtPr>
          <w:sdtEndPr/>
          <w:sdtContent>
            <w:p w14:paraId="0483489D" w14:textId="09F18D95" w:rsidR="00C33987" w:rsidRDefault="000374B3">
              <w:r>
                <w:rPr>
                  <w:rFonts w:hint="eastAsia"/>
                </w:rPr>
                <w:t>本公司的子公司情况详见本财务报表附注在其他主体中的权益之说明。</w:t>
              </w:r>
            </w:p>
          </w:sdtContent>
        </w:sdt>
        <w:p w14:paraId="3B856F8D" w14:textId="77777777" w:rsidR="00C33987" w:rsidRDefault="00096D1F">
          <w:pPr>
            <w:tabs>
              <w:tab w:val="left" w:pos="1134"/>
            </w:tabs>
            <w:rPr>
              <w:rFonts w:cs="Cambria"/>
            </w:rPr>
          </w:pPr>
        </w:p>
      </w:sdtContent>
    </w:sdt>
    <w:sdt>
      <w:sdtPr>
        <w:rPr>
          <w:rFonts w:ascii="宋体" w:hAnsi="宋体" w:cs="宋体" w:hint="eastAsia"/>
          <w:b w:val="0"/>
          <w:bCs/>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14:paraId="091536C3" w14:textId="77777777" w:rsidR="00C33987" w:rsidRDefault="00A814ED">
          <w:pPr>
            <w:pStyle w:val="3"/>
            <w:numPr>
              <w:ilvl w:val="0"/>
              <w:numId w:val="67"/>
            </w:numPr>
            <w:rPr>
              <w:rFonts w:ascii="宋体" w:hAnsi="宋体"/>
            </w:rPr>
          </w:pPr>
          <w:r>
            <w:rPr>
              <w:rFonts w:ascii="宋体" w:hAnsi="宋体" w:hint="eastAsia"/>
            </w:rPr>
            <w:t>本企业合营和联营企业情况</w:t>
          </w:r>
        </w:p>
        <w:p w14:paraId="0DE295B5" w14:textId="77777777" w:rsidR="00C33987" w:rsidRDefault="00A814ED">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EndPr/>
          <w:sdtContent>
            <w:p w14:paraId="48960371" w14:textId="4A33FFF5" w:rsidR="00C33987" w:rsidRDefault="00A814ED">
              <w:r>
                <w:fldChar w:fldCharType="begin"/>
              </w:r>
              <w:r w:rsidR="000374B3">
                <w:instrText xml:space="preserve"> MACROBUTTON  SnrToggleCheckbox √适用 </w:instrText>
              </w:r>
              <w:r>
                <w:fldChar w:fldCharType="end"/>
              </w:r>
              <w:r>
                <w:fldChar w:fldCharType="begin"/>
              </w:r>
              <w:r w:rsidR="000374B3">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GBC22222222222222222222222222222"/>
            </w:placeholder>
          </w:sdtPr>
          <w:sdtEndPr/>
          <w:sdtContent>
            <w:p w14:paraId="3E0ED2DA" w14:textId="1B6C3205" w:rsidR="00C33987" w:rsidRDefault="000374B3">
              <w:r>
                <w:rPr>
                  <w:rFonts w:hint="eastAsia"/>
                </w:rPr>
                <w:t>本公司重要的合营或联营企业详见本财务报表附注在其他主体中的权益之说明。</w:t>
              </w:r>
            </w:p>
          </w:sdtContent>
        </w:sdt>
        <w:p w14:paraId="59BBD600" w14:textId="77777777" w:rsidR="00C33987" w:rsidRDefault="00C33987"/>
        <w:p w14:paraId="160DB1EB" w14:textId="77777777" w:rsidR="00C33987" w:rsidRDefault="00A814ED">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EndPr/>
          <w:sdtContent>
            <w:p w14:paraId="266F37C6" w14:textId="788FCC5A" w:rsidR="001C07C3" w:rsidRDefault="00A814ED" w:rsidP="001C07C3">
              <w:pPr>
                <w:rPr>
                  <w:rFonts w:cs="Cambria"/>
                </w:rPr>
              </w:pPr>
              <w:r>
                <w:fldChar w:fldCharType="begin"/>
              </w:r>
              <w:r w:rsidR="001C07C3">
                <w:instrText xml:space="preserve"> MACROBUTTON  SnrToggleCheckbox □适用 </w:instrText>
              </w:r>
              <w:r>
                <w:fldChar w:fldCharType="end"/>
              </w:r>
              <w:r>
                <w:fldChar w:fldCharType="begin"/>
              </w:r>
              <w:r w:rsidR="001C07C3">
                <w:instrText xml:space="preserve"> MACROBUTTON  SnrToggleCheckbox √不适用 </w:instrText>
              </w:r>
              <w:r>
                <w:fldChar w:fldCharType="end"/>
              </w:r>
            </w:p>
          </w:sdtContent>
        </w:sdt>
        <w:p w14:paraId="77E308B2" w14:textId="77777777" w:rsidR="00C33987" w:rsidRDefault="00096D1F">
          <w:pPr>
            <w:tabs>
              <w:tab w:val="left" w:pos="1134"/>
            </w:tabs>
            <w:rPr>
              <w:rFonts w:cs="Cambria"/>
            </w:rPr>
          </w:pPr>
        </w:p>
      </w:sdtContent>
    </w:sdt>
    <w:sdt>
      <w:sdtPr>
        <w:rPr>
          <w:rFonts w:ascii="宋体" w:hAnsi="宋体" w:cs="宋体" w:hint="eastAsia"/>
          <w:b w:val="0"/>
          <w:bCs/>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14:paraId="5BD18A73" w14:textId="77777777" w:rsidR="00C33987" w:rsidRDefault="00A814ED">
          <w:pPr>
            <w:pStyle w:val="3"/>
            <w:numPr>
              <w:ilvl w:val="0"/>
              <w:numId w:val="67"/>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EndPr/>
          <w:sdtContent>
            <w:p w14:paraId="10B94C4D" w14:textId="7929EA3D" w:rsidR="00C33987" w:rsidRDefault="00A814ED">
              <w:r>
                <w:fldChar w:fldCharType="begin"/>
              </w:r>
              <w:r w:rsidR="001C07C3">
                <w:instrText xml:space="preserve"> MACROBUTTON  SnrToggleCheckbox √适用 </w:instrText>
              </w:r>
              <w:r>
                <w:fldChar w:fldCharType="end"/>
              </w:r>
              <w:r>
                <w:fldChar w:fldCharType="begin"/>
              </w:r>
              <w:r w:rsidR="001C07C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C33987" w14:paraId="2ABF39A7" w14:textId="77777777" w:rsidTr="00A77D13">
            <w:trPr>
              <w:trHeight w:val="267"/>
            </w:trPr>
            <w:sdt>
              <w:sdtPr>
                <w:tag w:val="_PLD_8fe00abbc9b249a98b2e3ac6b12f12db"/>
                <w:id w:val="640233969"/>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14:paraId="2FB0D661" w14:textId="77777777" w:rsidR="00C33987" w:rsidRDefault="00A814ED">
                    <w:pPr>
                      <w:jc w:val="center"/>
                      <w:rPr>
                        <w:rFonts w:cs="Cambria"/>
                      </w:rPr>
                    </w:pPr>
                    <w:r>
                      <w:rPr>
                        <w:rFonts w:cs="Cambria" w:hint="eastAsia"/>
                      </w:rPr>
                      <w:t>其他关联方名称</w:t>
                    </w:r>
                  </w:p>
                </w:tc>
              </w:sdtContent>
            </w:sdt>
            <w:sdt>
              <w:sdtPr>
                <w:tag w:val="_PLD_c1304840da1e482f80286e0c7ca19002"/>
                <w:id w:val="828950177"/>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14:paraId="2E1D07C1" w14:textId="77777777" w:rsidR="00C33987" w:rsidRDefault="00A814ED">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1086455715"/>
              <w:lock w:val="sdtLocked"/>
              <w:placeholder>
                <w:docPart w:val="GBC11111111111111111111111111111"/>
              </w:placeholder>
            </w:sdtPr>
            <w:sdtEndPr/>
            <w:sdtContent>
              <w:tr w:rsidR="00C33987" w14:paraId="4A8F014E" w14:textId="77777777" w:rsidTr="00A77D13">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05137A89" w14:textId="4C14146C" w:rsidR="00C33987" w:rsidRDefault="001C07C3">
                    <w:pPr>
                      <w:rPr>
                        <w:rFonts w:cs="Cambria"/>
                      </w:rPr>
                    </w:pPr>
                    <w:r w:rsidRPr="001C07C3">
                      <w:rPr>
                        <w:rFonts w:cs="Cambria" w:hint="eastAsia"/>
                      </w:rPr>
                      <w:t>溧阳水</w:t>
                    </w:r>
                    <w:proofErr w:type="gramStart"/>
                    <w:r w:rsidRPr="001C07C3">
                      <w:rPr>
                        <w:rFonts w:cs="Cambria" w:hint="eastAsia"/>
                      </w:rPr>
                      <w:t>务</w:t>
                    </w:r>
                    <w:proofErr w:type="gramEnd"/>
                    <w:r w:rsidRPr="001C07C3">
                      <w:rPr>
                        <w:rFonts w:cs="Cambria" w:hint="eastAsia"/>
                      </w:rPr>
                      <w:t>集团有限公司</w:t>
                    </w:r>
                  </w:p>
                </w:tc>
                <w:sdt>
                  <w:sdtPr>
                    <w:rPr>
                      <w:rFonts w:cs="Cambria"/>
                    </w:rPr>
                    <w:alias w:val="本企业的其他关联方情况明细－其他关联方与本公司关系"/>
                    <w:tag w:val="_GBC_2205fb8ea5f648b5a0c9e8e3f8499f9f"/>
                    <w:id w:val="19450279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57509C74" w14:textId="27F50CB1" w:rsidR="00C33987" w:rsidRDefault="001C07C3">
                        <w:pPr>
                          <w:rPr>
                            <w:rFonts w:cs="Cambria"/>
                          </w:rPr>
                        </w:pPr>
                        <w:r>
                          <w:rPr>
                            <w:rFonts w:cs="Cambria"/>
                          </w:rPr>
                          <w:t>母公司的全资子公司</w:t>
                        </w:r>
                      </w:p>
                    </w:tc>
                  </w:sdtContent>
                </w:sdt>
              </w:tr>
            </w:sdtContent>
          </w:sdt>
        </w:tbl>
        <w:p w14:paraId="0CA30E10" w14:textId="77777777" w:rsidR="00C33987" w:rsidRDefault="00096D1F">
          <w:pPr>
            <w:tabs>
              <w:tab w:val="left" w:pos="1134"/>
            </w:tabs>
            <w:rPr>
              <w:rFonts w:cs="Cambria"/>
              <w:b/>
            </w:rPr>
          </w:pPr>
        </w:p>
      </w:sdtContent>
    </w:sdt>
    <w:p w14:paraId="665F2193" w14:textId="77777777" w:rsidR="00C33987" w:rsidRDefault="00A814ED">
      <w:pPr>
        <w:pStyle w:val="3"/>
        <w:numPr>
          <w:ilvl w:val="0"/>
          <w:numId w:val="67"/>
        </w:numPr>
        <w:rPr>
          <w:rFonts w:ascii="宋体" w:hAnsi="宋体"/>
        </w:rPr>
      </w:pPr>
      <w:r>
        <w:rPr>
          <w:rFonts w:ascii="宋体" w:hAnsi="宋体" w:hint="eastAsia"/>
        </w:rPr>
        <w:t>关联交易情况</w:t>
      </w:r>
    </w:p>
    <w:p w14:paraId="6A97F338" w14:textId="77777777" w:rsidR="00C33987" w:rsidRDefault="00A814ED">
      <w:pPr>
        <w:pStyle w:val="4"/>
        <w:numPr>
          <w:ilvl w:val="0"/>
          <w:numId w:val="68"/>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14:paraId="625A9DFB" w14:textId="77777777" w:rsidR="00C33987" w:rsidRDefault="00A814ED">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EndPr/>
          <w:sdtContent>
            <w:p w14:paraId="496BA2F0" w14:textId="4DFB6669" w:rsidR="00C33987" w:rsidRDefault="00A814ED">
              <w:r>
                <w:fldChar w:fldCharType="begin"/>
              </w:r>
              <w:r w:rsidR="001C07C3">
                <w:instrText xml:space="preserve"> MACROBUTTON  SnrToggleCheckbox √适用 </w:instrText>
              </w:r>
              <w:r>
                <w:fldChar w:fldCharType="end"/>
              </w:r>
              <w:r>
                <w:fldChar w:fldCharType="begin"/>
              </w:r>
              <w:r w:rsidR="001C07C3">
                <w:instrText xml:space="preserve"> MACROBUTTON  SnrToggleCheckbox □不适用 </w:instrText>
              </w:r>
              <w:r>
                <w:fldChar w:fldCharType="end"/>
              </w:r>
            </w:p>
          </w:sdtContent>
        </w:sdt>
        <w:p w14:paraId="4156BB96" w14:textId="77777777" w:rsidR="00C33987" w:rsidRDefault="00A814ED">
          <w:pPr>
            <w:jc w:val="right"/>
            <w:rPr>
              <w:rFonts w:cs="Cambria"/>
              <w:b/>
              <w:bCs w:val="0"/>
            </w:rPr>
          </w:pPr>
          <w:r>
            <w:rPr>
              <w:rFonts w:cs="Cambria" w:hint="eastAsia"/>
            </w:rPr>
            <w:t>单位：</w:t>
          </w:r>
          <w:sdt>
            <w:sdtPr>
              <w:rPr>
                <w:rFonts w:cs="Cambria" w:hint="eastAsia"/>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3"/>
            <w:gridCol w:w="2143"/>
            <w:gridCol w:w="2170"/>
            <w:gridCol w:w="2157"/>
          </w:tblGrid>
          <w:tr w:rsidR="00C33987" w14:paraId="063B30D0" w14:textId="77777777" w:rsidTr="00C86FD9">
            <w:trPr>
              <w:cantSplit/>
              <w:trHeight w:val="295"/>
            </w:trPr>
            <w:sdt>
              <w:sdtPr>
                <w:tag w:val="_PLD_5b37ccbdc11a45c3bbc2cf6527561c9d"/>
                <w:id w:val="1712928376"/>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376740A2" w14:textId="77777777" w:rsidR="00C33987" w:rsidRDefault="00A814ED">
                    <w:pPr>
                      <w:jc w:val="center"/>
                      <w:rPr>
                        <w:rFonts w:cs="Cambria"/>
                      </w:rPr>
                    </w:pPr>
                    <w:r>
                      <w:rPr>
                        <w:rFonts w:cs="Cambria" w:hint="eastAsia"/>
                      </w:rPr>
                      <w:t>关联方</w:t>
                    </w:r>
                  </w:p>
                </w:tc>
              </w:sdtContent>
            </w:sdt>
            <w:sdt>
              <w:sdtPr>
                <w:tag w:val="_PLD_2d7b095c1f35485da0de73d655b7a571"/>
                <w:id w:val="-597716743"/>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14:paraId="0F276A36" w14:textId="77777777" w:rsidR="00C33987" w:rsidRDefault="00A814ED">
                    <w:pPr>
                      <w:jc w:val="center"/>
                      <w:rPr>
                        <w:rFonts w:cs="Cambria"/>
                      </w:rPr>
                    </w:pPr>
                    <w:r>
                      <w:rPr>
                        <w:rFonts w:cs="Cambria" w:hint="eastAsia"/>
                      </w:rPr>
                      <w:t>关联交易内容</w:t>
                    </w:r>
                  </w:p>
                </w:tc>
              </w:sdtContent>
            </w:sdt>
            <w:sdt>
              <w:sdtPr>
                <w:tag w:val="_PLD_2d255188abfa41f4af0fad1a74ac6d6d"/>
                <w:id w:val="-305853860"/>
                <w:lock w:val="sdtLocked"/>
              </w:sdtPr>
              <w:sdtEndPr/>
              <w:sdtContent>
                <w:tc>
                  <w:tcPr>
                    <w:tcW w:w="1220" w:type="pct"/>
                    <w:tcBorders>
                      <w:top w:val="single" w:sz="4" w:space="0" w:color="auto"/>
                      <w:left w:val="single" w:sz="4" w:space="0" w:color="auto"/>
                      <w:right w:val="single" w:sz="4" w:space="0" w:color="auto"/>
                    </w:tcBorders>
                    <w:shd w:val="clear" w:color="auto" w:fill="auto"/>
                    <w:vAlign w:val="center"/>
                  </w:tcPr>
                  <w:p w14:paraId="7622478C" w14:textId="77777777" w:rsidR="00C33987" w:rsidRDefault="00A814ED">
                    <w:pPr>
                      <w:jc w:val="center"/>
                      <w:rPr>
                        <w:rFonts w:cs="Cambria"/>
                      </w:rPr>
                    </w:pPr>
                    <w:r>
                      <w:rPr>
                        <w:rFonts w:cs="Cambria" w:hint="eastAsia"/>
                      </w:rPr>
                      <w:t>本期发生额</w:t>
                    </w:r>
                  </w:p>
                </w:tc>
              </w:sdtContent>
            </w:sdt>
            <w:sdt>
              <w:sdtPr>
                <w:tag w:val="_PLD_60fc9f0737164f9694363f102a4420bb"/>
                <w:id w:val="-976302647"/>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14:paraId="1C1FACF7" w14:textId="77777777" w:rsidR="00C33987" w:rsidRDefault="00A814ED">
                    <w:pPr>
                      <w:jc w:val="center"/>
                      <w:rPr>
                        <w:rFonts w:cs="Cambria"/>
                      </w:rPr>
                    </w:pPr>
                    <w:r>
                      <w:rPr>
                        <w:rFonts w:cs="Cambria" w:hint="eastAsia"/>
                      </w:rPr>
                      <w:t>上期发生额</w:t>
                    </w:r>
                  </w:p>
                </w:tc>
              </w:sdtContent>
            </w:sdt>
          </w:tr>
          <w:sdt>
            <w:sdtPr>
              <w:alias w:val="采购商品接受劳务情况明细"/>
              <w:tag w:val="_GBC_0c9767805cb8416eaba14f759181aa29"/>
              <w:id w:val="348145074"/>
              <w:lock w:val="sdtLocked"/>
              <w:placeholder>
                <w:docPart w:val="GBC11111111111111111111111111111"/>
              </w:placeholder>
            </w:sdtPr>
            <w:sdtEndPr/>
            <w:sdtContent>
              <w:tr w:rsidR="00C33987" w14:paraId="5202EC24" w14:textId="77777777" w:rsidTr="00453B5B">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27CC4E11" w14:textId="7324E67F" w:rsidR="00C33987" w:rsidRDefault="001C07C3">
                    <w:r w:rsidRPr="001C07C3">
                      <w:rPr>
                        <w:rFonts w:hint="eastAsia"/>
                      </w:rPr>
                      <w:t>溧阳水</w:t>
                    </w:r>
                    <w:proofErr w:type="gramStart"/>
                    <w:r w:rsidRPr="001C07C3">
                      <w:rPr>
                        <w:rFonts w:hint="eastAsia"/>
                      </w:rPr>
                      <w:t>务</w:t>
                    </w:r>
                    <w:proofErr w:type="gramEnd"/>
                    <w:r w:rsidRPr="001C07C3">
                      <w:rPr>
                        <w:rFonts w:hint="eastAsia"/>
                      </w:rPr>
                      <w:t>集团有限公司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14:paraId="63DBA5FC" w14:textId="4C53B573" w:rsidR="00C33987" w:rsidRDefault="001C07C3">
                    <w:r w:rsidRPr="001C07C3">
                      <w:t>材料销售</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7C7B9D25" w14:textId="07F300BC" w:rsidR="00C33987" w:rsidRDefault="001C07C3">
                    <w:pPr>
                      <w:jc w:val="right"/>
                    </w:pPr>
                    <w:r w:rsidRPr="001C07C3">
                      <w:t>420,464.62</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2D488429" w14:textId="77777777" w:rsidR="00C33987" w:rsidRDefault="00C33987">
                    <w:pPr>
                      <w:jc w:val="right"/>
                    </w:pPr>
                  </w:p>
                </w:tc>
              </w:tr>
            </w:sdtContent>
          </w:sdt>
        </w:tbl>
        <w:p w14:paraId="2FE24EE2" w14:textId="77777777" w:rsidR="00C33987" w:rsidRDefault="00096D1F"/>
      </w:sdtContent>
    </w:sdt>
    <w:sdt>
      <w:sdtPr>
        <w:rPr>
          <w:rFonts w:hint="eastAsia"/>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14:paraId="17F9137D" w14:textId="77777777" w:rsidR="00C33987" w:rsidRDefault="00A814ED">
          <w:pPr>
            <w:ind w:rightChars="-369" w:right="-775"/>
          </w:pPr>
          <w:r>
            <w:rPr>
              <w:rFonts w:hint="eastAsia"/>
            </w:rPr>
            <w:t>出售商品/提供劳务情况表</w:t>
          </w:r>
        </w:p>
        <w:sdt>
          <w:sdtPr>
            <w:alias w:val="是否适用：出售商品或提供劳务情况表[双击切换]"/>
            <w:tag w:val="_GBC_18ae630e2f3641959d3a9fc1a3f3ccf3"/>
            <w:id w:val="-1529877384"/>
            <w:lock w:val="sdtLocked"/>
            <w:placeholder>
              <w:docPart w:val="GBC22222222222222222222222222222"/>
            </w:placeholder>
          </w:sdtPr>
          <w:sdtEndPr/>
          <w:sdtContent>
            <w:p w14:paraId="3F777D53" w14:textId="6C8820A0" w:rsidR="00C33987" w:rsidRDefault="00A814ED" w:rsidP="00AC65E4">
              <w:pPr>
                <w:ind w:rightChars="-369" w:right="-775"/>
              </w:pPr>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660FB862" w14:textId="77777777" w:rsidR="00C33987" w:rsidRDefault="00A814ED">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228226570"/>
            <w:lock w:val="sdtLocked"/>
            <w:placeholder>
              <w:docPart w:val="GBC22222222222222222222222222222"/>
            </w:placeholder>
          </w:sdtPr>
          <w:sdtEndPr/>
          <w:sdtContent>
            <w:p w14:paraId="149D646F" w14:textId="3FC468D6" w:rsidR="00C33987" w:rsidRDefault="00A814ED" w:rsidP="00AC65E4">
              <w:pPr>
                <w:rPr>
                  <w:rFonts w:cs="Cambria"/>
                </w:rPr>
              </w:pPr>
              <w:r>
                <w:rPr>
                  <w:rFonts w:cs="Cambria"/>
                </w:rPr>
                <w:fldChar w:fldCharType="begin"/>
              </w:r>
              <w:r w:rsidR="00AC65E4">
                <w:rPr>
                  <w:rFonts w:cs="Cambria"/>
                </w:rPr>
                <w:instrText xml:space="preserve"> MACROBUTTON  SnrToggleCheckbox □适用 </w:instrText>
              </w:r>
              <w:r>
                <w:rPr>
                  <w:rFonts w:cs="Cambria"/>
                </w:rPr>
                <w:fldChar w:fldCharType="end"/>
              </w:r>
              <w:r>
                <w:rPr>
                  <w:rFonts w:cs="Cambria"/>
                </w:rPr>
                <w:fldChar w:fldCharType="begin"/>
              </w:r>
              <w:r w:rsidR="00AC65E4">
                <w:rPr>
                  <w:rFonts w:cs="Cambria"/>
                </w:rPr>
                <w:instrText xml:space="preserve"> MACROBUTTON  SnrToggleCheckbox √不适用 </w:instrText>
              </w:r>
              <w:r>
                <w:rPr>
                  <w:rFonts w:cs="Cambria"/>
                </w:rPr>
                <w:fldChar w:fldCharType="end"/>
              </w:r>
            </w:p>
          </w:sdtContent>
        </w:sdt>
        <w:p w14:paraId="7522B928" w14:textId="77777777" w:rsidR="00C33987" w:rsidRDefault="00096D1F">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14:paraId="502634A2" w14:textId="77777777" w:rsidR="00C33987" w:rsidRDefault="00A814ED">
          <w:pPr>
            <w:pStyle w:val="4"/>
            <w:numPr>
              <w:ilvl w:val="0"/>
              <w:numId w:val="68"/>
            </w:numPr>
            <w:tabs>
              <w:tab w:val="left" w:pos="616"/>
            </w:tabs>
            <w:rPr>
              <w:rFonts w:ascii="宋体" w:hAnsi="宋体"/>
            </w:rPr>
          </w:pPr>
          <w:r>
            <w:rPr>
              <w:rFonts w:ascii="宋体" w:hAnsi="宋体" w:hint="eastAsia"/>
            </w:rPr>
            <w:t>关联受托管理/承包及委托管理/出包情况</w:t>
          </w:r>
        </w:p>
        <w:p w14:paraId="64BE037D" w14:textId="77777777" w:rsidR="00C33987" w:rsidRDefault="00A814ED">
          <w:r>
            <w:rPr>
              <w:rFonts w:hint="eastAsia"/>
            </w:rPr>
            <w:t>本公司受托管理/承包情况表：</w:t>
          </w:r>
        </w:p>
        <w:sdt>
          <w:sdtPr>
            <w:rPr>
              <w:rFonts w:cs="Cambria"/>
            </w:rPr>
            <w:alias w:val="是否适用：本公司受托管理或承包情况表[双击切换]"/>
            <w:tag w:val="_GBC_3810b3cad54c4b2f9754e7d6be3e9480"/>
            <w:id w:val="873661283"/>
            <w:lock w:val="sdtLocked"/>
            <w:placeholder>
              <w:docPart w:val="GBC22222222222222222222222222222"/>
            </w:placeholder>
          </w:sdtPr>
          <w:sdtEndPr/>
          <w:sdtContent>
            <w:p w14:paraId="48650A3B" w14:textId="488C6E5F" w:rsidR="00C33987" w:rsidRDefault="00A814ED" w:rsidP="00AC65E4">
              <w:pPr>
                <w:rPr>
                  <w:rFonts w:cs="Cambria"/>
                </w:rPr>
              </w:pPr>
              <w:r>
                <w:rPr>
                  <w:rFonts w:cs="Cambria"/>
                </w:rPr>
                <w:fldChar w:fldCharType="begin"/>
              </w:r>
              <w:r w:rsidR="00AC65E4">
                <w:rPr>
                  <w:rFonts w:cs="Cambria"/>
                </w:rPr>
                <w:instrText xml:space="preserve"> MACROBUTTON  SnrToggleCheckbox □适用 </w:instrText>
              </w:r>
              <w:r>
                <w:rPr>
                  <w:rFonts w:cs="Cambria"/>
                </w:rPr>
                <w:fldChar w:fldCharType="end"/>
              </w:r>
              <w:r>
                <w:rPr>
                  <w:rFonts w:cs="Cambria"/>
                </w:rPr>
                <w:fldChar w:fldCharType="begin"/>
              </w:r>
              <w:r w:rsidR="00AC65E4">
                <w:rPr>
                  <w:rFonts w:cs="Cambria"/>
                </w:rPr>
                <w:instrText xml:space="preserve"> MACROBUTTON  SnrToggleCheckbox √不适用 </w:instrText>
              </w:r>
              <w:r>
                <w:rPr>
                  <w:rFonts w:cs="Cambria"/>
                </w:rPr>
                <w:fldChar w:fldCharType="end"/>
              </w:r>
            </w:p>
          </w:sdtContent>
        </w:sdt>
        <w:p w14:paraId="67465285" w14:textId="77777777" w:rsidR="00C33987" w:rsidRDefault="00A814ED">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861170074"/>
            <w:lock w:val="sdtLocked"/>
            <w:placeholder>
              <w:docPart w:val="GBC22222222222222222222222222222"/>
            </w:placeholder>
          </w:sdtPr>
          <w:sdtEndPr/>
          <w:sdtContent>
            <w:p w14:paraId="080079EF" w14:textId="2B6ED6AF" w:rsidR="00C33987" w:rsidRDefault="00A814ED" w:rsidP="00AC65E4">
              <w:pPr>
                <w:rPr>
                  <w:rFonts w:cs="Cambria"/>
                </w:rPr>
              </w:pPr>
              <w:r>
                <w:rPr>
                  <w:rFonts w:cs="Cambria"/>
                </w:rPr>
                <w:fldChar w:fldCharType="begin"/>
              </w:r>
              <w:r w:rsidR="00AC65E4">
                <w:rPr>
                  <w:rFonts w:cs="Cambria"/>
                </w:rPr>
                <w:instrText xml:space="preserve"> MACROBUTTON  SnrToggleCheckbox □适用 </w:instrText>
              </w:r>
              <w:r>
                <w:rPr>
                  <w:rFonts w:cs="Cambria"/>
                </w:rPr>
                <w:fldChar w:fldCharType="end"/>
              </w:r>
              <w:r>
                <w:rPr>
                  <w:rFonts w:cs="Cambria"/>
                </w:rPr>
                <w:fldChar w:fldCharType="begin"/>
              </w:r>
              <w:r w:rsidR="00AC65E4">
                <w:rPr>
                  <w:rFonts w:cs="Cambria"/>
                </w:rPr>
                <w:instrText xml:space="preserve"> MACROBUTTON  SnrToggleCheckbox √不适用 </w:instrText>
              </w:r>
              <w:r>
                <w:rPr>
                  <w:rFonts w:cs="Cambria"/>
                </w:rPr>
                <w:fldChar w:fldCharType="end"/>
              </w:r>
            </w:p>
          </w:sdtContent>
        </w:sdt>
        <w:p w14:paraId="155269F1" w14:textId="77777777" w:rsidR="00C33987" w:rsidRDefault="00C33987">
          <w:pPr>
            <w:rPr>
              <w:rFonts w:cs="Cambria"/>
            </w:rPr>
          </w:pPr>
        </w:p>
        <w:p w14:paraId="15B70B29" w14:textId="77777777" w:rsidR="00C33987" w:rsidRDefault="00A814ED">
          <w:pPr>
            <w:rPr>
              <w:rFonts w:cs="Cambria"/>
              <w:bCs w:val="0"/>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bCs w:val="0"/>
            </w:rPr>
            <w:alias w:val="是否适用：本公司委托管理或出包情况表[双击切换]"/>
            <w:tag w:val="_GBC_37bf111a27194665b76f71bb5418d53c"/>
            <w:id w:val="982124778"/>
            <w:lock w:val="sdtLocked"/>
            <w:placeholder>
              <w:docPart w:val="GBC22222222222222222222222222222"/>
            </w:placeholder>
          </w:sdtPr>
          <w:sdtEndPr/>
          <w:sdtContent>
            <w:p w14:paraId="14E0CDE6" w14:textId="17FD5EB8" w:rsidR="00C33987" w:rsidRDefault="00A814ED" w:rsidP="00AC65E4">
              <w:pPr>
                <w:rPr>
                  <w:rFonts w:cs="Cambria"/>
                  <w:bCs w:val="0"/>
                </w:rPr>
              </w:pPr>
              <w:r>
                <w:rPr>
                  <w:rFonts w:cs="Cambria"/>
                  <w:bCs w:val="0"/>
                </w:rPr>
                <w:fldChar w:fldCharType="begin"/>
              </w:r>
              <w:r w:rsidR="00AC65E4">
                <w:rPr>
                  <w:rFonts w:cs="Cambria"/>
                </w:rPr>
                <w:instrText xml:space="preserve"> MACROBUTTON  SnrToggleCheckbox □适用 </w:instrText>
              </w:r>
              <w:r>
                <w:rPr>
                  <w:rFonts w:cs="Cambria"/>
                  <w:bCs w:val="0"/>
                </w:rPr>
                <w:fldChar w:fldCharType="end"/>
              </w:r>
              <w:r>
                <w:rPr>
                  <w:rFonts w:cs="Cambria"/>
                  <w:bCs w:val="0"/>
                </w:rPr>
                <w:fldChar w:fldCharType="begin"/>
              </w:r>
              <w:r w:rsidR="00AC65E4">
                <w:rPr>
                  <w:rFonts w:cs="Cambria"/>
                </w:rPr>
                <w:instrText xml:space="preserve"> MACROBUTTON  SnrToggleCheckbox √不适用 </w:instrText>
              </w:r>
              <w:r>
                <w:rPr>
                  <w:rFonts w:cs="Cambria"/>
                  <w:bCs w:val="0"/>
                </w:rPr>
                <w:fldChar w:fldCharType="end"/>
              </w:r>
            </w:p>
          </w:sdtContent>
        </w:sdt>
        <w:p w14:paraId="0F479FEA" w14:textId="77777777" w:rsidR="00C33987" w:rsidRDefault="00A814ED">
          <w:pPr>
            <w:rPr>
              <w:rFonts w:cs="Cambria"/>
              <w:bCs w:val="0"/>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bCs w:val="0"/>
            </w:rPr>
            <w:alias w:val="是否适用：关联管理或出包情况说明[双击切换]"/>
            <w:tag w:val="_GBC_0b0339c118c542eb8a6e3a68fab8e375"/>
            <w:id w:val="2025748419"/>
            <w:lock w:val="sdtLocked"/>
            <w:placeholder>
              <w:docPart w:val="GBC22222222222222222222222222222"/>
            </w:placeholder>
          </w:sdtPr>
          <w:sdtEndPr/>
          <w:sdtContent>
            <w:p w14:paraId="12057F2C" w14:textId="6BB1CFB0" w:rsidR="00C33987" w:rsidRDefault="00A814ED" w:rsidP="00AC65E4">
              <w:pPr>
                <w:rPr>
                  <w:rFonts w:cs="Cambria"/>
                  <w:bCs w:val="0"/>
                </w:rPr>
              </w:pPr>
              <w:r>
                <w:rPr>
                  <w:rFonts w:cs="Cambria"/>
                  <w:bCs w:val="0"/>
                </w:rPr>
                <w:fldChar w:fldCharType="begin"/>
              </w:r>
              <w:r w:rsidR="00AC65E4">
                <w:rPr>
                  <w:rFonts w:cs="Cambria"/>
                </w:rPr>
                <w:instrText xml:space="preserve"> MACROBUTTON  SnrToggleCheckbox □适用 </w:instrText>
              </w:r>
              <w:r>
                <w:rPr>
                  <w:rFonts w:cs="Cambria"/>
                  <w:bCs w:val="0"/>
                </w:rPr>
                <w:fldChar w:fldCharType="end"/>
              </w:r>
              <w:r>
                <w:rPr>
                  <w:rFonts w:cs="Cambria"/>
                  <w:bCs w:val="0"/>
                </w:rPr>
                <w:fldChar w:fldCharType="begin"/>
              </w:r>
              <w:r w:rsidR="00AC65E4">
                <w:rPr>
                  <w:rFonts w:cs="Cambria"/>
                </w:rPr>
                <w:instrText xml:space="preserve"> MACROBUTTON  SnrToggleCheckbox √不适用 </w:instrText>
              </w:r>
              <w:r>
                <w:rPr>
                  <w:rFonts w:cs="Cambria"/>
                  <w:bCs w:val="0"/>
                </w:rPr>
                <w:fldChar w:fldCharType="end"/>
              </w:r>
            </w:p>
          </w:sdtContent>
        </w:sdt>
        <w:p w14:paraId="77EC749A" w14:textId="77777777" w:rsidR="00C33987" w:rsidRDefault="00096D1F">
          <w:pPr>
            <w:rPr>
              <w:rFonts w:cs="Cambria"/>
            </w:rPr>
          </w:pPr>
        </w:p>
      </w:sdtContent>
    </w:sdt>
    <w:bookmarkStart w:id="268" w:name="_Hlk105747475" w:displacedByCustomXml="next"/>
    <w:sdt>
      <w:sdtPr>
        <w:rPr>
          <w:rFonts w:ascii="宋体" w:hAnsi="宋体" w:cs="宋体" w:hint="eastAsia"/>
          <w:b w:val="0"/>
          <w:bCs/>
          <w:kern w:val="0"/>
          <w:szCs w:val="24"/>
        </w:rPr>
        <w:alias w:val="模块:关联租赁情况"/>
        <w:tag w:val="_GBC_17f3281299e640aa88ca71463490c054"/>
        <w:id w:val="-1408770529"/>
        <w:lock w:val="sdtLocked"/>
        <w:placeholder>
          <w:docPart w:val="GBC22222222222222222222222222222"/>
        </w:placeholder>
      </w:sdtPr>
      <w:sdtEndPr>
        <w:rPr>
          <w:szCs w:val="21"/>
        </w:rPr>
      </w:sdtEndPr>
      <w:sdtContent>
        <w:p w14:paraId="45422BEF" w14:textId="77777777" w:rsidR="00C33987" w:rsidRDefault="00A814ED">
          <w:pPr>
            <w:pStyle w:val="4"/>
            <w:numPr>
              <w:ilvl w:val="0"/>
              <w:numId w:val="68"/>
            </w:numPr>
            <w:tabs>
              <w:tab w:val="left" w:pos="616"/>
            </w:tabs>
            <w:rPr>
              <w:rFonts w:ascii="宋体" w:hAnsi="宋体"/>
            </w:rPr>
          </w:pPr>
          <w:r>
            <w:rPr>
              <w:rFonts w:ascii="宋体" w:hAnsi="宋体" w:hint="eastAsia"/>
            </w:rPr>
            <w:t>关联租赁情况</w:t>
          </w:r>
        </w:p>
        <w:p w14:paraId="169C508F" w14:textId="77777777" w:rsidR="00C33987" w:rsidRDefault="00A814ED">
          <w:r>
            <w:rPr>
              <w:rFonts w:hint="eastAsia"/>
            </w:rPr>
            <w:t>本公司作为出租方：</w:t>
          </w:r>
        </w:p>
        <w:sdt>
          <w:sdtPr>
            <w:alias w:val="是否适用：本公司作为出租方的租赁情况表[双击切换]"/>
            <w:tag w:val="_GBC_f12cb8266cbd482b93c6a4bba1b05fb7"/>
            <w:id w:val="556829171"/>
            <w:lock w:val="sdtLocked"/>
            <w:placeholder>
              <w:docPart w:val="GBC22222222222222222222222222222"/>
            </w:placeholder>
          </w:sdtPr>
          <w:sdtEndPr/>
          <w:sdtContent>
            <w:p w14:paraId="46DA1D45" w14:textId="412EDC88"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38A1A84C" w14:textId="77777777" w:rsidR="00C33987" w:rsidRDefault="00C33987">
          <w:pPr>
            <w:sectPr w:rsidR="00C33987" w:rsidSect="008E732D">
              <w:pgSz w:w="11906" w:h="16838"/>
              <w:pgMar w:top="1525" w:right="1276" w:bottom="1440" w:left="1797" w:header="856" w:footer="992" w:gutter="0"/>
              <w:cols w:space="425"/>
              <w:docGrid w:linePitch="312"/>
            </w:sectPr>
          </w:pPr>
        </w:p>
        <w:p w14:paraId="2CC24959" w14:textId="77777777" w:rsidR="00C33987" w:rsidRDefault="00C33987"/>
        <w:p w14:paraId="348497BA" w14:textId="77777777" w:rsidR="00C33987" w:rsidRDefault="00A814ED">
          <w:r>
            <w:rPr>
              <w:rFonts w:hint="eastAsia"/>
            </w:rPr>
            <w:t>本公司作为承租方：</w:t>
          </w:r>
        </w:p>
        <w:sdt>
          <w:sdtPr>
            <w:alias w:val="是否适用：本公司作为承租方的租赁情况表[双击切换]"/>
            <w:tag w:val="_GBC_e3319fb4cbb04bb0ab5516046d7e77a4"/>
            <w:id w:val="-1791808626"/>
            <w:lock w:val="sdtLocked"/>
            <w:placeholder>
              <w:docPart w:val="GBC22222222222222222222222222222"/>
            </w:placeholder>
          </w:sdtPr>
          <w:sdtEndPr/>
          <w:sdtContent>
            <w:p w14:paraId="7A5D6ABF" w14:textId="0A3D8FE9"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6CD520FD" w14:textId="77777777" w:rsidR="00C33987" w:rsidRDefault="00A814ED">
          <w:r>
            <w:rPr>
              <w:rFonts w:hint="eastAsia"/>
            </w:rPr>
            <w:t>关联租赁情况说明</w:t>
          </w:r>
        </w:p>
        <w:sdt>
          <w:sdtPr>
            <w:alias w:val="是否适用：关联租赁情况说明[双击切换]"/>
            <w:tag w:val="_GBC_a8d25c1a27d24bbeb9dd0063be85a310"/>
            <w:id w:val="-1566184594"/>
            <w:lock w:val="sdtLocked"/>
            <w:placeholder>
              <w:docPart w:val="GBC22222222222222222222222222222"/>
            </w:placeholder>
          </w:sdtPr>
          <w:sdtEndPr/>
          <w:sdtContent>
            <w:p w14:paraId="3370F841" w14:textId="47CA70AE"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0FF0A3B1" w14:textId="77777777" w:rsidR="00C33987" w:rsidRDefault="00C33987"/>
        <w:p w14:paraId="1DC47B1E" w14:textId="77777777" w:rsidR="00C33987" w:rsidRDefault="00096D1F"/>
      </w:sdtContent>
    </w:sdt>
    <w:bookmarkEnd w:id="268" w:displacedByCustomXml="prev"/>
    <w:p w14:paraId="15B4021F" w14:textId="77777777" w:rsidR="00C33987" w:rsidRDefault="00C33987">
      <w:pPr>
        <w:sectPr w:rsidR="00C33987" w:rsidSect="00D05608">
          <w:pgSz w:w="16838" w:h="11906" w:orient="landscape"/>
          <w:pgMar w:top="1797" w:right="1525" w:bottom="1276" w:left="1440" w:header="856" w:footer="992" w:gutter="0"/>
          <w:cols w:space="425"/>
          <w:docGrid w:linePitch="312"/>
        </w:sectPr>
      </w:pPr>
    </w:p>
    <w:p w14:paraId="35C21908" w14:textId="77777777" w:rsidR="00C33987" w:rsidRDefault="00C33987"/>
    <w:bookmarkStart w:id="269" w:name="_Hlk105747684" w:displacedByCustomXml="next"/>
    <w:sdt>
      <w:sdtPr>
        <w:rPr>
          <w:rFonts w:ascii="宋体" w:hAnsi="宋体" w:cs="Arial" w:hint="eastAsia"/>
          <w:b w:val="0"/>
          <w:bCs/>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14:paraId="72472377" w14:textId="77777777" w:rsidR="00C33987" w:rsidRDefault="00A814ED">
          <w:pPr>
            <w:pStyle w:val="4"/>
            <w:numPr>
              <w:ilvl w:val="0"/>
              <w:numId w:val="68"/>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2E288B16" w14:textId="77777777" w:rsidR="00C33987" w:rsidRDefault="00A814ED">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EndPr/>
          <w:sdtContent>
            <w:p w14:paraId="51E016A5" w14:textId="48475151"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1CD1ABB5" w14:textId="77777777" w:rsidR="00C33987" w:rsidRDefault="00C33987"/>
        <w:p w14:paraId="32B50A95" w14:textId="77777777" w:rsidR="00C33987" w:rsidRDefault="00A814ED">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EndPr/>
          <w:sdtContent>
            <w:p w14:paraId="424DE952" w14:textId="66DC2243" w:rsidR="00C33987" w:rsidRDefault="00A814ED" w:rsidP="00AC65E4">
              <w:pPr>
                <w:rPr>
                  <w:rFonts w:cs="Cambria"/>
                </w:rPr>
              </w:pPr>
              <w:r>
                <w:rPr>
                  <w:rFonts w:cs="Cambria"/>
                </w:rPr>
                <w:fldChar w:fldCharType="begin"/>
              </w:r>
              <w:r w:rsidR="00AC65E4">
                <w:rPr>
                  <w:rFonts w:cs="Cambria"/>
                </w:rPr>
                <w:instrText xml:space="preserve"> MACROBUTTON  SnrToggleCheckbox □适用 </w:instrText>
              </w:r>
              <w:r>
                <w:rPr>
                  <w:rFonts w:cs="Cambria"/>
                </w:rPr>
                <w:fldChar w:fldCharType="end"/>
              </w:r>
              <w:r>
                <w:rPr>
                  <w:rFonts w:cs="Cambria"/>
                </w:rPr>
                <w:fldChar w:fldCharType="begin"/>
              </w:r>
              <w:r w:rsidR="00AC65E4">
                <w:rPr>
                  <w:rFonts w:cs="Cambria"/>
                </w:rPr>
                <w:instrText xml:space="preserve"> MACROBUTTON  SnrToggleCheckbox √不适用 </w:instrText>
              </w:r>
              <w:r>
                <w:rPr>
                  <w:rFonts w:cs="Cambria"/>
                </w:rPr>
                <w:fldChar w:fldCharType="end"/>
              </w:r>
            </w:p>
          </w:sdtContent>
        </w:sdt>
        <w:p w14:paraId="41FCD4FE" w14:textId="77777777" w:rsidR="00C33987" w:rsidRDefault="00A814ED">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EndPr/>
          <w:sdtContent>
            <w:p w14:paraId="2DEE303F" w14:textId="28AD8F03" w:rsidR="00C33987" w:rsidRDefault="00A814ED" w:rsidP="00AC65E4">
              <w:pPr>
                <w:rPr>
                  <w:rFonts w:cs="Cambria"/>
                </w:rPr>
              </w:pPr>
              <w:r>
                <w:rPr>
                  <w:rFonts w:cs="Cambria"/>
                </w:rPr>
                <w:fldChar w:fldCharType="begin"/>
              </w:r>
              <w:r w:rsidR="00AC65E4">
                <w:rPr>
                  <w:rFonts w:cs="Cambria"/>
                </w:rPr>
                <w:instrText xml:space="preserve"> MACROBUTTON  SnrToggleCheckbox □适用 </w:instrText>
              </w:r>
              <w:r>
                <w:rPr>
                  <w:rFonts w:cs="Cambria"/>
                </w:rPr>
                <w:fldChar w:fldCharType="end"/>
              </w:r>
              <w:r>
                <w:rPr>
                  <w:rFonts w:cs="Cambria"/>
                </w:rPr>
                <w:fldChar w:fldCharType="begin"/>
              </w:r>
              <w:r w:rsidR="00AC65E4">
                <w:rPr>
                  <w:rFonts w:cs="Cambria"/>
                </w:rPr>
                <w:instrText xml:space="preserve"> MACROBUTTON  SnrToggleCheckbox √不适用 </w:instrText>
              </w:r>
              <w:r>
                <w:rPr>
                  <w:rFonts w:cs="Cambria"/>
                </w:rPr>
                <w:fldChar w:fldCharType="end"/>
              </w:r>
            </w:p>
          </w:sdtContent>
        </w:sdt>
        <w:p w14:paraId="25BDA034" w14:textId="77777777" w:rsidR="00C33987" w:rsidRDefault="00096D1F">
          <w:pPr>
            <w:rPr>
              <w:rFonts w:cs="Cambria"/>
              <w:sz w:val="20"/>
              <w:szCs w:val="20"/>
            </w:rPr>
          </w:pPr>
        </w:p>
      </w:sdtContent>
    </w:sdt>
    <w:bookmarkEnd w:id="269" w:displacedByCustomXml="prev"/>
    <w:bookmarkStart w:id="270" w:name="_Hlk72829984" w:displacedByCustomXml="next"/>
    <w:sdt>
      <w:sdtPr>
        <w:rPr>
          <w:rFonts w:ascii="宋体" w:hAnsi="宋体" w:cs="Arial"/>
          <w:b w:val="0"/>
          <w:bCs/>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14:paraId="76B7B105" w14:textId="77777777" w:rsidR="00C33987" w:rsidRDefault="00A814ED">
          <w:pPr>
            <w:pStyle w:val="4"/>
            <w:numPr>
              <w:ilvl w:val="0"/>
              <w:numId w:val="68"/>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EndPr/>
          <w:sdtContent>
            <w:p w14:paraId="6D067019" w14:textId="74819B9D" w:rsidR="00C33987" w:rsidRDefault="00A814ED" w:rsidP="00AC65E4">
              <w:pPr>
                <w:rPr>
                  <w:rFonts w:cstheme="minorBidi"/>
                </w:rPr>
              </w:pPr>
              <w:r>
                <w:fldChar w:fldCharType="begin"/>
              </w:r>
              <w:r w:rsidR="00AC65E4">
                <w:instrText xml:space="preserve">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bookmarkEnd w:id="270" w:displacedByCustomXml="next"/>
    <w:sdt>
      <w:sdtPr>
        <w:rPr>
          <w:rFonts w:ascii="宋体" w:hAnsi="宋体" w:cs="宋体" w:hint="eastAsia"/>
          <w:b w:val="0"/>
          <w:bCs/>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szCs w:val="21"/>
        </w:rPr>
      </w:sdtEndPr>
      <w:sdtContent>
        <w:p w14:paraId="2B07561C" w14:textId="77777777" w:rsidR="00C33987" w:rsidRDefault="00A814ED">
          <w:pPr>
            <w:pStyle w:val="4"/>
            <w:numPr>
              <w:ilvl w:val="0"/>
              <w:numId w:val="68"/>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EndPr/>
          <w:sdtContent>
            <w:p w14:paraId="471C54BB" w14:textId="1A3A2877"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253446434"/>
        <w:lock w:val="sdtLocked"/>
        <w:placeholder>
          <w:docPart w:val="GBC22222222222222222222222222222"/>
        </w:placeholder>
      </w:sdtPr>
      <w:sdtEndPr>
        <w:rPr>
          <w:rFonts w:hint="default"/>
          <w:szCs w:val="21"/>
        </w:rPr>
      </w:sdtEndPr>
      <w:sdtContent>
        <w:p w14:paraId="24EB7190" w14:textId="77777777" w:rsidR="00C33987" w:rsidRDefault="00A814ED">
          <w:pPr>
            <w:pStyle w:val="4"/>
            <w:numPr>
              <w:ilvl w:val="0"/>
              <w:numId w:val="68"/>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EndPr/>
          <w:sdtContent>
            <w:p w14:paraId="403697E2" w14:textId="1514B7B3"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14:paraId="096D81C9" w14:textId="77777777" w:rsidR="00C33987" w:rsidRDefault="00A814ED">
          <w:pPr>
            <w:pStyle w:val="4"/>
            <w:numPr>
              <w:ilvl w:val="0"/>
              <w:numId w:val="68"/>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EndPr/>
          <w:sdtContent>
            <w:p w14:paraId="542B2022" w14:textId="221A891F"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p w14:paraId="157CA3E0" w14:textId="77777777" w:rsidR="00C33987" w:rsidRDefault="00C33987"/>
    <w:p w14:paraId="69A794F3" w14:textId="77777777" w:rsidR="00C33987" w:rsidRDefault="00A814ED">
      <w:pPr>
        <w:pStyle w:val="3"/>
        <w:numPr>
          <w:ilvl w:val="0"/>
          <w:numId w:val="6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14:paraId="5D0A208B" w14:textId="77777777" w:rsidR="00C33987" w:rsidRDefault="00A814ED">
          <w:pPr>
            <w:pStyle w:val="4"/>
            <w:numPr>
              <w:ilvl w:val="0"/>
              <w:numId w:val="69"/>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EndPr/>
          <w:sdtContent>
            <w:p w14:paraId="7C375F48" w14:textId="5E19D157"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14:paraId="734F444A" w14:textId="77777777" w:rsidR="00C33987" w:rsidRDefault="00A814ED">
          <w:pPr>
            <w:pStyle w:val="4"/>
            <w:numPr>
              <w:ilvl w:val="0"/>
              <w:numId w:val="69"/>
            </w:numPr>
            <w:tabs>
              <w:tab w:val="left" w:pos="616"/>
            </w:tabs>
            <w:rPr>
              <w:rFonts w:ascii="宋体" w:hAnsi="宋体"/>
            </w:rPr>
          </w:pPr>
          <w:r>
            <w:rPr>
              <w:rFonts w:ascii="宋体" w:hAnsi="宋体" w:hint="eastAsia"/>
            </w:rPr>
            <w:t>应付项目</w:t>
          </w:r>
        </w:p>
        <w:p w14:paraId="19E8693A" w14:textId="2434D546" w:rsidR="00C33987" w:rsidRDefault="00096D1F" w:rsidP="00AC65E4">
          <w:sdt>
            <w:sdtPr>
              <w:rPr>
                <w:rFonts w:hint="eastAsia"/>
              </w:rPr>
              <w:alias w:val="是否适用：应付项目[双击切换]"/>
              <w:tag w:val="_GBC_9dbefb51b716471b878d2e2863524a53"/>
              <w:id w:val="-733623323"/>
              <w:lock w:val="sdtLocked"/>
              <w:placeholder>
                <w:docPart w:val="GBC22222222222222222222222222222"/>
              </w:placeholder>
            </w:sdtPr>
            <w:sdtEndPr/>
            <w:sdtContent>
              <w:r w:rsidR="00A814ED">
                <w:fldChar w:fldCharType="begin"/>
              </w:r>
              <w:r w:rsidR="00AC65E4">
                <w:instrText xml:space="preserve"> MACROBUTTON  SnrToggleCheckbox □适用 </w:instrText>
              </w:r>
              <w:r w:rsidR="00A814ED">
                <w:fldChar w:fldCharType="end"/>
              </w:r>
              <w:r w:rsidR="00A814ED">
                <w:fldChar w:fldCharType="begin"/>
              </w:r>
              <w:r w:rsidR="00AC65E4">
                <w:instrText xml:space="preserve"> MACROBUTTON  SnrToggleCheckbox √不适用 </w:instrText>
              </w:r>
              <w:r w:rsidR="00A814ED">
                <w:fldChar w:fldCharType="end"/>
              </w:r>
            </w:sdtContent>
          </w:sdt>
        </w:p>
      </w:sdtContent>
    </w:sdt>
    <w:sdt>
      <w:sdtPr>
        <w:rPr>
          <w:rFonts w:ascii="宋体" w:hAnsi="宋体" w:cs="宋体" w:hint="eastAsia"/>
          <w:b w:val="0"/>
          <w:bCs/>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14:paraId="04198EF2" w14:textId="77777777" w:rsidR="00C33987" w:rsidRDefault="00A814ED">
          <w:pPr>
            <w:pStyle w:val="3"/>
            <w:numPr>
              <w:ilvl w:val="0"/>
              <w:numId w:val="67"/>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EndPr/>
          <w:sdtContent>
            <w:p w14:paraId="47AFAFEC" w14:textId="35B98425"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39FCD9EF" w14:textId="77777777" w:rsidR="00C33987" w:rsidRDefault="00096D1F">
          <w:pPr>
            <w:tabs>
              <w:tab w:val="left" w:pos="1134"/>
            </w:tabs>
            <w:rPr>
              <w:rFonts w:cs="Cambria"/>
              <w:sz w:val="20"/>
              <w:szCs w:val="20"/>
            </w:rPr>
          </w:pPr>
        </w:p>
      </w:sdtContent>
    </w:sdt>
    <w:sdt>
      <w:sdtPr>
        <w:rPr>
          <w:rFonts w:ascii="宋体" w:hAnsi="宋体" w:cs="Arial" w:hint="eastAsia"/>
          <w:b w:val="0"/>
          <w:bCs/>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14:paraId="34418090" w14:textId="77777777" w:rsidR="00C33987" w:rsidRDefault="00A814ED">
          <w:pPr>
            <w:pStyle w:val="3"/>
            <w:numPr>
              <w:ilvl w:val="0"/>
              <w:numId w:val="6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EndPr/>
          <w:sdtContent>
            <w:p w14:paraId="75A54209" w14:textId="5E1574EA" w:rsidR="00C33987" w:rsidRDefault="00A814ED" w:rsidP="00AC65E4">
              <w:pPr>
                <w:rPr>
                  <w:rFonts w:cs="Cambria"/>
                  <w:b/>
                  <w:sz w:val="20"/>
                  <w:szCs w:val="20"/>
                </w:rPr>
              </w:pPr>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p w14:paraId="5FE34C5A" w14:textId="77777777" w:rsidR="00C33987" w:rsidRDefault="00A814ED">
      <w:pPr>
        <w:pStyle w:val="2"/>
        <w:numPr>
          <w:ilvl w:val="0"/>
          <w:numId w:val="32"/>
        </w:numPr>
        <w:ind w:left="422" w:hanging="422"/>
        <w:rPr>
          <w:rFonts w:ascii="宋体" w:hAnsi="宋体"/>
        </w:rPr>
      </w:pPr>
      <w:r>
        <w:rPr>
          <w:rFonts w:ascii="宋体" w:hAnsi="宋体" w:hint="eastAsia"/>
        </w:rPr>
        <w:t>股份支付</w:t>
      </w:r>
    </w:p>
    <w:sdt>
      <w:sdtPr>
        <w:rPr>
          <w:rFonts w:ascii="宋体" w:hAnsi="宋体" w:cs="宋体" w:hint="eastAsia"/>
          <w:b w:val="0"/>
          <w:bCs/>
          <w:kern w:val="0"/>
          <w:szCs w:val="24"/>
        </w:rPr>
        <w:alias w:val="模块:股份支付总体情况"/>
        <w:tag w:val="_GBC_07972b1f6b5c4904b730c6b344e432ee"/>
        <w:id w:val="-345637912"/>
        <w:lock w:val="sdtLocked"/>
        <w:placeholder>
          <w:docPart w:val="GBC22222222222222222222222222222"/>
        </w:placeholder>
      </w:sdtPr>
      <w:sdtEndPr>
        <w:rPr>
          <w:rFonts w:cstheme="minorBidi"/>
          <w:szCs w:val="21"/>
        </w:rPr>
      </w:sdtEndPr>
      <w:sdtContent>
        <w:p w14:paraId="2DF506EB" w14:textId="77777777" w:rsidR="00C33987" w:rsidRDefault="00A814ED">
          <w:pPr>
            <w:pStyle w:val="3"/>
            <w:numPr>
              <w:ilvl w:val="0"/>
              <w:numId w:val="70"/>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EndPr/>
          <w:sdtContent>
            <w:p w14:paraId="2C172044" w14:textId="48A23FB2" w:rsidR="00AC65E4"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633686AD" w14:textId="2D4A8881" w:rsidR="00C33987" w:rsidRDefault="00096D1F"/>
      </w:sdtContent>
    </w:sdt>
    <w:sdt>
      <w:sdtPr>
        <w:rPr>
          <w:rFonts w:ascii="宋体" w:hAnsi="宋体" w:cs="宋体" w:hint="eastAsia"/>
          <w:b w:val="0"/>
          <w:bCs/>
          <w:kern w:val="0"/>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szCs w:val="21"/>
        </w:rPr>
      </w:sdtEndPr>
      <w:sdtContent>
        <w:p w14:paraId="3DD977FC" w14:textId="77777777" w:rsidR="00C33987" w:rsidRDefault="00A814ED">
          <w:pPr>
            <w:pStyle w:val="3"/>
            <w:numPr>
              <w:ilvl w:val="0"/>
              <w:numId w:val="70"/>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EndPr/>
          <w:sdtContent>
            <w:p w14:paraId="5ADCCFEB" w14:textId="6349AA36" w:rsidR="00AC65E4"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3D7FF1A3" w14:textId="271209EE" w:rsidR="00C33987" w:rsidRDefault="00096D1F"/>
      </w:sdtContent>
    </w:sdt>
    <w:p w14:paraId="7065DBB2" w14:textId="77777777" w:rsidR="00C33987" w:rsidRDefault="00C33987"/>
    <w:sdt>
      <w:sdtPr>
        <w:rPr>
          <w:rFonts w:ascii="宋体" w:hAnsi="宋体" w:cs="宋体" w:hint="eastAsia"/>
          <w:b w:val="0"/>
          <w:bCs/>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14:paraId="0EAA2192" w14:textId="77777777" w:rsidR="00C33987" w:rsidRDefault="00A814ED">
          <w:pPr>
            <w:pStyle w:val="3"/>
            <w:numPr>
              <w:ilvl w:val="0"/>
              <w:numId w:val="70"/>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EndPr/>
          <w:sdtContent>
            <w:p w14:paraId="2FD692B7" w14:textId="0891A820" w:rsidR="00AC65E4"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794BB2C7" w14:textId="417E31DB" w:rsidR="00C33987" w:rsidRDefault="00096D1F"/>
      </w:sdtContent>
    </w:sdt>
    <w:sdt>
      <w:sdtPr>
        <w:rPr>
          <w:rFonts w:ascii="宋体" w:hAnsi="宋体" w:cs="宋体" w:hint="eastAsia"/>
          <w:b w:val="0"/>
          <w:bCs/>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14:paraId="68166ACF" w14:textId="77777777" w:rsidR="00C33987" w:rsidRDefault="00A814ED">
          <w:pPr>
            <w:pStyle w:val="3"/>
            <w:numPr>
              <w:ilvl w:val="0"/>
              <w:numId w:val="70"/>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EndPr/>
          <w:sdtContent>
            <w:p w14:paraId="5E405143" w14:textId="5AFE7418" w:rsidR="00C33987" w:rsidRDefault="00A814ED" w:rsidP="00AC65E4">
              <w:pPr>
                <w:rPr>
                  <w:rFonts w:cstheme="minorBidi"/>
                </w:rPr>
              </w:pPr>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p w14:paraId="647A5C1E" w14:textId="77777777" w:rsidR="00C33987" w:rsidRDefault="00C33987">
      <w:pPr>
        <w:ind w:firstLineChars="100" w:firstLine="210"/>
      </w:pPr>
    </w:p>
    <w:sdt>
      <w:sdtPr>
        <w:rPr>
          <w:rFonts w:ascii="宋体" w:hAnsi="宋体" w:cs="宋体"/>
          <w:b w:val="0"/>
          <w:bCs/>
          <w:kern w:val="0"/>
          <w:szCs w:val="21"/>
        </w:rPr>
        <w:alias w:val="模块:股份支付的其他情况说明"/>
        <w:tag w:val="_GBC_d9554f13d811474eab6fe8ab0c5c8811"/>
        <w:id w:val="231745841"/>
        <w:lock w:val="sdtLocked"/>
        <w:placeholder>
          <w:docPart w:val="GBC22222222222222222222222222222"/>
        </w:placeholder>
      </w:sdtPr>
      <w:sdtEndPr/>
      <w:sdtContent>
        <w:p w14:paraId="452CD080" w14:textId="77777777" w:rsidR="00C33987" w:rsidRDefault="00A814ED">
          <w:pPr>
            <w:pStyle w:val="3"/>
            <w:numPr>
              <w:ilvl w:val="0"/>
              <w:numId w:val="70"/>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EndPr/>
          <w:sdtContent>
            <w:p w14:paraId="4E6C7F1A" w14:textId="08BA369C"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Content>
    </w:sdt>
    <w:p w14:paraId="3354EB21" w14:textId="77777777" w:rsidR="00C33987" w:rsidRDefault="00C33987"/>
    <w:p w14:paraId="5BCD0CEE" w14:textId="77777777" w:rsidR="00C33987" w:rsidRDefault="00A814ED">
      <w:pPr>
        <w:pStyle w:val="2"/>
        <w:numPr>
          <w:ilvl w:val="0"/>
          <w:numId w:val="32"/>
        </w:numPr>
        <w:ind w:left="422" w:hanging="422"/>
        <w:rPr>
          <w:rFonts w:ascii="宋体" w:hAnsi="宋体"/>
        </w:rPr>
      </w:pPr>
      <w:r>
        <w:rPr>
          <w:rFonts w:ascii="宋体" w:hAnsi="宋体" w:hint="eastAsia"/>
        </w:rPr>
        <w:t>承诺及或有事项</w:t>
      </w:r>
    </w:p>
    <w:p w14:paraId="6475EC49" w14:textId="77777777" w:rsidR="00C33987" w:rsidRDefault="00A814ED">
      <w:pPr>
        <w:pStyle w:val="3"/>
        <w:numPr>
          <w:ilvl w:val="0"/>
          <w:numId w:val="71"/>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EndPr/>
      <w:sdtContent>
        <w:p w14:paraId="1AF6A6F4" w14:textId="59BDF7B8" w:rsidR="00C33987" w:rsidRDefault="00A814ED">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sdt>
      <w:sdtPr>
        <w:rPr>
          <w:rFonts w:hint="eastAsia"/>
          <w:b/>
          <w:bCs w:val="0"/>
        </w:rPr>
        <w:alias w:val="模块:资产负债表日存在的重大承诺"/>
        <w:tag w:val="_GBC_bd716a4e356044ddb7c8207f0edef471"/>
        <w:id w:val="1177696933"/>
        <w:lock w:val="sdtLocked"/>
        <w:placeholder>
          <w:docPart w:val="GBC22222222222222222222222222222"/>
        </w:placeholder>
      </w:sdtPr>
      <w:sdtEndPr>
        <w:rPr>
          <w:rFonts w:cstheme="minorBidi"/>
          <w:b w:val="0"/>
          <w:bCs/>
        </w:rPr>
      </w:sdtEndPr>
      <w:sdtContent>
        <w:p w14:paraId="036FB0D7" w14:textId="77777777" w:rsidR="00C33987" w:rsidRDefault="00A814ED">
          <w:r>
            <w:rPr>
              <w:rFonts w:hint="eastAsia"/>
            </w:rPr>
            <w:t>资产负债表</w:t>
          </w:r>
          <w:proofErr w:type="gramStart"/>
          <w:r>
            <w:rPr>
              <w:rFonts w:hint="eastAsia"/>
            </w:rPr>
            <w:t>日存在</w:t>
          </w:r>
          <w:proofErr w:type="gramEnd"/>
          <w:r>
            <w:rPr>
              <w:rFonts w:hint="eastAsia"/>
            </w:rPr>
            <w:t>的对外重要承诺、性质、金额</w:t>
          </w:r>
        </w:p>
        <w:sdt>
          <w:sdtPr>
            <w:rPr>
              <w:rFonts w:cs="Cambria"/>
              <w:bCs w:val="0"/>
            </w:rPr>
            <w:alias w:val="资产负债表日存在的重要承诺"/>
            <w:tag w:val="_GBC_b0cd6a8a93e142e5926c06e28f794da3"/>
            <w:id w:val="-514077704"/>
            <w:lock w:val="sdtLocked"/>
            <w:placeholder>
              <w:docPart w:val="GBC22222222222222222222222222222"/>
            </w:placeholder>
          </w:sdtPr>
          <w:sdtEndPr/>
          <w:sdtContent>
            <w:p w14:paraId="1EEFE83B" w14:textId="77777777" w:rsidR="00AC65E4" w:rsidRDefault="00AC65E4" w:rsidP="00AC65E4">
              <w:pPr>
                <w:spacing w:line="360" w:lineRule="auto"/>
                <w:ind w:firstLine="420"/>
              </w:pPr>
              <w:r>
                <w:rPr>
                  <w:rFonts w:hint="eastAsia"/>
                </w:rPr>
                <w:t>截至资产负债表日，本公司不存在需要披露的重大承诺事项及或有事项。</w:t>
              </w:r>
            </w:p>
            <w:p w14:paraId="6EDFE58B" w14:textId="74ACED48" w:rsidR="00C33987" w:rsidRDefault="00096D1F">
              <w:pPr>
                <w:rPr>
                  <w:rFonts w:cs="Cambria"/>
                  <w:bCs w:val="0"/>
                </w:rPr>
              </w:pPr>
            </w:p>
          </w:sdtContent>
        </w:sdt>
        <w:p w14:paraId="1E76039A" w14:textId="77777777" w:rsidR="00C33987" w:rsidRDefault="00096D1F"/>
      </w:sdtContent>
    </w:sdt>
    <w:p w14:paraId="3074F966" w14:textId="77777777" w:rsidR="00C33987" w:rsidRDefault="00A814ED">
      <w:pPr>
        <w:pStyle w:val="3"/>
        <w:numPr>
          <w:ilvl w:val="0"/>
          <w:numId w:val="71"/>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szCs w:val="21"/>
        </w:rPr>
      </w:sdtEndPr>
      <w:sdtContent>
        <w:p w14:paraId="1290785A" w14:textId="77777777" w:rsidR="00C33987" w:rsidRDefault="00A814ED">
          <w:pPr>
            <w:pStyle w:val="4"/>
            <w:numPr>
              <w:ilvl w:val="0"/>
              <w:numId w:val="72"/>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EndPr/>
          <w:sdtContent>
            <w:p w14:paraId="4B65D44F" w14:textId="706D6785" w:rsidR="00BC77C4" w:rsidRDefault="00A814ED" w:rsidP="00BC77C4">
              <w:r>
                <w:fldChar w:fldCharType="begin"/>
              </w:r>
              <w:r w:rsidR="00BC77C4">
                <w:instrText xml:space="preserve"> MACROBUTTON  SnrToggleCheckbox □适用 </w:instrText>
              </w:r>
              <w:r>
                <w:fldChar w:fldCharType="end"/>
              </w:r>
              <w:r>
                <w:fldChar w:fldCharType="begin"/>
              </w:r>
              <w:r w:rsidR="00BC77C4">
                <w:instrText xml:space="preserve"> MACROBUTTON  SnrToggleCheckbox √不适用 </w:instrText>
              </w:r>
              <w:r>
                <w:fldChar w:fldCharType="end"/>
              </w:r>
            </w:p>
          </w:sdtContent>
        </w:sdt>
        <w:p w14:paraId="2AEA35B6" w14:textId="73AAD0F4" w:rsidR="00C33987" w:rsidRDefault="00096D1F"/>
      </w:sdtContent>
    </w:sdt>
    <w:sdt>
      <w:sdtPr>
        <w:rPr>
          <w:rFonts w:ascii="宋体" w:hAnsi="宋体" w:cs="宋体" w:hint="eastAsia"/>
          <w:b w:val="0"/>
          <w:bCs/>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szCs w:val="21"/>
        </w:rPr>
      </w:sdtEndPr>
      <w:sdtContent>
        <w:p w14:paraId="761B454E" w14:textId="77777777" w:rsidR="00C33987" w:rsidRDefault="00A814ED">
          <w:pPr>
            <w:pStyle w:val="4"/>
            <w:numPr>
              <w:ilvl w:val="0"/>
              <w:numId w:val="72"/>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EndPr/>
          <w:sdtContent>
            <w:p w14:paraId="7434ECA8" w14:textId="274E1ED6" w:rsidR="00C33987" w:rsidRDefault="00A814ED" w:rsidP="00AC65E4">
              <w:r>
                <w:fldChar w:fldCharType="begin"/>
              </w:r>
              <w:r w:rsidR="00AC65E4">
                <w:instrText xml:space="preserve"> MACROBUTTON  SnrToggleCheckbox □适用 </w:instrText>
              </w:r>
              <w:r>
                <w:fldChar w:fldCharType="end"/>
              </w:r>
              <w:r>
                <w:fldChar w:fldCharType="begin"/>
              </w:r>
              <w:r w:rsidR="00AC65E4">
                <w:instrText xml:space="preserve"> MACROBUTTON  SnrToggleCheckbox √不适用 </w:instrText>
              </w:r>
              <w:r>
                <w:fldChar w:fldCharType="end"/>
              </w:r>
            </w:p>
          </w:sdtContent>
        </w:sdt>
        <w:p w14:paraId="2D67CD70" w14:textId="77777777" w:rsidR="00C33987" w:rsidRDefault="00096D1F">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475346483"/>
        <w:lock w:val="sdtLocked"/>
        <w:placeholder>
          <w:docPart w:val="GBC22222222222222222222222222222"/>
        </w:placeholder>
      </w:sdtPr>
      <w:sdtEndPr>
        <w:rPr>
          <w:szCs w:val="21"/>
        </w:rPr>
      </w:sdtEndPr>
      <w:sdtContent>
        <w:p w14:paraId="02410474" w14:textId="77777777" w:rsidR="00C33987" w:rsidRDefault="00A814ED">
          <w:pPr>
            <w:pStyle w:val="3"/>
            <w:numPr>
              <w:ilvl w:val="0"/>
              <w:numId w:val="71"/>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EndPr/>
          <w:sdtContent>
            <w:p w14:paraId="3B24A087" w14:textId="18DEF462" w:rsidR="00A544C6"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p w14:paraId="081351DE" w14:textId="0E0B4678" w:rsidR="00AC65E4" w:rsidRDefault="00AC65E4" w:rsidP="00ED1434"/>
        <w:p w14:paraId="4B68D5CA" w14:textId="7E41ACCD" w:rsidR="00C33987" w:rsidRDefault="00096D1F"/>
      </w:sdtContent>
    </w:sdt>
    <w:p w14:paraId="0FDE7390" w14:textId="77777777" w:rsidR="00C33987" w:rsidRDefault="00A814ED">
      <w:pPr>
        <w:pStyle w:val="2"/>
        <w:numPr>
          <w:ilvl w:val="0"/>
          <w:numId w:val="32"/>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14:paraId="6404123C" w14:textId="77777777" w:rsidR="00C33987" w:rsidRDefault="00A814ED">
          <w:pPr>
            <w:pStyle w:val="3"/>
            <w:numPr>
              <w:ilvl w:val="0"/>
              <w:numId w:val="73"/>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EndPr/>
          <w:sdtContent>
            <w:p w14:paraId="4650A508" w14:textId="77472F8A"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bookmarkStart w:id="271" w:name="_Hlk110610826" w:displacedByCustomXml="next"/>
      </w:sdtContent>
    </w:sdt>
    <w:bookmarkEnd w:id="271" w:displacedByCustomXml="prev"/>
    <w:sdt>
      <w:sdtPr>
        <w:rPr>
          <w:rFonts w:ascii="宋体" w:hAnsi="宋体" w:cs="宋体" w:hint="eastAsia"/>
          <w:b w:val="0"/>
          <w:bCs/>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szCs w:val="21"/>
        </w:rPr>
      </w:sdtEndPr>
      <w:sdtContent>
        <w:p w14:paraId="1ED7EBB1" w14:textId="77777777" w:rsidR="00C33987" w:rsidRDefault="00A814ED">
          <w:pPr>
            <w:pStyle w:val="3"/>
            <w:numPr>
              <w:ilvl w:val="0"/>
              <w:numId w:val="73"/>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EndPr/>
          <w:sdtContent>
            <w:p w14:paraId="7B147490" w14:textId="72E69128"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777757484"/>
        <w:lock w:val="sdtLocked"/>
        <w:placeholder>
          <w:docPart w:val="GBC22222222222222222222222222222"/>
        </w:placeholder>
      </w:sdtPr>
      <w:sdtEndPr/>
      <w:sdtContent>
        <w:bookmarkStart w:id="272" w:name="_Toc241636515" w:displacedByCustomXml="prev"/>
        <w:p w14:paraId="5AC8B810" w14:textId="77777777" w:rsidR="00C33987" w:rsidRDefault="00A814ED">
          <w:pPr>
            <w:pStyle w:val="3"/>
            <w:numPr>
              <w:ilvl w:val="0"/>
              <w:numId w:val="73"/>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EndPr/>
          <w:sdtContent>
            <w:p w14:paraId="767F450A" w14:textId="3324B64A"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p w14:paraId="0B887EDB" w14:textId="77777777" w:rsidR="00C33987" w:rsidRDefault="00C33987"/>
    <w:sdt>
      <w:sdtPr>
        <w:rPr>
          <w:rFonts w:ascii="宋体" w:hAnsi="宋体" w:cs="宋体" w:hint="eastAsia"/>
          <w:b w:val="0"/>
          <w:bCs/>
          <w:kern w:val="0"/>
          <w:szCs w:val="24"/>
        </w:rPr>
        <w:alias w:val="模块:其他资产负债表日后事项说明"/>
        <w:tag w:val="_GBC_90d185c72bfe452398767dd3a98447a5"/>
        <w:id w:val="-2062393570"/>
        <w:lock w:val="sdtLocked"/>
        <w:placeholder>
          <w:docPart w:val="GBC22222222222222222222222222222"/>
        </w:placeholder>
      </w:sdtPr>
      <w:sdtEndPr>
        <w:rPr>
          <w:szCs w:val="21"/>
        </w:rPr>
      </w:sdtEndPr>
      <w:sdtContent>
        <w:p w14:paraId="0E775288" w14:textId="77777777" w:rsidR="00C33987" w:rsidRDefault="00A814ED">
          <w:pPr>
            <w:pStyle w:val="3"/>
            <w:numPr>
              <w:ilvl w:val="0"/>
              <w:numId w:val="73"/>
            </w:numPr>
            <w:rPr>
              <w:rFonts w:ascii="宋体" w:hAnsi="宋体"/>
            </w:rPr>
          </w:pPr>
          <w:r>
            <w:rPr>
              <w:rFonts w:ascii="宋体" w:hAnsi="宋体" w:hint="eastAsia"/>
            </w:rPr>
            <w:t>其他资产负债表日后事项说明</w:t>
          </w:r>
          <w:bookmarkEnd w:id="272"/>
        </w:p>
        <w:sdt>
          <w:sdtPr>
            <w:alias w:val="是否适用：其他资产负债表日后事项说明[双击切换]"/>
            <w:tag w:val="_GBC_3da0e7092a0048ed9e147e2e860785f5"/>
            <w:id w:val="-1453402108"/>
            <w:lock w:val="sdtLocked"/>
            <w:placeholder>
              <w:docPart w:val="GBC22222222222222222222222222222"/>
            </w:placeholder>
          </w:sdtPr>
          <w:sdtEndPr/>
          <w:sdtContent>
            <w:p w14:paraId="32E13C3D" w14:textId="77777777" w:rsidR="00BC77C4" w:rsidRDefault="00A814ED" w:rsidP="00A544C6">
              <w:r>
                <w:fldChar w:fldCharType="begin"/>
              </w:r>
              <w:r w:rsidR="00BC77C4">
                <w:instrText xml:space="preserve"> MACROBUTTON  SnrToggleCheckbox √适用 </w:instrText>
              </w:r>
              <w:r>
                <w:fldChar w:fldCharType="end"/>
              </w:r>
              <w:r>
                <w:fldChar w:fldCharType="begin"/>
              </w:r>
              <w:r w:rsidR="00BC77C4">
                <w:instrText xml:space="preserve"> MACROBUTTON  SnrToggleCheckbox □不适用 </w:instrText>
              </w:r>
              <w:r>
                <w:fldChar w:fldCharType="end"/>
              </w:r>
            </w:p>
          </w:sdtContent>
        </w:sdt>
        <w:sdt>
          <w:sdtPr>
            <w:alias w:val="资产负债表日后事项的说明"/>
            <w:tag w:val="_GBC_b095fb5e765c447f82bb8e8b5a26cbea"/>
            <w:id w:val="1039408882"/>
            <w:lock w:val="sdtLocked"/>
            <w:placeholder>
              <w:docPart w:val="F64DD38AF9D3498BB32AC63B047F5D34"/>
            </w:placeholder>
          </w:sdtPr>
          <w:sdtEndPr/>
          <w:sdtContent>
            <w:p w14:paraId="29EC055C" w14:textId="77777777" w:rsidR="00BC77C4" w:rsidRPr="00BC77C4" w:rsidRDefault="00BC77C4" w:rsidP="00BC77C4">
              <w:r w:rsidRPr="00BC77C4">
                <w:rPr>
                  <w:rFonts w:hint="eastAsia"/>
                </w:rPr>
                <w:t>2</w:t>
              </w:r>
              <w:r w:rsidRPr="00BC77C4">
                <w:t>022</w:t>
              </w:r>
              <w:r w:rsidRPr="00BC77C4">
                <w:rPr>
                  <w:rFonts w:hint="eastAsia"/>
                </w:rPr>
                <w:t>年</w:t>
              </w:r>
              <w:r w:rsidRPr="00BC77C4">
                <w:t>6</w:t>
              </w:r>
              <w:r w:rsidRPr="00BC77C4">
                <w:rPr>
                  <w:rFonts w:hint="eastAsia"/>
                </w:rPr>
                <w:t>月</w:t>
              </w:r>
              <w:r w:rsidRPr="00BC77C4">
                <w:t>6</w:t>
              </w:r>
              <w:r w:rsidRPr="00BC77C4">
                <w:rPr>
                  <w:rFonts w:hint="eastAsia"/>
                </w:rPr>
                <w:t>日，本公司作为牵头方，与中国电建集团华东勘测设计院有限公司、中铁四局集团有限公司、浙江省环境工程有限公司组成的联合体，中标福州江阴港城经济区污水处理厂中期工程特许经营项目，该事项已经2022年6月24日召开的公司2022年第一次临时股东大会审议批准（公告临2022-031）。</w:t>
              </w:r>
            </w:p>
            <w:p w14:paraId="1EA64EAC" w14:textId="5588137E" w:rsidR="00BC77C4" w:rsidRDefault="00BC77C4" w:rsidP="000D67E2">
              <w:r w:rsidRPr="00BC77C4">
                <w:rPr>
                  <w:rFonts w:hint="eastAsia"/>
                </w:rPr>
                <w:t>根据公司相关决议及项目招标文件要求，项目公司注册资本金9,000万元，各联合体成员按相应股权比例承担出资责任，我公司股权比例为95.9%，出资8,631万元。项目公司已于2</w:t>
              </w:r>
              <w:r w:rsidRPr="00BC77C4">
                <w:t>022</w:t>
              </w:r>
              <w:r w:rsidRPr="00BC77C4">
                <w:rPr>
                  <w:rFonts w:hint="eastAsia"/>
                </w:rPr>
                <w:t>年</w:t>
              </w:r>
              <w:r w:rsidRPr="00BC77C4">
                <w:t>7</w:t>
              </w:r>
              <w:r w:rsidRPr="00BC77C4">
                <w:rPr>
                  <w:rFonts w:hint="eastAsia"/>
                </w:rPr>
                <w:t>月</w:t>
              </w:r>
              <w:r w:rsidRPr="00BC77C4">
                <w:t>25</w:t>
              </w:r>
              <w:r w:rsidRPr="00BC77C4">
                <w:rPr>
                  <w:rFonts w:hint="eastAsia"/>
                </w:rPr>
                <w:t>日办理营业执照，统一社会信用代码为91350181MABTWY2W5F，具体详见2022年7月28日公司《关于设立福州钱水水务有限公司的公告》（临2022-037）。</w:t>
              </w:r>
            </w:p>
          </w:sdtContent>
        </w:sdt>
        <w:p w14:paraId="001C7903" w14:textId="3EE3592F" w:rsidR="00C33987" w:rsidRDefault="00096D1F" w:rsidP="00A544C6"/>
      </w:sdtContent>
    </w:sdt>
    <w:p w14:paraId="5F5B0F0D" w14:textId="77777777" w:rsidR="00C33987" w:rsidRDefault="00C33987"/>
    <w:p w14:paraId="435D50F2" w14:textId="77777777" w:rsidR="00C33987" w:rsidRDefault="00A814ED">
      <w:pPr>
        <w:pStyle w:val="2"/>
        <w:numPr>
          <w:ilvl w:val="0"/>
          <w:numId w:val="32"/>
        </w:numPr>
        <w:ind w:left="422" w:hanging="422"/>
        <w:rPr>
          <w:rFonts w:ascii="宋体" w:hAnsi="宋体"/>
        </w:rPr>
      </w:pPr>
      <w:r>
        <w:rPr>
          <w:rFonts w:ascii="宋体" w:hAnsi="宋体" w:hint="eastAsia"/>
        </w:rPr>
        <w:t>其他重要事项</w:t>
      </w:r>
    </w:p>
    <w:p w14:paraId="6DF7395D" w14:textId="77777777" w:rsidR="00C33987" w:rsidRDefault="00A814ED">
      <w:pPr>
        <w:pStyle w:val="3"/>
        <w:numPr>
          <w:ilvl w:val="0"/>
          <w:numId w:val="74"/>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948774972"/>
        <w:lock w:val="sdtLocked"/>
        <w:placeholder>
          <w:docPart w:val="GBC22222222222222222222222222222"/>
        </w:placeholder>
      </w:sdtPr>
      <w:sdtEndPr>
        <w:rPr>
          <w:rFonts w:hint="default"/>
        </w:rPr>
      </w:sdtEndPr>
      <w:sdtContent>
        <w:p w14:paraId="4060A2BD" w14:textId="77777777" w:rsidR="00C33987" w:rsidRDefault="00A814ED">
          <w:pPr>
            <w:pStyle w:val="4"/>
            <w:numPr>
              <w:ilvl w:val="0"/>
              <w:numId w:val="75"/>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8058296"/>
            <w:lock w:val="sdtLocked"/>
            <w:placeholder>
              <w:docPart w:val="GBC22222222222222222222222222222"/>
            </w:placeholder>
          </w:sdtPr>
          <w:sdtEndPr/>
          <w:sdtContent>
            <w:p w14:paraId="23592112" w14:textId="05DF6268"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szCs w:val="21"/>
        </w:rPr>
      </w:sdtEndPr>
      <w:sdtContent>
        <w:p w14:paraId="2D567B11" w14:textId="77777777" w:rsidR="00C33987" w:rsidRDefault="00A814ED">
          <w:pPr>
            <w:pStyle w:val="4"/>
            <w:numPr>
              <w:ilvl w:val="0"/>
              <w:numId w:val="75"/>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2026244243"/>
            <w:lock w:val="sdtLocked"/>
            <w:placeholder>
              <w:docPart w:val="GBC22222222222222222222222222222"/>
            </w:placeholder>
          </w:sdtPr>
          <w:sdtEndPr/>
          <w:sdtContent>
            <w:p w14:paraId="33F8F53C" w14:textId="109DABA0"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bookmarkStart w:id="273" w:name="_Toc241636518" w:displacedByCustomXml="next"/>
    <w:sdt>
      <w:sdtPr>
        <w:rPr>
          <w:rFonts w:ascii="宋体" w:hAnsi="宋体" w:cs="宋体" w:hint="eastAsia"/>
          <w:b w:val="0"/>
          <w:bCs/>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14:paraId="70E4CB5F" w14:textId="77777777" w:rsidR="00C33987" w:rsidRDefault="00A814ED">
          <w:pPr>
            <w:pStyle w:val="3"/>
            <w:numPr>
              <w:ilvl w:val="0"/>
              <w:numId w:val="74"/>
            </w:numPr>
            <w:rPr>
              <w:rFonts w:ascii="宋体" w:hAnsi="宋体"/>
            </w:rPr>
          </w:pPr>
          <w:r>
            <w:rPr>
              <w:rFonts w:ascii="宋体" w:hAnsi="宋体" w:hint="eastAsia"/>
            </w:rPr>
            <w:t>债务重组</w:t>
          </w:r>
          <w:bookmarkEnd w:id="273"/>
        </w:p>
        <w:sdt>
          <w:sdtPr>
            <w:alias w:val="是否适用：债务重组[双击切换]"/>
            <w:tag w:val="_GBC_a39e02df9c5d42f2bd7e116f823b8615"/>
            <w:id w:val="836419151"/>
            <w:lock w:val="sdtLocked"/>
            <w:placeholder>
              <w:docPart w:val="GBC22222222222222222222222222222"/>
            </w:placeholder>
          </w:sdtPr>
          <w:sdtEndPr/>
          <w:sdtContent>
            <w:p w14:paraId="7F60C547" w14:textId="700D6401"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p w14:paraId="3E7D3AC4" w14:textId="77777777" w:rsidR="00C33987" w:rsidRDefault="00C33987"/>
    <w:p w14:paraId="65444259" w14:textId="77777777" w:rsidR="00C33987" w:rsidRDefault="00A814ED">
      <w:pPr>
        <w:pStyle w:val="3"/>
        <w:numPr>
          <w:ilvl w:val="0"/>
          <w:numId w:val="74"/>
        </w:numPr>
        <w:rPr>
          <w:rFonts w:ascii="宋体" w:hAnsi="宋体"/>
        </w:rPr>
      </w:pPr>
      <w:r>
        <w:rPr>
          <w:rFonts w:ascii="宋体" w:hAnsi="宋体" w:hint="eastAsia"/>
        </w:rPr>
        <w:t>资产置换</w:t>
      </w:r>
    </w:p>
    <w:bookmarkStart w:id="274" w:name="_Toc241636517" w:displacedByCustomXml="next"/>
    <w:bookmarkStart w:id="275" w:name="_Toc161412438" w:displacedByCustomXml="next"/>
    <w:sdt>
      <w:sdtPr>
        <w:rPr>
          <w:rFonts w:ascii="宋体" w:hAnsi="宋体" w:cs="宋体" w:hint="eastAsia"/>
          <w:b w:val="0"/>
          <w:bCs/>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14:paraId="06B245AC" w14:textId="77777777" w:rsidR="00C33987" w:rsidRDefault="00A814ED">
          <w:pPr>
            <w:pStyle w:val="4"/>
            <w:numPr>
              <w:ilvl w:val="0"/>
              <w:numId w:val="76"/>
            </w:numPr>
            <w:tabs>
              <w:tab w:val="left" w:pos="644"/>
            </w:tabs>
            <w:rPr>
              <w:rFonts w:ascii="宋体" w:hAnsi="宋体"/>
            </w:rPr>
          </w:pPr>
          <w:r>
            <w:rPr>
              <w:rFonts w:ascii="宋体" w:hAnsi="宋体" w:hint="eastAsia"/>
            </w:rPr>
            <w:t>非货币性资产交换</w:t>
          </w:r>
          <w:bookmarkEnd w:id="275"/>
          <w:bookmarkEnd w:id="274"/>
        </w:p>
        <w:sdt>
          <w:sdtPr>
            <w:alias w:val="是否适用：非货币性资产交换[双击切换]"/>
            <w:tag w:val="_GBC_1e8378570c9a4db08ad001118944af2e"/>
            <w:id w:val="-2099238276"/>
            <w:lock w:val="sdtLocked"/>
            <w:placeholder>
              <w:docPart w:val="GBC22222222222222222222222222222"/>
            </w:placeholder>
          </w:sdtPr>
          <w:sdtEndPr/>
          <w:sdtContent>
            <w:p w14:paraId="354568E1" w14:textId="3DEB8193" w:rsidR="00C33987" w:rsidRDefault="00A814ED">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szCs w:val="21"/>
        </w:rPr>
      </w:sdtEndPr>
      <w:sdtContent>
        <w:p w14:paraId="42D53F6B" w14:textId="77777777" w:rsidR="00C33987" w:rsidRDefault="00A814ED">
          <w:pPr>
            <w:pStyle w:val="4"/>
            <w:numPr>
              <w:ilvl w:val="0"/>
              <w:numId w:val="76"/>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EndPr/>
          <w:sdtContent>
            <w:p w14:paraId="281F58F3" w14:textId="68A1CBE5"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p w14:paraId="55A41800" w14:textId="77777777" w:rsidR="00C33987" w:rsidRDefault="00096D1F"/>
      </w:sdtContent>
    </w:sdt>
    <w:bookmarkStart w:id="276" w:name="_Toc247371936" w:displacedByCustomXml="next"/>
    <w:sdt>
      <w:sdtPr>
        <w:rPr>
          <w:rFonts w:ascii="宋体" w:hAnsi="宋体" w:cs="宋体" w:hint="eastAsia"/>
          <w:b w:val="0"/>
          <w:bCs/>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14:paraId="13399AE9" w14:textId="77777777" w:rsidR="00C33987" w:rsidRDefault="00A814ED">
          <w:pPr>
            <w:pStyle w:val="3"/>
            <w:numPr>
              <w:ilvl w:val="0"/>
              <w:numId w:val="74"/>
            </w:numPr>
            <w:rPr>
              <w:rFonts w:ascii="宋体" w:hAnsi="宋体"/>
            </w:rPr>
          </w:pPr>
          <w:r>
            <w:rPr>
              <w:rFonts w:ascii="宋体" w:hAnsi="宋体" w:hint="eastAsia"/>
            </w:rPr>
            <w:t>年金计划</w:t>
          </w:r>
          <w:bookmarkEnd w:id="276"/>
        </w:p>
        <w:sdt>
          <w:sdtPr>
            <w:alias w:val="是否适用：年金计划[双击切换]"/>
            <w:tag w:val="_GBC_f69a163f78f74a54a6443aaa7388f0dd"/>
            <w:id w:val="1782444888"/>
            <w:lock w:val="sdtLocked"/>
            <w:placeholder>
              <w:docPart w:val="GBC22222222222222222222222222222"/>
            </w:placeholder>
          </w:sdtPr>
          <w:sdtEndPr/>
          <w:sdtContent>
            <w:p w14:paraId="1064D675" w14:textId="63C525A1" w:rsidR="00C33987" w:rsidRDefault="00A814ED" w:rsidP="00A544C6">
              <w:pPr>
                <w:rPr>
                  <w:rFonts w:cstheme="minorBidi"/>
                </w:rPr>
              </w:pPr>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p w14:paraId="0783F556" w14:textId="77777777" w:rsidR="00C33987" w:rsidRDefault="00C33987"/>
    <w:sdt>
      <w:sdtPr>
        <w:rPr>
          <w:rFonts w:ascii="宋体" w:hAnsi="宋体" w:cs="宋体" w:hint="eastAsia"/>
          <w:b w:val="0"/>
          <w:bCs/>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14:paraId="6C67ABDF" w14:textId="77777777" w:rsidR="00C33987" w:rsidRDefault="00A814ED">
          <w:pPr>
            <w:pStyle w:val="3"/>
            <w:numPr>
              <w:ilvl w:val="0"/>
              <w:numId w:val="7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EndPr/>
          <w:sdtContent>
            <w:p w14:paraId="60397CBA" w14:textId="2FEFF540" w:rsidR="00A544C6"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p w14:paraId="1EC71301" w14:textId="38702668" w:rsidR="00C33987" w:rsidRPr="00241953" w:rsidRDefault="00096D1F">
          <w:pPr>
            <w:rPr>
              <w:rFonts w:cstheme="minorBidi"/>
              <w:kern w:val="2"/>
            </w:rPr>
          </w:pPr>
        </w:p>
      </w:sdtContent>
    </w:sdt>
    <w:p w14:paraId="5630C988" w14:textId="77777777" w:rsidR="00C33987" w:rsidRDefault="00A814ED">
      <w:pPr>
        <w:pStyle w:val="3"/>
        <w:numPr>
          <w:ilvl w:val="0"/>
          <w:numId w:val="74"/>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14:paraId="28B03AC7" w14:textId="77777777" w:rsidR="00C33987" w:rsidRDefault="00A814ED">
          <w:pPr>
            <w:pStyle w:val="4"/>
            <w:numPr>
              <w:ilvl w:val="1"/>
              <w:numId w:val="7"/>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EndPr/>
          <w:sdtContent>
            <w:p w14:paraId="0BCBAC01" w14:textId="57C954D9" w:rsidR="00C33987" w:rsidRDefault="00A814ED">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
          <w:sdtPr>
            <w:alias w:val="报告分部的确定依据与会计政策"/>
            <w:tag w:val="_GBC_025e15951a494fa2845d296cf8db1fdb"/>
            <w:id w:val="-2047131795"/>
            <w:lock w:val="sdtLocked"/>
            <w:placeholder>
              <w:docPart w:val="GBC22222222222222222222222222222"/>
            </w:placeholder>
          </w:sdtPr>
          <w:sdtEndPr/>
          <w:sdtContent>
            <w:bookmarkStart w:id="277" w:name="_Hlk100400695" w:displacedByCustomXml="prev"/>
            <w:p w14:paraId="5D7D5A48" w14:textId="4BAD2AD5" w:rsidR="00A544C6" w:rsidRPr="00A544C6" w:rsidRDefault="00A544C6" w:rsidP="00A544C6">
              <w:pPr>
                <w:rPr>
                  <w:iCs/>
                </w:rPr>
              </w:pPr>
              <w:r w:rsidRPr="00A544C6">
                <w:rPr>
                  <w:rFonts w:hint="eastAsia"/>
                  <w:iCs/>
                </w:rPr>
                <w:t>本公司主要业务为水供给、水处理及输水工程安装。公司将此业务视作为一个整体实施管理、评估经营成果。</w:t>
              </w:r>
              <w:bookmarkEnd w:id="277"/>
              <w:r w:rsidRPr="00A544C6">
                <w:rPr>
                  <w:rFonts w:hint="eastAsia"/>
                  <w:iCs/>
                </w:rPr>
                <w:t>因此，本公司无需披露分部信息。本公司按产品/地区分类的营业收入及营业成本详见本财务报表附注之说明。</w:t>
              </w:r>
            </w:p>
            <w:p w14:paraId="1F924F53" w14:textId="2CFD680E" w:rsidR="00C33987" w:rsidRDefault="00096D1F"/>
          </w:sdtContent>
        </w:sdt>
        <w:p w14:paraId="4AF9D607" w14:textId="77777777" w:rsidR="00C33987" w:rsidRDefault="00096D1F"/>
      </w:sdtContent>
    </w:sdt>
    <w:sdt>
      <w:sdtPr>
        <w:rPr>
          <w:rFonts w:ascii="宋体" w:hAnsi="宋体" w:cs="宋体" w:hint="eastAsia"/>
          <w:b w:val="0"/>
          <w:bCs/>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14:paraId="6D94B131" w14:textId="77777777" w:rsidR="00C33987" w:rsidRDefault="00A814ED">
          <w:pPr>
            <w:pStyle w:val="4"/>
            <w:numPr>
              <w:ilvl w:val="1"/>
              <w:numId w:val="7"/>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EndPr/>
          <w:sdtContent>
            <w:p w14:paraId="2F7A64AB" w14:textId="4DE060D6"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bookmarkStart w:id="278" w:name="_Hlk110610943" w:displacedByCustomXml="next"/>
      </w:sdtContent>
    </w:sdt>
    <w:bookmarkEnd w:id="278" w:displacedByCustomXml="prev"/>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EndPr/>
      <w:sdtContent>
        <w:p w14:paraId="0574D11C" w14:textId="77777777" w:rsidR="00C33987" w:rsidRDefault="00A814ED">
          <w:pPr>
            <w:pStyle w:val="4"/>
            <w:numPr>
              <w:ilvl w:val="1"/>
              <w:numId w:val="7"/>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EndPr/>
          <w:sdtContent>
            <w:p w14:paraId="6AB0406E" w14:textId="5887D7B5"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p w14:paraId="06A49A00" w14:textId="77777777" w:rsidR="00C33987" w:rsidRDefault="00C33987"/>
    <w:sdt>
      <w:sdtPr>
        <w:rPr>
          <w:rFonts w:ascii="宋体" w:hAnsi="宋体" w:cs="宋体" w:hint="eastAsia"/>
          <w:b w:val="0"/>
          <w:bCs/>
          <w:kern w:val="0"/>
          <w:szCs w:val="21"/>
        </w:rPr>
        <w:alias w:val="模块:分部信息其他说明"/>
        <w:tag w:val="_GBC_bf8b759cb5b84035861b501b67f52f53"/>
        <w:id w:val="-297928060"/>
        <w:lock w:val="sdtLocked"/>
        <w:placeholder>
          <w:docPart w:val="GBC22222222222222222222222222222"/>
        </w:placeholder>
      </w:sdtPr>
      <w:sdtEndPr/>
      <w:sdtContent>
        <w:p w14:paraId="73B4A3E6" w14:textId="77777777" w:rsidR="00C33987" w:rsidRDefault="00A814ED">
          <w:pPr>
            <w:pStyle w:val="4"/>
            <w:numPr>
              <w:ilvl w:val="1"/>
              <w:numId w:val="7"/>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EndPr/>
          <w:sdtContent>
            <w:p w14:paraId="5914DC08" w14:textId="6BF82CB0"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p w14:paraId="104A12AC" w14:textId="77777777" w:rsidR="00C33987" w:rsidRDefault="00096D1F"/>
      </w:sdtContent>
    </w:sdt>
    <w:bookmarkStart w:id="279" w:name="_Toc241636520" w:displacedByCustomXml="next"/>
    <w:sdt>
      <w:sdtPr>
        <w:rPr>
          <w:rFonts w:ascii="宋体" w:hAnsi="宋体" w:cs="宋体" w:hint="eastAsia"/>
          <w:b w:val="0"/>
          <w:bCs/>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79" w:displacedByCustomXml="prev"/>
        <w:p w14:paraId="04BB1C51" w14:textId="77777777" w:rsidR="00C33987" w:rsidRDefault="00A814ED">
          <w:pPr>
            <w:pStyle w:val="3"/>
            <w:numPr>
              <w:ilvl w:val="0"/>
              <w:numId w:val="74"/>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EndPr/>
          <w:sdtContent>
            <w:p w14:paraId="6085B57C" w14:textId="7D8DA6C1" w:rsidR="00C33987" w:rsidRDefault="00A814ED" w:rsidP="00A544C6">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Content>
    </w:sdt>
    <w:p w14:paraId="760877DE" w14:textId="77777777" w:rsidR="00241953" w:rsidRDefault="00241953"/>
    <w:sdt>
      <w:sdtPr>
        <w:rPr>
          <w:rFonts w:ascii="宋体" w:hAnsi="宋体" w:cs="宋体"/>
          <w:b w:val="0"/>
          <w:bCs/>
          <w:kern w:val="0"/>
          <w:szCs w:val="21"/>
        </w:rPr>
        <w:alias w:val="模块:其他重要事项的说明"/>
        <w:tag w:val="_GBC_a9d998641356411784b3ec54387f322d"/>
        <w:id w:val="24533464"/>
        <w:lock w:val="sdtLocked"/>
        <w:placeholder>
          <w:docPart w:val="GBC22222222222222222222222222222"/>
        </w:placeholder>
      </w:sdtPr>
      <w:sdtEndPr/>
      <w:sdtContent>
        <w:p w14:paraId="2F8BEF75" w14:textId="77777777" w:rsidR="00C33987" w:rsidRDefault="00A814ED">
          <w:pPr>
            <w:pStyle w:val="3"/>
            <w:numPr>
              <w:ilvl w:val="0"/>
              <w:numId w:val="7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EndPr/>
          <w:sdtContent>
            <w:p w14:paraId="266E3858" w14:textId="25FCD235" w:rsidR="00C33987" w:rsidRDefault="00A814ED">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sdt>
          <w:sdtPr>
            <w:alias w:val="其他重要事项的说明"/>
            <w:tag w:val="_GBC_3a09ecc703144c23b6afd2a11890c0c6"/>
            <w:id w:val="1687013331"/>
            <w:lock w:val="sdtLocked"/>
            <w:placeholder>
              <w:docPart w:val="GBC22222222222222222222222222222"/>
            </w:placeholder>
          </w:sdtPr>
          <w:sdtEndPr/>
          <w:sdtContent>
            <w:p w14:paraId="6C979406" w14:textId="77777777" w:rsidR="00A544C6" w:rsidRPr="00A544C6" w:rsidRDefault="00A544C6" w:rsidP="00A544C6">
              <w:r w:rsidRPr="00A544C6">
                <w:rPr>
                  <w:rFonts w:hint="eastAsia"/>
                </w:rPr>
                <w:t>租赁</w:t>
              </w:r>
            </w:p>
            <w:p w14:paraId="0E16AC1C" w14:textId="77777777" w:rsidR="00A544C6" w:rsidRPr="00A544C6" w:rsidRDefault="00A544C6" w:rsidP="00A544C6">
              <w:r w:rsidRPr="00A544C6">
                <w:rPr>
                  <w:rFonts w:hint="eastAsia"/>
                </w:rPr>
                <w:t>1. 公司作为承租人</w:t>
              </w:r>
            </w:p>
            <w:p w14:paraId="16D56074" w14:textId="1C3FF6D5" w:rsidR="00A544C6" w:rsidRPr="00A544C6" w:rsidRDefault="00A544C6" w:rsidP="00A544C6">
              <w:r w:rsidRPr="00A544C6">
                <w:rPr>
                  <w:rFonts w:hint="eastAsia"/>
                </w:rPr>
                <w:t>(1) 使用权资产相关信息详见本财务报表附注</w:t>
              </w:r>
              <w:r w:rsidR="005D7CD0" w:rsidRPr="00A544C6">
                <w:rPr>
                  <w:rFonts w:hint="eastAsia"/>
                </w:rPr>
                <w:t>五</w:t>
              </w:r>
              <w:proofErr w:type="gramStart"/>
              <w:r w:rsidR="005D7CD0">
                <w:t>28</w:t>
              </w:r>
              <w:proofErr w:type="gramEnd"/>
              <w:r w:rsidRPr="00A544C6">
                <w:rPr>
                  <w:rFonts w:hint="eastAsia"/>
                </w:rPr>
                <w:t>之说明；</w:t>
              </w:r>
            </w:p>
            <w:p w14:paraId="12E1F10C" w14:textId="26A52632" w:rsidR="00A544C6" w:rsidRPr="00A544C6" w:rsidRDefault="00A544C6" w:rsidP="00A544C6">
              <w:r w:rsidRPr="00A544C6">
                <w:rPr>
                  <w:rFonts w:hint="eastAsia"/>
                </w:rPr>
                <w:t>(2) 公司对短期租赁和低价值资产租赁的会计政策详见本财务报表附注</w:t>
              </w:r>
              <w:r w:rsidR="005D7CD0">
                <w:rPr>
                  <w:rFonts w:hint="eastAsia"/>
                </w:rPr>
                <w:t>五</w:t>
              </w:r>
              <w:proofErr w:type="gramStart"/>
              <w:r w:rsidR="005D7CD0">
                <w:t>42</w:t>
              </w:r>
              <w:proofErr w:type="gramEnd"/>
              <w:r w:rsidR="005D7CD0">
                <w:rPr>
                  <w:rFonts w:hint="eastAsia"/>
                </w:rPr>
                <w:t>（1）</w:t>
              </w:r>
              <w:r w:rsidRPr="00A544C6">
                <w:rPr>
                  <w:rFonts w:hint="eastAsia"/>
                </w:rPr>
                <w:t>之说明。计入当期损益的短期租赁费用和低价值资产租赁费用金额如下：</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79"/>
                <w:gridCol w:w="2036"/>
                <w:gridCol w:w="2034"/>
              </w:tblGrid>
              <w:tr w:rsidR="00A544C6" w:rsidRPr="00A544C6" w14:paraId="330D20AF" w14:textId="77777777" w:rsidTr="00DC3071">
                <w:trPr>
                  <w:trHeight w:val="454"/>
                  <w:tblHeader/>
                </w:trPr>
                <w:tc>
                  <w:tcPr>
                    <w:tcW w:w="2751" w:type="pct"/>
                    <w:shd w:val="clear" w:color="auto" w:fill="auto"/>
                    <w:vAlign w:val="center"/>
                  </w:tcPr>
                  <w:p w14:paraId="00E927F7" w14:textId="77777777" w:rsidR="00A544C6" w:rsidRPr="00A544C6" w:rsidRDefault="00A544C6" w:rsidP="00A544C6">
                    <w:r w:rsidRPr="00A544C6">
                      <w:rPr>
                        <w:rFonts w:hint="eastAsia"/>
                      </w:rPr>
                      <w:t>项  目</w:t>
                    </w:r>
                  </w:p>
                </w:tc>
                <w:tc>
                  <w:tcPr>
                    <w:tcW w:w="1125" w:type="pct"/>
                    <w:shd w:val="clear" w:color="auto" w:fill="auto"/>
                    <w:vAlign w:val="center"/>
                  </w:tcPr>
                  <w:p w14:paraId="0BAED09A" w14:textId="77777777" w:rsidR="00A544C6" w:rsidRPr="00A544C6" w:rsidRDefault="00A544C6" w:rsidP="00A544C6">
                    <w:r w:rsidRPr="00A544C6">
                      <w:rPr>
                        <w:rFonts w:hint="eastAsia"/>
                      </w:rPr>
                      <w:t>本期数</w:t>
                    </w:r>
                  </w:p>
                </w:tc>
                <w:tc>
                  <w:tcPr>
                    <w:tcW w:w="1124" w:type="pct"/>
                    <w:shd w:val="clear" w:color="auto" w:fill="auto"/>
                    <w:vAlign w:val="center"/>
                  </w:tcPr>
                  <w:p w14:paraId="4C855B51" w14:textId="77777777" w:rsidR="00A544C6" w:rsidRPr="00A544C6" w:rsidRDefault="00A544C6" w:rsidP="00A544C6">
                    <w:r w:rsidRPr="00A544C6">
                      <w:rPr>
                        <w:rFonts w:hint="eastAsia"/>
                      </w:rPr>
                      <w:t>上年同期数</w:t>
                    </w:r>
                  </w:p>
                </w:tc>
              </w:tr>
              <w:tr w:rsidR="00A544C6" w:rsidRPr="00A544C6" w14:paraId="64F9C629" w14:textId="77777777" w:rsidTr="00DC3071">
                <w:trPr>
                  <w:trHeight w:val="454"/>
                  <w:tblHeader/>
                </w:trPr>
                <w:tc>
                  <w:tcPr>
                    <w:tcW w:w="2751" w:type="pct"/>
                    <w:shd w:val="clear" w:color="auto" w:fill="auto"/>
                    <w:vAlign w:val="center"/>
                  </w:tcPr>
                  <w:p w14:paraId="19ABAB19" w14:textId="77777777" w:rsidR="00A544C6" w:rsidRPr="00A544C6" w:rsidRDefault="00A544C6" w:rsidP="00A544C6">
                    <w:r w:rsidRPr="00A544C6">
                      <w:rPr>
                        <w:rFonts w:hint="eastAsia"/>
                      </w:rPr>
                      <w:lastRenderedPageBreak/>
                      <w:t>短期租赁费用</w:t>
                    </w:r>
                  </w:p>
                </w:tc>
                <w:tc>
                  <w:tcPr>
                    <w:tcW w:w="1917" w:type="dxa"/>
                    <w:shd w:val="clear" w:color="auto" w:fill="auto"/>
                    <w:vAlign w:val="center"/>
                  </w:tcPr>
                  <w:p w14:paraId="69CFA988" w14:textId="77777777" w:rsidR="00A544C6" w:rsidRPr="00A544C6" w:rsidRDefault="00A544C6" w:rsidP="00A544C6">
                    <w:r w:rsidRPr="00A544C6">
                      <w:rPr>
                        <w:rFonts w:hint="eastAsia"/>
                      </w:rPr>
                      <w:t xml:space="preserve">343,354.56 </w:t>
                    </w:r>
                  </w:p>
                </w:tc>
                <w:tc>
                  <w:tcPr>
                    <w:tcW w:w="1916" w:type="dxa"/>
                    <w:shd w:val="clear" w:color="auto" w:fill="auto"/>
                    <w:vAlign w:val="center"/>
                  </w:tcPr>
                  <w:p w14:paraId="5EA7C33C" w14:textId="77777777" w:rsidR="00A544C6" w:rsidRPr="00A544C6" w:rsidRDefault="00A544C6" w:rsidP="00A544C6">
                    <w:r w:rsidRPr="00A544C6">
                      <w:rPr>
                        <w:rFonts w:hint="eastAsia"/>
                      </w:rPr>
                      <w:t xml:space="preserve">210,143.31 </w:t>
                    </w:r>
                  </w:p>
                </w:tc>
              </w:tr>
              <w:tr w:rsidR="00A544C6" w:rsidRPr="00A544C6" w14:paraId="1497A0A4" w14:textId="77777777" w:rsidTr="00DC3071">
                <w:trPr>
                  <w:trHeight w:val="454"/>
                  <w:tblHeader/>
                </w:trPr>
                <w:tc>
                  <w:tcPr>
                    <w:tcW w:w="2751" w:type="pct"/>
                    <w:shd w:val="clear" w:color="auto" w:fill="auto"/>
                    <w:vAlign w:val="center"/>
                  </w:tcPr>
                  <w:p w14:paraId="5D340C47" w14:textId="77777777" w:rsidR="00A544C6" w:rsidRPr="00A544C6" w:rsidRDefault="00A544C6" w:rsidP="00A544C6">
                    <w:r w:rsidRPr="00A544C6">
                      <w:rPr>
                        <w:rFonts w:hint="eastAsia"/>
                      </w:rPr>
                      <w:t>合  计</w:t>
                    </w:r>
                  </w:p>
                </w:tc>
                <w:tc>
                  <w:tcPr>
                    <w:tcW w:w="1917" w:type="dxa"/>
                    <w:shd w:val="clear" w:color="auto" w:fill="auto"/>
                    <w:vAlign w:val="center"/>
                  </w:tcPr>
                  <w:p w14:paraId="30C7E386" w14:textId="77777777" w:rsidR="00A544C6" w:rsidRPr="00A544C6" w:rsidRDefault="00A544C6" w:rsidP="00A544C6">
                    <w:r w:rsidRPr="00A544C6">
                      <w:rPr>
                        <w:rFonts w:hint="eastAsia"/>
                      </w:rPr>
                      <w:t xml:space="preserve">343,354.56 </w:t>
                    </w:r>
                  </w:p>
                </w:tc>
                <w:tc>
                  <w:tcPr>
                    <w:tcW w:w="1916" w:type="dxa"/>
                    <w:shd w:val="clear" w:color="auto" w:fill="auto"/>
                    <w:vAlign w:val="center"/>
                  </w:tcPr>
                  <w:p w14:paraId="7F705C73" w14:textId="77777777" w:rsidR="00A544C6" w:rsidRPr="00A544C6" w:rsidRDefault="00A544C6" w:rsidP="00A544C6">
                    <w:r w:rsidRPr="00A544C6">
                      <w:rPr>
                        <w:rFonts w:hint="eastAsia"/>
                      </w:rPr>
                      <w:t xml:space="preserve">210,143.31 </w:t>
                    </w:r>
                  </w:p>
                </w:tc>
              </w:tr>
            </w:tbl>
            <w:p w14:paraId="17FA669B" w14:textId="77777777" w:rsidR="00A544C6" w:rsidRPr="00A544C6" w:rsidRDefault="00A544C6" w:rsidP="00A544C6">
              <w:r w:rsidRPr="00A544C6">
                <w:rPr>
                  <w:rFonts w:hint="eastAsia"/>
                </w:rPr>
                <w:t>(3) 与租赁相关的当期损益及现金流</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79"/>
                <w:gridCol w:w="2036"/>
                <w:gridCol w:w="2034"/>
              </w:tblGrid>
              <w:tr w:rsidR="00A544C6" w:rsidRPr="00A544C6" w14:paraId="0436E6CA" w14:textId="77777777" w:rsidTr="00DC3071">
                <w:trPr>
                  <w:trHeight w:val="454"/>
                  <w:tblHeader/>
                </w:trPr>
                <w:tc>
                  <w:tcPr>
                    <w:tcW w:w="2751" w:type="pct"/>
                    <w:shd w:val="clear" w:color="auto" w:fill="auto"/>
                    <w:vAlign w:val="center"/>
                  </w:tcPr>
                  <w:p w14:paraId="7C3F1688" w14:textId="77777777" w:rsidR="00A544C6" w:rsidRPr="00A544C6" w:rsidRDefault="00A544C6" w:rsidP="00A544C6">
                    <w:r w:rsidRPr="00A544C6">
                      <w:rPr>
                        <w:rFonts w:hint="eastAsia"/>
                      </w:rPr>
                      <w:t>项  目</w:t>
                    </w:r>
                  </w:p>
                </w:tc>
                <w:tc>
                  <w:tcPr>
                    <w:tcW w:w="1125" w:type="pct"/>
                    <w:shd w:val="clear" w:color="auto" w:fill="auto"/>
                    <w:vAlign w:val="center"/>
                  </w:tcPr>
                  <w:p w14:paraId="1B505186" w14:textId="77777777" w:rsidR="00A544C6" w:rsidRPr="00A544C6" w:rsidRDefault="00A544C6" w:rsidP="00A544C6">
                    <w:r w:rsidRPr="00A544C6">
                      <w:rPr>
                        <w:rFonts w:hint="eastAsia"/>
                      </w:rPr>
                      <w:t>本期数</w:t>
                    </w:r>
                  </w:p>
                </w:tc>
                <w:tc>
                  <w:tcPr>
                    <w:tcW w:w="1124" w:type="pct"/>
                    <w:shd w:val="clear" w:color="auto" w:fill="auto"/>
                    <w:vAlign w:val="center"/>
                  </w:tcPr>
                  <w:p w14:paraId="73544DBB" w14:textId="77777777" w:rsidR="00A544C6" w:rsidRPr="00A544C6" w:rsidRDefault="00A544C6" w:rsidP="00A544C6">
                    <w:r w:rsidRPr="00A544C6">
                      <w:rPr>
                        <w:rFonts w:hint="eastAsia"/>
                      </w:rPr>
                      <w:t>上年同期数</w:t>
                    </w:r>
                  </w:p>
                </w:tc>
              </w:tr>
              <w:tr w:rsidR="00A544C6" w:rsidRPr="00A544C6" w14:paraId="0C28E4C2" w14:textId="77777777" w:rsidTr="00DC3071">
                <w:trPr>
                  <w:trHeight w:val="454"/>
                  <w:tblHeader/>
                </w:trPr>
                <w:tc>
                  <w:tcPr>
                    <w:tcW w:w="2751" w:type="pct"/>
                    <w:shd w:val="clear" w:color="auto" w:fill="auto"/>
                    <w:vAlign w:val="center"/>
                  </w:tcPr>
                  <w:p w14:paraId="49407D91" w14:textId="77777777" w:rsidR="00A544C6" w:rsidRPr="00A544C6" w:rsidRDefault="00A544C6" w:rsidP="00A544C6">
                    <w:r w:rsidRPr="00A544C6">
                      <w:rPr>
                        <w:rFonts w:hint="eastAsia"/>
                      </w:rPr>
                      <w:t>租赁负债的利息费用</w:t>
                    </w:r>
                  </w:p>
                </w:tc>
                <w:tc>
                  <w:tcPr>
                    <w:tcW w:w="1917" w:type="dxa"/>
                    <w:shd w:val="clear" w:color="auto" w:fill="auto"/>
                    <w:vAlign w:val="center"/>
                  </w:tcPr>
                  <w:p w14:paraId="4A1E07A1" w14:textId="77777777" w:rsidR="00A544C6" w:rsidRPr="00A544C6" w:rsidRDefault="00A544C6" w:rsidP="00A544C6">
                    <w:r w:rsidRPr="00A544C6">
                      <w:rPr>
                        <w:rFonts w:hint="eastAsia"/>
                      </w:rPr>
                      <w:t xml:space="preserve">166,015.52 </w:t>
                    </w:r>
                  </w:p>
                </w:tc>
                <w:tc>
                  <w:tcPr>
                    <w:tcW w:w="1916" w:type="dxa"/>
                    <w:shd w:val="clear" w:color="auto" w:fill="auto"/>
                    <w:vAlign w:val="center"/>
                  </w:tcPr>
                  <w:p w14:paraId="7D17912A" w14:textId="77777777" w:rsidR="00A544C6" w:rsidRPr="00A544C6" w:rsidRDefault="00A544C6" w:rsidP="00A544C6">
                    <w:r w:rsidRPr="00A544C6">
                      <w:rPr>
                        <w:rFonts w:hint="eastAsia"/>
                      </w:rPr>
                      <w:t xml:space="preserve">233,786.91 </w:t>
                    </w:r>
                  </w:p>
                </w:tc>
              </w:tr>
              <w:tr w:rsidR="00A544C6" w:rsidRPr="00A544C6" w14:paraId="14415EFE" w14:textId="77777777" w:rsidTr="00DC3071">
                <w:trPr>
                  <w:trHeight w:val="454"/>
                  <w:tblHeader/>
                </w:trPr>
                <w:tc>
                  <w:tcPr>
                    <w:tcW w:w="2751" w:type="pct"/>
                    <w:shd w:val="clear" w:color="auto" w:fill="auto"/>
                    <w:vAlign w:val="center"/>
                  </w:tcPr>
                  <w:p w14:paraId="17DC9A8E" w14:textId="77777777" w:rsidR="00A544C6" w:rsidRPr="00A544C6" w:rsidRDefault="00A544C6" w:rsidP="00A544C6">
                    <w:r w:rsidRPr="00A544C6">
                      <w:rPr>
                        <w:rFonts w:hint="eastAsia"/>
                      </w:rPr>
                      <w:t>与租赁相关的总现金流出</w:t>
                    </w:r>
                  </w:p>
                </w:tc>
                <w:tc>
                  <w:tcPr>
                    <w:tcW w:w="1917" w:type="dxa"/>
                    <w:shd w:val="clear" w:color="auto" w:fill="auto"/>
                    <w:vAlign w:val="center"/>
                  </w:tcPr>
                  <w:p w14:paraId="0521F648" w14:textId="77777777" w:rsidR="00A544C6" w:rsidRPr="00A544C6" w:rsidRDefault="00A544C6" w:rsidP="00A544C6">
                    <w:r w:rsidRPr="00A544C6">
                      <w:rPr>
                        <w:rFonts w:hint="eastAsia"/>
                      </w:rPr>
                      <w:t xml:space="preserve">1,230,507.34 </w:t>
                    </w:r>
                  </w:p>
                </w:tc>
                <w:tc>
                  <w:tcPr>
                    <w:tcW w:w="1916" w:type="dxa"/>
                    <w:shd w:val="clear" w:color="auto" w:fill="auto"/>
                    <w:vAlign w:val="center"/>
                  </w:tcPr>
                  <w:p w14:paraId="02F1E095" w14:textId="77777777" w:rsidR="00A544C6" w:rsidRPr="00A544C6" w:rsidRDefault="00A544C6" w:rsidP="00A544C6">
                    <w:r w:rsidRPr="00A544C6">
                      <w:rPr>
                        <w:rFonts w:hint="eastAsia"/>
                      </w:rPr>
                      <w:t xml:space="preserve">1,302,289.31 </w:t>
                    </w:r>
                  </w:p>
                </w:tc>
              </w:tr>
            </w:tbl>
            <w:p w14:paraId="2AE5E5DB" w14:textId="024198DA" w:rsidR="00A544C6" w:rsidRPr="00A544C6" w:rsidRDefault="00A544C6" w:rsidP="00A544C6">
              <w:r w:rsidRPr="00A544C6">
                <w:rPr>
                  <w:rFonts w:hint="eastAsia"/>
                </w:rPr>
                <w:t>(4) 租赁负债的到期期限分析和相应流动性风险管理详见本财务报表附注</w:t>
              </w:r>
              <w:r w:rsidR="005D7CD0">
                <w:rPr>
                  <w:rFonts w:hint="eastAsia"/>
                </w:rPr>
                <w:t>五</w:t>
              </w:r>
              <w:r w:rsidR="005D7CD0">
                <w:t>34</w:t>
              </w:r>
              <w:r w:rsidR="005D7CD0">
                <w:rPr>
                  <w:rFonts w:hint="eastAsia"/>
                </w:rPr>
                <w:t>、4</w:t>
              </w:r>
              <w:r w:rsidR="005D7CD0">
                <w:t>2</w:t>
              </w:r>
              <w:r w:rsidR="005D7CD0">
                <w:rPr>
                  <w:rFonts w:hint="eastAsia"/>
                </w:rPr>
                <w:t>（1）</w:t>
              </w:r>
              <w:r w:rsidRPr="00A544C6">
                <w:rPr>
                  <w:rFonts w:hint="eastAsia"/>
                </w:rPr>
                <w:t>之说明。</w:t>
              </w:r>
            </w:p>
            <w:p w14:paraId="50AFDA26" w14:textId="77777777" w:rsidR="00A544C6" w:rsidRPr="00A544C6" w:rsidRDefault="00A544C6" w:rsidP="00A544C6">
              <w:r w:rsidRPr="00A544C6">
                <w:rPr>
                  <w:rFonts w:hint="eastAsia"/>
                </w:rPr>
                <w:t>2. 公司作为出租人</w:t>
              </w:r>
            </w:p>
            <w:p w14:paraId="0550CA9C" w14:textId="77777777" w:rsidR="00A544C6" w:rsidRPr="00A544C6" w:rsidRDefault="00A544C6" w:rsidP="00A544C6">
              <w:r w:rsidRPr="00A544C6">
                <w:rPr>
                  <w:rFonts w:hint="eastAsia"/>
                </w:rPr>
                <w:t>经营租赁</w:t>
              </w:r>
            </w:p>
            <w:p w14:paraId="07797E3E" w14:textId="77777777" w:rsidR="00A544C6" w:rsidRPr="00A544C6" w:rsidRDefault="00A544C6" w:rsidP="00A544C6">
              <w:r w:rsidRPr="00A544C6">
                <w:rPr>
                  <w:rFonts w:hint="eastAsia"/>
                </w:rPr>
                <w:t>(1) 租赁收入</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81"/>
                <w:gridCol w:w="2034"/>
                <w:gridCol w:w="2034"/>
              </w:tblGrid>
              <w:tr w:rsidR="00A544C6" w:rsidRPr="00A544C6" w14:paraId="4CA1E993" w14:textId="77777777" w:rsidTr="00DC3071">
                <w:trPr>
                  <w:trHeight w:val="454"/>
                  <w:tblHeader/>
                </w:trPr>
                <w:tc>
                  <w:tcPr>
                    <w:tcW w:w="2751" w:type="pct"/>
                    <w:shd w:val="clear" w:color="auto" w:fill="auto"/>
                    <w:vAlign w:val="center"/>
                  </w:tcPr>
                  <w:p w14:paraId="5AECD382" w14:textId="77777777" w:rsidR="00A544C6" w:rsidRPr="00A544C6" w:rsidRDefault="00A544C6" w:rsidP="00A544C6">
                    <w:r w:rsidRPr="00A544C6">
                      <w:rPr>
                        <w:rFonts w:hint="eastAsia"/>
                      </w:rPr>
                      <w:t>项  目</w:t>
                    </w:r>
                  </w:p>
                </w:tc>
                <w:tc>
                  <w:tcPr>
                    <w:tcW w:w="1124" w:type="pct"/>
                    <w:shd w:val="clear" w:color="auto" w:fill="auto"/>
                    <w:vAlign w:val="center"/>
                  </w:tcPr>
                  <w:p w14:paraId="4A7B0AE7" w14:textId="77777777" w:rsidR="00A544C6" w:rsidRPr="00A544C6" w:rsidRDefault="00A544C6" w:rsidP="00A544C6">
                    <w:r w:rsidRPr="00A544C6">
                      <w:rPr>
                        <w:rFonts w:hint="eastAsia"/>
                      </w:rPr>
                      <w:t>本期数</w:t>
                    </w:r>
                  </w:p>
                </w:tc>
                <w:tc>
                  <w:tcPr>
                    <w:tcW w:w="1124" w:type="pct"/>
                    <w:shd w:val="clear" w:color="auto" w:fill="auto"/>
                    <w:vAlign w:val="center"/>
                  </w:tcPr>
                  <w:p w14:paraId="6D5E103D" w14:textId="77777777" w:rsidR="00A544C6" w:rsidRPr="00A544C6" w:rsidRDefault="00A544C6" w:rsidP="00A544C6">
                    <w:r w:rsidRPr="00A544C6">
                      <w:rPr>
                        <w:rFonts w:hint="eastAsia"/>
                      </w:rPr>
                      <w:t>上年同期数</w:t>
                    </w:r>
                  </w:p>
                </w:tc>
              </w:tr>
              <w:tr w:rsidR="00A544C6" w:rsidRPr="00A544C6" w14:paraId="14D7246F" w14:textId="77777777" w:rsidTr="00DC3071">
                <w:trPr>
                  <w:trHeight w:val="454"/>
                  <w:tblHeader/>
                </w:trPr>
                <w:tc>
                  <w:tcPr>
                    <w:tcW w:w="2751" w:type="pct"/>
                    <w:shd w:val="clear" w:color="auto" w:fill="auto"/>
                    <w:vAlign w:val="center"/>
                  </w:tcPr>
                  <w:p w14:paraId="7A8A7827" w14:textId="77777777" w:rsidR="00A544C6" w:rsidRPr="00A544C6" w:rsidRDefault="00A544C6" w:rsidP="00A544C6">
                    <w:r w:rsidRPr="00A544C6">
                      <w:rPr>
                        <w:rFonts w:hint="eastAsia"/>
                      </w:rPr>
                      <w:t>租赁收入</w:t>
                    </w:r>
                  </w:p>
                </w:tc>
                <w:tc>
                  <w:tcPr>
                    <w:tcW w:w="1124" w:type="pct"/>
                    <w:shd w:val="clear" w:color="auto" w:fill="auto"/>
                    <w:vAlign w:val="center"/>
                  </w:tcPr>
                  <w:p w14:paraId="2D306283" w14:textId="77777777" w:rsidR="00A544C6" w:rsidRPr="00A544C6" w:rsidRDefault="00A544C6" w:rsidP="00A544C6">
                    <w:r w:rsidRPr="00A544C6">
                      <w:rPr>
                        <w:rFonts w:hint="eastAsia"/>
                      </w:rPr>
                      <w:t xml:space="preserve">2,639,178.87 </w:t>
                    </w:r>
                  </w:p>
                </w:tc>
                <w:tc>
                  <w:tcPr>
                    <w:tcW w:w="1124" w:type="pct"/>
                    <w:shd w:val="clear" w:color="auto" w:fill="auto"/>
                    <w:vAlign w:val="center"/>
                  </w:tcPr>
                  <w:p w14:paraId="343FF642" w14:textId="77AB1605" w:rsidR="00A544C6" w:rsidRPr="00A544C6" w:rsidRDefault="006161B4" w:rsidP="00A544C6">
                    <w:r>
                      <w:t>2</w:t>
                    </w:r>
                    <w:r>
                      <w:rPr>
                        <w:rFonts w:hint="eastAsia"/>
                      </w:rPr>
                      <w:t>,</w:t>
                    </w:r>
                    <w:r>
                      <w:t>630,580.73</w:t>
                    </w:r>
                  </w:p>
                </w:tc>
              </w:tr>
            </w:tbl>
            <w:p w14:paraId="1C9D83BA" w14:textId="77777777" w:rsidR="00A544C6" w:rsidRPr="00A544C6" w:rsidRDefault="00A544C6" w:rsidP="00A544C6">
              <w:r w:rsidRPr="00A544C6">
                <w:rPr>
                  <w:rFonts w:hint="eastAsia"/>
                </w:rPr>
                <w:t>(2) 经营租赁资产</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81"/>
                <w:gridCol w:w="2034"/>
                <w:gridCol w:w="2034"/>
              </w:tblGrid>
              <w:tr w:rsidR="00A544C6" w:rsidRPr="00A544C6" w14:paraId="1FEC3FBD" w14:textId="77777777" w:rsidTr="00DC3071">
                <w:trPr>
                  <w:trHeight w:val="454"/>
                  <w:tblHeader/>
                </w:trPr>
                <w:tc>
                  <w:tcPr>
                    <w:tcW w:w="2751" w:type="pct"/>
                    <w:shd w:val="clear" w:color="auto" w:fill="auto"/>
                    <w:vAlign w:val="center"/>
                  </w:tcPr>
                  <w:p w14:paraId="61D34265" w14:textId="77777777" w:rsidR="00A544C6" w:rsidRPr="00A544C6" w:rsidRDefault="00A544C6" w:rsidP="00A544C6">
                    <w:r w:rsidRPr="00A544C6">
                      <w:rPr>
                        <w:rFonts w:hint="eastAsia"/>
                      </w:rPr>
                      <w:t>项  目</w:t>
                    </w:r>
                  </w:p>
                </w:tc>
                <w:tc>
                  <w:tcPr>
                    <w:tcW w:w="1124" w:type="pct"/>
                    <w:shd w:val="clear" w:color="auto" w:fill="auto"/>
                    <w:vAlign w:val="center"/>
                  </w:tcPr>
                  <w:p w14:paraId="00A71601" w14:textId="77777777" w:rsidR="00A544C6" w:rsidRPr="00A544C6" w:rsidRDefault="00A544C6" w:rsidP="00A544C6">
                    <w:r w:rsidRPr="00A544C6">
                      <w:rPr>
                        <w:rFonts w:hint="eastAsia"/>
                      </w:rPr>
                      <w:t>期末数</w:t>
                    </w:r>
                  </w:p>
                </w:tc>
                <w:tc>
                  <w:tcPr>
                    <w:tcW w:w="1124" w:type="pct"/>
                    <w:shd w:val="clear" w:color="auto" w:fill="auto"/>
                    <w:vAlign w:val="center"/>
                  </w:tcPr>
                  <w:p w14:paraId="2503DAC3" w14:textId="77777777" w:rsidR="00A544C6" w:rsidRPr="00A544C6" w:rsidRDefault="00A544C6" w:rsidP="00A544C6">
                    <w:r w:rsidRPr="00A544C6">
                      <w:rPr>
                        <w:rFonts w:hint="eastAsia"/>
                      </w:rPr>
                      <w:t>上</w:t>
                    </w:r>
                    <w:proofErr w:type="gramStart"/>
                    <w:r w:rsidRPr="00A544C6">
                      <w:rPr>
                        <w:rFonts w:hint="eastAsia"/>
                      </w:rPr>
                      <w:t>年年末数</w:t>
                    </w:r>
                    <w:proofErr w:type="gramEnd"/>
                  </w:p>
                </w:tc>
              </w:tr>
              <w:tr w:rsidR="00A544C6" w:rsidRPr="00A544C6" w14:paraId="01666377" w14:textId="77777777" w:rsidTr="00DC3071">
                <w:trPr>
                  <w:trHeight w:val="454"/>
                  <w:tblHeader/>
                </w:trPr>
                <w:tc>
                  <w:tcPr>
                    <w:tcW w:w="2751" w:type="pct"/>
                    <w:shd w:val="clear" w:color="auto" w:fill="auto"/>
                    <w:vAlign w:val="center"/>
                  </w:tcPr>
                  <w:p w14:paraId="4555ECEB" w14:textId="77777777" w:rsidR="00A544C6" w:rsidRPr="00A544C6" w:rsidRDefault="00A544C6" w:rsidP="00A544C6">
                    <w:r w:rsidRPr="00A544C6">
                      <w:rPr>
                        <w:rFonts w:hint="eastAsia"/>
                      </w:rPr>
                      <w:t>固定资产</w:t>
                    </w:r>
                  </w:p>
                </w:tc>
                <w:tc>
                  <w:tcPr>
                    <w:tcW w:w="1124" w:type="pct"/>
                    <w:shd w:val="clear" w:color="auto" w:fill="auto"/>
                    <w:vAlign w:val="center"/>
                  </w:tcPr>
                  <w:p w14:paraId="0C6EDEDC" w14:textId="77777777" w:rsidR="00A544C6" w:rsidRPr="00A544C6" w:rsidRDefault="00A544C6" w:rsidP="00A544C6">
                    <w:r w:rsidRPr="00A544C6">
                      <w:rPr>
                        <w:rFonts w:hint="eastAsia"/>
                      </w:rPr>
                      <w:t xml:space="preserve"> 21,762,636.03 </w:t>
                    </w:r>
                  </w:p>
                </w:tc>
                <w:tc>
                  <w:tcPr>
                    <w:tcW w:w="1124" w:type="pct"/>
                    <w:shd w:val="clear" w:color="auto" w:fill="auto"/>
                    <w:vAlign w:val="center"/>
                  </w:tcPr>
                  <w:p w14:paraId="146853E0" w14:textId="77777777" w:rsidR="00A544C6" w:rsidRPr="00A544C6" w:rsidRDefault="00A544C6" w:rsidP="00A544C6">
                    <w:r w:rsidRPr="00A544C6">
                      <w:rPr>
                        <w:rFonts w:hint="eastAsia"/>
                      </w:rPr>
                      <w:t xml:space="preserve"> 23,169,224.31 </w:t>
                    </w:r>
                  </w:p>
                </w:tc>
              </w:tr>
              <w:tr w:rsidR="00A544C6" w:rsidRPr="00A544C6" w14:paraId="6DF0A48F" w14:textId="77777777" w:rsidTr="00DC3071">
                <w:trPr>
                  <w:trHeight w:val="454"/>
                  <w:tblHeader/>
                </w:trPr>
                <w:tc>
                  <w:tcPr>
                    <w:tcW w:w="2751" w:type="pct"/>
                    <w:shd w:val="clear" w:color="auto" w:fill="auto"/>
                    <w:vAlign w:val="center"/>
                  </w:tcPr>
                  <w:p w14:paraId="50026A5A" w14:textId="77777777" w:rsidR="00A544C6" w:rsidRPr="00A544C6" w:rsidRDefault="00A544C6" w:rsidP="00A544C6">
                    <w:r w:rsidRPr="00A544C6">
                      <w:rPr>
                        <w:rFonts w:hint="eastAsia"/>
                      </w:rPr>
                      <w:t>投资性房地产</w:t>
                    </w:r>
                  </w:p>
                </w:tc>
                <w:tc>
                  <w:tcPr>
                    <w:tcW w:w="1124" w:type="pct"/>
                    <w:shd w:val="clear" w:color="auto" w:fill="auto"/>
                    <w:vAlign w:val="center"/>
                  </w:tcPr>
                  <w:p w14:paraId="07B6D94A" w14:textId="77777777" w:rsidR="00A544C6" w:rsidRPr="00A544C6" w:rsidRDefault="00A544C6" w:rsidP="00A544C6">
                    <w:r w:rsidRPr="00A544C6">
                      <w:rPr>
                        <w:rFonts w:hint="eastAsia"/>
                      </w:rPr>
                      <w:t>7,5</w:t>
                    </w:r>
                    <w:r w:rsidRPr="00A544C6">
                      <w:t>11</w:t>
                    </w:r>
                    <w:r w:rsidRPr="00A544C6">
                      <w:rPr>
                        <w:rFonts w:hint="eastAsia"/>
                      </w:rPr>
                      <w:t>,1</w:t>
                    </w:r>
                    <w:r w:rsidRPr="00A544C6">
                      <w:t>70.12</w:t>
                    </w:r>
                    <w:r w:rsidRPr="00A544C6">
                      <w:rPr>
                        <w:rFonts w:hint="eastAsia"/>
                      </w:rPr>
                      <w:t xml:space="preserve"> </w:t>
                    </w:r>
                  </w:p>
                </w:tc>
                <w:tc>
                  <w:tcPr>
                    <w:tcW w:w="1124" w:type="pct"/>
                    <w:shd w:val="clear" w:color="auto" w:fill="auto"/>
                    <w:vAlign w:val="center"/>
                  </w:tcPr>
                  <w:p w14:paraId="0CBA9B9E" w14:textId="77777777" w:rsidR="00A544C6" w:rsidRPr="00A544C6" w:rsidRDefault="00A544C6" w:rsidP="00A544C6">
                    <w:r w:rsidRPr="00A544C6">
                      <w:rPr>
                        <w:rFonts w:hint="eastAsia"/>
                      </w:rPr>
                      <w:t xml:space="preserve"> 7,706,464.86 </w:t>
                    </w:r>
                  </w:p>
                </w:tc>
              </w:tr>
              <w:tr w:rsidR="00A544C6" w:rsidRPr="00A544C6" w14:paraId="29FE65BF" w14:textId="77777777" w:rsidTr="00DC3071">
                <w:trPr>
                  <w:trHeight w:val="454"/>
                  <w:tblHeader/>
                </w:trPr>
                <w:tc>
                  <w:tcPr>
                    <w:tcW w:w="2751" w:type="pct"/>
                    <w:shd w:val="clear" w:color="auto" w:fill="auto"/>
                    <w:vAlign w:val="center"/>
                  </w:tcPr>
                  <w:p w14:paraId="43E5E993" w14:textId="77777777" w:rsidR="00A544C6" w:rsidRPr="00A544C6" w:rsidRDefault="00A544C6" w:rsidP="00A544C6">
                    <w:r w:rsidRPr="00A544C6">
                      <w:rPr>
                        <w:rFonts w:hint="eastAsia"/>
                      </w:rPr>
                      <w:t>小  计</w:t>
                    </w:r>
                  </w:p>
                </w:tc>
                <w:tc>
                  <w:tcPr>
                    <w:tcW w:w="1124" w:type="pct"/>
                    <w:shd w:val="clear" w:color="auto" w:fill="auto"/>
                    <w:vAlign w:val="center"/>
                  </w:tcPr>
                  <w:p w14:paraId="663E8E55" w14:textId="77777777" w:rsidR="00A544C6" w:rsidRPr="00A544C6" w:rsidRDefault="00A544C6" w:rsidP="00A544C6">
                    <w:r w:rsidRPr="00A544C6">
                      <w:rPr>
                        <w:rFonts w:hint="eastAsia"/>
                      </w:rPr>
                      <w:t xml:space="preserve">29,273,806.15 </w:t>
                    </w:r>
                  </w:p>
                </w:tc>
                <w:tc>
                  <w:tcPr>
                    <w:tcW w:w="1124" w:type="pct"/>
                    <w:shd w:val="clear" w:color="auto" w:fill="auto"/>
                    <w:vAlign w:val="center"/>
                  </w:tcPr>
                  <w:p w14:paraId="08E73C3B" w14:textId="77777777" w:rsidR="00A544C6" w:rsidRPr="00A544C6" w:rsidRDefault="00A544C6" w:rsidP="00A544C6">
                    <w:r w:rsidRPr="00A544C6">
                      <w:rPr>
                        <w:rFonts w:hint="eastAsia"/>
                      </w:rPr>
                      <w:t xml:space="preserve"> 30,875,689.17 </w:t>
                    </w:r>
                  </w:p>
                </w:tc>
              </w:tr>
            </w:tbl>
            <w:p w14:paraId="1F9220B6" w14:textId="0F83A717" w:rsidR="00A544C6" w:rsidRPr="00A544C6" w:rsidRDefault="00A544C6" w:rsidP="00A544C6">
              <w:r w:rsidRPr="00A544C6">
                <w:rPr>
                  <w:rFonts w:hint="eastAsia"/>
                </w:rPr>
                <w:t>经营租出固定资产详见本财务报表附注</w:t>
              </w:r>
              <w:r w:rsidR="005D7CD0">
                <w:rPr>
                  <w:rFonts w:hint="eastAsia"/>
                </w:rPr>
                <w:t>五</w:t>
              </w:r>
              <w:proofErr w:type="gramStart"/>
              <w:r w:rsidR="005D7CD0">
                <w:rPr>
                  <w:rFonts w:hint="eastAsia"/>
                </w:rPr>
                <w:t>4</w:t>
              </w:r>
              <w:r w:rsidR="005D7CD0">
                <w:t>2</w:t>
              </w:r>
              <w:proofErr w:type="gramEnd"/>
              <w:r w:rsidR="005D7CD0">
                <w:rPr>
                  <w:rFonts w:hint="eastAsia"/>
                </w:rPr>
                <w:t>（1）</w:t>
              </w:r>
              <w:r w:rsidRPr="00A544C6">
                <w:rPr>
                  <w:rFonts w:hint="eastAsia"/>
                </w:rPr>
                <w:t>之说明。</w:t>
              </w:r>
            </w:p>
            <w:p w14:paraId="1F66F299" w14:textId="0FB546F7" w:rsidR="00C33987" w:rsidRDefault="00096D1F"/>
          </w:sdtContent>
        </w:sdt>
      </w:sdtContent>
    </w:sdt>
    <w:p w14:paraId="4B758E81" w14:textId="77777777" w:rsidR="00C33987" w:rsidRDefault="00A814ED">
      <w:pPr>
        <w:pStyle w:val="2"/>
        <w:numPr>
          <w:ilvl w:val="0"/>
          <w:numId w:val="32"/>
        </w:numPr>
        <w:ind w:left="422" w:hanging="422"/>
        <w:rPr>
          <w:rFonts w:ascii="宋体" w:hAnsi="宋体"/>
        </w:rPr>
      </w:pPr>
      <w:r>
        <w:rPr>
          <w:rFonts w:ascii="宋体" w:hAnsi="宋体" w:hint="eastAsia"/>
        </w:rPr>
        <w:t>母公司财务报表主要项目注释</w:t>
      </w:r>
    </w:p>
    <w:p w14:paraId="77E8CA2B" w14:textId="77777777" w:rsidR="00C33987" w:rsidRDefault="00A814ED">
      <w:pPr>
        <w:pStyle w:val="3"/>
        <w:numPr>
          <w:ilvl w:val="0"/>
          <w:numId w:val="77"/>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14:paraId="38A0D59F" w14:textId="77777777" w:rsidR="00C33987" w:rsidRDefault="00A814ED">
          <w:pPr>
            <w:pStyle w:val="4"/>
            <w:numPr>
              <w:ilvl w:val="0"/>
              <w:numId w:val="103"/>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1978596009"/>
            <w:lock w:val="sdtLocked"/>
            <w:placeholder>
              <w:docPart w:val="GBC22222222222222222222222222222"/>
            </w:placeholder>
          </w:sdtPr>
          <w:sdtEndPr/>
          <w:sdtContent>
            <w:p w14:paraId="0D30144C" w14:textId="020ABC48" w:rsidR="00C33987" w:rsidRDefault="00A814ED">
              <w:r>
                <w:fldChar w:fldCharType="begin"/>
              </w:r>
              <w:r w:rsidR="00A544C6">
                <w:instrText xml:space="preserve"> MACROBUTTON  SnrToggleCheckbox √适用 </w:instrText>
              </w:r>
              <w:r>
                <w:fldChar w:fldCharType="end"/>
              </w:r>
              <w:r>
                <w:fldChar w:fldCharType="begin"/>
              </w:r>
              <w:r w:rsidR="00A544C6">
                <w:instrText xml:space="preserve"> MACROBUTTON  SnrToggleCheckbox □不适用 </w:instrText>
              </w:r>
              <w:r>
                <w:fldChar w:fldCharType="end"/>
              </w:r>
            </w:p>
          </w:sdtContent>
        </w:sdt>
        <w:p w14:paraId="088771CB" w14:textId="77777777" w:rsidR="00C33987" w:rsidRDefault="00A814ED">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C33987" w14:paraId="42702078" w14:textId="77777777" w:rsidTr="00AC2226">
            <w:trPr>
              <w:trHeight w:val="298"/>
              <w:jc w:val="center"/>
            </w:trPr>
            <w:sdt>
              <w:sdtPr>
                <w:tag w:val="_PLD_4026a1c8ce2b4be2bd188240c5c6b81c"/>
                <w:id w:val="368803167"/>
                <w:lock w:val="sdtLocked"/>
              </w:sdtPr>
              <w:sdtEndPr/>
              <w:sdtContent>
                <w:tc>
                  <w:tcPr>
                    <w:tcW w:w="2641" w:type="pct"/>
                    <w:tcBorders>
                      <w:bottom w:val="single" w:sz="4" w:space="0" w:color="auto"/>
                    </w:tcBorders>
                    <w:shd w:val="clear" w:color="auto" w:fill="auto"/>
                    <w:vAlign w:val="center"/>
                  </w:tcPr>
                  <w:p w14:paraId="4F25257A" w14:textId="77777777" w:rsidR="00C33987" w:rsidRDefault="00A814ED">
                    <w:pPr>
                      <w:jc w:val="center"/>
                    </w:pPr>
                    <w:r>
                      <w:t>账龄</w:t>
                    </w:r>
                  </w:p>
                </w:tc>
              </w:sdtContent>
            </w:sdt>
            <w:sdt>
              <w:sdtPr>
                <w:tag w:val="_PLD_fe83f44c599f47c3bdf1b2e0ce971295"/>
                <w:id w:val="143628061"/>
                <w:lock w:val="sdtLocked"/>
              </w:sdtPr>
              <w:sdtEndPr/>
              <w:sdtContent>
                <w:tc>
                  <w:tcPr>
                    <w:tcW w:w="2359" w:type="pct"/>
                    <w:tcBorders>
                      <w:bottom w:val="single" w:sz="4" w:space="0" w:color="auto"/>
                    </w:tcBorders>
                    <w:shd w:val="clear" w:color="auto" w:fill="auto"/>
                    <w:vAlign w:val="center"/>
                  </w:tcPr>
                  <w:p w14:paraId="5F1BA404" w14:textId="77777777" w:rsidR="00C33987" w:rsidRDefault="00A814ED">
                    <w:pPr>
                      <w:jc w:val="center"/>
                    </w:pPr>
                    <w:r>
                      <w:t>期末</w:t>
                    </w:r>
                    <w:r>
                      <w:rPr>
                        <w:rFonts w:hint="eastAsia"/>
                      </w:rPr>
                      <w:t>账面</w:t>
                    </w:r>
                    <w:r>
                      <w:t>余额</w:t>
                    </w:r>
                  </w:p>
                </w:tc>
              </w:sdtContent>
            </w:sdt>
          </w:tr>
          <w:tr w:rsidR="00C33987" w14:paraId="598CA106" w14:textId="77777777" w:rsidTr="007421B8">
            <w:trPr>
              <w:jc w:val="center"/>
            </w:trPr>
            <w:sdt>
              <w:sdtPr>
                <w:tag w:val="_PLD_a5dc7903ae85448482649ed563a32218"/>
                <w:id w:val="1842195541"/>
                <w:lock w:val="sdtLocked"/>
              </w:sdtPr>
              <w:sdtEndPr/>
              <w:sdtContent>
                <w:tc>
                  <w:tcPr>
                    <w:tcW w:w="5000" w:type="pct"/>
                    <w:gridSpan w:val="2"/>
                    <w:shd w:val="clear" w:color="auto" w:fill="auto"/>
                  </w:tcPr>
                  <w:p w14:paraId="629A6E76" w14:textId="77777777" w:rsidR="00C33987" w:rsidRDefault="00A814ED">
                    <w:proofErr w:type="gramStart"/>
                    <w:r>
                      <w:rPr>
                        <w:rFonts w:hint="eastAsia"/>
                      </w:rPr>
                      <w:t>1</w:t>
                    </w:r>
                    <w:r>
                      <w:t>年以内</w:t>
                    </w:r>
                    <w:proofErr w:type="gramEnd"/>
                  </w:p>
                </w:tc>
              </w:sdtContent>
            </w:sdt>
          </w:tr>
          <w:tr w:rsidR="00C33987" w14:paraId="3AB41BE9" w14:textId="77777777" w:rsidTr="007421B8">
            <w:trPr>
              <w:jc w:val="center"/>
            </w:trPr>
            <w:sdt>
              <w:sdtPr>
                <w:tag w:val="_PLD_ca8c7c0a863443708eb10fe9a0661323"/>
                <w:id w:val="-1600722770"/>
                <w:lock w:val="sdtLocked"/>
              </w:sdtPr>
              <w:sdtEndPr/>
              <w:sdtContent>
                <w:tc>
                  <w:tcPr>
                    <w:tcW w:w="5000" w:type="pct"/>
                    <w:gridSpan w:val="2"/>
                    <w:shd w:val="clear" w:color="auto" w:fill="auto"/>
                  </w:tcPr>
                  <w:p w14:paraId="030A3C33" w14:textId="77777777" w:rsidR="00C33987" w:rsidRDefault="00A814ED">
                    <w:r>
                      <w:rPr>
                        <w:rFonts w:hint="eastAsia"/>
                      </w:rPr>
                      <w:t>其中：</w:t>
                    </w:r>
                    <w:r>
                      <w:t>1年以内分项</w:t>
                    </w:r>
                  </w:p>
                </w:tc>
              </w:sdtContent>
            </w:sdt>
          </w:tr>
          <w:tr w:rsidR="00C33987" w14:paraId="76519D36" w14:textId="77777777" w:rsidTr="00AC2226">
            <w:trPr>
              <w:jc w:val="center"/>
            </w:trPr>
            <w:sdt>
              <w:sdtPr>
                <w:tag w:val="_PLD_8074f2321fd640f1a4a8fa6c86ad1e9b"/>
                <w:id w:val="-1067102885"/>
                <w:lock w:val="sdtLocked"/>
              </w:sdtPr>
              <w:sdtEndPr/>
              <w:sdtContent>
                <w:tc>
                  <w:tcPr>
                    <w:tcW w:w="2641" w:type="pct"/>
                    <w:shd w:val="clear" w:color="auto" w:fill="auto"/>
                  </w:tcPr>
                  <w:p w14:paraId="1358B913" w14:textId="77777777" w:rsidR="00C33987" w:rsidRDefault="00A814ED">
                    <w:r>
                      <w:rPr>
                        <w:rFonts w:hint="eastAsia"/>
                      </w:rPr>
                      <w:t>1年以内小计</w:t>
                    </w:r>
                  </w:p>
                </w:tc>
              </w:sdtContent>
            </w:sdt>
            <w:tc>
              <w:tcPr>
                <w:tcW w:w="2359" w:type="pct"/>
                <w:shd w:val="clear" w:color="auto" w:fill="auto"/>
              </w:tcPr>
              <w:p w14:paraId="4DC0BE4E" w14:textId="09DE1419" w:rsidR="00C33987" w:rsidRDefault="00932778">
                <w:pPr>
                  <w:jc w:val="right"/>
                </w:pPr>
                <w:r w:rsidRPr="00932778">
                  <w:t>47,207,281.11</w:t>
                </w:r>
              </w:p>
            </w:tc>
          </w:tr>
          <w:tr w:rsidR="00C33987" w14:paraId="0D5DB7C4" w14:textId="77777777" w:rsidTr="00AC2226">
            <w:trPr>
              <w:jc w:val="center"/>
            </w:trPr>
            <w:sdt>
              <w:sdtPr>
                <w:tag w:val="_PLD_0aaa32d7ecc44007a6fdfe2ba5a15150"/>
                <w:id w:val="-486008695"/>
                <w:lock w:val="sdtLocked"/>
              </w:sdtPr>
              <w:sdtEndPr/>
              <w:sdtContent>
                <w:tc>
                  <w:tcPr>
                    <w:tcW w:w="2641" w:type="pct"/>
                    <w:shd w:val="clear" w:color="auto" w:fill="auto"/>
                  </w:tcPr>
                  <w:p w14:paraId="34090985" w14:textId="77777777" w:rsidR="00C33987" w:rsidRDefault="00A814ED">
                    <w:r>
                      <w:rPr>
                        <w:rFonts w:hint="eastAsia"/>
                      </w:rPr>
                      <w:t>1</w:t>
                    </w:r>
                    <w:r>
                      <w:t>至</w:t>
                    </w:r>
                    <w:r>
                      <w:rPr>
                        <w:rFonts w:hint="eastAsia"/>
                      </w:rPr>
                      <w:t>2</w:t>
                    </w:r>
                    <w:r>
                      <w:t>年</w:t>
                    </w:r>
                  </w:p>
                </w:tc>
              </w:sdtContent>
            </w:sdt>
            <w:tc>
              <w:tcPr>
                <w:tcW w:w="2359" w:type="pct"/>
                <w:shd w:val="clear" w:color="auto" w:fill="auto"/>
              </w:tcPr>
              <w:p w14:paraId="59BEF22E" w14:textId="77777777" w:rsidR="00C33987" w:rsidRDefault="00C33987">
                <w:pPr>
                  <w:jc w:val="right"/>
                </w:pPr>
              </w:p>
            </w:tc>
          </w:tr>
          <w:tr w:rsidR="00C33987" w14:paraId="6A6A4783" w14:textId="77777777" w:rsidTr="00AC2226">
            <w:trPr>
              <w:jc w:val="center"/>
            </w:trPr>
            <w:sdt>
              <w:sdtPr>
                <w:tag w:val="_PLD_461abed3956d480b918c3859e2a0e880"/>
                <w:id w:val="-2086593348"/>
                <w:lock w:val="sdtLocked"/>
              </w:sdtPr>
              <w:sdtEndPr/>
              <w:sdtContent>
                <w:tc>
                  <w:tcPr>
                    <w:tcW w:w="2641" w:type="pct"/>
                    <w:shd w:val="clear" w:color="auto" w:fill="auto"/>
                  </w:tcPr>
                  <w:p w14:paraId="5F5F80A4" w14:textId="77777777" w:rsidR="00C33987" w:rsidRDefault="00A814ED">
                    <w:r>
                      <w:rPr>
                        <w:rFonts w:hint="eastAsia"/>
                      </w:rPr>
                      <w:t>2</w:t>
                    </w:r>
                    <w:r>
                      <w:t>至</w:t>
                    </w:r>
                    <w:r>
                      <w:rPr>
                        <w:rFonts w:hint="eastAsia"/>
                      </w:rPr>
                      <w:t>3</w:t>
                    </w:r>
                    <w:r>
                      <w:t>年</w:t>
                    </w:r>
                  </w:p>
                </w:tc>
              </w:sdtContent>
            </w:sdt>
            <w:tc>
              <w:tcPr>
                <w:tcW w:w="2359" w:type="pct"/>
                <w:shd w:val="clear" w:color="auto" w:fill="auto"/>
              </w:tcPr>
              <w:p w14:paraId="6DD6F462" w14:textId="77777777" w:rsidR="00C33987" w:rsidRDefault="00C33987">
                <w:pPr>
                  <w:jc w:val="right"/>
                </w:pPr>
              </w:p>
            </w:tc>
          </w:tr>
          <w:tr w:rsidR="00C33987" w14:paraId="07E6D744" w14:textId="77777777" w:rsidTr="00AC2226">
            <w:trPr>
              <w:jc w:val="center"/>
            </w:trPr>
            <w:sdt>
              <w:sdtPr>
                <w:tag w:val="_PLD_3bcedd27187c4006a5bf76fe5e353650"/>
                <w:id w:val="-1488165866"/>
                <w:lock w:val="sdtLocked"/>
              </w:sdtPr>
              <w:sdtEndPr/>
              <w:sdtContent>
                <w:tc>
                  <w:tcPr>
                    <w:tcW w:w="2641" w:type="pct"/>
                    <w:shd w:val="clear" w:color="auto" w:fill="auto"/>
                  </w:tcPr>
                  <w:p w14:paraId="0A466CCC" w14:textId="77777777" w:rsidR="00C33987" w:rsidRDefault="00A814ED">
                    <w:proofErr w:type="gramStart"/>
                    <w:r>
                      <w:rPr>
                        <w:rFonts w:hint="eastAsia"/>
                      </w:rPr>
                      <w:t>3</w:t>
                    </w:r>
                    <w:r>
                      <w:t>年以上</w:t>
                    </w:r>
                    <w:proofErr w:type="gramEnd"/>
                  </w:p>
                </w:tc>
              </w:sdtContent>
            </w:sdt>
            <w:tc>
              <w:tcPr>
                <w:tcW w:w="2359" w:type="pct"/>
                <w:shd w:val="clear" w:color="auto" w:fill="auto"/>
              </w:tcPr>
              <w:p w14:paraId="4AC8796B" w14:textId="77777777" w:rsidR="00C33987" w:rsidRDefault="00C33987">
                <w:pPr>
                  <w:jc w:val="right"/>
                </w:pPr>
              </w:p>
            </w:tc>
          </w:tr>
          <w:tr w:rsidR="00C33987" w14:paraId="156DC0F1" w14:textId="77777777" w:rsidTr="00AC2226">
            <w:trPr>
              <w:jc w:val="center"/>
            </w:trPr>
            <w:sdt>
              <w:sdtPr>
                <w:tag w:val="_PLD_a4745b0ed8a140ae99b3917b2a6aa90b"/>
                <w:id w:val="146406860"/>
                <w:lock w:val="sdtLocked"/>
              </w:sdtPr>
              <w:sdtEndPr/>
              <w:sdtContent>
                <w:tc>
                  <w:tcPr>
                    <w:tcW w:w="2641" w:type="pct"/>
                    <w:shd w:val="clear" w:color="auto" w:fill="auto"/>
                  </w:tcPr>
                  <w:p w14:paraId="3DDCF391" w14:textId="77777777" w:rsidR="00C33987" w:rsidRDefault="00A814ED">
                    <w:r>
                      <w:rPr>
                        <w:rFonts w:hint="eastAsia"/>
                      </w:rPr>
                      <w:t>3</w:t>
                    </w:r>
                    <w:r>
                      <w:t>至</w:t>
                    </w:r>
                    <w:r>
                      <w:rPr>
                        <w:rFonts w:hint="eastAsia"/>
                      </w:rPr>
                      <w:t>4</w:t>
                    </w:r>
                    <w:r>
                      <w:t>年</w:t>
                    </w:r>
                  </w:p>
                </w:tc>
              </w:sdtContent>
            </w:sdt>
            <w:tc>
              <w:tcPr>
                <w:tcW w:w="2359" w:type="pct"/>
                <w:shd w:val="clear" w:color="auto" w:fill="auto"/>
              </w:tcPr>
              <w:p w14:paraId="6078CD6D" w14:textId="77777777" w:rsidR="00C33987" w:rsidRDefault="00C33987">
                <w:pPr>
                  <w:jc w:val="right"/>
                </w:pPr>
              </w:p>
            </w:tc>
          </w:tr>
          <w:tr w:rsidR="00C33987" w14:paraId="37B37818" w14:textId="77777777" w:rsidTr="00AC2226">
            <w:trPr>
              <w:jc w:val="center"/>
            </w:trPr>
            <w:sdt>
              <w:sdtPr>
                <w:tag w:val="_PLD_f4ed1d71e017423691a066ea5df5fab6"/>
                <w:id w:val="-440999368"/>
                <w:lock w:val="sdtLocked"/>
              </w:sdtPr>
              <w:sdtEndPr/>
              <w:sdtContent>
                <w:tc>
                  <w:tcPr>
                    <w:tcW w:w="2641" w:type="pct"/>
                    <w:shd w:val="clear" w:color="auto" w:fill="auto"/>
                  </w:tcPr>
                  <w:p w14:paraId="2E8F9812" w14:textId="77777777" w:rsidR="00C33987" w:rsidRDefault="00A814ED">
                    <w:r>
                      <w:rPr>
                        <w:rFonts w:hint="eastAsia"/>
                      </w:rPr>
                      <w:t>4</w:t>
                    </w:r>
                    <w:r>
                      <w:t>至</w:t>
                    </w:r>
                    <w:r>
                      <w:rPr>
                        <w:rFonts w:hint="eastAsia"/>
                      </w:rPr>
                      <w:t>5</w:t>
                    </w:r>
                    <w:r>
                      <w:t>年</w:t>
                    </w:r>
                  </w:p>
                </w:tc>
              </w:sdtContent>
            </w:sdt>
            <w:tc>
              <w:tcPr>
                <w:tcW w:w="2359" w:type="pct"/>
                <w:shd w:val="clear" w:color="auto" w:fill="auto"/>
              </w:tcPr>
              <w:p w14:paraId="55C9BF0F" w14:textId="77777777" w:rsidR="00C33987" w:rsidRDefault="00C33987">
                <w:pPr>
                  <w:jc w:val="right"/>
                </w:pPr>
              </w:p>
            </w:tc>
          </w:tr>
          <w:tr w:rsidR="00C33987" w14:paraId="5614EDC4" w14:textId="77777777" w:rsidTr="00AC2226">
            <w:trPr>
              <w:jc w:val="center"/>
            </w:trPr>
            <w:sdt>
              <w:sdtPr>
                <w:tag w:val="_PLD_fccdd41cea9b4ca08e7b40f163262e5e"/>
                <w:id w:val="-325049931"/>
                <w:lock w:val="sdtLocked"/>
              </w:sdtPr>
              <w:sdtEndPr/>
              <w:sdtContent>
                <w:tc>
                  <w:tcPr>
                    <w:tcW w:w="2641" w:type="pct"/>
                    <w:shd w:val="clear" w:color="auto" w:fill="auto"/>
                  </w:tcPr>
                  <w:p w14:paraId="7B12FBCB" w14:textId="77777777" w:rsidR="00C33987" w:rsidRDefault="00A814ED">
                    <w:proofErr w:type="gramStart"/>
                    <w:r>
                      <w:rPr>
                        <w:rFonts w:hint="eastAsia"/>
                      </w:rPr>
                      <w:t>5</w:t>
                    </w:r>
                    <w:r>
                      <w:t>年以上</w:t>
                    </w:r>
                    <w:proofErr w:type="gramEnd"/>
                  </w:p>
                </w:tc>
              </w:sdtContent>
            </w:sdt>
            <w:tc>
              <w:tcPr>
                <w:tcW w:w="2359" w:type="pct"/>
                <w:shd w:val="clear" w:color="auto" w:fill="auto"/>
              </w:tcPr>
              <w:p w14:paraId="22529B1A" w14:textId="5B844EFB" w:rsidR="00C33987" w:rsidRDefault="00932778">
                <w:pPr>
                  <w:jc w:val="right"/>
                </w:pPr>
                <w:r w:rsidRPr="00932778">
                  <w:t>587,615.56</w:t>
                </w:r>
              </w:p>
            </w:tc>
          </w:tr>
          <w:tr w:rsidR="00C33987" w14:paraId="7C38C025" w14:textId="77777777" w:rsidTr="00AC2226">
            <w:trPr>
              <w:jc w:val="center"/>
            </w:trPr>
            <w:sdt>
              <w:sdtPr>
                <w:tag w:val="_PLD_b8d2a9cd21d944ea8f8433cfaeb85cb3"/>
                <w:id w:val="1747608293"/>
                <w:lock w:val="sdtLocked"/>
              </w:sdtPr>
              <w:sdtEndPr/>
              <w:sdtContent>
                <w:tc>
                  <w:tcPr>
                    <w:tcW w:w="2641" w:type="pct"/>
                    <w:shd w:val="clear" w:color="auto" w:fill="auto"/>
                    <w:vAlign w:val="center"/>
                  </w:tcPr>
                  <w:p w14:paraId="04A08F24" w14:textId="77777777" w:rsidR="00C33987" w:rsidRDefault="00A814ED">
                    <w:pPr>
                      <w:jc w:val="center"/>
                    </w:pPr>
                    <w:r>
                      <w:t>合计</w:t>
                    </w:r>
                  </w:p>
                </w:tc>
              </w:sdtContent>
            </w:sdt>
            <w:tc>
              <w:tcPr>
                <w:tcW w:w="2359" w:type="pct"/>
                <w:shd w:val="clear" w:color="auto" w:fill="auto"/>
              </w:tcPr>
              <w:p w14:paraId="1EA006FC" w14:textId="0E0755FD" w:rsidR="00C33987" w:rsidRDefault="00932778">
                <w:pPr>
                  <w:jc w:val="right"/>
                </w:pPr>
                <w:r w:rsidRPr="00932778">
                  <w:t>47,794,896.67</w:t>
                </w:r>
              </w:p>
            </w:tc>
          </w:tr>
        </w:tbl>
        <w:p w14:paraId="28303A0A" w14:textId="4CBBCAA3" w:rsidR="00C33987" w:rsidRDefault="00932778">
          <w:r>
            <w:rPr>
              <w:rFonts w:hint="eastAsia"/>
            </w:rPr>
            <w:t>其中3个月以内自来水销售款5,729,071.51元预期不存在信用损失。</w:t>
          </w:r>
        </w:p>
      </w:sdtContent>
    </w:sdt>
    <w:p w14:paraId="5D2F4901" w14:textId="77777777" w:rsidR="00C33987" w:rsidRDefault="00A814ED">
      <w:pPr>
        <w:pStyle w:val="4"/>
        <w:numPr>
          <w:ilvl w:val="0"/>
          <w:numId w:val="103"/>
        </w:numPr>
        <w:tabs>
          <w:tab w:val="left" w:pos="644"/>
        </w:tabs>
        <w:ind w:left="0" w:firstLine="0"/>
        <w:rPr>
          <w:rFonts w:ascii="宋体" w:hAnsi="宋体"/>
          <w:szCs w:val="21"/>
        </w:rPr>
      </w:pPr>
      <w:bookmarkStart w:id="280"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EndPr/>
      <w:sdtContent>
        <w:p w14:paraId="7A108E1E" w14:textId="230F736D" w:rsidR="00C33987" w:rsidRDefault="00A814ED">
          <w:r>
            <w:fldChar w:fldCharType="begin"/>
          </w:r>
          <w:r w:rsidR="00932778">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rFonts w:hint="default"/>
        </w:rPr>
      </w:sdtEndPr>
      <w:sdtContent>
        <w:p w14:paraId="6828FE2C" w14:textId="77777777" w:rsidR="00C33987" w:rsidRDefault="00A814ED">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6295" w:type="pct"/>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94"/>
            <w:gridCol w:w="1576"/>
            <w:gridCol w:w="602"/>
            <w:gridCol w:w="1142"/>
            <w:gridCol w:w="422"/>
            <w:gridCol w:w="1232"/>
            <w:gridCol w:w="1232"/>
            <w:gridCol w:w="603"/>
            <w:gridCol w:w="1142"/>
            <w:gridCol w:w="422"/>
            <w:gridCol w:w="1232"/>
          </w:tblGrid>
          <w:tr w:rsidR="00C33987" w14:paraId="68A6E036" w14:textId="77777777" w:rsidTr="00923A23">
            <w:trPr>
              <w:cantSplit/>
              <w:trHeight w:val="259"/>
            </w:trPr>
            <w:sdt>
              <w:sdtPr>
                <w:tag w:val="_PLD_2f021e03341f49af95f8857da6272a92"/>
                <w:id w:val="-166714802"/>
                <w:lock w:val="sdtLocked"/>
              </w:sdtPr>
              <w:sdtEndPr/>
              <w:sdtContent>
                <w:tc>
                  <w:tcPr>
                    <w:tcW w:w="712" w:type="pct"/>
                    <w:vMerge w:val="restart"/>
                    <w:tcBorders>
                      <w:top w:val="single" w:sz="4" w:space="0" w:color="auto"/>
                      <w:left w:val="single" w:sz="4" w:space="0" w:color="auto"/>
                      <w:right w:val="single" w:sz="4" w:space="0" w:color="auto"/>
                    </w:tcBorders>
                    <w:vAlign w:val="center"/>
                  </w:tcPr>
                  <w:p w14:paraId="07ABBFC5" w14:textId="77777777" w:rsidR="00C33987" w:rsidRDefault="00A814ED">
                    <w:pPr>
                      <w:jc w:val="center"/>
                    </w:pPr>
                    <w:r>
                      <w:rPr>
                        <w:rFonts w:hint="eastAsia"/>
                      </w:rPr>
                      <w:t>类别</w:t>
                    </w:r>
                  </w:p>
                </w:tc>
              </w:sdtContent>
            </w:sdt>
            <w:sdt>
              <w:sdtPr>
                <w:tag w:val="_PLD_468e18ccdf48449f8e43799e7c3f622e"/>
                <w:id w:val="1529688754"/>
                <w:lock w:val="sdtLocked"/>
              </w:sdtPr>
              <w:sdtEndPr/>
              <w:sdtContent>
                <w:tc>
                  <w:tcPr>
                    <w:tcW w:w="2221" w:type="pct"/>
                    <w:gridSpan w:val="5"/>
                    <w:tcBorders>
                      <w:top w:val="single" w:sz="4" w:space="0" w:color="auto"/>
                      <w:left w:val="single" w:sz="4" w:space="0" w:color="auto"/>
                      <w:right w:val="single" w:sz="4" w:space="0" w:color="auto"/>
                    </w:tcBorders>
                    <w:vAlign w:val="center"/>
                  </w:tcPr>
                  <w:p w14:paraId="62E89D9D" w14:textId="77777777" w:rsidR="00C33987" w:rsidRDefault="00A814ED">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640311157"/>
                <w:lock w:val="sdtLocked"/>
              </w:sdtPr>
              <w:sdtEndPr/>
              <w:sdtContent>
                <w:tc>
                  <w:tcPr>
                    <w:tcW w:w="2068" w:type="pct"/>
                    <w:gridSpan w:val="5"/>
                    <w:tcBorders>
                      <w:top w:val="single" w:sz="4" w:space="0" w:color="auto"/>
                      <w:left w:val="single" w:sz="4" w:space="0" w:color="auto"/>
                      <w:right w:val="single" w:sz="4" w:space="0" w:color="auto"/>
                    </w:tcBorders>
                    <w:vAlign w:val="center"/>
                  </w:tcPr>
                  <w:p w14:paraId="10F380F5" w14:textId="77777777" w:rsidR="00C33987" w:rsidRDefault="00A814ED">
                    <w:pPr>
                      <w:autoSpaceDE w:val="0"/>
                      <w:autoSpaceDN w:val="0"/>
                      <w:adjustRightInd w:val="0"/>
                      <w:snapToGrid w:val="0"/>
                      <w:spacing w:line="240" w:lineRule="atLeast"/>
                      <w:jc w:val="center"/>
                    </w:pPr>
                    <w:r>
                      <w:rPr>
                        <w:rFonts w:hint="eastAsia"/>
                      </w:rPr>
                      <w:t>期初余额</w:t>
                    </w:r>
                  </w:p>
                </w:tc>
              </w:sdtContent>
            </w:sdt>
          </w:tr>
          <w:tr w:rsidR="00932778" w14:paraId="5380007C" w14:textId="77777777" w:rsidTr="00923A23">
            <w:trPr>
              <w:cantSplit/>
              <w:trHeight w:val="227"/>
            </w:trPr>
            <w:tc>
              <w:tcPr>
                <w:tcW w:w="712" w:type="pct"/>
                <w:vMerge/>
                <w:tcBorders>
                  <w:left w:val="single" w:sz="4" w:space="0" w:color="auto"/>
                  <w:right w:val="single" w:sz="4" w:space="0" w:color="auto"/>
                </w:tcBorders>
                <w:vAlign w:val="center"/>
              </w:tcPr>
              <w:p w14:paraId="64F47412" w14:textId="77777777" w:rsidR="00C33987" w:rsidRDefault="00C33987"/>
            </w:tc>
            <w:sdt>
              <w:sdtPr>
                <w:tag w:val="_PLD_73365edbfe354cb683cc42de4c1c9f49"/>
                <w:id w:val="1473872378"/>
                <w:lock w:val="sdtLocked"/>
              </w:sdtPr>
              <w:sdtEndPr/>
              <w:sdtContent>
                <w:tc>
                  <w:tcPr>
                    <w:tcW w:w="972" w:type="pct"/>
                    <w:gridSpan w:val="2"/>
                    <w:tcBorders>
                      <w:top w:val="single" w:sz="4" w:space="0" w:color="auto"/>
                      <w:left w:val="single" w:sz="4" w:space="0" w:color="auto"/>
                      <w:bottom w:val="single" w:sz="4" w:space="0" w:color="auto"/>
                      <w:right w:val="single" w:sz="4" w:space="0" w:color="auto"/>
                    </w:tcBorders>
                    <w:vAlign w:val="center"/>
                  </w:tcPr>
                  <w:p w14:paraId="1115CB6E" w14:textId="77777777" w:rsidR="00C33987" w:rsidRDefault="00A814ED">
                    <w:pPr>
                      <w:jc w:val="center"/>
                    </w:pPr>
                    <w:r>
                      <w:rPr>
                        <w:rFonts w:hint="eastAsia"/>
                      </w:rPr>
                      <w:t>账面余额</w:t>
                    </w:r>
                  </w:p>
                </w:tc>
              </w:sdtContent>
            </w:sdt>
            <w:sdt>
              <w:sdtPr>
                <w:tag w:val="_PLD_11f34c9ee2d5429280d0d85b2c50756a"/>
                <w:id w:val="-1062859588"/>
                <w:lock w:val="sdtLocked"/>
              </w:sdtPr>
              <w:sdtEndPr/>
              <w:sdtContent>
                <w:tc>
                  <w:tcPr>
                    <w:tcW w:w="698" w:type="pct"/>
                    <w:gridSpan w:val="2"/>
                    <w:tcBorders>
                      <w:top w:val="single" w:sz="4" w:space="0" w:color="auto"/>
                      <w:left w:val="single" w:sz="4" w:space="0" w:color="auto"/>
                      <w:bottom w:val="single" w:sz="4" w:space="0" w:color="auto"/>
                      <w:right w:val="single" w:sz="4" w:space="0" w:color="auto"/>
                    </w:tcBorders>
                    <w:vAlign w:val="center"/>
                  </w:tcPr>
                  <w:p w14:paraId="0C29FC3A" w14:textId="77777777" w:rsidR="00C33987" w:rsidRDefault="00A814ED">
                    <w:pPr>
                      <w:jc w:val="center"/>
                    </w:pPr>
                    <w:r>
                      <w:rPr>
                        <w:rFonts w:hint="eastAsia"/>
                      </w:rPr>
                      <w:t>坏账准备</w:t>
                    </w:r>
                  </w:p>
                </w:tc>
              </w:sdtContent>
            </w:sdt>
            <w:sdt>
              <w:sdtPr>
                <w:tag w:val="_PLD_6ade046afd0c47c0aae9506cc9d47486"/>
                <w:id w:val="-1044594703"/>
                <w:lock w:val="sdtLocked"/>
              </w:sdtPr>
              <w:sdtEndPr/>
              <w:sdtContent>
                <w:tc>
                  <w:tcPr>
                    <w:tcW w:w="550" w:type="pct"/>
                    <w:vMerge w:val="restart"/>
                    <w:tcBorders>
                      <w:top w:val="single" w:sz="4" w:space="0" w:color="auto"/>
                      <w:left w:val="single" w:sz="4" w:space="0" w:color="auto"/>
                      <w:right w:val="single" w:sz="4" w:space="0" w:color="auto"/>
                    </w:tcBorders>
                    <w:vAlign w:val="center"/>
                  </w:tcPr>
                  <w:p w14:paraId="41BDF890" w14:textId="77777777" w:rsidR="00C33987" w:rsidRDefault="00A814ED">
                    <w:pPr>
                      <w:jc w:val="center"/>
                    </w:pPr>
                    <w:r>
                      <w:rPr>
                        <w:rFonts w:hint="eastAsia"/>
                      </w:rPr>
                      <w:t>账面</w:t>
                    </w:r>
                  </w:p>
                  <w:p w14:paraId="2FF58EB2" w14:textId="77777777" w:rsidR="00C33987" w:rsidRDefault="00A814ED">
                    <w:pPr>
                      <w:jc w:val="center"/>
                    </w:pPr>
                    <w:r>
                      <w:rPr>
                        <w:rFonts w:hint="eastAsia"/>
                      </w:rPr>
                      <w:lastRenderedPageBreak/>
                      <w:t>价值</w:t>
                    </w:r>
                  </w:p>
                </w:tc>
              </w:sdtContent>
            </w:sdt>
            <w:sdt>
              <w:sdtPr>
                <w:tag w:val="_PLD_abd9bd4831b9473aabae7411a299a204"/>
                <w:id w:val="-379939796"/>
                <w:lock w:val="sdtLocked"/>
              </w:sdtPr>
              <w:sdtEndPr/>
              <w:sdtContent>
                <w:tc>
                  <w:tcPr>
                    <w:tcW w:w="819" w:type="pct"/>
                    <w:gridSpan w:val="2"/>
                    <w:tcBorders>
                      <w:top w:val="single" w:sz="4" w:space="0" w:color="auto"/>
                      <w:left w:val="single" w:sz="4" w:space="0" w:color="auto"/>
                      <w:right w:val="single" w:sz="4" w:space="0" w:color="auto"/>
                    </w:tcBorders>
                    <w:vAlign w:val="center"/>
                  </w:tcPr>
                  <w:p w14:paraId="7A700918" w14:textId="77777777" w:rsidR="00C33987" w:rsidRDefault="00A814ED">
                    <w:pPr>
                      <w:jc w:val="center"/>
                    </w:pPr>
                    <w:r>
                      <w:rPr>
                        <w:rFonts w:hint="eastAsia"/>
                      </w:rPr>
                      <w:t>账面余额</w:t>
                    </w:r>
                  </w:p>
                </w:tc>
              </w:sdtContent>
            </w:sdt>
            <w:sdt>
              <w:sdtPr>
                <w:tag w:val="_PLD_76d8f3a48cba41949b5870f6cbb124af"/>
                <w:id w:val="-997103927"/>
                <w:lock w:val="sdtLocked"/>
              </w:sdtPr>
              <w:sdtEndPr/>
              <w:sdtContent>
                <w:tc>
                  <w:tcPr>
                    <w:tcW w:w="698" w:type="pct"/>
                    <w:gridSpan w:val="2"/>
                    <w:tcBorders>
                      <w:top w:val="single" w:sz="4" w:space="0" w:color="auto"/>
                      <w:left w:val="single" w:sz="4" w:space="0" w:color="auto"/>
                      <w:right w:val="single" w:sz="4" w:space="0" w:color="auto"/>
                    </w:tcBorders>
                    <w:vAlign w:val="center"/>
                  </w:tcPr>
                  <w:p w14:paraId="3719D408" w14:textId="77777777" w:rsidR="00C33987" w:rsidRDefault="00A814ED">
                    <w:pPr>
                      <w:jc w:val="center"/>
                    </w:pPr>
                    <w:r>
                      <w:rPr>
                        <w:rFonts w:hint="eastAsia"/>
                      </w:rPr>
                      <w:t>坏账准备</w:t>
                    </w:r>
                  </w:p>
                </w:tc>
              </w:sdtContent>
            </w:sdt>
            <w:sdt>
              <w:sdtPr>
                <w:tag w:val="_PLD_5062ab8e678b49c0bba488dc029ff27b"/>
                <w:id w:val="-1847857573"/>
                <w:lock w:val="sdtLocked"/>
              </w:sdtPr>
              <w:sdtEndPr/>
              <w:sdtContent>
                <w:tc>
                  <w:tcPr>
                    <w:tcW w:w="550" w:type="pct"/>
                    <w:vMerge w:val="restart"/>
                    <w:tcBorders>
                      <w:top w:val="single" w:sz="4" w:space="0" w:color="auto"/>
                      <w:left w:val="single" w:sz="4" w:space="0" w:color="auto"/>
                      <w:right w:val="single" w:sz="4" w:space="0" w:color="auto"/>
                    </w:tcBorders>
                    <w:vAlign w:val="center"/>
                  </w:tcPr>
                  <w:p w14:paraId="74E8098D" w14:textId="77777777" w:rsidR="00C33987" w:rsidRDefault="00A814ED">
                    <w:pPr>
                      <w:jc w:val="center"/>
                    </w:pPr>
                    <w:r>
                      <w:rPr>
                        <w:rFonts w:hint="eastAsia"/>
                      </w:rPr>
                      <w:t>账面</w:t>
                    </w:r>
                  </w:p>
                  <w:p w14:paraId="04C34D7A" w14:textId="77777777" w:rsidR="00C33987" w:rsidRDefault="00A814ED">
                    <w:pPr>
                      <w:jc w:val="center"/>
                    </w:pPr>
                    <w:r>
                      <w:rPr>
                        <w:rFonts w:hint="eastAsia"/>
                      </w:rPr>
                      <w:lastRenderedPageBreak/>
                      <w:t>价值</w:t>
                    </w:r>
                  </w:p>
                </w:tc>
              </w:sdtContent>
            </w:sdt>
          </w:tr>
          <w:tr w:rsidR="00932778" w14:paraId="2A1FD2EE" w14:textId="77777777" w:rsidTr="00923A23">
            <w:trPr>
              <w:cantSplit/>
              <w:trHeight w:val="375"/>
            </w:trPr>
            <w:tc>
              <w:tcPr>
                <w:tcW w:w="712" w:type="pct"/>
                <w:vMerge/>
                <w:tcBorders>
                  <w:left w:val="single" w:sz="4" w:space="0" w:color="auto"/>
                  <w:bottom w:val="single" w:sz="4" w:space="0" w:color="auto"/>
                  <w:right w:val="single" w:sz="4" w:space="0" w:color="auto"/>
                </w:tcBorders>
                <w:vAlign w:val="center"/>
              </w:tcPr>
              <w:p w14:paraId="709F739B" w14:textId="77777777" w:rsidR="00C33987" w:rsidRDefault="00C33987"/>
            </w:tc>
            <w:sdt>
              <w:sdtPr>
                <w:tag w:val="_PLD_f6bdd572740240b5a7a2e643c29db5eb"/>
                <w:id w:val="-2116127675"/>
                <w:lock w:val="sdtLocked"/>
              </w:sdtPr>
              <w:sdtEndPr/>
              <w:sdtContent>
                <w:tc>
                  <w:tcPr>
                    <w:tcW w:w="704" w:type="pct"/>
                    <w:tcBorders>
                      <w:left w:val="single" w:sz="4" w:space="0" w:color="auto"/>
                      <w:bottom w:val="single" w:sz="4" w:space="0" w:color="auto"/>
                      <w:right w:val="single" w:sz="4" w:space="0" w:color="auto"/>
                    </w:tcBorders>
                    <w:vAlign w:val="center"/>
                  </w:tcPr>
                  <w:p w14:paraId="3022E3FE" w14:textId="77777777" w:rsidR="00C33987" w:rsidRDefault="00A814ED">
                    <w:pPr>
                      <w:jc w:val="center"/>
                    </w:pPr>
                    <w:r>
                      <w:rPr>
                        <w:rFonts w:hint="eastAsia"/>
                      </w:rPr>
                      <w:t>金额</w:t>
                    </w:r>
                  </w:p>
                </w:tc>
              </w:sdtContent>
            </w:sdt>
            <w:sdt>
              <w:sdtPr>
                <w:tag w:val="_PLD_0a09779b6e354e32b6df9b1e891e1509"/>
                <w:id w:val="-809088748"/>
                <w:lock w:val="sdtLocked"/>
              </w:sdtPr>
              <w:sdtEndPr/>
              <w:sdtContent>
                <w:tc>
                  <w:tcPr>
                    <w:tcW w:w="269" w:type="pct"/>
                    <w:tcBorders>
                      <w:left w:val="single" w:sz="4" w:space="0" w:color="auto"/>
                      <w:bottom w:val="single" w:sz="4" w:space="0" w:color="auto"/>
                      <w:right w:val="single" w:sz="4" w:space="0" w:color="auto"/>
                    </w:tcBorders>
                    <w:vAlign w:val="center"/>
                  </w:tcPr>
                  <w:p w14:paraId="4591434A" w14:textId="77777777" w:rsidR="00C33987" w:rsidRDefault="00A814ED">
                    <w:pPr>
                      <w:jc w:val="center"/>
                    </w:pPr>
                    <w:r>
                      <w:rPr>
                        <w:rFonts w:hint="eastAsia"/>
                      </w:rPr>
                      <w:t>比例</w:t>
                    </w:r>
                    <w:r>
                      <w:t>(%)</w:t>
                    </w:r>
                  </w:p>
                </w:tc>
              </w:sdtContent>
            </w:sdt>
            <w:sdt>
              <w:sdtPr>
                <w:tag w:val="_PLD_dd9c9061f11b453c8775ca1a11382d92"/>
                <w:id w:val="-549928909"/>
                <w:lock w:val="sdtLocked"/>
              </w:sdtPr>
              <w:sdtEndPr/>
              <w:sdtContent>
                <w:tc>
                  <w:tcPr>
                    <w:tcW w:w="510" w:type="pct"/>
                    <w:tcBorders>
                      <w:left w:val="single" w:sz="4" w:space="0" w:color="auto"/>
                      <w:bottom w:val="single" w:sz="4" w:space="0" w:color="auto"/>
                      <w:right w:val="single" w:sz="4" w:space="0" w:color="auto"/>
                    </w:tcBorders>
                    <w:vAlign w:val="center"/>
                  </w:tcPr>
                  <w:p w14:paraId="70CF5AAD" w14:textId="77777777" w:rsidR="00C33987" w:rsidRDefault="00A814ED">
                    <w:pPr>
                      <w:jc w:val="center"/>
                    </w:pPr>
                    <w:r>
                      <w:rPr>
                        <w:rFonts w:hint="eastAsia"/>
                      </w:rPr>
                      <w:t>金额</w:t>
                    </w:r>
                  </w:p>
                </w:tc>
              </w:sdtContent>
            </w:sdt>
            <w:sdt>
              <w:sdtPr>
                <w:tag w:val="_PLD_988b69362ac14c0e94c26191e76b1e3a"/>
                <w:id w:val="-817646643"/>
                <w:lock w:val="sdtLocked"/>
              </w:sdtPr>
              <w:sdtEndPr/>
              <w:sdtContent>
                <w:tc>
                  <w:tcPr>
                    <w:tcW w:w="188" w:type="pct"/>
                    <w:tcBorders>
                      <w:left w:val="single" w:sz="4" w:space="0" w:color="auto"/>
                      <w:bottom w:val="single" w:sz="4" w:space="0" w:color="auto"/>
                      <w:right w:val="single" w:sz="4" w:space="0" w:color="auto"/>
                    </w:tcBorders>
                    <w:vAlign w:val="center"/>
                  </w:tcPr>
                  <w:p w14:paraId="5DD69528" w14:textId="77777777" w:rsidR="00C33987" w:rsidRDefault="00A814ED">
                    <w:pPr>
                      <w:jc w:val="center"/>
                    </w:pPr>
                    <w:r>
                      <w:rPr>
                        <w:rFonts w:hint="eastAsia"/>
                      </w:rPr>
                      <w:t>计提比例</w:t>
                    </w:r>
                    <w:r>
                      <w:t>(%)</w:t>
                    </w:r>
                  </w:p>
                </w:tc>
              </w:sdtContent>
            </w:sdt>
            <w:tc>
              <w:tcPr>
                <w:tcW w:w="550" w:type="pct"/>
                <w:vMerge/>
                <w:tcBorders>
                  <w:left w:val="single" w:sz="4" w:space="0" w:color="auto"/>
                  <w:bottom w:val="single" w:sz="4" w:space="0" w:color="auto"/>
                  <w:right w:val="single" w:sz="4" w:space="0" w:color="auto"/>
                </w:tcBorders>
                <w:vAlign w:val="center"/>
              </w:tcPr>
              <w:p w14:paraId="0C25188B" w14:textId="77777777" w:rsidR="00C33987" w:rsidRDefault="00C33987">
                <w:pPr>
                  <w:jc w:val="center"/>
                </w:pPr>
              </w:p>
            </w:tc>
            <w:sdt>
              <w:sdtPr>
                <w:tag w:val="_PLD_a5c1af5c86d545b993971c3da029159d"/>
                <w:id w:val="641861184"/>
                <w:lock w:val="sdtLocked"/>
              </w:sdtPr>
              <w:sdtEndPr/>
              <w:sdtContent>
                <w:tc>
                  <w:tcPr>
                    <w:tcW w:w="550" w:type="pct"/>
                    <w:tcBorders>
                      <w:left w:val="single" w:sz="4" w:space="0" w:color="auto"/>
                      <w:bottom w:val="single" w:sz="4" w:space="0" w:color="auto"/>
                      <w:right w:val="single" w:sz="4" w:space="0" w:color="auto"/>
                    </w:tcBorders>
                    <w:vAlign w:val="center"/>
                  </w:tcPr>
                  <w:p w14:paraId="062B4D63" w14:textId="77777777" w:rsidR="00C33987" w:rsidRDefault="00A814ED">
                    <w:pPr>
                      <w:jc w:val="center"/>
                    </w:pPr>
                    <w:r>
                      <w:rPr>
                        <w:rFonts w:hint="eastAsia"/>
                      </w:rPr>
                      <w:t>金额</w:t>
                    </w:r>
                  </w:p>
                </w:tc>
              </w:sdtContent>
            </w:sdt>
            <w:sdt>
              <w:sdtPr>
                <w:tag w:val="_PLD_fd80073c74724a799d0de2171d95f241"/>
                <w:id w:val="107787639"/>
                <w:lock w:val="sdtLocked"/>
              </w:sdtPr>
              <w:sdtEndPr/>
              <w:sdtContent>
                <w:tc>
                  <w:tcPr>
                    <w:tcW w:w="269" w:type="pct"/>
                    <w:tcBorders>
                      <w:left w:val="single" w:sz="4" w:space="0" w:color="auto"/>
                      <w:bottom w:val="single" w:sz="4" w:space="0" w:color="auto"/>
                      <w:right w:val="single" w:sz="4" w:space="0" w:color="auto"/>
                    </w:tcBorders>
                    <w:vAlign w:val="center"/>
                  </w:tcPr>
                  <w:p w14:paraId="46448DFB" w14:textId="77777777" w:rsidR="00C33987" w:rsidRDefault="00A814ED">
                    <w:pPr>
                      <w:jc w:val="center"/>
                    </w:pPr>
                    <w:r>
                      <w:rPr>
                        <w:rFonts w:hint="eastAsia"/>
                      </w:rPr>
                      <w:t>比例</w:t>
                    </w:r>
                    <w:r>
                      <w:t>(%)</w:t>
                    </w:r>
                  </w:p>
                </w:tc>
              </w:sdtContent>
            </w:sdt>
            <w:sdt>
              <w:sdtPr>
                <w:tag w:val="_PLD_917059b3ee7f4b52afe8c3fa58f3e369"/>
                <w:id w:val="-82072680"/>
                <w:lock w:val="sdtLocked"/>
              </w:sdtPr>
              <w:sdtEndPr/>
              <w:sdtContent>
                <w:tc>
                  <w:tcPr>
                    <w:tcW w:w="510" w:type="pct"/>
                    <w:tcBorders>
                      <w:left w:val="single" w:sz="4" w:space="0" w:color="auto"/>
                      <w:bottom w:val="single" w:sz="4" w:space="0" w:color="auto"/>
                      <w:right w:val="single" w:sz="4" w:space="0" w:color="auto"/>
                    </w:tcBorders>
                    <w:vAlign w:val="center"/>
                  </w:tcPr>
                  <w:p w14:paraId="4F07A6CE" w14:textId="77777777" w:rsidR="00C33987" w:rsidRDefault="00A814ED">
                    <w:pPr>
                      <w:jc w:val="center"/>
                    </w:pPr>
                    <w:r>
                      <w:rPr>
                        <w:rFonts w:hint="eastAsia"/>
                      </w:rPr>
                      <w:t>金额</w:t>
                    </w:r>
                  </w:p>
                </w:tc>
              </w:sdtContent>
            </w:sdt>
            <w:sdt>
              <w:sdtPr>
                <w:tag w:val="_PLD_ea90ccc029834397956c79bbe869d343"/>
                <w:id w:val="1059521961"/>
                <w:lock w:val="sdtLocked"/>
              </w:sdtPr>
              <w:sdtEndPr/>
              <w:sdtContent>
                <w:tc>
                  <w:tcPr>
                    <w:tcW w:w="188" w:type="pct"/>
                    <w:tcBorders>
                      <w:left w:val="single" w:sz="4" w:space="0" w:color="auto"/>
                      <w:bottom w:val="single" w:sz="4" w:space="0" w:color="auto"/>
                      <w:right w:val="single" w:sz="4" w:space="0" w:color="auto"/>
                    </w:tcBorders>
                    <w:vAlign w:val="center"/>
                  </w:tcPr>
                  <w:p w14:paraId="739717C1" w14:textId="77777777" w:rsidR="00C33987" w:rsidRDefault="00A814ED">
                    <w:pPr>
                      <w:jc w:val="center"/>
                    </w:pPr>
                    <w:r>
                      <w:rPr>
                        <w:rFonts w:hint="eastAsia"/>
                      </w:rPr>
                      <w:t>计提比例</w:t>
                    </w:r>
                    <w:r>
                      <w:t>(%)</w:t>
                    </w:r>
                  </w:p>
                </w:tc>
              </w:sdtContent>
            </w:sdt>
            <w:tc>
              <w:tcPr>
                <w:tcW w:w="550" w:type="pct"/>
                <w:vMerge/>
                <w:tcBorders>
                  <w:left w:val="single" w:sz="4" w:space="0" w:color="auto"/>
                  <w:bottom w:val="single" w:sz="4" w:space="0" w:color="auto"/>
                  <w:right w:val="single" w:sz="4" w:space="0" w:color="auto"/>
                </w:tcBorders>
              </w:tcPr>
              <w:p w14:paraId="06774F09" w14:textId="77777777" w:rsidR="00C33987" w:rsidRDefault="00C33987">
                <w:pPr>
                  <w:jc w:val="center"/>
                </w:pPr>
              </w:p>
            </w:tc>
          </w:tr>
          <w:tr w:rsidR="00932778" w14:paraId="619C5AAD" w14:textId="77777777" w:rsidTr="00923A23">
            <w:trPr>
              <w:cantSplit/>
            </w:trPr>
            <w:sdt>
              <w:sdtPr>
                <w:tag w:val="_PLD_d8f2e8353bc54fe8b730d8cdf873f57c"/>
                <w:id w:val="1587812769"/>
                <w:lock w:val="sdtLocked"/>
              </w:sdtPr>
              <w:sdtEndPr/>
              <w:sdtContent>
                <w:tc>
                  <w:tcPr>
                    <w:tcW w:w="712" w:type="pct"/>
                    <w:tcBorders>
                      <w:top w:val="single" w:sz="4" w:space="0" w:color="auto"/>
                      <w:left w:val="single" w:sz="4" w:space="0" w:color="auto"/>
                      <w:bottom w:val="single" w:sz="4" w:space="0" w:color="auto"/>
                      <w:right w:val="single" w:sz="4" w:space="0" w:color="auto"/>
                    </w:tcBorders>
                  </w:tcPr>
                  <w:p w14:paraId="21EBB2F4" w14:textId="77777777" w:rsidR="00C33987" w:rsidRDefault="00A814ED">
                    <w:pPr>
                      <w:jc w:val="both"/>
                    </w:pPr>
                    <w:r>
                      <w:rPr>
                        <w:rFonts w:hint="eastAsia"/>
                      </w:rPr>
                      <w:t>按单项计提坏账准备</w:t>
                    </w:r>
                  </w:p>
                </w:tc>
              </w:sdtContent>
            </w:sdt>
            <w:tc>
              <w:tcPr>
                <w:tcW w:w="704" w:type="pct"/>
                <w:tcBorders>
                  <w:top w:val="single" w:sz="4" w:space="0" w:color="auto"/>
                  <w:left w:val="single" w:sz="4" w:space="0" w:color="auto"/>
                  <w:bottom w:val="single" w:sz="4" w:space="0" w:color="auto"/>
                  <w:right w:val="single" w:sz="4" w:space="0" w:color="auto"/>
                </w:tcBorders>
                <w:vAlign w:val="center"/>
              </w:tcPr>
              <w:p w14:paraId="6A3D00D9" w14:textId="77777777" w:rsidR="00C33987" w:rsidRDefault="00C33987">
                <w:pPr>
                  <w:jc w:val="right"/>
                </w:pPr>
              </w:p>
            </w:tc>
            <w:tc>
              <w:tcPr>
                <w:tcW w:w="269" w:type="pct"/>
                <w:tcBorders>
                  <w:top w:val="single" w:sz="4" w:space="0" w:color="auto"/>
                  <w:left w:val="single" w:sz="4" w:space="0" w:color="auto"/>
                  <w:bottom w:val="single" w:sz="4" w:space="0" w:color="auto"/>
                  <w:right w:val="single" w:sz="4" w:space="0" w:color="auto"/>
                </w:tcBorders>
                <w:vAlign w:val="center"/>
              </w:tcPr>
              <w:p w14:paraId="4156663D" w14:textId="77777777" w:rsidR="00C33987" w:rsidRDefault="00C33987">
                <w:pPr>
                  <w:jc w:val="right"/>
                </w:pPr>
              </w:p>
            </w:tc>
            <w:tc>
              <w:tcPr>
                <w:tcW w:w="510" w:type="pct"/>
                <w:tcBorders>
                  <w:top w:val="single" w:sz="4" w:space="0" w:color="auto"/>
                  <w:left w:val="single" w:sz="4" w:space="0" w:color="auto"/>
                  <w:bottom w:val="single" w:sz="4" w:space="0" w:color="auto"/>
                  <w:right w:val="single" w:sz="4" w:space="0" w:color="auto"/>
                </w:tcBorders>
                <w:vAlign w:val="center"/>
              </w:tcPr>
              <w:p w14:paraId="2A9D1119" w14:textId="77777777" w:rsidR="00C33987" w:rsidRDefault="00C33987">
                <w:pPr>
                  <w:jc w:val="right"/>
                </w:pPr>
              </w:p>
            </w:tc>
            <w:tc>
              <w:tcPr>
                <w:tcW w:w="188" w:type="pct"/>
                <w:tcBorders>
                  <w:top w:val="single" w:sz="4" w:space="0" w:color="auto"/>
                  <w:left w:val="single" w:sz="4" w:space="0" w:color="auto"/>
                  <w:bottom w:val="single" w:sz="4" w:space="0" w:color="auto"/>
                  <w:right w:val="single" w:sz="4" w:space="0" w:color="auto"/>
                </w:tcBorders>
                <w:vAlign w:val="center"/>
              </w:tcPr>
              <w:p w14:paraId="66A5A4E0" w14:textId="77777777" w:rsidR="00C33987" w:rsidRDefault="00C33987">
                <w:pPr>
                  <w:jc w:val="right"/>
                </w:pPr>
              </w:p>
            </w:tc>
            <w:tc>
              <w:tcPr>
                <w:tcW w:w="550" w:type="pct"/>
                <w:tcBorders>
                  <w:top w:val="single" w:sz="4" w:space="0" w:color="auto"/>
                  <w:left w:val="single" w:sz="4" w:space="0" w:color="auto"/>
                  <w:bottom w:val="single" w:sz="4" w:space="0" w:color="auto"/>
                  <w:right w:val="single" w:sz="4" w:space="0" w:color="auto"/>
                </w:tcBorders>
                <w:vAlign w:val="center"/>
              </w:tcPr>
              <w:p w14:paraId="7BB31970" w14:textId="77777777" w:rsidR="00C33987" w:rsidRDefault="00C33987">
                <w:pPr>
                  <w:jc w:val="right"/>
                </w:pPr>
              </w:p>
            </w:tc>
            <w:tc>
              <w:tcPr>
                <w:tcW w:w="550" w:type="pct"/>
                <w:tcBorders>
                  <w:top w:val="single" w:sz="4" w:space="0" w:color="auto"/>
                  <w:left w:val="single" w:sz="4" w:space="0" w:color="auto"/>
                  <w:bottom w:val="single" w:sz="4" w:space="0" w:color="auto"/>
                  <w:right w:val="single" w:sz="4" w:space="0" w:color="auto"/>
                </w:tcBorders>
                <w:vAlign w:val="center"/>
              </w:tcPr>
              <w:p w14:paraId="20E3C564" w14:textId="77777777" w:rsidR="00C33987" w:rsidRDefault="00C33987">
                <w:pPr>
                  <w:jc w:val="right"/>
                </w:pPr>
              </w:p>
            </w:tc>
            <w:tc>
              <w:tcPr>
                <w:tcW w:w="269" w:type="pct"/>
                <w:tcBorders>
                  <w:top w:val="single" w:sz="4" w:space="0" w:color="auto"/>
                  <w:left w:val="single" w:sz="4" w:space="0" w:color="auto"/>
                  <w:bottom w:val="single" w:sz="4" w:space="0" w:color="auto"/>
                  <w:right w:val="single" w:sz="4" w:space="0" w:color="auto"/>
                </w:tcBorders>
                <w:vAlign w:val="center"/>
              </w:tcPr>
              <w:p w14:paraId="5D184FCA" w14:textId="77777777" w:rsidR="00C33987" w:rsidRDefault="00C33987">
                <w:pPr>
                  <w:jc w:val="right"/>
                </w:pPr>
              </w:p>
            </w:tc>
            <w:tc>
              <w:tcPr>
                <w:tcW w:w="510" w:type="pct"/>
                <w:tcBorders>
                  <w:top w:val="single" w:sz="4" w:space="0" w:color="auto"/>
                  <w:left w:val="single" w:sz="4" w:space="0" w:color="auto"/>
                  <w:bottom w:val="single" w:sz="4" w:space="0" w:color="auto"/>
                  <w:right w:val="single" w:sz="4" w:space="0" w:color="auto"/>
                </w:tcBorders>
                <w:vAlign w:val="center"/>
              </w:tcPr>
              <w:p w14:paraId="08B9D6A5" w14:textId="77777777" w:rsidR="00C33987" w:rsidRDefault="00C33987">
                <w:pPr>
                  <w:jc w:val="right"/>
                </w:pPr>
              </w:p>
            </w:tc>
            <w:tc>
              <w:tcPr>
                <w:tcW w:w="188" w:type="pct"/>
                <w:tcBorders>
                  <w:top w:val="single" w:sz="4" w:space="0" w:color="auto"/>
                  <w:left w:val="single" w:sz="4" w:space="0" w:color="auto"/>
                  <w:bottom w:val="single" w:sz="4" w:space="0" w:color="auto"/>
                  <w:right w:val="single" w:sz="4" w:space="0" w:color="auto"/>
                </w:tcBorders>
                <w:vAlign w:val="center"/>
              </w:tcPr>
              <w:p w14:paraId="5C6C3EBF" w14:textId="77777777" w:rsidR="00C33987" w:rsidRDefault="00C33987">
                <w:pPr>
                  <w:jc w:val="right"/>
                </w:pPr>
              </w:p>
            </w:tc>
            <w:tc>
              <w:tcPr>
                <w:tcW w:w="550" w:type="pct"/>
                <w:tcBorders>
                  <w:top w:val="single" w:sz="4" w:space="0" w:color="auto"/>
                  <w:left w:val="single" w:sz="4" w:space="0" w:color="auto"/>
                  <w:bottom w:val="single" w:sz="4" w:space="0" w:color="auto"/>
                  <w:right w:val="single" w:sz="4" w:space="0" w:color="auto"/>
                </w:tcBorders>
                <w:vAlign w:val="center"/>
              </w:tcPr>
              <w:p w14:paraId="3FB0182D" w14:textId="77777777" w:rsidR="00C33987" w:rsidRDefault="00C33987">
                <w:pPr>
                  <w:jc w:val="right"/>
                </w:pPr>
              </w:p>
            </w:tc>
          </w:tr>
          <w:tr w:rsidR="00C33987" w14:paraId="7314DB40" w14:textId="77777777" w:rsidTr="00932778">
            <w:trPr>
              <w:cantSplit/>
            </w:trPr>
            <w:sdt>
              <w:sdtPr>
                <w:tag w:val="_PLD_8ec8b92b0ab24a78ae82ff991696133e"/>
                <w:id w:val="35019131"/>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464F8101" w14:textId="77777777" w:rsidR="00C33987" w:rsidRDefault="00A814ED">
                    <w:r>
                      <w:rPr>
                        <w:rFonts w:hint="eastAsia"/>
                      </w:rPr>
                      <w:t>其中：</w:t>
                    </w:r>
                  </w:p>
                </w:tc>
              </w:sdtContent>
            </w:sdt>
          </w:tr>
          <w:tr w:rsidR="00932778" w14:paraId="433E242C" w14:textId="77777777" w:rsidTr="00923A23">
            <w:trPr>
              <w:cantSplit/>
            </w:trPr>
            <w:sdt>
              <w:sdtPr>
                <w:tag w:val="_PLD_c2fb108392ea494fbb3dda9bd8528dd0"/>
                <w:id w:val="919912611"/>
                <w:lock w:val="sdtLocked"/>
              </w:sdtPr>
              <w:sdtEndPr/>
              <w:sdtContent>
                <w:tc>
                  <w:tcPr>
                    <w:tcW w:w="712" w:type="pct"/>
                    <w:tcBorders>
                      <w:top w:val="single" w:sz="4" w:space="0" w:color="auto"/>
                      <w:left w:val="single" w:sz="4" w:space="0" w:color="auto"/>
                      <w:bottom w:val="single" w:sz="4" w:space="0" w:color="auto"/>
                      <w:right w:val="single" w:sz="4" w:space="0" w:color="auto"/>
                    </w:tcBorders>
                    <w:vAlign w:val="center"/>
                  </w:tcPr>
                  <w:p w14:paraId="3A6D4876" w14:textId="77777777" w:rsidR="00C33987" w:rsidRDefault="00A814ED">
                    <w:pPr>
                      <w:jc w:val="both"/>
                    </w:pPr>
                    <w:r>
                      <w:rPr>
                        <w:rFonts w:hint="eastAsia"/>
                      </w:rPr>
                      <w:t>按组合计提坏账准备</w:t>
                    </w:r>
                  </w:p>
                </w:tc>
              </w:sdtContent>
            </w:sdt>
            <w:tc>
              <w:tcPr>
                <w:tcW w:w="704" w:type="pct"/>
                <w:tcBorders>
                  <w:top w:val="single" w:sz="4" w:space="0" w:color="auto"/>
                  <w:left w:val="single" w:sz="4" w:space="0" w:color="auto"/>
                  <w:bottom w:val="single" w:sz="4" w:space="0" w:color="auto"/>
                  <w:right w:val="single" w:sz="4" w:space="0" w:color="auto"/>
                </w:tcBorders>
                <w:vAlign w:val="center"/>
              </w:tcPr>
              <w:p w14:paraId="0D81B1E9" w14:textId="7F6C5394" w:rsidR="00C33987" w:rsidRPr="00932778" w:rsidRDefault="00932778">
                <w:pPr>
                  <w:jc w:val="right"/>
                  <w:rPr>
                    <w:sz w:val="18"/>
                    <w:szCs w:val="18"/>
                  </w:rPr>
                </w:pPr>
                <w:r w:rsidRPr="00932778">
                  <w:rPr>
                    <w:sz w:val="18"/>
                    <w:szCs w:val="18"/>
                  </w:rPr>
                  <w:t>47,794,896.67</w:t>
                </w:r>
              </w:p>
            </w:tc>
            <w:tc>
              <w:tcPr>
                <w:tcW w:w="269" w:type="pct"/>
                <w:tcBorders>
                  <w:top w:val="single" w:sz="4" w:space="0" w:color="auto"/>
                  <w:left w:val="single" w:sz="4" w:space="0" w:color="auto"/>
                  <w:bottom w:val="single" w:sz="4" w:space="0" w:color="auto"/>
                  <w:right w:val="single" w:sz="4" w:space="0" w:color="auto"/>
                </w:tcBorders>
                <w:vAlign w:val="center"/>
              </w:tcPr>
              <w:p w14:paraId="4392DF5B" w14:textId="69722549" w:rsidR="00C33987" w:rsidRPr="00932778" w:rsidRDefault="00932778">
                <w:pPr>
                  <w:jc w:val="right"/>
                  <w:rPr>
                    <w:sz w:val="18"/>
                    <w:szCs w:val="18"/>
                  </w:rPr>
                </w:pPr>
                <w:r w:rsidRPr="00932778">
                  <w:rPr>
                    <w:sz w:val="18"/>
                    <w:szCs w:val="18"/>
                  </w:rPr>
                  <w:t>100.00</w:t>
                </w:r>
              </w:p>
            </w:tc>
            <w:tc>
              <w:tcPr>
                <w:tcW w:w="510" w:type="pct"/>
                <w:tcBorders>
                  <w:top w:val="single" w:sz="4" w:space="0" w:color="auto"/>
                  <w:left w:val="single" w:sz="4" w:space="0" w:color="auto"/>
                  <w:bottom w:val="single" w:sz="4" w:space="0" w:color="auto"/>
                  <w:right w:val="single" w:sz="4" w:space="0" w:color="auto"/>
                </w:tcBorders>
                <w:vAlign w:val="center"/>
              </w:tcPr>
              <w:p w14:paraId="748F8A3C" w14:textId="26708E44" w:rsidR="00C33987" w:rsidRPr="00932778" w:rsidRDefault="00932778">
                <w:pPr>
                  <w:jc w:val="right"/>
                  <w:rPr>
                    <w:sz w:val="18"/>
                    <w:szCs w:val="18"/>
                  </w:rPr>
                </w:pPr>
                <w:r w:rsidRPr="00932778">
                  <w:rPr>
                    <w:sz w:val="18"/>
                    <w:szCs w:val="18"/>
                  </w:rPr>
                  <w:t>2,661,526.04</w:t>
                </w:r>
              </w:p>
            </w:tc>
            <w:tc>
              <w:tcPr>
                <w:tcW w:w="188" w:type="pct"/>
                <w:tcBorders>
                  <w:top w:val="single" w:sz="4" w:space="0" w:color="auto"/>
                  <w:left w:val="single" w:sz="4" w:space="0" w:color="auto"/>
                  <w:bottom w:val="single" w:sz="4" w:space="0" w:color="auto"/>
                  <w:right w:val="single" w:sz="4" w:space="0" w:color="auto"/>
                </w:tcBorders>
                <w:vAlign w:val="center"/>
              </w:tcPr>
              <w:p w14:paraId="41B71A61" w14:textId="23079DB6" w:rsidR="00C33987" w:rsidRPr="00932778" w:rsidRDefault="00932778">
                <w:pPr>
                  <w:jc w:val="right"/>
                  <w:rPr>
                    <w:sz w:val="18"/>
                    <w:szCs w:val="18"/>
                  </w:rPr>
                </w:pPr>
                <w:r w:rsidRPr="00932778">
                  <w:rPr>
                    <w:sz w:val="18"/>
                    <w:szCs w:val="18"/>
                  </w:rPr>
                  <w:t>5.57</w:t>
                </w:r>
              </w:p>
            </w:tc>
            <w:tc>
              <w:tcPr>
                <w:tcW w:w="550" w:type="pct"/>
                <w:tcBorders>
                  <w:top w:val="single" w:sz="4" w:space="0" w:color="auto"/>
                  <w:left w:val="single" w:sz="4" w:space="0" w:color="auto"/>
                  <w:bottom w:val="single" w:sz="4" w:space="0" w:color="auto"/>
                  <w:right w:val="single" w:sz="4" w:space="0" w:color="auto"/>
                </w:tcBorders>
                <w:vAlign w:val="center"/>
              </w:tcPr>
              <w:p w14:paraId="287BDB5F" w14:textId="4A70959F" w:rsidR="00C33987" w:rsidRPr="00932778" w:rsidRDefault="00932778">
                <w:pPr>
                  <w:jc w:val="right"/>
                  <w:rPr>
                    <w:sz w:val="18"/>
                    <w:szCs w:val="18"/>
                  </w:rPr>
                </w:pPr>
                <w:r w:rsidRPr="00932778">
                  <w:rPr>
                    <w:sz w:val="18"/>
                    <w:szCs w:val="18"/>
                  </w:rPr>
                  <w:t>45,133,370.63</w:t>
                </w:r>
              </w:p>
            </w:tc>
            <w:tc>
              <w:tcPr>
                <w:tcW w:w="550" w:type="pct"/>
                <w:tcBorders>
                  <w:top w:val="single" w:sz="4" w:space="0" w:color="auto"/>
                  <w:left w:val="single" w:sz="4" w:space="0" w:color="auto"/>
                  <w:bottom w:val="single" w:sz="4" w:space="0" w:color="auto"/>
                  <w:right w:val="single" w:sz="4" w:space="0" w:color="auto"/>
                </w:tcBorders>
                <w:vAlign w:val="center"/>
              </w:tcPr>
              <w:p w14:paraId="329BA713" w14:textId="35EE4708" w:rsidR="00C33987" w:rsidRPr="00932778" w:rsidRDefault="00932778">
                <w:pPr>
                  <w:jc w:val="right"/>
                  <w:rPr>
                    <w:sz w:val="18"/>
                    <w:szCs w:val="18"/>
                  </w:rPr>
                </w:pPr>
                <w:r w:rsidRPr="00932778">
                  <w:rPr>
                    <w:sz w:val="18"/>
                    <w:szCs w:val="18"/>
                  </w:rPr>
                  <w:t>31,496,509.41</w:t>
                </w:r>
              </w:p>
            </w:tc>
            <w:tc>
              <w:tcPr>
                <w:tcW w:w="269" w:type="pct"/>
                <w:tcBorders>
                  <w:top w:val="single" w:sz="4" w:space="0" w:color="auto"/>
                  <w:left w:val="single" w:sz="4" w:space="0" w:color="auto"/>
                  <w:bottom w:val="single" w:sz="4" w:space="0" w:color="auto"/>
                  <w:right w:val="single" w:sz="4" w:space="0" w:color="auto"/>
                </w:tcBorders>
                <w:vAlign w:val="center"/>
              </w:tcPr>
              <w:p w14:paraId="18655C65" w14:textId="4AEAB672" w:rsidR="00C33987" w:rsidRPr="00932778" w:rsidRDefault="00932778">
                <w:pPr>
                  <w:jc w:val="right"/>
                  <w:rPr>
                    <w:sz w:val="18"/>
                    <w:szCs w:val="18"/>
                  </w:rPr>
                </w:pPr>
                <w:r w:rsidRPr="00932778">
                  <w:rPr>
                    <w:sz w:val="18"/>
                    <w:szCs w:val="18"/>
                  </w:rPr>
                  <w:t>100.00</w:t>
                </w:r>
              </w:p>
            </w:tc>
            <w:tc>
              <w:tcPr>
                <w:tcW w:w="510" w:type="pct"/>
                <w:tcBorders>
                  <w:top w:val="single" w:sz="4" w:space="0" w:color="auto"/>
                  <w:left w:val="single" w:sz="4" w:space="0" w:color="auto"/>
                  <w:bottom w:val="single" w:sz="4" w:space="0" w:color="auto"/>
                  <w:right w:val="single" w:sz="4" w:space="0" w:color="auto"/>
                </w:tcBorders>
                <w:vAlign w:val="center"/>
              </w:tcPr>
              <w:p w14:paraId="03965607" w14:textId="56560A48" w:rsidR="00C33987" w:rsidRPr="00932778" w:rsidRDefault="00932778">
                <w:pPr>
                  <w:jc w:val="right"/>
                  <w:rPr>
                    <w:sz w:val="18"/>
                    <w:szCs w:val="18"/>
                  </w:rPr>
                </w:pPr>
                <w:r w:rsidRPr="00932778">
                  <w:rPr>
                    <w:sz w:val="18"/>
                    <w:szCs w:val="18"/>
                  </w:rPr>
                  <w:t>2,030,101.71</w:t>
                </w:r>
              </w:p>
            </w:tc>
            <w:tc>
              <w:tcPr>
                <w:tcW w:w="188" w:type="pct"/>
                <w:tcBorders>
                  <w:top w:val="single" w:sz="4" w:space="0" w:color="auto"/>
                  <w:left w:val="single" w:sz="4" w:space="0" w:color="auto"/>
                  <w:bottom w:val="single" w:sz="4" w:space="0" w:color="auto"/>
                  <w:right w:val="single" w:sz="4" w:space="0" w:color="auto"/>
                </w:tcBorders>
                <w:vAlign w:val="center"/>
              </w:tcPr>
              <w:p w14:paraId="396EFB06" w14:textId="669BBD0A" w:rsidR="00C33987" w:rsidRPr="00932778" w:rsidRDefault="00932778">
                <w:pPr>
                  <w:jc w:val="right"/>
                  <w:rPr>
                    <w:sz w:val="18"/>
                    <w:szCs w:val="18"/>
                  </w:rPr>
                </w:pPr>
                <w:r w:rsidRPr="00932778">
                  <w:rPr>
                    <w:sz w:val="18"/>
                    <w:szCs w:val="18"/>
                  </w:rPr>
                  <w:t>6.45</w:t>
                </w:r>
              </w:p>
            </w:tc>
            <w:tc>
              <w:tcPr>
                <w:tcW w:w="550" w:type="pct"/>
                <w:tcBorders>
                  <w:top w:val="single" w:sz="4" w:space="0" w:color="auto"/>
                  <w:left w:val="single" w:sz="4" w:space="0" w:color="auto"/>
                  <w:bottom w:val="single" w:sz="4" w:space="0" w:color="auto"/>
                  <w:right w:val="single" w:sz="4" w:space="0" w:color="auto"/>
                </w:tcBorders>
                <w:vAlign w:val="center"/>
              </w:tcPr>
              <w:p w14:paraId="71A0DCA9" w14:textId="6D85FA58" w:rsidR="00C33987" w:rsidRPr="00932778" w:rsidRDefault="00932778">
                <w:pPr>
                  <w:jc w:val="right"/>
                  <w:rPr>
                    <w:sz w:val="18"/>
                    <w:szCs w:val="18"/>
                  </w:rPr>
                </w:pPr>
                <w:r w:rsidRPr="00932778">
                  <w:rPr>
                    <w:sz w:val="18"/>
                    <w:szCs w:val="18"/>
                  </w:rPr>
                  <w:t>29,466,407.70</w:t>
                </w:r>
              </w:p>
            </w:tc>
          </w:tr>
          <w:tr w:rsidR="00C33987" w14:paraId="5E26ECE4" w14:textId="77777777" w:rsidTr="00932778">
            <w:trPr>
              <w:cantSplit/>
            </w:trPr>
            <w:sdt>
              <w:sdtPr>
                <w:rPr>
                  <w:sz w:val="18"/>
                  <w:szCs w:val="18"/>
                </w:rPr>
                <w:tag w:val="_PLD_bd68cdc38a0e426ea1ec99be844140b3"/>
                <w:id w:val="1777983559"/>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41FE91AA" w14:textId="77777777" w:rsidR="00C33987" w:rsidRPr="00932778" w:rsidRDefault="00A814ED">
                    <w:pPr>
                      <w:rPr>
                        <w:sz w:val="18"/>
                        <w:szCs w:val="18"/>
                      </w:rPr>
                    </w:pPr>
                    <w:r w:rsidRPr="00932778">
                      <w:rPr>
                        <w:rFonts w:hint="eastAsia"/>
                        <w:sz w:val="18"/>
                        <w:szCs w:val="18"/>
                      </w:rPr>
                      <w:t>其中：</w:t>
                    </w:r>
                  </w:p>
                </w:tc>
              </w:sdtContent>
            </w:sdt>
          </w:tr>
          <w:sdt>
            <w:sdtPr>
              <w:alias w:val="按组合计提坏账准备的应收账款明细"/>
              <w:tag w:val="_TUP_d12105eecf1f43bb9d549b5dd7af65bd"/>
              <w:id w:val="1849297503"/>
              <w:lock w:val="sdtLocked"/>
              <w:placeholder>
                <w:docPart w:val="GBC11111111111111111111111111111"/>
              </w:placeholder>
            </w:sdtPr>
            <w:sdtEndPr>
              <w:rPr>
                <w:sz w:val="18"/>
                <w:szCs w:val="18"/>
              </w:rPr>
            </w:sdtEndPr>
            <w:sdtContent>
              <w:tr w:rsidR="00932778" w14:paraId="4AAD4E9B" w14:textId="77777777" w:rsidTr="00923A23">
                <w:trPr>
                  <w:cantSplit/>
                </w:trPr>
                <w:sdt>
                  <w:sdtPr>
                    <w:alias w:val="按组合计提坏账准备的应收账款明细-组合名称"/>
                    <w:tag w:val="_GBC_1d1150cff5254d829cba03da56c2e941"/>
                    <w:id w:val="448054863"/>
                    <w:lock w:val="sdtLocked"/>
                    <w:showingPlcHdr/>
                  </w:sdtPr>
                  <w:sdtEndPr/>
                  <w:sdtContent>
                    <w:tc>
                      <w:tcPr>
                        <w:tcW w:w="712" w:type="pct"/>
                        <w:tcBorders>
                          <w:top w:val="single" w:sz="4" w:space="0" w:color="auto"/>
                          <w:left w:val="single" w:sz="4" w:space="0" w:color="auto"/>
                          <w:bottom w:val="single" w:sz="4" w:space="0" w:color="auto"/>
                          <w:right w:val="single" w:sz="4" w:space="0" w:color="auto"/>
                        </w:tcBorders>
                      </w:tcPr>
                      <w:p w14:paraId="165AC145" w14:textId="77777777" w:rsidR="00C33987" w:rsidRDefault="00A814ED">
                        <w:pPr>
                          <w:jc w:val="both"/>
                          <w:rPr>
                            <w:color w:val="808080"/>
                          </w:rPr>
                        </w:pPr>
                        <w:r>
                          <w:rPr>
                            <w:rFonts w:hint="eastAsia"/>
                          </w:rPr>
                          <w:t xml:space="preserve">　</w:t>
                        </w:r>
                      </w:p>
                    </w:tc>
                  </w:sdtContent>
                </w:sdt>
                <w:tc>
                  <w:tcPr>
                    <w:tcW w:w="704" w:type="pct"/>
                    <w:tcBorders>
                      <w:top w:val="single" w:sz="4" w:space="0" w:color="auto"/>
                      <w:left w:val="single" w:sz="4" w:space="0" w:color="auto"/>
                      <w:bottom w:val="single" w:sz="4" w:space="0" w:color="auto"/>
                      <w:right w:val="single" w:sz="4" w:space="0" w:color="auto"/>
                    </w:tcBorders>
                  </w:tcPr>
                  <w:p w14:paraId="32B530C2" w14:textId="28CBFA03" w:rsidR="00C33987" w:rsidRPr="00932778" w:rsidRDefault="00BB545F">
                    <w:pPr>
                      <w:jc w:val="right"/>
                      <w:rPr>
                        <w:sz w:val="18"/>
                        <w:szCs w:val="18"/>
                      </w:rPr>
                    </w:pPr>
                    <w:r w:rsidRPr="00BB545F">
                      <w:rPr>
                        <w:sz w:val="18"/>
                        <w:szCs w:val="18"/>
                      </w:rPr>
                      <w:t>47,794,896.67</w:t>
                    </w:r>
                  </w:p>
                </w:tc>
                <w:tc>
                  <w:tcPr>
                    <w:tcW w:w="269" w:type="pct"/>
                    <w:tcBorders>
                      <w:top w:val="single" w:sz="4" w:space="0" w:color="auto"/>
                      <w:left w:val="single" w:sz="4" w:space="0" w:color="auto"/>
                      <w:bottom w:val="single" w:sz="4" w:space="0" w:color="auto"/>
                      <w:right w:val="single" w:sz="4" w:space="0" w:color="auto"/>
                    </w:tcBorders>
                  </w:tcPr>
                  <w:p w14:paraId="6C1C6142" w14:textId="75E32461" w:rsidR="00C33987" w:rsidRPr="00932778" w:rsidRDefault="00BB545F">
                    <w:pPr>
                      <w:jc w:val="right"/>
                      <w:rPr>
                        <w:sz w:val="18"/>
                        <w:szCs w:val="18"/>
                      </w:rPr>
                    </w:pPr>
                    <w:r>
                      <w:rPr>
                        <w:sz w:val="18"/>
                        <w:szCs w:val="18"/>
                      </w:rPr>
                      <w:t>100.00</w:t>
                    </w:r>
                  </w:p>
                </w:tc>
                <w:tc>
                  <w:tcPr>
                    <w:tcW w:w="510" w:type="pct"/>
                    <w:tcBorders>
                      <w:top w:val="single" w:sz="4" w:space="0" w:color="auto"/>
                      <w:left w:val="single" w:sz="4" w:space="0" w:color="auto"/>
                      <w:bottom w:val="single" w:sz="4" w:space="0" w:color="auto"/>
                      <w:right w:val="single" w:sz="4" w:space="0" w:color="auto"/>
                    </w:tcBorders>
                  </w:tcPr>
                  <w:p w14:paraId="17CC1891" w14:textId="31C8E721" w:rsidR="00C33987" w:rsidRPr="00932778" w:rsidRDefault="00BB545F">
                    <w:pPr>
                      <w:jc w:val="right"/>
                      <w:rPr>
                        <w:sz w:val="18"/>
                        <w:szCs w:val="18"/>
                      </w:rPr>
                    </w:pPr>
                    <w:r w:rsidRPr="00BB545F">
                      <w:rPr>
                        <w:sz w:val="18"/>
                        <w:szCs w:val="18"/>
                      </w:rPr>
                      <w:t>2,661,526.04</w:t>
                    </w:r>
                  </w:p>
                </w:tc>
                <w:tc>
                  <w:tcPr>
                    <w:tcW w:w="188" w:type="pct"/>
                    <w:tcBorders>
                      <w:top w:val="single" w:sz="4" w:space="0" w:color="auto"/>
                      <w:left w:val="single" w:sz="4" w:space="0" w:color="auto"/>
                      <w:bottom w:val="single" w:sz="4" w:space="0" w:color="auto"/>
                      <w:right w:val="single" w:sz="4" w:space="0" w:color="auto"/>
                    </w:tcBorders>
                  </w:tcPr>
                  <w:p w14:paraId="0BD72242" w14:textId="0433AC25" w:rsidR="00C33987" w:rsidRPr="00932778" w:rsidRDefault="00BB545F">
                    <w:pPr>
                      <w:jc w:val="right"/>
                      <w:rPr>
                        <w:sz w:val="18"/>
                        <w:szCs w:val="18"/>
                      </w:rPr>
                    </w:pPr>
                    <w:r w:rsidRPr="00BB545F">
                      <w:rPr>
                        <w:sz w:val="18"/>
                        <w:szCs w:val="18"/>
                      </w:rPr>
                      <w:t>5.57</w:t>
                    </w:r>
                  </w:p>
                </w:tc>
                <w:tc>
                  <w:tcPr>
                    <w:tcW w:w="550" w:type="pct"/>
                    <w:tcBorders>
                      <w:top w:val="single" w:sz="4" w:space="0" w:color="auto"/>
                      <w:left w:val="single" w:sz="4" w:space="0" w:color="auto"/>
                      <w:bottom w:val="single" w:sz="4" w:space="0" w:color="auto"/>
                      <w:right w:val="single" w:sz="4" w:space="0" w:color="auto"/>
                    </w:tcBorders>
                  </w:tcPr>
                  <w:p w14:paraId="5749FE90" w14:textId="2FEA4014" w:rsidR="00C33987" w:rsidRPr="00932778" w:rsidRDefault="00BB545F">
                    <w:pPr>
                      <w:jc w:val="right"/>
                      <w:rPr>
                        <w:sz w:val="18"/>
                        <w:szCs w:val="18"/>
                      </w:rPr>
                    </w:pPr>
                    <w:r w:rsidRPr="00BB545F">
                      <w:rPr>
                        <w:sz w:val="18"/>
                        <w:szCs w:val="18"/>
                      </w:rPr>
                      <w:t>45,133,370.63</w:t>
                    </w:r>
                  </w:p>
                </w:tc>
                <w:tc>
                  <w:tcPr>
                    <w:tcW w:w="550" w:type="pct"/>
                    <w:tcBorders>
                      <w:top w:val="single" w:sz="4" w:space="0" w:color="auto"/>
                      <w:left w:val="single" w:sz="4" w:space="0" w:color="auto"/>
                      <w:bottom w:val="single" w:sz="4" w:space="0" w:color="auto"/>
                      <w:right w:val="single" w:sz="4" w:space="0" w:color="auto"/>
                    </w:tcBorders>
                  </w:tcPr>
                  <w:p w14:paraId="4CB7CA2E" w14:textId="39EC4536" w:rsidR="00C33987" w:rsidRPr="00932778" w:rsidRDefault="00BB545F">
                    <w:pPr>
                      <w:jc w:val="right"/>
                      <w:rPr>
                        <w:sz w:val="18"/>
                        <w:szCs w:val="18"/>
                      </w:rPr>
                    </w:pPr>
                    <w:r w:rsidRPr="00BB545F">
                      <w:rPr>
                        <w:sz w:val="18"/>
                        <w:szCs w:val="18"/>
                      </w:rPr>
                      <w:t>31,496,509.41</w:t>
                    </w:r>
                  </w:p>
                </w:tc>
                <w:tc>
                  <w:tcPr>
                    <w:tcW w:w="269" w:type="pct"/>
                    <w:tcBorders>
                      <w:top w:val="single" w:sz="4" w:space="0" w:color="auto"/>
                      <w:left w:val="single" w:sz="4" w:space="0" w:color="auto"/>
                      <w:bottom w:val="single" w:sz="4" w:space="0" w:color="auto"/>
                      <w:right w:val="single" w:sz="4" w:space="0" w:color="auto"/>
                    </w:tcBorders>
                  </w:tcPr>
                  <w:p w14:paraId="41D427D1" w14:textId="1C763854" w:rsidR="00C33987" w:rsidRPr="00932778" w:rsidRDefault="00BB545F">
                    <w:pPr>
                      <w:jc w:val="right"/>
                      <w:rPr>
                        <w:sz w:val="18"/>
                        <w:szCs w:val="18"/>
                      </w:rPr>
                    </w:pPr>
                    <w:r w:rsidRPr="00BB545F">
                      <w:rPr>
                        <w:sz w:val="18"/>
                        <w:szCs w:val="18"/>
                      </w:rPr>
                      <w:t>100.00</w:t>
                    </w:r>
                  </w:p>
                </w:tc>
                <w:tc>
                  <w:tcPr>
                    <w:tcW w:w="510" w:type="pct"/>
                    <w:tcBorders>
                      <w:top w:val="single" w:sz="4" w:space="0" w:color="auto"/>
                      <w:left w:val="single" w:sz="4" w:space="0" w:color="auto"/>
                      <w:bottom w:val="single" w:sz="4" w:space="0" w:color="auto"/>
                      <w:right w:val="single" w:sz="4" w:space="0" w:color="auto"/>
                    </w:tcBorders>
                  </w:tcPr>
                  <w:p w14:paraId="0308665B" w14:textId="20BEBA07" w:rsidR="00C33987" w:rsidRPr="00932778" w:rsidRDefault="00BB545F">
                    <w:pPr>
                      <w:jc w:val="right"/>
                      <w:rPr>
                        <w:sz w:val="18"/>
                        <w:szCs w:val="18"/>
                      </w:rPr>
                    </w:pPr>
                    <w:r w:rsidRPr="00BB545F">
                      <w:rPr>
                        <w:sz w:val="18"/>
                        <w:szCs w:val="18"/>
                      </w:rPr>
                      <w:t>2,030,101.71</w:t>
                    </w:r>
                  </w:p>
                </w:tc>
                <w:tc>
                  <w:tcPr>
                    <w:tcW w:w="188" w:type="pct"/>
                    <w:tcBorders>
                      <w:top w:val="single" w:sz="4" w:space="0" w:color="auto"/>
                      <w:left w:val="single" w:sz="4" w:space="0" w:color="auto"/>
                      <w:bottom w:val="single" w:sz="4" w:space="0" w:color="auto"/>
                      <w:right w:val="single" w:sz="4" w:space="0" w:color="auto"/>
                    </w:tcBorders>
                  </w:tcPr>
                  <w:p w14:paraId="744B53F9" w14:textId="0502CDF3" w:rsidR="00C33987" w:rsidRPr="00932778" w:rsidRDefault="005A5D86">
                    <w:pPr>
                      <w:jc w:val="right"/>
                      <w:rPr>
                        <w:sz w:val="18"/>
                        <w:szCs w:val="18"/>
                      </w:rPr>
                    </w:pPr>
                    <w:r w:rsidRPr="005A5D86">
                      <w:rPr>
                        <w:sz w:val="18"/>
                        <w:szCs w:val="18"/>
                      </w:rPr>
                      <w:t>6.45</w:t>
                    </w:r>
                  </w:p>
                </w:tc>
                <w:tc>
                  <w:tcPr>
                    <w:tcW w:w="550" w:type="pct"/>
                    <w:tcBorders>
                      <w:top w:val="single" w:sz="4" w:space="0" w:color="auto"/>
                      <w:left w:val="single" w:sz="4" w:space="0" w:color="auto"/>
                      <w:bottom w:val="single" w:sz="4" w:space="0" w:color="auto"/>
                      <w:right w:val="single" w:sz="4" w:space="0" w:color="auto"/>
                    </w:tcBorders>
                  </w:tcPr>
                  <w:p w14:paraId="08E16A07" w14:textId="20535A48" w:rsidR="00C33987" w:rsidRPr="00932778" w:rsidRDefault="005A5D86">
                    <w:pPr>
                      <w:jc w:val="right"/>
                      <w:rPr>
                        <w:sz w:val="18"/>
                        <w:szCs w:val="18"/>
                      </w:rPr>
                    </w:pPr>
                    <w:r>
                      <w:rPr>
                        <w:sz w:val="18"/>
                        <w:szCs w:val="18"/>
                      </w:rPr>
                      <w:t>29,466,407.70</w:t>
                    </w:r>
                  </w:p>
                </w:tc>
              </w:tr>
            </w:sdtContent>
          </w:sdt>
          <w:tr w:rsidR="00932778" w14:paraId="68CB9AB0" w14:textId="77777777" w:rsidTr="00923A23">
            <w:trPr>
              <w:cantSplit/>
            </w:trPr>
            <w:sdt>
              <w:sdtPr>
                <w:tag w:val="_PLD_da40eb921a044acabfd44df1104701c2"/>
                <w:id w:val="1604461546"/>
                <w:lock w:val="sdtLocked"/>
              </w:sdtPr>
              <w:sdtEndPr/>
              <w:sdtContent>
                <w:tc>
                  <w:tcPr>
                    <w:tcW w:w="712" w:type="pct"/>
                    <w:tcBorders>
                      <w:top w:val="single" w:sz="4" w:space="0" w:color="auto"/>
                      <w:left w:val="single" w:sz="4" w:space="0" w:color="auto"/>
                      <w:bottom w:val="single" w:sz="4" w:space="0" w:color="auto"/>
                      <w:right w:val="single" w:sz="4" w:space="0" w:color="auto"/>
                    </w:tcBorders>
                    <w:vAlign w:val="center"/>
                  </w:tcPr>
                  <w:p w14:paraId="1D275AC5" w14:textId="77777777" w:rsidR="00C33987" w:rsidRDefault="00A814ED">
                    <w:pPr>
                      <w:autoSpaceDE w:val="0"/>
                      <w:autoSpaceDN w:val="0"/>
                      <w:adjustRightInd w:val="0"/>
                      <w:jc w:val="center"/>
                    </w:pPr>
                    <w:r>
                      <w:rPr>
                        <w:rFonts w:hint="eastAsia"/>
                      </w:rPr>
                      <w:t>合计</w:t>
                    </w:r>
                  </w:p>
                </w:tc>
              </w:sdtContent>
            </w:sdt>
            <w:tc>
              <w:tcPr>
                <w:tcW w:w="704" w:type="pct"/>
                <w:tcBorders>
                  <w:top w:val="single" w:sz="4" w:space="0" w:color="auto"/>
                  <w:left w:val="single" w:sz="4" w:space="0" w:color="auto"/>
                  <w:bottom w:val="single" w:sz="4" w:space="0" w:color="auto"/>
                  <w:right w:val="single" w:sz="4" w:space="0" w:color="auto"/>
                </w:tcBorders>
              </w:tcPr>
              <w:p w14:paraId="09D20798" w14:textId="794FF0E4" w:rsidR="00C33987" w:rsidRPr="00932778" w:rsidRDefault="00932778">
                <w:pPr>
                  <w:jc w:val="right"/>
                  <w:rPr>
                    <w:sz w:val="18"/>
                    <w:szCs w:val="18"/>
                  </w:rPr>
                </w:pPr>
                <w:r w:rsidRPr="00932778">
                  <w:rPr>
                    <w:sz w:val="18"/>
                    <w:szCs w:val="18"/>
                  </w:rPr>
                  <w:t>47,794,896.67</w:t>
                </w:r>
              </w:p>
            </w:tc>
            <w:tc>
              <w:tcPr>
                <w:tcW w:w="269" w:type="pct"/>
                <w:tcBorders>
                  <w:top w:val="single" w:sz="4" w:space="0" w:color="auto"/>
                  <w:left w:val="single" w:sz="4" w:space="0" w:color="auto"/>
                  <w:bottom w:val="single" w:sz="4" w:space="0" w:color="auto"/>
                  <w:right w:val="single" w:sz="4" w:space="0" w:color="auto"/>
                </w:tcBorders>
              </w:tcPr>
              <w:p w14:paraId="597A0565" w14:textId="77777777" w:rsidR="00C33987" w:rsidRPr="00932778" w:rsidRDefault="00A814ED">
                <w:pPr>
                  <w:jc w:val="center"/>
                  <w:rPr>
                    <w:sz w:val="18"/>
                    <w:szCs w:val="18"/>
                  </w:rPr>
                </w:pPr>
                <w:r w:rsidRPr="00932778">
                  <w:rPr>
                    <w:rFonts w:hint="eastAsia"/>
                    <w:sz w:val="18"/>
                    <w:szCs w:val="18"/>
                  </w:rPr>
                  <w:t>/</w:t>
                </w:r>
              </w:p>
            </w:tc>
            <w:tc>
              <w:tcPr>
                <w:tcW w:w="510" w:type="pct"/>
                <w:tcBorders>
                  <w:top w:val="single" w:sz="4" w:space="0" w:color="auto"/>
                  <w:left w:val="single" w:sz="4" w:space="0" w:color="auto"/>
                  <w:bottom w:val="single" w:sz="4" w:space="0" w:color="auto"/>
                  <w:right w:val="single" w:sz="4" w:space="0" w:color="auto"/>
                </w:tcBorders>
              </w:tcPr>
              <w:p w14:paraId="392DCFDB" w14:textId="4CC9FD79" w:rsidR="00C33987" w:rsidRPr="00932778" w:rsidRDefault="00932778">
                <w:pPr>
                  <w:jc w:val="right"/>
                  <w:rPr>
                    <w:sz w:val="18"/>
                    <w:szCs w:val="18"/>
                  </w:rPr>
                </w:pPr>
                <w:r w:rsidRPr="00932778">
                  <w:rPr>
                    <w:sz w:val="18"/>
                    <w:szCs w:val="18"/>
                  </w:rPr>
                  <w:t>2,661,526.04</w:t>
                </w:r>
              </w:p>
            </w:tc>
            <w:tc>
              <w:tcPr>
                <w:tcW w:w="188" w:type="pct"/>
                <w:tcBorders>
                  <w:top w:val="single" w:sz="4" w:space="0" w:color="auto"/>
                  <w:left w:val="single" w:sz="4" w:space="0" w:color="auto"/>
                  <w:bottom w:val="single" w:sz="4" w:space="0" w:color="auto"/>
                  <w:right w:val="single" w:sz="4" w:space="0" w:color="auto"/>
                </w:tcBorders>
              </w:tcPr>
              <w:p w14:paraId="2D8BC812" w14:textId="77777777" w:rsidR="00C33987" w:rsidRPr="00932778" w:rsidRDefault="00A814ED">
                <w:pPr>
                  <w:jc w:val="center"/>
                  <w:rPr>
                    <w:sz w:val="18"/>
                    <w:szCs w:val="18"/>
                  </w:rPr>
                </w:pPr>
                <w:r w:rsidRPr="00932778">
                  <w:rPr>
                    <w:rFonts w:hint="eastAsia"/>
                    <w:sz w:val="18"/>
                    <w:szCs w:val="18"/>
                  </w:rPr>
                  <w:t>/</w:t>
                </w:r>
              </w:p>
            </w:tc>
            <w:tc>
              <w:tcPr>
                <w:tcW w:w="550" w:type="pct"/>
                <w:tcBorders>
                  <w:top w:val="single" w:sz="4" w:space="0" w:color="auto"/>
                  <w:left w:val="single" w:sz="4" w:space="0" w:color="auto"/>
                  <w:bottom w:val="single" w:sz="4" w:space="0" w:color="auto"/>
                  <w:right w:val="single" w:sz="4" w:space="0" w:color="auto"/>
                </w:tcBorders>
              </w:tcPr>
              <w:p w14:paraId="66872743" w14:textId="303B804F" w:rsidR="00C33987" w:rsidRPr="00932778" w:rsidRDefault="00932778">
                <w:pPr>
                  <w:jc w:val="right"/>
                  <w:rPr>
                    <w:sz w:val="18"/>
                    <w:szCs w:val="18"/>
                  </w:rPr>
                </w:pPr>
                <w:r w:rsidRPr="00932778">
                  <w:rPr>
                    <w:sz w:val="18"/>
                    <w:szCs w:val="18"/>
                  </w:rPr>
                  <w:t>45,133,370.63</w:t>
                </w:r>
              </w:p>
            </w:tc>
            <w:tc>
              <w:tcPr>
                <w:tcW w:w="550" w:type="pct"/>
                <w:tcBorders>
                  <w:top w:val="single" w:sz="4" w:space="0" w:color="auto"/>
                  <w:left w:val="single" w:sz="4" w:space="0" w:color="auto"/>
                  <w:bottom w:val="single" w:sz="4" w:space="0" w:color="auto"/>
                  <w:right w:val="single" w:sz="4" w:space="0" w:color="auto"/>
                </w:tcBorders>
              </w:tcPr>
              <w:p w14:paraId="69FA358A" w14:textId="34A9C055" w:rsidR="00C33987" w:rsidRPr="00932778" w:rsidRDefault="00932778">
                <w:pPr>
                  <w:jc w:val="right"/>
                  <w:rPr>
                    <w:sz w:val="18"/>
                    <w:szCs w:val="18"/>
                  </w:rPr>
                </w:pPr>
                <w:r w:rsidRPr="00932778">
                  <w:rPr>
                    <w:sz w:val="18"/>
                    <w:szCs w:val="18"/>
                  </w:rPr>
                  <w:t>31,496,509.41</w:t>
                </w:r>
              </w:p>
            </w:tc>
            <w:tc>
              <w:tcPr>
                <w:tcW w:w="269" w:type="pct"/>
                <w:tcBorders>
                  <w:top w:val="single" w:sz="4" w:space="0" w:color="auto"/>
                  <w:left w:val="single" w:sz="4" w:space="0" w:color="auto"/>
                  <w:bottom w:val="single" w:sz="4" w:space="0" w:color="auto"/>
                  <w:right w:val="single" w:sz="4" w:space="0" w:color="auto"/>
                </w:tcBorders>
              </w:tcPr>
              <w:p w14:paraId="3EE4E72B" w14:textId="77777777" w:rsidR="00C33987" w:rsidRPr="00932778" w:rsidRDefault="00A814ED">
                <w:pPr>
                  <w:jc w:val="center"/>
                  <w:rPr>
                    <w:sz w:val="18"/>
                    <w:szCs w:val="18"/>
                  </w:rPr>
                </w:pPr>
                <w:r w:rsidRPr="00932778">
                  <w:rPr>
                    <w:rFonts w:hint="eastAsia"/>
                    <w:sz w:val="18"/>
                    <w:szCs w:val="18"/>
                  </w:rPr>
                  <w:t>/</w:t>
                </w:r>
              </w:p>
            </w:tc>
            <w:tc>
              <w:tcPr>
                <w:tcW w:w="510" w:type="pct"/>
                <w:tcBorders>
                  <w:top w:val="single" w:sz="4" w:space="0" w:color="auto"/>
                  <w:left w:val="single" w:sz="4" w:space="0" w:color="auto"/>
                  <w:bottom w:val="single" w:sz="4" w:space="0" w:color="auto"/>
                  <w:right w:val="single" w:sz="4" w:space="0" w:color="auto"/>
                </w:tcBorders>
              </w:tcPr>
              <w:p w14:paraId="6E853602" w14:textId="21F11EAC" w:rsidR="00C33987" w:rsidRPr="00932778" w:rsidRDefault="00932778">
                <w:pPr>
                  <w:jc w:val="right"/>
                  <w:rPr>
                    <w:sz w:val="18"/>
                    <w:szCs w:val="18"/>
                  </w:rPr>
                </w:pPr>
                <w:r w:rsidRPr="00932778">
                  <w:rPr>
                    <w:sz w:val="18"/>
                    <w:szCs w:val="18"/>
                  </w:rPr>
                  <w:t>2,030,101.71</w:t>
                </w:r>
              </w:p>
            </w:tc>
            <w:tc>
              <w:tcPr>
                <w:tcW w:w="188" w:type="pct"/>
                <w:tcBorders>
                  <w:top w:val="single" w:sz="4" w:space="0" w:color="auto"/>
                  <w:left w:val="single" w:sz="4" w:space="0" w:color="auto"/>
                  <w:bottom w:val="single" w:sz="4" w:space="0" w:color="auto"/>
                  <w:right w:val="single" w:sz="4" w:space="0" w:color="auto"/>
                </w:tcBorders>
              </w:tcPr>
              <w:p w14:paraId="0775DF52" w14:textId="77777777" w:rsidR="00C33987" w:rsidRPr="00932778" w:rsidRDefault="00A814ED">
                <w:pPr>
                  <w:jc w:val="center"/>
                  <w:rPr>
                    <w:sz w:val="18"/>
                    <w:szCs w:val="18"/>
                  </w:rPr>
                </w:pPr>
                <w:r w:rsidRPr="00932778">
                  <w:rPr>
                    <w:rFonts w:hint="eastAsia"/>
                    <w:sz w:val="18"/>
                    <w:szCs w:val="18"/>
                  </w:rPr>
                  <w:t>/</w:t>
                </w:r>
              </w:p>
            </w:tc>
            <w:tc>
              <w:tcPr>
                <w:tcW w:w="550" w:type="pct"/>
                <w:tcBorders>
                  <w:top w:val="single" w:sz="4" w:space="0" w:color="auto"/>
                  <w:left w:val="single" w:sz="4" w:space="0" w:color="auto"/>
                  <w:bottom w:val="single" w:sz="4" w:space="0" w:color="auto"/>
                  <w:right w:val="single" w:sz="4" w:space="0" w:color="auto"/>
                </w:tcBorders>
              </w:tcPr>
              <w:p w14:paraId="5004F22D" w14:textId="27B58E0B" w:rsidR="00C33987" w:rsidRPr="00932778" w:rsidRDefault="00932778">
                <w:pPr>
                  <w:jc w:val="right"/>
                  <w:rPr>
                    <w:sz w:val="18"/>
                    <w:szCs w:val="18"/>
                  </w:rPr>
                </w:pPr>
                <w:r w:rsidRPr="00932778">
                  <w:rPr>
                    <w:sz w:val="18"/>
                    <w:szCs w:val="18"/>
                  </w:rPr>
                  <w:t>29,466,407.70</w:t>
                </w:r>
              </w:p>
            </w:tc>
          </w:tr>
        </w:tbl>
        <w:p w14:paraId="65FA32D1" w14:textId="77777777" w:rsidR="00C33987" w:rsidRDefault="00096D1F"/>
      </w:sdtContent>
    </w:sdt>
    <w:bookmarkEnd w:id="280" w:displacedByCustomXml="next"/>
    <w:bookmarkStart w:id="281" w:name="_Hlk10540045" w:displacedByCustomXml="next"/>
    <w:bookmarkStart w:id="282" w:name="_Hlk10540056" w:displacedByCustomXml="next"/>
    <w:sdt>
      <w:sdtPr>
        <w:rPr>
          <w:rFonts w:hint="eastAsia"/>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14:paraId="4A7C76CF" w14:textId="77777777" w:rsidR="00C33987" w:rsidRDefault="00A814ED">
          <w:r>
            <w:rPr>
              <w:rFonts w:hint="eastAsia"/>
            </w:rPr>
            <w:t>按单项计提坏账准备：</w:t>
          </w:r>
          <w:bookmarkEnd w:id="281"/>
        </w:p>
        <w:sdt>
          <w:sdtPr>
            <w:alias w:val="是否适用：母公司应收账款按单项计提坏账准备[双击切换]"/>
            <w:tag w:val="_GBC_6aa7698e624f4481b0cf894058a63961"/>
            <w:id w:val="-1009361087"/>
            <w:lock w:val="sdtLocked"/>
            <w:placeholder>
              <w:docPart w:val="GBC22222222222222222222222222222"/>
            </w:placeholder>
          </w:sdtPr>
          <w:sdtEndPr/>
          <w:sdtContent>
            <w:p w14:paraId="23E6B8D8" w14:textId="5910B922" w:rsidR="00BA2C11" w:rsidRDefault="00A814ED" w:rsidP="00BA2C11">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p w14:paraId="5489A6EB" w14:textId="77777777" w:rsidR="00C33987" w:rsidRDefault="00096D1F"/>
      </w:sdtContent>
    </w:sdt>
    <w:bookmarkEnd w:id="282" w:displacedByCustomXml="prev"/>
    <w:p w14:paraId="3FD56C9F" w14:textId="77777777" w:rsidR="00C33987" w:rsidRDefault="00A814ED">
      <w:bookmarkStart w:id="283" w:name="_Hlk10540079"/>
      <w:r>
        <w:rPr>
          <w:rFonts w:hint="eastAsia"/>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EndPr/>
      <w:sdtContent>
        <w:p w14:paraId="79B4F523" w14:textId="4DEDBB0B" w:rsidR="00C33987" w:rsidRDefault="00A814ED">
          <w:r>
            <w:fldChar w:fldCharType="begin"/>
          </w:r>
          <w:r w:rsidR="00932778">
            <w:instrText xml:space="preserve"> MACROBUTTON  SnrToggleCheckbox √适用 </w:instrText>
          </w:r>
          <w:r>
            <w:fldChar w:fldCharType="end"/>
          </w:r>
          <w:r>
            <w:fldChar w:fldCharType="begin"/>
          </w:r>
          <w:r w:rsidR="00932778">
            <w:instrText xml:space="preserve"> MACROBUTTON  SnrToggleCheckbox □不适用 </w:instrText>
          </w:r>
          <w:r>
            <w:fldChar w:fldCharType="end"/>
          </w:r>
        </w:p>
      </w:sdtContent>
    </w:sdt>
    <w:sdt>
      <w:sdtPr>
        <w:rPr>
          <w:rFonts w:hint="eastAsia"/>
        </w:rPr>
        <w:alias w:val="模块:组合计提项目"/>
        <w:tag w:val="_SEC_6113a97431b44a51b796257dc3b7c6cb"/>
        <w:id w:val="-1462565699"/>
        <w:lock w:val="sdtLocked"/>
        <w:placeholder>
          <w:docPart w:val="GBC22222222222222222222222222222"/>
        </w:placeholder>
      </w:sdtPr>
      <w:sdtEndPr>
        <w:rPr>
          <w:rFonts w:hint="default"/>
        </w:rPr>
      </w:sdtEndPr>
      <w:sdtContent>
        <w:p w14:paraId="2E2D36B4" w14:textId="42674F39" w:rsidR="00C33987" w:rsidRDefault="00A814ED">
          <w:r>
            <w:rPr>
              <w:rFonts w:hint="eastAsia"/>
            </w:rPr>
            <w:t>组合计提项目：</w:t>
          </w:r>
          <w:sdt>
            <w:sdtPr>
              <w:rPr>
                <w:rFonts w:hint="eastAsia"/>
              </w:rPr>
              <w:alias w:val="按组合计提坏账准备的应收账款明细-组合名称"/>
              <w:tag w:val="_GBC_c2c49e08c13c49f5b854cd65f748bccc"/>
              <w:id w:val="332258280"/>
              <w:lock w:val="sdtLocked"/>
              <w:placeholder>
                <w:docPart w:val="GBC22222222222222222222222222222"/>
              </w:placeholder>
              <w:comboBox/>
            </w:sdtPr>
            <w:sdtEndPr/>
            <w:sdtContent>
              <w:r w:rsidR="00932778">
                <w:rPr>
                  <w:rFonts w:hint="eastAsia"/>
                </w:rPr>
                <w:t>账龄</w:t>
              </w:r>
            </w:sdtContent>
          </w:sdt>
        </w:p>
        <w:p w14:paraId="17985BF4" w14:textId="77777777" w:rsidR="00C33987" w:rsidRDefault="00A814ED">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C33987" w14:paraId="5395902A" w14:textId="77777777" w:rsidTr="0094106C">
            <w:sdt>
              <w:sdtPr>
                <w:tag w:val="_PLD_017679ab9c8247c6b2e334fd90bf61e9"/>
                <w:id w:val="-2004268209"/>
                <w:lock w:val="sdtLocked"/>
              </w:sdtPr>
              <w:sdtEndPr/>
              <w:sdtContent>
                <w:tc>
                  <w:tcPr>
                    <w:tcW w:w="1158" w:type="pct"/>
                    <w:vMerge w:val="restart"/>
                    <w:vAlign w:val="center"/>
                  </w:tcPr>
                  <w:p w14:paraId="4B0C5AD5" w14:textId="77777777" w:rsidR="00C33987" w:rsidRDefault="00A814ED">
                    <w:pPr>
                      <w:jc w:val="center"/>
                    </w:pPr>
                    <w:r>
                      <w:rPr>
                        <w:rFonts w:hint="eastAsia"/>
                      </w:rPr>
                      <w:t>名称</w:t>
                    </w:r>
                  </w:p>
                </w:tc>
              </w:sdtContent>
            </w:sdt>
            <w:sdt>
              <w:sdtPr>
                <w:tag w:val="_PLD_5135cd56467d4853affa6d0ae484f326"/>
                <w:id w:val="1964463790"/>
                <w:lock w:val="sdtLocked"/>
              </w:sdtPr>
              <w:sdtEndPr/>
              <w:sdtContent>
                <w:tc>
                  <w:tcPr>
                    <w:tcW w:w="3842" w:type="pct"/>
                    <w:gridSpan w:val="3"/>
                    <w:vAlign w:val="center"/>
                  </w:tcPr>
                  <w:p w14:paraId="34058A40" w14:textId="77777777" w:rsidR="00C33987" w:rsidRDefault="00A814ED">
                    <w:pPr>
                      <w:jc w:val="center"/>
                    </w:pPr>
                    <w:r>
                      <w:rPr>
                        <w:rFonts w:hint="eastAsia"/>
                      </w:rPr>
                      <w:t>期末余额</w:t>
                    </w:r>
                  </w:p>
                </w:tc>
              </w:sdtContent>
            </w:sdt>
          </w:tr>
          <w:tr w:rsidR="00C33987" w14:paraId="5FE7D3F2" w14:textId="77777777" w:rsidTr="0094106C">
            <w:tc>
              <w:tcPr>
                <w:tcW w:w="1158" w:type="pct"/>
                <w:vMerge/>
              </w:tcPr>
              <w:p w14:paraId="2BC89013" w14:textId="77777777" w:rsidR="00C33987" w:rsidRDefault="00C33987">
                <w:pPr>
                  <w:jc w:val="center"/>
                </w:pPr>
              </w:p>
            </w:tc>
            <w:sdt>
              <w:sdtPr>
                <w:tag w:val="_PLD_6853d362c1364938aec50c34a4c1b2be"/>
                <w:id w:val="-1754117858"/>
                <w:lock w:val="sdtLocked"/>
              </w:sdtPr>
              <w:sdtEndPr/>
              <w:sdtContent>
                <w:tc>
                  <w:tcPr>
                    <w:tcW w:w="1276" w:type="pct"/>
                    <w:vAlign w:val="center"/>
                  </w:tcPr>
                  <w:p w14:paraId="484BE332" w14:textId="77777777" w:rsidR="00C33987" w:rsidRDefault="00A814ED">
                    <w:pPr>
                      <w:jc w:val="center"/>
                    </w:pPr>
                    <w:r>
                      <w:rPr>
                        <w:rFonts w:hint="eastAsia"/>
                      </w:rPr>
                      <w:t>应收账款</w:t>
                    </w:r>
                  </w:p>
                </w:tc>
              </w:sdtContent>
            </w:sdt>
            <w:sdt>
              <w:sdtPr>
                <w:tag w:val="_PLD_497956cded5b48c4b4741462475810da"/>
                <w:id w:val="1493290204"/>
                <w:lock w:val="sdtLocked"/>
              </w:sdtPr>
              <w:sdtEndPr/>
              <w:sdtContent>
                <w:tc>
                  <w:tcPr>
                    <w:tcW w:w="1299" w:type="pct"/>
                    <w:vAlign w:val="center"/>
                  </w:tcPr>
                  <w:p w14:paraId="2257DB25" w14:textId="77777777" w:rsidR="00C33987" w:rsidRDefault="00A814ED">
                    <w:pPr>
                      <w:jc w:val="center"/>
                    </w:pPr>
                    <w:r>
                      <w:rPr>
                        <w:rFonts w:hint="eastAsia"/>
                      </w:rPr>
                      <w:t>坏账准备</w:t>
                    </w:r>
                  </w:p>
                </w:tc>
              </w:sdtContent>
            </w:sdt>
            <w:sdt>
              <w:sdtPr>
                <w:tag w:val="_PLD_abeb28def5684beab5ea48273044d861"/>
                <w:id w:val="-1915076255"/>
                <w:lock w:val="sdtLocked"/>
              </w:sdtPr>
              <w:sdtEndPr/>
              <w:sdtContent>
                <w:tc>
                  <w:tcPr>
                    <w:tcW w:w="1267" w:type="pct"/>
                    <w:vAlign w:val="center"/>
                  </w:tcPr>
                  <w:p w14:paraId="1F7ED616" w14:textId="77777777" w:rsidR="00C33987" w:rsidRDefault="00A814ED">
                    <w:pPr>
                      <w:jc w:val="center"/>
                    </w:pPr>
                    <w:r>
                      <w:t>计提比例</w:t>
                    </w:r>
                    <w:r>
                      <w:rPr>
                        <w:rFonts w:hint="eastAsia"/>
                      </w:rPr>
                      <w:t>（%）</w:t>
                    </w:r>
                  </w:p>
                </w:tc>
              </w:sdtContent>
            </w:sdt>
          </w:tr>
          <w:sdt>
            <w:sdtPr>
              <w:alias w:val="按组合计提坏账准备的应收账款详细名称明细"/>
              <w:tag w:val="_TUP_f0c1437e418b477abdaa018db20308d6"/>
              <w:id w:val="2054191263"/>
              <w:lock w:val="sdtLocked"/>
              <w:placeholder>
                <w:docPart w:val="GBC11111111111111111111111111111"/>
              </w:placeholder>
            </w:sdtPr>
            <w:sdtEndPr>
              <w:rPr>
                <w:highlight w:val="yellow"/>
              </w:rPr>
            </w:sdtEndPr>
            <w:sdtContent>
              <w:tr w:rsidR="00C33987" w14:paraId="6D70E507" w14:textId="77777777" w:rsidTr="0094106C">
                <w:tc>
                  <w:tcPr>
                    <w:tcW w:w="1158" w:type="pct"/>
                  </w:tcPr>
                  <w:p w14:paraId="5BBACF77" w14:textId="258D1993" w:rsidR="00C33987" w:rsidRPr="00932778" w:rsidRDefault="00932778">
                    <w:r w:rsidRPr="00932778">
                      <w:t>1年以内[注]</w:t>
                    </w:r>
                  </w:p>
                </w:tc>
                <w:tc>
                  <w:tcPr>
                    <w:tcW w:w="1276" w:type="pct"/>
                  </w:tcPr>
                  <w:p w14:paraId="28B5FF4B" w14:textId="3F91DA61" w:rsidR="00C33987" w:rsidRDefault="00932778">
                    <w:pPr>
                      <w:jc w:val="right"/>
                      <w:rPr>
                        <w:highlight w:val="yellow"/>
                      </w:rPr>
                    </w:pPr>
                    <w:r w:rsidRPr="00932778">
                      <w:t>47,207,281.11</w:t>
                    </w:r>
                  </w:p>
                </w:tc>
                <w:tc>
                  <w:tcPr>
                    <w:tcW w:w="1299" w:type="pct"/>
                  </w:tcPr>
                  <w:p w14:paraId="690FABC6" w14:textId="7029D9A4" w:rsidR="00C33987" w:rsidRDefault="00932778">
                    <w:pPr>
                      <w:jc w:val="right"/>
                    </w:pPr>
                    <w:r w:rsidRPr="00932778">
                      <w:t>2,073,910.48</w:t>
                    </w:r>
                  </w:p>
                </w:tc>
                <w:tc>
                  <w:tcPr>
                    <w:tcW w:w="1267" w:type="pct"/>
                  </w:tcPr>
                  <w:p w14:paraId="193DA85E" w14:textId="1554C9F7" w:rsidR="00C33987" w:rsidRDefault="00932778">
                    <w:pPr>
                      <w:jc w:val="right"/>
                      <w:rPr>
                        <w:highlight w:val="yellow"/>
                      </w:rPr>
                    </w:pPr>
                    <w:r w:rsidRPr="00932778">
                      <w:t>4.39</w:t>
                    </w:r>
                  </w:p>
                </w:tc>
              </w:tr>
            </w:sdtContent>
          </w:sdt>
          <w:sdt>
            <w:sdtPr>
              <w:alias w:val="按组合计提坏账准备的应收账款详细名称明细"/>
              <w:tag w:val="_TUP_f0c1437e418b477abdaa018db20308d6"/>
              <w:id w:val="-2038954307"/>
              <w:lock w:val="sdtLocked"/>
              <w:placeholder>
                <w:docPart w:val="GBC11111111111111111111111111111"/>
              </w:placeholder>
            </w:sdtPr>
            <w:sdtEndPr>
              <w:rPr>
                <w:highlight w:val="yellow"/>
              </w:rPr>
            </w:sdtEndPr>
            <w:sdtContent>
              <w:tr w:rsidR="00C33987" w14:paraId="66418719" w14:textId="77777777" w:rsidTr="0094106C">
                <w:tc>
                  <w:tcPr>
                    <w:tcW w:w="1158" w:type="pct"/>
                  </w:tcPr>
                  <w:p w14:paraId="1F0F374E" w14:textId="27BC5F23" w:rsidR="00C33987" w:rsidRPr="00932778" w:rsidRDefault="00932778">
                    <w:r w:rsidRPr="00932778">
                      <w:t>5年以上</w:t>
                    </w:r>
                  </w:p>
                </w:tc>
                <w:tc>
                  <w:tcPr>
                    <w:tcW w:w="1276" w:type="pct"/>
                  </w:tcPr>
                  <w:p w14:paraId="25C96542" w14:textId="59696A52" w:rsidR="00C33987" w:rsidRDefault="00932778">
                    <w:pPr>
                      <w:jc w:val="right"/>
                      <w:rPr>
                        <w:highlight w:val="yellow"/>
                      </w:rPr>
                    </w:pPr>
                    <w:r w:rsidRPr="00932778">
                      <w:t>587,615.56</w:t>
                    </w:r>
                  </w:p>
                </w:tc>
                <w:tc>
                  <w:tcPr>
                    <w:tcW w:w="1299" w:type="pct"/>
                  </w:tcPr>
                  <w:p w14:paraId="3A3E581D" w14:textId="033EF717" w:rsidR="00C33987" w:rsidRDefault="00932778">
                    <w:pPr>
                      <w:jc w:val="right"/>
                    </w:pPr>
                    <w:r w:rsidRPr="00932778">
                      <w:t>587,615.56</w:t>
                    </w:r>
                  </w:p>
                </w:tc>
                <w:tc>
                  <w:tcPr>
                    <w:tcW w:w="1267" w:type="pct"/>
                  </w:tcPr>
                  <w:p w14:paraId="04C720CA" w14:textId="363ADFB1" w:rsidR="00C33987" w:rsidRDefault="00932778">
                    <w:pPr>
                      <w:jc w:val="right"/>
                      <w:rPr>
                        <w:highlight w:val="yellow"/>
                      </w:rPr>
                    </w:pPr>
                    <w:r w:rsidRPr="00932778">
                      <w:t>100.00</w:t>
                    </w:r>
                  </w:p>
                </w:tc>
              </w:tr>
            </w:sdtContent>
          </w:sdt>
          <w:tr w:rsidR="00C33987" w14:paraId="6F3417D9" w14:textId="77777777" w:rsidTr="0094106C">
            <w:sdt>
              <w:sdtPr>
                <w:tag w:val="_PLD_435948144728481980336a881622f9ca"/>
                <w:id w:val="-1309240143"/>
                <w:lock w:val="sdtLocked"/>
              </w:sdtPr>
              <w:sdtEndPr/>
              <w:sdtContent>
                <w:tc>
                  <w:tcPr>
                    <w:tcW w:w="1158" w:type="pct"/>
                    <w:vAlign w:val="center"/>
                  </w:tcPr>
                  <w:p w14:paraId="7AE8C03E" w14:textId="77777777" w:rsidR="00C33987" w:rsidRDefault="00A814ED">
                    <w:pPr>
                      <w:jc w:val="center"/>
                    </w:pPr>
                    <w:r>
                      <w:rPr>
                        <w:rFonts w:hint="eastAsia"/>
                      </w:rPr>
                      <w:t>合计</w:t>
                    </w:r>
                  </w:p>
                </w:tc>
              </w:sdtContent>
            </w:sdt>
            <w:tc>
              <w:tcPr>
                <w:tcW w:w="1276" w:type="pct"/>
              </w:tcPr>
              <w:p w14:paraId="4E23F585" w14:textId="1E0BEA7B" w:rsidR="00C33987" w:rsidRDefault="00932778">
                <w:pPr>
                  <w:jc w:val="right"/>
                  <w:rPr>
                    <w:highlight w:val="yellow"/>
                  </w:rPr>
                </w:pPr>
                <w:r w:rsidRPr="00932778">
                  <w:t>47,794,896.67</w:t>
                </w:r>
              </w:p>
            </w:tc>
            <w:tc>
              <w:tcPr>
                <w:tcW w:w="1299" w:type="pct"/>
              </w:tcPr>
              <w:p w14:paraId="548ED7D7" w14:textId="30C03A3D" w:rsidR="00C33987" w:rsidRDefault="00932778">
                <w:pPr>
                  <w:jc w:val="right"/>
                </w:pPr>
                <w:r w:rsidRPr="00932778">
                  <w:t>2,661,526.04</w:t>
                </w:r>
              </w:p>
            </w:tc>
            <w:tc>
              <w:tcPr>
                <w:tcW w:w="1267" w:type="pct"/>
              </w:tcPr>
              <w:p w14:paraId="06FB3BDC" w14:textId="198B0180" w:rsidR="00C33987" w:rsidRDefault="00932778">
                <w:pPr>
                  <w:jc w:val="right"/>
                  <w:rPr>
                    <w:highlight w:val="yellow"/>
                  </w:rPr>
                </w:pPr>
                <w:r w:rsidRPr="00932778">
                  <w:t>5.57</w:t>
                </w:r>
              </w:p>
            </w:tc>
          </w:tr>
        </w:tbl>
        <w:p w14:paraId="69928201" w14:textId="77777777" w:rsidR="00BA2C11" w:rsidRDefault="00BA2C11" w:rsidP="00BA2C11">
          <w:pPr>
            <w:tabs>
              <w:tab w:val="right" w:pos="7740"/>
            </w:tabs>
            <w:spacing w:line="360" w:lineRule="auto"/>
            <w:ind w:firstLineChars="200" w:firstLine="420"/>
          </w:pPr>
          <w:r>
            <w:rPr>
              <w:rFonts w:hint="eastAsia"/>
            </w:rPr>
            <w:t>[注]其中3个月以内自来水销售款5,729,071.51元预期不存在信用损失。</w:t>
          </w:r>
        </w:p>
        <w:p w14:paraId="7C948A81" w14:textId="77777777" w:rsidR="00BA2C11" w:rsidRPr="00BA2C11" w:rsidRDefault="00BA2C11"/>
        <w:p w14:paraId="3C83D120" w14:textId="3871B0B3" w:rsidR="00C33987" w:rsidRDefault="00A814ED">
          <w:r>
            <w:rPr>
              <w:rFonts w:hint="eastAsia"/>
            </w:rPr>
            <w:t>按组合计提坏账的确认标准及说明：</w:t>
          </w:r>
        </w:p>
        <w:sdt>
          <w:sdtPr>
            <w:alias w:val="是否适用：母公司应收账款按组合计提坏账的确认标准及说明[双击切换]"/>
            <w:tag w:val="_GBC_186c78f5430148f29cc239ac6b530e5e"/>
            <w:id w:val="2033071860"/>
            <w:lock w:val="sdtLocked"/>
            <w:placeholder>
              <w:docPart w:val="GBC22222222222222222222222222222"/>
            </w:placeholder>
          </w:sdtPr>
          <w:sdtEndPr/>
          <w:sdtContent>
            <w:p w14:paraId="50C0C8B3" w14:textId="103FF0AC" w:rsidR="00C33987" w:rsidRDefault="00A814ED" w:rsidP="00BA2C11">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bookmarkStart w:id="284" w:name="_Hlk110611418" w:displacedByCustomXml="next"/>
      </w:sdtContent>
    </w:sdt>
    <w:bookmarkEnd w:id="284" w:displacedByCustomXml="prev"/>
    <w:bookmarkEnd w:id="283"/>
    <w:p w14:paraId="0EE04B6E" w14:textId="77777777" w:rsidR="00C33987" w:rsidRDefault="00C33987"/>
    <w:bookmarkStart w:id="285" w:name="_Hlk10540115" w:displacedByCustomXml="next"/>
    <w:bookmarkStart w:id="286"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rPr>
      </w:sdtEndPr>
      <w:sdtContent>
        <w:p w14:paraId="4DBA6A9D" w14:textId="77777777" w:rsidR="00C33987" w:rsidRDefault="00A814ED">
          <w:r>
            <w:rPr>
              <w:rFonts w:hint="eastAsia"/>
            </w:rPr>
            <w:t>如按预期信用损失一般模型计提坏账准备，请参照其他应收款披露：</w:t>
          </w:r>
          <w:bookmarkEnd w:id="285"/>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EndPr/>
          <w:sdtContent>
            <w:p w14:paraId="1E46DA64" w14:textId="59977F55" w:rsidR="00C33987" w:rsidRDefault="00A814ED" w:rsidP="00BA2C11">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p w14:paraId="1F34E973" w14:textId="77777777" w:rsidR="00C33987" w:rsidRDefault="00096D1F"/>
      </w:sdtContent>
    </w:sdt>
    <w:bookmarkEnd w:id="286" w:displacedByCustomXml="prev"/>
    <w:p w14:paraId="4BECA051" w14:textId="77777777" w:rsidR="00C33987" w:rsidRDefault="00A814ED">
      <w:pPr>
        <w:pStyle w:val="4"/>
        <w:numPr>
          <w:ilvl w:val="0"/>
          <w:numId w:val="103"/>
        </w:numPr>
        <w:tabs>
          <w:tab w:val="left" w:pos="644"/>
        </w:tabs>
        <w:ind w:left="0" w:firstLine="0"/>
        <w:rPr>
          <w:rFonts w:ascii="宋体" w:hAnsi="宋体"/>
          <w:szCs w:val="21"/>
        </w:rPr>
      </w:pPr>
      <w:bookmarkStart w:id="287" w:name="_Hlk10540190"/>
      <w:bookmarkStart w:id="288" w:name="_Hlk10540207"/>
      <w:r>
        <w:rPr>
          <w:rFonts w:ascii="宋体" w:hAnsi="宋体" w:hint="eastAsia"/>
          <w:szCs w:val="21"/>
        </w:rPr>
        <w:t>坏账准备的情况</w:t>
      </w:r>
      <w:bookmarkEnd w:id="287"/>
    </w:p>
    <w:sdt>
      <w:sdtPr>
        <w:alias w:val="是否适用：母公司应收账款坏账准备情况[双击切换]"/>
        <w:tag w:val="_GBC_f73789de2ecf49c4bad380c8767c93cf"/>
        <w:id w:val="-684820359"/>
        <w:lock w:val="sdtContentLocked"/>
        <w:placeholder>
          <w:docPart w:val="GBC22222222222222222222222222222"/>
        </w:placeholder>
      </w:sdtPr>
      <w:sdtEndPr/>
      <w:sdtContent>
        <w:p w14:paraId="4FCF1E77" w14:textId="6551C78D" w:rsidR="00C33987" w:rsidRDefault="00A814ED">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bookmarkStart w:id="289"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cs="Times New Roman" w:hint="default"/>
          <w:kern w:val="2"/>
        </w:rPr>
      </w:sdtEndPr>
      <w:sdtContent>
        <w:p w14:paraId="57D0894E" w14:textId="77777777" w:rsidR="00C33987" w:rsidRDefault="00A814ED">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85"/>
            <w:gridCol w:w="1486"/>
            <w:gridCol w:w="1276"/>
            <w:gridCol w:w="1127"/>
            <w:gridCol w:w="1150"/>
            <w:gridCol w:w="1149"/>
            <w:gridCol w:w="1486"/>
          </w:tblGrid>
          <w:tr w:rsidR="00C33987" w14:paraId="5474265B" w14:textId="77777777" w:rsidTr="00923A23">
            <w:trPr>
              <w:jc w:val="center"/>
            </w:trPr>
            <w:sdt>
              <w:sdtPr>
                <w:tag w:val="_PLD_f6bf13992bdc4b06bd6f364458e0df47"/>
                <w:id w:val="-390651669"/>
                <w:lock w:val="sdtLocked"/>
              </w:sdtPr>
              <w:sdtEndPr/>
              <w:sdtContent>
                <w:tc>
                  <w:tcPr>
                    <w:tcW w:w="764" w:type="pct"/>
                    <w:vMerge w:val="restart"/>
                    <w:shd w:val="clear" w:color="auto" w:fill="FFFFFF"/>
                    <w:vAlign w:val="center"/>
                  </w:tcPr>
                  <w:p w14:paraId="76305983" w14:textId="77777777" w:rsidR="00C33987" w:rsidRDefault="00A814ED">
                    <w:pPr>
                      <w:widowControl w:val="0"/>
                      <w:jc w:val="center"/>
                    </w:pPr>
                    <w:r>
                      <w:t>类别</w:t>
                    </w:r>
                  </w:p>
                </w:tc>
              </w:sdtContent>
            </w:sdt>
            <w:sdt>
              <w:sdtPr>
                <w:tag w:val="_PLD_579b33cd0d7e490d998a64c9f202ccfb"/>
                <w:id w:val="829330116"/>
                <w:lock w:val="sdtLocked"/>
              </w:sdtPr>
              <w:sdtEndPr/>
              <w:sdtContent>
                <w:tc>
                  <w:tcPr>
                    <w:tcW w:w="820" w:type="pct"/>
                    <w:vMerge w:val="restart"/>
                    <w:shd w:val="clear" w:color="auto" w:fill="FFFFFF"/>
                    <w:vAlign w:val="center"/>
                  </w:tcPr>
                  <w:p w14:paraId="37E6F12C" w14:textId="77777777" w:rsidR="00C33987" w:rsidRDefault="00A814ED">
                    <w:pPr>
                      <w:widowControl w:val="0"/>
                      <w:jc w:val="center"/>
                    </w:pPr>
                    <w:r>
                      <w:t>期初余额</w:t>
                    </w:r>
                  </w:p>
                </w:tc>
              </w:sdtContent>
            </w:sdt>
            <w:sdt>
              <w:sdtPr>
                <w:tag w:val="_PLD_2cbc55bce2ef44bbb40e4050dfe846f1"/>
                <w:id w:val="-945073981"/>
                <w:lock w:val="sdtLocked"/>
              </w:sdtPr>
              <w:sdtEndPr/>
              <w:sdtContent>
                <w:tc>
                  <w:tcPr>
                    <w:tcW w:w="2595" w:type="pct"/>
                    <w:gridSpan w:val="4"/>
                    <w:shd w:val="clear" w:color="auto" w:fill="FFFFFF"/>
                    <w:vAlign w:val="center"/>
                  </w:tcPr>
                  <w:p w14:paraId="31BF051E" w14:textId="77777777" w:rsidR="00C33987" w:rsidRDefault="00A814ED">
                    <w:pPr>
                      <w:widowControl w:val="0"/>
                      <w:jc w:val="center"/>
                    </w:pPr>
                    <w:r>
                      <w:rPr>
                        <w:rFonts w:hint="eastAsia"/>
                      </w:rPr>
                      <w:t>本期变动</w:t>
                    </w:r>
                    <w:r>
                      <w:t>金额</w:t>
                    </w:r>
                  </w:p>
                </w:tc>
              </w:sdtContent>
            </w:sdt>
            <w:sdt>
              <w:sdtPr>
                <w:tag w:val="_PLD_dcc9f714adf8465eb1a49da61466de1f"/>
                <w:id w:val="-1922473136"/>
                <w:lock w:val="sdtLocked"/>
              </w:sdtPr>
              <w:sdtEndPr/>
              <w:sdtContent>
                <w:tc>
                  <w:tcPr>
                    <w:tcW w:w="820" w:type="pct"/>
                    <w:vMerge w:val="restart"/>
                    <w:shd w:val="clear" w:color="auto" w:fill="FFFFFF"/>
                    <w:vAlign w:val="center"/>
                  </w:tcPr>
                  <w:p w14:paraId="08342B77" w14:textId="77777777" w:rsidR="00C33987" w:rsidRDefault="00A814ED">
                    <w:pPr>
                      <w:widowControl w:val="0"/>
                      <w:jc w:val="center"/>
                    </w:pPr>
                    <w:r>
                      <w:t>期末余额</w:t>
                    </w:r>
                  </w:p>
                </w:tc>
              </w:sdtContent>
            </w:sdt>
          </w:tr>
          <w:tr w:rsidR="00C33987" w14:paraId="0EFD4CE6" w14:textId="77777777" w:rsidTr="00923A23">
            <w:trPr>
              <w:jc w:val="center"/>
            </w:trPr>
            <w:tc>
              <w:tcPr>
                <w:tcW w:w="764" w:type="pct"/>
                <w:vMerge/>
                <w:shd w:val="clear" w:color="auto" w:fill="FFFFFF"/>
              </w:tcPr>
              <w:p w14:paraId="06F05EC2" w14:textId="77777777" w:rsidR="00C33987" w:rsidRDefault="00C33987">
                <w:pPr>
                  <w:widowControl w:val="0"/>
                  <w:jc w:val="center"/>
                </w:pPr>
              </w:p>
            </w:tc>
            <w:tc>
              <w:tcPr>
                <w:tcW w:w="820" w:type="pct"/>
                <w:vMerge/>
                <w:shd w:val="clear" w:color="auto" w:fill="FFFFFF"/>
              </w:tcPr>
              <w:p w14:paraId="4E6FE8F4" w14:textId="77777777" w:rsidR="00C33987" w:rsidRDefault="00C33987">
                <w:pPr>
                  <w:widowControl w:val="0"/>
                  <w:jc w:val="center"/>
                </w:pPr>
              </w:p>
            </w:tc>
            <w:sdt>
              <w:sdtPr>
                <w:tag w:val="_PLD_e4e43f7257b14faaaaf4b09b161bf7b7"/>
                <w:id w:val="1425992325"/>
                <w:lock w:val="sdtLocked"/>
              </w:sdtPr>
              <w:sdtEndPr/>
              <w:sdtContent>
                <w:tc>
                  <w:tcPr>
                    <w:tcW w:w="704" w:type="pct"/>
                    <w:shd w:val="clear" w:color="auto" w:fill="FFFFFF"/>
                    <w:vAlign w:val="center"/>
                  </w:tcPr>
                  <w:p w14:paraId="3648C67D" w14:textId="77777777" w:rsidR="00C33987" w:rsidRDefault="00A814ED">
                    <w:pPr>
                      <w:widowControl w:val="0"/>
                      <w:jc w:val="center"/>
                    </w:pPr>
                    <w:r>
                      <w:t>计提</w:t>
                    </w:r>
                  </w:p>
                </w:tc>
              </w:sdtContent>
            </w:sdt>
            <w:sdt>
              <w:sdtPr>
                <w:tag w:val="_PLD_bf7fb55a6c2a4d18926896fd921fc857"/>
                <w:id w:val="1266802857"/>
                <w:lock w:val="sdtLocked"/>
              </w:sdtPr>
              <w:sdtEndPr/>
              <w:sdtContent>
                <w:tc>
                  <w:tcPr>
                    <w:tcW w:w="622" w:type="pct"/>
                    <w:shd w:val="clear" w:color="auto" w:fill="FFFFFF"/>
                    <w:vAlign w:val="center"/>
                  </w:tcPr>
                  <w:p w14:paraId="20F367D4" w14:textId="77777777" w:rsidR="00C33987" w:rsidRDefault="00A814ED">
                    <w:pPr>
                      <w:widowControl w:val="0"/>
                      <w:jc w:val="center"/>
                    </w:pPr>
                    <w:r>
                      <w:rPr>
                        <w:rFonts w:hint="eastAsia"/>
                      </w:rPr>
                      <w:t>收回或转回</w:t>
                    </w:r>
                  </w:p>
                </w:tc>
              </w:sdtContent>
            </w:sdt>
            <w:tc>
              <w:tcPr>
                <w:tcW w:w="635" w:type="pct"/>
                <w:shd w:val="clear" w:color="auto" w:fill="FFFFFF"/>
                <w:vAlign w:val="center"/>
              </w:tcPr>
              <w:sdt>
                <w:sdtPr>
                  <w:rPr>
                    <w:rFonts w:hint="eastAsia"/>
                  </w:rPr>
                  <w:tag w:val="_PLD_536d31c824d74db3baaa7f5b6cd0a9ec"/>
                  <w:id w:val="334036860"/>
                  <w:lock w:val="sdtLocked"/>
                </w:sdtPr>
                <w:sdtEndPr/>
                <w:sdtContent>
                  <w:p w14:paraId="34E2EF42" w14:textId="77777777" w:rsidR="00C33987" w:rsidRDefault="00A814ED">
                    <w:pPr>
                      <w:widowControl w:val="0"/>
                      <w:jc w:val="center"/>
                    </w:pPr>
                    <w:r>
                      <w:rPr>
                        <w:rFonts w:hint="eastAsia"/>
                      </w:rPr>
                      <w:t>转销或核销</w:t>
                    </w:r>
                  </w:p>
                </w:sdtContent>
              </w:sdt>
            </w:tc>
            <w:tc>
              <w:tcPr>
                <w:tcW w:w="634" w:type="pct"/>
                <w:shd w:val="clear" w:color="auto" w:fill="FFFFFF"/>
                <w:vAlign w:val="center"/>
              </w:tcPr>
              <w:sdt>
                <w:sdtPr>
                  <w:rPr>
                    <w:rFonts w:hint="eastAsia"/>
                  </w:rPr>
                  <w:tag w:val="_PLD_32a7ce101f6b48d68c39e1edb6e78b82"/>
                  <w:id w:val="1205221604"/>
                  <w:lock w:val="sdtLocked"/>
                </w:sdtPr>
                <w:sdtEndPr/>
                <w:sdtContent>
                  <w:p w14:paraId="01017625" w14:textId="77777777" w:rsidR="00C33987" w:rsidRDefault="00A814ED">
                    <w:pPr>
                      <w:widowControl w:val="0"/>
                      <w:jc w:val="right"/>
                    </w:pPr>
                    <w:r>
                      <w:rPr>
                        <w:rFonts w:hint="eastAsia"/>
                      </w:rPr>
                      <w:t>其他变动</w:t>
                    </w:r>
                  </w:p>
                </w:sdtContent>
              </w:sdt>
            </w:tc>
            <w:tc>
              <w:tcPr>
                <w:tcW w:w="820" w:type="pct"/>
                <w:vMerge/>
                <w:shd w:val="clear" w:color="auto" w:fill="FFFFFF"/>
              </w:tcPr>
              <w:p w14:paraId="301E21A4" w14:textId="77777777" w:rsidR="00C33987" w:rsidRDefault="00C33987">
                <w:pPr>
                  <w:widowControl w:val="0"/>
                  <w:jc w:val="right"/>
                </w:pPr>
              </w:p>
            </w:tc>
          </w:tr>
          <w:sdt>
            <w:sdtPr>
              <w:alias w:val="应收账款坏账准备明细"/>
              <w:tag w:val="_TUP_b4b5569b724a48fcad53c89b4a37cb1c"/>
              <w:id w:val="-1487936691"/>
              <w:lock w:val="sdtLocked"/>
              <w:placeholder>
                <w:docPart w:val="GBC11111111111111111111111111111"/>
              </w:placeholder>
            </w:sdtPr>
            <w:sdtEndPr/>
            <w:sdtContent>
              <w:tr w:rsidR="00C33987" w14:paraId="67A4E8C0" w14:textId="77777777" w:rsidTr="00923A23">
                <w:trPr>
                  <w:jc w:val="center"/>
                </w:trPr>
                <w:tc>
                  <w:tcPr>
                    <w:tcW w:w="764" w:type="pct"/>
                    <w:shd w:val="clear" w:color="auto" w:fill="auto"/>
                  </w:tcPr>
                  <w:p w14:paraId="267BDB00" w14:textId="3B36223B" w:rsidR="00C33987" w:rsidRDefault="00BA2C11">
                    <w:pPr>
                      <w:widowControl w:val="0"/>
                    </w:pPr>
                    <w:r w:rsidRPr="00BA2C11">
                      <w:rPr>
                        <w:rFonts w:hint="eastAsia"/>
                      </w:rPr>
                      <w:t>按组合计提坏账准备</w:t>
                    </w:r>
                  </w:p>
                </w:tc>
                <w:tc>
                  <w:tcPr>
                    <w:tcW w:w="820" w:type="pct"/>
                    <w:shd w:val="clear" w:color="auto" w:fill="auto"/>
                  </w:tcPr>
                  <w:p w14:paraId="788D5D1C" w14:textId="510F5B66" w:rsidR="00C33987" w:rsidRDefault="00BA2C11">
                    <w:pPr>
                      <w:widowControl w:val="0"/>
                      <w:jc w:val="right"/>
                    </w:pPr>
                    <w:r>
                      <w:t>2,030,101.71</w:t>
                    </w:r>
                  </w:p>
                </w:tc>
                <w:tc>
                  <w:tcPr>
                    <w:tcW w:w="704" w:type="pct"/>
                    <w:shd w:val="clear" w:color="auto" w:fill="auto"/>
                  </w:tcPr>
                  <w:p w14:paraId="6239F604" w14:textId="5EB865E4" w:rsidR="00C33987" w:rsidRDefault="00BA2C11">
                    <w:pPr>
                      <w:widowControl w:val="0"/>
                      <w:jc w:val="right"/>
                    </w:pPr>
                    <w:r w:rsidRPr="00BA2C11">
                      <w:t>631,424.33</w:t>
                    </w:r>
                  </w:p>
                </w:tc>
                <w:tc>
                  <w:tcPr>
                    <w:tcW w:w="622" w:type="pct"/>
                    <w:shd w:val="clear" w:color="auto" w:fill="auto"/>
                  </w:tcPr>
                  <w:p w14:paraId="649FDCD4" w14:textId="77777777" w:rsidR="00C33987" w:rsidRDefault="00C33987">
                    <w:pPr>
                      <w:widowControl w:val="0"/>
                      <w:jc w:val="right"/>
                    </w:pPr>
                  </w:p>
                </w:tc>
                <w:tc>
                  <w:tcPr>
                    <w:tcW w:w="635" w:type="pct"/>
                  </w:tcPr>
                  <w:p w14:paraId="63E7A800" w14:textId="77777777" w:rsidR="00C33987" w:rsidRDefault="00C33987">
                    <w:pPr>
                      <w:widowControl w:val="0"/>
                      <w:jc w:val="right"/>
                    </w:pPr>
                  </w:p>
                </w:tc>
                <w:tc>
                  <w:tcPr>
                    <w:tcW w:w="634" w:type="pct"/>
                  </w:tcPr>
                  <w:p w14:paraId="4924F2EC" w14:textId="77777777" w:rsidR="00C33987" w:rsidRDefault="00C33987">
                    <w:pPr>
                      <w:widowControl w:val="0"/>
                      <w:jc w:val="right"/>
                    </w:pPr>
                  </w:p>
                </w:tc>
                <w:tc>
                  <w:tcPr>
                    <w:tcW w:w="820" w:type="pct"/>
                    <w:shd w:val="clear" w:color="auto" w:fill="auto"/>
                  </w:tcPr>
                  <w:p w14:paraId="2988294B" w14:textId="6F1AD5D2" w:rsidR="00C33987" w:rsidRDefault="00BA2C11">
                    <w:pPr>
                      <w:widowControl w:val="0"/>
                      <w:jc w:val="right"/>
                    </w:pPr>
                    <w:r>
                      <w:t>2,661,526.04</w:t>
                    </w:r>
                  </w:p>
                </w:tc>
              </w:tr>
            </w:sdtContent>
          </w:sdt>
          <w:tr w:rsidR="00C33987" w14:paraId="674A9720" w14:textId="77777777" w:rsidTr="00923A23">
            <w:trPr>
              <w:jc w:val="center"/>
            </w:trPr>
            <w:sdt>
              <w:sdtPr>
                <w:tag w:val="_PLD_305ead24b9654c709cb715b961cef894"/>
                <w:id w:val="-790357791"/>
                <w:lock w:val="sdtLocked"/>
              </w:sdtPr>
              <w:sdtEndPr/>
              <w:sdtContent>
                <w:tc>
                  <w:tcPr>
                    <w:tcW w:w="764" w:type="pct"/>
                    <w:shd w:val="clear" w:color="auto" w:fill="auto"/>
                  </w:tcPr>
                  <w:p w14:paraId="558ED2A7" w14:textId="77777777" w:rsidR="00C33987" w:rsidRDefault="00A814ED">
                    <w:pPr>
                      <w:widowControl w:val="0"/>
                      <w:jc w:val="center"/>
                    </w:pPr>
                    <w:r>
                      <w:rPr>
                        <w:rFonts w:hint="eastAsia"/>
                      </w:rPr>
                      <w:t>合计</w:t>
                    </w:r>
                  </w:p>
                </w:tc>
              </w:sdtContent>
            </w:sdt>
            <w:tc>
              <w:tcPr>
                <w:tcW w:w="820" w:type="pct"/>
                <w:shd w:val="clear" w:color="auto" w:fill="auto"/>
              </w:tcPr>
              <w:p w14:paraId="63342E7A" w14:textId="3BE187FD" w:rsidR="00C33987" w:rsidRDefault="00BA2C11">
                <w:pPr>
                  <w:widowControl w:val="0"/>
                  <w:jc w:val="right"/>
                </w:pPr>
                <w:r>
                  <w:t>2,030,101.71</w:t>
                </w:r>
              </w:p>
            </w:tc>
            <w:tc>
              <w:tcPr>
                <w:tcW w:w="704" w:type="pct"/>
                <w:shd w:val="clear" w:color="auto" w:fill="auto"/>
              </w:tcPr>
              <w:p w14:paraId="63E7E80B" w14:textId="04A578C6" w:rsidR="00C33987" w:rsidRDefault="00BA2C11">
                <w:pPr>
                  <w:widowControl w:val="0"/>
                  <w:jc w:val="right"/>
                </w:pPr>
                <w:r w:rsidRPr="00BA2C11">
                  <w:t>631,424.33</w:t>
                </w:r>
              </w:p>
            </w:tc>
            <w:tc>
              <w:tcPr>
                <w:tcW w:w="622" w:type="pct"/>
                <w:shd w:val="clear" w:color="auto" w:fill="auto"/>
              </w:tcPr>
              <w:p w14:paraId="52BDD326" w14:textId="77777777" w:rsidR="00C33987" w:rsidRDefault="00C33987">
                <w:pPr>
                  <w:widowControl w:val="0"/>
                  <w:jc w:val="right"/>
                </w:pPr>
              </w:p>
            </w:tc>
            <w:tc>
              <w:tcPr>
                <w:tcW w:w="635" w:type="pct"/>
              </w:tcPr>
              <w:p w14:paraId="575A3AE2" w14:textId="77777777" w:rsidR="00C33987" w:rsidRDefault="00C33987">
                <w:pPr>
                  <w:widowControl w:val="0"/>
                  <w:jc w:val="right"/>
                </w:pPr>
              </w:p>
            </w:tc>
            <w:tc>
              <w:tcPr>
                <w:tcW w:w="634" w:type="pct"/>
              </w:tcPr>
              <w:p w14:paraId="3B91E763" w14:textId="77777777" w:rsidR="00C33987" w:rsidRDefault="00C33987">
                <w:pPr>
                  <w:widowControl w:val="0"/>
                  <w:jc w:val="right"/>
                </w:pPr>
              </w:p>
            </w:tc>
            <w:tc>
              <w:tcPr>
                <w:tcW w:w="820" w:type="pct"/>
                <w:shd w:val="clear" w:color="auto" w:fill="auto"/>
              </w:tcPr>
              <w:p w14:paraId="6766A165" w14:textId="772DABBB" w:rsidR="00C33987" w:rsidRDefault="00BA2C11">
                <w:pPr>
                  <w:widowControl w:val="0"/>
                  <w:jc w:val="right"/>
                </w:pPr>
                <w:r>
                  <w:t>2,661,526.04</w:t>
                </w:r>
              </w:p>
            </w:tc>
          </w:tr>
        </w:tbl>
        <w:p w14:paraId="6624C377" w14:textId="2D2EFD15" w:rsidR="00C33987" w:rsidRPr="00923A23" w:rsidRDefault="00096D1F" w:rsidP="00923A23">
          <w:pPr>
            <w:pStyle w:val="ac"/>
            <w:snapToGrid w:val="0"/>
            <w:spacing w:line="240" w:lineRule="atLeast"/>
            <w:ind w:left="425" w:firstLineChars="0" w:firstLine="0"/>
            <w:jc w:val="left"/>
            <w:rPr>
              <w:rFonts w:ascii="宋体" w:hAnsi="宋体"/>
              <w:szCs w:val="21"/>
            </w:rPr>
          </w:pPr>
        </w:p>
      </w:sdtContent>
    </w:sdt>
    <w:bookmarkEnd w:id="289" w:displacedByCustomXml="prev"/>
    <w:bookmarkEnd w:id="288" w:displacedByCustomXml="prev"/>
    <w:bookmarkStart w:id="290" w:name="_Hlk10540223" w:displacedByCustomXml="next"/>
    <w:bookmarkStart w:id="291"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bookmarkStart w:id="292" w:name="_Hlk110611459" w:displacedByCustomXml="prev"/>
        <w:p w14:paraId="2B6B9B5A" w14:textId="77777777" w:rsidR="00C33987" w:rsidRDefault="00A814ED">
          <w:r>
            <w:rPr>
              <w:rFonts w:hint="eastAsia"/>
            </w:rPr>
            <w:t>其中本期坏账准备收回或转回金额重要的：</w:t>
          </w:r>
          <w:bookmarkEnd w:id="290"/>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EndPr/>
          <w:sdtContent>
            <w:p w14:paraId="5A338D7B" w14:textId="4D7CB3D1" w:rsidR="00BA2C11" w:rsidRDefault="00A814ED" w:rsidP="00BA2C11">
              <w:r>
                <w:fldChar w:fldCharType="begin"/>
              </w:r>
              <w:r w:rsidR="00BA2C11">
                <w:instrText xml:space="preserve">MACROBUTTON  SnrToggleCheckbox □适用 </w:instrText>
              </w:r>
              <w:r>
                <w:fldChar w:fldCharType="end"/>
              </w:r>
              <w:r>
                <w:fldChar w:fldCharType="begin"/>
              </w:r>
              <w:r w:rsidR="00BA2C11">
                <w:instrText xml:space="preserve"> MACROBUTTON  SnrToggleCheckbox √不适用 </w:instrText>
              </w:r>
              <w:r>
                <w:fldChar w:fldCharType="end"/>
              </w:r>
            </w:p>
          </w:sdtContent>
        </w:sdt>
        <w:p w14:paraId="79923AEA" w14:textId="6FD46C83" w:rsidR="00C33987" w:rsidRDefault="00096D1F" w:rsidP="00923A23">
          <w:pPr>
            <w:ind w:rightChars="-759" w:right="-1594"/>
          </w:pPr>
        </w:p>
      </w:sdtContent>
    </w:sdt>
    <w:bookmarkEnd w:id="292" w:displacedByCustomXml="prev"/>
    <w:bookmarkEnd w:id="291" w:displacedByCustomXml="prev"/>
    <w:sdt>
      <w:sdtPr>
        <w:rPr>
          <w:rFonts w:ascii="宋体" w:hAnsi="宋体" w:cs="宋体" w:hint="eastAsia"/>
          <w:b w:val="0"/>
          <w:bCs/>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szCs w:val="21"/>
        </w:rPr>
      </w:sdtEndPr>
      <w:sdtContent>
        <w:p w14:paraId="79EB265B" w14:textId="77777777" w:rsidR="00C33987" w:rsidRDefault="00A814ED">
          <w:pPr>
            <w:pStyle w:val="4"/>
            <w:numPr>
              <w:ilvl w:val="0"/>
              <w:numId w:val="103"/>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EndPr/>
          <w:sdtContent>
            <w:p w14:paraId="4D2B5AEF" w14:textId="47C090AD" w:rsidR="00BA2C11" w:rsidRDefault="00A814ED" w:rsidP="00BA2C11">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p w14:paraId="43F14F74" w14:textId="4353CD75" w:rsidR="00C33987" w:rsidRDefault="00096D1F" w:rsidP="00923A23"/>
      </w:sdtContent>
    </w:sdt>
    <w:sdt>
      <w:sdtPr>
        <w:rPr>
          <w:rFonts w:ascii="宋体" w:hAnsi="宋体" w:cs="宋体" w:hint="eastAsia"/>
          <w:b w:val="0"/>
          <w:bCs/>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14:paraId="1B81E70A" w14:textId="77777777" w:rsidR="00C33987" w:rsidRDefault="00A814ED">
          <w:pPr>
            <w:pStyle w:val="4"/>
            <w:numPr>
              <w:ilvl w:val="0"/>
              <w:numId w:val="103"/>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EndPr/>
          <w:sdtContent>
            <w:p w14:paraId="61893290" w14:textId="095CA680" w:rsidR="00C33987" w:rsidRDefault="00A814ED">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633931396"/>
            <w:lock w:val="sdtLocked"/>
            <w:placeholder>
              <w:docPart w:val="GBC22222222222222222222222222222"/>
            </w:placeholder>
          </w:sdtPr>
          <w:sdtEndPr/>
          <w:sdtContent>
            <w:p w14:paraId="56757F59" w14:textId="77777777" w:rsidR="00BA2C11" w:rsidRDefault="00BA2C11">
              <w:pPr>
                <w:snapToGrid w:val="0"/>
                <w:spacing w:line="240" w:lineRule="atLeast"/>
              </w:pPr>
            </w:p>
            <w:tbl>
              <w:tblPr>
                <w:tblW w:w="5262"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31"/>
                <w:gridCol w:w="1832"/>
                <w:gridCol w:w="1832"/>
                <w:gridCol w:w="1828"/>
              </w:tblGrid>
              <w:tr w:rsidR="00BA2C11" w:rsidRPr="00BA2C11" w14:paraId="699660F5" w14:textId="77777777" w:rsidTr="00DC3071">
                <w:trPr>
                  <w:trHeight w:val="454"/>
                  <w:tblHeader/>
                </w:trPr>
                <w:tc>
                  <w:tcPr>
                    <w:tcW w:w="2116" w:type="pct"/>
                    <w:shd w:val="clear" w:color="auto" w:fill="auto"/>
                    <w:vAlign w:val="center"/>
                  </w:tcPr>
                  <w:p w14:paraId="74A36B38" w14:textId="77777777" w:rsidR="00BA2C11" w:rsidRPr="00BA2C11" w:rsidRDefault="00BA2C11" w:rsidP="00BA2C11">
                    <w:pPr>
                      <w:snapToGrid w:val="0"/>
                      <w:spacing w:line="240" w:lineRule="atLeast"/>
                    </w:pPr>
                    <w:r w:rsidRPr="00BA2C11">
                      <w:rPr>
                        <w:rFonts w:hint="eastAsia"/>
                      </w:rPr>
                      <w:t>单位名称</w:t>
                    </w:r>
                  </w:p>
                </w:tc>
                <w:tc>
                  <w:tcPr>
                    <w:tcW w:w="962" w:type="pct"/>
                    <w:shd w:val="clear" w:color="auto" w:fill="auto"/>
                    <w:vAlign w:val="center"/>
                  </w:tcPr>
                  <w:p w14:paraId="3C554725" w14:textId="77777777" w:rsidR="00BA2C11" w:rsidRPr="00BA2C11" w:rsidRDefault="00BA2C11" w:rsidP="00BA2C11">
                    <w:pPr>
                      <w:snapToGrid w:val="0"/>
                      <w:spacing w:line="240" w:lineRule="atLeast"/>
                    </w:pPr>
                    <w:r w:rsidRPr="00BA2C11">
                      <w:rPr>
                        <w:rFonts w:hint="eastAsia"/>
                      </w:rPr>
                      <w:t>账面余额</w:t>
                    </w:r>
                  </w:p>
                </w:tc>
                <w:tc>
                  <w:tcPr>
                    <w:tcW w:w="962" w:type="pct"/>
                    <w:shd w:val="clear" w:color="auto" w:fill="auto"/>
                    <w:vAlign w:val="center"/>
                  </w:tcPr>
                  <w:p w14:paraId="2E971D66" w14:textId="77777777" w:rsidR="00BA2C11" w:rsidRPr="00BA2C11" w:rsidRDefault="00BA2C11" w:rsidP="00BA2C11">
                    <w:pPr>
                      <w:snapToGrid w:val="0"/>
                      <w:spacing w:line="240" w:lineRule="atLeast"/>
                    </w:pPr>
                    <w:r w:rsidRPr="00BA2C11">
                      <w:rPr>
                        <w:rFonts w:hint="eastAsia"/>
                      </w:rPr>
                      <w:t>占应收账款余额的比例（%）</w:t>
                    </w:r>
                  </w:p>
                </w:tc>
                <w:tc>
                  <w:tcPr>
                    <w:tcW w:w="961" w:type="pct"/>
                    <w:shd w:val="clear" w:color="auto" w:fill="auto"/>
                    <w:vAlign w:val="center"/>
                  </w:tcPr>
                  <w:p w14:paraId="764FAC6A" w14:textId="77777777" w:rsidR="00BA2C11" w:rsidRPr="00BA2C11" w:rsidRDefault="00BA2C11" w:rsidP="00BA2C11">
                    <w:pPr>
                      <w:snapToGrid w:val="0"/>
                      <w:spacing w:line="240" w:lineRule="atLeast"/>
                    </w:pPr>
                    <w:r w:rsidRPr="00BA2C11">
                      <w:rPr>
                        <w:rFonts w:hint="eastAsia"/>
                      </w:rPr>
                      <w:t>坏账准备</w:t>
                    </w:r>
                  </w:p>
                </w:tc>
              </w:tr>
              <w:tr w:rsidR="00BA2C11" w:rsidRPr="00BA2C11" w14:paraId="236FFA10" w14:textId="77777777" w:rsidTr="00DC3071">
                <w:trPr>
                  <w:trHeight w:val="454"/>
                  <w:tblHeader/>
                </w:trPr>
                <w:tc>
                  <w:tcPr>
                    <w:tcW w:w="2116" w:type="pct"/>
                    <w:shd w:val="clear" w:color="auto" w:fill="auto"/>
                    <w:vAlign w:val="center"/>
                  </w:tcPr>
                  <w:p w14:paraId="491279FC" w14:textId="77777777" w:rsidR="00BA2C11" w:rsidRPr="00BA2C11" w:rsidRDefault="00BA2C11" w:rsidP="00BA2C11">
                    <w:pPr>
                      <w:snapToGrid w:val="0"/>
                      <w:spacing w:line="240" w:lineRule="atLeast"/>
                    </w:pPr>
                    <w:r w:rsidRPr="00BA2C11">
                      <w:rPr>
                        <w:rFonts w:hint="eastAsia"/>
                      </w:rPr>
                      <w:t>兰溪市管道安装有限公司</w:t>
                    </w:r>
                  </w:p>
                </w:tc>
                <w:tc>
                  <w:tcPr>
                    <w:tcW w:w="962" w:type="pct"/>
                    <w:shd w:val="clear" w:color="auto" w:fill="auto"/>
                    <w:vAlign w:val="center"/>
                  </w:tcPr>
                  <w:p w14:paraId="64DE905C" w14:textId="77777777" w:rsidR="00BA2C11" w:rsidRPr="00BA2C11" w:rsidRDefault="00BA2C11" w:rsidP="00BA2C11">
                    <w:pPr>
                      <w:snapToGrid w:val="0"/>
                      <w:spacing w:line="240" w:lineRule="atLeast"/>
                    </w:pPr>
                    <w:r w:rsidRPr="00BA2C11">
                      <w:rPr>
                        <w:rFonts w:hint="eastAsia"/>
                      </w:rPr>
                      <w:t xml:space="preserve"> 10,864,936.73 </w:t>
                    </w:r>
                  </w:p>
                </w:tc>
                <w:tc>
                  <w:tcPr>
                    <w:tcW w:w="962" w:type="pct"/>
                    <w:shd w:val="clear" w:color="auto" w:fill="auto"/>
                    <w:vAlign w:val="center"/>
                  </w:tcPr>
                  <w:p w14:paraId="49551521" w14:textId="77777777" w:rsidR="00BA2C11" w:rsidRPr="00BA2C11" w:rsidRDefault="00BA2C11" w:rsidP="00BA2C11">
                    <w:pPr>
                      <w:snapToGrid w:val="0"/>
                      <w:spacing w:line="240" w:lineRule="atLeast"/>
                    </w:pPr>
                    <w:r w:rsidRPr="00BA2C11">
                      <w:rPr>
                        <w:rFonts w:hint="eastAsia"/>
                      </w:rPr>
                      <w:t>22.73</w:t>
                    </w:r>
                  </w:p>
                </w:tc>
                <w:tc>
                  <w:tcPr>
                    <w:tcW w:w="961" w:type="pct"/>
                    <w:shd w:val="clear" w:color="auto" w:fill="auto"/>
                    <w:vAlign w:val="center"/>
                  </w:tcPr>
                  <w:p w14:paraId="6018688E" w14:textId="77777777" w:rsidR="00BA2C11" w:rsidRPr="00BA2C11" w:rsidRDefault="00BA2C11" w:rsidP="00BA2C11">
                    <w:pPr>
                      <w:snapToGrid w:val="0"/>
                      <w:spacing w:line="240" w:lineRule="atLeast"/>
                    </w:pPr>
                    <w:r w:rsidRPr="00BA2C11">
                      <w:rPr>
                        <w:rFonts w:hint="eastAsia"/>
                      </w:rPr>
                      <w:t xml:space="preserve"> 543,246.84 </w:t>
                    </w:r>
                  </w:p>
                </w:tc>
              </w:tr>
              <w:tr w:rsidR="00BA2C11" w:rsidRPr="00BA2C11" w14:paraId="79272024" w14:textId="77777777" w:rsidTr="00DC3071">
                <w:trPr>
                  <w:trHeight w:val="454"/>
                  <w:tblHeader/>
                </w:trPr>
                <w:tc>
                  <w:tcPr>
                    <w:tcW w:w="2116" w:type="pct"/>
                    <w:shd w:val="clear" w:color="auto" w:fill="auto"/>
                    <w:vAlign w:val="center"/>
                  </w:tcPr>
                  <w:p w14:paraId="19D8EF90" w14:textId="77777777" w:rsidR="00BA2C11" w:rsidRPr="00BA2C11" w:rsidRDefault="00BA2C11" w:rsidP="00BA2C11">
                    <w:pPr>
                      <w:snapToGrid w:val="0"/>
                      <w:spacing w:line="240" w:lineRule="atLeast"/>
                    </w:pPr>
                    <w:r w:rsidRPr="00BA2C11">
                      <w:rPr>
                        <w:rFonts w:hint="eastAsia"/>
                      </w:rPr>
                      <w:t>兰溪市水务工程建设投资有限责任公司</w:t>
                    </w:r>
                  </w:p>
                </w:tc>
                <w:tc>
                  <w:tcPr>
                    <w:tcW w:w="962" w:type="pct"/>
                    <w:shd w:val="clear" w:color="auto" w:fill="auto"/>
                    <w:vAlign w:val="center"/>
                  </w:tcPr>
                  <w:p w14:paraId="326B202F" w14:textId="77777777" w:rsidR="00BA2C11" w:rsidRPr="00BA2C11" w:rsidRDefault="00BA2C11" w:rsidP="00BA2C11">
                    <w:pPr>
                      <w:snapToGrid w:val="0"/>
                      <w:spacing w:line="240" w:lineRule="atLeast"/>
                    </w:pPr>
                    <w:r w:rsidRPr="00BA2C11">
                      <w:rPr>
                        <w:rFonts w:hint="eastAsia"/>
                      </w:rPr>
                      <w:t xml:space="preserve"> 8,937,400.06 </w:t>
                    </w:r>
                  </w:p>
                </w:tc>
                <w:tc>
                  <w:tcPr>
                    <w:tcW w:w="962" w:type="pct"/>
                    <w:shd w:val="clear" w:color="auto" w:fill="auto"/>
                    <w:vAlign w:val="center"/>
                  </w:tcPr>
                  <w:p w14:paraId="52BE7FBE" w14:textId="77777777" w:rsidR="00BA2C11" w:rsidRPr="00BA2C11" w:rsidRDefault="00BA2C11" w:rsidP="00BA2C11">
                    <w:pPr>
                      <w:snapToGrid w:val="0"/>
                      <w:spacing w:line="240" w:lineRule="atLeast"/>
                    </w:pPr>
                    <w:r w:rsidRPr="00BA2C11">
                      <w:rPr>
                        <w:rFonts w:hint="eastAsia"/>
                      </w:rPr>
                      <w:t>18.70</w:t>
                    </w:r>
                  </w:p>
                </w:tc>
                <w:tc>
                  <w:tcPr>
                    <w:tcW w:w="961" w:type="pct"/>
                    <w:shd w:val="clear" w:color="auto" w:fill="auto"/>
                    <w:vAlign w:val="center"/>
                  </w:tcPr>
                  <w:p w14:paraId="71377F9A" w14:textId="77777777" w:rsidR="00BA2C11" w:rsidRPr="00BA2C11" w:rsidRDefault="00BA2C11" w:rsidP="00BA2C11">
                    <w:pPr>
                      <w:snapToGrid w:val="0"/>
                      <w:spacing w:line="240" w:lineRule="atLeast"/>
                    </w:pPr>
                    <w:r w:rsidRPr="00BA2C11">
                      <w:rPr>
                        <w:rFonts w:hint="eastAsia"/>
                      </w:rPr>
                      <w:t xml:space="preserve"> 446,870.00 </w:t>
                    </w:r>
                  </w:p>
                </w:tc>
              </w:tr>
              <w:tr w:rsidR="00BA2C11" w:rsidRPr="00BA2C11" w14:paraId="13EE6901" w14:textId="77777777" w:rsidTr="00DC3071">
                <w:trPr>
                  <w:trHeight w:val="454"/>
                  <w:tblHeader/>
                </w:trPr>
                <w:tc>
                  <w:tcPr>
                    <w:tcW w:w="2116" w:type="pct"/>
                    <w:shd w:val="clear" w:color="auto" w:fill="auto"/>
                    <w:vAlign w:val="center"/>
                  </w:tcPr>
                  <w:p w14:paraId="6D09062D" w14:textId="77777777" w:rsidR="00BA2C11" w:rsidRPr="00BA2C11" w:rsidRDefault="00BA2C11" w:rsidP="00BA2C11">
                    <w:pPr>
                      <w:snapToGrid w:val="0"/>
                      <w:spacing w:line="240" w:lineRule="atLeast"/>
                    </w:pPr>
                    <w:r w:rsidRPr="00BA2C11">
                      <w:rPr>
                        <w:rFonts w:hint="eastAsia"/>
                      </w:rPr>
                      <w:t>浙江蓝水环境科技有限公司</w:t>
                    </w:r>
                  </w:p>
                </w:tc>
                <w:tc>
                  <w:tcPr>
                    <w:tcW w:w="962" w:type="pct"/>
                    <w:shd w:val="clear" w:color="auto" w:fill="auto"/>
                    <w:vAlign w:val="center"/>
                  </w:tcPr>
                  <w:p w14:paraId="0E3EEB5B" w14:textId="77777777" w:rsidR="00BA2C11" w:rsidRPr="00BA2C11" w:rsidRDefault="00BA2C11" w:rsidP="00BA2C11">
                    <w:pPr>
                      <w:snapToGrid w:val="0"/>
                      <w:spacing w:line="240" w:lineRule="atLeast"/>
                    </w:pPr>
                    <w:r w:rsidRPr="00BA2C11">
                      <w:rPr>
                        <w:rFonts w:hint="eastAsia"/>
                      </w:rPr>
                      <w:t xml:space="preserve"> 7,750,204.26 </w:t>
                    </w:r>
                  </w:p>
                </w:tc>
                <w:tc>
                  <w:tcPr>
                    <w:tcW w:w="962" w:type="pct"/>
                    <w:shd w:val="clear" w:color="auto" w:fill="auto"/>
                    <w:vAlign w:val="center"/>
                  </w:tcPr>
                  <w:p w14:paraId="1ED7B10A" w14:textId="77777777" w:rsidR="00BA2C11" w:rsidRPr="00BA2C11" w:rsidRDefault="00BA2C11" w:rsidP="00BA2C11">
                    <w:pPr>
                      <w:snapToGrid w:val="0"/>
                      <w:spacing w:line="240" w:lineRule="atLeast"/>
                    </w:pPr>
                    <w:r w:rsidRPr="00BA2C11">
                      <w:rPr>
                        <w:rFonts w:hint="eastAsia"/>
                      </w:rPr>
                      <w:t>16.22</w:t>
                    </w:r>
                  </w:p>
                </w:tc>
                <w:tc>
                  <w:tcPr>
                    <w:tcW w:w="961" w:type="pct"/>
                    <w:shd w:val="clear" w:color="auto" w:fill="auto"/>
                    <w:vAlign w:val="center"/>
                  </w:tcPr>
                  <w:p w14:paraId="53AFA233" w14:textId="77777777" w:rsidR="00BA2C11" w:rsidRPr="00BA2C11" w:rsidRDefault="00BA2C11" w:rsidP="00BA2C11">
                    <w:pPr>
                      <w:snapToGrid w:val="0"/>
                      <w:spacing w:line="240" w:lineRule="atLeast"/>
                    </w:pPr>
                    <w:r w:rsidRPr="00BA2C11">
                      <w:rPr>
                        <w:rFonts w:hint="eastAsia"/>
                      </w:rPr>
                      <w:t xml:space="preserve"> 387,510.21 </w:t>
                    </w:r>
                  </w:p>
                </w:tc>
              </w:tr>
              <w:tr w:rsidR="00BA2C11" w:rsidRPr="00BA2C11" w14:paraId="107AD143" w14:textId="77777777" w:rsidTr="00DC3071">
                <w:trPr>
                  <w:trHeight w:val="454"/>
                  <w:tblHeader/>
                </w:trPr>
                <w:tc>
                  <w:tcPr>
                    <w:tcW w:w="2116" w:type="pct"/>
                    <w:shd w:val="clear" w:color="auto" w:fill="auto"/>
                    <w:vAlign w:val="center"/>
                  </w:tcPr>
                  <w:p w14:paraId="3C3F031C" w14:textId="77777777" w:rsidR="00BA2C11" w:rsidRPr="00BA2C11" w:rsidRDefault="00BA2C11" w:rsidP="00BA2C11">
                    <w:pPr>
                      <w:snapToGrid w:val="0"/>
                      <w:spacing w:line="240" w:lineRule="atLeast"/>
                    </w:pPr>
                    <w:r w:rsidRPr="00BA2C11">
                      <w:rPr>
                        <w:rFonts w:hint="eastAsia"/>
                      </w:rPr>
                      <w:t>杭州市水</w:t>
                    </w:r>
                    <w:proofErr w:type="gramStart"/>
                    <w:r w:rsidRPr="00BA2C11">
                      <w:rPr>
                        <w:rFonts w:hint="eastAsia"/>
                      </w:rPr>
                      <w:t>务</w:t>
                    </w:r>
                    <w:proofErr w:type="gramEnd"/>
                    <w:r w:rsidRPr="00BA2C11">
                      <w:rPr>
                        <w:rFonts w:hint="eastAsia"/>
                      </w:rPr>
                      <w:t>控股集团有限公司</w:t>
                    </w:r>
                  </w:p>
                </w:tc>
                <w:tc>
                  <w:tcPr>
                    <w:tcW w:w="962" w:type="pct"/>
                    <w:shd w:val="clear" w:color="auto" w:fill="auto"/>
                    <w:vAlign w:val="center"/>
                  </w:tcPr>
                  <w:p w14:paraId="58672868" w14:textId="77777777" w:rsidR="00BA2C11" w:rsidRPr="00BA2C11" w:rsidRDefault="00BA2C11" w:rsidP="00BA2C11">
                    <w:pPr>
                      <w:snapToGrid w:val="0"/>
                      <w:spacing w:line="240" w:lineRule="atLeast"/>
                    </w:pPr>
                    <w:r w:rsidRPr="00BA2C11">
                      <w:rPr>
                        <w:rFonts w:hint="eastAsia"/>
                      </w:rPr>
                      <w:t xml:space="preserve"> 6,316,687.07 </w:t>
                    </w:r>
                  </w:p>
                </w:tc>
                <w:tc>
                  <w:tcPr>
                    <w:tcW w:w="962" w:type="pct"/>
                    <w:shd w:val="clear" w:color="auto" w:fill="auto"/>
                    <w:vAlign w:val="center"/>
                  </w:tcPr>
                  <w:p w14:paraId="0885F274" w14:textId="77777777" w:rsidR="00BA2C11" w:rsidRPr="00BA2C11" w:rsidRDefault="00BA2C11" w:rsidP="00BA2C11">
                    <w:pPr>
                      <w:snapToGrid w:val="0"/>
                      <w:spacing w:line="240" w:lineRule="atLeast"/>
                    </w:pPr>
                    <w:r w:rsidRPr="00BA2C11">
                      <w:rPr>
                        <w:rFonts w:hint="eastAsia"/>
                      </w:rPr>
                      <w:t>13.22</w:t>
                    </w:r>
                  </w:p>
                </w:tc>
                <w:tc>
                  <w:tcPr>
                    <w:tcW w:w="961" w:type="pct"/>
                    <w:shd w:val="clear" w:color="auto" w:fill="auto"/>
                    <w:vAlign w:val="center"/>
                  </w:tcPr>
                  <w:p w14:paraId="15B3095C" w14:textId="77777777" w:rsidR="00BA2C11" w:rsidRPr="00BA2C11" w:rsidRDefault="00BA2C11" w:rsidP="00BA2C11">
                    <w:pPr>
                      <w:snapToGrid w:val="0"/>
                      <w:spacing w:line="240" w:lineRule="atLeast"/>
                    </w:pPr>
                    <w:r w:rsidRPr="00BA2C11">
                      <w:rPr>
                        <w:rFonts w:hint="eastAsia"/>
                      </w:rPr>
                      <w:t xml:space="preserve"> 587,615.56 </w:t>
                    </w:r>
                  </w:p>
                </w:tc>
              </w:tr>
              <w:tr w:rsidR="00BA2C11" w:rsidRPr="00BA2C11" w14:paraId="6F9DF2C1" w14:textId="77777777" w:rsidTr="00DC3071">
                <w:trPr>
                  <w:trHeight w:val="454"/>
                  <w:tblHeader/>
                </w:trPr>
                <w:tc>
                  <w:tcPr>
                    <w:tcW w:w="2116" w:type="pct"/>
                    <w:shd w:val="clear" w:color="auto" w:fill="auto"/>
                    <w:vAlign w:val="center"/>
                  </w:tcPr>
                  <w:p w14:paraId="52BAABB7" w14:textId="77777777" w:rsidR="00BA2C11" w:rsidRPr="00BA2C11" w:rsidRDefault="00BA2C11" w:rsidP="00BA2C11">
                    <w:pPr>
                      <w:snapToGrid w:val="0"/>
                      <w:spacing w:line="240" w:lineRule="atLeast"/>
                    </w:pPr>
                    <w:r w:rsidRPr="00BA2C11">
                      <w:rPr>
                        <w:rFonts w:hint="eastAsia"/>
                      </w:rPr>
                      <w:t>永康市钱江水</w:t>
                    </w:r>
                    <w:proofErr w:type="gramStart"/>
                    <w:r w:rsidRPr="00BA2C11">
                      <w:rPr>
                        <w:rFonts w:hint="eastAsia"/>
                      </w:rPr>
                      <w:t>务</w:t>
                    </w:r>
                    <w:proofErr w:type="gramEnd"/>
                    <w:r w:rsidRPr="00BA2C11">
                      <w:rPr>
                        <w:rFonts w:hint="eastAsia"/>
                      </w:rPr>
                      <w:t>安装工程有限公司</w:t>
                    </w:r>
                  </w:p>
                </w:tc>
                <w:tc>
                  <w:tcPr>
                    <w:tcW w:w="962" w:type="pct"/>
                    <w:shd w:val="clear" w:color="auto" w:fill="auto"/>
                    <w:vAlign w:val="center"/>
                  </w:tcPr>
                  <w:p w14:paraId="5E5A640B" w14:textId="77777777" w:rsidR="00BA2C11" w:rsidRPr="00BA2C11" w:rsidRDefault="00BA2C11" w:rsidP="00BA2C11">
                    <w:pPr>
                      <w:snapToGrid w:val="0"/>
                      <w:spacing w:line="240" w:lineRule="atLeast"/>
                    </w:pPr>
                    <w:r w:rsidRPr="00BA2C11">
                      <w:rPr>
                        <w:rFonts w:hint="eastAsia"/>
                      </w:rPr>
                      <w:t xml:space="preserve"> 3,968,675.74 </w:t>
                    </w:r>
                  </w:p>
                </w:tc>
                <w:tc>
                  <w:tcPr>
                    <w:tcW w:w="962" w:type="pct"/>
                    <w:shd w:val="clear" w:color="auto" w:fill="auto"/>
                    <w:vAlign w:val="center"/>
                  </w:tcPr>
                  <w:p w14:paraId="4CBCEEA9" w14:textId="77777777" w:rsidR="00BA2C11" w:rsidRPr="00BA2C11" w:rsidRDefault="00BA2C11" w:rsidP="00BA2C11">
                    <w:pPr>
                      <w:snapToGrid w:val="0"/>
                      <w:spacing w:line="240" w:lineRule="atLeast"/>
                    </w:pPr>
                    <w:r w:rsidRPr="00BA2C11">
                      <w:rPr>
                        <w:rFonts w:hint="eastAsia"/>
                      </w:rPr>
                      <w:t>8.30</w:t>
                    </w:r>
                  </w:p>
                </w:tc>
                <w:tc>
                  <w:tcPr>
                    <w:tcW w:w="961" w:type="pct"/>
                    <w:shd w:val="clear" w:color="auto" w:fill="auto"/>
                    <w:vAlign w:val="center"/>
                  </w:tcPr>
                  <w:p w14:paraId="071C9C1F" w14:textId="77777777" w:rsidR="00BA2C11" w:rsidRPr="00BA2C11" w:rsidRDefault="00BA2C11" w:rsidP="00BA2C11">
                    <w:pPr>
                      <w:snapToGrid w:val="0"/>
                      <w:spacing w:line="240" w:lineRule="atLeast"/>
                    </w:pPr>
                    <w:r w:rsidRPr="00BA2C11">
                      <w:rPr>
                        <w:rFonts w:hint="eastAsia"/>
                      </w:rPr>
                      <w:t xml:space="preserve"> 198,433.79 </w:t>
                    </w:r>
                  </w:p>
                </w:tc>
              </w:tr>
              <w:tr w:rsidR="00BA2C11" w:rsidRPr="00BA2C11" w14:paraId="1A56CA95" w14:textId="77777777" w:rsidTr="00DC3071">
                <w:trPr>
                  <w:trHeight w:val="454"/>
                  <w:tblHeader/>
                </w:trPr>
                <w:tc>
                  <w:tcPr>
                    <w:tcW w:w="2116" w:type="pct"/>
                    <w:shd w:val="clear" w:color="auto" w:fill="auto"/>
                    <w:vAlign w:val="center"/>
                  </w:tcPr>
                  <w:p w14:paraId="1976B75F" w14:textId="77777777" w:rsidR="00BA2C11" w:rsidRPr="00BA2C11" w:rsidRDefault="00BA2C11" w:rsidP="00BA2C11">
                    <w:pPr>
                      <w:snapToGrid w:val="0"/>
                      <w:spacing w:line="240" w:lineRule="atLeast"/>
                    </w:pPr>
                    <w:r w:rsidRPr="00BA2C11">
                      <w:rPr>
                        <w:rFonts w:hint="eastAsia"/>
                      </w:rPr>
                      <w:t>小计</w:t>
                    </w:r>
                  </w:p>
                </w:tc>
                <w:tc>
                  <w:tcPr>
                    <w:tcW w:w="962" w:type="pct"/>
                    <w:shd w:val="clear" w:color="auto" w:fill="auto"/>
                    <w:vAlign w:val="center"/>
                  </w:tcPr>
                  <w:p w14:paraId="7A6588A8" w14:textId="77777777" w:rsidR="00BA2C11" w:rsidRPr="00BA2C11" w:rsidRDefault="00BA2C11" w:rsidP="00BA2C11">
                    <w:pPr>
                      <w:snapToGrid w:val="0"/>
                      <w:spacing w:line="240" w:lineRule="atLeast"/>
                    </w:pPr>
                    <w:r w:rsidRPr="00BA2C11">
                      <w:rPr>
                        <w:rFonts w:hint="eastAsia"/>
                      </w:rPr>
                      <w:t xml:space="preserve">37,837,903.86 </w:t>
                    </w:r>
                  </w:p>
                </w:tc>
                <w:tc>
                  <w:tcPr>
                    <w:tcW w:w="962" w:type="pct"/>
                    <w:shd w:val="clear" w:color="auto" w:fill="auto"/>
                    <w:vAlign w:val="center"/>
                  </w:tcPr>
                  <w:p w14:paraId="24388A5F" w14:textId="77777777" w:rsidR="00BA2C11" w:rsidRPr="00BA2C11" w:rsidRDefault="00BA2C11" w:rsidP="00BA2C11">
                    <w:pPr>
                      <w:snapToGrid w:val="0"/>
                      <w:spacing w:line="240" w:lineRule="atLeast"/>
                    </w:pPr>
                    <w:r w:rsidRPr="00BA2C11">
                      <w:rPr>
                        <w:rFonts w:hint="eastAsia"/>
                      </w:rPr>
                      <w:t>79.17</w:t>
                    </w:r>
                  </w:p>
                </w:tc>
                <w:tc>
                  <w:tcPr>
                    <w:tcW w:w="961" w:type="pct"/>
                    <w:shd w:val="clear" w:color="auto" w:fill="auto"/>
                    <w:vAlign w:val="center"/>
                  </w:tcPr>
                  <w:p w14:paraId="2821235F" w14:textId="77777777" w:rsidR="00BA2C11" w:rsidRPr="00BA2C11" w:rsidRDefault="00BA2C11" w:rsidP="00BA2C11">
                    <w:pPr>
                      <w:snapToGrid w:val="0"/>
                      <w:spacing w:line="240" w:lineRule="atLeast"/>
                    </w:pPr>
                    <w:r w:rsidRPr="00BA2C11">
                      <w:rPr>
                        <w:rFonts w:hint="eastAsia"/>
                      </w:rPr>
                      <w:t xml:space="preserve">2,163,676.40 </w:t>
                    </w:r>
                  </w:p>
                </w:tc>
              </w:tr>
            </w:tbl>
            <w:p w14:paraId="41B2C902" w14:textId="00FDE2B1" w:rsidR="00C33987" w:rsidRDefault="00096D1F">
              <w:pPr>
                <w:snapToGrid w:val="0"/>
                <w:spacing w:line="240" w:lineRule="atLeast"/>
              </w:pPr>
            </w:p>
          </w:sdtContent>
        </w:sdt>
      </w:sdtContent>
    </w:sdt>
    <w:sdt>
      <w:sdtPr>
        <w:rPr>
          <w:rFonts w:ascii="宋体" w:hAnsi="宋体" w:cs="宋体" w:hint="eastAsia"/>
          <w:b w:val="0"/>
          <w:bCs/>
          <w:kern w:val="0"/>
          <w:szCs w:val="24"/>
        </w:rPr>
        <w:alias w:val="模块:因金融资产转移而终止确认的应收账款"/>
        <w:tag w:val="_GBC_ab73666b561d47cbb383aa21715b406f"/>
        <w:id w:val="-1083751971"/>
        <w:lock w:val="sdtLocked"/>
        <w:placeholder>
          <w:docPart w:val="GBC22222222222222222222222222222"/>
        </w:placeholder>
      </w:sdtPr>
      <w:sdtEndPr>
        <w:rPr>
          <w:szCs w:val="21"/>
        </w:rPr>
      </w:sdtEndPr>
      <w:sdtContent>
        <w:p w14:paraId="02D63982" w14:textId="77777777" w:rsidR="00C33987" w:rsidRDefault="00A814ED">
          <w:pPr>
            <w:pStyle w:val="4"/>
            <w:numPr>
              <w:ilvl w:val="0"/>
              <w:numId w:val="103"/>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402761901"/>
            <w:lock w:val="sdtLocked"/>
            <w:placeholder>
              <w:docPart w:val="GBC22222222222222222222222222222"/>
            </w:placeholder>
          </w:sdtPr>
          <w:sdtEndPr/>
          <w:sdtContent>
            <w:p w14:paraId="237EBE64" w14:textId="18874E3E" w:rsidR="00C33987" w:rsidRDefault="00A814ED" w:rsidP="00BA2C11">
              <w:pPr>
                <w:snapToGrid w:val="0"/>
                <w:spacing w:line="240" w:lineRule="atLeast"/>
              </w:pPr>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p w14:paraId="505ABA26" w14:textId="77777777" w:rsidR="00C33987" w:rsidRDefault="00096D1F">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rPr>
          <w:szCs w:val="21"/>
        </w:rPr>
      </w:sdtEndPr>
      <w:sdtContent>
        <w:p w14:paraId="43A42A02" w14:textId="77777777" w:rsidR="00C33987" w:rsidRDefault="00A814ED">
          <w:pPr>
            <w:pStyle w:val="4"/>
            <w:numPr>
              <w:ilvl w:val="0"/>
              <w:numId w:val="103"/>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EndPr/>
          <w:sdtContent>
            <w:p w14:paraId="060FE463" w14:textId="3229D6A5" w:rsidR="00C33987" w:rsidRDefault="00A814ED" w:rsidP="00BA2C11">
              <w:pPr>
                <w:snapToGrid w:val="0"/>
                <w:spacing w:line="240" w:lineRule="atLeast"/>
              </w:pPr>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sdtContent>
    </w:sdt>
    <w:p w14:paraId="2AB96948" w14:textId="77777777" w:rsidR="00C33987" w:rsidRDefault="00C33987">
      <w:pPr>
        <w:snapToGrid w:val="0"/>
        <w:spacing w:line="240" w:lineRule="atLeast"/>
        <w:ind w:leftChars="-50" w:left="-105"/>
      </w:pPr>
    </w:p>
    <w:sdt>
      <w:sdtPr>
        <w:rPr>
          <w:rFonts w:hint="eastAsia"/>
          <w:b/>
          <w:bCs w:val="0"/>
        </w:rPr>
        <w:alias w:val="模块:其他说明："/>
        <w:tag w:val="_GBC_eac4abdf299a4312a10e680c5fc79ef9"/>
        <w:id w:val="679471175"/>
        <w:lock w:val="sdtLocked"/>
        <w:placeholder>
          <w:docPart w:val="GBC22222222222222222222222222222"/>
        </w:placeholder>
      </w:sdtPr>
      <w:sdtEndPr>
        <w:rPr>
          <w:rFonts w:hint="default"/>
          <w:b w:val="0"/>
          <w:bCs/>
        </w:rPr>
      </w:sdtEndPr>
      <w:sdtContent>
        <w:p w14:paraId="2608B54B" w14:textId="77777777" w:rsidR="00C33987" w:rsidRDefault="00A814ED">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EndPr/>
          <w:sdtContent>
            <w:p w14:paraId="5608D6D8" w14:textId="6911C361" w:rsidR="00C33987" w:rsidRDefault="00A814ED" w:rsidP="00BA2C11">
              <w:pPr>
                <w:snapToGrid w:val="0"/>
                <w:spacing w:line="240" w:lineRule="atLeast"/>
              </w:pPr>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p w14:paraId="2C26FB41" w14:textId="77777777" w:rsidR="00C33987" w:rsidRDefault="00096D1F">
          <w:pPr>
            <w:snapToGrid w:val="0"/>
            <w:spacing w:line="240" w:lineRule="atLeast"/>
          </w:pPr>
        </w:p>
      </w:sdtContent>
    </w:sdt>
    <w:p w14:paraId="6E81BDD5" w14:textId="77777777" w:rsidR="00C33987" w:rsidRDefault="00A814ED">
      <w:pPr>
        <w:pStyle w:val="3"/>
        <w:numPr>
          <w:ilvl w:val="0"/>
          <w:numId w:val="77"/>
        </w:numPr>
        <w:rPr>
          <w:rFonts w:ascii="宋体" w:hAnsi="宋体"/>
          <w:szCs w:val="21"/>
        </w:rPr>
      </w:pPr>
      <w:r>
        <w:rPr>
          <w:rFonts w:ascii="宋体" w:hAnsi="宋体" w:hint="eastAsia"/>
          <w:szCs w:val="21"/>
        </w:rPr>
        <w:t>其他应收款</w:t>
      </w:r>
    </w:p>
    <w:bookmarkStart w:id="293" w:name="_Hlk10546944" w:displacedByCustomXml="next"/>
    <w:sdt>
      <w:sdtPr>
        <w:rPr>
          <w:rFonts w:ascii="宋体" w:hAnsi="宋体" w:cs="宋体" w:hint="eastAsia"/>
          <w:b w:val="0"/>
          <w:bCs/>
          <w:kern w:val="0"/>
          <w:szCs w:val="24"/>
        </w:rPr>
        <w:alias w:val="模块:项目列示"/>
        <w:tag w:val="_SEC_e2f0b728ae404babbb57dfbc1fafed13"/>
        <w:id w:val="1308205422"/>
        <w:lock w:val="sdtLocked"/>
        <w:placeholder>
          <w:docPart w:val="GBC22222222222222222222222222222"/>
        </w:placeholder>
      </w:sdtPr>
      <w:sdtEndPr>
        <w:rPr>
          <w:szCs w:val="21"/>
        </w:rPr>
      </w:sdtEndPr>
      <w:sdtContent>
        <w:p w14:paraId="025C90B0" w14:textId="77777777" w:rsidR="00C33987" w:rsidRDefault="00A814ED">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EndPr/>
          <w:sdtContent>
            <w:p w14:paraId="3427709A" w14:textId="08ECC0AA" w:rsidR="00C33987" w:rsidRDefault="00A814ED">
              <w:r>
                <w:fldChar w:fldCharType="begin"/>
              </w:r>
              <w:r w:rsidR="00BA2C11">
                <w:instrText xml:space="preserve"> MACROBUTTON  SnrToggleCheckbox √适用 </w:instrText>
              </w:r>
              <w:r>
                <w:fldChar w:fldCharType="end"/>
              </w:r>
              <w:r>
                <w:fldChar w:fldCharType="begin"/>
              </w:r>
              <w:r w:rsidR="00BA2C11">
                <w:instrText xml:space="preserve"> MACROBUTTON  SnrToggleCheckbox □不适用 </w:instrText>
              </w:r>
              <w:r>
                <w:fldChar w:fldCharType="end"/>
              </w:r>
            </w:p>
          </w:sdtContent>
        </w:sdt>
        <w:p w14:paraId="6817946B" w14:textId="77777777" w:rsidR="00C33987" w:rsidRDefault="00A814ED">
          <w:pPr>
            <w:jc w:val="right"/>
          </w:pPr>
          <w:r>
            <w:rPr>
              <w:rFonts w:hint="eastAsia"/>
            </w:rPr>
            <w:t>单位：</w:t>
          </w:r>
          <w:sdt>
            <w:sdtPr>
              <w:rPr>
                <w:rFonts w:hint="eastAsia"/>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C33987" w14:paraId="49B5E3CA" w14:textId="77777777" w:rsidTr="0094106C">
            <w:trPr>
              <w:cantSplit/>
            </w:trPr>
            <w:sdt>
              <w:sdtPr>
                <w:tag w:val="_PLD_9b14d51b79194bdea749a527966a0a2e"/>
                <w:id w:val="1911429300"/>
                <w:lock w:val="sdtLocked"/>
              </w:sdtPr>
              <w:sdtEndPr/>
              <w:sdtContent>
                <w:tc>
                  <w:tcPr>
                    <w:tcW w:w="1764" w:type="pct"/>
                    <w:vAlign w:val="center"/>
                  </w:tcPr>
                  <w:p w14:paraId="6BA5C0DC" w14:textId="77777777" w:rsidR="00C33987" w:rsidRDefault="00A814ED">
                    <w:pPr>
                      <w:jc w:val="center"/>
                    </w:pPr>
                    <w:r>
                      <w:rPr>
                        <w:rFonts w:hint="eastAsia"/>
                      </w:rPr>
                      <w:t>项目</w:t>
                    </w:r>
                  </w:p>
                </w:tc>
              </w:sdtContent>
            </w:sdt>
            <w:sdt>
              <w:sdtPr>
                <w:tag w:val="_PLD_1dd12447c07a4bf5b8eef82f2f9f5577"/>
                <w:id w:val="-259216682"/>
                <w:lock w:val="sdtLocked"/>
              </w:sdtPr>
              <w:sdtEndPr/>
              <w:sdtContent>
                <w:tc>
                  <w:tcPr>
                    <w:tcW w:w="1622" w:type="pct"/>
                    <w:vAlign w:val="center"/>
                  </w:tcPr>
                  <w:p w14:paraId="50E498A7" w14:textId="77777777" w:rsidR="00C33987" w:rsidRDefault="00A814ED">
                    <w:pPr>
                      <w:jc w:val="center"/>
                    </w:pPr>
                    <w:r>
                      <w:rPr>
                        <w:rFonts w:hint="eastAsia"/>
                      </w:rPr>
                      <w:t>期末余额</w:t>
                    </w:r>
                  </w:p>
                </w:tc>
              </w:sdtContent>
            </w:sdt>
            <w:sdt>
              <w:sdtPr>
                <w:tag w:val="_PLD_2701e42352ac4ea1ae4d64adf5d28e89"/>
                <w:id w:val="998463655"/>
                <w:lock w:val="sdtLocked"/>
              </w:sdtPr>
              <w:sdtEndPr/>
              <w:sdtContent>
                <w:tc>
                  <w:tcPr>
                    <w:tcW w:w="1614" w:type="pct"/>
                    <w:vAlign w:val="center"/>
                  </w:tcPr>
                  <w:p w14:paraId="6CC12BB0" w14:textId="77777777" w:rsidR="00C33987" w:rsidRDefault="00A814ED">
                    <w:pPr>
                      <w:jc w:val="center"/>
                    </w:pPr>
                    <w:r>
                      <w:rPr>
                        <w:rFonts w:hint="eastAsia"/>
                      </w:rPr>
                      <w:t>期初余额</w:t>
                    </w:r>
                  </w:p>
                </w:tc>
              </w:sdtContent>
            </w:sdt>
          </w:tr>
          <w:tr w:rsidR="00C33987" w14:paraId="7156A5CF" w14:textId="77777777" w:rsidTr="0094106C">
            <w:trPr>
              <w:cantSplit/>
            </w:trPr>
            <w:sdt>
              <w:sdtPr>
                <w:tag w:val="_PLD_e88397c1546740a1aa89497da3258f71"/>
                <w:id w:val="1456224455"/>
                <w:lock w:val="sdtLocked"/>
              </w:sdtPr>
              <w:sdtEndPr/>
              <w:sdtContent>
                <w:tc>
                  <w:tcPr>
                    <w:tcW w:w="1764" w:type="pct"/>
                  </w:tcPr>
                  <w:p w14:paraId="61F0A91A" w14:textId="77777777" w:rsidR="00C33987" w:rsidRDefault="00A814ED">
                    <w:pPr>
                      <w:ind w:right="5"/>
                    </w:pPr>
                    <w:r>
                      <w:rPr>
                        <w:rFonts w:hint="eastAsia"/>
                      </w:rPr>
                      <w:t>应收利息</w:t>
                    </w:r>
                  </w:p>
                </w:tc>
              </w:sdtContent>
            </w:sdt>
            <w:tc>
              <w:tcPr>
                <w:tcW w:w="1622" w:type="pct"/>
              </w:tcPr>
              <w:p w14:paraId="689439C9" w14:textId="77777777" w:rsidR="00C33987" w:rsidRDefault="00C33987">
                <w:pPr>
                  <w:ind w:right="5"/>
                  <w:jc w:val="right"/>
                </w:pPr>
              </w:p>
            </w:tc>
            <w:tc>
              <w:tcPr>
                <w:tcW w:w="1614" w:type="pct"/>
              </w:tcPr>
              <w:p w14:paraId="1979D114" w14:textId="77777777" w:rsidR="00C33987" w:rsidRDefault="00C33987">
                <w:pPr>
                  <w:ind w:right="5"/>
                  <w:jc w:val="right"/>
                </w:pPr>
              </w:p>
            </w:tc>
          </w:tr>
          <w:tr w:rsidR="00C33987" w14:paraId="303CB998" w14:textId="77777777" w:rsidTr="0094106C">
            <w:trPr>
              <w:cantSplit/>
            </w:trPr>
            <w:sdt>
              <w:sdtPr>
                <w:tag w:val="_PLD_11d00ac8309b4e85ac5c0ecfc4e39fdf"/>
                <w:id w:val="-1911228400"/>
                <w:lock w:val="sdtLocked"/>
              </w:sdtPr>
              <w:sdtEndPr/>
              <w:sdtContent>
                <w:tc>
                  <w:tcPr>
                    <w:tcW w:w="1764" w:type="pct"/>
                  </w:tcPr>
                  <w:p w14:paraId="2423E339" w14:textId="77777777" w:rsidR="00C33987" w:rsidRDefault="00A814ED">
                    <w:pPr>
                      <w:ind w:right="5"/>
                    </w:pPr>
                    <w:r>
                      <w:rPr>
                        <w:rFonts w:hint="eastAsia"/>
                      </w:rPr>
                      <w:t>应收股利</w:t>
                    </w:r>
                  </w:p>
                </w:tc>
              </w:sdtContent>
            </w:sdt>
            <w:tc>
              <w:tcPr>
                <w:tcW w:w="1622" w:type="pct"/>
              </w:tcPr>
              <w:p w14:paraId="0FD0C047" w14:textId="657F338E" w:rsidR="00C33987" w:rsidRDefault="00BA2C11">
                <w:pPr>
                  <w:ind w:right="5"/>
                  <w:jc w:val="right"/>
                </w:pPr>
                <w:r w:rsidRPr="00BA2C11">
                  <w:t>13,097,912.00</w:t>
                </w:r>
              </w:p>
            </w:tc>
            <w:tc>
              <w:tcPr>
                <w:tcW w:w="1614" w:type="pct"/>
              </w:tcPr>
              <w:p w14:paraId="566D0A9B" w14:textId="77777777" w:rsidR="00C33987" w:rsidRDefault="00C33987">
                <w:pPr>
                  <w:ind w:right="5"/>
                  <w:jc w:val="right"/>
                </w:pPr>
              </w:p>
            </w:tc>
          </w:tr>
          <w:tr w:rsidR="00C33987" w14:paraId="07D500D9" w14:textId="77777777" w:rsidTr="0094106C">
            <w:trPr>
              <w:cantSplit/>
            </w:trPr>
            <w:sdt>
              <w:sdtPr>
                <w:tag w:val="_PLD_42c4df4453344bc0910f3b3e20b096a2"/>
                <w:id w:val="-30575361"/>
                <w:lock w:val="sdtLocked"/>
              </w:sdtPr>
              <w:sdtEndPr/>
              <w:sdtContent>
                <w:tc>
                  <w:tcPr>
                    <w:tcW w:w="1764" w:type="pct"/>
                  </w:tcPr>
                  <w:p w14:paraId="24A8DB88" w14:textId="77777777" w:rsidR="00C33987" w:rsidRDefault="00A814ED">
                    <w:pPr>
                      <w:ind w:right="5"/>
                    </w:pPr>
                    <w:r>
                      <w:rPr>
                        <w:rFonts w:hint="eastAsia"/>
                      </w:rPr>
                      <w:t>其他应收款</w:t>
                    </w:r>
                  </w:p>
                </w:tc>
              </w:sdtContent>
            </w:sdt>
            <w:tc>
              <w:tcPr>
                <w:tcW w:w="1622" w:type="pct"/>
              </w:tcPr>
              <w:p w14:paraId="7CFAA5AD" w14:textId="3608221B" w:rsidR="00C33987" w:rsidRDefault="00BA2C11">
                <w:pPr>
                  <w:ind w:right="5"/>
                  <w:jc w:val="right"/>
                </w:pPr>
                <w:r w:rsidRPr="00BA2C11">
                  <w:t>161,862,111.41</w:t>
                </w:r>
              </w:p>
            </w:tc>
            <w:tc>
              <w:tcPr>
                <w:tcW w:w="1614" w:type="pct"/>
              </w:tcPr>
              <w:p w14:paraId="36B2E3AC" w14:textId="1576D838" w:rsidR="00C33987" w:rsidRDefault="00BA2C11">
                <w:pPr>
                  <w:ind w:right="5"/>
                  <w:jc w:val="right"/>
                </w:pPr>
                <w:r w:rsidRPr="00BA2C11">
                  <w:t>123,575,293.65</w:t>
                </w:r>
              </w:p>
            </w:tc>
          </w:tr>
          <w:tr w:rsidR="00C33987" w14:paraId="59125BC2" w14:textId="77777777" w:rsidTr="0094106C">
            <w:trPr>
              <w:cantSplit/>
            </w:trPr>
            <w:sdt>
              <w:sdtPr>
                <w:tag w:val="_PLD_657f57c42bdf4019ba2e4df3e8e8d440"/>
                <w:id w:val="-1983839436"/>
                <w:lock w:val="sdtLocked"/>
              </w:sdtPr>
              <w:sdtEndPr/>
              <w:sdtContent>
                <w:tc>
                  <w:tcPr>
                    <w:tcW w:w="1764" w:type="pct"/>
                    <w:vAlign w:val="center"/>
                  </w:tcPr>
                  <w:p w14:paraId="118E43A0" w14:textId="77777777" w:rsidR="00C33987" w:rsidRDefault="00A814ED">
                    <w:pPr>
                      <w:autoSpaceDE w:val="0"/>
                      <w:autoSpaceDN w:val="0"/>
                      <w:adjustRightInd w:val="0"/>
                      <w:jc w:val="center"/>
                    </w:pPr>
                    <w:r>
                      <w:rPr>
                        <w:rFonts w:hint="eastAsia"/>
                      </w:rPr>
                      <w:t>合计</w:t>
                    </w:r>
                  </w:p>
                </w:tc>
              </w:sdtContent>
            </w:sdt>
            <w:tc>
              <w:tcPr>
                <w:tcW w:w="1622" w:type="pct"/>
              </w:tcPr>
              <w:p w14:paraId="19C50CD8" w14:textId="2BEE02F2" w:rsidR="00C33987" w:rsidRDefault="00BA2C11">
                <w:pPr>
                  <w:jc w:val="right"/>
                </w:pPr>
                <w:r w:rsidRPr="00BA2C11">
                  <w:t>174,960,023.41</w:t>
                </w:r>
              </w:p>
            </w:tc>
            <w:tc>
              <w:tcPr>
                <w:tcW w:w="1614" w:type="pct"/>
              </w:tcPr>
              <w:p w14:paraId="378A8B64" w14:textId="0B9918E4" w:rsidR="00C33987" w:rsidRDefault="00BA2C11">
                <w:pPr>
                  <w:jc w:val="right"/>
                </w:pPr>
                <w:r w:rsidRPr="00BA2C11">
                  <w:t>123,575,293.65</w:t>
                </w:r>
              </w:p>
            </w:tc>
          </w:tr>
        </w:tbl>
        <w:p w14:paraId="305718EA" w14:textId="77777777" w:rsidR="00C33987" w:rsidRDefault="00C33987"/>
        <w:p w14:paraId="18639104" w14:textId="77777777" w:rsidR="00C33987" w:rsidRDefault="00A814ED">
          <w:r>
            <w:rPr>
              <w:rFonts w:hint="eastAsia"/>
            </w:rPr>
            <w:t>其他说明：</w:t>
          </w:r>
        </w:p>
        <w:sdt>
          <w:sdtPr>
            <w:alias w:val="是否适用：母公司其他应收款分类列示其他说明[双击切换]"/>
            <w:tag w:val="_GBC_87c9afe4c5c54a4b93c9b78663bd8bf3"/>
            <w:id w:val="1220785770"/>
            <w:lock w:val="sdtLocked"/>
            <w:placeholder>
              <w:docPart w:val="GBC22222222222222222222222222222"/>
            </w:placeholder>
          </w:sdtPr>
          <w:sdtEndPr/>
          <w:sdtContent>
            <w:p w14:paraId="05EA3407" w14:textId="1B595098" w:rsidR="00BA2C11"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p w14:paraId="7B416194" w14:textId="77777777" w:rsidR="00C33987" w:rsidRDefault="00096D1F"/>
      </w:sdtContent>
    </w:sdt>
    <w:bookmarkEnd w:id="293" w:displacedByCustomXml="prev"/>
    <w:p w14:paraId="1649570A" w14:textId="77777777" w:rsidR="00C33987" w:rsidRDefault="00A814ED">
      <w:pPr>
        <w:pStyle w:val="4"/>
        <w:rPr>
          <w:rFonts w:ascii="宋体" w:hAnsi="宋体"/>
        </w:rPr>
      </w:pPr>
      <w:r>
        <w:rPr>
          <w:rFonts w:ascii="宋体" w:hAnsi="宋体" w:hint="eastAsia"/>
        </w:rPr>
        <w:t>应收利息</w:t>
      </w:r>
    </w:p>
    <w:bookmarkStart w:id="294" w:name="_Hlk10547023" w:displacedByCustomXml="next"/>
    <w:bookmarkStart w:id="295" w:name="_Hlk10547033" w:displacedByCustomXml="next"/>
    <w:sdt>
      <w:sdtPr>
        <w:rPr>
          <w:rFonts w:ascii="宋体" w:hAnsi="宋体" w:cs="宋体" w:hint="eastAsia"/>
          <w:b w:val="0"/>
          <w:bCs/>
          <w:kern w:val="0"/>
          <w:szCs w:val="24"/>
        </w:rPr>
        <w:alias w:val="模块:应收利息分类"/>
        <w:tag w:val="_SEC_91e08163b2464f8cb5d135fd131f631f"/>
        <w:id w:val="-507293084"/>
        <w:lock w:val="sdtLocked"/>
        <w:placeholder>
          <w:docPart w:val="GBC22222222222222222222222222222"/>
        </w:placeholder>
      </w:sdtPr>
      <w:sdtEndPr>
        <w:rPr>
          <w:szCs w:val="21"/>
        </w:rPr>
      </w:sdtEndPr>
      <w:sdtContent>
        <w:p w14:paraId="169CE03E" w14:textId="77777777" w:rsidR="00C33987" w:rsidRDefault="00A814ED">
          <w:pPr>
            <w:pStyle w:val="4"/>
            <w:numPr>
              <w:ilvl w:val="3"/>
              <w:numId w:val="104"/>
            </w:numPr>
            <w:ind w:left="426" w:hanging="426"/>
            <w:rPr>
              <w:rFonts w:ascii="宋体" w:hAnsi="宋体"/>
            </w:rPr>
          </w:pPr>
          <w:r>
            <w:rPr>
              <w:rFonts w:ascii="宋体" w:hAnsi="宋体" w:hint="eastAsia"/>
            </w:rPr>
            <w:t>应收利息分类</w:t>
          </w:r>
          <w:bookmarkEnd w:id="294"/>
        </w:p>
        <w:sdt>
          <w:sdtPr>
            <w:alias w:val="是否适用：母公司应收利息分类[双击切换]"/>
            <w:tag w:val="_GBC_7b29d5fc39c94a909c39eedf47c8008f"/>
            <w:id w:val="-1243791716"/>
            <w:lock w:val="sdtLocked"/>
            <w:placeholder>
              <w:docPart w:val="GBC22222222222222222222222222222"/>
            </w:placeholder>
          </w:sdtPr>
          <w:sdtEndPr/>
          <w:sdtContent>
            <w:p w14:paraId="19101AE5" w14:textId="17582986" w:rsidR="00C33987"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sdtContent>
    </w:sdt>
    <w:bookmarkEnd w:id="295" w:displacedByCustomXml="prev"/>
    <w:bookmarkStart w:id="296" w:name="_Hlk10547054" w:displacedByCustomXml="next"/>
    <w:bookmarkStart w:id="297" w:name="_Hlk10547064" w:displacedByCustomXml="next"/>
    <w:sdt>
      <w:sdtPr>
        <w:rPr>
          <w:rFonts w:ascii="宋体" w:hAnsi="宋体" w:cs="宋体" w:hint="eastAsia"/>
          <w:b w:val="0"/>
          <w:bCs/>
          <w:kern w:val="0"/>
          <w:szCs w:val="24"/>
        </w:rPr>
        <w:alias w:val="模块:重要逾期利息"/>
        <w:tag w:val="_SEC_e80bd789f30b40de829902e04129ef49"/>
        <w:id w:val="237379072"/>
        <w:lock w:val="sdtLocked"/>
        <w:placeholder>
          <w:docPart w:val="GBC22222222222222222222222222222"/>
        </w:placeholder>
      </w:sdtPr>
      <w:sdtEndPr>
        <w:rPr>
          <w:rFonts w:hint="default"/>
          <w:szCs w:val="21"/>
        </w:rPr>
      </w:sdtEndPr>
      <w:sdtContent>
        <w:p w14:paraId="19E48A9A" w14:textId="77777777" w:rsidR="00C33987" w:rsidRDefault="00A814ED">
          <w:pPr>
            <w:pStyle w:val="4"/>
            <w:numPr>
              <w:ilvl w:val="3"/>
              <w:numId w:val="104"/>
            </w:numPr>
            <w:ind w:left="426" w:hanging="426"/>
            <w:rPr>
              <w:rFonts w:ascii="宋体" w:hAnsi="宋体"/>
            </w:rPr>
          </w:pPr>
          <w:r>
            <w:rPr>
              <w:rFonts w:ascii="宋体" w:hAnsi="宋体" w:hint="eastAsia"/>
            </w:rPr>
            <w:t>重要逾期利息</w:t>
          </w:r>
          <w:bookmarkEnd w:id="296"/>
        </w:p>
        <w:sdt>
          <w:sdtPr>
            <w:alias w:val="是否适用：母公司重要逾期利息[双击切换]"/>
            <w:tag w:val="_GBC_2527ddfc737d4b8c8fa3ca7d6387408d"/>
            <w:id w:val="-1107804201"/>
            <w:lock w:val="sdtLocked"/>
            <w:placeholder>
              <w:docPart w:val="GBC22222222222222222222222222222"/>
            </w:placeholder>
          </w:sdtPr>
          <w:sdtEndPr/>
          <w:sdtContent>
            <w:p w14:paraId="7C0E1E75" w14:textId="4388F5DC" w:rsidR="00C33987"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sdtContent>
    </w:sdt>
    <w:bookmarkEnd w:id="297" w:displacedByCustomXml="prev"/>
    <w:bookmarkStart w:id="298" w:name="_Hlk10547083" w:displacedByCustomXml="next"/>
    <w:bookmarkStart w:id="299" w:name="_Hlk10547096" w:displacedByCustomXml="next"/>
    <w:sdt>
      <w:sdtPr>
        <w:rPr>
          <w:rFonts w:ascii="宋体" w:hAnsi="宋体" w:cs="宋体" w:hint="eastAsia"/>
          <w:b w:val="0"/>
          <w:bCs/>
          <w:kern w:val="0"/>
          <w:szCs w:val="24"/>
        </w:rPr>
        <w:alias w:val="模块:坏账准备计提情况"/>
        <w:tag w:val="_SEC_ce38368754b54030878f7a4b3d48648e"/>
        <w:id w:val="271901052"/>
        <w:lock w:val="sdtLocked"/>
        <w:placeholder>
          <w:docPart w:val="GBC22222222222222222222222222222"/>
        </w:placeholder>
      </w:sdtPr>
      <w:sdtEndPr>
        <w:rPr>
          <w:rFonts w:hint="default"/>
          <w:szCs w:val="21"/>
        </w:rPr>
      </w:sdtEndPr>
      <w:sdtContent>
        <w:p w14:paraId="44B36291" w14:textId="77777777" w:rsidR="00C33987" w:rsidRDefault="00A814ED">
          <w:pPr>
            <w:pStyle w:val="4"/>
            <w:numPr>
              <w:ilvl w:val="3"/>
              <w:numId w:val="104"/>
            </w:numPr>
            <w:ind w:left="426" w:hanging="426"/>
            <w:rPr>
              <w:rFonts w:ascii="宋体" w:hAnsi="宋体"/>
            </w:rPr>
          </w:pPr>
          <w:r>
            <w:rPr>
              <w:rFonts w:ascii="宋体" w:hAnsi="宋体" w:cs="宋体" w:hint="eastAsia"/>
              <w:kern w:val="0"/>
              <w:szCs w:val="24"/>
            </w:rPr>
            <w:t>坏账准备计提情况</w:t>
          </w:r>
          <w:bookmarkEnd w:id="298"/>
        </w:p>
        <w:sdt>
          <w:sdtPr>
            <w:alias w:val="是否适用：母公司应收利息坏账准备调节表[双击切换]"/>
            <w:tag w:val="_GBC_051d1f4329834464b99226954bb8040d"/>
            <w:id w:val="-1515997636"/>
            <w:lock w:val="sdtLocked"/>
            <w:placeholder>
              <w:docPart w:val="GBC22222222222222222222222222222"/>
            </w:placeholder>
          </w:sdtPr>
          <w:sdtEndPr/>
          <w:sdtContent>
            <w:p w14:paraId="30D93C74" w14:textId="4233E3C4" w:rsidR="00C825A2"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p w14:paraId="70C376AF" w14:textId="77777777" w:rsidR="00C33987" w:rsidRDefault="00096D1F"/>
      </w:sdtContent>
    </w:sdt>
    <w:bookmarkEnd w:id="299" w:displacedByCustomXml="prev"/>
    <w:bookmarkStart w:id="300" w:name="_Hlk10547119" w:displacedByCustomXml="next"/>
    <w:bookmarkStart w:id="301"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14:paraId="15AD11B6" w14:textId="77777777" w:rsidR="00C33987" w:rsidRDefault="00A814ED">
          <w:r>
            <w:rPr>
              <w:rFonts w:hint="eastAsia"/>
            </w:rPr>
            <w:t>其他说明：</w:t>
          </w:r>
          <w:bookmarkEnd w:id="300"/>
        </w:p>
        <w:sdt>
          <w:sdtPr>
            <w:alias w:val="是否适用：母公司应收利息其他说明[双击切换]"/>
            <w:tag w:val="_GBC_936c374258514f469f2c9bb36b889c43"/>
            <w:id w:val="-1380776493"/>
            <w:lock w:val="sdtLocked"/>
            <w:placeholder>
              <w:docPart w:val="GBC22222222222222222222222222222"/>
            </w:placeholder>
          </w:sdtPr>
          <w:sdtEndPr/>
          <w:sdtContent>
            <w:p w14:paraId="618161B7" w14:textId="11136C30" w:rsidR="00C33987"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p w14:paraId="3B8E9DD8" w14:textId="77777777" w:rsidR="00C33987" w:rsidRDefault="00096D1F"/>
      </w:sdtContent>
    </w:sdt>
    <w:bookmarkEnd w:id="301" w:displacedByCustomXml="prev"/>
    <w:p w14:paraId="694A44AD" w14:textId="77777777" w:rsidR="00C33987" w:rsidRDefault="00A814ED">
      <w:pPr>
        <w:pStyle w:val="4"/>
        <w:rPr>
          <w:rFonts w:ascii="宋体" w:hAnsi="宋体"/>
        </w:rPr>
      </w:pPr>
      <w:r>
        <w:rPr>
          <w:rFonts w:ascii="宋体" w:hAnsi="宋体" w:hint="eastAsia"/>
        </w:rPr>
        <w:t>应收股利</w:t>
      </w:r>
    </w:p>
    <w:bookmarkStart w:id="302" w:name="_Hlk10547160" w:displacedByCustomXml="next"/>
    <w:bookmarkStart w:id="303" w:name="_Hlk10547171" w:displacedByCustomXml="next"/>
    <w:sdt>
      <w:sdtPr>
        <w:rPr>
          <w:rFonts w:ascii="宋体" w:hAnsi="宋体" w:cs="宋体" w:hint="eastAsia"/>
          <w:b w:val="0"/>
          <w:bCs/>
          <w:kern w:val="0"/>
          <w:szCs w:val="24"/>
        </w:rPr>
        <w:alias w:val="模块:应收股利"/>
        <w:tag w:val="_SEC_18f0cc3557ff45749d07d7a27d7c9620"/>
        <w:id w:val="282932716"/>
        <w:lock w:val="sdtLocked"/>
        <w:placeholder>
          <w:docPart w:val="GBC22222222222222222222222222222"/>
        </w:placeholder>
      </w:sdtPr>
      <w:sdtEndPr>
        <w:rPr>
          <w:szCs w:val="21"/>
        </w:rPr>
      </w:sdtEndPr>
      <w:sdtContent>
        <w:p w14:paraId="61399F8D" w14:textId="77777777" w:rsidR="00C33987" w:rsidRDefault="00A814ED">
          <w:pPr>
            <w:pStyle w:val="4"/>
            <w:numPr>
              <w:ilvl w:val="3"/>
              <w:numId w:val="105"/>
            </w:numPr>
            <w:ind w:left="426" w:hanging="426"/>
            <w:rPr>
              <w:rFonts w:ascii="宋体" w:hAnsi="宋体"/>
            </w:rPr>
          </w:pPr>
          <w:r>
            <w:rPr>
              <w:rFonts w:ascii="宋体" w:hAnsi="宋体" w:hint="eastAsia"/>
            </w:rPr>
            <w:t>应收股利</w:t>
          </w:r>
          <w:bookmarkEnd w:id="302"/>
        </w:p>
        <w:sdt>
          <w:sdtPr>
            <w:alias w:val="是否适用：母公司应收股利[双击切换]"/>
            <w:tag w:val="_GBC_3f36acb68ddd426b990a146c5c14da80"/>
            <w:id w:val="-1917862333"/>
            <w:lock w:val="sdtLocked"/>
            <w:placeholder>
              <w:docPart w:val="GBC22222222222222222222222222222"/>
            </w:placeholder>
          </w:sdtPr>
          <w:sdtEndPr/>
          <w:sdtContent>
            <w:p w14:paraId="475ECC0F" w14:textId="77777777" w:rsidR="00C2277A" w:rsidRDefault="00A814ED" w:rsidP="00C825A2">
              <w:r>
                <w:fldChar w:fldCharType="begin"/>
              </w:r>
              <w:r w:rsidR="00C2277A">
                <w:instrText xml:space="preserve"> MACROBUTTON  SnrToggleCheckbox √适用 </w:instrText>
              </w:r>
              <w:r>
                <w:fldChar w:fldCharType="end"/>
              </w:r>
              <w:r>
                <w:fldChar w:fldCharType="begin"/>
              </w:r>
              <w:r w:rsidR="00C2277A">
                <w:instrText xml:space="preserve"> MACROBUTTON  SnrToggleCheckbox □不适用 </w:instrText>
              </w:r>
              <w:r>
                <w:fldChar w:fldCharType="end"/>
              </w:r>
            </w:p>
          </w:sdtContent>
        </w:sdt>
        <w:p w14:paraId="1D553E8F" w14:textId="77777777" w:rsidR="00C2277A" w:rsidRDefault="00C2277A" w:rsidP="006E7FAF">
          <w:pPr>
            <w:jc w:val="right"/>
          </w:pPr>
          <w:r>
            <w:rPr>
              <w:rFonts w:hint="eastAsia"/>
            </w:rPr>
            <w:t>单位：</w:t>
          </w:r>
          <w:sdt>
            <w:sdtPr>
              <w:rPr>
                <w:rFonts w:hint="eastAsia"/>
              </w:rPr>
              <w:alias w:val="单位：母公司应收股利"/>
              <w:tag w:val="_GBC_e366134590994916ad440e1f86811baf"/>
              <w:id w:val="1986349674"/>
              <w:lock w:val="sdtLocked"/>
              <w:placeholder>
                <w:docPart w:val="AD08B93C8B8F4A5E811EAE43629F98EA"/>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股利"/>
              <w:tag w:val="_GBC_775e6a0d5c9a4f36b4b0b9f8ccda5bad"/>
              <w:id w:val="662592441"/>
              <w:lock w:val="sdtLocked"/>
              <w:placeholder>
                <w:docPart w:val="AD08B93C8B8F4A5E811EAE43629F98E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C2277A" w14:paraId="04EA9557" w14:textId="77777777" w:rsidTr="00867D02">
            <w:sdt>
              <w:sdtPr>
                <w:tag w:val="_PLD_b87c7fccab6c455e8950ee7fa77c8733"/>
                <w:id w:val="-346938647"/>
                <w:lock w:val="sdtLocked"/>
              </w:sdtPr>
              <w:sdtEndPr/>
              <w:sdtContent>
                <w:tc>
                  <w:tcPr>
                    <w:tcW w:w="1886" w:type="pct"/>
                    <w:vAlign w:val="center"/>
                  </w:tcPr>
                  <w:p w14:paraId="6A4DB7E8" w14:textId="77777777" w:rsidR="00C2277A" w:rsidRDefault="00C2277A" w:rsidP="00867D02">
                    <w:pPr>
                      <w:jc w:val="center"/>
                    </w:pPr>
                    <w:r>
                      <w:rPr>
                        <w:rFonts w:hint="eastAsia"/>
                      </w:rPr>
                      <w:t>项目(或被投资单位)</w:t>
                    </w:r>
                  </w:p>
                </w:tc>
              </w:sdtContent>
            </w:sdt>
            <w:sdt>
              <w:sdtPr>
                <w:tag w:val="_PLD_71bd546e51944d7e86945cae947ca7e3"/>
                <w:id w:val="-1948302195"/>
                <w:lock w:val="sdtLocked"/>
              </w:sdtPr>
              <w:sdtEndPr/>
              <w:sdtContent>
                <w:tc>
                  <w:tcPr>
                    <w:tcW w:w="1553" w:type="pct"/>
                    <w:vAlign w:val="center"/>
                  </w:tcPr>
                  <w:p w14:paraId="429535D1" w14:textId="77777777" w:rsidR="00C2277A" w:rsidRDefault="00C2277A" w:rsidP="00867D02">
                    <w:pPr>
                      <w:jc w:val="center"/>
                    </w:pPr>
                    <w:r>
                      <w:rPr>
                        <w:rFonts w:hint="eastAsia"/>
                      </w:rPr>
                      <w:t>期末余额</w:t>
                    </w:r>
                  </w:p>
                </w:tc>
              </w:sdtContent>
            </w:sdt>
            <w:sdt>
              <w:sdtPr>
                <w:tag w:val="_PLD_a057b5b882e84e6e85ec2267d16598c0"/>
                <w:id w:val="719561171"/>
                <w:lock w:val="sdtLocked"/>
              </w:sdtPr>
              <w:sdtEndPr/>
              <w:sdtContent>
                <w:tc>
                  <w:tcPr>
                    <w:tcW w:w="1561" w:type="pct"/>
                    <w:vAlign w:val="center"/>
                  </w:tcPr>
                  <w:p w14:paraId="713E7A66" w14:textId="77777777" w:rsidR="00C2277A" w:rsidRDefault="00C2277A" w:rsidP="00867D02">
                    <w:pPr>
                      <w:jc w:val="center"/>
                    </w:pPr>
                    <w:r>
                      <w:rPr>
                        <w:rFonts w:hint="eastAsia"/>
                      </w:rPr>
                      <w:t>期初余额</w:t>
                    </w:r>
                  </w:p>
                </w:tc>
              </w:sdtContent>
            </w:sdt>
          </w:tr>
          <w:sdt>
            <w:sdtPr>
              <w:rPr>
                <w:rFonts w:hint="eastAsia"/>
              </w:rPr>
              <w:alias w:val="应收股利明细"/>
              <w:tag w:val="_TUP_1ff5f8f45a2949f1b9c94eaf933424a7"/>
              <w:id w:val="2019878157"/>
              <w:lock w:val="sdtLocked"/>
              <w:placeholder>
                <w:docPart w:val="55C8BDBCD34F4AEAA59F1D44583F80CB"/>
              </w:placeholder>
            </w:sdtPr>
            <w:sdtEndPr/>
            <w:sdtContent>
              <w:tr w:rsidR="00C2277A" w14:paraId="35F22781" w14:textId="77777777" w:rsidTr="00867D02">
                <w:tc>
                  <w:tcPr>
                    <w:tcW w:w="1886" w:type="pct"/>
                  </w:tcPr>
                  <w:p w14:paraId="366FEEDE" w14:textId="408EC2A8" w:rsidR="00C2277A" w:rsidRDefault="00C2277A" w:rsidP="00867D02">
                    <w:r w:rsidRPr="00C2277A">
                      <w:rPr>
                        <w:rFonts w:hint="eastAsia"/>
                      </w:rPr>
                      <w:t>应收子公司股利</w:t>
                    </w:r>
                  </w:p>
                </w:tc>
                <w:tc>
                  <w:tcPr>
                    <w:tcW w:w="1553" w:type="pct"/>
                  </w:tcPr>
                  <w:p w14:paraId="7F2B8054" w14:textId="79C3E0FE" w:rsidR="00C2277A" w:rsidRDefault="00C2277A" w:rsidP="00867D02">
                    <w:pPr>
                      <w:jc w:val="right"/>
                    </w:pPr>
                    <w:r w:rsidRPr="00C2277A">
                      <w:t>13,097,912.00</w:t>
                    </w:r>
                  </w:p>
                </w:tc>
                <w:tc>
                  <w:tcPr>
                    <w:tcW w:w="1561" w:type="pct"/>
                  </w:tcPr>
                  <w:p w14:paraId="42E713DF" w14:textId="77777777" w:rsidR="00C2277A" w:rsidRDefault="00C2277A" w:rsidP="00867D02">
                    <w:pPr>
                      <w:jc w:val="right"/>
                    </w:pPr>
                  </w:p>
                </w:tc>
              </w:tr>
            </w:sdtContent>
          </w:sdt>
          <w:tr w:rsidR="00C2277A" w14:paraId="39E4BAC6" w14:textId="77777777" w:rsidTr="00867D02">
            <w:sdt>
              <w:sdtPr>
                <w:tag w:val="_PLD_e1484a84dae543fcb190b5d5f8a4e713"/>
                <w:id w:val="2127806358"/>
                <w:lock w:val="sdtLocked"/>
              </w:sdtPr>
              <w:sdtEndPr/>
              <w:sdtContent>
                <w:tc>
                  <w:tcPr>
                    <w:tcW w:w="1886" w:type="pct"/>
                    <w:vAlign w:val="center"/>
                  </w:tcPr>
                  <w:p w14:paraId="67C93CFE" w14:textId="77777777" w:rsidR="00C2277A" w:rsidRDefault="00C2277A" w:rsidP="00867D02">
                    <w:pPr>
                      <w:jc w:val="center"/>
                    </w:pPr>
                    <w:r>
                      <w:rPr>
                        <w:rFonts w:hint="eastAsia"/>
                      </w:rPr>
                      <w:t>合计</w:t>
                    </w:r>
                  </w:p>
                </w:tc>
              </w:sdtContent>
            </w:sdt>
            <w:tc>
              <w:tcPr>
                <w:tcW w:w="1553" w:type="pct"/>
              </w:tcPr>
              <w:p w14:paraId="2E35BB82" w14:textId="13933AFB" w:rsidR="00C2277A" w:rsidRDefault="00C2277A" w:rsidP="00867D02">
                <w:pPr>
                  <w:jc w:val="right"/>
                </w:pPr>
                <w:r w:rsidRPr="00C2277A">
                  <w:t>13,097,912.00</w:t>
                </w:r>
              </w:p>
            </w:tc>
            <w:tc>
              <w:tcPr>
                <w:tcW w:w="1561" w:type="pct"/>
              </w:tcPr>
              <w:p w14:paraId="5E673EE5" w14:textId="77777777" w:rsidR="00C2277A" w:rsidRDefault="00C2277A" w:rsidP="00867D02">
                <w:pPr>
                  <w:jc w:val="right"/>
                </w:pPr>
              </w:p>
            </w:tc>
          </w:tr>
        </w:tbl>
        <w:p w14:paraId="16DE00C5" w14:textId="77777777" w:rsidR="00C2277A" w:rsidRDefault="00C2277A"/>
        <w:p w14:paraId="54BDA7DC" w14:textId="4FF36461" w:rsidR="00C33987" w:rsidRDefault="00096D1F" w:rsidP="00C825A2"/>
      </w:sdtContent>
    </w:sdt>
    <w:bookmarkEnd w:id="303" w:displacedByCustomXml="prev"/>
    <w:bookmarkStart w:id="304" w:name="_Hlk10547188" w:displacedByCustomXml="next"/>
    <w:bookmarkStart w:id="305" w:name="_Hlk10547199" w:displacedByCustomXml="next"/>
    <w:sdt>
      <w:sdtPr>
        <w:rPr>
          <w:rFonts w:ascii="宋体" w:hAnsi="宋体" w:cs="宋体" w:hint="eastAsia"/>
          <w:b w:val="0"/>
          <w:bCs/>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szCs w:val="21"/>
        </w:rPr>
      </w:sdtEndPr>
      <w:sdtContent>
        <w:p w14:paraId="0ADD8CE0" w14:textId="77777777" w:rsidR="00C33987" w:rsidRDefault="00A814ED">
          <w:pPr>
            <w:pStyle w:val="4"/>
            <w:numPr>
              <w:ilvl w:val="3"/>
              <w:numId w:val="105"/>
            </w:numPr>
            <w:ind w:left="426" w:hanging="426"/>
            <w:rPr>
              <w:rFonts w:ascii="宋体" w:hAnsi="宋体"/>
            </w:rPr>
          </w:pPr>
          <w:r>
            <w:rPr>
              <w:rFonts w:ascii="宋体" w:hAnsi="宋体" w:hint="eastAsia"/>
            </w:rPr>
            <w:t>重要的账龄超过1年的应收股利</w:t>
          </w:r>
          <w:bookmarkEnd w:id="304"/>
        </w:p>
        <w:sdt>
          <w:sdtPr>
            <w:alias w:val="是否适用：母公司重要的账龄超过1年的应收股利[双击切换]"/>
            <w:tag w:val="_GBC_5ce593c40926400393bed620009e5006"/>
            <w:id w:val="1536166363"/>
            <w:lock w:val="sdtLocked"/>
            <w:placeholder>
              <w:docPart w:val="GBC22222222222222222222222222222"/>
            </w:placeholder>
          </w:sdtPr>
          <w:sdtEndPr/>
          <w:sdtContent>
            <w:p w14:paraId="5054B5C9" w14:textId="681D16FD" w:rsidR="00C33987"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sdtContent>
    </w:sdt>
    <w:bookmarkEnd w:id="305" w:displacedByCustomXml="prev"/>
    <w:bookmarkStart w:id="306" w:name="_Hlk10547212" w:displacedByCustomXml="next"/>
    <w:bookmarkStart w:id="307" w:name="_Hlk10547224" w:displacedByCustomXml="next"/>
    <w:sdt>
      <w:sdtPr>
        <w:rPr>
          <w:rFonts w:ascii="宋体" w:hAnsi="宋体" w:cs="宋体" w:hint="eastAsia"/>
          <w:b w:val="0"/>
          <w:bCs/>
          <w:kern w:val="0"/>
          <w:szCs w:val="24"/>
        </w:rPr>
        <w:alias w:val="模块:坏账准备计提情况"/>
        <w:tag w:val="_SEC_3d41530a7b3d408cbfe627f818ea914c"/>
        <w:id w:val="1051425534"/>
        <w:lock w:val="sdtLocked"/>
        <w:placeholder>
          <w:docPart w:val="GBC22222222222222222222222222222"/>
        </w:placeholder>
      </w:sdtPr>
      <w:sdtEndPr>
        <w:rPr>
          <w:rFonts w:hint="default"/>
          <w:szCs w:val="21"/>
        </w:rPr>
      </w:sdtEndPr>
      <w:sdtContent>
        <w:p w14:paraId="5CCEC399" w14:textId="77777777" w:rsidR="00C33987" w:rsidRDefault="00A814ED">
          <w:pPr>
            <w:pStyle w:val="4"/>
            <w:numPr>
              <w:ilvl w:val="3"/>
              <w:numId w:val="105"/>
            </w:numPr>
            <w:ind w:left="426" w:hanging="426"/>
            <w:rPr>
              <w:rFonts w:ascii="宋体" w:hAnsi="宋体"/>
            </w:rPr>
          </w:pPr>
          <w:r>
            <w:rPr>
              <w:rFonts w:ascii="宋体" w:hAnsi="宋体" w:cs="宋体" w:hint="eastAsia"/>
              <w:kern w:val="0"/>
              <w:szCs w:val="24"/>
            </w:rPr>
            <w:t>坏账准备计提情况</w:t>
          </w:r>
          <w:bookmarkEnd w:id="306"/>
        </w:p>
        <w:sdt>
          <w:sdtPr>
            <w:alias w:val="是否适用：母公司应收股利坏账准备调节表[双击切换]"/>
            <w:tag w:val="_GBC_9d130aecb6cb4874ac083fcdce5ee739"/>
            <w:id w:val="-88006743"/>
            <w:lock w:val="sdtLocked"/>
            <w:placeholder>
              <w:docPart w:val="GBC22222222222222222222222222222"/>
            </w:placeholder>
          </w:sdtPr>
          <w:sdtEndPr/>
          <w:sdtContent>
            <w:p w14:paraId="0332ADC9" w14:textId="1FAFE414" w:rsidR="00C825A2"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p w14:paraId="3F7152F0" w14:textId="77777777" w:rsidR="00C33987" w:rsidRDefault="00096D1F"/>
      </w:sdtContent>
    </w:sdt>
    <w:bookmarkEnd w:id="307" w:displacedByCustomXml="prev"/>
    <w:bookmarkStart w:id="308" w:name="_Hlk10547234" w:displacedByCustomXml="next"/>
    <w:bookmarkStart w:id="309" w:name="_Hlk10547244" w:displacedByCustomXml="next"/>
    <w:sdt>
      <w:sdtPr>
        <w:rPr>
          <w:rFonts w:hint="eastAsia"/>
        </w:rPr>
        <w:alias w:val="模块:其他说明："/>
        <w:tag w:val="_SEC_2b03a6eb53a24c76a6dc28f0478009f2"/>
        <w:id w:val="-356037519"/>
        <w:lock w:val="sdtLocked"/>
        <w:placeholder>
          <w:docPart w:val="GBC22222222222222222222222222222"/>
        </w:placeholder>
      </w:sdtPr>
      <w:sdtEndPr>
        <w:rPr>
          <w:rFonts w:hint="default"/>
        </w:rPr>
      </w:sdtEndPr>
      <w:sdtContent>
        <w:p w14:paraId="79878EE3" w14:textId="77777777" w:rsidR="00C33987" w:rsidRDefault="00A814ED">
          <w:r>
            <w:rPr>
              <w:rFonts w:hint="eastAsia"/>
            </w:rPr>
            <w:t>其他说明：</w:t>
          </w:r>
          <w:bookmarkEnd w:id="308"/>
        </w:p>
        <w:sdt>
          <w:sdtPr>
            <w:alias w:val="是否适用：母公司应收股利其他说明[双击切换]"/>
            <w:tag w:val="_GBC_79a2eb8844e84fe3b78bb5ffcf2a57d5"/>
            <w:id w:val="1695351074"/>
            <w:lock w:val="sdtLocked"/>
            <w:placeholder>
              <w:docPart w:val="GBC22222222222222222222222222222"/>
            </w:placeholder>
          </w:sdtPr>
          <w:sdtEndPr/>
          <w:sdtContent>
            <w:p w14:paraId="636B6E15" w14:textId="1E00ED92" w:rsidR="00C33987" w:rsidRDefault="00A814ED" w:rsidP="00C825A2">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p w14:paraId="2B6AF9E4" w14:textId="77777777" w:rsidR="00C33987" w:rsidRDefault="00096D1F"/>
      </w:sdtContent>
    </w:sdt>
    <w:bookmarkEnd w:id="309" w:displacedByCustomXml="prev"/>
    <w:p w14:paraId="420166A3" w14:textId="77777777" w:rsidR="00C33987" w:rsidRDefault="00A814ED">
      <w:pPr>
        <w:pStyle w:val="4"/>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EndPr/>
      <w:sdtContent>
        <w:p w14:paraId="4ACB47A4" w14:textId="77777777" w:rsidR="00C33987" w:rsidRDefault="00A814ED">
          <w:pPr>
            <w:pStyle w:val="4"/>
            <w:numPr>
              <w:ilvl w:val="3"/>
              <w:numId w:val="106"/>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14:paraId="738842E7" w14:textId="2B894448" w:rsidR="00C33987" w:rsidRDefault="00096D1F">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EndPr/>
            <w:sdtContent>
              <w:r w:rsidR="00A814ED">
                <w:fldChar w:fldCharType="begin"/>
              </w:r>
              <w:r w:rsidR="00C825A2">
                <w:instrText>MACROBUTTON  SnrToggleCheckbox √适用</w:instrText>
              </w:r>
              <w:r w:rsidR="00A814ED">
                <w:fldChar w:fldCharType="end"/>
              </w:r>
              <w:r w:rsidR="00A814ED">
                <w:fldChar w:fldCharType="begin"/>
              </w:r>
              <w:r w:rsidR="00C825A2">
                <w:instrText xml:space="preserve"> MACROBUTTON  SnrToggleCheckbox □不适用 </w:instrText>
              </w:r>
              <w:r w:rsidR="00A814ED">
                <w:fldChar w:fldCharType="end"/>
              </w:r>
            </w:sdtContent>
          </w:sdt>
        </w:p>
        <w:p w14:paraId="4D7BA070" w14:textId="77777777" w:rsidR="00C33987" w:rsidRDefault="00A814ED">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C33987" w14:paraId="08A0067F" w14:textId="77777777" w:rsidTr="00A22501">
            <w:trPr>
              <w:trHeight w:val="273"/>
              <w:jc w:val="center"/>
            </w:trPr>
            <w:sdt>
              <w:sdtPr>
                <w:tag w:val="_PLD_ea421152d78d40388e20d700f11c5b7c"/>
                <w:id w:val="-1928799570"/>
                <w:lock w:val="sdtLocked"/>
              </w:sdtPr>
              <w:sdtEndPr/>
              <w:sdtContent>
                <w:tc>
                  <w:tcPr>
                    <w:tcW w:w="2984" w:type="pct"/>
                    <w:tcBorders>
                      <w:bottom w:val="single" w:sz="4" w:space="0" w:color="auto"/>
                    </w:tcBorders>
                    <w:shd w:val="clear" w:color="auto" w:fill="auto"/>
                    <w:vAlign w:val="center"/>
                  </w:tcPr>
                  <w:p w14:paraId="1AC6C0BB" w14:textId="77777777" w:rsidR="00C33987" w:rsidRDefault="00A814ED">
                    <w:pPr>
                      <w:jc w:val="center"/>
                    </w:pPr>
                    <w:r>
                      <w:t>账龄</w:t>
                    </w:r>
                  </w:p>
                </w:tc>
              </w:sdtContent>
            </w:sdt>
            <w:sdt>
              <w:sdtPr>
                <w:tag w:val="_PLD_041d6c971e464a898746e2aa12807b27"/>
                <w:id w:val="-1211965193"/>
                <w:lock w:val="sdtLocked"/>
              </w:sdtPr>
              <w:sdtEndPr/>
              <w:sdtContent>
                <w:tc>
                  <w:tcPr>
                    <w:tcW w:w="2016" w:type="pct"/>
                    <w:tcBorders>
                      <w:bottom w:val="single" w:sz="4" w:space="0" w:color="auto"/>
                    </w:tcBorders>
                    <w:shd w:val="clear" w:color="auto" w:fill="auto"/>
                    <w:vAlign w:val="center"/>
                  </w:tcPr>
                  <w:p w14:paraId="55DC89D1" w14:textId="77777777" w:rsidR="00C33987" w:rsidRDefault="00A814ED">
                    <w:pPr>
                      <w:jc w:val="center"/>
                    </w:pPr>
                    <w:r>
                      <w:t>期末</w:t>
                    </w:r>
                    <w:r>
                      <w:rPr>
                        <w:rFonts w:hint="eastAsia"/>
                      </w:rPr>
                      <w:t>账面</w:t>
                    </w:r>
                    <w:r>
                      <w:t>余额</w:t>
                    </w:r>
                  </w:p>
                </w:tc>
              </w:sdtContent>
            </w:sdt>
          </w:tr>
          <w:tr w:rsidR="00C33987" w14:paraId="12293F0F" w14:textId="77777777" w:rsidTr="007421B8">
            <w:trPr>
              <w:jc w:val="center"/>
            </w:trPr>
            <w:sdt>
              <w:sdtPr>
                <w:tag w:val="_PLD_e7e6a5399aea4d5c9e5e7d69deb45784"/>
                <w:id w:val="1398931178"/>
                <w:lock w:val="sdtLocked"/>
              </w:sdtPr>
              <w:sdtEndPr/>
              <w:sdtContent>
                <w:tc>
                  <w:tcPr>
                    <w:tcW w:w="5000" w:type="pct"/>
                    <w:gridSpan w:val="2"/>
                    <w:shd w:val="clear" w:color="auto" w:fill="auto"/>
                  </w:tcPr>
                  <w:p w14:paraId="7E25FB5E" w14:textId="77777777" w:rsidR="00C33987" w:rsidRDefault="00A814ED">
                    <w:proofErr w:type="gramStart"/>
                    <w:r>
                      <w:rPr>
                        <w:rFonts w:hint="eastAsia"/>
                      </w:rPr>
                      <w:t>1</w:t>
                    </w:r>
                    <w:r>
                      <w:t>年以内</w:t>
                    </w:r>
                    <w:proofErr w:type="gramEnd"/>
                  </w:p>
                </w:tc>
              </w:sdtContent>
            </w:sdt>
          </w:tr>
          <w:tr w:rsidR="00C33987" w14:paraId="617D9397" w14:textId="77777777" w:rsidTr="007421B8">
            <w:trPr>
              <w:jc w:val="center"/>
            </w:trPr>
            <w:sdt>
              <w:sdtPr>
                <w:tag w:val="_PLD_56f450290f844bc78a2cfb244e386bfb"/>
                <w:id w:val="-1104647213"/>
                <w:lock w:val="sdtLocked"/>
              </w:sdtPr>
              <w:sdtEndPr/>
              <w:sdtContent>
                <w:tc>
                  <w:tcPr>
                    <w:tcW w:w="5000" w:type="pct"/>
                    <w:gridSpan w:val="2"/>
                    <w:shd w:val="clear" w:color="auto" w:fill="auto"/>
                  </w:tcPr>
                  <w:p w14:paraId="5364EA4E" w14:textId="77777777" w:rsidR="00C33987" w:rsidRDefault="00A814ED">
                    <w:r>
                      <w:rPr>
                        <w:rFonts w:hint="eastAsia"/>
                      </w:rPr>
                      <w:t>其中：</w:t>
                    </w:r>
                    <w:r>
                      <w:t>1年以内分项</w:t>
                    </w:r>
                  </w:p>
                </w:tc>
              </w:sdtContent>
            </w:sdt>
          </w:tr>
          <w:tr w:rsidR="00C33987" w14:paraId="5E587195" w14:textId="77777777" w:rsidTr="00A22501">
            <w:trPr>
              <w:jc w:val="center"/>
            </w:trPr>
            <w:sdt>
              <w:sdtPr>
                <w:tag w:val="_PLD_2003791af21f466bb07049d42fca0a81"/>
                <w:id w:val="-529328838"/>
                <w:lock w:val="sdtLocked"/>
              </w:sdtPr>
              <w:sdtEndPr/>
              <w:sdtContent>
                <w:tc>
                  <w:tcPr>
                    <w:tcW w:w="2984" w:type="pct"/>
                    <w:shd w:val="clear" w:color="auto" w:fill="auto"/>
                  </w:tcPr>
                  <w:p w14:paraId="6A0E6F7B" w14:textId="77777777" w:rsidR="00C33987" w:rsidRDefault="00A814ED">
                    <w:r>
                      <w:rPr>
                        <w:rFonts w:hint="eastAsia"/>
                      </w:rPr>
                      <w:t>1年以内小计</w:t>
                    </w:r>
                  </w:p>
                </w:tc>
              </w:sdtContent>
            </w:sdt>
            <w:tc>
              <w:tcPr>
                <w:tcW w:w="2016" w:type="pct"/>
                <w:shd w:val="clear" w:color="auto" w:fill="auto"/>
              </w:tcPr>
              <w:p w14:paraId="46D7C2C9" w14:textId="7DC30472" w:rsidR="00C33987" w:rsidRDefault="00C825A2">
                <w:pPr>
                  <w:jc w:val="right"/>
                </w:pPr>
                <w:r w:rsidRPr="00C825A2">
                  <w:t>43,427,906.74</w:t>
                </w:r>
              </w:p>
            </w:tc>
          </w:tr>
          <w:tr w:rsidR="00C33987" w14:paraId="0AE60675" w14:textId="77777777" w:rsidTr="00A22501">
            <w:trPr>
              <w:jc w:val="center"/>
            </w:trPr>
            <w:sdt>
              <w:sdtPr>
                <w:tag w:val="_PLD_95c5c36c109842ad8ca939ca66051b89"/>
                <w:id w:val="-1619530560"/>
                <w:lock w:val="sdtLocked"/>
              </w:sdtPr>
              <w:sdtEndPr/>
              <w:sdtContent>
                <w:tc>
                  <w:tcPr>
                    <w:tcW w:w="2984" w:type="pct"/>
                    <w:shd w:val="clear" w:color="auto" w:fill="auto"/>
                  </w:tcPr>
                  <w:p w14:paraId="020A55CC" w14:textId="77777777" w:rsidR="00C33987" w:rsidRDefault="00A814ED">
                    <w:r>
                      <w:rPr>
                        <w:rFonts w:hint="eastAsia"/>
                      </w:rPr>
                      <w:t>1</w:t>
                    </w:r>
                    <w:r>
                      <w:t>至</w:t>
                    </w:r>
                    <w:r>
                      <w:rPr>
                        <w:rFonts w:hint="eastAsia"/>
                      </w:rPr>
                      <w:t>2</w:t>
                    </w:r>
                    <w:r>
                      <w:t>年</w:t>
                    </w:r>
                  </w:p>
                </w:tc>
              </w:sdtContent>
            </w:sdt>
            <w:tc>
              <w:tcPr>
                <w:tcW w:w="2016" w:type="pct"/>
                <w:shd w:val="clear" w:color="auto" w:fill="auto"/>
              </w:tcPr>
              <w:p w14:paraId="618A1F77" w14:textId="78F707C9" w:rsidR="00C33987" w:rsidRDefault="00C825A2">
                <w:pPr>
                  <w:jc w:val="right"/>
                </w:pPr>
                <w:r>
                  <w:t>134,000,000.00</w:t>
                </w:r>
              </w:p>
            </w:tc>
          </w:tr>
          <w:tr w:rsidR="00C33987" w14:paraId="4E25398A" w14:textId="77777777" w:rsidTr="00A22501">
            <w:trPr>
              <w:jc w:val="center"/>
            </w:trPr>
            <w:sdt>
              <w:sdtPr>
                <w:tag w:val="_PLD_95bded3dfef44f398326fefdfdfa13a1"/>
                <w:id w:val="-407923676"/>
                <w:lock w:val="sdtLocked"/>
              </w:sdtPr>
              <w:sdtEndPr/>
              <w:sdtContent>
                <w:tc>
                  <w:tcPr>
                    <w:tcW w:w="2984" w:type="pct"/>
                    <w:shd w:val="clear" w:color="auto" w:fill="auto"/>
                  </w:tcPr>
                  <w:p w14:paraId="3592620A" w14:textId="77777777" w:rsidR="00C33987" w:rsidRDefault="00A814ED">
                    <w:r>
                      <w:rPr>
                        <w:rFonts w:hint="eastAsia"/>
                      </w:rPr>
                      <w:t>2</w:t>
                    </w:r>
                    <w:r>
                      <w:t>至</w:t>
                    </w:r>
                    <w:r>
                      <w:rPr>
                        <w:rFonts w:hint="eastAsia"/>
                      </w:rPr>
                      <w:t>3</w:t>
                    </w:r>
                    <w:r>
                      <w:t>年</w:t>
                    </w:r>
                  </w:p>
                </w:tc>
              </w:sdtContent>
            </w:sdt>
            <w:tc>
              <w:tcPr>
                <w:tcW w:w="2016" w:type="pct"/>
                <w:shd w:val="clear" w:color="auto" w:fill="auto"/>
              </w:tcPr>
              <w:p w14:paraId="4BC7E190" w14:textId="7FD82877" w:rsidR="00C33987" w:rsidRDefault="00C33987">
                <w:pPr>
                  <w:jc w:val="right"/>
                </w:pPr>
              </w:p>
            </w:tc>
          </w:tr>
          <w:tr w:rsidR="00C33987" w14:paraId="44FEB24B" w14:textId="77777777" w:rsidTr="00A22501">
            <w:trPr>
              <w:jc w:val="center"/>
            </w:trPr>
            <w:sdt>
              <w:sdtPr>
                <w:tag w:val="_PLD_8e60c19da192420eac3e17635db6643f"/>
                <w:id w:val="377748998"/>
                <w:lock w:val="sdtLocked"/>
              </w:sdtPr>
              <w:sdtEndPr/>
              <w:sdtContent>
                <w:tc>
                  <w:tcPr>
                    <w:tcW w:w="2984" w:type="pct"/>
                    <w:shd w:val="clear" w:color="auto" w:fill="auto"/>
                  </w:tcPr>
                  <w:p w14:paraId="051D3003" w14:textId="77777777" w:rsidR="00C33987" w:rsidRDefault="00A814ED">
                    <w:proofErr w:type="gramStart"/>
                    <w:r>
                      <w:rPr>
                        <w:rFonts w:hint="eastAsia"/>
                      </w:rPr>
                      <w:t>3</w:t>
                    </w:r>
                    <w:r>
                      <w:t>年以上</w:t>
                    </w:r>
                    <w:proofErr w:type="gramEnd"/>
                  </w:p>
                </w:tc>
              </w:sdtContent>
            </w:sdt>
            <w:tc>
              <w:tcPr>
                <w:tcW w:w="2016" w:type="pct"/>
                <w:shd w:val="clear" w:color="auto" w:fill="auto"/>
              </w:tcPr>
              <w:p w14:paraId="4BC7A480" w14:textId="1E7349EC" w:rsidR="00C33987" w:rsidRDefault="00C33987">
                <w:pPr>
                  <w:jc w:val="right"/>
                </w:pPr>
              </w:p>
            </w:tc>
          </w:tr>
          <w:tr w:rsidR="00C33987" w14:paraId="4F570CDC" w14:textId="77777777" w:rsidTr="00A22501">
            <w:trPr>
              <w:jc w:val="center"/>
            </w:trPr>
            <w:sdt>
              <w:sdtPr>
                <w:tag w:val="_PLD_f2ed966c1e274f61b24a1143926bf921"/>
                <w:id w:val="-1741010133"/>
                <w:lock w:val="sdtLocked"/>
              </w:sdtPr>
              <w:sdtEndPr/>
              <w:sdtContent>
                <w:tc>
                  <w:tcPr>
                    <w:tcW w:w="2984" w:type="pct"/>
                    <w:shd w:val="clear" w:color="auto" w:fill="auto"/>
                  </w:tcPr>
                  <w:p w14:paraId="7A0AC162" w14:textId="77777777" w:rsidR="00C33987" w:rsidRDefault="00A814ED">
                    <w:r>
                      <w:rPr>
                        <w:rFonts w:hint="eastAsia"/>
                      </w:rPr>
                      <w:t>3</w:t>
                    </w:r>
                    <w:r>
                      <w:t>至</w:t>
                    </w:r>
                    <w:r>
                      <w:rPr>
                        <w:rFonts w:hint="eastAsia"/>
                      </w:rPr>
                      <w:t>4</w:t>
                    </w:r>
                    <w:r>
                      <w:t>年</w:t>
                    </w:r>
                  </w:p>
                </w:tc>
              </w:sdtContent>
            </w:sdt>
            <w:tc>
              <w:tcPr>
                <w:tcW w:w="2016" w:type="pct"/>
                <w:shd w:val="clear" w:color="auto" w:fill="auto"/>
              </w:tcPr>
              <w:p w14:paraId="09A9BA26" w14:textId="22954B9A" w:rsidR="00C33987" w:rsidRDefault="00C825A2">
                <w:pPr>
                  <w:jc w:val="right"/>
                </w:pPr>
                <w:r>
                  <w:t>318,000.00</w:t>
                </w:r>
              </w:p>
            </w:tc>
          </w:tr>
          <w:tr w:rsidR="00C33987" w14:paraId="3A428A67" w14:textId="77777777" w:rsidTr="00A22501">
            <w:trPr>
              <w:jc w:val="center"/>
            </w:trPr>
            <w:sdt>
              <w:sdtPr>
                <w:tag w:val="_PLD_b619e0e2723e468294b0f0499cb87825"/>
                <w:id w:val="59605803"/>
                <w:lock w:val="sdtLocked"/>
              </w:sdtPr>
              <w:sdtEndPr/>
              <w:sdtContent>
                <w:tc>
                  <w:tcPr>
                    <w:tcW w:w="2984" w:type="pct"/>
                    <w:shd w:val="clear" w:color="auto" w:fill="auto"/>
                  </w:tcPr>
                  <w:p w14:paraId="59953195" w14:textId="77777777" w:rsidR="00C33987" w:rsidRDefault="00A814ED">
                    <w:r>
                      <w:rPr>
                        <w:rFonts w:hint="eastAsia"/>
                      </w:rPr>
                      <w:t>4</w:t>
                    </w:r>
                    <w:r>
                      <w:t>至</w:t>
                    </w:r>
                    <w:r>
                      <w:rPr>
                        <w:rFonts w:hint="eastAsia"/>
                      </w:rPr>
                      <w:t>5</w:t>
                    </w:r>
                    <w:r>
                      <w:t>年</w:t>
                    </w:r>
                  </w:p>
                </w:tc>
              </w:sdtContent>
            </w:sdt>
            <w:tc>
              <w:tcPr>
                <w:tcW w:w="2016" w:type="pct"/>
                <w:shd w:val="clear" w:color="auto" w:fill="auto"/>
              </w:tcPr>
              <w:p w14:paraId="4B9BFCEA" w14:textId="0191FE1C" w:rsidR="00C33987" w:rsidRDefault="00C825A2">
                <w:pPr>
                  <w:jc w:val="right"/>
                </w:pPr>
                <w:r w:rsidRPr="00C825A2">
                  <w:t>2,578,646.30</w:t>
                </w:r>
              </w:p>
            </w:tc>
          </w:tr>
          <w:tr w:rsidR="00C33987" w14:paraId="63FBDAC2" w14:textId="77777777" w:rsidTr="00A22501">
            <w:trPr>
              <w:jc w:val="center"/>
            </w:trPr>
            <w:sdt>
              <w:sdtPr>
                <w:tag w:val="_PLD_ba74cee717434a10956280b38ade6234"/>
                <w:id w:val="1819693358"/>
                <w:lock w:val="sdtLocked"/>
              </w:sdtPr>
              <w:sdtEndPr/>
              <w:sdtContent>
                <w:tc>
                  <w:tcPr>
                    <w:tcW w:w="2984" w:type="pct"/>
                    <w:shd w:val="clear" w:color="auto" w:fill="auto"/>
                  </w:tcPr>
                  <w:p w14:paraId="25C472C0" w14:textId="77777777" w:rsidR="00C33987" w:rsidRDefault="00A814ED">
                    <w:proofErr w:type="gramStart"/>
                    <w:r>
                      <w:rPr>
                        <w:rFonts w:hint="eastAsia"/>
                      </w:rPr>
                      <w:t>5</w:t>
                    </w:r>
                    <w:r>
                      <w:t>年以上</w:t>
                    </w:r>
                    <w:proofErr w:type="gramEnd"/>
                  </w:p>
                </w:tc>
              </w:sdtContent>
            </w:sdt>
            <w:tc>
              <w:tcPr>
                <w:tcW w:w="2016" w:type="pct"/>
                <w:shd w:val="clear" w:color="auto" w:fill="auto"/>
              </w:tcPr>
              <w:p w14:paraId="7C7307B6" w14:textId="590B55D4" w:rsidR="00C33987" w:rsidRDefault="00C825A2">
                <w:pPr>
                  <w:jc w:val="right"/>
                </w:pPr>
                <w:r w:rsidRPr="00C825A2">
                  <w:t>241,462,998.55</w:t>
                </w:r>
              </w:p>
            </w:tc>
          </w:tr>
          <w:tr w:rsidR="00C33987" w14:paraId="0E325207" w14:textId="77777777" w:rsidTr="00A22501">
            <w:trPr>
              <w:jc w:val="center"/>
            </w:trPr>
            <w:sdt>
              <w:sdtPr>
                <w:tag w:val="_PLD_b07c72d6667b4b8198e844363dff5967"/>
                <w:id w:val="-1496947774"/>
                <w:lock w:val="sdtLocked"/>
              </w:sdtPr>
              <w:sdtEndPr/>
              <w:sdtContent>
                <w:tc>
                  <w:tcPr>
                    <w:tcW w:w="2984" w:type="pct"/>
                    <w:shd w:val="clear" w:color="auto" w:fill="auto"/>
                    <w:vAlign w:val="center"/>
                  </w:tcPr>
                  <w:p w14:paraId="57895761" w14:textId="77777777" w:rsidR="00C33987" w:rsidRDefault="00A814ED">
                    <w:pPr>
                      <w:jc w:val="center"/>
                    </w:pPr>
                    <w:r>
                      <w:t>合计</w:t>
                    </w:r>
                  </w:p>
                </w:tc>
              </w:sdtContent>
            </w:sdt>
            <w:tc>
              <w:tcPr>
                <w:tcW w:w="2016" w:type="pct"/>
                <w:shd w:val="clear" w:color="auto" w:fill="auto"/>
              </w:tcPr>
              <w:p w14:paraId="4AEA00ED" w14:textId="4CC2FE8D" w:rsidR="00C33987" w:rsidRDefault="00C825A2">
                <w:pPr>
                  <w:jc w:val="right"/>
                </w:pPr>
                <w:r w:rsidRPr="00C825A2">
                  <w:t>421,787,551.59</w:t>
                </w:r>
              </w:p>
            </w:tc>
          </w:tr>
        </w:tbl>
        <w:p w14:paraId="3B81866C" w14:textId="77777777" w:rsidR="00C33987" w:rsidRDefault="00096D1F"/>
      </w:sdtContent>
    </w:sdt>
    <w:bookmarkStart w:id="310" w:name="_Hlk10547648" w:displacedByCustomXml="next"/>
    <w:sdt>
      <w:sdtPr>
        <w:rPr>
          <w:rFonts w:ascii="宋体" w:hAnsi="宋体" w:cs="宋体" w:hint="eastAsia"/>
          <w:b w:val="0"/>
          <w:bCs/>
          <w:kern w:val="0"/>
          <w:szCs w:val="24"/>
        </w:rPr>
        <w:alias w:val="模块:其他应收款按款项性质分类情况"/>
        <w:tag w:val="_GBC_c9f7dc8489b74105a28800b5cfad23af"/>
        <w:id w:val="-926726464"/>
        <w:lock w:val="sdtLocked"/>
        <w:placeholder>
          <w:docPart w:val="GBC22222222222222222222222222222"/>
        </w:placeholder>
      </w:sdtPr>
      <w:sdtEndPr>
        <w:rPr>
          <w:szCs w:val="21"/>
        </w:rPr>
      </w:sdtEndPr>
      <w:sdtContent>
        <w:p w14:paraId="730EB9B1" w14:textId="77777777" w:rsidR="00C33987" w:rsidRDefault="00A814ED">
          <w:pPr>
            <w:pStyle w:val="4"/>
            <w:numPr>
              <w:ilvl w:val="3"/>
              <w:numId w:val="106"/>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EndPr/>
          <w:sdtContent>
            <w:p w14:paraId="16F6C10D" w14:textId="711EDE8F" w:rsidR="00C33987" w:rsidRDefault="00A814ED">
              <w:r>
                <w:fldChar w:fldCharType="begin"/>
              </w:r>
              <w:r w:rsidR="00C825A2">
                <w:instrText xml:space="preserve"> MACROBUTTON  SnrToggleCheckbox √适用 </w:instrText>
              </w:r>
              <w:r>
                <w:fldChar w:fldCharType="end"/>
              </w:r>
              <w:r>
                <w:fldChar w:fldCharType="begin"/>
              </w:r>
              <w:r w:rsidR="00C825A2">
                <w:instrText xml:space="preserve"> MACROBUTTON  SnrToggleCheckbox □不适用 </w:instrText>
              </w:r>
              <w:r>
                <w:fldChar w:fldCharType="end"/>
              </w:r>
            </w:p>
          </w:sdtContent>
        </w:sdt>
        <w:p w14:paraId="1358CC0B" w14:textId="77777777" w:rsidR="00C33987" w:rsidRDefault="00A814ED">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C33987" w14:paraId="785875DF" w14:textId="77777777" w:rsidTr="0094106C">
            <w:sdt>
              <w:sdtPr>
                <w:tag w:val="_PLD_797d39f4d1fd488e93d36af61d0bebfd"/>
                <w:id w:val="-1960175225"/>
                <w:lock w:val="sdtLocked"/>
              </w:sdtPr>
              <w:sdtEndPr/>
              <w:sdtContent>
                <w:tc>
                  <w:tcPr>
                    <w:tcW w:w="1700" w:type="pct"/>
                    <w:shd w:val="clear" w:color="auto" w:fill="auto"/>
                    <w:vAlign w:val="center"/>
                  </w:tcPr>
                  <w:p w14:paraId="50987DF0" w14:textId="77777777" w:rsidR="00C33987" w:rsidRDefault="00A814ED">
                    <w:pPr>
                      <w:jc w:val="center"/>
                    </w:pPr>
                    <w:r>
                      <w:rPr>
                        <w:rFonts w:hint="eastAsia"/>
                      </w:rPr>
                      <w:t>款项性质</w:t>
                    </w:r>
                  </w:p>
                </w:tc>
              </w:sdtContent>
            </w:sdt>
            <w:sdt>
              <w:sdtPr>
                <w:tag w:val="_PLD_7853db088d0a4b218482e741ebbac8e0"/>
                <w:id w:val="-1503574916"/>
                <w:lock w:val="sdtLocked"/>
              </w:sdtPr>
              <w:sdtEndPr/>
              <w:sdtContent>
                <w:tc>
                  <w:tcPr>
                    <w:tcW w:w="1647" w:type="pct"/>
                    <w:shd w:val="clear" w:color="auto" w:fill="auto"/>
                    <w:vAlign w:val="center"/>
                  </w:tcPr>
                  <w:p w14:paraId="05244605" w14:textId="77777777" w:rsidR="00C33987" w:rsidRDefault="00A814ED">
                    <w:pPr>
                      <w:jc w:val="center"/>
                    </w:pPr>
                    <w:r>
                      <w:rPr>
                        <w:rFonts w:hint="eastAsia"/>
                      </w:rPr>
                      <w:t>期末账面余额</w:t>
                    </w:r>
                  </w:p>
                </w:tc>
              </w:sdtContent>
            </w:sdt>
            <w:sdt>
              <w:sdtPr>
                <w:tag w:val="_PLD_56ab744bffee4ad28664bdf9e16551e2"/>
                <w:id w:val="-1948532410"/>
                <w:lock w:val="sdtLocked"/>
              </w:sdtPr>
              <w:sdtEndPr/>
              <w:sdtContent>
                <w:tc>
                  <w:tcPr>
                    <w:tcW w:w="1653" w:type="pct"/>
                    <w:shd w:val="clear" w:color="auto" w:fill="auto"/>
                    <w:vAlign w:val="center"/>
                  </w:tcPr>
                  <w:p w14:paraId="5B9EDB85" w14:textId="77777777" w:rsidR="00C33987" w:rsidRDefault="00A814ED">
                    <w:pPr>
                      <w:jc w:val="center"/>
                    </w:pPr>
                    <w:r>
                      <w:rPr>
                        <w:rFonts w:hint="eastAsia"/>
                      </w:rPr>
                      <w:t>期初账面余额</w:t>
                    </w:r>
                  </w:p>
                </w:tc>
              </w:sdtContent>
            </w:sdt>
          </w:tr>
          <w:sdt>
            <w:sdtPr>
              <w:rPr>
                <w:rFonts w:hint="eastAsia"/>
              </w:rPr>
              <w:alias w:val="其他应收款按款项性质分类情况明细"/>
              <w:tag w:val="_GBC_2dbe9c87fcc94933b5e1adb6fa3a30df"/>
              <w:id w:val="646478779"/>
              <w:lock w:val="sdtLocked"/>
              <w:placeholder>
                <w:docPart w:val="GBC11111111111111111111111111111"/>
              </w:placeholder>
            </w:sdtPr>
            <w:sdtEndPr/>
            <w:sdtContent>
              <w:tr w:rsidR="00C33987" w14:paraId="42205B97" w14:textId="77777777" w:rsidTr="0094106C">
                <w:tc>
                  <w:tcPr>
                    <w:tcW w:w="1700" w:type="pct"/>
                    <w:shd w:val="clear" w:color="auto" w:fill="auto"/>
                  </w:tcPr>
                  <w:p w14:paraId="74AEF62D" w14:textId="7A65C89A" w:rsidR="00C33987" w:rsidRDefault="00C825A2">
                    <w:pPr>
                      <w:rPr>
                        <w:highlight w:val="yellow"/>
                      </w:rPr>
                    </w:pPr>
                    <w:proofErr w:type="gramStart"/>
                    <w:r w:rsidRPr="00C825A2">
                      <w:rPr>
                        <w:rFonts w:hint="eastAsia"/>
                      </w:rPr>
                      <w:t>拆借款</w:t>
                    </w:r>
                    <w:proofErr w:type="gramEnd"/>
                  </w:p>
                </w:tc>
                <w:tc>
                  <w:tcPr>
                    <w:tcW w:w="1647" w:type="pct"/>
                    <w:shd w:val="clear" w:color="auto" w:fill="auto"/>
                  </w:tcPr>
                  <w:p w14:paraId="77271A73" w14:textId="472E2C7F" w:rsidR="00C33987" w:rsidRDefault="00C825A2">
                    <w:pPr>
                      <w:jc w:val="right"/>
                    </w:pPr>
                    <w:r w:rsidRPr="00C825A2">
                      <w:t>419,445,851.30</w:t>
                    </w:r>
                  </w:p>
                </w:tc>
                <w:tc>
                  <w:tcPr>
                    <w:tcW w:w="1653" w:type="pct"/>
                    <w:shd w:val="clear" w:color="auto" w:fill="auto"/>
                  </w:tcPr>
                  <w:p w14:paraId="322EA297" w14:textId="1E4B0572" w:rsidR="00C33987" w:rsidRDefault="00C825A2">
                    <w:pPr>
                      <w:jc w:val="right"/>
                    </w:pPr>
                    <w:r w:rsidRPr="00C825A2">
                      <w:t>392,165,732.01</w:t>
                    </w:r>
                  </w:p>
                </w:tc>
              </w:tr>
            </w:sdtContent>
          </w:sdt>
          <w:sdt>
            <w:sdtPr>
              <w:rPr>
                <w:rFonts w:hint="eastAsia"/>
              </w:rPr>
              <w:alias w:val="其他应收款按款项性质分类情况明细"/>
              <w:tag w:val="_GBC_2dbe9c87fcc94933b5e1adb6fa3a30df"/>
              <w:id w:val="230587150"/>
              <w:lock w:val="sdtLocked"/>
              <w:placeholder>
                <w:docPart w:val="GBC11111111111111111111111111111"/>
              </w:placeholder>
            </w:sdtPr>
            <w:sdtEndPr/>
            <w:sdtContent>
              <w:tr w:rsidR="00C33987" w14:paraId="1FDD57EA" w14:textId="77777777" w:rsidTr="0094106C">
                <w:tc>
                  <w:tcPr>
                    <w:tcW w:w="1700" w:type="pct"/>
                    <w:shd w:val="clear" w:color="auto" w:fill="auto"/>
                  </w:tcPr>
                  <w:p w14:paraId="6E66766F" w14:textId="590B39F3" w:rsidR="00C33987" w:rsidRDefault="00C825A2">
                    <w:pPr>
                      <w:rPr>
                        <w:highlight w:val="yellow"/>
                      </w:rPr>
                    </w:pPr>
                    <w:r w:rsidRPr="00C825A2">
                      <w:rPr>
                        <w:rFonts w:hint="eastAsia"/>
                      </w:rPr>
                      <w:t>应收资产转让款</w:t>
                    </w:r>
                  </w:p>
                </w:tc>
                <w:tc>
                  <w:tcPr>
                    <w:tcW w:w="1647" w:type="pct"/>
                    <w:shd w:val="clear" w:color="auto" w:fill="auto"/>
                  </w:tcPr>
                  <w:p w14:paraId="6BDA8492" w14:textId="5BC0CCBF" w:rsidR="00C33987" w:rsidRDefault="00C825A2">
                    <w:pPr>
                      <w:jc w:val="right"/>
                    </w:pPr>
                    <w:r w:rsidRPr="00C825A2">
                      <w:t>900,000.00</w:t>
                    </w:r>
                  </w:p>
                </w:tc>
                <w:tc>
                  <w:tcPr>
                    <w:tcW w:w="1653" w:type="pct"/>
                    <w:shd w:val="clear" w:color="auto" w:fill="auto"/>
                  </w:tcPr>
                  <w:p w14:paraId="391CC5CF" w14:textId="1075AD2B" w:rsidR="00C33987" w:rsidRDefault="00C825A2">
                    <w:pPr>
                      <w:jc w:val="right"/>
                    </w:pPr>
                    <w:r w:rsidRPr="00C825A2">
                      <w:t>1,000,000.00</w:t>
                    </w:r>
                  </w:p>
                </w:tc>
              </w:tr>
            </w:sdtContent>
          </w:sdt>
          <w:sdt>
            <w:sdtPr>
              <w:rPr>
                <w:rFonts w:hint="eastAsia"/>
              </w:rPr>
              <w:alias w:val="其他应收款按款项性质分类情况明细"/>
              <w:tag w:val="_GBC_2dbe9c87fcc94933b5e1adb6fa3a30df"/>
              <w:id w:val="-1370599692"/>
              <w:lock w:val="sdtLocked"/>
              <w:placeholder>
                <w:docPart w:val="DefaultPlaceholder_-1854013440"/>
              </w:placeholder>
            </w:sdtPr>
            <w:sdtEndPr/>
            <w:sdtContent>
              <w:tr w:rsidR="00C825A2" w14:paraId="5627EC4D" w14:textId="77777777" w:rsidTr="0094106C">
                <w:tc>
                  <w:tcPr>
                    <w:tcW w:w="1700" w:type="pct"/>
                    <w:shd w:val="clear" w:color="auto" w:fill="auto"/>
                  </w:tcPr>
                  <w:p w14:paraId="61F8B9DE" w14:textId="0786E155" w:rsidR="00C825A2" w:rsidRDefault="00C825A2">
                    <w:r w:rsidRPr="00C825A2">
                      <w:rPr>
                        <w:rFonts w:hint="eastAsia"/>
                      </w:rPr>
                      <w:t>其他</w:t>
                    </w:r>
                  </w:p>
                </w:tc>
                <w:tc>
                  <w:tcPr>
                    <w:tcW w:w="1647" w:type="pct"/>
                    <w:shd w:val="clear" w:color="auto" w:fill="auto"/>
                  </w:tcPr>
                  <w:p w14:paraId="1DFF5AD5" w14:textId="4B39CD69" w:rsidR="00C825A2" w:rsidRDefault="00C825A2">
                    <w:pPr>
                      <w:jc w:val="right"/>
                    </w:pPr>
                    <w:r w:rsidRPr="00C825A2">
                      <w:t>1,441,700.29</w:t>
                    </w:r>
                  </w:p>
                </w:tc>
                <w:tc>
                  <w:tcPr>
                    <w:tcW w:w="1653" w:type="pct"/>
                    <w:shd w:val="clear" w:color="auto" w:fill="auto"/>
                  </w:tcPr>
                  <w:p w14:paraId="684C6768" w14:textId="6D2284DC" w:rsidR="00C825A2" w:rsidRDefault="00C825A2">
                    <w:pPr>
                      <w:jc w:val="right"/>
                    </w:pPr>
                    <w:r w:rsidRPr="00C825A2">
                      <w:t>614,889.13</w:t>
                    </w:r>
                  </w:p>
                </w:tc>
              </w:tr>
            </w:sdtContent>
          </w:sdt>
          <w:tr w:rsidR="00C33987" w14:paraId="5C21E832" w14:textId="77777777" w:rsidTr="0094106C">
            <w:sdt>
              <w:sdtPr>
                <w:tag w:val="_PLD_2c3163c0b1c149f7a6fc1dfe5449335d"/>
                <w:id w:val="-200559959"/>
                <w:lock w:val="sdtLocked"/>
              </w:sdtPr>
              <w:sdtEndPr/>
              <w:sdtContent>
                <w:tc>
                  <w:tcPr>
                    <w:tcW w:w="1700" w:type="pct"/>
                    <w:shd w:val="clear" w:color="auto" w:fill="auto"/>
                  </w:tcPr>
                  <w:p w14:paraId="09826AF4" w14:textId="77777777" w:rsidR="00C33987" w:rsidRDefault="00A814ED">
                    <w:pPr>
                      <w:jc w:val="center"/>
                    </w:pPr>
                    <w:r>
                      <w:t>合计</w:t>
                    </w:r>
                  </w:p>
                </w:tc>
              </w:sdtContent>
            </w:sdt>
            <w:tc>
              <w:tcPr>
                <w:tcW w:w="1647" w:type="pct"/>
                <w:shd w:val="clear" w:color="auto" w:fill="auto"/>
              </w:tcPr>
              <w:p w14:paraId="6B4DB5EE" w14:textId="0761E278" w:rsidR="00C33987" w:rsidRDefault="00C825A2">
                <w:pPr>
                  <w:jc w:val="right"/>
                </w:pPr>
                <w:r>
                  <w:t>421,787,551.59</w:t>
                </w:r>
              </w:p>
            </w:tc>
            <w:tc>
              <w:tcPr>
                <w:tcW w:w="1653" w:type="pct"/>
                <w:shd w:val="clear" w:color="auto" w:fill="auto"/>
              </w:tcPr>
              <w:p w14:paraId="1F495A82" w14:textId="5623BAD0" w:rsidR="00C33987" w:rsidRDefault="00C825A2">
                <w:pPr>
                  <w:jc w:val="right"/>
                </w:pPr>
                <w:r>
                  <w:rPr>
                    <w:rFonts w:hint="eastAsia"/>
                    <w:sz w:val="18"/>
                    <w:szCs w:val="18"/>
                  </w:rPr>
                  <w:fldChar w:fldCharType="begin"/>
                </w:r>
                <w:r>
                  <w:rPr>
                    <w:rFonts w:hint="eastAsia"/>
                    <w:sz w:val="18"/>
                    <w:szCs w:val="18"/>
                  </w:rPr>
                  <w:instrText xml:space="preserve"> =SUM(ABOVE) \# "#,##0.00" </w:instrText>
                </w:r>
                <w:r>
                  <w:rPr>
                    <w:rFonts w:hint="eastAsia"/>
                    <w:sz w:val="18"/>
                    <w:szCs w:val="18"/>
                  </w:rPr>
                  <w:fldChar w:fldCharType="separate"/>
                </w:r>
                <w:r>
                  <w:rPr>
                    <w:rFonts w:hint="eastAsia"/>
                    <w:sz w:val="18"/>
                    <w:szCs w:val="18"/>
                  </w:rPr>
                  <w:t>393,780,621.14</w:t>
                </w:r>
                <w:r>
                  <w:rPr>
                    <w:rFonts w:hint="eastAsia"/>
                    <w:sz w:val="18"/>
                    <w:szCs w:val="18"/>
                  </w:rPr>
                  <w:fldChar w:fldCharType="end"/>
                </w:r>
              </w:p>
            </w:tc>
          </w:tr>
        </w:tbl>
        <w:p w14:paraId="1BD59E22" w14:textId="77777777" w:rsidR="00C33987" w:rsidRDefault="00096D1F"/>
      </w:sdtContent>
    </w:sdt>
    <w:bookmarkEnd w:id="310" w:displacedByCustomXml="next"/>
    <w:bookmarkStart w:id="311" w:name="_Hlk10547765" w:displacedByCustomXml="next"/>
    <w:sdt>
      <w:sdtPr>
        <w:rPr>
          <w:rFonts w:ascii="宋体" w:hAnsi="宋体" w:cs="宋体" w:hint="eastAsia"/>
          <w:b w:val="0"/>
          <w:bCs/>
          <w:kern w:val="0"/>
          <w:szCs w:val="21"/>
        </w:rPr>
        <w:alias w:val="模块:坏账准备计提情况"/>
        <w:tag w:val="_SEC_15d9e20371d54bec9233b27dd50b301d"/>
        <w:id w:val="-1908598150"/>
        <w:lock w:val="sdtLocked"/>
        <w:placeholder>
          <w:docPart w:val="GBC22222222222222222222222222222"/>
        </w:placeholder>
      </w:sdtPr>
      <w:sdtEndPr/>
      <w:sdtContent>
        <w:p w14:paraId="6D203B44" w14:textId="77777777" w:rsidR="00C33987" w:rsidRDefault="00A814ED">
          <w:pPr>
            <w:pStyle w:val="4"/>
            <w:numPr>
              <w:ilvl w:val="3"/>
              <w:numId w:val="106"/>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EndPr/>
          <w:sdtContent>
            <w:p w14:paraId="088E9365" w14:textId="77777777" w:rsidR="00C33987" w:rsidRDefault="00A814E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B94E8D" w14:textId="77777777" w:rsidR="00C33987" w:rsidRDefault="00A814ED">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1582"/>
            <w:gridCol w:w="1980"/>
            <w:gridCol w:w="1980"/>
            <w:gridCol w:w="1702"/>
          </w:tblGrid>
          <w:tr w:rsidR="00C33987" w14:paraId="35C21548" w14:textId="77777777" w:rsidTr="00B202FF">
            <w:sdt>
              <w:sdtPr>
                <w:rPr>
                  <w:rFonts w:ascii="宋体" w:eastAsia="宋体" w:hAnsi="宋体"/>
                </w:rPr>
                <w:tag w:val="_PLD_a620ef8c0fe0407b955c4f58530e0b21"/>
                <w:id w:val="766584364"/>
                <w:lock w:val="sdtLocked"/>
              </w:sdtPr>
              <w:sdtEndPr/>
              <w:sdtContent>
                <w:tc>
                  <w:tcPr>
                    <w:tcW w:w="1191" w:type="pct"/>
                    <w:vMerge w:val="restart"/>
                    <w:vAlign w:val="center"/>
                  </w:tcPr>
                  <w:p w14:paraId="40074E4A" w14:textId="77777777" w:rsidR="00C33987" w:rsidRDefault="00A814E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EndPr/>
              <w:sdtContent>
                <w:tc>
                  <w:tcPr>
                    <w:tcW w:w="832" w:type="pct"/>
                    <w:vAlign w:val="center"/>
                  </w:tcPr>
                  <w:p w14:paraId="73534944" w14:textId="77777777" w:rsidR="00C33987" w:rsidRDefault="00A814E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EndPr/>
              <w:sdtContent>
                <w:tc>
                  <w:tcPr>
                    <w:tcW w:w="1041" w:type="pct"/>
                  </w:tcPr>
                  <w:p w14:paraId="5D2EB47B" w14:textId="77777777" w:rsidR="00C33987" w:rsidRDefault="00A814E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EndPr/>
              <w:sdtContent>
                <w:tc>
                  <w:tcPr>
                    <w:tcW w:w="1041" w:type="pct"/>
                  </w:tcPr>
                  <w:p w14:paraId="63CEB969" w14:textId="77777777" w:rsidR="00C33987" w:rsidRDefault="00A814E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EndPr/>
              <w:sdtContent>
                <w:tc>
                  <w:tcPr>
                    <w:tcW w:w="895" w:type="pct"/>
                    <w:vMerge w:val="restart"/>
                    <w:vAlign w:val="center"/>
                  </w:tcPr>
                  <w:p w14:paraId="0CABCC1C" w14:textId="77777777" w:rsidR="00C33987" w:rsidRDefault="00A814E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C33987" w14:paraId="2AE8C9F2" w14:textId="77777777" w:rsidTr="00B202FF">
            <w:tc>
              <w:tcPr>
                <w:tcW w:w="1191" w:type="pct"/>
                <w:vMerge/>
                <w:vAlign w:val="center"/>
              </w:tcPr>
              <w:p w14:paraId="71B72D17" w14:textId="77777777" w:rsidR="00C33987" w:rsidRDefault="00C33987">
                <w:pPr>
                  <w:jc w:val="center"/>
                  <w:rPr>
                    <w:color w:val="008000"/>
                  </w:rPr>
                </w:pPr>
              </w:p>
            </w:tc>
            <w:sdt>
              <w:sdtPr>
                <w:rPr>
                  <w:rFonts w:ascii="宋体" w:eastAsia="宋体" w:hAnsi="宋体"/>
                </w:rPr>
                <w:tag w:val="_PLD_506da2a2f1db4ead819aa958edd702e2"/>
                <w:id w:val="-570653943"/>
                <w:lock w:val="sdtLocked"/>
              </w:sdtPr>
              <w:sdtEndPr/>
              <w:sdtContent>
                <w:tc>
                  <w:tcPr>
                    <w:tcW w:w="832" w:type="pct"/>
                    <w:vAlign w:val="center"/>
                  </w:tcPr>
                  <w:p w14:paraId="1B49C591" w14:textId="77777777" w:rsidR="00C33987" w:rsidRDefault="00A814E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EndPr/>
              <w:sdtContent>
                <w:tc>
                  <w:tcPr>
                    <w:tcW w:w="1041" w:type="pct"/>
                    <w:vAlign w:val="center"/>
                  </w:tcPr>
                  <w:p w14:paraId="782D090A" w14:textId="77777777" w:rsidR="00C33987" w:rsidRDefault="00A814E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EndPr/>
              <w:sdtContent>
                <w:tc>
                  <w:tcPr>
                    <w:tcW w:w="1041" w:type="pct"/>
                    <w:vAlign w:val="center"/>
                  </w:tcPr>
                  <w:p w14:paraId="72C0BBC4" w14:textId="77777777" w:rsidR="00C33987" w:rsidRDefault="00A814E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95" w:type="pct"/>
                <w:vMerge/>
              </w:tcPr>
              <w:p w14:paraId="66F04736" w14:textId="77777777" w:rsidR="00C33987" w:rsidRDefault="00C33987">
                <w:pPr>
                  <w:jc w:val="center"/>
                  <w:rPr>
                    <w:color w:val="008000"/>
                  </w:rPr>
                </w:pPr>
              </w:p>
            </w:tc>
          </w:tr>
          <w:tr w:rsidR="00C33987" w14:paraId="250C9B7A" w14:textId="77777777" w:rsidTr="00B202FF">
            <w:sdt>
              <w:sdtPr>
                <w:rPr>
                  <w:rFonts w:ascii="宋体" w:eastAsia="宋体" w:hAnsi="宋体"/>
                </w:rPr>
                <w:tag w:val="_PLD_2304f8a656bf488e9c1b48987574a2b8"/>
                <w:id w:val="-629022688"/>
                <w:lock w:val="sdtLocked"/>
              </w:sdtPr>
              <w:sdtEndPr/>
              <w:sdtContent>
                <w:tc>
                  <w:tcPr>
                    <w:tcW w:w="1191" w:type="pct"/>
                    <w:vAlign w:val="center"/>
                  </w:tcPr>
                  <w:p w14:paraId="3F980EE6"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32" w:type="pct"/>
              </w:tcPr>
              <w:p w14:paraId="47805A0E" w14:textId="7C3CFB5C" w:rsidR="00C33987" w:rsidRDefault="00C825A2">
                <w:pPr>
                  <w:jc w:val="right"/>
                </w:pPr>
                <w:r w:rsidRPr="00C825A2">
                  <w:t>2,665,944.30</w:t>
                </w:r>
              </w:p>
            </w:tc>
            <w:tc>
              <w:tcPr>
                <w:tcW w:w="1041" w:type="pct"/>
              </w:tcPr>
              <w:p w14:paraId="220BB663" w14:textId="18900D37" w:rsidR="00C33987" w:rsidRDefault="00C825A2">
                <w:pPr>
                  <w:jc w:val="right"/>
                </w:pPr>
                <w:r w:rsidRPr="00C825A2">
                  <w:t>8,101,861.34</w:t>
                </w:r>
              </w:p>
            </w:tc>
            <w:tc>
              <w:tcPr>
                <w:tcW w:w="1041" w:type="pct"/>
              </w:tcPr>
              <w:p w14:paraId="3660ABA3" w14:textId="45F533E5" w:rsidR="00C33987" w:rsidRDefault="00C825A2">
                <w:pPr>
                  <w:jc w:val="right"/>
                </w:pPr>
                <w:r w:rsidRPr="00C825A2">
                  <w:t>259,437,521.85</w:t>
                </w:r>
              </w:p>
            </w:tc>
            <w:tc>
              <w:tcPr>
                <w:tcW w:w="895" w:type="pct"/>
              </w:tcPr>
              <w:p w14:paraId="35A5647B" w14:textId="6B9C2051" w:rsidR="00C33987" w:rsidRDefault="00C825A2">
                <w:pPr>
                  <w:jc w:val="right"/>
                </w:pPr>
                <w:r>
                  <w:t>270,205,327.49</w:t>
                </w:r>
              </w:p>
            </w:tc>
          </w:tr>
          <w:tr w:rsidR="00C33987" w14:paraId="6B02FF72" w14:textId="77777777" w:rsidTr="00B202FF">
            <w:sdt>
              <w:sdtPr>
                <w:rPr>
                  <w:rFonts w:ascii="宋体" w:eastAsia="宋体" w:hAnsi="宋体"/>
                </w:rPr>
                <w:tag w:val="_PLD_796e9b523fc242849d2f6df5b04e1b9e"/>
                <w:id w:val="-1480377309"/>
                <w:lock w:val="sdtLocked"/>
              </w:sdtPr>
              <w:sdtEndPr/>
              <w:sdtContent>
                <w:tc>
                  <w:tcPr>
                    <w:tcW w:w="1191" w:type="pct"/>
                    <w:vAlign w:val="center"/>
                  </w:tcPr>
                  <w:p w14:paraId="6FB55429"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32" w:type="pct"/>
              </w:tcPr>
              <w:p w14:paraId="1A6A959E" w14:textId="77777777" w:rsidR="00C33987" w:rsidRDefault="00C33987">
                <w:pPr>
                  <w:jc w:val="right"/>
                </w:pPr>
              </w:p>
            </w:tc>
            <w:tc>
              <w:tcPr>
                <w:tcW w:w="1041" w:type="pct"/>
              </w:tcPr>
              <w:p w14:paraId="05FA9775" w14:textId="77777777" w:rsidR="00C33987" w:rsidRDefault="00C33987">
                <w:pPr>
                  <w:jc w:val="right"/>
                </w:pPr>
              </w:p>
            </w:tc>
            <w:tc>
              <w:tcPr>
                <w:tcW w:w="1041" w:type="pct"/>
              </w:tcPr>
              <w:p w14:paraId="79911ACC" w14:textId="77777777" w:rsidR="00C33987" w:rsidRDefault="00C33987">
                <w:pPr>
                  <w:jc w:val="right"/>
                </w:pPr>
              </w:p>
            </w:tc>
            <w:tc>
              <w:tcPr>
                <w:tcW w:w="895" w:type="pct"/>
              </w:tcPr>
              <w:p w14:paraId="4EBE0642" w14:textId="77777777" w:rsidR="00C33987" w:rsidRDefault="00C33987">
                <w:pPr>
                  <w:jc w:val="right"/>
                </w:pPr>
              </w:p>
            </w:tc>
          </w:tr>
          <w:tr w:rsidR="00C33987" w14:paraId="08D3D868" w14:textId="77777777" w:rsidTr="00B202FF">
            <w:sdt>
              <w:sdtPr>
                <w:rPr>
                  <w:rFonts w:ascii="宋体" w:eastAsia="宋体" w:hAnsi="宋体"/>
                </w:rPr>
                <w:tag w:val="_PLD_aad55d025f3841e2bffcc3792a62e67f"/>
                <w:id w:val="1613710764"/>
                <w:lock w:val="sdtLocked"/>
              </w:sdtPr>
              <w:sdtEndPr/>
              <w:sdtContent>
                <w:tc>
                  <w:tcPr>
                    <w:tcW w:w="1191" w:type="pct"/>
                    <w:vAlign w:val="center"/>
                  </w:tcPr>
                  <w:p w14:paraId="6D0EA0B6"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32" w:type="pct"/>
              </w:tcPr>
              <w:p w14:paraId="65386053" w14:textId="44775995" w:rsidR="00C33987" w:rsidRDefault="00C825A2">
                <w:pPr>
                  <w:jc w:val="right"/>
                </w:pPr>
                <w:r w:rsidRPr="00C825A2">
                  <w:t>-2,650,000.00</w:t>
                </w:r>
              </w:p>
            </w:tc>
            <w:tc>
              <w:tcPr>
                <w:tcW w:w="1041" w:type="pct"/>
              </w:tcPr>
              <w:p w14:paraId="3ED433E2" w14:textId="2989F646" w:rsidR="00C33987" w:rsidRDefault="00FA6444">
                <w:pPr>
                  <w:jc w:val="right"/>
                </w:pPr>
                <w:r w:rsidRPr="00FA6444">
                  <w:t>2,650,000.00</w:t>
                </w:r>
              </w:p>
            </w:tc>
            <w:tc>
              <w:tcPr>
                <w:tcW w:w="1041" w:type="pct"/>
              </w:tcPr>
              <w:p w14:paraId="6DD735DF" w14:textId="77777777" w:rsidR="00C33987" w:rsidRDefault="00C33987">
                <w:pPr>
                  <w:jc w:val="right"/>
                </w:pPr>
              </w:p>
            </w:tc>
            <w:tc>
              <w:tcPr>
                <w:tcW w:w="895" w:type="pct"/>
              </w:tcPr>
              <w:p w14:paraId="743AA4DE" w14:textId="77777777" w:rsidR="00C33987" w:rsidRDefault="00C33987">
                <w:pPr>
                  <w:jc w:val="right"/>
                </w:pPr>
              </w:p>
            </w:tc>
          </w:tr>
          <w:tr w:rsidR="00C33987" w14:paraId="6FE01783" w14:textId="77777777" w:rsidTr="00B202FF">
            <w:sdt>
              <w:sdtPr>
                <w:rPr>
                  <w:rFonts w:ascii="宋体" w:eastAsia="宋体" w:hAnsi="宋体"/>
                </w:rPr>
                <w:tag w:val="_PLD_d51399c00ed54bda86e4c2bd21c762c0"/>
                <w:id w:val="608545286"/>
                <w:lock w:val="sdtLocked"/>
              </w:sdtPr>
              <w:sdtEndPr/>
              <w:sdtContent>
                <w:tc>
                  <w:tcPr>
                    <w:tcW w:w="1191" w:type="pct"/>
                    <w:vAlign w:val="center"/>
                  </w:tcPr>
                  <w:p w14:paraId="4221B5B8"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32" w:type="pct"/>
              </w:tcPr>
              <w:p w14:paraId="22452691" w14:textId="77777777" w:rsidR="00C33987" w:rsidRDefault="00C33987">
                <w:pPr>
                  <w:jc w:val="right"/>
                </w:pPr>
              </w:p>
            </w:tc>
            <w:tc>
              <w:tcPr>
                <w:tcW w:w="1041" w:type="pct"/>
              </w:tcPr>
              <w:p w14:paraId="51E55088" w14:textId="77777777" w:rsidR="00C33987" w:rsidRDefault="00C33987">
                <w:pPr>
                  <w:jc w:val="right"/>
                </w:pPr>
              </w:p>
            </w:tc>
            <w:tc>
              <w:tcPr>
                <w:tcW w:w="1041" w:type="pct"/>
              </w:tcPr>
              <w:p w14:paraId="654F52A9" w14:textId="77777777" w:rsidR="00C33987" w:rsidRDefault="00C33987">
                <w:pPr>
                  <w:jc w:val="right"/>
                </w:pPr>
              </w:p>
            </w:tc>
            <w:tc>
              <w:tcPr>
                <w:tcW w:w="895" w:type="pct"/>
              </w:tcPr>
              <w:p w14:paraId="2F2314C2" w14:textId="77777777" w:rsidR="00C33987" w:rsidRDefault="00C33987">
                <w:pPr>
                  <w:jc w:val="right"/>
                </w:pPr>
              </w:p>
            </w:tc>
          </w:tr>
          <w:tr w:rsidR="00C33987" w14:paraId="074BF0D6" w14:textId="77777777" w:rsidTr="00B202FF">
            <w:sdt>
              <w:sdtPr>
                <w:rPr>
                  <w:rFonts w:ascii="宋体" w:eastAsia="宋体" w:hAnsi="宋体"/>
                </w:rPr>
                <w:tag w:val="_PLD_263f4e1c664a4834a814f0a366c8e919"/>
                <w:id w:val="221029679"/>
                <w:lock w:val="sdtLocked"/>
              </w:sdtPr>
              <w:sdtEndPr/>
              <w:sdtContent>
                <w:tc>
                  <w:tcPr>
                    <w:tcW w:w="1191" w:type="pct"/>
                    <w:vAlign w:val="center"/>
                  </w:tcPr>
                  <w:p w14:paraId="02F2EFE9"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32" w:type="pct"/>
              </w:tcPr>
              <w:p w14:paraId="3CEA5FBD" w14:textId="77777777" w:rsidR="00C33987" w:rsidRDefault="00C33987">
                <w:pPr>
                  <w:jc w:val="right"/>
                </w:pPr>
              </w:p>
            </w:tc>
            <w:tc>
              <w:tcPr>
                <w:tcW w:w="1041" w:type="pct"/>
              </w:tcPr>
              <w:p w14:paraId="0667A1F1" w14:textId="77777777" w:rsidR="00C33987" w:rsidRDefault="00C33987">
                <w:pPr>
                  <w:jc w:val="right"/>
                </w:pPr>
              </w:p>
            </w:tc>
            <w:tc>
              <w:tcPr>
                <w:tcW w:w="1041" w:type="pct"/>
              </w:tcPr>
              <w:p w14:paraId="50BC6195" w14:textId="77777777" w:rsidR="00C33987" w:rsidRDefault="00C33987">
                <w:pPr>
                  <w:jc w:val="right"/>
                </w:pPr>
              </w:p>
            </w:tc>
            <w:tc>
              <w:tcPr>
                <w:tcW w:w="895" w:type="pct"/>
              </w:tcPr>
              <w:p w14:paraId="65F87275" w14:textId="77777777" w:rsidR="00C33987" w:rsidRDefault="00C33987">
                <w:pPr>
                  <w:jc w:val="right"/>
                </w:pPr>
              </w:p>
            </w:tc>
          </w:tr>
          <w:tr w:rsidR="00C33987" w14:paraId="54B971F3" w14:textId="77777777" w:rsidTr="00B202FF">
            <w:sdt>
              <w:sdtPr>
                <w:rPr>
                  <w:rFonts w:ascii="宋体" w:eastAsia="宋体" w:hAnsi="宋体"/>
                </w:rPr>
                <w:tag w:val="_PLD_7103eee28f42440cb40df55e6701cb49"/>
                <w:id w:val="1339810999"/>
                <w:lock w:val="sdtLocked"/>
              </w:sdtPr>
              <w:sdtEndPr/>
              <w:sdtContent>
                <w:tc>
                  <w:tcPr>
                    <w:tcW w:w="1191" w:type="pct"/>
                    <w:vAlign w:val="center"/>
                  </w:tcPr>
                  <w:p w14:paraId="0762FEAA" w14:textId="77777777" w:rsidR="00C33987" w:rsidRDefault="00A814E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32" w:type="pct"/>
              </w:tcPr>
              <w:p w14:paraId="7BD066B8" w14:textId="77777777" w:rsidR="00C33987" w:rsidRDefault="00C33987">
                <w:pPr>
                  <w:jc w:val="right"/>
                </w:pPr>
              </w:p>
            </w:tc>
            <w:tc>
              <w:tcPr>
                <w:tcW w:w="1041" w:type="pct"/>
              </w:tcPr>
              <w:p w14:paraId="05018C12" w14:textId="77777777" w:rsidR="00C33987" w:rsidRDefault="00C33987">
                <w:pPr>
                  <w:jc w:val="right"/>
                </w:pPr>
              </w:p>
            </w:tc>
            <w:tc>
              <w:tcPr>
                <w:tcW w:w="1041" w:type="pct"/>
              </w:tcPr>
              <w:p w14:paraId="27673F52" w14:textId="77777777" w:rsidR="00C33987" w:rsidRDefault="00C33987">
                <w:pPr>
                  <w:jc w:val="right"/>
                </w:pPr>
              </w:p>
            </w:tc>
            <w:tc>
              <w:tcPr>
                <w:tcW w:w="895" w:type="pct"/>
              </w:tcPr>
              <w:p w14:paraId="3EF4E9C8" w14:textId="77777777" w:rsidR="00C33987" w:rsidRDefault="00C33987">
                <w:pPr>
                  <w:jc w:val="right"/>
                </w:pPr>
              </w:p>
            </w:tc>
          </w:tr>
          <w:tr w:rsidR="00FA6444" w14:paraId="58025838" w14:textId="77777777" w:rsidTr="00B202FF">
            <w:sdt>
              <w:sdtPr>
                <w:rPr>
                  <w:rFonts w:ascii="宋体" w:eastAsia="宋体" w:hAnsi="宋体"/>
                </w:rPr>
                <w:tag w:val="_PLD_bb1ed7ee4d284f95847b09a20e54710f"/>
                <w:id w:val="2012788750"/>
                <w:lock w:val="sdtLocked"/>
              </w:sdtPr>
              <w:sdtEndPr/>
              <w:sdtContent>
                <w:tc>
                  <w:tcPr>
                    <w:tcW w:w="1191" w:type="pct"/>
                    <w:vAlign w:val="center"/>
                  </w:tcPr>
                  <w:p w14:paraId="69555E60" w14:textId="77777777" w:rsidR="00FA6444" w:rsidRDefault="00FA6444" w:rsidP="00FA644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32" w:type="pct"/>
              </w:tcPr>
              <w:p w14:paraId="0B1286AF" w14:textId="16762FCD" w:rsidR="00FA6444" w:rsidRDefault="00FA6444" w:rsidP="00FA6444">
                <w:pPr>
                  <w:jc w:val="right"/>
                </w:pPr>
                <w:r w:rsidRPr="00FA6444">
                  <w:t>2,155,451.03</w:t>
                </w:r>
              </w:p>
            </w:tc>
            <w:tc>
              <w:tcPr>
                <w:tcW w:w="1041" w:type="pct"/>
              </w:tcPr>
              <w:p w14:paraId="60C59A13" w14:textId="5E606A07" w:rsidR="00FA6444" w:rsidRDefault="00FA6444" w:rsidP="00FA6444">
                <w:pPr>
                  <w:jc w:val="right"/>
                </w:pPr>
                <w:r w:rsidRPr="00FA6444">
                  <w:t>2,648,138.66</w:t>
                </w:r>
              </w:p>
            </w:tc>
            <w:tc>
              <w:tcPr>
                <w:tcW w:w="1041" w:type="pct"/>
                <w:vAlign w:val="center"/>
              </w:tcPr>
              <w:p w14:paraId="17B4B514" w14:textId="69EB4ADE" w:rsidR="00FA6444" w:rsidRDefault="00FA6444" w:rsidP="00FA6444">
                <w:pPr>
                  <w:jc w:val="right"/>
                </w:pPr>
                <w:r>
                  <w:rPr>
                    <w:rFonts w:hint="eastAsia"/>
                    <w:sz w:val="20"/>
                    <w:szCs w:val="20"/>
                    <w:lang w:bidi="ar"/>
                  </w:rPr>
                  <w:t xml:space="preserve">-15,083,477.00 </w:t>
                </w:r>
              </w:p>
            </w:tc>
            <w:tc>
              <w:tcPr>
                <w:tcW w:w="895" w:type="pct"/>
              </w:tcPr>
              <w:p w14:paraId="0A938281" w14:textId="7BAF99B2" w:rsidR="00FA6444" w:rsidRDefault="00FA6444" w:rsidP="00FA6444">
                <w:pPr>
                  <w:jc w:val="right"/>
                </w:pPr>
                <w:r w:rsidRPr="00FA6444">
                  <w:t>-10,279,887.31</w:t>
                </w:r>
              </w:p>
            </w:tc>
          </w:tr>
          <w:tr w:rsidR="00FA6444" w14:paraId="4C1CB00C" w14:textId="77777777" w:rsidTr="00B202FF">
            <w:tc>
              <w:tcPr>
                <w:tcW w:w="1191" w:type="pct"/>
                <w:vAlign w:val="center"/>
              </w:tcPr>
              <w:sdt>
                <w:sdtPr>
                  <w:rPr>
                    <w:rFonts w:ascii="宋体" w:eastAsia="宋体" w:hAnsi="宋体" w:hint="eastAsia"/>
                    <w:sz w:val="21"/>
                    <w:szCs w:val="21"/>
                    <w:lang w:eastAsia="zh-CN"/>
                  </w:rPr>
                  <w:tag w:val="_PLD_4f4ae619a7e049d7a297497cfaf7c7a3"/>
                  <w:id w:val="-167026692"/>
                  <w:lock w:val="sdtLocked"/>
                </w:sdtPr>
                <w:sdtEndPr/>
                <w:sdtContent>
                  <w:p w14:paraId="6CFF2F83" w14:textId="77777777" w:rsidR="00FA6444" w:rsidRDefault="00FA6444" w:rsidP="00FA6444">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32" w:type="pct"/>
              </w:tcPr>
              <w:p w14:paraId="14CEA642" w14:textId="77777777" w:rsidR="00FA6444" w:rsidRDefault="00FA6444" w:rsidP="00FA6444">
                <w:pPr>
                  <w:jc w:val="right"/>
                </w:pPr>
              </w:p>
            </w:tc>
            <w:tc>
              <w:tcPr>
                <w:tcW w:w="1041" w:type="pct"/>
              </w:tcPr>
              <w:p w14:paraId="56CCFA95" w14:textId="77777777" w:rsidR="00FA6444" w:rsidRDefault="00FA6444" w:rsidP="00FA6444">
                <w:pPr>
                  <w:jc w:val="right"/>
                </w:pPr>
              </w:p>
            </w:tc>
            <w:tc>
              <w:tcPr>
                <w:tcW w:w="1041" w:type="pct"/>
              </w:tcPr>
              <w:p w14:paraId="10B60059" w14:textId="77777777" w:rsidR="00FA6444" w:rsidRDefault="00FA6444" w:rsidP="00FA6444">
                <w:pPr>
                  <w:jc w:val="right"/>
                </w:pPr>
              </w:p>
            </w:tc>
            <w:tc>
              <w:tcPr>
                <w:tcW w:w="895" w:type="pct"/>
              </w:tcPr>
              <w:p w14:paraId="3137FE1F" w14:textId="77777777" w:rsidR="00FA6444" w:rsidRDefault="00FA6444" w:rsidP="00FA6444">
                <w:pPr>
                  <w:jc w:val="right"/>
                </w:pPr>
              </w:p>
            </w:tc>
          </w:tr>
          <w:tr w:rsidR="00FA6444" w14:paraId="7F827C61" w14:textId="77777777" w:rsidTr="00B202FF">
            <w:sdt>
              <w:sdtPr>
                <w:rPr>
                  <w:rFonts w:ascii="宋体" w:eastAsia="宋体" w:hAnsi="宋体"/>
                </w:rPr>
                <w:tag w:val="_PLD_f623f4998cf8469785fccf1dc23e23f4"/>
                <w:id w:val="1478413927"/>
                <w:lock w:val="sdtLocked"/>
              </w:sdtPr>
              <w:sdtEndPr/>
              <w:sdtContent>
                <w:tc>
                  <w:tcPr>
                    <w:tcW w:w="1191" w:type="pct"/>
                    <w:vAlign w:val="center"/>
                  </w:tcPr>
                  <w:p w14:paraId="039A8C76" w14:textId="77777777" w:rsidR="00FA6444" w:rsidRDefault="00FA6444" w:rsidP="00FA644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32" w:type="pct"/>
              </w:tcPr>
              <w:p w14:paraId="5B0B4503" w14:textId="77777777" w:rsidR="00FA6444" w:rsidRDefault="00FA6444" w:rsidP="00FA6444">
                <w:pPr>
                  <w:jc w:val="right"/>
                </w:pPr>
              </w:p>
            </w:tc>
            <w:tc>
              <w:tcPr>
                <w:tcW w:w="1041" w:type="pct"/>
              </w:tcPr>
              <w:p w14:paraId="5A635C21" w14:textId="77777777" w:rsidR="00FA6444" w:rsidRDefault="00FA6444" w:rsidP="00FA6444">
                <w:pPr>
                  <w:jc w:val="right"/>
                </w:pPr>
              </w:p>
            </w:tc>
            <w:tc>
              <w:tcPr>
                <w:tcW w:w="1041" w:type="pct"/>
              </w:tcPr>
              <w:p w14:paraId="30D2483D" w14:textId="77777777" w:rsidR="00FA6444" w:rsidRDefault="00FA6444" w:rsidP="00FA6444">
                <w:pPr>
                  <w:jc w:val="right"/>
                </w:pPr>
              </w:p>
            </w:tc>
            <w:tc>
              <w:tcPr>
                <w:tcW w:w="895" w:type="pct"/>
              </w:tcPr>
              <w:p w14:paraId="0E2A155E" w14:textId="77777777" w:rsidR="00FA6444" w:rsidRDefault="00FA6444" w:rsidP="00FA6444">
                <w:pPr>
                  <w:jc w:val="right"/>
                </w:pPr>
              </w:p>
            </w:tc>
          </w:tr>
          <w:tr w:rsidR="00FA6444" w14:paraId="75E169F4" w14:textId="77777777" w:rsidTr="00B202FF">
            <w:tc>
              <w:tcPr>
                <w:tcW w:w="1191" w:type="pct"/>
                <w:vAlign w:val="center"/>
              </w:tcPr>
              <w:sdt>
                <w:sdtPr>
                  <w:rPr>
                    <w:rFonts w:ascii="宋体" w:eastAsia="宋体" w:hAnsi="宋体" w:hint="eastAsia"/>
                    <w:sz w:val="21"/>
                    <w:szCs w:val="21"/>
                    <w:lang w:eastAsia="zh-CN"/>
                  </w:rPr>
                  <w:tag w:val="_PLD_7d1faf2fb9f748e597402d52d41da0c3"/>
                  <w:id w:val="-1371605815"/>
                  <w:lock w:val="sdtLocked"/>
                </w:sdtPr>
                <w:sdtEndPr/>
                <w:sdtContent>
                  <w:p w14:paraId="4BEA8F25" w14:textId="77777777" w:rsidR="00FA6444" w:rsidRDefault="00FA6444" w:rsidP="00FA6444">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32" w:type="pct"/>
              </w:tcPr>
              <w:p w14:paraId="00826CAA" w14:textId="77777777" w:rsidR="00FA6444" w:rsidRDefault="00FA6444" w:rsidP="00FA6444">
                <w:pPr>
                  <w:jc w:val="right"/>
                </w:pPr>
              </w:p>
            </w:tc>
            <w:tc>
              <w:tcPr>
                <w:tcW w:w="1041" w:type="pct"/>
              </w:tcPr>
              <w:p w14:paraId="268F70A7" w14:textId="77777777" w:rsidR="00FA6444" w:rsidRDefault="00FA6444" w:rsidP="00FA6444">
                <w:pPr>
                  <w:jc w:val="right"/>
                </w:pPr>
              </w:p>
            </w:tc>
            <w:tc>
              <w:tcPr>
                <w:tcW w:w="1041" w:type="pct"/>
              </w:tcPr>
              <w:p w14:paraId="67E187AA" w14:textId="77777777" w:rsidR="00FA6444" w:rsidRDefault="00FA6444" w:rsidP="00FA6444">
                <w:pPr>
                  <w:jc w:val="right"/>
                </w:pPr>
              </w:p>
            </w:tc>
            <w:tc>
              <w:tcPr>
                <w:tcW w:w="895" w:type="pct"/>
              </w:tcPr>
              <w:p w14:paraId="521E77A9" w14:textId="77777777" w:rsidR="00FA6444" w:rsidRDefault="00FA6444" w:rsidP="00FA6444">
                <w:pPr>
                  <w:jc w:val="right"/>
                </w:pPr>
              </w:p>
            </w:tc>
          </w:tr>
          <w:tr w:rsidR="00FA6444" w14:paraId="60311106" w14:textId="77777777" w:rsidTr="00B202FF">
            <w:sdt>
              <w:sdtPr>
                <w:rPr>
                  <w:rFonts w:ascii="宋体" w:eastAsia="宋体" w:hAnsi="宋体"/>
                </w:rPr>
                <w:tag w:val="_PLD_fd84f390e6184019aab02c9d3845e31d"/>
                <w:id w:val="-1157293578"/>
                <w:lock w:val="sdtLocked"/>
              </w:sdtPr>
              <w:sdtEndPr/>
              <w:sdtContent>
                <w:tc>
                  <w:tcPr>
                    <w:tcW w:w="1191" w:type="pct"/>
                    <w:vAlign w:val="center"/>
                  </w:tcPr>
                  <w:p w14:paraId="63AAB47E" w14:textId="77777777" w:rsidR="00FA6444" w:rsidRDefault="00FA6444" w:rsidP="00FA644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32" w:type="pct"/>
              </w:tcPr>
              <w:p w14:paraId="26DB338C" w14:textId="77777777" w:rsidR="00FA6444" w:rsidRDefault="00FA6444" w:rsidP="00FA6444">
                <w:pPr>
                  <w:jc w:val="right"/>
                </w:pPr>
              </w:p>
            </w:tc>
            <w:tc>
              <w:tcPr>
                <w:tcW w:w="1041" w:type="pct"/>
              </w:tcPr>
              <w:p w14:paraId="4255394E" w14:textId="77777777" w:rsidR="00FA6444" w:rsidRDefault="00FA6444" w:rsidP="00FA6444">
                <w:pPr>
                  <w:jc w:val="right"/>
                </w:pPr>
              </w:p>
            </w:tc>
            <w:tc>
              <w:tcPr>
                <w:tcW w:w="1041" w:type="pct"/>
              </w:tcPr>
              <w:p w14:paraId="5A844F0F" w14:textId="77777777" w:rsidR="00FA6444" w:rsidRDefault="00FA6444" w:rsidP="00FA6444">
                <w:pPr>
                  <w:jc w:val="right"/>
                </w:pPr>
              </w:p>
            </w:tc>
            <w:tc>
              <w:tcPr>
                <w:tcW w:w="895" w:type="pct"/>
              </w:tcPr>
              <w:p w14:paraId="20D9D79B" w14:textId="77777777" w:rsidR="00FA6444" w:rsidRDefault="00FA6444" w:rsidP="00FA6444">
                <w:pPr>
                  <w:jc w:val="right"/>
                </w:pPr>
              </w:p>
            </w:tc>
          </w:tr>
          <w:tr w:rsidR="00FA6444" w14:paraId="63A498A5" w14:textId="77777777" w:rsidTr="00B202FF">
            <w:sdt>
              <w:sdtPr>
                <w:rPr>
                  <w:rFonts w:ascii="宋体" w:eastAsia="宋体" w:hAnsi="宋体"/>
                </w:rPr>
                <w:tag w:val="_PLD_04cab04851ab496e8220fc8c946b10a5"/>
                <w:id w:val="878059499"/>
                <w:lock w:val="sdtLocked"/>
              </w:sdtPr>
              <w:sdtEndPr/>
              <w:sdtContent>
                <w:tc>
                  <w:tcPr>
                    <w:tcW w:w="1191" w:type="pct"/>
                    <w:vAlign w:val="center"/>
                  </w:tcPr>
                  <w:p w14:paraId="55670A77" w14:textId="77777777" w:rsidR="00FA6444" w:rsidRDefault="00FA6444" w:rsidP="00FA6444">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32" w:type="pct"/>
              </w:tcPr>
              <w:p w14:paraId="6D0957A9" w14:textId="53AB2995" w:rsidR="00FA6444" w:rsidRDefault="00FA6444" w:rsidP="00FA6444">
                <w:pPr>
                  <w:jc w:val="right"/>
                </w:pPr>
                <w:r w:rsidRPr="00FA6444">
                  <w:t>2,171,395.33</w:t>
                </w:r>
              </w:p>
            </w:tc>
            <w:tc>
              <w:tcPr>
                <w:tcW w:w="1041" w:type="pct"/>
              </w:tcPr>
              <w:p w14:paraId="1A74E5D5" w14:textId="68F73A0C" w:rsidR="00FA6444" w:rsidRDefault="00FA6444" w:rsidP="00FA6444">
                <w:pPr>
                  <w:jc w:val="right"/>
                </w:pPr>
                <w:r w:rsidRPr="00FA6444">
                  <w:t>13,400,000.00</w:t>
                </w:r>
              </w:p>
            </w:tc>
            <w:tc>
              <w:tcPr>
                <w:tcW w:w="1041" w:type="pct"/>
              </w:tcPr>
              <w:p w14:paraId="11A1E48A" w14:textId="4732DF69" w:rsidR="00FA6444" w:rsidRDefault="00FA6444" w:rsidP="00FA6444">
                <w:pPr>
                  <w:jc w:val="right"/>
                </w:pPr>
                <w:r>
                  <w:t>244,354,044.85</w:t>
                </w:r>
              </w:p>
            </w:tc>
            <w:tc>
              <w:tcPr>
                <w:tcW w:w="895" w:type="pct"/>
              </w:tcPr>
              <w:p w14:paraId="0AC9328A" w14:textId="0FD67E98" w:rsidR="00FA6444" w:rsidRDefault="00FA6444" w:rsidP="00FA6444">
                <w:pPr>
                  <w:jc w:val="right"/>
                </w:pPr>
                <w:r w:rsidRPr="00FA6444">
                  <w:t>259,925,440.18</w:t>
                </w:r>
              </w:p>
            </w:tc>
          </w:tr>
        </w:tbl>
        <w:p w14:paraId="3C80DAD7" w14:textId="77777777" w:rsidR="00C33987" w:rsidRDefault="00C33987"/>
        <w:p w14:paraId="36584F56" w14:textId="77777777" w:rsidR="00C33987" w:rsidRDefault="00A814ED">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EndPr/>
          <w:sdtContent>
            <w:p w14:paraId="28C13E39" w14:textId="32A21BE5" w:rsidR="00C33987" w:rsidRDefault="00A814ED">
              <w:r>
                <w:fldChar w:fldCharType="begin"/>
              </w:r>
              <w:r w:rsidR="00FA6444">
                <w:instrText xml:space="preserve"> MACROBUTTON  SnrToggleCheckbox □适用 </w:instrText>
              </w:r>
              <w:r>
                <w:fldChar w:fldCharType="end"/>
              </w:r>
              <w:r>
                <w:fldChar w:fldCharType="begin"/>
              </w:r>
              <w:r w:rsidR="00FA6444">
                <w:instrText xml:space="preserve"> MACROBUTTON  SnrToggleCheckbox √不适用 </w:instrText>
              </w:r>
              <w:r>
                <w:fldChar w:fldCharType="end"/>
              </w:r>
            </w:p>
          </w:sdtContent>
        </w:sdt>
        <w:p w14:paraId="187CE53B" w14:textId="77777777" w:rsidR="00C33987" w:rsidRDefault="00A814ED">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EndPr/>
          <w:sdtContent>
            <w:p w14:paraId="6DFEB28E" w14:textId="2E7DAEBC" w:rsidR="00C33987" w:rsidRDefault="00A814ED" w:rsidP="00FA6444">
              <w:r>
                <w:fldChar w:fldCharType="begin"/>
              </w:r>
              <w:r w:rsidR="00FA6444">
                <w:instrText xml:space="preserve"> MACROBUTTON  SnrToggleCheckbox □适用 </w:instrText>
              </w:r>
              <w:r>
                <w:fldChar w:fldCharType="end"/>
              </w:r>
              <w:r>
                <w:fldChar w:fldCharType="begin"/>
              </w:r>
              <w:r w:rsidR="00FA6444">
                <w:instrText xml:space="preserve"> MACROBUTTON  SnrToggleCheckbox √不适用 </w:instrText>
              </w:r>
              <w:r>
                <w:fldChar w:fldCharType="end"/>
              </w:r>
            </w:p>
          </w:sdtContent>
        </w:sdt>
        <w:p w14:paraId="5F14F1F0" w14:textId="77777777" w:rsidR="00C33987" w:rsidRDefault="00096D1F"/>
      </w:sdtContent>
    </w:sdt>
    <w:bookmarkEnd w:id="311" w:displacedByCustomXml="prev"/>
    <w:bookmarkStart w:id="312" w:name="_Hlk10548122" w:displacedByCustomXml="next"/>
    <w:sdt>
      <w:sdtPr>
        <w:rPr>
          <w:rFonts w:ascii="宋体" w:hAnsi="宋体" w:cs="宋体" w:hint="eastAsia"/>
          <w:b w:val="0"/>
          <w:bCs/>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14:paraId="419263DF" w14:textId="77777777" w:rsidR="00C33987" w:rsidRDefault="00A814ED">
          <w:pPr>
            <w:pStyle w:val="4"/>
            <w:numPr>
              <w:ilvl w:val="3"/>
              <w:numId w:val="106"/>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EndPr/>
          <w:sdtContent>
            <w:p w14:paraId="3232E9B9" w14:textId="43253AD4" w:rsidR="00FA6444" w:rsidRDefault="00A814ED" w:rsidP="00FA6444">
              <w:r>
                <w:fldChar w:fldCharType="begin"/>
              </w:r>
              <w:r w:rsidR="00FA6444">
                <w:instrText xml:space="preserve"> MACROBUTTON  SnrToggleCheckbox □适用 </w:instrText>
              </w:r>
              <w:r>
                <w:fldChar w:fldCharType="end"/>
              </w:r>
              <w:r>
                <w:fldChar w:fldCharType="begin"/>
              </w:r>
              <w:r w:rsidR="00FA6444">
                <w:instrText xml:space="preserve"> MACROBUTTON  SnrToggleCheckbox √不适用 </w:instrText>
              </w:r>
              <w:r>
                <w:fldChar w:fldCharType="end"/>
              </w:r>
            </w:p>
          </w:sdtContent>
        </w:sdt>
        <w:p w14:paraId="34F66E45" w14:textId="04EA790F" w:rsidR="00C33987" w:rsidRDefault="00A814ED">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EndPr/>
          <w:sdtContent>
            <w:p w14:paraId="035016C6" w14:textId="51DB7807" w:rsidR="00C33987" w:rsidRDefault="00A814ED" w:rsidP="00FA6444">
              <w:r>
                <w:fldChar w:fldCharType="begin"/>
              </w:r>
              <w:r w:rsidR="00FA6444">
                <w:instrText xml:space="preserve">MACROBUTTON  SnrToggleCheckbox □适用 </w:instrText>
              </w:r>
              <w:r>
                <w:fldChar w:fldCharType="end"/>
              </w:r>
              <w:r>
                <w:fldChar w:fldCharType="begin"/>
              </w:r>
              <w:r w:rsidR="00FA6444">
                <w:instrText xml:space="preserve"> MACROBUTTON  SnrToggleCheckbox √不适用 </w:instrText>
              </w:r>
              <w:r>
                <w:fldChar w:fldCharType="end"/>
              </w:r>
            </w:p>
          </w:sdtContent>
        </w:sdt>
      </w:sdtContent>
    </w:sdt>
    <w:bookmarkEnd w:id="312" w:displacedByCustomXml="prev"/>
    <w:p w14:paraId="328650F8" w14:textId="77777777" w:rsidR="00C33987" w:rsidRDefault="00C33987">
      <w:pPr>
        <w:ind w:rightChars="-759" w:right="-1594"/>
      </w:pPr>
    </w:p>
    <w:sdt>
      <w:sdtPr>
        <w:rPr>
          <w:rFonts w:ascii="宋体" w:hAnsi="宋体" w:cs="宋体" w:hint="eastAsia"/>
          <w:b w:val="0"/>
          <w:bCs/>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14:paraId="65DD05EC" w14:textId="77777777" w:rsidR="00C33987" w:rsidRDefault="00A814ED">
          <w:pPr>
            <w:pStyle w:val="4"/>
            <w:numPr>
              <w:ilvl w:val="3"/>
              <w:numId w:val="106"/>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EndPr/>
          <w:sdtContent>
            <w:p w14:paraId="4959A023" w14:textId="6A1A790A" w:rsidR="00C33987" w:rsidRDefault="00A814ED" w:rsidP="00FA6444">
              <w:r>
                <w:fldChar w:fldCharType="begin"/>
              </w:r>
              <w:r w:rsidR="00FA6444">
                <w:instrText xml:space="preserve"> MACROBUTTON  SnrToggleCheckbox □适用 </w:instrText>
              </w:r>
              <w:r>
                <w:fldChar w:fldCharType="end"/>
              </w:r>
              <w:r>
                <w:fldChar w:fldCharType="begin"/>
              </w:r>
              <w:r w:rsidR="00FA6444">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14:paraId="0E61431F" w14:textId="77777777" w:rsidR="00C33987" w:rsidRDefault="00A814ED">
          <w:pPr>
            <w:snapToGrid w:val="0"/>
            <w:spacing w:line="240" w:lineRule="atLeast"/>
          </w:pPr>
          <w:r>
            <w:rPr>
              <w:rFonts w:hint="eastAsia"/>
            </w:rPr>
            <w:t>其他应收款核销说明：</w:t>
          </w:r>
        </w:p>
        <w:sdt>
          <w:sdtPr>
            <w:rPr>
              <w:bCs w:val="0"/>
            </w:rPr>
            <w:alias w:val="是否适用：母公司其他应收款核销说明[双击切换]"/>
            <w:tag w:val="_GBC_7e98a555990349648a39fba0c7228ab7"/>
            <w:id w:val="1223097408"/>
            <w:lock w:val="sdtLocked"/>
            <w:placeholder>
              <w:docPart w:val="GBC22222222222222222222222222222"/>
            </w:placeholder>
          </w:sdtPr>
          <w:sdtEndPr/>
          <w:sdtContent>
            <w:p w14:paraId="1BA51CF4" w14:textId="449F8CDE" w:rsidR="00C33987" w:rsidRDefault="00A814ED" w:rsidP="00FA6444">
              <w:pPr>
                <w:snapToGrid w:val="0"/>
                <w:spacing w:line="240" w:lineRule="atLeast"/>
              </w:pPr>
              <w:r>
                <w:rPr>
                  <w:bCs w:val="0"/>
                </w:rPr>
                <w:fldChar w:fldCharType="begin"/>
              </w:r>
              <w:r w:rsidR="00FA6444">
                <w:instrText xml:space="preserve"> MACROBUTTON  SnrToggleCheckbox □适用 </w:instrText>
              </w:r>
              <w:r>
                <w:rPr>
                  <w:bCs w:val="0"/>
                </w:rPr>
                <w:fldChar w:fldCharType="end"/>
              </w:r>
              <w:r>
                <w:rPr>
                  <w:bCs w:val="0"/>
                </w:rPr>
                <w:fldChar w:fldCharType="begin"/>
              </w:r>
              <w:r w:rsidR="00FA6444">
                <w:instrText xml:space="preserve"> MACROBUTTON  SnrToggleCheckbox √不适用 </w:instrText>
              </w:r>
              <w:r>
                <w:rPr>
                  <w:bCs w:val="0"/>
                </w:rPr>
                <w:fldChar w:fldCharType="end"/>
              </w:r>
            </w:p>
          </w:sdtContent>
        </w:sdt>
      </w:sdtContent>
    </w:sdt>
    <w:p w14:paraId="285472F7" w14:textId="77777777" w:rsidR="00C33987" w:rsidRDefault="00C33987"/>
    <w:sdt>
      <w:sdtPr>
        <w:rPr>
          <w:rFonts w:ascii="宋体" w:hAnsi="宋体" w:cs="宋体" w:hint="eastAsia"/>
          <w:b w:val="0"/>
          <w:bCs/>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EndPr>
        <w:rPr>
          <w:rFonts w:hint="default"/>
          <w:szCs w:val="21"/>
        </w:rPr>
      </w:sdtEndPr>
      <w:sdtContent>
        <w:p w14:paraId="4ACB3BA8" w14:textId="77777777" w:rsidR="00C33987" w:rsidRDefault="00A814ED">
          <w:pPr>
            <w:pStyle w:val="4"/>
            <w:numPr>
              <w:ilvl w:val="3"/>
              <w:numId w:val="106"/>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EndPr/>
          <w:sdtContent>
            <w:p w14:paraId="71BC7245" w14:textId="541481AE"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6578C3E4" w14:textId="77777777" w:rsidR="00C33987" w:rsidRDefault="00A814ED">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20" w:type="pct"/>
            <w:tblInd w:w="-1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564"/>
            <w:gridCol w:w="1278"/>
            <w:gridCol w:w="1606"/>
            <w:gridCol w:w="1256"/>
            <w:gridCol w:w="1690"/>
            <w:gridCol w:w="1604"/>
          </w:tblGrid>
          <w:tr w:rsidR="00C33987" w14:paraId="4DADB8AC" w14:textId="77777777" w:rsidTr="00241953">
            <w:trPr>
              <w:cantSplit/>
            </w:trPr>
            <w:sdt>
              <w:sdtPr>
                <w:tag w:val="_PLD_1bf4103fa73c4527ab273af4182bdac9"/>
                <w:id w:val="1782536226"/>
                <w:lock w:val="sdtLocked"/>
              </w:sdtPr>
              <w:sdtEndPr/>
              <w:sdtContent>
                <w:tc>
                  <w:tcPr>
                    <w:tcW w:w="1283" w:type="pct"/>
                    <w:tcBorders>
                      <w:top w:val="single" w:sz="6" w:space="0" w:color="auto"/>
                      <w:left w:val="single" w:sz="6" w:space="0" w:color="auto"/>
                      <w:bottom w:val="single" w:sz="6" w:space="0" w:color="auto"/>
                      <w:right w:val="single" w:sz="6" w:space="0" w:color="auto"/>
                    </w:tcBorders>
                    <w:vAlign w:val="center"/>
                  </w:tcPr>
                  <w:p w14:paraId="64FFE15C" w14:textId="77777777" w:rsidR="00C33987" w:rsidRDefault="00A814ED">
                    <w:pPr>
                      <w:ind w:right="105"/>
                      <w:jc w:val="center"/>
                    </w:pPr>
                    <w:r>
                      <w:rPr>
                        <w:rFonts w:hint="eastAsia"/>
                      </w:rPr>
                      <w:t>单位名称</w:t>
                    </w:r>
                  </w:p>
                </w:tc>
              </w:sdtContent>
            </w:sdt>
            <w:sdt>
              <w:sdtPr>
                <w:tag w:val="_PLD_13e90710aaf8432b8989b8a8d1ceae0c"/>
                <w:id w:val="1538769934"/>
                <w:lock w:val="sdtLocked"/>
              </w:sdtPr>
              <w:sdtEndPr/>
              <w:sdtContent>
                <w:tc>
                  <w:tcPr>
                    <w:tcW w:w="639" w:type="pct"/>
                    <w:tcBorders>
                      <w:top w:val="single" w:sz="6" w:space="0" w:color="auto"/>
                      <w:left w:val="single" w:sz="6" w:space="0" w:color="auto"/>
                      <w:bottom w:val="single" w:sz="6" w:space="0" w:color="auto"/>
                      <w:right w:val="single" w:sz="6" w:space="0" w:color="auto"/>
                    </w:tcBorders>
                    <w:vAlign w:val="center"/>
                  </w:tcPr>
                  <w:p w14:paraId="477576F7" w14:textId="77777777" w:rsidR="00C33987" w:rsidRDefault="00A814ED">
                    <w:pPr>
                      <w:ind w:right="73"/>
                      <w:jc w:val="center"/>
                    </w:pPr>
                    <w:r>
                      <w:rPr>
                        <w:rFonts w:hint="eastAsia"/>
                      </w:rPr>
                      <w:t>款项的性质</w:t>
                    </w:r>
                  </w:p>
                </w:tc>
              </w:sdtContent>
            </w:sdt>
            <w:sdt>
              <w:sdtPr>
                <w:tag w:val="_PLD_2272ceae47e74a6489bfeb2c73aa1f4a"/>
                <w:id w:val="-1256119678"/>
                <w:lock w:val="sdtLocked"/>
              </w:sdtPr>
              <w:sdtEndPr/>
              <w:sdtContent>
                <w:tc>
                  <w:tcPr>
                    <w:tcW w:w="803" w:type="pct"/>
                    <w:tcBorders>
                      <w:top w:val="single" w:sz="6" w:space="0" w:color="auto"/>
                      <w:left w:val="single" w:sz="6" w:space="0" w:color="auto"/>
                      <w:bottom w:val="single" w:sz="6" w:space="0" w:color="auto"/>
                      <w:right w:val="single" w:sz="6" w:space="0" w:color="auto"/>
                    </w:tcBorders>
                    <w:vAlign w:val="center"/>
                  </w:tcPr>
                  <w:p w14:paraId="0061B4D5" w14:textId="77777777" w:rsidR="00C33987" w:rsidRDefault="00A814ED">
                    <w:pPr>
                      <w:ind w:right="73"/>
                      <w:jc w:val="center"/>
                    </w:pPr>
                    <w:r>
                      <w:rPr>
                        <w:rFonts w:hint="eastAsia"/>
                      </w:rPr>
                      <w:t>期末余额</w:t>
                    </w:r>
                  </w:p>
                </w:tc>
              </w:sdtContent>
            </w:sdt>
            <w:sdt>
              <w:sdtPr>
                <w:tag w:val="_PLD_fcefa3ecef954c579974ef8beaeadf3a"/>
                <w:id w:val="699975915"/>
                <w:lock w:val="sdtLocked"/>
              </w:sdtPr>
              <w:sdtEndPr/>
              <w:sdtContent>
                <w:tc>
                  <w:tcPr>
                    <w:tcW w:w="628" w:type="pct"/>
                    <w:tcBorders>
                      <w:top w:val="single" w:sz="6" w:space="0" w:color="auto"/>
                      <w:left w:val="single" w:sz="6" w:space="0" w:color="auto"/>
                      <w:bottom w:val="single" w:sz="6" w:space="0" w:color="auto"/>
                      <w:right w:val="single" w:sz="6" w:space="0" w:color="auto"/>
                    </w:tcBorders>
                    <w:vAlign w:val="center"/>
                  </w:tcPr>
                  <w:p w14:paraId="3F62ED5A" w14:textId="77777777" w:rsidR="00C33987" w:rsidRDefault="00A814ED">
                    <w:pPr>
                      <w:ind w:right="73"/>
                      <w:jc w:val="center"/>
                    </w:pPr>
                    <w:r>
                      <w:rPr>
                        <w:rFonts w:hint="eastAsia"/>
                      </w:rPr>
                      <w:t>账龄</w:t>
                    </w:r>
                  </w:p>
                </w:tc>
              </w:sdtContent>
            </w:sdt>
            <w:sdt>
              <w:sdtPr>
                <w:tag w:val="_PLD_13e1362304be4663873f1e8f72848948"/>
                <w:id w:val="1176689333"/>
                <w:lock w:val="sdtLocked"/>
              </w:sdtPr>
              <w:sdtEndPr/>
              <w:sdtContent>
                <w:tc>
                  <w:tcPr>
                    <w:tcW w:w="845" w:type="pct"/>
                    <w:tcBorders>
                      <w:top w:val="single" w:sz="6" w:space="0" w:color="auto"/>
                      <w:left w:val="single" w:sz="6" w:space="0" w:color="auto"/>
                      <w:bottom w:val="single" w:sz="6" w:space="0" w:color="auto"/>
                      <w:right w:val="single" w:sz="6" w:space="0" w:color="auto"/>
                    </w:tcBorders>
                    <w:vAlign w:val="center"/>
                  </w:tcPr>
                  <w:p w14:paraId="51386259" w14:textId="77777777" w:rsidR="00C33987" w:rsidRDefault="00A814ED">
                    <w:pPr>
                      <w:jc w:val="center"/>
                    </w:pPr>
                    <w:r>
                      <w:rPr>
                        <w:rFonts w:hint="eastAsia"/>
                      </w:rPr>
                      <w:t>占其他应收款期末余额合计数的比例(</w:t>
                    </w:r>
                    <w:r>
                      <w:t>%)</w:t>
                    </w:r>
                  </w:p>
                </w:tc>
              </w:sdtContent>
            </w:sdt>
            <w:sdt>
              <w:sdtPr>
                <w:tag w:val="_PLD_f2c7137b0fd6426d9d9640429eb47701"/>
                <w:id w:val="-1281555374"/>
                <w:lock w:val="sdtLocked"/>
              </w:sdtPr>
              <w:sdtEndPr/>
              <w:sdtContent>
                <w:tc>
                  <w:tcPr>
                    <w:tcW w:w="802" w:type="pct"/>
                    <w:tcBorders>
                      <w:top w:val="single" w:sz="6" w:space="0" w:color="auto"/>
                      <w:left w:val="single" w:sz="6" w:space="0" w:color="auto"/>
                      <w:bottom w:val="single" w:sz="6" w:space="0" w:color="auto"/>
                      <w:right w:val="single" w:sz="6" w:space="0" w:color="auto"/>
                    </w:tcBorders>
                    <w:vAlign w:val="center"/>
                  </w:tcPr>
                  <w:p w14:paraId="7B21D196" w14:textId="77777777" w:rsidR="00C33987" w:rsidRDefault="00A814ED">
                    <w:pPr>
                      <w:jc w:val="center"/>
                    </w:pPr>
                    <w:r>
                      <w:rPr>
                        <w:rFonts w:hint="eastAsia"/>
                      </w:rPr>
                      <w:t>坏账准备</w:t>
                    </w:r>
                  </w:p>
                  <w:p w14:paraId="5B725EDA" w14:textId="77777777" w:rsidR="00C33987" w:rsidRDefault="00A814ED">
                    <w:pPr>
                      <w:jc w:val="center"/>
                    </w:pPr>
                    <w:r>
                      <w:rPr>
                        <w:rFonts w:hint="eastAsia"/>
                      </w:rPr>
                      <w:t>期末余额</w:t>
                    </w:r>
                  </w:p>
                </w:tc>
              </w:sdtContent>
            </w:sdt>
          </w:tr>
          <w:sdt>
            <w:sdtPr>
              <w:rPr>
                <w:rFonts w:hint="eastAsia"/>
              </w:rPr>
              <w:alias w:val="其他应收款欠款户"/>
              <w:tag w:val="_GBC_3912a12d540a40c8946b4121501bca53"/>
              <w:id w:val="-1593228450"/>
              <w:lock w:val="sdtLocked"/>
              <w:placeholder>
                <w:docPart w:val="GBC11111111111111111111111111111"/>
              </w:placeholder>
            </w:sdtPr>
            <w:sdtEndPr/>
            <w:sdtContent>
              <w:tr w:rsidR="00C33987" w14:paraId="239BEC27" w14:textId="77777777" w:rsidTr="00241953">
                <w:trPr>
                  <w:cantSplit/>
                </w:trPr>
                <w:tc>
                  <w:tcPr>
                    <w:tcW w:w="1283" w:type="pct"/>
                    <w:tcBorders>
                      <w:top w:val="single" w:sz="6" w:space="0" w:color="auto"/>
                      <w:left w:val="single" w:sz="6" w:space="0" w:color="auto"/>
                      <w:bottom w:val="single" w:sz="6" w:space="0" w:color="auto"/>
                      <w:right w:val="single" w:sz="6" w:space="0" w:color="auto"/>
                    </w:tcBorders>
                  </w:tcPr>
                  <w:p w14:paraId="1C927268" w14:textId="5D61D1EB" w:rsidR="00C33987" w:rsidRDefault="009B272C">
                    <w:pPr>
                      <w:ind w:right="105"/>
                    </w:pPr>
                    <w:r w:rsidRPr="009B272C">
                      <w:rPr>
                        <w:rFonts w:hint="eastAsia"/>
                      </w:rPr>
                      <w:t>浙江钱江水利置业投资有限公司</w:t>
                    </w:r>
                  </w:p>
                </w:tc>
                <w:tc>
                  <w:tcPr>
                    <w:tcW w:w="639" w:type="pct"/>
                    <w:tcBorders>
                      <w:top w:val="single" w:sz="6" w:space="0" w:color="auto"/>
                      <w:left w:val="single" w:sz="6" w:space="0" w:color="auto"/>
                      <w:bottom w:val="single" w:sz="6" w:space="0" w:color="auto"/>
                      <w:right w:val="single" w:sz="6" w:space="0" w:color="auto"/>
                    </w:tcBorders>
                  </w:tcPr>
                  <w:p w14:paraId="393BC40B" w14:textId="79213020" w:rsidR="00C33987" w:rsidRDefault="009B272C">
                    <w:pPr>
                      <w:ind w:right="73"/>
                    </w:pPr>
                    <w:r w:rsidRPr="009B272C">
                      <w:rPr>
                        <w:rFonts w:hint="eastAsia"/>
                      </w:rPr>
                      <w:t>往来款</w:t>
                    </w:r>
                  </w:p>
                </w:tc>
                <w:tc>
                  <w:tcPr>
                    <w:tcW w:w="803" w:type="pct"/>
                    <w:tcBorders>
                      <w:top w:val="single" w:sz="6" w:space="0" w:color="auto"/>
                      <w:left w:val="single" w:sz="6" w:space="0" w:color="auto"/>
                      <w:bottom w:val="single" w:sz="6" w:space="0" w:color="auto"/>
                      <w:right w:val="single" w:sz="6" w:space="0" w:color="auto"/>
                    </w:tcBorders>
                  </w:tcPr>
                  <w:p w14:paraId="44DC9FAE" w14:textId="291CAF99" w:rsidR="00C33987" w:rsidRDefault="009B272C">
                    <w:pPr>
                      <w:ind w:right="73"/>
                      <w:jc w:val="right"/>
                    </w:pPr>
                    <w:r>
                      <w:t>219,363,065.34</w:t>
                    </w:r>
                  </w:p>
                </w:tc>
                <w:tc>
                  <w:tcPr>
                    <w:tcW w:w="628" w:type="pct"/>
                    <w:tcBorders>
                      <w:top w:val="single" w:sz="6" w:space="0" w:color="auto"/>
                      <w:left w:val="single" w:sz="6" w:space="0" w:color="auto"/>
                      <w:bottom w:val="single" w:sz="6" w:space="0" w:color="auto"/>
                      <w:right w:val="single" w:sz="6" w:space="0" w:color="auto"/>
                    </w:tcBorders>
                  </w:tcPr>
                  <w:p w14:paraId="5EE6AD33" w14:textId="25E86691" w:rsidR="00C33987" w:rsidRDefault="003D56FD">
                    <w:pPr>
                      <w:ind w:right="73"/>
                    </w:pPr>
                    <w:r w:rsidRPr="003D56FD">
                      <w:rPr>
                        <w:rFonts w:hint="eastAsia"/>
                      </w:rPr>
                      <w:t>注[1]</w:t>
                    </w:r>
                  </w:p>
                </w:tc>
                <w:tc>
                  <w:tcPr>
                    <w:tcW w:w="845" w:type="pct"/>
                    <w:tcBorders>
                      <w:top w:val="single" w:sz="6" w:space="0" w:color="auto"/>
                      <w:left w:val="single" w:sz="6" w:space="0" w:color="auto"/>
                      <w:bottom w:val="single" w:sz="6" w:space="0" w:color="auto"/>
                      <w:right w:val="single" w:sz="6" w:space="0" w:color="auto"/>
                    </w:tcBorders>
                  </w:tcPr>
                  <w:p w14:paraId="528F794F" w14:textId="587BA491" w:rsidR="00C33987" w:rsidRDefault="009B272C">
                    <w:pPr>
                      <w:jc w:val="right"/>
                    </w:pPr>
                    <w:r w:rsidRPr="009B272C">
                      <w:t>52.01</w:t>
                    </w:r>
                  </w:p>
                </w:tc>
                <w:tc>
                  <w:tcPr>
                    <w:tcW w:w="802" w:type="pct"/>
                    <w:tcBorders>
                      <w:top w:val="single" w:sz="6" w:space="0" w:color="auto"/>
                      <w:left w:val="single" w:sz="6" w:space="0" w:color="auto"/>
                      <w:bottom w:val="single" w:sz="6" w:space="0" w:color="auto"/>
                      <w:right w:val="single" w:sz="6" w:space="0" w:color="auto"/>
                    </w:tcBorders>
                  </w:tcPr>
                  <w:p w14:paraId="652DA83C" w14:textId="0A70378C" w:rsidR="00C33987" w:rsidRDefault="009B272C">
                    <w:pPr>
                      <w:jc w:val="right"/>
                    </w:pPr>
                    <w:r w:rsidRPr="009B272C">
                      <w:t>219,363,065.34</w:t>
                    </w:r>
                  </w:p>
                </w:tc>
              </w:tr>
            </w:sdtContent>
          </w:sdt>
          <w:sdt>
            <w:sdtPr>
              <w:rPr>
                <w:rFonts w:hint="eastAsia"/>
              </w:rPr>
              <w:alias w:val="其他应收款欠款户"/>
              <w:tag w:val="_GBC_3912a12d540a40c8946b4121501bca53"/>
              <w:id w:val="-1028247247"/>
              <w:lock w:val="sdtLocked"/>
              <w:placeholder>
                <w:docPart w:val="GBC11111111111111111111111111111"/>
              </w:placeholder>
            </w:sdtPr>
            <w:sdtEndPr/>
            <w:sdtContent>
              <w:tr w:rsidR="00C33987" w14:paraId="200374DE" w14:textId="77777777" w:rsidTr="00241953">
                <w:trPr>
                  <w:cantSplit/>
                </w:trPr>
                <w:tc>
                  <w:tcPr>
                    <w:tcW w:w="1283" w:type="pct"/>
                    <w:tcBorders>
                      <w:top w:val="single" w:sz="6" w:space="0" w:color="auto"/>
                      <w:left w:val="single" w:sz="6" w:space="0" w:color="auto"/>
                      <w:bottom w:val="single" w:sz="6" w:space="0" w:color="auto"/>
                      <w:right w:val="single" w:sz="6" w:space="0" w:color="auto"/>
                    </w:tcBorders>
                  </w:tcPr>
                  <w:p w14:paraId="2FBF4C4A" w14:textId="4D5A5EC9" w:rsidR="00C33987" w:rsidRDefault="009B272C">
                    <w:pPr>
                      <w:ind w:right="105"/>
                    </w:pPr>
                    <w:r w:rsidRPr="009B272C">
                      <w:rPr>
                        <w:rFonts w:hint="eastAsia"/>
                      </w:rPr>
                      <w:t>兰溪市钱江水</w:t>
                    </w:r>
                    <w:proofErr w:type="gramStart"/>
                    <w:r w:rsidRPr="009B272C">
                      <w:rPr>
                        <w:rFonts w:hint="eastAsia"/>
                      </w:rPr>
                      <w:t>务</w:t>
                    </w:r>
                    <w:proofErr w:type="gramEnd"/>
                    <w:r w:rsidRPr="009B272C">
                      <w:rPr>
                        <w:rFonts w:hint="eastAsia"/>
                      </w:rPr>
                      <w:t>有限公司</w:t>
                    </w:r>
                  </w:p>
                </w:tc>
                <w:tc>
                  <w:tcPr>
                    <w:tcW w:w="639" w:type="pct"/>
                    <w:tcBorders>
                      <w:top w:val="single" w:sz="6" w:space="0" w:color="auto"/>
                      <w:left w:val="single" w:sz="6" w:space="0" w:color="auto"/>
                      <w:bottom w:val="single" w:sz="6" w:space="0" w:color="auto"/>
                      <w:right w:val="single" w:sz="6" w:space="0" w:color="auto"/>
                    </w:tcBorders>
                  </w:tcPr>
                  <w:p w14:paraId="58DE8E98" w14:textId="7B80BE67" w:rsidR="00C33987" w:rsidRDefault="009B272C">
                    <w:pPr>
                      <w:ind w:right="73"/>
                    </w:pPr>
                    <w:r w:rsidRPr="009B272C">
                      <w:rPr>
                        <w:rFonts w:hint="eastAsia"/>
                      </w:rPr>
                      <w:t>往来款</w:t>
                    </w:r>
                  </w:p>
                </w:tc>
                <w:tc>
                  <w:tcPr>
                    <w:tcW w:w="803" w:type="pct"/>
                    <w:tcBorders>
                      <w:top w:val="single" w:sz="6" w:space="0" w:color="auto"/>
                      <w:left w:val="single" w:sz="6" w:space="0" w:color="auto"/>
                      <w:bottom w:val="single" w:sz="6" w:space="0" w:color="auto"/>
                      <w:right w:val="single" w:sz="6" w:space="0" w:color="auto"/>
                    </w:tcBorders>
                  </w:tcPr>
                  <w:p w14:paraId="6D1143A5" w14:textId="2B6A7341" w:rsidR="00C33987" w:rsidRDefault="009B272C">
                    <w:pPr>
                      <w:ind w:right="73"/>
                      <w:jc w:val="right"/>
                    </w:pPr>
                    <w:r>
                      <w:t>100,035,555.47</w:t>
                    </w:r>
                  </w:p>
                </w:tc>
                <w:tc>
                  <w:tcPr>
                    <w:tcW w:w="628" w:type="pct"/>
                    <w:tcBorders>
                      <w:top w:val="single" w:sz="6" w:space="0" w:color="auto"/>
                      <w:left w:val="single" w:sz="6" w:space="0" w:color="auto"/>
                      <w:bottom w:val="single" w:sz="6" w:space="0" w:color="auto"/>
                      <w:right w:val="single" w:sz="6" w:space="0" w:color="auto"/>
                    </w:tcBorders>
                  </w:tcPr>
                  <w:p w14:paraId="4A5CF665" w14:textId="158DBFAD" w:rsidR="00C33987" w:rsidRDefault="003D56FD">
                    <w:pPr>
                      <w:ind w:right="73"/>
                    </w:pPr>
                    <w:r w:rsidRPr="003D56FD">
                      <w:rPr>
                        <w:rFonts w:hint="eastAsia"/>
                      </w:rPr>
                      <w:t>注</w:t>
                    </w:r>
                    <w:r w:rsidRPr="003D56FD">
                      <w:t>[2]</w:t>
                    </w:r>
                  </w:p>
                </w:tc>
                <w:tc>
                  <w:tcPr>
                    <w:tcW w:w="845" w:type="pct"/>
                    <w:tcBorders>
                      <w:top w:val="single" w:sz="6" w:space="0" w:color="auto"/>
                      <w:left w:val="single" w:sz="6" w:space="0" w:color="auto"/>
                      <w:bottom w:val="single" w:sz="6" w:space="0" w:color="auto"/>
                      <w:right w:val="single" w:sz="6" w:space="0" w:color="auto"/>
                    </w:tcBorders>
                  </w:tcPr>
                  <w:p w14:paraId="6B65586E" w14:textId="443288DD" w:rsidR="00C33987" w:rsidRDefault="009B272C">
                    <w:pPr>
                      <w:jc w:val="right"/>
                    </w:pPr>
                    <w:r w:rsidRPr="009B272C">
                      <w:t>23.72</w:t>
                    </w:r>
                  </w:p>
                </w:tc>
                <w:tc>
                  <w:tcPr>
                    <w:tcW w:w="802" w:type="pct"/>
                    <w:tcBorders>
                      <w:top w:val="single" w:sz="6" w:space="0" w:color="auto"/>
                      <w:left w:val="single" w:sz="6" w:space="0" w:color="auto"/>
                      <w:bottom w:val="single" w:sz="6" w:space="0" w:color="auto"/>
                      <w:right w:val="single" w:sz="6" w:space="0" w:color="auto"/>
                    </w:tcBorders>
                  </w:tcPr>
                  <w:p w14:paraId="29FE68B3" w14:textId="29AF7363" w:rsidR="00C33987" w:rsidRDefault="009B272C">
                    <w:pPr>
                      <w:jc w:val="right"/>
                    </w:pPr>
                    <w:r w:rsidRPr="009B272C">
                      <w:t>8,501,777.77</w:t>
                    </w:r>
                  </w:p>
                </w:tc>
              </w:tr>
            </w:sdtContent>
          </w:sdt>
          <w:sdt>
            <w:sdtPr>
              <w:rPr>
                <w:rFonts w:hint="eastAsia"/>
              </w:rPr>
              <w:alias w:val="其他应收款欠款户"/>
              <w:tag w:val="_GBC_3912a12d540a40c8946b4121501bca53"/>
              <w:id w:val="1911195513"/>
              <w:lock w:val="sdtLocked"/>
              <w:placeholder>
                <w:docPart w:val="GBC11111111111111111111111111111"/>
              </w:placeholder>
            </w:sdtPr>
            <w:sdtEndPr/>
            <w:sdtContent>
              <w:tr w:rsidR="00C33987" w14:paraId="08495CA0" w14:textId="77777777" w:rsidTr="00241953">
                <w:trPr>
                  <w:cantSplit/>
                </w:trPr>
                <w:tc>
                  <w:tcPr>
                    <w:tcW w:w="1283" w:type="pct"/>
                    <w:tcBorders>
                      <w:top w:val="single" w:sz="6" w:space="0" w:color="auto"/>
                      <w:left w:val="single" w:sz="6" w:space="0" w:color="auto"/>
                      <w:bottom w:val="single" w:sz="6" w:space="0" w:color="auto"/>
                      <w:right w:val="single" w:sz="6" w:space="0" w:color="auto"/>
                    </w:tcBorders>
                  </w:tcPr>
                  <w:p w14:paraId="3FA73A52" w14:textId="04CE4128" w:rsidR="00C33987" w:rsidRDefault="009B272C">
                    <w:pPr>
                      <w:ind w:right="105"/>
                    </w:pPr>
                    <w:r w:rsidRPr="009B272C">
                      <w:rPr>
                        <w:rFonts w:hint="eastAsia"/>
                      </w:rPr>
                      <w:t>永康市钱江水</w:t>
                    </w:r>
                    <w:proofErr w:type="gramStart"/>
                    <w:r w:rsidRPr="009B272C">
                      <w:rPr>
                        <w:rFonts w:hint="eastAsia"/>
                      </w:rPr>
                      <w:t>务</w:t>
                    </w:r>
                    <w:proofErr w:type="gramEnd"/>
                    <w:r w:rsidRPr="009B272C">
                      <w:rPr>
                        <w:rFonts w:hint="eastAsia"/>
                      </w:rPr>
                      <w:t>有限公司</w:t>
                    </w:r>
                  </w:p>
                </w:tc>
                <w:tc>
                  <w:tcPr>
                    <w:tcW w:w="639" w:type="pct"/>
                    <w:tcBorders>
                      <w:top w:val="single" w:sz="6" w:space="0" w:color="auto"/>
                      <w:left w:val="single" w:sz="6" w:space="0" w:color="auto"/>
                      <w:bottom w:val="single" w:sz="6" w:space="0" w:color="auto"/>
                      <w:right w:val="single" w:sz="6" w:space="0" w:color="auto"/>
                    </w:tcBorders>
                  </w:tcPr>
                  <w:p w14:paraId="0D75352F" w14:textId="5B3AC9FD" w:rsidR="00C33987" w:rsidRDefault="009B272C">
                    <w:pPr>
                      <w:ind w:right="73"/>
                    </w:pPr>
                    <w:r w:rsidRPr="009B272C">
                      <w:rPr>
                        <w:rFonts w:hint="eastAsia"/>
                      </w:rPr>
                      <w:t>往来款</w:t>
                    </w:r>
                  </w:p>
                </w:tc>
                <w:tc>
                  <w:tcPr>
                    <w:tcW w:w="803" w:type="pct"/>
                    <w:tcBorders>
                      <w:top w:val="single" w:sz="6" w:space="0" w:color="auto"/>
                      <w:left w:val="single" w:sz="6" w:space="0" w:color="auto"/>
                      <w:bottom w:val="single" w:sz="6" w:space="0" w:color="auto"/>
                      <w:right w:val="single" w:sz="6" w:space="0" w:color="auto"/>
                    </w:tcBorders>
                  </w:tcPr>
                  <w:p w14:paraId="6485F3EF" w14:textId="266DACEE" w:rsidR="00C33987" w:rsidRDefault="009B272C">
                    <w:pPr>
                      <w:ind w:right="73"/>
                      <w:jc w:val="right"/>
                    </w:pPr>
                    <w:r w:rsidRPr="009B272C">
                      <w:t>44,078,222.22</w:t>
                    </w:r>
                  </w:p>
                </w:tc>
                <w:tc>
                  <w:tcPr>
                    <w:tcW w:w="628" w:type="pct"/>
                    <w:tcBorders>
                      <w:top w:val="single" w:sz="6" w:space="0" w:color="auto"/>
                      <w:left w:val="single" w:sz="6" w:space="0" w:color="auto"/>
                      <w:bottom w:val="single" w:sz="6" w:space="0" w:color="auto"/>
                      <w:right w:val="single" w:sz="6" w:space="0" w:color="auto"/>
                    </w:tcBorders>
                  </w:tcPr>
                  <w:p w14:paraId="01EC09F2" w14:textId="3AFF2101" w:rsidR="00C33987" w:rsidRDefault="003D56FD">
                    <w:pPr>
                      <w:ind w:right="73"/>
                    </w:pPr>
                    <w:r w:rsidRPr="003D56FD">
                      <w:rPr>
                        <w:rFonts w:hint="eastAsia"/>
                      </w:rPr>
                      <w:t>注</w:t>
                    </w:r>
                    <w:r w:rsidRPr="003D56FD">
                      <w:t>[3]</w:t>
                    </w:r>
                  </w:p>
                </w:tc>
                <w:tc>
                  <w:tcPr>
                    <w:tcW w:w="845" w:type="pct"/>
                    <w:tcBorders>
                      <w:top w:val="single" w:sz="6" w:space="0" w:color="auto"/>
                      <w:left w:val="single" w:sz="6" w:space="0" w:color="auto"/>
                      <w:bottom w:val="single" w:sz="6" w:space="0" w:color="auto"/>
                      <w:right w:val="single" w:sz="6" w:space="0" w:color="auto"/>
                    </w:tcBorders>
                  </w:tcPr>
                  <w:p w14:paraId="57462E87" w14:textId="56348073" w:rsidR="00C33987" w:rsidRDefault="009B272C">
                    <w:pPr>
                      <w:jc w:val="right"/>
                    </w:pPr>
                    <w:r w:rsidRPr="009B272C">
                      <w:t>10.45</w:t>
                    </w:r>
                  </w:p>
                </w:tc>
                <w:tc>
                  <w:tcPr>
                    <w:tcW w:w="802" w:type="pct"/>
                    <w:tcBorders>
                      <w:top w:val="single" w:sz="6" w:space="0" w:color="auto"/>
                      <w:left w:val="single" w:sz="6" w:space="0" w:color="auto"/>
                      <w:bottom w:val="single" w:sz="6" w:space="0" w:color="auto"/>
                      <w:right w:val="single" w:sz="6" w:space="0" w:color="auto"/>
                    </w:tcBorders>
                  </w:tcPr>
                  <w:p w14:paraId="3A73D1EE" w14:textId="3A8E2498" w:rsidR="00C33987" w:rsidRDefault="009B272C">
                    <w:pPr>
                      <w:jc w:val="right"/>
                    </w:pPr>
                    <w:r w:rsidRPr="009B272C">
                      <w:t>4,403,911.11</w:t>
                    </w:r>
                  </w:p>
                </w:tc>
              </w:tr>
            </w:sdtContent>
          </w:sdt>
          <w:sdt>
            <w:sdtPr>
              <w:rPr>
                <w:rFonts w:hint="eastAsia"/>
              </w:rPr>
              <w:alias w:val="其他应收款欠款户"/>
              <w:tag w:val="_GBC_3912a12d540a40c8946b4121501bca53"/>
              <w:id w:val="-2101175057"/>
              <w:lock w:val="sdtLocked"/>
              <w:placeholder>
                <w:docPart w:val="GBC11111111111111111111111111111"/>
              </w:placeholder>
            </w:sdtPr>
            <w:sdtEndPr/>
            <w:sdtContent>
              <w:tr w:rsidR="00C33987" w14:paraId="3922BC1F" w14:textId="77777777" w:rsidTr="00241953">
                <w:trPr>
                  <w:cantSplit/>
                </w:trPr>
                <w:tc>
                  <w:tcPr>
                    <w:tcW w:w="1283" w:type="pct"/>
                    <w:tcBorders>
                      <w:top w:val="single" w:sz="6" w:space="0" w:color="auto"/>
                      <w:left w:val="single" w:sz="6" w:space="0" w:color="auto"/>
                      <w:bottom w:val="single" w:sz="6" w:space="0" w:color="auto"/>
                      <w:right w:val="single" w:sz="6" w:space="0" w:color="auto"/>
                    </w:tcBorders>
                  </w:tcPr>
                  <w:p w14:paraId="01730C58" w14:textId="26BCA04C" w:rsidR="00C33987" w:rsidRDefault="009B272C">
                    <w:pPr>
                      <w:ind w:right="105"/>
                    </w:pPr>
                    <w:r w:rsidRPr="009B272C">
                      <w:rPr>
                        <w:rFonts w:hint="eastAsia"/>
                      </w:rPr>
                      <w:t>浙江钱江水利供水有限公司</w:t>
                    </w:r>
                  </w:p>
                </w:tc>
                <w:tc>
                  <w:tcPr>
                    <w:tcW w:w="639" w:type="pct"/>
                    <w:tcBorders>
                      <w:top w:val="single" w:sz="6" w:space="0" w:color="auto"/>
                      <w:left w:val="single" w:sz="6" w:space="0" w:color="auto"/>
                      <w:bottom w:val="single" w:sz="6" w:space="0" w:color="auto"/>
                      <w:right w:val="single" w:sz="6" w:space="0" w:color="auto"/>
                    </w:tcBorders>
                  </w:tcPr>
                  <w:p w14:paraId="35AD3182" w14:textId="3C6E8053" w:rsidR="00C33987" w:rsidRDefault="009B272C">
                    <w:pPr>
                      <w:ind w:right="73"/>
                    </w:pPr>
                    <w:r w:rsidRPr="009B272C">
                      <w:rPr>
                        <w:rFonts w:hint="eastAsia"/>
                      </w:rPr>
                      <w:t>往来款</w:t>
                    </w:r>
                  </w:p>
                </w:tc>
                <w:tc>
                  <w:tcPr>
                    <w:tcW w:w="803" w:type="pct"/>
                    <w:tcBorders>
                      <w:top w:val="single" w:sz="6" w:space="0" w:color="auto"/>
                      <w:left w:val="single" w:sz="6" w:space="0" w:color="auto"/>
                      <w:bottom w:val="single" w:sz="6" w:space="0" w:color="auto"/>
                      <w:right w:val="single" w:sz="6" w:space="0" w:color="auto"/>
                    </w:tcBorders>
                  </w:tcPr>
                  <w:p w14:paraId="50512224" w14:textId="24CA9D9F" w:rsidR="00C33987" w:rsidRDefault="009B272C">
                    <w:pPr>
                      <w:ind w:right="73"/>
                      <w:jc w:val="right"/>
                    </w:pPr>
                    <w:r w:rsidRPr="009B272C">
                      <w:t>20,117,936.05</w:t>
                    </w:r>
                  </w:p>
                </w:tc>
                <w:tc>
                  <w:tcPr>
                    <w:tcW w:w="628" w:type="pct"/>
                    <w:tcBorders>
                      <w:top w:val="single" w:sz="6" w:space="0" w:color="auto"/>
                      <w:left w:val="single" w:sz="6" w:space="0" w:color="auto"/>
                      <w:bottom w:val="single" w:sz="6" w:space="0" w:color="auto"/>
                      <w:right w:val="single" w:sz="6" w:space="0" w:color="auto"/>
                    </w:tcBorders>
                  </w:tcPr>
                  <w:p w14:paraId="5397A32E" w14:textId="79E497DF" w:rsidR="00C33987" w:rsidRDefault="003D56FD">
                    <w:pPr>
                      <w:ind w:right="73"/>
                    </w:pPr>
                    <w:r w:rsidRPr="003D56FD">
                      <w:rPr>
                        <w:rFonts w:hint="eastAsia"/>
                      </w:rPr>
                      <w:t>注</w:t>
                    </w:r>
                    <w:r w:rsidRPr="003D56FD">
                      <w:t>[4]</w:t>
                    </w:r>
                  </w:p>
                </w:tc>
                <w:tc>
                  <w:tcPr>
                    <w:tcW w:w="845" w:type="pct"/>
                    <w:tcBorders>
                      <w:top w:val="single" w:sz="6" w:space="0" w:color="auto"/>
                      <w:left w:val="single" w:sz="6" w:space="0" w:color="auto"/>
                      <w:bottom w:val="single" w:sz="6" w:space="0" w:color="auto"/>
                      <w:right w:val="single" w:sz="6" w:space="0" w:color="auto"/>
                    </w:tcBorders>
                  </w:tcPr>
                  <w:p w14:paraId="7B5C0F52" w14:textId="61B69936" w:rsidR="00C33987" w:rsidRDefault="009B272C">
                    <w:pPr>
                      <w:jc w:val="right"/>
                    </w:pPr>
                    <w:r w:rsidRPr="009B272C">
                      <w:t>4.77</w:t>
                    </w:r>
                  </w:p>
                </w:tc>
                <w:tc>
                  <w:tcPr>
                    <w:tcW w:w="802" w:type="pct"/>
                    <w:tcBorders>
                      <w:top w:val="single" w:sz="6" w:space="0" w:color="auto"/>
                      <w:left w:val="single" w:sz="6" w:space="0" w:color="auto"/>
                      <w:bottom w:val="single" w:sz="6" w:space="0" w:color="auto"/>
                      <w:right w:val="single" w:sz="6" w:space="0" w:color="auto"/>
                    </w:tcBorders>
                  </w:tcPr>
                  <w:p w14:paraId="15C4C769" w14:textId="06786605" w:rsidR="00C33987" w:rsidRDefault="009B272C">
                    <w:pPr>
                      <w:jc w:val="right"/>
                    </w:pPr>
                    <w:r>
                      <w:t>2,005,896.80</w:t>
                    </w:r>
                  </w:p>
                </w:tc>
              </w:tr>
            </w:sdtContent>
          </w:sdt>
          <w:sdt>
            <w:sdtPr>
              <w:rPr>
                <w:rFonts w:hint="eastAsia"/>
              </w:rPr>
              <w:alias w:val="其他应收款欠款户"/>
              <w:tag w:val="_GBC_3912a12d540a40c8946b4121501bca53"/>
              <w:id w:val="-753823943"/>
              <w:lock w:val="sdtLocked"/>
              <w:placeholder>
                <w:docPart w:val="GBC11111111111111111111111111111"/>
              </w:placeholder>
            </w:sdtPr>
            <w:sdtEndPr/>
            <w:sdtContent>
              <w:tr w:rsidR="00C33987" w14:paraId="651A0FE9" w14:textId="77777777" w:rsidTr="00241953">
                <w:trPr>
                  <w:cantSplit/>
                </w:trPr>
                <w:tc>
                  <w:tcPr>
                    <w:tcW w:w="1283" w:type="pct"/>
                    <w:tcBorders>
                      <w:top w:val="single" w:sz="6" w:space="0" w:color="auto"/>
                      <w:left w:val="single" w:sz="6" w:space="0" w:color="auto"/>
                      <w:bottom w:val="single" w:sz="6" w:space="0" w:color="auto"/>
                      <w:right w:val="single" w:sz="6" w:space="0" w:color="auto"/>
                    </w:tcBorders>
                  </w:tcPr>
                  <w:p w14:paraId="0497B4DA" w14:textId="31AC608B" w:rsidR="00C33987" w:rsidRDefault="009B272C">
                    <w:pPr>
                      <w:ind w:right="105"/>
                    </w:pPr>
                    <w:r w:rsidRPr="009B272C">
                      <w:rPr>
                        <w:rFonts w:hint="eastAsia"/>
                      </w:rPr>
                      <w:t>嵊州市投资发展有限公司</w:t>
                    </w:r>
                  </w:p>
                </w:tc>
                <w:tc>
                  <w:tcPr>
                    <w:tcW w:w="639" w:type="pct"/>
                    <w:tcBorders>
                      <w:top w:val="single" w:sz="6" w:space="0" w:color="auto"/>
                      <w:left w:val="single" w:sz="6" w:space="0" w:color="auto"/>
                      <w:bottom w:val="single" w:sz="6" w:space="0" w:color="auto"/>
                      <w:right w:val="single" w:sz="6" w:space="0" w:color="auto"/>
                    </w:tcBorders>
                  </w:tcPr>
                  <w:p w14:paraId="4B01BC87" w14:textId="6D6CB0CA" w:rsidR="00C33987" w:rsidRDefault="009B272C">
                    <w:pPr>
                      <w:ind w:right="73"/>
                    </w:pPr>
                    <w:r w:rsidRPr="009B272C">
                      <w:rPr>
                        <w:rFonts w:hint="eastAsia"/>
                      </w:rPr>
                      <w:t>往来款</w:t>
                    </w:r>
                  </w:p>
                </w:tc>
                <w:tc>
                  <w:tcPr>
                    <w:tcW w:w="803" w:type="pct"/>
                    <w:tcBorders>
                      <w:top w:val="single" w:sz="6" w:space="0" w:color="auto"/>
                      <w:left w:val="single" w:sz="6" w:space="0" w:color="auto"/>
                      <w:bottom w:val="single" w:sz="6" w:space="0" w:color="auto"/>
                      <w:right w:val="single" w:sz="6" w:space="0" w:color="auto"/>
                    </w:tcBorders>
                  </w:tcPr>
                  <w:p w14:paraId="1CAA5CC3" w14:textId="62F0B398" w:rsidR="00C33987" w:rsidRDefault="009B272C">
                    <w:pPr>
                      <w:ind w:right="73"/>
                      <w:jc w:val="right"/>
                    </w:pPr>
                    <w:r w:rsidRPr="009B272C">
                      <w:t>17,000,000.00</w:t>
                    </w:r>
                  </w:p>
                </w:tc>
                <w:tc>
                  <w:tcPr>
                    <w:tcW w:w="628" w:type="pct"/>
                    <w:tcBorders>
                      <w:top w:val="single" w:sz="6" w:space="0" w:color="auto"/>
                      <w:left w:val="single" w:sz="6" w:space="0" w:color="auto"/>
                      <w:bottom w:val="single" w:sz="6" w:space="0" w:color="auto"/>
                      <w:right w:val="single" w:sz="6" w:space="0" w:color="auto"/>
                    </w:tcBorders>
                  </w:tcPr>
                  <w:p w14:paraId="4EB576E3" w14:textId="46D4C2DF" w:rsidR="00C33987" w:rsidRDefault="009B272C">
                    <w:pPr>
                      <w:ind w:right="73"/>
                    </w:pPr>
                    <w:r w:rsidRPr="009B272C">
                      <w:t>5年以上</w:t>
                    </w:r>
                  </w:p>
                </w:tc>
                <w:tc>
                  <w:tcPr>
                    <w:tcW w:w="845" w:type="pct"/>
                    <w:tcBorders>
                      <w:top w:val="single" w:sz="6" w:space="0" w:color="auto"/>
                      <w:left w:val="single" w:sz="6" w:space="0" w:color="auto"/>
                      <w:bottom w:val="single" w:sz="6" w:space="0" w:color="auto"/>
                      <w:right w:val="single" w:sz="6" w:space="0" w:color="auto"/>
                    </w:tcBorders>
                  </w:tcPr>
                  <w:p w14:paraId="229EB856" w14:textId="2F590AA5" w:rsidR="00C33987" w:rsidRDefault="009B272C">
                    <w:pPr>
                      <w:jc w:val="right"/>
                    </w:pPr>
                    <w:r w:rsidRPr="009B272C">
                      <w:t>4.03</w:t>
                    </w:r>
                  </w:p>
                </w:tc>
                <w:tc>
                  <w:tcPr>
                    <w:tcW w:w="802" w:type="pct"/>
                    <w:tcBorders>
                      <w:top w:val="single" w:sz="6" w:space="0" w:color="auto"/>
                      <w:left w:val="single" w:sz="6" w:space="0" w:color="auto"/>
                      <w:bottom w:val="single" w:sz="6" w:space="0" w:color="auto"/>
                      <w:right w:val="single" w:sz="6" w:space="0" w:color="auto"/>
                    </w:tcBorders>
                  </w:tcPr>
                  <w:p w14:paraId="3E1274DD" w14:textId="701A6106" w:rsidR="00C33987" w:rsidRDefault="009B272C">
                    <w:pPr>
                      <w:jc w:val="right"/>
                    </w:pPr>
                    <w:r w:rsidRPr="009B272C">
                      <w:t>17,000,000.00</w:t>
                    </w:r>
                  </w:p>
                </w:tc>
              </w:tr>
            </w:sdtContent>
          </w:sdt>
          <w:tr w:rsidR="00C33987" w14:paraId="18C74191" w14:textId="77777777" w:rsidTr="00241953">
            <w:trPr>
              <w:cantSplit/>
            </w:trPr>
            <w:sdt>
              <w:sdtPr>
                <w:tag w:val="_PLD_4b94fa57164840a68859b565c2ebabb5"/>
                <w:id w:val="-49309830"/>
                <w:lock w:val="sdtLocked"/>
              </w:sdtPr>
              <w:sdtEndPr/>
              <w:sdtContent>
                <w:tc>
                  <w:tcPr>
                    <w:tcW w:w="1283" w:type="pct"/>
                    <w:tcBorders>
                      <w:top w:val="single" w:sz="6" w:space="0" w:color="auto"/>
                      <w:left w:val="single" w:sz="6" w:space="0" w:color="auto"/>
                      <w:bottom w:val="single" w:sz="6" w:space="0" w:color="auto"/>
                      <w:right w:val="single" w:sz="6" w:space="0" w:color="auto"/>
                    </w:tcBorders>
                  </w:tcPr>
                  <w:p w14:paraId="33E13E61" w14:textId="77777777" w:rsidR="00C33987" w:rsidRDefault="00A814ED">
                    <w:pPr>
                      <w:ind w:right="105"/>
                      <w:jc w:val="center"/>
                    </w:pPr>
                    <w:r>
                      <w:rPr>
                        <w:rFonts w:hint="eastAsia"/>
                      </w:rPr>
                      <w:t>合计</w:t>
                    </w:r>
                  </w:p>
                </w:tc>
              </w:sdtContent>
            </w:sdt>
            <w:tc>
              <w:tcPr>
                <w:tcW w:w="639" w:type="pct"/>
                <w:tcBorders>
                  <w:top w:val="single" w:sz="6" w:space="0" w:color="auto"/>
                  <w:left w:val="single" w:sz="6" w:space="0" w:color="auto"/>
                  <w:bottom w:val="single" w:sz="6" w:space="0" w:color="auto"/>
                  <w:right w:val="single" w:sz="6" w:space="0" w:color="auto"/>
                </w:tcBorders>
              </w:tcPr>
              <w:p w14:paraId="6322D5D2" w14:textId="77777777" w:rsidR="00C33987" w:rsidRDefault="00A814ED">
                <w:pPr>
                  <w:ind w:right="73"/>
                  <w:jc w:val="center"/>
                </w:pPr>
                <w:r>
                  <w:t>/</w:t>
                </w:r>
              </w:p>
            </w:tc>
            <w:tc>
              <w:tcPr>
                <w:tcW w:w="803" w:type="pct"/>
                <w:tcBorders>
                  <w:top w:val="single" w:sz="6" w:space="0" w:color="auto"/>
                  <w:left w:val="single" w:sz="6" w:space="0" w:color="auto"/>
                  <w:bottom w:val="single" w:sz="6" w:space="0" w:color="auto"/>
                  <w:right w:val="single" w:sz="6" w:space="0" w:color="auto"/>
                </w:tcBorders>
              </w:tcPr>
              <w:p w14:paraId="4A71B72D" w14:textId="1F5F360F" w:rsidR="00C33987" w:rsidRDefault="009B272C" w:rsidP="009B272C">
                <w:pPr>
                  <w:tabs>
                    <w:tab w:val="left" w:pos="1209"/>
                  </w:tabs>
                  <w:ind w:right="73"/>
                </w:pPr>
                <w:r>
                  <w:t>400,594,779.08</w:t>
                </w:r>
              </w:p>
            </w:tc>
            <w:tc>
              <w:tcPr>
                <w:tcW w:w="628" w:type="pct"/>
                <w:tcBorders>
                  <w:top w:val="single" w:sz="6" w:space="0" w:color="auto"/>
                  <w:left w:val="single" w:sz="6" w:space="0" w:color="auto"/>
                  <w:bottom w:val="single" w:sz="6" w:space="0" w:color="auto"/>
                  <w:right w:val="single" w:sz="6" w:space="0" w:color="auto"/>
                </w:tcBorders>
              </w:tcPr>
              <w:p w14:paraId="078D03AE" w14:textId="77777777" w:rsidR="00C33987" w:rsidRDefault="00A814ED">
                <w:pPr>
                  <w:ind w:right="73"/>
                  <w:jc w:val="center"/>
                </w:pPr>
                <w:r>
                  <w:t>/</w:t>
                </w:r>
              </w:p>
            </w:tc>
            <w:tc>
              <w:tcPr>
                <w:tcW w:w="845" w:type="pct"/>
                <w:tcBorders>
                  <w:top w:val="single" w:sz="6" w:space="0" w:color="auto"/>
                  <w:left w:val="single" w:sz="6" w:space="0" w:color="auto"/>
                  <w:bottom w:val="single" w:sz="6" w:space="0" w:color="auto"/>
                  <w:right w:val="single" w:sz="6" w:space="0" w:color="auto"/>
                </w:tcBorders>
              </w:tcPr>
              <w:p w14:paraId="47D2E4E1" w14:textId="5201EB8F" w:rsidR="00C33987" w:rsidRDefault="009B272C">
                <w:pPr>
                  <w:jc w:val="right"/>
                </w:pPr>
                <w:r w:rsidRPr="009B272C">
                  <w:t>94.98</w:t>
                </w:r>
              </w:p>
            </w:tc>
            <w:tc>
              <w:tcPr>
                <w:tcW w:w="802" w:type="pct"/>
                <w:tcBorders>
                  <w:top w:val="single" w:sz="6" w:space="0" w:color="auto"/>
                  <w:left w:val="single" w:sz="6" w:space="0" w:color="auto"/>
                  <w:bottom w:val="single" w:sz="6" w:space="0" w:color="auto"/>
                  <w:right w:val="single" w:sz="6" w:space="0" w:color="auto"/>
                </w:tcBorders>
              </w:tcPr>
              <w:p w14:paraId="00A36E33" w14:textId="649A1D9A" w:rsidR="00C33987" w:rsidRDefault="009B272C">
                <w:pPr>
                  <w:jc w:val="right"/>
                </w:pPr>
                <w:r w:rsidRPr="009B272C">
                  <w:t>251,274,651.03</w:t>
                </w:r>
              </w:p>
            </w:tc>
          </w:tr>
        </w:tbl>
        <w:p w14:paraId="5C39DAAE" w14:textId="77777777" w:rsidR="003D56FD" w:rsidRPr="003D56FD" w:rsidRDefault="003D56FD" w:rsidP="003D56FD">
          <w:r w:rsidRPr="003D56FD">
            <w:rPr>
              <w:rFonts w:hint="eastAsia"/>
            </w:rPr>
            <w:t>注[1]期末余额中310,000.00元系3-4年，2,578,646.30元系4-5年，216,474,419.04元系5年以上。</w:t>
          </w:r>
        </w:p>
        <w:p w14:paraId="32872FE9" w14:textId="77777777" w:rsidR="003D56FD" w:rsidRPr="003D56FD" w:rsidRDefault="003D56FD" w:rsidP="003D56FD">
          <w:r w:rsidRPr="003D56FD">
            <w:rPr>
              <w:rFonts w:hint="eastAsia"/>
            </w:rPr>
            <w:t>注[2]期末余额中30,035,555.47元系1年以内，70,000,000.00元系1-2年。</w:t>
          </w:r>
        </w:p>
        <w:p w14:paraId="0745CA4D" w14:textId="77777777" w:rsidR="003D56FD" w:rsidRPr="003D56FD" w:rsidRDefault="003D56FD" w:rsidP="003D56FD">
          <w:r w:rsidRPr="003D56FD">
            <w:rPr>
              <w:rFonts w:hint="eastAsia"/>
            </w:rPr>
            <w:t>注[3]期末余额中78,222.22元系1年以内，44,000,000.00元系1-2年。</w:t>
          </w:r>
        </w:p>
        <w:p w14:paraId="1B6E987C" w14:textId="77777777" w:rsidR="003D56FD" w:rsidRPr="003D56FD" w:rsidRDefault="003D56FD" w:rsidP="003D56FD">
          <w:r w:rsidRPr="003D56FD">
            <w:rPr>
              <w:rFonts w:hint="eastAsia"/>
            </w:rPr>
            <w:t>注[4]期末余额中117,936.05元系1年以内，20,000,000元系1-2年。</w:t>
          </w:r>
        </w:p>
        <w:p w14:paraId="2F2B2381" w14:textId="77777777" w:rsidR="00C33987" w:rsidRDefault="00096D1F"/>
      </w:sdtContent>
    </w:sdt>
    <w:sdt>
      <w:sdtPr>
        <w:rPr>
          <w:rFonts w:ascii="宋体" w:hAnsi="宋体" w:cs="宋体" w:hint="eastAsia"/>
          <w:b w:val="0"/>
          <w:bCs/>
          <w:kern w:val="0"/>
          <w:szCs w:val="24"/>
        </w:rPr>
        <w:alias w:val="模块:按应收金额确认的政府补助"/>
        <w:tag w:val="_GBC_52bd0b171cc64f85aa1100213c81523c"/>
        <w:id w:val="-1107504950"/>
        <w:lock w:val="sdtLocked"/>
        <w:placeholder>
          <w:docPart w:val="GBC22222222222222222222222222222"/>
        </w:placeholder>
      </w:sdtPr>
      <w:sdtEndPr>
        <w:rPr>
          <w:szCs w:val="21"/>
        </w:rPr>
      </w:sdtEndPr>
      <w:sdtContent>
        <w:p w14:paraId="24FDEA50" w14:textId="77777777" w:rsidR="00C33987" w:rsidRDefault="00A814ED">
          <w:pPr>
            <w:pStyle w:val="4"/>
            <w:numPr>
              <w:ilvl w:val="3"/>
              <w:numId w:val="106"/>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EndPr/>
          <w:sdtContent>
            <w:p w14:paraId="3C12C41C" w14:textId="60E13EF6" w:rsidR="009B272C" w:rsidRDefault="00A814ED" w:rsidP="009B272C">
              <w:r>
                <w:fldChar w:fldCharType="begin"/>
              </w:r>
              <w:r w:rsidR="009B272C">
                <w:instrText xml:space="preserve"> MACROBUTTON  SnrToggleCheckbox □适用 </w:instrText>
              </w:r>
              <w:r>
                <w:fldChar w:fldCharType="end"/>
              </w:r>
              <w:r>
                <w:fldChar w:fldCharType="begin"/>
              </w:r>
              <w:r w:rsidR="009B272C">
                <w:instrText xml:space="preserve"> MACROBUTTON  SnrToggleCheckbox √不适用 </w:instrText>
              </w:r>
              <w:r>
                <w:fldChar w:fldCharType="end"/>
              </w:r>
            </w:p>
          </w:sdtContent>
        </w:sdt>
        <w:p w14:paraId="2BCDB198" w14:textId="77777777" w:rsidR="00C33987" w:rsidRDefault="00096D1F">
          <w:pPr>
            <w:snapToGrid w:val="0"/>
            <w:spacing w:line="240" w:lineRule="atLeast"/>
          </w:pPr>
        </w:p>
      </w:sdtContent>
    </w:sdt>
    <w:sdt>
      <w:sdtPr>
        <w:rPr>
          <w:rFonts w:ascii="宋体" w:hAnsi="宋体" w:cs="宋体"/>
          <w:b w:val="0"/>
          <w:bCs/>
          <w:kern w:val="0"/>
          <w:szCs w:val="24"/>
        </w:rPr>
        <w:alias w:val="模块:因金融资产转移而终止确认的其他应收款"/>
        <w:tag w:val="_GBC_338c72ace78c4ba79d60f19b8dbabe9a"/>
        <w:id w:val="-181127970"/>
        <w:lock w:val="sdtLocked"/>
        <w:placeholder>
          <w:docPart w:val="GBC22222222222222222222222222222"/>
        </w:placeholder>
      </w:sdtPr>
      <w:sdtEndPr>
        <w:rPr>
          <w:szCs w:val="21"/>
        </w:rPr>
      </w:sdtEndPr>
      <w:sdtContent>
        <w:p w14:paraId="0D22F03C" w14:textId="77777777" w:rsidR="00C33987" w:rsidRDefault="00A814ED">
          <w:pPr>
            <w:pStyle w:val="4"/>
            <w:numPr>
              <w:ilvl w:val="3"/>
              <w:numId w:val="106"/>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EndPr/>
          <w:sdtContent>
            <w:p w14:paraId="562D887B" w14:textId="0F6EACB6" w:rsidR="00C33987" w:rsidRDefault="00A814ED" w:rsidP="009B272C">
              <w:r>
                <w:fldChar w:fldCharType="begin"/>
              </w:r>
              <w:r w:rsidR="009B272C">
                <w:instrText xml:space="preserve"> MACROBUTTON  SnrToggleCheckbox □适用 </w:instrText>
              </w:r>
              <w:r>
                <w:fldChar w:fldCharType="end"/>
              </w:r>
              <w:r>
                <w:fldChar w:fldCharType="begin"/>
              </w:r>
              <w:r w:rsidR="009B272C">
                <w:instrText xml:space="preserve"> MACROBUTTON  SnrToggleCheckbox √不适用 </w:instrText>
              </w:r>
              <w:r>
                <w:fldChar w:fldCharType="end"/>
              </w:r>
            </w:p>
          </w:sdtContent>
        </w:sdt>
      </w:sdtContent>
    </w:sdt>
    <w:p w14:paraId="2BD9AFC6" w14:textId="77777777" w:rsidR="00C33987" w:rsidRDefault="00C33987"/>
    <w:sdt>
      <w:sdtPr>
        <w:rPr>
          <w:rFonts w:ascii="宋体" w:hAnsi="宋体" w:cs="宋体" w:hint="eastAsia"/>
          <w:b w:val="0"/>
          <w:bCs/>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rPr>
          <w:szCs w:val="21"/>
        </w:rPr>
      </w:sdtEndPr>
      <w:sdtContent>
        <w:p w14:paraId="593917A5" w14:textId="77777777" w:rsidR="00C33987" w:rsidRDefault="00A814ED">
          <w:pPr>
            <w:pStyle w:val="4"/>
            <w:numPr>
              <w:ilvl w:val="3"/>
              <w:numId w:val="106"/>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EndPr/>
          <w:sdtContent>
            <w:p w14:paraId="68CD3C30" w14:textId="455F86D1" w:rsidR="00C33987" w:rsidRDefault="00A814ED" w:rsidP="009B272C">
              <w:r>
                <w:fldChar w:fldCharType="begin"/>
              </w:r>
              <w:r w:rsidR="009B272C">
                <w:instrText xml:space="preserve"> MACROBUTTON  SnrToggleCheckbox □适用 </w:instrText>
              </w:r>
              <w:r>
                <w:fldChar w:fldCharType="end"/>
              </w:r>
              <w:r>
                <w:fldChar w:fldCharType="begin"/>
              </w:r>
              <w:r w:rsidR="009B272C">
                <w:instrText xml:space="preserve"> MACROBUTTON  SnrToggleCheckbox √不适用 </w:instrText>
              </w:r>
              <w:r>
                <w:fldChar w:fldCharType="end"/>
              </w:r>
            </w:p>
          </w:sdtContent>
        </w:sdt>
      </w:sdtContent>
    </w:sdt>
    <w:p w14:paraId="248AEC8F" w14:textId="77777777" w:rsidR="00C33987" w:rsidRDefault="00C33987"/>
    <w:sdt>
      <w:sdtPr>
        <w:rPr>
          <w:rFonts w:hint="eastAsia"/>
          <w:b/>
          <w:bCs w:val="0"/>
        </w:rPr>
        <w:alias w:val="模块:其他应收款其他说明"/>
        <w:tag w:val="_GBC_4b6cd384bee54ff79269fa4457c70d49"/>
        <w:id w:val="2037392096"/>
        <w:lock w:val="sdtLocked"/>
        <w:placeholder>
          <w:docPart w:val="GBC22222222222222222222222222222"/>
        </w:placeholder>
      </w:sdtPr>
      <w:sdtEndPr>
        <w:rPr>
          <w:b w:val="0"/>
          <w:bCs/>
        </w:rPr>
      </w:sdtEndPr>
      <w:sdtContent>
        <w:p w14:paraId="00A1EBBE" w14:textId="77777777" w:rsidR="00C33987" w:rsidRDefault="00A814ED">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EndPr/>
          <w:sdtContent>
            <w:p w14:paraId="7140E192" w14:textId="40C1B2F4" w:rsidR="00C33987" w:rsidRDefault="00A814ED" w:rsidP="009B272C">
              <w:r>
                <w:fldChar w:fldCharType="begin"/>
              </w:r>
              <w:r w:rsidR="009B272C">
                <w:instrText xml:space="preserve"> MACROBUTTON  SnrToggleCheckbox □适用 </w:instrText>
              </w:r>
              <w:r>
                <w:fldChar w:fldCharType="end"/>
              </w:r>
              <w:r>
                <w:fldChar w:fldCharType="begin"/>
              </w:r>
              <w:r w:rsidR="009B272C">
                <w:instrText xml:space="preserve"> MACROBUTTON  SnrToggleCheckbox √不适用 </w:instrText>
              </w:r>
              <w:r>
                <w:fldChar w:fldCharType="end"/>
              </w:r>
            </w:p>
          </w:sdtContent>
        </w:sdt>
        <w:p w14:paraId="611A98EB" w14:textId="77777777" w:rsidR="00C33987" w:rsidRDefault="00096D1F"/>
      </w:sdtContent>
    </w:sdt>
    <w:p w14:paraId="54696B60" w14:textId="77777777" w:rsidR="00C33987" w:rsidRDefault="00A814ED">
      <w:pPr>
        <w:pStyle w:val="3"/>
        <w:numPr>
          <w:ilvl w:val="0"/>
          <w:numId w:val="7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EndPr/>
      <w:sdtContent>
        <w:p w14:paraId="6B493350" w14:textId="5566C510" w:rsidR="00C33987" w:rsidRDefault="00A814ED">
          <w:r>
            <w:fldChar w:fldCharType="begin"/>
          </w:r>
          <w:r w:rsidR="009B272C">
            <w:instrText xml:space="preserve"> MACROBUTTON  SnrToggleCheckbox √适用 </w:instrText>
          </w:r>
          <w:r>
            <w:fldChar w:fldCharType="end"/>
          </w:r>
          <w:r>
            <w:fldChar w:fldCharType="begin"/>
          </w:r>
          <w:r w:rsidR="009B272C">
            <w:instrText xml:space="preserve"> MACROBUTTON  SnrToggleCheckbox □不适用 </w:instrText>
          </w:r>
          <w:r>
            <w:fldChar w:fldCharType="end"/>
          </w:r>
        </w:p>
      </w:sdtContent>
    </w:sdt>
    <w:sdt>
      <w:sdtPr>
        <w:rPr>
          <w:rFonts w:hint="eastAsia"/>
          <w:b/>
          <w:bCs w:val="0"/>
        </w:rPr>
        <w:alias w:val="模块:长期股权投资按成本法核算"/>
        <w:tag w:val="_GBC_e5163872166a4141a666e7eec5d9956c"/>
        <w:id w:val="-1547289138"/>
        <w:lock w:val="sdtLocked"/>
        <w:placeholder>
          <w:docPart w:val="GBC22222222222222222222222222222"/>
        </w:placeholder>
      </w:sdtPr>
      <w:sdtEndPr>
        <w:rPr>
          <w:b w:val="0"/>
          <w:bCs/>
        </w:rPr>
      </w:sdtEndPr>
      <w:sdtContent>
        <w:p w14:paraId="72428469" w14:textId="77777777" w:rsidR="00C33987" w:rsidRDefault="00A814ED">
          <w:pPr>
            <w:jc w:val="right"/>
          </w:pPr>
          <w:r>
            <w:rPr>
              <w:rFonts w:hint="eastAsia"/>
            </w:rPr>
            <w:t>单位：</w:t>
          </w:r>
          <w:sdt>
            <w:sdtPr>
              <w:rPr>
                <w:rFonts w:hint="eastAsia"/>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374" w:type="pct"/>
            <w:tblInd w:w="-1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517"/>
            <w:gridCol w:w="1742"/>
            <w:gridCol w:w="1427"/>
            <w:gridCol w:w="1742"/>
            <w:gridCol w:w="1742"/>
            <w:gridCol w:w="1427"/>
            <w:gridCol w:w="1742"/>
          </w:tblGrid>
          <w:tr w:rsidR="00C33987" w14:paraId="3530EEEB" w14:textId="77777777" w:rsidTr="009B272C">
            <w:trPr>
              <w:cantSplit/>
            </w:trPr>
            <w:sdt>
              <w:sdtPr>
                <w:tag w:val="_PLD_69c4a2f49545484e8b3a149f64c9d21f"/>
                <w:id w:val="2050495716"/>
                <w:lock w:val="sdtLocked"/>
              </w:sdtPr>
              <w:sdtEndPr/>
              <w:sdtContent>
                <w:tc>
                  <w:tcPr>
                    <w:tcW w:w="669" w:type="pct"/>
                    <w:vMerge w:val="restart"/>
                    <w:shd w:val="clear" w:color="auto" w:fill="auto"/>
                    <w:vAlign w:val="center"/>
                  </w:tcPr>
                  <w:p w14:paraId="7CDEB630" w14:textId="77777777" w:rsidR="00C33987" w:rsidRDefault="00A814ED">
                    <w:pPr>
                      <w:jc w:val="center"/>
                    </w:pPr>
                    <w:r>
                      <w:rPr>
                        <w:rFonts w:hint="eastAsia"/>
                      </w:rPr>
                      <w:t>项目</w:t>
                    </w:r>
                  </w:p>
                </w:tc>
              </w:sdtContent>
            </w:sdt>
            <w:sdt>
              <w:sdtPr>
                <w:tag w:val="_PLD_f7d0566caa554c4c823029a05c5319eb"/>
                <w:id w:val="-853334562"/>
                <w:lock w:val="sdtLocked"/>
              </w:sdtPr>
              <w:sdtEndPr/>
              <w:sdtContent>
                <w:tc>
                  <w:tcPr>
                    <w:tcW w:w="2165" w:type="pct"/>
                    <w:gridSpan w:val="3"/>
                    <w:shd w:val="clear" w:color="auto" w:fill="auto"/>
                    <w:vAlign w:val="center"/>
                  </w:tcPr>
                  <w:p w14:paraId="07004DFF" w14:textId="77777777" w:rsidR="00C33987" w:rsidRDefault="00A814ED">
                    <w:pPr>
                      <w:jc w:val="center"/>
                    </w:pPr>
                    <w:r>
                      <w:rPr>
                        <w:rFonts w:hint="eastAsia"/>
                      </w:rPr>
                      <w:t>期末余额</w:t>
                    </w:r>
                  </w:p>
                </w:tc>
              </w:sdtContent>
            </w:sdt>
            <w:sdt>
              <w:sdtPr>
                <w:tag w:val="_PLD_9d2cfae2492a49c2b441d1371a5e4673"/>
                <w:id w:val="-156919802"/>
                <w:lock w:val="sdtLocked"/>
              </w:sdtPr>
              <w:sdtEndPr/>
              <w:sdtContent>
                <w:tc>
                  <w:tcPr>
                    <w:tcW w:w="2165" w:type="pct"/>
                    <w:gridSpan w:val="3"/>
                    <w:shd w:val="clear" w:color="auto" w:fill="auto"/>
                    <w:vAlign w:val="center"/>
                  </w:tcPr>
                  <w:p w14:paraId="31BCDB2C" w14:textId="77777777" w:rsidR="00C33987" w:rsidRDefault="00A814ED">
                    <w:pPr>
                      <w:jc w:val="center"/>
                    </w:pPr>
                    <w:r>
                      <w:rPr>
                        <w:rFonts w:hint="eastAsia"/>
                      </w:rPr>
                      <w:t>期初余额</w:t>
                    </w:r>
                  </w:p>
                </w:tc>
              </w:sdtContent>
            </w:sdt>
          </w:tr>
          <w:tr w:rsidR="00C33987" w14:paraId="522EC771" w14:textId="77777777" w:rsidTr="009B272C">
            <w:trPr>
              <w:cantSplit/>
            </w:trPr>
            <w:tc>
              <w:tcPr>
                <w:tcW w:w="669" w:type="pct"/>
                <w:vMerge/>
                <w:tcBorders>
                  <w:bottom w:val="single" w:sz="6" w:space="0" w:color="auto"/>
                </w:tcBorders>
                <w:shd w:val="clear" w:color="auto" w:fill="auto"/>
                <w:vAlign w:val="center"/>
              </w:tcPr>
              <w:p w14:paraId="314A6F3C" w14:textId="77777777" w:rsidR="00C33987" w:rsidRDefault="00C33987">
                <w:pPr>
                  <w:jc w:val="center"/>
                </w:pPr>
              </w:p>
            </w:tc>
            <w:sdt>
              <w:sdtPr>
                <w:tag w:val="_PLD_9f664b17996c45f08a57544a9ec7e340"/>
                <w:id w:val="1958674143"/>
                <w:lock w:val="sdtLocked"/>
              </w:sdtPr>
              <w:sdtEndPr/>
              <w:sdtContent>
                <w:tc>
                  <w:tcPr>
                    <w:tcW w:w="768" w:type="pct"/>
                    <w:tcBorders>
                      <w:bottom w:val="single" w:sz="6" w:space="0" w:color="auto"/>
                    </w:tcBorders>
                    <w:shd w:val="clear" w:color="auto" w:fill="auto"/>
                    <w:vAlign w:val="center"/>
                  </w:tcPr>
                  <w:p w14:paraId="0F9A1DAD" w14:textId="77777777" w:rsidR="00C33987" w:rsidRDefault="00A814ED">
                    <w:pPr>
                      <w:jc w:val="center"/>
                    </w:pPr>
                    <w:r>
                      <w:rPr>
                        <w:rFonts w:hint="eastAsia"/>
                      </w:rPr>
                      <w:t>账面余额</w:t>
                    </w:r>
                  </w:p>
                </w:tc>
              </w:sdtContent>
            </w:sdt>
            <w:sdt>
              <w:sdtPr>
                <w:tag w:val="_PLD_5c150a7367994fc29e7f8b50d7ff2eab"/>
                <w:id w:val="378144138"/>
                <w:lock w:val="sdtLocked"/>
              </w:sdtPr>
              <w:sdtEndPr/>
              <w:sdtContent>
                <w:tc>
                  <w:tcPr>
                    <w:tcW w:w="629" w:type="pct"/>
                    <w:tcBorders>
                      <w:bottom w:val="single" w:sz="6" w:space="0" w:color="auto"/>
                    </w:tcBorders>
                    <w:shd w:val="clear" w:color="auto" w:fill="auto"/>
                    <w:vAlign w:val="center"/>
                  </w:tcPr>
                  <w:p w14:paraId="26713743" w14:textId="77777777" w:rsidR="00C33987" w:rsidRDefault="00A814ED">
                    <w:pPr>
                      <w:jc w:val="center"/>
                    </w:pPr>
                    <w:r>
                      <w:rPr>
                        <w:rFonts w:hint="eastAsia"/>
                      </w:rPr>
                      <w:t>减值准备</w:t>
                    </w:r>
                  </w:p>
                </w:tc>
              </w:sdtContent>
            </w:sdt>
            <w:sdt>
              <w:sdtPr>
                <w:tag w:val="_PLD_3db48da0eacd49568929884577dae51b"/>
                <w:id w:val="-721053174"/>
                <w:lock w:val="sdtLocked"/>
              </w:sdtPr>
              <w:sdtEndPr/>
              <w:sdtContent>
                <w:tc>
                  <w:tcPr>
                    <w:tcW w:w="768" w:type="pct"/>
                    <w:tcBorders>
                      <w:bottom w:val="single" w:sz="6" w:space="0" w:color="auto"/>
                    </w:tcBorders>
                    <w:shd w:val="clear" w:color="auto" w:fill="auto"/>
                    <w:vAlign w:val="center"/>
                  </w:tcPr>
                  <w:p w14:paraId="6061CEC5" w14:textId="77777777" w:rsidR="00C33987" w:rsidRDefault="00A814ED">
                    <w:pPr>
                      <w:jc w:val="center"/>
                    </w:pPr>
                    <w:r>
                      <w:rPr>
                        <w:rFonts w:hint="eastAsia"/>
                      </w:rPr>
                      <w:t>账面价值</w:t>
                    </w:r>
                  </w:p>
                </w:tc>
              </w:sdtContent>
            </w:sdt>
            <w:sdt>
              <w:sdtPr>
                <w:tag w:val="_PLD_00d8a1d3b6754b52929b2c46a2e716c9"/>
                <w:id w:val="-494961155"/>
                <w:lock w:val="sdtLocked"/>
              </w:sdtPr>
              <w:sdtEndPr/>
              <w:sdtContent>
                <w:tc>
                  <w:tcPr>
                    <w:tcW w:w="768" w:type="pct"/>
                    <w:tcBorders>
                      <w:bottom w:val="single" w:sz="6" w:space="0" w:color="auto"/>
                    </w:tcBorders>
                    <w:shd w:val="clear" w:color="auto" w:fill="auto"/>
                    <w:vAlign w:val="center"/>
                  </w:tcPr>
                  <w:p w14:paraId="234635B5" w14:textId="77777777" w:rsidR="00C33987" w:rsidRDefault="00A814ED">
                    <w:pPr>
                      <w:jc w:val="center"/>
                    </w:pPr>
                    <w:r>
                      <w:rPr>
                        <w:rFonts w:hint="eastAsia"/>
                      </w:rPr>
                      <w:t>账面余额</w:t>
                    </w:r>
                  </w:p>
                </w:tc>
              </w:sdtContent>
            </w:sdt>
            <w:sdt>
              <w:sdtPr>
                <w:tag w:val="_PLD_0f2c77fc41ea456bab34653dee178805"/>
                <w:id w:val="-1430185112"/>
                <w:lock w:val="sdtLocked"/>
              </w:sdtPr>
              <w:sdtEndPr/>
              <w:sdtContent>
                <w:tc>
                  <w:tcPr>
                    <w:tcW w:w="629" w:type="pct"/>
                    <w:tcBorders>
                      <w:bottom w:val="single" w:sz="6" w:space="0" w:color="auto"/>
                    </w:tcBorders>
                    <w:shd w:val="clear" w:color="auto" w:fill="auto"/>
                    <w:vAlign w:val="center"/>
                  </w:tcPr>
                  <w:p w14:paraId="578727EF" w14:textId="77777777" w:rsidR="00C33987" w:rsidRDefault="00A814ED">
                    <w:pPr>
                      <w:jc w:val="center"/>
                    </w:pPr>
                    <w:r>
                      <w:rPr>
                        <w:rFonts w:hint="eastAsia"/>
                      </w:rPr>
                      <w:t>减值准备</w:t>
                    </w:r>
                  </w:p>
                </w:tc>
              </w:sdtContent>
            </w:sdt>
            <w:sdt>
              <w:sdtPr>
                <w:tag w:val="_PLD_9ae07ed9769c419fa280d4c5ad3f03d7"/>
                <w:id w:val="-1313487903"/>
                <w:lock w:val="sdtLocked"/>
              </w:sdtPr>
              <w:sdtEndPr/>
              <w:sdtContent>
                <w:tc>
                  <w:tcPr>
                    <w:tcW w:w="768" w:type="pct"/>
                    <w:tcBorders>
                      <w:bottom w:val="single" w:sz="6" w:space="0" w:color="auto"/>
                    </w:tcBorders>
                    <w:shd w:val="clear" w:color="auto" w:fill="auto"/>
                    <w:vAlign w:val="center"/>
                  </w:tcPr>
                  <w:p w14:paraId="7713EB17" w14:textId="77777777" w:rsidR="00C33987" w:rsidRDefault="00A814ED">
                    <w:pPr>
                      <w:jc w:val="center"/>
                    </w:pPr>
                    <w:r>
                      <w:rPr>
                        <w:rFonts w:hint="eastAsia"/>
                      </w:rPr>
                      <w:t>账面价值</w:t>
                    </w:r>
                  </w:p>
                </w:tc>
              </w:sdtContent>
            </w:sdt>
          </w:tr>
          <w:tr w:rsidR="00C33987" w14:paraId="77A7E004" w14:textId="77777777" w:rsidTr="009B272C">
            <w:trPr>
              <w:cantSplit/>
            </w:trPr>
            <w:sdt>
              <w:sdtPr>
                <w:tag w:val="_PLD_b2ce03f2519c40d0a152124161e4337f"/>
                <w:id w:val="-188605252"/>
                <w:lock w:val="sdtLocked"/>
              </w:sdtPr>
              <w:sdtEndPr/>
              <w:sdtContent>
                <w:tc>
                  <w:tcPr>
                    <w:tcW w:w="669" w:type="pct"/>
                    <w:shd w:val="clear" w:color="auto" w:fill="auto"/>
                  </w:tcPr>
                  <w:p w14:paraId="67A61E14" w14:textId="77777777" w:rsidR="00C33987" w:rsidRDefault="00A814ED">
                    <w:r>
                      <w:rPr>
                        <w:rFonts w:hint="eastAsia"/>
                      </w:rPr>
                      <w:t>对子公司投资</w:t>
                    </w:r>
                  </w:p>
                </w:tc>
              </w:sdtContent>
            </w:sdt>
            <w:tc>
              <w:tcPr>
                <w:tcW w:w="768" w:type="pct"/>
                <w:shd w:val="clear" w:color="auto" w:fill="auto"/>
              </w:tcPr>
              <w:p w14:paraId="6ADCD1E9" w14:textId="2D84DCBA" w:rsidR="00C33987" w:rsidRDefault="009B272C">
                <w:pPr>
                  <w:jc w:val="right"/>
                </w:pPr>
                <w:r w:rsidRPr="009B272C">
                  <w:t>1,349,691,717.79</w:t>
                </w:r>
              </w:p>
            </w:tc>
            <w:tc>
              <w:tcPr>
                <w:tcW w:w="629" w:type="pct"/>
                <w:shd w:val="clear" w:color="auto" w:fill="auto"/>
              </w:tcPr>
              <w:p w14:paraId="346DC005" w14:textId="32093ECF" w:rsidR="00C33987" w:rsidRDefault="009B272C">
                <w:pPr>
                  <w:jc w:val="right"/>
                </w:pPr>
                <w:r>
                  <w:t>86,040,000.00</w:t>
                </w:r>
              </w:p>
            </w:tc>
            <w:tc>
              <w:tcPr>
                <w:tcW w:w="768" w:type="pct"/>
                <w:shd w:val="clear" w:color="auto" w:fill="auto"/>
              </w:tcPr>
              <w:p w14:paraId="716C5AB4" w14:textId="1244A7CA" w:rsidR="00C33987" w:rsidRDefault="009B272C">
                <w:pPr>
                  <w:jc w:val="right"/>
                </w:pPr>
                <w:r w:rsidRPr="009B272C">
                  <w:t>1,263,651,717.79</w:t>
                </w:r>
              </w:p>
            </w:tc>
            <w:tc>
              <w:tcPr>
                <w:tcW w:w="768" w:type="pct"/>
                <w:shd w:val="clear" w:color="auto" w:fill="auto"/>
              </w:tcPr>
              <w:p w14:paraId="64E091E4" w14:textId="6A84056A" w:rsidR="00C33987" w:rsidRDefault="009B272C">
                <w:pPr>
                  <w:jc w:val="right"/>
                </w:pPr>
                <w:r>
                  <w:t>1,329,291,717.79</w:t>
                </w:r>
              </w:p>
            </w:tc>
            <w:tc>
              <w:tcPr>
                <w:tcW w:w="629" w:type="pct"/>
                <w:shd w:val="clear" w:color="auto" w:fill="auto"/>
              </w:tcPr>
              <w:p w14:paraId="1649C441" w14:textId="6F8E6315" w:rsidR="00C33987" w:rsidRDefault="009B272C">
                <w:pPr>
                  <w:jc w:val="right"/>
                </w:pPr>
                <w:r>
                  <w:t>86,040,000.00</w:t>
                </w:r>
              </w:p>
            </w:tc>
            <w:tc>
              <w:tcPr>
                <w:tcW w:w="768" w:type="pct"/>
                <w:shd w:val="clear" w:color="auto" w:fill="auto"/>
              </w:tcPr>
              <w:p w14:paraId="26FA9EB9" w14:textId="14D1D03F" w:rsidR="00C33987" w:rsidRDefault="009B272C">
                <w:pPr>
                  <w:jc w:val="right"/>
                </w:pPr>
                <w:r w:rsidRPr="009B272C">
                  <w:t>1,243,251,717.79</w:t>
                </w:r>
              </w:p>
            </w:tc>
          </w:tr>
          <w:tr w:rsidR="00C33987" w14:paraId="7B1C1EF9" w14:textId="77777777" w:rsidTr="009B272C">
            <w:trPr>
              <w:cantSplit/>
            </w:trPr>
            <w:sdt>
              <w:sdtPr>
                <w:tag w:val="_PLD_da68a71aef6a46449e56205bf88b68ae"/>
                <w:id w:val="-1729217448"/>
                <w:lock w:val="sdtLocked"/>
              </w:sdtPr>
              <w:sdtEndPr/>
              <w:sdtContent>
                <w:tc>
                  <w:tcPr>
                    <w:tcW w:w="669" w:type="pct"/>
                    <w:shd w:val="clear" w:color="auto" w:fill="auto"/>
                  </w:tcPr>
                  <w:p w14:paraId="7E49FE39" w14:textId="77777777" w:rsidR="00C33987" w:rsidRDefault="00A814ED">
                    <w:r>
                      <w:rPr>
                        <w:rFonts w:hint="eastAsia"/>
                      </w:rPr>
                      <w:t>对联营、合营企业投资</w:t>
                    </w:r>
                  </w:p>
                </w:tc>
              </w:sdtContent>
            </w:sdt>
            <w:tc>
              <w:tcPr>
                <w:tcW w:w="768" w:type="pct"/>
                <w:shd w:val="clear" w:color="auto" w:fill="auto"/>
              </w:tcPr>
              <w:p w14:paraId="77AACBD0" w14:textId="069076CC" w:rsidR="00C33987" w:rsidRDefault="008122AF">
                <w:pPr>
                  <w:jc w:val="right"/>
                </w:pPr>
                <w:r>
                  <w:t>565,107,997.17</w:t>
                </w:r>
              </w:p>
            </w:tc>
            <w:tc>
              <w:tcPr>
                <w:tcW w:w="629" w:type="pct"/>
                <w:shd w:val="clear" w:color="auto" w:fill="auto"/>
              </w:tcPr>
              <w:p w14:paraId="6E59D52F" w14:textId="77777777" w:rsidR="00C33987" w:rsidRDefault="00C33987">
                <w:pPr>
                  <w:jc w:val="right"/>
                </w:pPr>
              </w:p>
            </w:tc>
            <w:tc>
              <w:tcPr>
                <w:tcW w:w="768" w:type="pct"/>
                <w:shd w:val="clear" w:color="auto" w:fill="auto"/>
              </w:tcPr>
              <w:p w14:paraId="07545833" w14:textId="29419B96" w:rsidR="00C33987" w:rsidRDefault="009B272C">
                <w:pPr>
                  <w:jc w:val="right"/>
                </w:pPr>
                <w:r w:rsidRPr="009B272C">
                  <w:t>565,107,997.17</w:t>
                </w:r>
              </w:p>
            </w:tc>
            <w:tc>
              <w:tcPr>
                <w:tcW w:w="768" w:type="pct"/>
                <w:shd w:val="clear" w:color="auto" w:fill="auto"/>
              </w:tcPr>
              <w:p w14:paraId="49C85433" w14:textId="039EBACC" w:rsidR="00C33987" w:rsidRDefault="009B272C">
                <w:pPr>
                  <w:jc w:val="right"/>
                </w:pPr>
                <w:r w:rsidRPr="009B272C">
                  <w:t>547,873,023.47</w:t>
                </w:r>
              </w:p>
            </w:tc>
            <w:tc>
              <w:tcPr>
                <w:tcW w:w="629" w:type="pct"/>
                <w:shd w:val="clear" w:color="auto" w:fill="auto"/>
              </w:tcPr>
              <w:p w14:paraId="255300CB" w14:textId="77777777" w:rsidR="00C33987" w:rsidRDefault="00C33987">
                <w:pPr>
                  <w:jc w:val="right"/>
                </w:pPr>
              </w:p>
            </w:tc>
            <w:tc>
              <w:tcPr>
                <w:tcW w:w="768" w:type="pct"/>
                <w:shd w:val="clear" w:color="auto" w:fill="auto"/>
              </w:tcPr>
              <w:p w14:paraId="7C524488" w14:textId="345C38BB" w:rsidR="00C33987" w:rsidRDefault="009B272C">
                <w:pPr>
                  <w:jc w:val="right"/>
                </w:pPr>
                <w:r w:rsidRPr="009B272C">
                  <w:t>547,873,023.47</w:t>
                </w:r>
              </w:p>
            </w:tc>
          </w:tr>
          <w:tr w:rsidR="00C33987" w14:paraId="4ABDA7DF" w14:textId="77777777" w:rsidTr="009B272C">
            <w:trPr>
              <w:cantSplit/>
            </w:trPr>
            <w:sdt>
              <w:sdtPr>
                <w:tag w:val="_PLD_5c8b8837c4fd4f29a39327cb72d5dcbf"/>
                <w:id w:val="1054046427"/>
                <w:lock w:val="sdtLocked"/>
              </w:sdtPr>
              <w:sdtEndPr/>
              <w:sdtContent>
                <w:tc>
                  <w:tcPr>
                    <w:tcW w:w="669" w:type="pct"/>
                    <w:shd w:val="clear" w:color="auto" w:fill="auto"/>
                    <w:vAlign w:val="center"/>
                  </w:tcPr>
                  <w:p w14:paraId="00DD232F" w14:textId="77777777" w:rsidR="00C33987" w:rsidRDefault="00A814ED">
                    <w:pPr>
                      <w:jc w:val="center"/>
                    </w:pPr>
                    <w:r>
                      <w:rPr>
                        <w:rFonts w:hint="eastAsia"/>
                      </w:rPr>
                      <w:t>合计</w:t>
                    </w:r>
                  </w:p>
                </w:tc>
              </w:sdtContent>
            </w:sdt>
            <w:tc>
              <w:tcPr>
                <w:tcW w:w="768" w:type="pct"/>
                <w:shd w:val="clear" w:color="auto" w:fill="auto"/>
              </w:tcPr>
              <w:p w14:paraId="3E9B64C4" w14:textId="2877135F" w:rsidR="00C33987" w:rsidRDefault="008122AF">
                <w:pPr>
                  <w:jc w:val="right"/>
                </w:pPr>
                <w:r>
                  <w:t>1,914,799,714.96</w:t>
                </w:r>
              </w:p>
            </w:tc>
            <w:tc>
              <w:tcPr>
                <w:tcW w:w="629" w:type="pct"/>
                <w:shd w:val="clear" w:color="auto" w:fill="auto"/>
              </w:tcPr>
              <w:p w14:paraId="6A7590DD" w14:textId="26C8E6DB" w:rsidR="00C33987" w:rsidRDefault="009B272C">
                <w:pPr>
                  <w:jc w:val="right"/>
                </w:pPr>
                <w:r>
                  <w:t>86,040,000.00</w:t>
                </w:r>
              </w:p>
            </w:tc>
            <w:tc>
              <w:tcPr>
                <w:tcW w:w="768" w:type="pct"/>
                <w:shd w:val="clear" w:color="auto" w:fill="auto"/>
              </w:tcPr>
              <w:p w14:paraId="3B435589" w14:textId="53F2D378" w:rsidR="00C33987" w:rsidRDefault="009B272C">
                <w:pPr>
                  <w:jc w:val="right"/>
                </w:pPr>
                <w:r>
                  <w:t>1,828,759,714.96</w:t>
                </w:r>
              </w:p>
            </w:tc>
            <w:tc>
              <w:tcPr>
                <w:tcW w:w="768" w:type="pct"/>
                <w:shd w:val="clear" w:color="auto" w:fill="auto"/>
              </w:tcPr>
              <w:p w14:paraId="21354E26" w14:textId="3254FFCF" w:rsidR="00C33987" w:rsidRDefault="009B272C">
                <w:pPr>
                  <w:jc w:val="right"/>
                </w:pPr>
                <w:r>
                  <w:t>1,877,164,741.26</w:t>
                </w:r>
              </w:p>
            </w:tc>
            <w:tc>
              <w:tcPr>
                <w:tcW w:w="629" w:type="pct"/>
                <w:shd w:val="clear" w:color="auto" w:fill="auto"/>
              </w:tcPr>
              <w:p w14:paraId="1503D86E" w14:textId="29F6D77E" w:rsidR="00C33987" w:rsidRDefault="009B272C">
                <w:pPr>
                  <w:jc w:val="right"/>
                </w:pPr>
                <w:r>
                  <w:t>86,040,000.00</w:t>
                </w:r>
              </w:p>
            </w:tc>
            <w:tc>
              <w:tcPr>
                <w:tcW w:w="768" w:type="pct"/>
                <w:shd w:val="clear" w:color="auto" w:fill="auto"/>
              </w:tcPr>
              <w:p w14:paraId="4F92B885" w14:textId="76281C9D" w:rsidR="00C33987" w:rsidRDefault="009B272C">
                <w:pPr>
                  <w:jc w:val="right"/>
                </w:pPr>
                <w:r>
                  <w:rPr>
                    <w:rFonts w:hint="eastAsia"/>
                    <w:sz w:val="18"/>
                    <w:szCs w:val="18"/>
                  </w:rPr>
                  <w:fldChar w:fldCharType="begin"/>
                </w:r>
                <w:r>
                  <w:rPr>
                    <w:rFonts w:hint="eastAsia"/>
                    <w:sz w:val="18"/>
                    <w:szCs w:val="18"/>
                  </w:rPr>
                  <w:instrText xml:space="preserve"> =SUM(ABOVE) \# "#,##0.00" </w:instrText>
                </w:r>
                <w:r>
                  <w:rPr>
                    <w:rFonts w:hint="eastAsia"/>
                    <w:sz w:val="18"/>
                    <w:szCs w:val="18"/>
                  </w:rPr>
                  <w:fldChar w:fldCharType="separate"/>
                </w:r>
                <w:r>
                  <w:rPr>
                    <w:rFonts w:hint="eastAsia"/>
                    <w:sz w:val="18"/>
                    <w:szCs w:val="18"/>
                  </w:rPr>
                  <w:t>1,791,124,741.26</w:t>
                </w:r>
                <w:r>
                  <w:rPr>
                    <w:rFonts w:hint="eastAsia"/>
                    <w:sz w:val="18"/>
                    <w:szCs w:val="18"/>
                  </w:rPr>
                  <w:fldChar w:fldCharType="end"/>
                </w:r>
              </w:p>
            </w:tc>
          </w:tr>
        </w:tbl>
        <w:p w14:paraId="68DE02E1" w14:textId="77777777" w:rsidR="00C33987" w:rsidRDefault="00096D1F"/>
      </w:sdtContent>
    </w:sdt>
    <w:sdt>
      <w:sdtPr>
        <w:rPr>
          <w:rFonts w:ascii="宋体" w:hAnsi="宋体" w:cs="宋体" w:hint="eastAsia"/>
          <w:b w:val="0"/>
          <w:bCs/>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14:paraId="28216F05" w14:textId="77777777" w:rsidR="00C33987" w:rsidRDefault="00A814ED">
          <w:pPr>
            <w:pStyle w:val="4"/>
            <w:numPr>
              <w:ilvl w:val="0"/>
              <w:numId w:val="85"/>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EndPr/>
          <w:sdtContent>
            <w:p w14:paraId="25ACE145" w14:textId="5D80ECA3" w:rsidR="00C33987" w:rsidRDefault="00A814ED">
              <w:r>
                <w:fldChar w:fldCharType="begin"/>
              </w:r>
              <w:r w:rsidR="00B94866">
                <w:instrText xml:space="preserve"> MACROBUTTON  SnrToggleCheckbox √适用 </w:instrText>
              </w:r>
              <w:r>
                <w:fldChar w:fldCharType="end"/>
              </w:r>
              <w:r>
                <w:fldChar w:fldCharType="begin"/>
              </w:r>
              <w:r w:rsidR="00B94866">
                <w:instrText xml:space="preserve"> MACROBUTTON  SnrToggleCheckbox □不适用 </w:instrText>
              </w:r>
              <w:r>
                <w:fldChar w:fldCharType="end"/>
              </w:r>
            </w:p>
          </w:sdtContent>
        </w:sdt>
        <w:p w14:paraId="744ACE5C" w14:textId="77777777" w:rsidR="00C33987" w:rsidRDefault="00A814ED">
          <w:pPr>
            <w:jc w:val="right"/>
          </w:pPr>
          <w:r>
            <w:rPr>
              <w:rFonts w:hint="eastAsia"/>
            </w:rPr>
            <w:t>单位：</w:t>
          </w:r>
          <w:sdt>
            <w:sdtPr>
              <w:rPr>
                <w:rFonts w:hint="eastAsia"/>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87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96"/>
            <w:gridCol w:w="1581"/>
            <w:gridCol w:w="463"/>
            <w:gridCol w:w="1896"/>
            <w:gridCol w:w="969"/>
            <w:gridCol w:w="1807"/>
          </w:tblGrid>
          <w:tr w:rsidR="00C33987" w14:paraId="4A433D82" w14:textId="77777777" w:rsidTr="003D78DD">
            <w:sdt>
              <w:sdtPr>
                <w:tag w:val="_PLD_c6f1ebfed2274883870089cc90c0b5b3"/>
                <w:id w:val="-974975449"/>
                <w:lock w:val="sdtLocked"/>
              </w:sdtPr>
              <w:sdtEndPr/>
              <w:sdtContent>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74DB8565" w14:textId="77777777" w:rsidR="00C33987" w:rsidRDefault="00A814ED">
                    <w:pPr>
                      <w:jc w:val="center"/>
                    </w:pPr>
                    <w:r>
                      <w:rPr>
                        <w:rFonts w:hint="eastAsia"/>
                      </w:rPr>
                      <w:t>被投资单位</w:t>
                    </w:r>
                  </w:p>
                </w:tc>
              </w:sdtContent>
            </w:sdt>
            <w:sdt>
              <w:sdtPr>
                <w:tag w:val="_PLD_c8b6275a3567432ba7b63d4485a9cce5"/>
                <w:id w:val="1020211146"/>
                <w:lock w:val="sdtLocked"/>
              </w:sdtPr>
              <w:sdtEndPr/>
              <w:sdtContent>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24997C23" w14:textId="77777777" w:rsidR="00C33987" w:rsidRDefault="00A814ED">
                    <w:pPr>
                      <w:jc w:val="center"/>
                    </w:pPr>
                    <w:r>
                      <w:rPr>
                        <w:rFonts w:hint="eastAsia"/>
                      </w:rPr>
                      <w:t>期初余额</w:t>
                    </w:r>
                  </w:p>
                </w:tc>
              </w:sdtContent>
            </w:sdt>
            <w:sdt>
              <w:sdtPr>
                <w:tag w:val="_PLD_a192e1f764d54f39ad94a065019bc4f2"/>
                <w:id w:val="-1774777238"/>
                <w:lock w:val="sdtLocked"/>
              </w:sdtPr>
              <w:sdtEndPr/>
              <w:sdtContent>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F3C1BB7" w14:textId="77777777" w:rsidR="00C33987" w:rsidRDefault="00A814ED">
                    <w:pPr>
                      <w:jc w:val="center"/>
                    </w:pPr>
                    <w:r>
                      <w:rPr>
                        <w:rFonts w:hint="eastAsia"/>
                      </w:rPr>
                      <w:t>本期增加</w:t>
                    </w:r>
                  </w:p>
                </w:tc>
              </w:sdtContent>
            </w:sdt>
            <w:sdt>
              <w:sdtPr>
                <w:tag w:val="_PLD_3a74d3e1bc0e43debb3fdd0f1f6de769"/>
                <w:id w:val="2147078417"/>
                <w:lock w:val="sdtLocked"/>
              </w:sdtPr>
              <w:sdtEndPr/>
              <w:sdtContent>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FFFC85" w14:textId="77777777" w:rsidR="00C33987" w:rsidRDefault="00A814ED">
                    <w:pPr>
                      <w:jc w:val="center"/>
                    </w:pPr>
                    <w:r>
                      <w:rPr>
                        <w:rFonts w:hint="eastAsia"/>
                      </w:rPr>
                      <w:t>本期减少</w:t>
                    </w:r>
                  </w:p>
                </w:tc>
              </w:sdtContent>
            </w:sdt>
            <w:sdt>
              <w:sdtPr>
                <w:tag w:val="_PLD_62acff2435cd434284a753ea8ebfa201"/>
                <w:id w:val="-692912101"/>
                <w:lock w:val="sdtLocked"/>
              </w:sdtPr>
              <w:sdtEndPr/>
              <w:sdtContent>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0A874745" w14:textId="77777777" w:rsidR="00C33987" w:rsidRDefault="00A814ED">
                    <w:pPr>
                      <w:jc w:val="center"/>
                    </w:pPr>
                    <w:r>
                      <w:rPr>
                        <w:rFonts w:hint="eastAsia"/>
                      </w:rPr>
                      <w:t>期末余额</w:t>
                    </w:r>
                  </w:p>
                </w:tc>
              </w:sdtContent>
            </w:sdt>
            <w:sdt>
              <w:sdtPr>
                <w:tag w:val="_PLD_67b1a9b1d215409ebb6ceb131ad5e8bf"/>
                <w:id w:val="1696270100"/>
                <w:lock w:val="sdtLocked"/>
              </w:sdtPr>
              <w:sdtEndPr/>
              <w:sdtContent>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2C5EA74" w14:textId="77777777" w:rsidR="00C33987" w:rsidRDefault="00A814ED">
                    <w:pPr>
                      <w:jc w:val="center"/>
                    </w:pPr>
                    <w:r>
                      <w:rPr>
                        <w:rFonts w:hint="eastAsia"/>
                      </w:rPr>
                      <w:t>本期计提减值准备</w:t>
                    </w:r>
                  </w:p>
                </w:tc>
              </w:sdtContent>
            </w:sdt>
            <w:sdt>
              <w:sdtPr>
                <w:tag w:val="_PLD_bfab2049a5684d7d922489b57382b080"/>
                <w:id w:val="-1002889521"/>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7DC00315" w14:textId="77777777" w:rsidR="00C33987" w:rsidRDefault="00A814ED">
                    <w:pPr>
                      <w:jc w:val="center"/>
                    </w:pPr>
                    <w:r>
                      <w:rPr>
                        <w:rFonts w:hint="eastAsia"/>
                      </w:rPr>
                      <w:t>减值准备期末余额</w:t>
                    </w:r>
                  </w:p>
                </w:tc>
              </w:sdtContent>
            </w:sdt>
          </w:tr>
          <w:sdt>
            <w:sdtPr>
              <w:alias w:val="长期股权投资明细"/>
              <w:tag w:val="_GBC_daf82e8df55d4ba9bf351c25fd5a63c2"/>
              <w:id w:val="-1985066694"/>
              <w:lock w:val="sdtLocked"/>
              <w:placeholder>
                <w:docPart w:val="197228FF93C140AEBF7BB34173DA0E89"/>
              </w:placeholder>
            </w:sdtPr>
            <w:sdtEndPr/>
            <w:sdtContent>
              <w:tr w:rsidR="003D78DD" w14:paraId="671E28A3"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109B7EF8" w14:textId="2FD727BA" w:rsidR="003D78DD" w:rsidRDefault="003D78DD" w:rsidP="003D78DD">
                    <w:r w:rsidRPr="003D78DD">
                      <w:rPr>
                        <w:rFonts w:hint="eastAsia"/>
                      </w:rPr>
                      <w:t>水利置业公司</w:t>
                    </w:r>
                  </w:p>
                </w:tc>
                <w:tc>
                  <w:tcPr>
                    <w:tcW w:w="892" w:type="pct"/>
                    <w:tcBorders>
                      <w:top w:val="single" w:sz="4" w:space="0" w:color="auto"/>
                      <w:left w:val="single" w:sz="4" w:space="0" w:color="auto"/>
                      <w:bottom w:val="single" w:sz="4" w:space="0" w:color="auto"/>
                      <w:right w:val="single" w:sz="4" w:space="0" w:color="auto"/>
                    </w:tcBorders>
                  </w:tcPr>
                  <w:p w14:paraId="3862A24C" w14:textId="1B105930" w:rsidR="003D78DD" w:rsidRDefault="003D78DD" w:rsidP="003D78DD">
                    <w:pPr>
                      <w:jc w:val="right"/>
                    </w:pPr>
                    <w:r>
                      <w:t>10,000.00</w:t>
                    </w:r>
                  </w:p>
                </w:tc>
                <w:tc>
                  <w:tcPr>
                    <w:tcW w:w="744" w:type="pct"/>
                    <w:tcBorders>
                      <w:top w:val="single" w:sz="4" w:space="0" w:color="auto"/>
                      <w:left w:val="single" w:sz="4" w:space="0" w:color="auto"/>
                      <w:bottom w:val="single" w:sz="4" w:space="0" w:color="auto"/>
                      <w:right w:val="single" w:sz="4" w:space="0" w:color="auto"/>
                    </w:tcBorders>
                  </w:tcPr>
                  <w:p w14:paraId="3AF90BE9"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7F4ABC5D"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71292A01" w14:textId="4846E203" w:rsidR="003D78DD" w:rsidRDefault="003D78DD" w:rsidP="003D78DD">
                    <w:pPr>
                      <w:jc w:val="right"/>
                    </w:pPr>
                    <w:r>
                      <w:t>10,000.00</w:t>
                    </w:r>
                  </w:p>
                </w:tc>
                <w:tc>
                  <w:tcPr>
                    <w:tcW w:w="472" w:type="pct"/>
                    <w:tcBorders>
                      <w:top w:val="single" w:sz="4" w:space="0" w:color="auto"/>
                      <w:left w:val="single" w:sz="4" w:space="0" w:color="auto"/>
                      <w:bottom w:val="single" w:sz="4" w:space="0" w:color="auto"/>
                      <w:right w:val="single" w:sz="4" w:space="0" w:color="auto"/>
                    </w:tcBorders>
                  </w:tcPr>
                  <w:p w14:paraId="533D49B2"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714109B4" w14:textId="185E4EC2" w:rsidR="003D78DD" w:rsidRDefault="003D78DD" w:rsidP="003D78DD">
                    <w:pPr>
                      <w:jc w:val="right"/>
                    </w:pPr>
                    <w:r w:rsidRPr="003D78DD">
                      <w:t>86,040,000.00</w:t>
                    </w:r>
                  </w:p>
                </w:tc>
              </w:tr>
            </w:sdtContent>
          </w:sdt>
          <w:sdt>
            <w:sdtPr>
              <w:alias w:val="长期股权投资明细"/>
              <w:tag w:val="_GBC_daf82e8df55d4ba9bf351c25fd5a63c2"/>
              <w:id w:val="1049878798"/>
              <w:lock w:val="sdtLocked"/>
              <w:placeholder>
                <w:docPart w:val="197228FF93C140AEBF7BB34173DA0E89"/>
              </w:placeholder>
            </w:sdtPr>
            <w:sdtEndPr/>
            <w:sdtContent>
              <w:tr w:rsidR="003D78DD" w14:paraId="2B84B91A"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0B09E4F0" w14:textId="5AD84DC5" w:rsidR="003D78DD" w:rsidRDefault="003D78DD" w:rsidP="003D78DD">
                    <w:r w:rsidRPr="003D78DD">
                      <w:rPr>
                        <w:rFonts w:hint="eastAsia"/>
                      </w:rPr>
                      <w:t>舟山自来水公司</w:t>
                    </w:r>
                  </w:p>
                </w:tc>
                <w:tc>
                  <w:tcPr>
                    <w:tcW w:w="892" w:type="pct"/>
                    <w:tcBorders>
                      <w:top w:val="single" w:sz="4" w:space="0" w:color="auto"/>
                      <w:left w:val="single" w:sz="4" w:space="0" w:color="auto"/>
                      <w:bottom w:val="single" w:sz="4" w:space="0" w:color="auto"/>
                      <w:right w:val="single" w:sz="4" w:space="0" w:color="auto"/>
                    </w:tcBorders>
                  </w:tcPr>
                  <w:p w14:paraId="15A077FF" w14:textId="683F43F5" w:rsidR="003D78DD" w:rsidRDefault="003D78DD" w:rsidP="003D78DD">
                    <w:pPr>
                      <w:jc w:val="right"/>
                    </w:pPr>
                    <w:r w:rsidRPr="003D78DD">
                      <w:t>430,610,000.00</w:t>
                    </w:r>
                  </w:p>
                </w:tc>
                <w:tc>
                  <w:tcPr>
                    <w:tcW w:w="744" w:type="pct"/>
                    <w:tcBorders>
                      <w:top w:val="single" w:sz="4" w:space="0" w:color="auto"/>
                      <w:left w:val="single" w:sz="4" w:space="0" w:color="auto"/>
                      <w:bottom w:val="single" w:sz="4" w:space="0" w:color="auto"/>
                      <w:right w:val="single" w:sz="4" w:space="0" w:color="auto"/>
                    </w:tcBorders>
                  </w:tcPr>
                  <w:p w14:paraId="48283CF1"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4AB6B215"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5DDAA2DF" w14:textId="62597B9B" w:rsidR="003D78DD" w:rsidRDefault="003D78DD" w:rsidP="003D78DD">
                    <w:pPr>
                      <w:jc w:val="right"/>
                    </w:pPr>
                    <w:r>
                      <w:t>430,610,000.00</w:t>
                    </w:r>
                  </w:p>
                </w:tc>
                <w:tc>
                  <w:tcPr>
                    <w:tcW w:w="472" w:type="pct"/>
                    <w:tcBorders>
                      <w:top w:val="single" w:sz="4" w:space="0" w:color="auto"/>
                      <w:left w:val="single" w:sz="4" w:space="0" w:color="auto"/>
                      <w:bottom w:val="single" w:sz="4" w:space="0" w:color="auto"/>
                      <w:right w:val="single" w:sz="4" w:space="0" w:color="auto"/>
                    </w:tcBorders>
                  </w:tcPr>
                  <w:p w14:paraId="27A73DA6"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55F4CDB7" w14:textId="77777777" w:rsidR="003D78DD" w:rsidRDefault="003D78DD" w:rsidP="003D78DD">
                    <w:pPr>
                      <w:jc w:val="right"/>
                    </w:pPr>
                  </w:p>
                </w:tc>
              </w:tr>
            </w:sdtContent>
          </w:sdt>
          <w:sdt>
            <w:sdtPr>
              <w:alias w:val="长期股权投资明细"/>
              <w:tag w:val="_GBC_daf82e8df55d4ba9bf351c25fd5a63c2"/>
              <w:id w:val="1327325518"/>
              <w:lock w:val="sdtLocked"/>
              <w:placeholder>
                <w:docPart w:val="3EBF20CDA3B34BCFA42C7BB14E58BAE9"/>
              </w:placeholder>
            </w:sdtPr>
            <w:sdtEndPr/>
            <w:sdtContent>
              <w:tr w:rsidR="003D78DD" w14:paraId="23A19BEB"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7422968A" w14:textId="65E0709C" w:rsidR="003D78DD" w:rsidRDefault="003D78DD" w:rsidP="003D78DD">
                    <w:r w:rsidRPr="003D78DD">
                      <w:rPr>
                        <w:rFonts w:hint="eastAsia"/>
                      </w:rPr>
                      <w:t>嵊州投资公司</w:t>
                    </w:r>
                  </w:p>
                </w:tc>
                <w:tc>
                  <w:tcPr>
                    <w:tcW w:w="892" w:type="pct"/>
                    <w:tcBorders>
                      <w:top w:val="single" w:sz="4" w:space="0" w:color="auto"/>
                      <w:left w:val="single" w:sz="4" w:space="0" w:color="auto"/>
                      <w:bottom w:val="single" w:sz="4" w:space="0" w:color="auto"/>
                      <w:right w:val="single" w:sz="4" w:space="0" w:color="auto"/>
                    </w:tcBorders>
                  </w:tcPr>
                  <w:p w14:paraId="6DF60FB6" w14:textId="3DFD73A6" w:rsidR="003D78DD" w:rsidRDefault="003D78DD" w:rsidP="003D78DD">
                    <w:pPr>
                      <w:jc w:val="right"/>
                    </w:pPr>
                    <w:r w:rsidRPr="003D78DD">
                      <w:t>49,000,000.00</w:t>
                    </w:r>
                  </w:p>
                </w:tc>
                <w:tc>
                  <w:tcPr>
                    <w:tcW w:w="744" w:type="pct"/>
                    <w:tcBorders>
                      <w:top w:val="single" w:sz="4" w:space="0" w:color="auto"/>
                      <w:left w:val="single" w:sz="4" w:space="0" w:color="auto"/>
                      <w:bottom w:val="single" w:sz="4" w:space="0" w:color="auto"/>
                      <w:right w:val="single" w:sz="4" w:space="0" w:color="auto"/>
                    </w:tcBorders>
                  </w:tcPr>
                  <w:p w14:paraId="13C5A265"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1FF3B81D"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63EAE595" w14:textId="1DE7E671" w:rsidR="003D78DD" w:rsidRDefault="003D78DD" w:rsidP="003D78DD">
                    <w:pPr>
                      <w:jc w:val="right"/>
                    </w:pPr>
                    <w:r>
                      <w:t>49,000,000.00</w:t>
                    </w:r>
                  </w:p>
                </w:tc>
                <w:tc>
                  <w:tcPr>
                    <w:tcW w:w="472" w:type="pct"/>
                    <w:tcBorders>
                      <w:top w:val="single" w:sz="4" w:space="0" w:color="auto"/>
                      <w:left w:val="single" w:sz="4" w:space="0" w:color="auto"/>
                      <w:bottom w:val="single" w:sz="4" w:space="0" w:color="auto"/>
                      <w:right w:val="single" w:sz="4" w:space="0" w:color="auto"/>
                    </w:tcBorders>
                  </w:tcPr>
                  <w:p w14:paraId="4576760C"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6C9B79EE" w14:textId="09E754F9" w:rsidR="003D78DD" w:rsidRDefault="003D78DD" w:rsidP="003D78DD">
                    <w:pPr>
                      <w:jc w:val="right"/>
                    </w:pPr>
                  </w:p>
                </w:tc>
              </w:tr>
            </w:sdtContent>
          </w:sdt>
          <w:sdt>
            <w:sdtPr>
              <w:alias w:val="长期股权投资明细"/>
              <w:tag w:val="_GBC_daf82e8df55d4ba9bf351c25fd5a63c2"/>
              <w:id w:val="1921826219"/>
              <w:lock w:val="sdtLocked"/>
              <w:placeholder>
                <w:docPart w:val="3EBF20CDA3B34BCFA42C7BB14E58BAE9"/>
              </w:placeholder>
            </w:sdtPr>
            <w:sdtEndPr/>
            <w:sdtContent>
              <w:tr w:rsidR="003D78DD" w14:paraId="6243A5F6"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7494C0E1" w14:textId="4EF9608B" w:rsidR="003D78DD" w:rsidRDefault="003D78DD" w:rsidP="003D78DD">
                    <w:r w:rsidRPr="003D78DD">
                      <w:rPr>
                        <w:rFonts w:hint="eastAsia"/>
                      </w:rPr>
                      <w:t>钱江供水公司</w:t>
                    </w:r>
                  </w:p>
                </w:tc>
                <w:tc>
                  <w:tcPr>
                    <w:tcW w:w="892" w:type="pct"/>
                    <w:tcBorders>
                      <w:top w:val="single" w:sz="4" w:space="0" w:color="auto"/>
                      <w:left w:val="single" w:sz="4" w:space="0" w:color="auto"/>
                      <w:bottom w:val="single" w:sz="4" w:space="0" w:color="auto"/>
                      <w:right w:val="single" w:sz="4" w:space="0" w:color="auto"/>
                    </w:tcBorders>
                  </w:tcPr>
                  <w:p w14:paraId="09B86476" w14:textId="18AFD91A" w:rsidR="003D78DD" w:rsidRDefault="003D78DD" w:rsidP="003D78DD">
                    <w:pPr>
                      <w:jc w:val="right"/>
                    </w:pPr>
                    <w:r w:rsidRPr="003D78DD">
                      <w:t>30,000,000.00</w:t>
                    </w:r>
                  </w:p>
                </w:tc>
                <w:tc>
                  <w:tcPr>
                    <w:tcW w:w="744" w:type="pct"/>
                    <w:tcBorders>
                      <w:top w:val="single" w:sz="4" w:space="0" w:color="auto"/>
                      <w:left w:val="single" w:sz="4" w:space="0" w:color="auto"/>
                      <w:bottom w:val="single" w:sz="4" w:space="0" w:color="auto"/>
                      <w:right w:val="single" w:sz="4" w:space="0" w:color="auto"/>
                    </w:tcBorders>
                  </w:tcPr>
                  <w:p w14:paraId="01F2CBED"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5A85FA65"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60E3D07B" w14:textId="64803D90" w:rsidR="003D78DD" w:rsidRDefault="003D78DD" w:rsidP="003D78DD">
                    <w:pPr>
                      <w:jc w:val="right"/>
                    </w:pPr>
                    <w:r>
                      <w:t>30,000,000.00</w:t>
                    </w:r>
                  </w:p>
                </w:tc>
                <w:tc>
                  <w:tcPr>
                    <w:tcW w:w="472" w:type="pct"/>
                    <w:tcBorders>
                      <w:top w:val="single" w:sz="4" w:space="0" w:color="auto"/>
                      <w:left w:val="single" w:sz="4" w:space="0" w:color="auto"/>
                      <w:bottom w:val="single" w:sz="4" w:space="0" w:color="auto"/>
                      <w:right w:val="single" w:sz="4" w:space="0" w:color="auto"/>
                    </w:tcBorders>
                  </w:tcPr>
                  <w:p w14:paraId="1EC1DCB9"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0E3D571D" w14:textId="5842B192" w:rsidR="003D78DD" w:rsidRDefault="003D78DD" w:rsidP="003D78DD">
                    <w:pPr>
                      <w:jc w:val="right"/>
                    </w:pPr>
                  </w:p>
                </w:tc>
              </w:tr>
            </w:sdtContent>
          </w:sdt>
          <w:sdt>
            <w:sdtPr>
              <w:alias w:val="长期股权投资明细"/>
              <w:tag w:val="_GBC_daf82e8df55d4ba9bf351c25fd5a63c2"/>
              <w:id w:val="-995027929"/>
              <w:lock w:val="sdtLocked"/>
              <w:placeholder>
                <w:docPart w:val="3EBF20CDA3B34BCFA42C7BB14E58BAE9"/>
              </w:placeholder>
            </w:sdtPr>
            <w:sdtEndPr/>
            <w:sdtContent>
              <w:tr w:rsidR="003D78DD" w14:paraId="0F5271C5"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060A0463" w14:textId="19947F33" w:rsidR="003D78DD" w:rsidRDefault="003D78DD" w:rsidP="003D78DD">
                    <w:r w:rsidRPr="003D78DD">
                      <w:rPr>
                        <w:rFonts w:hint="eastAsia"/>
                      </w:rPr>
                      <w:t>丽水供排水公司</w:t>
                    </w:r>
                  </w:p>
                </w:tc>
                <w:tc>
                  <w:tcPr>
                    <w:tcW w:w="892" w:type="pct"/>
                    <w:tcBorders>
                      <w:top w:val="single" w:sz="4" w:space="0" w:color="auto"/>
                      <w:left w:val="single" w:sz="4" w:space="0" w:color="auto"/>
                      <w:bottom w:val="single" w:sz="4" w:space="0" w:color="auto"/>
                      <w:right w:val="single" w:sz="4" w:space="0" w:color="auto"/>
                    </w:tcBorders>
                  </w:tcPr>
                  <w:p w14:paraId="495709CE" w14:textId="11086809" w:rsidR="003D78DD" w:rsidRDefault="003D78DD" w:rsidP="003D78DD">
                    <w:pPr>
                      <w:jc w:val="right"/>
                    </w:pPr>
                    <w:r w:rsidRPr="003D78DD">
                      <w:t>306,781,484.00</w:t>
                    </w:r>
                  </w:p>
                </w:tc>
                <w:tc>
                  <w:tcPr>
                    <w:tcW w:w="744" w:type="pct"/>
                    <w:tcBorders>
                      <w:top w:val="single" w:sz="4" w:space="0" w:color="auto"/>
                      <w:left w:val="single" w:sz="4" w:space="0" w:color="auto"/>
                      <w:bottom w:val="single" w:sz="4" w:space="0" w:color="auto"/>
                      <w:right w:val="single" w:sz="4" w:space="0" w:color="auto"/>
                    </w:tcBorders>
                  </w:tcPr>
                  <w:p w14:paraId="2B1FF463"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03EF378F"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0B332844" w14:textId="26C6A637" w:rsidR="003D78DD" w:rsidRDefault="003D78DD" w:rsidP="003D78DD">
                    <w:pPr>
                      <w:jc w:val="right"/>
                    </w:pPr>
                    <w:r>
                      <w:t>306,781,484.00</w:t>
                    </w:r>
                  </w:p>
                </w:tc>
                <w:tc>
                  <w:tcPr>
                    <w:tcW w:w="472" w:type="pct"/>
                    <w:tcBorders>
                      <w:top w:val="single" w:sz="4" w:space="0" w:color="auto"/>
                      <w:left w:val="single" w:sz="4" w:space="0" w:color="auto"/>
                      <w:bottom w:val="single" w:sz="4" w:space="0" w:color="auto"/>
                      <w:right w:val="single" w:sz="4" w:space="0" w:color="auto"/>
                    </w:tcBorders>
                  </w:tcPr>
                  <w:p w14:paraId="449C7ED6"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42BAB22E" w14:textId="68E34AFC" w:rsidR="003D78DD" w:rsidRDefault="003D78DD" w:rsidP="003D78DD">
                    <w:pPr>
                      <w:jc w:val="right"/>
                    </w:pPr>
                  </w:p>
                </w:tc>
              </w:tr>
            </w:sdtContent>
          </w:sdt>
          <w:sdt>
            <w:sdtPr>
              <w:alias w:val="长期股权投资明细"/>
              <w:tag w:val="_GBC_daf82e8df55d4ba9bf351c25fd5a63c2"/>
              <w:id w:val="-779796222"/>
              <w:lock w:val="sdtLocked"/>
              <w:placeholder>
                <w:docPart w:val="DefaultPlaceholder_-1854013440"/>
              </w:placeholder>
            </w:sdtPr>
            <w:sdtEndPr/>
            <w:sdtContent>
              <w:tr w:rsidR="003D78DD" w14:paraId="4D2EABEB"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70830E8E" w14:textId="48AB93D5" w:rsidR="003D78DD" w:rsidRDefault="003D78DD">
                    <w:r w:rsidRPr="003D78DD">
                      <w:rPr>
                        <w:rFonts w:hint="eastAsia"/>
                      </w:rPr>
                      <w:t>永康水</w:t>
                    </w:r>
                    <w:proofErr w:type="gramStart"/>
                    <w:r w:rsidRPr="003D78DD">
                      <w:rPr>
                        <w:rFonts w:hint="eastAsia"/>
                      </w:rPr>
                      <w:t>务</w:t>
                    </w:r>
                    <w:proofErr w:type="gramEnd"/>
                    <w:r w:rsidRPr="003D78DD">
                      <w:rPr>
                        <w:rFonts w:hint="eastAsia"/>
                      </w:rPr>
                      <w:t>公司</w:t>
                    </w:r>
                  </w:p>
                </w:tc>
                <w:tc>
                  <w:tcPr>
                    <w:tcW w:w="892" w:type="pct"/>
                    <w:tcBorders>
                      <w:top w:val="single" w:sz="4" w:space="0" w:color="auto"/>
                      <w:left w:val="single" w:sz="4" w:space="0" w:color="auto"/>
                      <w:bottom w:val="single" w:sz="4" w:space="0" w:color="auto"/>
                      <w:right w:val="single" w:sz="4" w:space="0" w:color="auto"/>
                    </w:tcBorders>
                  </w:tcPr>
                  <w:p w14:paraId="6ED24EA6" w14:textId="50E75283" w:rsidR="003D78DD" w:rsidRDefault="003D78DD">
                    <w:pPr>
                      <w:jc w:val="right"/>
                    </w:pPr>
                    <w:r>
                      <w:t>94,614,850.96</w:t>
                    </w:r>
                  </w:p>
                </w:tc>
                <w:tc>
                  <w:tcPr>
                    <w:tcW w:w="744" w:type="pct"/>
                    <w:tcBorders>
                      <w:top w:val="single" w:sz="4" w:space="0" w:color="auto"/>
                      <w:left w:val="single" w:sz="4" w:space="0" w:color="auto"/>
                      <w:bottom w:val="single" w:sz="4" w:space="0" w:color="auto"/>
                      <w:right w:val="single" w:sz="4" w:space="0" w:color="auto"/>
                    </w:tcBorders>
                  </w:tcPr>
                  <w:p w14:paraId="15203A42" w14:textId="325A60C4" w:rsidR="003D78DD" w:rsidRDefault="003D78DD">
                    <w:pPr>
                      <w:jc w:val="right"/>
                    </w:pPr>
                    <w:r w:rsidRPr="003D78DD">
                      <w:t>20,400,000.00</w:t>
                    </w:r>
                  </w:p>
                </w:tc>
                <w:tc>
                  <w:tcPr>
                    <w:tcW w:w="266" w:type="pct"/>
                    <w:tcBorders>
                      <w:top w:val="single" w:sz="4" w:space="0" w:color="auto"/>
                      <w:left w:val="single" w:sz="4" w:space="0" w:color="auto"/>
                      <w:bottom w:val="single" w:sz="4" w:space="0" w:color="auto"/>
                      <w:right w:val="single" w:sz="4" w:space="0" w:color="auto"/>
                    </w:tcBorders>
                  </w:tcPr>
                  <w:p w14:paraId="1067A483" w14:textId="77777777" w:rsidR="003D78DD" w:rsidRDefault="003D78DD">
                    <w:pPr>
                      <w:jc w:val="right"/>
                    </w:pPr>
                  </w:p>
                </w:tc>
                <w:tc>
                  <w:tcPr>
                    <w:tcW w:w="793" w:type="pct"/>
                    <w:tcBorders>
                      <w:top w:val="single" w:sz="4" w:space="0" w:color="auto"/>
                      <w:left w:val="single" w:sz="4" w:space="0" w:color="auto"/>
                      <w:bottom w:val="single" w:sz="4" w:space="0" w:color="auto"/>
                      <w:right w:val="single" w:sz="4" w:space="0" w:color="auto"/>
                    </w:tcBorders>
                  </w:tcPr>
                  <w:p w14:paraId="731EE158" w14:textId="45C04765" w:rsidR="003D78DD" w:rsidRDefault="003D78DD">
                    <w:pPr>
                      <w:jc w:val="right"/>
                    </w:pPr>
                    <w:r w:rsidRPr="003D78DD">
                      <w:t>115,014,850.96</w:t>
                    </w:r>
                  </w:p>
                </w:tc>
                <w:tc>
                  <w:tcPr>
                    <w:tcW w:w="472" w:type="pct"/>
                    <w:tcBorders>
                      <w:top w:val="single" w:sz="4" w:space="0" w:color="auto"/>
                      <w:left w:val="single" w:sz="4" w:space="0" w:color="auto"/>
                      <w:bottom w:val="single" w:sz="4" w:space="0" w:color="auto"/>
                      <w:right w:val="single" w:sz="4" w:space="0" w:color="auto"/>
                    </w:tcBorders>
                  </w:tcPr>
                  <w:p w14:paraId="02B7F02C" w14:textId="77777777" w:rsidR="003D78DD" w:rsidRDefault="003D78DD">
                    <w:pPr>
                      <w:jc w:val="right"/>
                    </w:pPr>
                  </w:p>
                </w:tc>
                <w:tc>
                  <w:tcPr>
                    <w:tcW w:w="866" w:type="pct"/>
                    <w:tcBorders>
                      <w:top w:val="single" w:sz="4" w:space="0" w:color="auto"/>
                      <w:left w:val="single" w:sz="4" w:space="0" w:color="auto"/>
                      <w:bottom w:val="single" w:sz="4" w:space="0" w:color="auto"/>
                      <w:right w:val="single" w:sz="4" w:space="0" w:color="auto"/>
                    </w:tcBorders>
                  </w:tcPr>
                  <w:p w14:paraId="65857D8E" w14:textId="12864678" w:rsidR="003D78DD" w:rsidRDefault="003D78DD">
                    <w:pPr>
                      <w:jc w:val="right"/>
                    </w:pPr>
                  </w:p>
                </w:tc>
              </w:tr>
            </w:sdtContent>
          </w:sdt>
          <w:sdt>
            <w:sdtPr>
              <w:alias w:val="长期股权投资明细"/>
              <w:tag w:val="_GBC_daf82e8df55d4ba9bf351c25fd5a63c2"/>
              <w:id w:val="-140813518"/>
              <w:lock w:val="sdtLocked"/>
              <w:placeholder>
                <w:docPart w:val="E10C56EDD9BE464C8F63474645B238FC"/>
              </w:placeholder>
            </w:sdtPr>
            <w:sdtEndPr/>
            <w:sdtContent>
              <w:tr w:rsidR="003D78DD" w14:paraId="1C083D31"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19F1A623" w14:textId="528C203A" w:rsidR="003D78DD" w:rsidRDefault="003D78DD" w:rsidP="003D78DD">
                    <w:r w:rsidRPr="003D78DD">
                      <w:rPr>
                        <w:rFonts w:hint="eastAsia"/>
                      </w:rPr>
                      <w:t>兰溪水</w:t>
                    </w:r>
                    <w:proofErr w:type="gramStart"/>
                    <w:r w:rsidRPr="003D78DD">
                      <w:rPr>
                        <w:rFonts w:hint="eastAsia"/>
                      </w:rPr>
                      <w:t>务</w:t>
                    </w:r>
                    <w:proofErr w:type="gramEnd"/>
                    <w:r w:rsidRPr="003D78DD">
                      <w:rPr>
                        <w:rFonts w:hint="eastAsia"/>
                      </w:rPr>
                      <w:t>公司</w:t>
                    </w:r>
                  </w:p>
                </w:tc>
                <w:tc>
                  <w:tcPr>
                    <w:tcW w:w="892" w:type="pct"/>
                    <w:tcBorders>
                      <w:top w:val="single" w:sz="4" w:space="0" w:color="auto"/>
                      <w:left w:val="single" w:sz="4" w:space="0" w:color="auto"/>
                      <w:bottom w:val="single" w:sz="4" w:space="0" w:color="auto"/>
                      <w:right w:val="single" w:sz="4" w:space="0" w:color="auto"/>
                    </w:tcBorders>
                  </w:tcPr>
                  <w:p w14:paraId="667F3B78" w14:textId="3FA7C95F" w:rsidR="003D78DD" w:rsidRDefault="003D78DD" w:rsidP="003D78DD">
                    <w:pPr>
                      <w:jc w:val="right"/>
                    </w:pPr>
                    <w:r w:rsidRPr="003D78DD">
                      <w:t>130,316,382.83</w:t>
                    </w:r>
                  </w:p>
                </w:tc>
                <w:tc>
                  <w:tcPr>
                    <w:tcW w:w="744" w:type="pct"/>
                    <w:tcBorders>
                      <w:top w:val="single" w:sz="4" w:space="0" w:color="auto"/>
                      <w:left w:val="single" w:sz="4" w:space="0" w:color="auto"/>
                      <w:bottom w:val="single" w:sz="4" w:space="0" w:color="auto"/>
                      <w:right w:val="single" w:sz="4" w:space="0" w:color="auto"/>
                    </w:tcBorders>
                  </w:tcPr>
                  <w:p w14:paraId="3A19519F"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785D113B"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256B07C9" w14:textId="32399B9A" w:rsidR="003D78DD" w:rsidRDefault="003D78DD" w:rsidP="003D78DD">
                    <w:pPr>
                      <w:jc w:val="right"/>
                    </w:pPr>
                    <w:r>
                      <w:t>130,316,382.83</w:t>
                    </w:r>
                  </w:p>
                </w:tc>
                <w:tc>
                  <w:tcPr>
                    <w:tcW w:w="472" w:type="pct"/>
                    <w:tcBorders>
                      <w:top w:val="single" w:sz="4" w:space="0" w:color="auto"/>
                      <w:left w:val="single" w:sz="4" w:space="0" w:color="auto"/>
                      <w:bottom w:val="single" w:sz="4" w:space="0" w:color="auto"/>
                      <w:right w:val="single" w:sz="4" w:space="0" w:color="auto"/>
                    </w:tcBorders>
                  </w:tcPr>
                  <w:p w14:paraId="16166D88"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7574C721" w14:textId="0320528D" w:rsidR="003D78DD" w:rsidRDefault="003D78DD" w:rsidP="003D78DD">
                    <w:pPr>
                      <w:jc w:val="right"/>
                    </w:pPr>
                  </w:p>
                </w:tc>
              </w:tr>
            </w:sdtContent>
          </w:sdt>
          <w:sdt>
            <w:sdtPr>
              <w:alias w:val="长期股权投资明细"/>
              <w:tag w:val="_GBC_daf82e8df55d4ba9bf351c25fd5a63c2"/>
              <w:id w:val="663751988"/>
              <w:lock w:val="sdtLocked"/>
              <w:placeholder>
                <w:docPart w:val="E10C56EDD9BE464C8F63474645B238FC"/>
              </w:placeholder>
            </w:sdtPr>
            <w:sdtEndPr/>
            <w:sdtContent>
              <w:tr w:rsidR="003D78DD" w14:paraId="29DAC10C"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49E39A24" w14:textId="518921AC" w:rsidR="003D78DD" w:rsidRDefault="003D78DD" w:rsidP="003D78DD">
                    <w:r w:rsidRPr="003D78DD">
                      <w:rPr>
                        <w:rFonts w:hint="eastAsia"/>
                      </w:rPr>
                      <w:t>平湖水</w:t>
                    </w:r>
                    <w:proofErr w:type="gramStart"/>
                    <w:r w:rsidRPr="003D78DD">
                      <w:rPr>
                        <w:rFonts w:hint="eastAsia"/>
                      </w:rPr>
                      <w:t>务</w:t>
                    </w:r>
                    <w:proofErr w:type="gramEnd"/>
                    <w:r w:rsidRPr="003D78DD">
                      <w:rPr>
                        <w:rFonts w:hint="eastAsia"/>
                      </w:rPr>
                      <w:t>公司</w:t>
                    </w:r>
                  </w:p>
                </w:tc>
                <w:tc>
                  <w:tcPr>
                    <w:tcW w:w="892" w:type="pct"/>
                    <w:tcBorders>
                      <w:top w:val="single" w:sz="4" w:space="0" w:color="auto"/>
                      <w:left w:val="single" w:sz="4" w:space="0" w:color="auto"/>
                      <w:bottom w:val="single" w:sz="4" w:space="0" w:color="auto"/>
                      <w:right w:val="single" w:sz="4" w:space="0" w:color="auto"/>
                    </w:tcBorders>
                  </w:tcPr>
                  <w:p w14:paraId="3B9D4167" w14:textId="3B915C13" w:rsidR="003D78DD" w:rsidRDefault="003D78DD" w:rsidP="003D78DD">
                    <w:pPr>
                      <w:jc w:val="right"/>
                    </w:pPr>
                    <w:r w:rsidRPr="003D78DD">
                      <w:t>91,000,000.00</w:t>
                    </w:r>
                  </w:p>
                </w:tc>
                <w:tc>
                  <w:tcPr>
                    <w:tcW w:w="744" w:type="pct"/>
                    <w:tcBorders>
                      <w:top w:val="single" w:sz="4" w:space="0" w:color="auto"/>
                      <w:left w:val="single" w:sz="4" w:space="0" w:color="auto"/>
                      <w:bottom w:val="single" w:sz="4" w:space="0" w:color="auto"/>
                      <w:right w:val="single" w:sz="4" w:space="0" w:color="auto"/>
                    </w:tcBorders>
                  </w:tcPr>
                  <w:p w14:paraId="1AE2DC98"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0C357456"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79BCB4CC" w14:textId="6713336B" w:rsidR="003D78DD" w:rsidRDefault="003D78DD" w:rsidP="003D78DD">
                    <w:pPr>
                      <w:jc w:val="right"/>
                    </w:pPr>
                    <w:r>
                      <w:t>91,000,000.00</w:t>
                    </w:r>
                  </w:p>
                </w:tc>
                <w:tc>
                  <w:tcPr>
                    <w:tcW w:w="472" w:type="pct"/>
                    <w:tcBorders>
                      <w:top w:val="single" w:sz="4" w:space="0" w:color="auto"/>
                      <w:left w:val="single" w:sz="4" w:space="0" w:color="auto"/>
                      <w:bottom w:val="single" w:sz="4" w:space="0" w:color="auto"/>
                      <w:right w:val="single" w:sz="4" w:space="0" w:color="auto"/>
                    </w:tcBorders>
                  </w:tcPr>
                  <w:p w14:paraId="5770E0BB"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206A520F" w14:textId="482CBAA8" w:rsidR="003D78DD" w:rsidRDefault="003D78DD" w:rsidP="003D78DD">
                    <w:pPr>
                      <w:jc w:val="right"/>
                    </w:pPr>
                  </w:p>
                </w:tc>
              </w:tr>
            </w:sdtContent>
          </w:sdt>
          <w:sdt>
            <w:sdtPr>
              <w:alias w:val="长期股权投资明细"/>
              <w:tag w:val="_GBC_daf82e8df55d4ba9bf351c25fd5a63c2"/>
              <w:id w:val="2141612953"/>
              <w:lock w:val="sdtLocked"/>
              <w:placeholder>
                <w:docPart w:val="E10C56EDD9BE464C8F63474645B238FC"/>
              </w:placeholder>
            </w:sdtPr>
            <w:sdtEndPr/>
            <w:sdtContent>
              <w:tr w:rsidR="003D78DD" w14:paraId="313FFAAB"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1426F789" w14:textId="3CFFAF32" w:rsidR="003D78DD" w:rsidRDefault="003D78DD" w:rsidP="003D78DD">
                    <w:r w:rsidRPr="003D78DD">
                      <w:rPr>
                        <w:rFonts w:hint="eastAsia"/>
                      </w:rPr>
                      <w:t>宁海污水公司</w:t>
                    </w:r>
                  </w:p>
                </w:tc>
                <w:tc>
                  <w:tcPr>
                    <w:tcW w:w="892" w:type="pct"/>
                    <w:tcBorders>
                      <w:top w:val="single" w:sz="4" w:space="0" w:color="auto"/>
                      <w:left w:val="single" w:sz="4" w:space="0" w:color="auto"/>
                      <w:bottom w:val="single" w:sz="4" w:space="0" w:color="auto"/>
                      <w:right w:val="single" w:sz="4" w:space="0" w:color="auto"/>
                    </w:tcBorders>
                  </w:tcPr>
                  <w:p w14:paraId="35F2F187" w14:textId="243C18AB" w:rsidR="003D78DD" w:rsidRDefault="003D78DD" w:rsidP="003D78DD">
                    <w:pPr>
                      <w:jc w:val="right"/>
                    </w:pPr>
                    <w:r w:rsidRPr="003D78DD">
                      <w:t>90,000,000.00</w:t>
                    </w:r>
                  </w:p>
                </w:tc>
                <w:tc>
                  <w:tcPr>
                    <w:tcW w:w="744" w:type="pct"/>
                    <w:tcBorders>
                      <w:top w:val="single" w:sz="4" w:space="0" w:color="auto"/>
                      <w:left w:val="single" w:sz="4" w:space="0" w:color="auto"/>
                      <w:bottom w:val="single" w:sz="4" w:space="0" w:color="auto"/>
                      <w:right w:val="single" w:sz="4" w:space="0" w:color="auto"/>
                    </w:tcBorders>
                  </w:tcPr>
                  <w:p w14:paraId="442888B5"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6211583A"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4E72860E" w14:textId="66A86CDB" w:rsidR="003D78DD" w:rsidRDefault="003D78DD" w:rsidP="003D78DD">
                    <w:pPr>
                      <w:jc w:val="right"/>
                    </w:pPr>
                    <w:r>
                      <w:t>90,000,000.00</w:t>
                    </w:r>
                  </w:p>
                </w:tc>
                <w:tc>
                  <w:tcPr>
                    <w:tcW w:w="472" w:type="pct"/>
                    <w:tcBorders>
                      <w:top w:val="single" w:sz="4" w:space="0" w:color="auto"/>
                      <w:left w:val="single" w:sz="4" w:space="0" w:color="auto"/>
                      <w:bottom w:val="single" w:sz="4" w:space="0" w:color="auto"/>
                      <w:right w:val="single" w:sz="4" w:space="0" w:color="auto"/>
                    </w:tcBorders>
                  </w:tcPr>
                  <w:p w14:paraId="1A8DB0E3"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48C7BA39" w14:textId="7E80436A" w:rsidR="003D78DD" w:rsidRDefault="003D78DD" w:rsidP="003D78DD">
                    <w:pPr>
                      <w:jc w:val="right"/>
                    </w:pPr>
                  </w:p>
                </w:tc>
              </w:tr>
            </w:sdtContent>
          </w:sdt>
          <w:sdt>
            <w:sdtPr>
              <w:alias w:val="长期股权投资明细"/>
              <w:tag w:val="_GBC_daf82e8df55d4ba9bf351c25fd5a63c2"/>
              <w:id w:val="-1516766198"/>
              <w:lock w:val="sdtLocked"/>
              <w:placeholder>
                <w:docPart w:val="E10C56EDD9BE464C8F63474645B238FC"/>
              </w:placeholder>
            </w:sdtPr>
            <w:sdtEndPr/>
            <w:sdtContent>
              <w:tr w:rsidR="003D78DD" w14:paraId="7B5BAD54"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63165463" w14:textId="4D43764F" w:rsidR="003D78DD" w:rsidRDefault="003D78DD" w:rsidP="003D78DD">
                    <w:proofErr w:type="gramStart"/>
                    <w:r w:rsidRPr="003D78DD">
                      <w:rPr>
                        <w:rFonts w:hint="eastAsia"/>
                      </w:rPr>
                      <w:t>钱水建设</w:t>
                    </w:r>
                    <w:proofErr w:type="gramEnd"/>
                    <w:r w:rsidRPr="003D78DD">
                      <w:rPr>
                        <w:rFonts w:hint="eastAsia"/>
                      </w:rPr>
                      <w:t>公司</w:t>
                    </w:r>
                  </w:p>
                </w:tc>
                <w:tc>
                  <w:tcPr>
                    <w:tcW w:w="892" w:type="pct"/>
                    <w:tcBorders>
                      <w:top w:val="single" w:sz="4" w:space="0" w:color="auto"/>
                      <w:left w:val="single" w:sz="4" w:space="0" w:color="auto"/>
                      <w:bottom w:val="single" w:sz="4" w:space="0" w:color="auto"/>
                      <w:right w:val="single" w:sz="4" w:space="0" w:color="auto"/>
                    </w:tcBorders>
                  </w:tcPr>
                  <w:p w14:paraId="6AB042CA" w14:textId="05E6F4D1" w:rsidR="003D78DD" w:rsidRDefault="003D78DD" w:rsidP="003D78DD">
                    <w:pPr>
                      <w:jc w:val="right"/>
                    </w:pPr>
                    <w:r w:rsidRPr="003D78DD">
                      <w:t>20,000,000.00</w:t>
                    </w:r>
                  </w:p>
                </w:tc>
                <w:tc>
                  <w:tcPr>
                    <w:tcW w:w="744" w:type="pct"/>
                    <w:tcBorders>
                      <w:top w:val="single" w:sz="4" w:space="0" w:color="auto"/>
                      <w:left w:val="single" w:sz="4" w:space="0" w:color="auto"/>
                      <w:bottom w:val="single" w:sz="4" w:space="0" w:color="auto"/>
                      <w:right w:val="single" w:sz="4" w:space="0" w:color="auto"/>
                    </w:tcBorders>
                  </w:tcPr>
                  <w:p w14:paraId="06FF1DA5"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042109C1"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027FD72E" w14:textId="6664F75B" w:rsidR="003D78DD" w:rsidRDefault="003D78DD" w:rsidP="003D78DD">
                    <w:pPr>
                      <w:jc w:val="right"/>
                    </w:pPr>
                    <w:r>
                      <w:t>20,000,000.00</w:t>
                    </w:r>
                  </w:p>
                </w:tc>
                <w:tc>
                  <w:tcPr>
                    <w:tcW w:w="472" w:type="pct"/>
                    <w:tcBorders>
                      <w:top w:val="single" w:sz="4" w:space="0" w:color="auto"/>
                      <w:left w:val="single" w:sz="4" w:space="0" w:color="auto"/>
                      <w:bottom w:val="single" w:sz="4" w:space="0" w:color="auto"/>
                      <w:right w:val="single" w:sz="4" w:space="0" w:color="auto"/>
                    </w:tcBorders>
                  </w:tcPr>
                  <w:p w14:paraId="7D6EBDAC"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1C6F7802" w14:textId="07157019" w:rsidR="003D78DD" w:rsidRDefault="003D78DD" w:rsidP="003D78DD">
                    <w:pPr>
                      <w:jc w:val="right"/>
                    </w:pPr>
                  </w:p>
                </w:tc>
              </w:tr>
            </w:sdtContent>
          </w:sdt>
          <w:sdt>
            <w:sdtPr>
              <w:alias w:val="长期股权投资明细"/>
              <w:tag w:val="_GBC_daf82e8df55d4ba9bf351c25fd5a63c2"/>
              <w:id w:val="-845937469"/>
              <w:lock w:val="sdtLocked"/>
              <w:placeholder>
                <w:docPart w:val="E10C56EDD9BE464C8F63474645B238FC"/>
              </w:placeholder>
            </w:sdtPr>
            <w:sdtEndPr/>
            <w:sdtContent>
              <w:tr w:rsidR="003D78DD" w14:paraId="2F5E85A9" w14:textId="77777777" w:rsidTr="003D78DD">
                <w:tc>
                  <w:tcPr>
                    <w:tcW w:w="967" w:type="pct"/>
                    <w:tcBorders>
                      <w:top w:val="single" w:sz="4" w:space="0" w:color="auto"/>
                      <w:left w:val="single" w:sz="4" w:space="0" w:color="auto"/>
                      <w:bottom w:val="single" w:sz="4" w:space="0" w:color="auto"/>
                      <w:right w:val="single" w:sz="4" w:space="0" w:color="auto"/>
                    </w:tcBorders>
                    <w:vAlign w:val="center"/>
                  </w:tcPr>
                  <w:p w14:paraId="23C53791" w14:textId="057C8E40" w:rsidR="003D78DD" w:rsidRDefault="003D78DD" w:rsidP="003D78DD">
                    <w:r w:rsidRPr="003D78DD">
                      <w:rPr>
                        <w:rFonts w:hint="eastAsia"/>
                      </w:rPr>
                      <w:t>青田华水公司</w:t>
                    </w:r>
                  </w:p>
                </w:tc>
                <w:tc>
                  <w:tcPr>
                    <w:tcW w:w="892" w:type="pct"/>
                    <w:tcBorders>
                      <w:top w:val="single" w:sz="4" w:space="0" w:color="auto"/>
                      <w:left w:val="single" w:sz="4" w:space="0" w:color="auto"/>
                      <w:bottom w:val="single" w:sz="4" w:space="0" w:color="auto"/>
                      <w:right w:val="single" w:sz="4" w:space="0" w:color="auto"/>
                    </w:tcBorders>
                  </w:tcPr>
                  <w:p w14:paraId="5FF182C6" w14:textId="5E39D6FE" w:rsidR="003D78DD" w:rsidRDefault="003D78DD" w:rsidP="003D78DD">
                    <w:pPr>
                      <w:jc w:val="right"/>
                    </w:pPr>
                    <w:r w:rsidRPr="003D78DD">
                      <w:t>919,000.00</w:t>
                    </w:r>
                  </w:p>
                </w:tc>
                <w:tc>
                  <w:tcPr>
                    <w:tcW w:w="744" w:type="pct"/>
                    <w:tcBorders>
                      <w:top w:val="single" w:sz="4" w:space="0" w:color="auto"/>
                      <w:left w:val="single" w:sz="4" w:space="0" w:color="auto"/>
                      <w:bottom w:val="single" w:sz="4" w:space="0" w:color="auto"/>
                      <w:right w:val="single" w:sz="4" w:space="0" w:color="auto"/>
                    </w:tcBorders>
                  </w:tcPr>
                  <w:p w14:paraId="4F32E29C" w14:textId="77777777" w:rsidR="003D78DD" w:rsidRDefault="003D78DD" w:rsidP="003D78DD">
                    <w:pPr>
                      <w:jc w:val="right"/>
                    </w:pPr>
                  </w:p>
                </w:tc>
                <w:tc>
                  <w:tcPr>
                    <w:tcW w:w="266" w:type="pct"/>
                    <w:tcBorders>
                      <w:top w:val="single" w:sz="4" w:space="0" w:color="auto"/>
                      <w:left w:val="single" w:sz="4" w:space="0" w:color="auto"/>
                      <w:bottom w:val="single" w:sz="4" w:space="0" w:color="auto"/>
                      <w:right w:val="single" w:sz="4" w:space="0" w:color="auto"/>
                    </w:tcBorders>
                  </w:tcPr>
                  <w:p w14:paraId="6E2C5E19" w14:textId="77777777" w:rsidR="003D78DD" w:rsidRDefault="003D78DD" w:rsidP="003D78DD">
                    <w:pPr>
                      <w:jc w:val="right"/>
                    </w:pPr>
                  </w:p>
                </w:tc>
                <w:tc>
                  <w:tcPr>
                    <w:tcW w:w="793" w:type="pct"/>
                    <w:tcBorders>
                      <w:top w:val="single" w:sz="4" w:space="0" w:color="auto"/>
                      <w:left w:val="single" w:sz="4" w:space="0" w:color="auto"/>
                      <w:bottom w:val="single" w:sz="4" w:space="0" w:color="auto"/>
                      <w:right w:val="single" w:sz="4" w:space="0" w:color="auto"/>
                    </w:tcBorders>
                    <w:vAlign w:val="center"/>
                  </w:tcPr>
                  <w:p w14:paraId="3722E6B5" w14:textId="4A724A2E" w:rsidR="003D78DD" w:rsidRDefault="003D78DD" w:rsidP="003D78DD">
                    <w:pPr>
                      <w:jc w:val="right"/>
                    </w:pPr>
                    <w:r>
                      <w:t>919,000.00</w:t>
                    </w:r>
                  </w:p>
                </w:tc>
                <w:tc>
                  <w:tcPr>
                    <w:tcW w:w="472" w:type="pct"/>
                    <w:tcBorders>
                      <w:top w:val="single" w:sz="4" w:space="0" w:color="auto"/>
                      <w:left w:val="single" w:sz="4" w:space="0" w:color="auto"/>
                      <w:bottom w:val="single" w:sz="4" w:space="0" w:color="auto"/>
                      <w:right w:val="single" w:sz="4" w:space="0" w:color="auto"/>
                    </w:tcBorders>
                  </w:tcPr>
                  <w:p w14:paraId="50F990E2" w14:textId="77777777" w:rsidR="003D78DD" w:rsidRDefault="003D78DD" w:rsidP="003D78DD">
                    <w:pPr>
                      <w:jc w:val="right"/>
                    </w:pPr>
                  </w:p>
                </w:tc>
                <w:tc>
                  <w:tcPr>
                    <w:tcW w:w="866" w:type="pct"/>
                    <w:tcBorders>
                      <w:top w:val="single" w:sz="4" w:space="0" w:color="auto"/>
                      <w:left w:val="single" w:sz="4" w:space="0" w:color="auto"/>
                      <w:bottom w:val="single" w:sz="4" w:space="0" w:color="auto"/>
                      <w:right w:val="single" w:sz="4" w:space="0" w:color="auto"/>
                    </w:tcBorders>
                  </w:tcPr>
                  <w:p w14:paraId="113813DB" w14:textId="583A7AB6" w:rsidR="003D78DD" w:rsidRDefault="003D78DD" w:rsidP="003D78DD">
                    <w:pPr>
                      <w:jc w:val="right"/>
                    </w:pPr>
                  </w:p>
                </w:tc>
              </w:tr>
            </w:sdtContent>
          </w:sdt>
          <w:tr w:rsidR="00C33987" w14:paraId="5957C5C6" w14:textId="77777777" w:rsidTr="003D78DD">
            <w:sdt>
              <w:sdtPr>
                <w:tag w:val="_PLD_9515e88574304b2da64302e50d23e6cf"/>
                <w:id w:val="1059830249"/>
                <w:lock w:val="sdtLocked"/>
              </w:sdtPr>
              <w:sdtEndPr/>
              <w:sdtContent>
                <w:tc>
                  <w:tcPr>
                    <w:tcW w:w="967" w:type="pct"/>
                    <w:tcBorders>
                      <w:top w:val="single" w:sz="4" w:space="0" w:color="auto"/>
                      <w:left w:val="single" w:sz="4" w:space="0" w:color="auto"/>
                      <w:bottom w:val="single" w:sz="4" w:space="0" w:color="auto"/>
                      <w:right w:val="single" w:sz="4" w:space="0" w:color="auto"/>
                    </w:tcBorders>
                    <w:vAlign w:val="center"/>
                  </w:tcPr>
                  <w:p w14:paraId="1DBDE933" w14:textId="77777777" w:rsidR="00C33987" w:rsidRDefault="00A814ED">
                    <w:pPr>
                      <w:jc w:val="center"/>
                    </w:pPr>
                    <w:r>
                      <w:rPr>
                        <w:rFonts w:hint="eastAsia"/>
                      </w:rPr>
                      <w:t>合计</w:t>
                    </w:r>
                  </w:p>
                </w:tc>
              </w:sdtContent>
            </w:sdt>
            <w:tc>
              <w:tcPr>
                <w:tcW w:w="892" w:type="pct"/>
                <w:tcBorders>
                  <w:top w:val="single" w:sz="4" w:space="0" w:color="auto"/>
                  <w:left w:val="single" w:sz="4" w:space="0" w:color="auto"/>
                  <w:bottom w:val="single" w:sz="4" w:space="0" w:color="auto"/>
                  <w:right w:val="single" w:sz="4" w:space="0" w:color="auto"/>
                </w:tcBorders>
              </w:tcPr>
              <w:p w14:paraId="19A7F956" w14:textId="68C2261F" w:rsidR="00C33987" w:rsidRDefault="003D78DD">
                <w:pPr>
                  <w:jc w:val="right"/>
                </w:pPr>
                <w:r>
                  <w:t>1,243,251,717.79</w:t>
                </w:r>
              </w:p>
            </w:tc>
            <w:tc>
              <w:tcPr>
                <w:tcW w:w="744" w:type="pct"/>
                <w:tcBorders>
                  <w:top w:val="single" w:sz="4" w:space="0" w:color="auto"/>
                  <w:left w:val="single" w:sz="4" w:space="0" w:color="auto"/>
                  <w:bottom w:val="single" w:sz="4" w:space="0" w:color="auto"/>
                  <w:right w:val="single" w:sz="4" w:space="0" w:color="auto"/>
                </w:tcBorders>
              </w:tcPr>
              <w:p w14:paraId="5C15075F" w14:textId="79D016FD" w:rsidR="00C33987" w:rsidRDefault="003D78DD">
                <w:pPr>
                  <w:jc w:val="right"/>
                </w:pPr>
                <w:r w:rsidRPr="003D78DD">
                  <w:t>20,400,000.00</w:t>
                </w:r>
              </w:p>
            </w:tc>
            <w:tc>
              <w:tcPr>
                <w:tcW w:w="266" w:type="pct"/>
                <w:tcBorders>
                  <w:top w:val="single" w:sz="4" w:space="0" w:color="auto"/>
                  <w:left w:val="single" w:sz="4" w:space="0" w:color="auto"/>
                  <w:bottom w:val="single" w:sz="4" w:space="0" w:color="auto"/>
                  <w:right w:val="single" w:sz="4" w:space="0" w:color="auto"/>
                </w:tcBorders>
              </w:tcPr>
              <w:p w14:paraId="2DC8AB05" w14:textId="77777777" w:rsidR="00C33987" w:rsidRDefault="00C33987">
                <w:pPr>
                  <w:jc w:val="right"/>
                </w:pPr>
              </w:p>
            </w:tc>
            <w:tc>
              <w:tcPr>
                <w:tcW w:w="793" w:type="pct"/>
                <w:tcBorders>
                  <w:top w:val="single" w:sz="4" w:space="0" w:color="auto"/>
                  <w:left w:val="single" w:sz="4" w:space="0" w:color="auto"/>
                  <w:bottom w:val="single" w:sz="4" w:space="0" w:color="auto"/>
                  <w:right w:val="single" w:sz="4" w:space="0" w:color="auto"/>
                </w:tcBorders>
              </w:tcPr>
              <w:p w14:paraId="06559AB0" w14:textId="0DCA0ADE" w:rsidR="00C33987" w:rsidRDefault="003D78DD">
                <w:pPr>
                  <w:jc w:val="right"/>
                </w:pPr>
                <w:r w:rsidRPr="003D78DD">
                  <w:t>1,263,651,717.79</w:t>
                </w:r>
              </w:p>
            </w:tc>
            <w:tc>
              <w:tcPr>
                <w:tcW w:w="472" w:type="pct"/>
                <w:tcBorders>
                  <w:top w:val="single" w:sz="4" w:space="0" w:color="auto"/>
                  <w:left w:val="single" w:sz="4" w:space="0" w:color="auto"/>
                  <w:bottom w:val="single" w:sz="4" w:space="0" w:color="auto"/>
                  <w:right w:val="single" w:sz="4" w:space="0" w:color="auto"/>
                </w:tcBorders>
              </w:tcPr>
              <w:p w14:paraId="1D1C0A70" w14:textId="77777777" w:rsidR="00C33987" w:rsidRDefault="00C33987">
                <w:pPr>
                  <w:jc w:val="right"/>
                </w:pPr>
              </w:p>
            </w:tc>
            <w:tc>
              <w:tcPr>
                <w:tcW w:w="866" w:type="pct"/>
                <w:tcBorders>
                  <w:top w:val="single" w:sz="4" w:space="0" w:color="auto"/>
                  <w:left w:val="single" w:sz="4" w:space="0" w:color="auto"/>
                  <w:bottom w:val="single" w:sz="4" w:space="0" w:color="auto"/>
                  <w:right w:val="single" w:sz="4" w:space="0" w:color="auto"/>
                </w:tcBorders>
              </w:tcPr>
              <w:p w14:paraId="57C91C84" w14:textId="39C6B1E7" w:rsidR="00C33987" w:rsidRDefault="003D78DD">
                <w:pPr>
                  <w:jc w:val="right"/>
                </w:pPr>
                <w:r>
                  <w:rPr>
                    <w:rFonts w:hint="eastAsia"/>
                    <w:sz w:val="18"/>
                    <w:szCs w:val="18"/>
                  </w:rPr>
                  <w:fldChar w:fldCharType="begin"/>
                </w:r>
                <w:r>
                  <w:rPr>
                    <w:rFonts w:hint="eastAsia"/>
                    <w:sz w:val="18"/>
                    <w:szCs w:val="18"/>
                  </w:rPr>
                  <w:instrText xml:space="preserve"> =SUM(ABOVE) \# "#,##0.00" </w:instrText>
                </w:r>
                <w:r>
                  <w:rPr>
                    <w:rFonts w:hint="eastAsia"/>
                    <w:sz w:val="18"/>
                    <w:szCs w:val="18"/>
                  </w:rPr>
                  <w:fldChar w:fldCharType="separate"/>
                </w:r>
                <w:r>
                  <w:rPr>
                    <w:rFonts w:hint="eastAsia"/>
                    <w:sz w:val="18"/>
                    <w:szCs w:val="18"/>
                  </w:rPr>
                  <w:t>86,040,000.00</w:t>
                </w:r>
                <w:r>
                  <w:rPr>
                    <w:rFonts w:hint="eastAsia"/>
                    <w:sz w:val="18"/>
                    <w:szCs w:val="18"/>
                  </w:rPr>
                  <w:fldChar w:fldCharType="end"/>
                </w:r>
              </w:p>
            </w:tc>
          </w:tr>
        </w:tbl>
        <w:p w14:paraId="174B2442" w14:textId="77777777" w:rsidR="00C33987" w:rsidRDefault="00096D1F"/>
      </w:sdtContent>
    </w:sdt>
    <w:bookmarkStart w:id="313" w:name="_Hlk106375342" w:displacedByCustomXml="next"/>
    <w:sdt>
      <w:sdtPr>
        <w:rPr>
          <w:rFonts w:ascii="宋体" w:hAnsi="宋体" w:cs="宋体" w:hint="eastAsia"/>
          <w:b w:val="0"/>
          <w:bCs/>
          <w:kern w:val="0"/>
          <w:szCs w:val="21"/>
        </w:rPr>
        <w:alias w:val="模块:对联营、合营企业投资"/>
        <w:tag w:val="_GBC_eb61534d0a614526b319605aeaa9bf73"/>
        <w:id w:val="546496393"/>
        <w:lock w:val="sdtLocked"/>
        <w:placeholder>
          <w:docPart w:val="GBC22222222222222222222222222222"/>
        </w:placeholder>
      </w:sdtPr>
      <w:sdtEndPr/>
      <w:sdtContent>
        <w:p w14:paraId="38BABDF6" w14:textId="77777777" w:rsidR="00C33987" w:rsidRDefault="00A814ED">
          <w:pPr>
            <w:pStyle w:val="4"/>
            <w:numPr>
              <w:ilvl w:val="0"/>
              <w:numId w:val="85"/>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EndPr/>
          <w:sdtContent>
            <w:p w14:paraId="6F1652DE" w14:textId="44C940D7" w:rsidR="00C33987" w:rsidRDefault="00A814ED">
              <w:r>
                <w:fldChar w:fldCharType="begin"/>
              </w:r>
              <w:r w:rsidR="008D0A1A">
                <w:instrText xml:space="preserve"> MACROBUTTON  SnrToggleCheckbox √适用 </w:instrText>
              </w:r>
              <w:r>
                <w:fldChar w:fldCharType="end"/>
              </w:r>
              <w:r>
                <w:fldChar w:fldCharType="begin"/>
              </w:r>
              <w:r w:rsidR="008D0A1A">
                <w:instrText xml:space="preserve"> MACROBUTTON  SnrToggleCheckbox □不适用 </w:instrText>
              </w:r>
              <w:r>
                <w:fldChar w:fldCharType="end"/>
              </w:r>
            </w:p>
          </w:sdtContent>
        </w:sdt>
        <w:p w14:paraId="4675F9F2" w14:textId="77777777" w:rsidR="00C33987" w:rsidRDefault="00A814ED">
          <w:pPr>
            <w:jc w:val="right"/>
          </w:pPr>
          <w:r>
            <w:rPr>
              <w:rFonts w:hint="eastAsia"/>
            </w:rPr>
            <w:t>单位：</w:t>
          </w:r>
          <w:sdt>
            <w:sdtPr>
              <w:rPr>
                <w:rFonts w:hint="eastAsia"/>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266"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549"/>
            <w:gridCol w:w="1420"/>
            <w:gridCol w:w="424"/>
            <w:gridCol w:w="1558"/>
            <w:gridCol w:w="286"/>
            <w:gridCol w:w="424"/>
            <w:gridCol w:w="710"/>
            <w:gridCol w:w="422"/>
            <w:gridCol w:w="426"/>
            <w:gridCol w:w="1560"/>
            <w:gridCol w:w="424"/>
          </w:tblGrid>
          <w:tr w:rsidR="00B94866" w14:paraId="5D401C01" w14:textId="77777777" w:rsidTr="00B202FF">
            <w:bookmarkStart w:id="314" w:name="_Hlk110625410" w:displacedByCustomXml="next"/>
            <w:sdt>
              <w:sdtPr>
                <w:tag w:val="_PLD_abfaca7df388426499f44c3fb444b469"/>
                <w:id w:val="2002008978"/>
                <w:lock w:val="sdtLocked"/>
              </w:sdtPr>
              <w:sdtEndPr/>
              <w:sdtContent>
                <w:tc>
                  <w:tcPr>
                    <w:tcW w:w="942" w:type="pct"/>
                    <w:vMerge w:val="restart"/>
                    <w:tcBorders>
                      <w:top w:val="single" w:sz="4" w:space="0" w:color="auto"/>
                      <w:left w:val="single" w:sz="4" w:space="0" w:color="auto"/>
                      <w:right w:val="single" w:sz="4" w:space="0" w:color="auto"/>
                    </w:tcBorders>
                    <w:shd w:val="clear" w:color="auto" w:fill="auto"/>
                    <w:vAlign w:val="center"/>
                  </w:tcPr>
                  <w:p w14:paraId="5A8F2E19" w14:textId="77777777" w:rsidR="00B94866" w:rsidRDefault="00B94866" w:rsidP="00832510">
                    <w:pPr>
                      <w:jc w:val="center"/>
                    </w:pPr>
                    <w:r>
                      <w:rPr>
                        <w:rFonts w:hint="eastAsia"/>
                      </w:rPr>
                      <w:t>投资</w:t>
                    </w:r>
                  </w:p>
                  <w:p w14:paraId="41E86AF2" w14:textId="77777777" w:rsidR="00B94866" w:rsidRDefault="00B94866" w:rsidP="00832510">
                    <w:pPr>
                      <w:jc w:val="center"/>
                    </w:pPr>
                    <w:r>
                      <w:rPr>
                        <w:rFonts w:hint="eastAsia"/>
                      </w:rPr>
                      <w:t>单位</w:t>
                    </w:r>
                  </w:p>
                </w:tc>
              </w:sdtContent>
            </w:sdt>
            <w:sdt>
              <w:sdtPr>
                <w:tag w:val="_PLD_05798c5c44604c97a951491f90362ede"/>
                <w:id w:val="-1791195366"/>
                <w:lock w:val="sdtLocked"/>
              </w:sdtPr>
              <w:sdtEndPr/>
              <w:sdtContent>
                <w:tc>
                  <w:tcPr>
                    <w:tcW w:w="683" w:type="pct"/>
                    <w:vMerge w:val="restart"/>
                    <w:tcBorders>
                      <w:top w:val="single" w:sz="4" w:space="0" w:color="auto"/>
                      <w:left w:val="single" w:sz="4" w:space="0" w:color="auto"/>
                      <w:right w:val="single" w:sz="4" w:space="0" w:color="auto"/>
                    </w:tcBorders>
                    <w:shd w:val="clear" w:color="auto" w:fill="auto"/>
                    <w:vAlign w:val="center"/>
                  </w:tcPr>
                  <w:p w14:paraId="0C5B950B" w14:textId="77777777" w:rsidR="00B94866" w:rsidRDefault="00B94866" w:rsidP="00832510">
                    <w:pPr>
                      <w:jc w:val="center"/>
                    </w:pPr>
                    <w:r>
                      <w:rPr>
                        <w:rFonts w:hint="eastAsia"/>
                      </w:rPr>
                      <w:t>期初</w:t>
                    </w:r>
                  </w:p>
                  <w:p w14:paraId="30717348" w14:textId="77777777" w:rsidR="00B94866" w:rsidRDefault="00B94866" w:rsidP="00832510">
                    <w:pPr>
                      <w:jc w:val="center"/>
                    </w:pPr>
                    <w:r>
                      <w:rPr>
                        <w:rFonts w:hint="eastAsia"/>
                      </w:rPr>
                      <w:t>余额</w:t>
                    </w:r>
                  </w:p>
                </w:tc>
              </w:sdtContent>
            </w:sdt>
            <w:sdt>
              <w:sdtPr>
                <w:tag w:val="_PLD_0a2bbaaacf944dc499773ce9e49a7a44"/>
                <w:id w:val="1593432679"/>
                <w:lock w:val="sdtLocked"/>
              </w:sdtPr>
              <w:sdtEndPr/>
              <w:sdtContent>
                <w:tc>
                  <w:tcPr>
                    <w:tcW w:w="25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60520C" w14:textId="77777777" w:rsidR="00B94866" w:rsidRDefault="00B94866" w:rsidP="00832510">
                    <w:pPr>
                      <w:jc w:val="center"/>
                    </w:pPr>
                    <w:r>
                      <w:rPr>
                        <w:rFonts w:hint="eastAsia"/>
                      </w:rPr>
                      <w:t>本期增减变动</w:t>
                    </w:r>
                  </w:p>
                </w:tc>
              </w:sdtContent>
            </w:sdt>
            <w:sdt>
              <w:sdtPr>
                <w:tag w:val="_PLD_08d96ebd050e43e4a66f158230dee5ce"/>
                <w:id w:val="228744370"/>
                <w:lock w:val="sdtLocked"/>
              </w:sdtPr>
              <w:sdtEndPr/>
              <w:sdtContent>
                <w:tc>
                  <w:tcPr>
                    <w:tcW w:w="688" w:type="pct"/>
                    <w:vMerge w:val="restart"/>
                    <w:tcBorders>
                      <w:top w:val="single" w:sz="4" w:space="0" w:color="auto"/>
                      <w:left w:val="single" w:sz="4" w:space="0" w:color="auto"/>
                      <w:right w:val="single" w:sz="4" w:space="0" w:color="auto"/>
                    </w:tcBorders>
                    <w:shd w:val="clear" w:color="auto" w:fill="auto"/>
                    <w:vAlign w:val="center"/>
                  </w:tcPr>
                  <w:p w14:paraId="09385561" w14:textId="77777777" w:rsidR="00B94866" w:rsidRDefault="00B94866" w:rsidP="00832510">
                    <w:pPr>
                      <w:jc w:val="center"/>
                    </w:pPr>
                    <w:r>
                      <w:rPr>
                        <w:rFonts w:hint="eastAsia"/>
                      </w:rPr>
                      <w:t>期末</w:t>
                    </w:r>
                  </w:p>
                  <w:p w14:paraId="5130147F" w14:textId="77777777" w:rsidR="00B94866" w:rsidRDefault="00B94866" w:rsidP="00832510">
                    <w:pPr>
                      <w:jc w:val="center"/>
                    </w:pPr>
                    <w:r>
                      <w:rPr>
                        <w:rFonts w:hint="eastAsia"/>
                      </w:rPr>
                      <w:t>余额</w:t>
                    </w:r>
                  </w:p>
                </w:tc>
              </w:sdtContent>
            </w:sdt>
            <w:sdt>
              <w:sdtPr>
                <w:tag w:val="_PLD_7926cd06c0474fbd9ec1c3b927ae616d"/>
                <w:id w:val="1977567792"/>
                <w:lock w:val="sdtLocked"/>
              </w:sdtPr>
              <w:sdtEndPr/>
              <w:sdtContent>
                <w:tc>
                  <w:tcPr>
                    <w:tcW w:w="187" w:type="pct"/>
                    <w:vMerge w:val="restart"/>
                    <w:tcBorders>
                      <w:top w:val="single" w:sz="4" w:space="0" w:color="auto"/>
                      <w:left w:val="single" w:sz="4" w:space="0" w:color="auto"/>
                      <w:right w:val="single" w:sz="4" w:space="0" w:color="auto"/>
                    </w:tcBorders>
                    <w:shd w:val="clear" w:color="auto" w:fill="auto"/>
                    <w:vAlign w:val="center"/>
                  </w:tcPr>
                  <w:p w14:paraId="3C8F370F" w14:textId="77777777" w:rsidR="00B94866" w:rsidRDefault="00B94866" w:rsidP="00832510">
                    <w:pPr>
                      <w:jc w:val="center"/>
                    </w:pPr>
                    <w:r>
                      <w:rPr>
                        <w:rFonts w:hint="eastAsia"/>
                      </w:rPr>
                      <w:t>减值准备期末余额</w:t>
                    </w:r>
                  </w:p>
                </w:tc>
              </w:sdtContent>
            </w:sdt>
          </w:tr>
          <w:tr w:rsidR="0057377D" w14:paraId="2255917B" w14:textId="77777777" w:rsidTr="00B202FF">
            <w:tc>
              <w:tcPr>
                <w:tcW w:w="942" w:type="pct"/>
                <w:vMerge/>
                <w:tcBorders>
                  <w:left w:val="single" w:sz="4" w:space="0" w:color="auto"/>
                  <w:bottom w:val="single" w:sz="4" w:space="0" w:color="auto"/>
                  <w:right w:val="single" w:sz="4" w:space="0" w:color="auto"/>
                </w:tcBorders>
                <w:shd w:val="clear" w:color="auto" w:fill="auto"/>
              </w:tcPr>
              <w:p w14:paraId="7F7F3F3B" w14:textId="77777777" w:rsidR="00B94866" w:rsidRDefault="00B94866" w:rsidP="00832510">
                <w:pPr>
                  <w:jc w:val="center"/>
                </w:pPr>
              </w:p>
            </w:tc>
            <w:tc>
              <w:tcPr>
                <w:tcW w:w="683" w:type="pct"/>
                <w:vMerge/>
                <w:tcBorders>
                  <w:left w:val="single" w:sz="4" w:space="0" w:color="auto"/>
                  <w:bottom w:val="single" w:sz="4" w:space="0" w:color="auto"/>
                  <w:right w:val="single" w:sz="4" w:space="0" w:color="auto"/>
                </w:tcBorders>
                <w:shd w:val="clear" w:color="auto" w:fill="auto"/>
              </w:tcPr>
              <w:p w14:paraId="4FA9B7B7" w14:textId="77777777" w:rsidR="00B94866" w:rsidRDefault="00B94866" w:rsidP="00832510">
                <w:pPr>
                  <w:jc w:val="center"/>
                </w:pPr>
              </w:p>
            </w:tc>
            <w:sdt>
              <w:sdtPr>
                <w:tag w:val="_PLD_c2a32165f0334d7c8fde829ff4c17575"/>
                <w:id w:val="1705905276"/>
                <w:lock w:val="sdtLocked"/>
              </w:sdtPr>
              <w:sdtEndPr/>
              <w:sdtContent>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CF9B5EE" w14:textId="77777777" w:rsidR="00B94866" w:rsidRDefault="00B94866" w:rsidP="00832510">
                    <w:pPr>
                      <w:jc w:val="center"/>
                    </w:pPr>
                    <w:r>
                      <w:rPr>
                        <w:rFonts w:hint="eastAsia"/>
                      </w:rPr>
                      <w:t>追加投资</w:t>
                    </w:r>
                  </w:p>
                </w:tc>
              </w:sdtContent>
            </w:sdt>
            <w:sdt>
              <w:sdtPr>
                <w:tag w:val="_PLD_71fe608b4d73467797eee694efbf7ebb"/>
                <w:id w:val="713392883"/>
                <w:lock w:val="sdtLocked"/>
              </w:sdtPr>
              <w:sdtEndPr/>
              <w:sdtContent>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2C54C1E" w14:textId="77777777" w:rsidR="00B94866" w:rsidRDefault="00B94866" w:rsidP="00832510">
                    <w:pPr>
                      <w:jc w:val="center"/>
                    </w:pPr>
                    <w:r>
                      <w:rPr>
                        <w:rFonts w:hint="eastAsia"/>
                      </w:rPr>
                      <w:t>减少投资</w:t>
                    </w:r>
                  </w:p>
                </w:tc>
              </w:sdtContent>
            </w:sdt>
            <w:sdt>
              <w:sdtPr>
                <w:tag w:val="_PLD_f05a50a0bc284599af7a40502cd10a40"/>
                <w:id w:val="-207719383"/>
                <w:lock w:val="sdtLocked"/>
              </w:sdt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760600DF" w14:textId="77777777" w:rsidR="00B94866" w:rsidRDefault="00B94866" w:rsidP="00832510">
                    <w:pPr>
                      <w:jc w:val="center"/>
                    </w:pPr>
                    <w:r>
                      <w:rPr>
                        <w:rFonts w:hint="eastAsia"/>
                      </w:rPr>
                      <w:t>权益法下确认的投资损益</w:t>
                    </w:r>
                  </w:p>
                </w:tc>
              </w:sdtContent>
            </w:sdt>
            <w:sdt>
              <w:sdtPr>
                <w:tag w:val="_PLD_02248a0958484589b824cff096f8d135"/>
                <w:id w:val="-1516991887"/>
                <w:lock w:val="sdtLocked"/>
              </w:sdtPr>
              <w:sdtEndPr/>
              <w:sdtContent>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5F5C7361" w14:textId="77777777" w:rsidR="00B94866" w:rsidRDefault="00B94866" w:rsidP="00832510">
                    <w:pPr>
                      <w:jc w:val="center"/>
                    </w:pPr>
                    <w:r>
                      <w:rPr>
                        <w:rFonts w:hint="eastAsia"/>
                      </w:rPr>
                      <w:t>其他综合收益调整</w:t>
                    </w:r>
                  </w:p>
                </w:tc>
              </w:sdtContent>
            </w:sdt>
            <w:sdt>
              <w:sdtPr>
                <w:tag w:val="_PLD_7fb58b4af07a4b58a9b3d08dc004f3ee"/>
                <w:id w:val="1939952938"/>
                <w:lock w:val="sdtLocked"/>
              </w:sdtPr>
              <w:sdtEndPr/>
              <w:sdtContent>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78C3408D" w14:textId="77777777" w:rsidR="00B94866" w:rsidRDefault="00B94866" w:rsidP="00832510">
                    <w:pPr>
                      <w:jc w:val="center"/>
                    </w:pPr>
                    <w:r>
                      <w:rPr>
                        <w:rFonts w:hint="eastAsia"/>
                      </w:rPr>
                      <w:t>其他权益变动</w:t>
                    </w:r>
                  </w:p>
                </w:tc>
              </w:sdtContent>
            </w:sdt>
            <w:sdt>
              <w:sdtPr>
                <w:tag w:val="_PLD_222556d83dca4844b27c9b0b28e96430"/>
                <w:id w:val="-1973810158"/>
                <w:lock w:val="sdtLocked"/>
              </w:sdtPr>
              <w:sdtEnd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5906C23" w14:textId="77777777" w:rsidR="00B94866" w:rsidRDefault="00B94866" w:rsidP="00832510">
                    <w:pPr>
                      <w:jc w:val="center"/>
                    </w:pPr>
                    <w:r>
                      <w:rPr>
                        <w:rFonts w:hint="eastAsia"/>
                      </w:rPr>
                      <w:t>宣告发放现金股利或利润</w:t>
                    </w:r>
                  </w:p>
                </w:tc>
              </w:sdtContent>
            </w:sdt>
            <w:sdt>
              <w:sdtPr>
                <w:tag w:val="_PLD_3ccc36abfffc49a99807a98ffb9d12d5"/>
                <w:id w:val="1794403319"/>
                <w:lock w:val="sdtLocked"/>
              </w:sdtPr>
              <w:sdtEndPr/>
              <w:sdtContent>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09171ED" w14:textId="77777777" w:rsidR="00B94866" w:rsidRDefault="00B94866" w:rsidP="00832510">
                    <w:pPr>
                      <w:jc w:val="center"/>
                    </w:pPr>
                    <w:r>
                      <w:rPr>
                        <w:rFonts w:hint="eastAsia"/>
                      </w:rPr>
                      <w:t>计提减值准备</w:t>
                    </w:r>
                  </w:p>
                </w:tc>
              </w:sdtContent>
            </w:sdt>
            <w:sdt>
              <w:sdtPr>
                <w:tag w:val="_PLD_a907ceb1e793491d9fd8ecad7300602c"/>
                <w:id w:val="789242545"/>
                <w:lock w:val="sdtLocked"/>
              </w:sdtPr>
              <w:sdtEndPr/>
              <w:sdtContent>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6CC6AA4" w14:textId="77777777" w:rsidR="00B94866" w:rsidRDefault="00B94866" w:rsidP="00832510">
                    <w:pPr>
                      <w:jc w:val="center"/>
                    </w:pPr>
                    <w:r>
                      <w:rPr>
                        <w:rFonts w:hint="eastAsia"/>
                      </w:rPr>
                      <w:t>其他</w:t>
                    </w:r>
                  </w:p>
                </w:tc>
              </w:sdtContent>
            </w:sdt>
            <w:tc>
              <w:tcPr>
                <w:tcW w:w="688" w:type="pct"/>
                <w:vMerge/>
                <w:tcBorders>
                  <w:left w:val="single" w:sz="4" w:space="0" w:color="auto"/>
                  <w:bottom w:val="single" w:sz="4" w:space="0" w:color="auto"/>
                  <w:right w:val="single" w:sz="4" w:space="0" w:color="auto"/>
                </w:tcBorders>
                <w:shd w:val="clear" w:color="auto" w:fill="auto"/>
              </w:tcPr>
              <w:p w14:paraId="0B23CB61" w14:textId="77777777" w:rsidR="00B94866" w:rsidRDefault="00B94866" w:rsidP="00832510">
                <w:pPr>
                  <w:jc w:val="center"/>
                </w:pPr>
              </w:p>
            </w:tc>
            <w:tc>
              <w:tcPr>
                <w:tcW w:w="187" w:type="pct"/>
                <w:vMerge/>
                <w:tcBorders>
                  <w:left w:val="single" w:sz="4" w:space="0" w:color="auto"/>
                  <w:bottom w:val="single" w:sz="4" w:space="0" w:color="auto"/>
                  <w:right w:val="single" w:sz="4" w:space="0" w:color="auto"/>
                </w:tcBorders>
                <w:shd w:val="clear" w:color="auto" w:fill="auto"/>
              </w:tcPr>
              <w:p w14:paraId="773E0BBF" w14:textId="77777777" w:rsidR="00B94866" w:rsidRDefault="00B94866" w:rsidP="00832510">
                <w:pPr>
                  <w:jc w:val="center"/>
                </w:pPr>
              </w:p>
            </w:tc>
          </w:tr>
          <w:tr w:rsidR="00B94866" w14:paraId="64AA2991" w14:textId="77777777" w:rsidTr="0057377D">
            <w:sdt>
              <w:sdtPr>
                <w:tag w:val="_PLD_61dc54109424419aa8f35cf797c2d59e"/>
                <w:id w:val="444115555"/>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47BACF29" w14:textId="77777777" w:rsidR="00B94866" w:rsidRDefault="00B94866" w:rsidP="00832510">
                    <w:r>
                      <w:rPr>
                        <w:rFonts w:hint="eastAsia"/>
                      </w:rPr>
                      <w:t>一、合营企业</w:t>
                    </w:r>
                  </w:p>
                </w:tc>
              </w:sdtContent>
            </w:sdt>
          </w:tr>
          <w:tr w:rsidR="00B94866" w14:paraId="1D3C7544" w14:textId="77777777" w:rsidTr="0057377D">
            <w:sdt>
              <w:sdtPr>
                <w:tag w:val="_PLD_90cc1e0799634510b44e4e55b4185a5a"/>
                <w:id w:val="27653619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215D8ED0" w14:textId="77777777" w:rsidR="00B94866" w:rsidRDefault="00B94866" w:rsidP="00832510">
                    <w:r>
                      <w:rPr>
                        <w:rFonts w:hint="eastAsia"/>
                      </w:rPr>
                      <w:t>二、联营企业</w:t>
                    </w:r>
                  </w:p>
                </w:tc>
              </w:sdtContent>
            </w:sdt>
          </w:tr>
          <w:sdt>
            <w:sdtPr>
              <w:rPr>
                <w:rFonts w:hint="eastAsia"/>
                <w:sz w:val="18"/>
                <w:szCs w:val="18"/>
              </w:rPr>
              <w:alias w:val="联营企业投资信息明细"/>
              <w:tag w:val="_TUP_84080647b7644f7482007b578f8c0165"/>
              <w:id w:val="-1630464226"/>
              <w:lock w:val="sdtLocked"/>
              <w:placeholder>
                <w:docPart w:val="B49CC6431FC84B7884EF94EB8BB79926"/>
              </w:placeholder>
            </w:sdtPr>
            <w:sdtEndPr>
              <w:rPr>
                <w:rFonts w:hint="default"/>
              </w:rPr>
            </w:sdtEndPr>
            <w:sdtContent>
              <w:tr w:rsidR="0057377D" w14:paraId="74C40F3A" w14:textId="77777777" w:rsidTr="00B202FF">
                <w:tc>
                  <w:tcPr>
                    <w:tcW w:w="942" w:type="pct"/>
                    <w:tcBorders>
                      <w:top w:val="single" w:sz="4" w:space="0" w:color="auto"/>
                      <w:left w:val="single" w:sz="4" w:space="0" w:color="auto"/>
                      <w:bottom w:val="single" w:sz="4" w:space="0" w:color="auto"/>
                      <w:right w:val="single" w:sz="4" w:space="0" w:color="auto"/>
                    </w:tcBorders>
                    <w:shd w:val="clear" w:color="auto" w:fill="auto"/>
                  </w:tcPr>
                  <w:p w14:paraId="336B71EB" w14:textId="77777777" w:rsidR="00B94866" w:rsidRPr="0057377D" w:rsidRDefault="00B94866" w:rsidP="00832510">
                    <w:pPr>
                      <w:rPr>
                        <w:sz w:val="18"/>
                        <w:szCs w:val="18"/>
                      </w:rPr>
                    </w:pPr>
                    <w:r w:rsidRPr="0057377D">
                      <w:rPr>
                        <w:rFonts w:hint="eastAsia"/>
                        <w:sz w:val="18"/>
                        <w:szCs w:val="18"/>
                      </w:rPr>
                      <w:t>天堂硅谷资产管理集团有限公司（以下简称天堂硅谷公司）</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BFE1166" w14:textId="77777777" w:rsidR="00B94866" w:rsidRPr="0057377D" w:rsidRDefault="00B94866" w:rsidP="00832510">
                    <w:pPr>
                      <w:jc w:val="right"/>
                      <w:rPr>
                        <w:sz w:val="18"/>
                        <w:szCs w:val="18"/>
                      </w:rPr>
                    </w:pPr>
                    <w:r w:rsidRPr="0057377D">
                      <w:rPr>
                        <w:sz w:val="18"/>
                        <w:szCs w:val="18"/>
                      </w:rPr>
                      <w:t>432,599,931.24</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1CEE4568"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BE967F7" w14:textId="77777777" w:rsidR="00B94866" w:rsidRPr="0057377D" w:rsidRDefault="00B94866" w:rsidP="00832510">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44466FFB" w14:textId="77777777" w:rsidR="00B94866" w:rsidRPr="0057377D" w:rsidRDefault="00B94866" w:rsidP="00832510">
                    <w:pPr>
                      <w:jc w:val="right"/>
                      <w:rPr>
                        <w:sz w:val="18"/>
                        <w:szCs w:val="18"/>
                      </w:rPr>
                    </w:pPr>
                    <w:r w:rsidRPr="0057377D">
                      <w:rPr>
                        <w:rFonts w:hint="eastAsia"/>
                        <w:sz w:val="18"/>
                        <w:szCs w:val="18"/>
                        <w:lang w:bidi="ar"/>
                      </w:rPr>
                      <w:t xml:space="preserve">-12,500,593.98 </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5D42D6C2"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35C3DD" w14:textId="77777777" w:rsidR="00B94866" w:rsidRPr="0057377D" w:rsidRDefault="00B94866" w:rsidP="00832510">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1A7EAFF" w14:textId="77777777" w:rsidR="00B94866" w:rsidRPr="0057377D" w:rsidRDefault="00B94866" w:rsidP="00832510">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51EF2030" w14:textId="77777777" w:rsidR="00B94866" w:rsidRPr="0057377D" w:rsidRDefault="00B94866" w:rsidP="00832510">
                    <w:pPr>
                      <w:jc w:val="right"/>
                      <w:rPr>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14:paraId="5DB2AC79" w14:textId="77777777" w:rsidR="00B94866" w:rsidRPr="0057377D" w:rsidRDefault="00B94866" w:rsidP="00832510">
                    <w:pPr>
                      <w:jc w:val="right"/>
                      <w:rPr>
                        <w:sz w:val="18"/>
                        <w:szCs w:val="1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A8F9266" w14:textId="58979DE4" w:rsidR="00B94866" w:rsidRPr="0057377D" w:rsidRDefault="0057377D" w:rsidP="00832510">
                    <w:pPr>
                      <w:jc w:val="right"/>
                      <w:rPr>
                        <w:sz w:val="18"/>
                        <w:szCs w:val="18"/>
                      </w:rPr>
                    </w:pPr>
                    <w:r w:rsidRPr="0057377D">
                      <w:rPr>
                        <w:sz w:val="18"/>
                        <w:szCs w:val="18"/>
                      </w:rPr>
                      <w:t>420,099,337.26</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0F010DE" w14:textId="77777777" w:rsidR="00B94866" w:rsidRPr="0057377D" w:rsidRDefault="00B94866" w:rsidP="00832510">
                    <w:pPr>
                      <w:jc w:val="right"/>
                      <w:rPr>
                        <w:sz w:val="18"/>
                        <w:szCs w:val="18"/>
                      </w:rPr>
                    </w:pPr>
                  </w:p>
                </w:tc>
              </w:tr>
            </w:sdtContent>
          </w:sdt>
          <w:sdt>
            <w:sdtPr>
              <w:rPr>
                <w:rFonts w:hint="eastAsia"/>
                <w:sz w:val="18"/>
                <w:szCs w:val="18"/>
              </w:rPr>
              <w:alias w:val="联营企业投资信息明细"/>
              <w:tag w:val="_TUP_84080647b7644f7482007b578f8c0165"/>
              <w:id w:val="846444032"/>
              <w:lock w:val="sdtLocked"/>
              <w:placeholder>
                <w:docPart w:val="B49CC6431FC84B7884EF94EB8BB79926"/>
              </w:placeholder>
            </w:sdtPr>
            <w:sdtEndPr>
              <w:rPr>
                <w:rFonts w:hint="default"/>
              </w:rPr>
            </w:sdtEndPr>
            <w:sdtContent>
              <w:tr w:rsidR="0057377D" w14:paraId="0F2B6A16" w14:textId="77777777" w:rsidTr="00B202FF">
                <w:tc>
                  <w:tcPr>
                    <w:tcW w:w="942" w:type="pct"/>
                    <w:tcBorders>
                      <w:top w:val="single" w:sz="4" w:space="0" w:color="auto"/>
                      <w:left w:val="single" w:sz="4" w:space="0" w:color="auto"/>
                      <w:bottom w:val="single" w:sz="4" w:space="0" w:color="auto"/>
                      <w:right w:val="single" w:sz="4" w:space="0" w:color="auto"/>
                    </w:tcBorders>
                    <w:shd w:val="clear" w:color="auto" w:fill="auto"/>
                  </w:tcPr>
                  <w:p w14:paraId="20892A92" w14:textId="77777777" w:rsidR="00B94866" w:rsidRPr="0057377D" w:rsidRDefault="00B94866" w:rsidP="00832510">
                    <w:pPr>
                      <w:rPr>
                        <w:sz w:val="18"/>
                        <w:szCs w:val="18"/>
                      </w:rPr>
                    </w:pPr>
                    <w:r w:rsidRPr="0057377D">
                      <w:rPr>
                        <w:rFonts w:hint="eastAsia"/>
                        <w:sz w:val="18"/>
                        <w:szCs w:val="18"/>
                      </w:rPr>
                      <w:t>新疆昌源水务集团伊犁地方电力有限公司（以下简称伊犁电力公司）</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932D850" w14:textId="77777777" w:rsidR="00B94866" w:rsidRPr="0057377D" w:rsidRDefault="00B94866" w:rsidP="00832510">
                    <w:pPr>
                      <w:jc w:val="right"/>
                      <w:rPr>
                        <w:sz w:val="18"/>
                        <w:szCs w:val="18"/>
                      </w:rPr>
                    </w:pPr>
                    <w:r w:rsidRPr="0057377D">
                      <w:rPr>
                        <w:sz w:val="18"/>
                        <w:szCs w:val="18"/>
                      </w:rPr>
                      <w:t>59,955,595.44</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EA15486"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E345BE4" w14:textId="77777777" w:rsidR="00B94866" w:rsidRPr="0057377D" w:rsidRDefault="00B94866" w:rsidP="00832510">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49B6110B" w14:textId="77777777" w:rsidR="00B94866" w:rsidRPr="0057377D" w:rsidRDefault="00B94866" w:rsidP="00832510">
                    <w:pPr>
                      <w:jc w:val="right"/>
                      <w:rPr>
                        <w:sz w:val="18"/>
                        <w:szCs w:val="18"/>
                      </w:rPr>
                    </w:pPr>
                    <w:r w:rsidRPr="0057377D">
                      <w:rPr>
                        <w:sz w:val="18"/>
                        <w:szCs w:val="18"/>
                      </w:rPr>
                      <w:t>-121,113.05</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68B8BD51"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243C2F7" w14:textId="77777777" w:rsidR="00B94866" w:rsidRPr="0057377D" w:rsidRDefault="00B94866" w:rsidP="00832510">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C9B3ED8" w14:textId="77777777" w:rsidR="00B94866" w:rsidRPr="0057377D" w:rsidRDefault="00B94866" w:rsidP="00832510">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7AC6B863" w14:textId="77777777" w:rsidR="00B94866" w:rsidRPr="0057377D" w:rsidRDefault="00B94866" w:rsidP="00832510">
                    <w:pPr>
                      <w:jc w:val="right"/>
                      <w:rPr>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14:paraId="349C9897" w14:textId="77777777" w:rsidR="00B94866" w:rsidRPr="0057377D" w:rsidRDefault="00B94866" w:rsidP="00832510">
                    <w:pPr>
                      <w:jc w:val="right"/>
                      <w:rPr>
                        <w:sz w:val="18"/>
                        <w:szCs w:val="1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6969E9C" w14:textId="6B3294B6" w:rsidR="00B94866" w:rsidRPr="0057377D" w:rsidRDefault="0057377D" w:rsidP="00832510">
                    <w:pPr>
                      <w:jc w:val="right"/>
                      <w:rPr>
                        <w:sz w:val="18"/>
                        <w:szCs w:val="18"/>
                      </w:rPr>
                    </w:pPr>
                    <w:r w:rsidRPr="0057377D">
                      <w:rPr>
                        <w:sz w:val="18"/>
                        <w:szCs w:val="18"/>
                      </w:rPr>
                      <w:t>59,834,482.39</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B4FCB00" w14:textId="77777777" w:rsidR="00B94866" w:rsidRPr="0057377D" w:rsidRDefault="00B94866" w:rsidP="00832510">
                    <w:pPr>
                      <w:jc w:val="right"/>
                      <w:rPr>
                        <w:sz w:val="18"/>
                        <w:szCs w:val="18"/>
                      </w:rPr>
                    </w:pPr>
                  </w:p>
                </w:tc>
              </w:tr>
            </w:sdtContent>
          </w:sdt>
          <w:sdt>
            <w:sdtPr>
              <w:rPr>
                <w:rFonts w:hint="eastAsia"/>
                <w:sz w:val="18"/>
                <w:szCs w:val="18"/>
              </w:rPr>
              <w:alias w:val="联营企业投资信息明细"/>
              <w:tag w:val="_TUP_84080647b7644f7482007b578f8c0165"/>
              <w:id w:val="-1862966528"/>
              <w:lock w:val="sdtLocked"/>
              <w:placeholder>
                <w:docPart w:val="B49CC6431FC84B7884EF94EB8BB79926"/>
              </w:placeholder>
            </w:sdtPr>
            <w:sdtEndPr>
              <w:rPr>
                <w:rFonts w:hint="default"/>
              </w:rPr>
            </w:sdtEndPr>
            <w:sdtContent>
              <w:tr w:rsidR="0057377D" w14:paraId="5C451D9A" w14:textId="77777777" w:rsidTr="00B202FF">
                <w:tc>
                  <w:tcPr>
                    <w:tcW w:w="942" w:type="pct"/>
                    <w:tcBorders>
                      <w:top w:val="single" w:sz="4" w:space="0" w:color="auto"/>
                      <w:left w:val="single" w:sz="4" w:space="0" w:color="auto"/>
                      <w:bottom w:val="single" w:sz="4" w:space="0" w:color="auto"/>
                      <w:right w:val="single" w:sz="4" w:space="0" w:color="auto"/>
                    </w:tcBorders>
                    <w:shd w:val="clear" w:color="auto" w:fill="auto"/>
                  </w:tcPr>
                  <w:p w14:paraId="0F91927B" w14:textId="77777777" w:rsidR="00B94866" w:rsidRPr="0057377D" w:rsidRDefault="00B94866" w:rsidP="00832510">
                    <w:pPr>
                      <w:rPr>
                        <w:sz w:val="18"/>
                        <w:szCs w:val="18"/>
                      </w:rPr>
                    </w:pPr>
                    <w:r w:rsidRPr="0057377D">
                      <w:rPr>
                        <w:rFonts w:hint="eastAsia"/>
                        <w:sz w:val="18"/>
                        <w:szCs w:val="18"/>
                      </w:rPr>
                      <w:t>和田县水力发电有限责任公司（以下简称和田水电公司）</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EAD2CE8" w14:textId="77777777" w:rsidR="00B94866" w:rsidRPr="0057377D" w:rsidRDefault="00B94866" w:rsidP="00832510">
                    <w:pPr>
                      <w:jc w:val="right"/>
                      <w:rPr>
                        <w:sz w:val="18"/>
                        <w:szCs w:val="18"/>
                      </w:rPr>
                    </w:pPr>
                    <w:r w:rsidRPr="0057377D">
                      <w:rPr>
                        <w:sz w:val="18"/>
                        <w:szCs w:val="18"/>
                      </w:rPr>
                      <w:t>55,317,496.79</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4A0B146"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BDA0FA" w14:textId="77777777" w:rsidR="00B94866" w:rsidRPr="0057377D" w:rsidRDefault="00B94866" w:rsidP="00832510">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6CD5426D" w14:textId="77777777" w:rsidR="00B94866" w:rsidRPr="0057377D" w:rsidRDefault="00B94866" w:rsidP="00832510">
                    <w:pPr>
                      <w:jc w:val="right"/>
                      <w:rPr>
                        <w:sz w:val="18"/>
                        <w:szCs w:val="18"/>
                      </w:rPr>
                    </w:pPr>
                    <w:r w:rsidRPr="0057377D">
                      <w:rPr>
                        <w:sz w:val="18"/>
                        <w:szCs w:val="18"/>
                      </w:rPr>
                      <w:t>109,767.07</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4C6244DC"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0F89019" w14:textId="77777777" w:rsidR="00B94866" w:rsidRPr="0057377D" w:rsidRDefault="00B94866" w:rsidP="00832510">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ABD09AB" w14:textId="77777777" w:rsidR="00B94866" w:rsidRPr="0057377D" w:rsidRDefault="00B94866" w:rsidP="00832510">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11289EE5" w14:textId="77777777" w:rsidR="00B94866" w:rsidRPr="0057377D" w:rsidRDefault="00B94866" w:rsidP="00832510">
                    <w:pPr>
                      <w:jc w:val="right"/>
                      <w:rPr>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14:paraId="5E646C64" w14:textId="77777777" w:rsidR="00B94866" w:rsidRPr="0057377D" w:rsidRDefault="00B94866" w:rsidP="00832510">
                    <w:pPr>
                      <w:jc w:val="right"/>
                      <w:rPr>
                        <w:sz w:val="18"/>
                        <w:szCs w:val="1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D9F10D1" w14:textId="6FC7C011" w:rsidR="00B94866" w:rsidRPr="0057377D" w:rsidRDefault="0057377D" w:rsidP="00832510">
                    <w:pPr>
                      <w:jc w:val="right"/>
                      <w:rPr>
                        <w:sz w:val="18"/>
                        <w:szCs w:val="18"/>
                      </w:rPr>
                    </w:pPr>
                    <w:r>
                      <w:rPr>
                        <w:sz w:val="18"/>
                        <w:szCs w:val="18"/>
                      </w:rPr>
                      <w:t>55,427,263.86</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A550F9E" w14:textId="77777777" w:rsidR="00B94866" w:rsidRPr="0057377D" w:rsidRDefault="00B94866" w:rsidP="00832510">
                    <w:pPr>
                      <w:jc w:val="right"/>
                      <w:rPr>
                        <w:sz w:val="18"/>
                        <w:szCs w:val="18"/>
                      </w:rPr>
                    </w:pPr>
                  </w:p>
                </w:tc>
              </w:tr>
            </w:sdtContent>
          </w:sdt>
          <w:sdt>
            <w:sdtPr>
              <w:rPr>
                <w:rFonts w:hint="eastAsia"/>
                <w:sz w:val="18"/>
                <w:szCs w:val="18"/>
              </w:rPr>
              <w:alias w:val="联营企业投资信息明细"/>
              <w:tag w:val="_TUP_84080647b7644f7482007b578f8c0165"/>
              <w:id w:val="934947327"/>
              <w:lock w:val="sdtLocked"/>
              <w:placeholder>
                <w:docPart w:val="B49CC6431FC84B7884EF94EB8BB79926"/>
              </w:placeholder>
            </w:sdtPr>
            <w:sdtEndPr>
              <w:rPr>
                <w:rFonts w:hint="default"/>
              </w:rPr>
            </w:sdtEndPr>
            <w:sdtContent>
              <w:tr w:rsidR="0057377D" w14:paraId="3441DC45" w14:textId="77777777" w:rsidTr="00B202FF">
                <w:tc>
                  <w:tcPr>
                    <w:tcW w:w="942" w:type="pct"/>
                    <w:tcBorders>
                      <w:top w:val="single" w:sz="4" w:space="0" w:color="auto"/>
                      <w:left w:val="single" w:sz="4" w:space="0" w:color="auto"/>
                      <w:bottom w:val="single" w:sz="4" w:space="0" w:color="auto"/>
                      <w:right w:val="single" w:sz="4" w:space="0" w:color="auto"/>
                    </w:tcBorders>
                    <w:shd w:val="clear" w:color="auto" w:fill="auto"/>
                  </w:tcPr>
                  <w:p w14:paraId="628D8ACA" w14:textId="77777777" w:rsidR="00B94866" w:rsidRPr="0057377D" w:rsidRDefault="00B94866" w:rsidP="00832510">
                    <w:pPr>
                      <w:rPr>
                        <w:sz w:val="18"/>
                        <w:szCs w:val="18"/>
                      </w:rPr>
                    </w:pPr>
                    <w:r w:rsidRPr="0057377D">
                      <w:rPr>
                        <w:rFonts w:hint="eastAsia"/>
                        <w:sz w:val="18"/>
                        <w:szCs w:val="18"/>
                      </w:rPr>
                      <w:t>东阳市中电建水</w:t>
                    </w:r>
                    <w:proofErr w:type="gramStart"/>
                    <w:r w:rsidRPr="0057377D">
                      <w:rPr>
                        <w:rFonts w:hint="eastAsia"/>
                        <w:sz w:val="18"/>
                        <w:szCs w:val="18"/>
                      </w:rPr>
                      <w:t>务</w:t>
                    </w:r>
                    <w:proofErr w:type="gramEnd"/>
                    <w:r w:rsidRPr="0057377D">
                      <w:rPr>
                        <w:rFonts w:hint="eastAsia"/>
                        <w:sz w:val="18"/>
                        <w:szCs w:val="18"/>
                      </w:rPr>
                      <w:t>有限公司（以下简称东阳中电建公司）</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B124C29" w14:textId="77777777" w:rsidR="00B94866" w:rsidRPr="0057377D" w:rsidRDefault="00B94866" w:rsidP="00832510">
                    <w:pPr>
                      <w:jc w:val="right"/>
                      <w:rPr>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800A680" w14:textId="77777777" w:rsidR="00B94866" w:rsidRPr="0057377D" w:rsidRDefault="00B94866" w:rsidP="00832510">
                    <w:pPr>
                      <w:jc w:val="right"/>
                      <w:rPr>
                        <w:sz w:val="18"/>
                        <w:szCs w:val="18"/>
                      </w:rPr>
                    </w:pPr>
                    <w:r w:rsidRPr="0057377D">
                      <w:rPr>
                        <w:sz w:val="18"/>
                        <w:szCs w:val="18"/>
                      </w:rPr>
                      <w:t>28,146,865.65</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C003BAB" w14:textId="77777777" w:rsidR="00B94866" w:rsidRPr="0057377D" w:rsidRDefault="00B94866" w:rsidP="00832510">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7FFDC750" w14:textId="77777777" w:rsidR="00B94866" w:rsidRPr="0057377D" w:rsidRDefault="00B94866" w:rsidP="00832510">
                    <w:pPr>
                      <w:jc w:val="right"/>
                      <w:rPr>
                        <w:sz w:val="18"/>
                        <w:szCs w:val="18"/>
                      </w:rPr>
                    </w:pPr>
                    <w:r w:rsidRPr="0057377D">
                      <w:rPr>
                        <w:sz w:val="18"/>
                        <w:szCs w:val="18"/>
                      </w:rPr>
                      <w:t>1,600,048.01</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45D4511B"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D385B30" w14:textId="77777777" w:rsidR="00B94866" w:rsidRPr="0057377D" w:rsidRDefault="00B94866" w:rsidP="00832510">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60F2D3B" w14:textId="77777777" w:rsidR="00B94866" w:rsidRPr="0057377D" w:rsidRDefault="00B94866" w:rsidP="00832510">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3F4726BF" w14:textId="77777777" w:rsidR="00B94866" w:rsidRPr="0057377D" w:rsidRDefault="00B94866" w:rsidP="00832510">
                    <w:pPr>
                      <w:jc w:val="right"/>
                      <w:rPr>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14:paraId="27A64009" w14:textId="77777777" w:rsidR="00B94866" w:rsidRPr="0057377D" w:rsidRDefault="00B94866" w:rsidP="00832510">
                    <w:pPr>
                      <w:jc w:val="right"/>
                      <w:rPr>
                        <w:sz w:val="18"/>
                        <w:szCs w:val="1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FF35A29" w14:textId="7081EAB5" w:rsidR="00B94866" w:rsidRPr="0057377D" w:rsidRDefault="0057377D" w:rsidP="00832510">
                    <w:pPr>
                      <w:jc w:val="right"/>
                      <w:rPr>
                        <w:sz w:val="18"/>
                        <w:szCs w:val="18"/>
                      </w:rPr>
                    </w:pPr>
                    <w:r w:rsidRPr="0057377D">
                      <w:rPr>
                        <w:sz w:val="18"/>
                        <w:szCs w:val="18"/>
                      </w:rPr>
                      <w:t>29,746,913.66</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5D695E9" w14:textId="77777777" w:rsidR="00B94866" w:rsidRPr="0057377D" w:rsidRDefault="00B94866" w:rsidP="00832510">
                    <w:pPr>
                      <w:jc w:val="right"/>
                      <w:rPr>
                        <w:sz w:val="18"/>
                        <w:szCs w:val="18"/>
                      </w:rPr>
                    </w:pPr>
                  </w:p>
                </w:tc>
              </w:tr>
            </w:sdtContent>
          </w:sdt>
          <w:tr w:rsidR="0057377D" w14:paraId="1B0E17FB" w14:textId="77777777" w:rsidTr="00B202FF">
            <w:sdt>
              <w:sdtPr>
                <w:rPr>
                  <w:sz w:val="18"/>
                  <w:szCs w:val="18"/>
                </w:rPr>
                <w:tag w:val="_PLD_2bb2eb1b6f8c44dbb9f3cf34c4407eee"/>
                <w:id w:val="477342072"/>
                <w:lock w:val="sdtLocked"/>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tcPr>
                  <w:p w14:paraId="5DAC07A0" w14:textId="77777777" w:rsidR="00B94866" w:rsidRPr="0057377D" w:rsidRDefault="00B94866" w:rsidP="00832510">
                    <w:pPr>
                      <w:rPr>
                        <w:sz w:val="18"/>
                        <w:szCs w:val="18"/>
                      </w:rPr>
                    </w:pPr>
                    <w:r w:rsidRPr="0057377D">
                      <w:rPr>
                        <w:rFonts w:hint="eastAsia"/>
                        <w:sz w:val="18"/>
                        <w:szCs w:val="18"/>
                      </w:rPr>
                      <w:t>小计</w:t>
                    </w:r>
                  </w:p>
                </w:tc>
              </w:sdtContent>
            </w:sdt>
            <w:tc>
              <w:tcPr>
                <w:tcW w:w="683" w:type="pct"/>
                <w:tcBorders>
                  <w:top w:val="single" w:sz="4" w:space="0" w:color="auto"/>
                  <w:left w:val="single" w:sz="4" w:space="0" w:color="auto"/>
                  <w:bottom w:val="single" w:sz="4" w:space="0" w:color="auto"/>
                  <w:right w:val="single" w:sz="4" w:space="0" w:color="auto"/>
                </w:tcBorders>
                <w:shd w:val="clear" w:color="auto" w:fill="auto"/>
              </w:tcPr>
              <w:p w14:paraId="2BAD66AF" w14:textId="77777777" w:rsidR="00B94866" w:rsidRPr="0057377D" w:rsidRDefault="00B94866" w:rsidP="00832510">
                <w:pPr>
                  <w:jc w:val="right"/>
                  <w:rPr>
                    <w:sz w:val="18"/>
                    <w:szCs w:val="18"/>
                  </w:rPr>
                </w:pPr>
                <w:r w:rsidRPr="0057377D">
                  <w:rPr>
                    <w:sz w:val="18"/>
                    <w:szCs w:val="18"/>
                  </w:rPr>
                  <w:t>547,873,023.47</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6490E15" w14:textId="1C7E5FEB" w:rsidR="00B94866" w:rsidRPr="0057377D" w:rsidRDefault="00B94866" w:rsidP="00832510">
                <w:pPr>
                  <w:jc w:val="right"/>
                  <w:rPr>
                    <w:sz w:val="18"/>
                    <w:szCs w:val="18"/>
                  </w:rPr>
                </w:pPr>
                <w:r w:rsidRPr="0057377D">
                  <w:rPr>
                    <w:sz w:val="18"/>
                    <w:szCs w:val="18"/>
                  </w:rPr>
                  <w:t>28,146,865.65</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BAE128C" w14:textId="77777777" w:rsidR="00B94866" w:rsidRPr="0057377D" w:rsidRDefault="00B94866" w:rsidP="00832510">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500A534F" w14:textId="52805B6C" w:rsidR="00B94866" w:rsidRPr="0057377D" w:rsidRDefault="00B94866" w:rsidP="00832510">
                <w:pPr>
                  <w:jc w:val="right"/>
                  <w:rPr>
                    <w:sz w:val="18"/>
                    <w:szCs w:val="18"/>
                  </w:rPr>
                </w:pPr>
                <w:r w:rsidRPr="0057377D">
                  <w:rPr>
                    <w:sz w:val="18"/>
                    <w:szCs w:val="18"/>
                  </w:rPr>
                  <w:t>-10,911,891.95</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372ADE5C"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2A12F0A" w14:textId="77777777" w:rsidR="00B94866" w:rsidRPr="0057377D" w:rsidRDefault="00B94866" w:rsidP="00832510">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C964E46" w14:textId="77777777" w:rsidR="00B94866" w:rsidRPr="0057377D" w:rsidRDefault="00B94866" w:rsidP="00832510">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2D45C3C0" w14:textId="77777777" w:rsidR="00B94866" w:rsidRPr="0057377D" w:rsidRDefault="00B94866" w:rsidP="00832510">
                <w:pPr>
                  <w:jc w:val="right"/>
                  <w:rPr>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14:paraId="687371F1" w14:textId="77777777" w:rsidR="00B94866" w:rsidRPr="0057377D" w:rsidRDefault="00B94866" w:rsidP="00832510">
                <w:pPr>
                  <w:jc w:val="right"/>
                  <w:rPr>
                    <w:sz w:val="18"/>
                    <w:szCs w:val="1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FE7188C" w14:textId="302EA4E3" w:rsidR="00B94866" w:rsidRPr="0057377D" w:rsidRDefault="0057377D" w:rsidP="00832510">
                <w:pPr>
                  <w:jc w:val="right"/>
                  <w:rPr>
                    <w:sz w:val="18"/>
                    <w:szCs w:val="18"/>
                  </w:rPr>
                </w:pPr>
                <w:r>
                  <w:rPr>
                    <w:sz w:val="18"/>
                    <w:szCs w:val="18"/>
                  </w:rPr>
                  <w:t>565,107,997.17</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A57F36" w14:textId="77777777" w:rsidR="00B94866" w:rsidRPr="0057377D" w:rsidRDefault="00B94866" w:rsidP="00832510">
                <w:pPr>
                  <w:jc w:val="right"/>
                  <w:rPr>
                    <w:sz w:val="18"/>
                    <w:szCs w:val="18"/>
                  </w:rPr>
                </w:pPr>
              </w:p>
            </w:tc>
          </w:tr>
          <w:tr w:rsidR="0057377D" w14:paraId="48CA50C6" w14:textId="77777777" w:rsidTr="00B202FF">
            <w:sdt>
              <w:sdtPr>
                <w:rPr>
                  <w:sz w:val="18"/>
                  <w:szCs w:val="18"/>
                </w:rPr>
                <w:tag w:val="_PLD_afeb062a0b364136a347ba0a9543ff48"/>
                <w:id w:val="-1033956786"/>
                <w:lock w:val="sdtLocked"/>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06BAB81A" w14:textId="77777777" w:rsidR="00B94866" w:rsidRPr="0057377D" w:rsidRDefault="00B94866" w:rsidP="00832510">
                    <w:pPr>
                      <w:jc w:val="center"/>
                      <w:rPr>
                        <w:sz w:val="18"/>
                        <w:szCs w:val="18"/>
                      </w:rPr>
                    </w:pPr>
                    <w:r w:rsidRPr="0057377D">
                      <w:rPr>
                        <w:rFonts w:hint="eastAsia"/>
                        <w:sz w:val="18"/>
                        <w:szCs w:val="18"/>
                      </w:rPr>
                      <w:t>合计</w:t>
                    </w:r>
                  </w:p>
                </w:tc>
              </w:sdtContent>
            </w:sdt>
            <w:tc>
              <w:tcPr>
                <w:tcW w:w="683" w:type="pct"/>
                <w:tcBorders>
                  <w:top w:val="single" w:sz="4" w:space="0" w:color="auto"/>
                  <w:left w:val="single" w:sz="4" w:space="0" w:color="auto"/>
                  <w:bottom w:val="single" w:sz="4" w:space="0" w:color="auto"/>
                  <w:right w:val="single" w:sz="4" w:space="0" w:color="auto"/>
                </w:tcBorders>
                <w:shd w:val="clear" w:color="auto" w:fill="auto"/>
              </w:tcPr>
              <w:p w14:paraId="44356E99" w14:textId="77777777" w:rsidR="00B94866" w:rsidRPr="0057377D" w:rsidRDefault="00B94866" w:rsidP="00832510">
                <w:pPr>
                  <w:jc w:val="right"/>
                  <w:rPr>
                    <w:sz w:val="18"/>
                    <w:szCs w:val="18"/>
                  </w:rPr>
                </w:pPr>
                <w:r w:rsidRPr="0057377D">
                  <w:rPr>
                    <w:sz w:val="18"/>
                    <w:szCs w:val="18"/>
                  </w:rPr>
                  <w:t>547,873,023.47</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50E0C36A" w14:textId="2DEEA514" w:rsidR="00B94866" w:rsidRPr="0057377D" w:rsidRDefault="00B94866" w:rsidP="00832510">
                <w:pPr>
                  <w:jc w:val="right"/>
                  <w:rPr>
                    <w:sz w:val="18"/>
                    <w:szCs w:val="18"/>
                  </w:rPr>
                </w:pPr>
                <w:r w:rsidRPr="0057377D">
                  <w:rPr>
                    <w:sz w:val="18"/>
                    <w:szCs w:val="18"/>
                  </w:rPr>
                  <w:t>28,146,865.65</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9B59F8F" w14:textId="77777777" w:rsidR="00B94866" w:rsidRPr="0057377D" w:rsidRDefault="00B94866" w:rsidP="00832510">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7B719ED" w14:textId="01C91B6B" w:rsidR="00B94866" w:rsidRPr="0057377D" w:rsidRDefault="00B94866" w:rsidP="00832510">
                <w:pPr>
                  <w:jc w:val="right"/>
                  <w:rPr>
                    <w:sz w:val="18"/>
                    <w:szCs w:val="18"/>
                  </w:rPr>
                </w:pPr>
                <w:r w:rsidRPr="0057377D">
                  <w:rPr>
                    <w:sz w:val="18"/>
                    <w:szCs w:val="18"/>
                  </w:rPr>
                  <w:t>-10,911,891.95</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366A5EEF" w14:textId="77777777" w:rsidR="00B94866" w:rsidRPr="0057377D" w:rsidRDefault="00B94866" w:rsidP="00832510">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9C8B564" w14:textId="77777777" w:rsidR="00B94866" w:rsidRPr="0057377D" w:rsidRDefault="00B94866" w:rsidP="00832510">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3E38A82" w14:textId="77777777" w:rsidR="00B94866" w:rsidRPr="0057377D" w:rsidRDefault="00B94866" w:rsidP="00832510">
                <w:pPr>
                  <w:jc w:val="right"/>
                  <w:rPr>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1B455427" w14:textId="77777777" w:rsidR="00B94866" w:rsidRPr="0057377D" w:rsidRDefault="00B94866" w:rsidP="00832510">
                <w:pPr>
                  <w:jc w:val="right"/>
                  <w:rPr>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14:paraId="4DBA151D" w14:textId="77777777" w:rsidR="00B94866" w:rsidRPr="0057377D" w:rsidRDefault="00B94866" w:rsidP="00832510">
                <w:pPr>
                  <w:jc w:val="right"/>
                  <w:rPr>
                    <w:sz w:val="18"/>
                    <w:szCs w:val="1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6C8D52B" w14:textId="08786306" w:rsidR="00B94866" w:rsidRPr="0057377D" w:rsidRDefault="0057377D" w:rsidP="00832510">
                <w:pPr>
                  <w:jc w:val="right"/>
                  <w:rPr>
                    <w:sz w:val="18"/>
                    <w:szCs w:val="18"/>
                  </w:rPr>
                </w:pPr>
                <w:r>
                  <w:rPr>
                    <w:sz w:val="18"/>
                    <w:szCs w:val="18"/>
                  </w:rPr>
                  <w:t>565,107,997.17</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1A6D872" w14:textId="77777777" w:rsidR="00B94866" w:rsidRPr="0057377D" w:rsidRDefault="00B94866" w:rsidP="00832510">
                <w:pPr>
                  <w:jc w:val="right"/>
                  <w:rPr>
                    <w:sz w:val="18"/>
                    <w:szCs w:val="18"/>
                  </w:rPr>
                </w:pPr>
              </w:p>
            </w:tc>
          </w:tr>
        </w:tbl>
        <w:p w14:paraId="5004A492" w14:textId="77777777" w:rsidR="00C33987" w:rsidRDefault="00096D1F"/>
        <w:bookmarkEnd w:id="314" w:displacedByCustomXml="next"/>
      </w:sdtContent>
    </w:sdt>
    <w:bookmarkEnd w:id="313" w:displacedByCustomXml="prev"/>
    <w:sdt>
      <w:sdtPr>
        <w:rPr>
          <w:rFonts w:hint="eastAsia"/>
        </w:rPr>
        <w:alias w:val="模块:长期股权投资的说明"/>
        <w:tag w:val="_GBC_1577b793bbce4a50b07decde0e07491e"/>
        <w:id w:val="-255515297"/>
        <w:lock w:val="sdtLocked"/>
        <w:placeholder>
          <w:docPart w:val="GBC22222222222222222222222222222"/>
        </w:placeholder>
      </w:sdtPr>
      <w:sdtEndPr/>
      <w:sdtContent>
        <w:p w14:paraId="5D2A462F" w14:textId="77777777" w:rsidR="00C33987" w:rsidRDefault="00A814ED">
          <w:r>
            <w:rPr>
              <w:rFonts w:hint="eastAsia"/>
            </w:rPr>
            <w:t>其他说明：</w:t>
          </w:r>
        </w:p>
        <w:sdt>
          <w:sdtPr>
            <w:alias w:val="是否适用：母公司长期股权投资其他说明[双击切换]"/>
            <w:tag w:val="_GBC_8b70582854684459adc77f46cbf4aac7"/>
            <w:id w:val="1958836360"/>
            <w:lock w:val="sdtLocked"/>
            <w:placeholder>
              <w:docPart w:val="GBC22222222222222222222222222222"/>
            </w:placeholder>
          </w:sdtPr>
          <w:sdtEndPr/>
          <w:sdtContent>
            <w:p w14:paraId="467F3679" w14:textId="37E421A6" w:rsidR="00C33987" w:rsidRDefault="00A814ED">
              <w:r>
                <w:fldChar w:fldCharType="begin"/>
              </w:r>
              <w:r w:rsidR="00D03668">
                <w:instrText xml:space="preserve"> MACROBUTTON  SnrToggleCheckbox □适用 </w:instrText>
              </w:r>
              <w:r>
                <w:fldChar w:fldCharType="end"/>
              </w:r>
              <w:r>
                <w:fldChar w:fldCharType="begin"/>
              </w:r>
              <w:r w:rsidR="00D03668">
                <w:instrText xml:space="preserve"> MACROBUTTON  SnrToggleCheckbox √不适用 </w:instrText>
              </w:r>
              <w:r>
                <w:fldChar w:fldCharType="end"/>
              </w:r>
            </w:p>
          </w:sdtContent>
        </w:sdt>
        <w:bookmarkStart w:id="315" w:name="_Hlk110612998" w:displacedByCustomXml="next"/>
      </w:sdtContent>
    </w:sdt>
    <w:bookmarkEnd w:id="315" w:displacedByCustomXml="prev"/>
    <w:p w14:paraId="1959A497" w14:textId="77777777" w:rsidR="00C33987" w:rsidRDefault="00A814ED">
      <w:pPr>
        <w:pStyle w:val="3"/>
        <w:numPr>
          <w:ilvl w:val="0"/>
          <w:numId w:val="77"/>
        </w:numPr>
        <w:rPr>
          <w:rFonts w:ascii="宋体" w:hAnsi="宋体"/>
        </w:rPr>
      </w:pPr>
      <w:r>
        <w:rPr>
          <w:rFonts w:ascii="宋体" w:hAnsi="宋体" w:hint="eastAsia"/>
        </w:rPr>
        <w:t>营业收入和营业成本</w:t>
      </w:r>
    </w:p>
    <w:bookmarkStart w:id="316" w:name="_Hlk10548568" w:displacedByCustomXml="next"/>
    <w:sdt>
      <w:sdtPr>
        <w:rPr>
          <w:rFonts w:ascii="宋体" w:hAnsi="宋体" w:cs="宋体" w:hint="eastAsia"/>
          <w:b w:val="0"/>
          <w:bCs/>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14:paraId="1F0BE629" w14:textId="77777777" w:rsidR="00C33987" w:rsidRDefault="00A814ED">
          <w:pPr>
            <w:pStyle w:val="4"/>
            <w:numPr>
              <w:ilvl w:val="0"/>
              <w:numId w:val="107"/>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EndPr/>
          <w:sdtContent>
            <w:p w14:paraId="26897A4E" w14:textId="4AE8FE55" w:rsidR="00C33987" w:rsidRDefault="00A814ED">
              <w:r>
                <w:fldChar w:fldCharType="begin"/>
              </w:r>
              <w:r w:rsidR="00F71C9A">
                <w:instrText xml:space="preserve"> MACROBUTTON  SnrToggleCheckbox √适用 </w:instrText>
              </w:r>
              <w:r>
                <w:fldChar w:fldCharType="end"/>
              </w:r>
              <w:r>
                <w:fldChar w:fldCharType="begin"/>
              </w:r>
              <w:r w:rsidR="00F71C9A">
                <w:instrText xml:space="preserve"> MACROBUTTON  SnrToggleCheckbox □不适用 </w:instrText>
              </w:r>
              <w:r>
                <w:fldChar w:fldCharType="end"/>
              </w:r>
            </w:p>
          </w:sdtContent>
        </w:sdt>
        <w:p w14:paraId="0325B9C9" w14:textId="77777777" w:rsidR="00C33987" w:rsidRDefault="00A814ED">
          <w:pPr>
            <w:pStyle w:val="ac"/>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val="0"/>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val="0"/>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038"/>
            <w:gridCol w:w="1581"/>
            <w:gridCol w:w="1581"/>
            <w:gridCol w:w="1581"/>
          </w:tblGrid>
          <w:tr w:rsidR="00C33987" w14:paraId="63037C5D" w14:textId="77777777" w:rsidTr="003C0489">
            <w:sdt>
              <w:sdtPr>
                <w:tag w:val="_PLD_3dc9ae0da47e49d097992a176784945a"/>
                <w:id w:val="425312398"/>
                <w:lock w:val="sdtLocked"/>
              </w:sdtPr>
              <w:sdtEndPr/>
              <w:sdtContent>
                <w:tc>
                  <w:tcPr>
                    <w:tcW w:w="1313" w:type="pct"/>
                    <w:vMerge w:val="restart"/>
                    <w:tcBorders>
                      <w:top w:val="single" w:sz="4" w:space="0" w:color="auto"/>
                      <w:left w:val="single" w:sz="4" w:space="0" w:color="auto"/>
                      <w:right w:val="single" w:sz="4" w:space="0" w:color="auto"/>
                    </w:tcBorders>
                    <w:shd w:val="clear" w:color="auto" w:fill="auto"/>
                    <w:vAlign w:val="center"/>
                  </w:tcPr>
                  <w:p w14:paraId="59551761" w14:textId="77777777" w:rsidR="00C33987" w:rsidRDefault="00A814ED">
                    <w:pPr>
                      <w:jc w:val="center"/>
                    </w:pPr>
                    <w:r>
                      <w:rPr>
                        <w:rFonts w:hint="eastAsia"/>
                      </w:rPr>
                      <w:t>项目</w:t>
                    </w:r>
                  </w:p>
                </w:tc>
              </w:sdtContent>
            </w:sdt>
            <w:sdt>
              <w:sdtPr>
                <w:tag w:val="_PLD_b47efcaea8ca428781485b2625b4c252"/>
                <w:id w:val="-2141020647"/>
                <w:lock w:val="sdtLocked"/>
              </w:sdtPr>
              <w:sdtEndPr/>
              <w:sdtContent>
                <w:tc>
                  <w:tcPr>
                    <w:tcW w:w="21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EC965" w14:textId="77777777" w:rsidR="00C33987" w:rsidRDefault="00A814ED">
                    <w:pPr>
                      <w:jc w:val="center"/>
                    </w:pPr>
                    <w:r>
                      <w:rPr>
                        <w:rFonts w:hint="eastAsia"/>
                      </w:rPr>
                      <w:t>本期发生额</w:t>
                    </w:r>
                  </w:p>
                </w:tc>
              </w:sdtContent>
            </w:sdt>
            <w:sdt>
              <w:sdtPr>
                <w:tag w:val="_PLD_44320683f4394adcaf1711775bb320ef"/>
                <w:id w:val="-1771303386"/>
                <w:lock w:val="sdtLocked"/>
              </w:sdtPr>
              <w:sdtEndPr/>
              <w:sdtContent>
                <w:tc>
                  <w:tcPr>
                    <w:tcW w:w="15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0FA6A" w14:textId="77777777" w:rsidR="00C33987" w:rsidRDefault="00A814ED">
                    <w:pPr>
                      <w:jc w:val="center"/>
                    </w:pPr>
                    <w:r>
                      <w:rPr>
                        <w:rFonts w:hint="eastAsia"/>
                      </w:rPr>
                      <w:t>上期发生额</w:t>
                    </w:r>
                  </w:p>
                </w:tc>
              </w:sdtContent>
            </w:sdt>
          </w:tr>
          <w:tr w:rsidR="00C33987" w14:paraId="379FF9D0" w14:textId="77777777" w:rsidTr="003C0489">
            <w:tc>
              <w:tcPr>
                <w:tcW w:w="1313" w:type="pct"/>
                <w:vMerge/>
                <w:tcBorders>
                  <w:left w:val="single" w:sz="4" w:space="0" w:color="auto"/>
                  <w:bottom w:val="single" w:sz="4" w:space="0" w:color="auto"/>
                  <w:right w:val="single" w:sz="4" w:space="0" w:color="auto"/>
                </w:tcBorders>
                <w:shd w:val="clear" w:color="auto" w:fill="auto"/>
                <w:vAlign w:val="center"/>
              </w:tcPr>
              <w:p w14:paraId="17C6DD0B" w14:textId="77777777" w:rsidR="00C33987" w:rsidRDefault="00C33987">
                <w:pPr>
                  <w:jc w:val="center"/>
                </w:pPr>
              </w:p>
            </w:tc>
            <w:sdt>
              <w:sdtPr>
                <w:tag w:val="_PLD_efb75dfbe3924c3a9f286eefd26b357f"/>
                <w:id w:val="338513440"/>
                <w:lock w:val="sdtLocked"/>
              </w:sdtPr>
              <w:sdtEndPr/>
              <w:sdtContent>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431ABFFE" w14:textId="77777777" w:rsidR="00C33987" w:rsidRDefault="00A814ED">
                    <w:pPr>
                      <w:jc w:val="center"/>
                    </w:pPr>
                    <w:r>
                      <w:rPr>
                        <w:rFonts w:hint="eastAsia"/>
                      </w:rPr>
                      <w:t>收入</w:t>
                    </w:r>
                  </w:p>
                </w:tc>
              </w:sdtContent>
            </w:sdt>
            <w:sdt>
              <w:sdtPr>
                <w:tag w:val="_PLD_9ecc7b9050c24dcebd801ee01e950a91"/>
                <w:id w:val="2019579329"/>
                <w:lock w:val="sdtLocked"/>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74445AAC" w14:textId="77777777" w:rsidR="00C33987" w:rsidRDefault="00A814ED">
                    <w:pPr>
                      <w:jc w:val="center"/>
                    </w:pPr>
                    <w:r>
                      <w:rPr>
                        <w:rFonts w:hint="eastAsia"/>
                      </w:rPr>
                      <w:t>成本</w:t>
                    </w:r>
                  </w:p>
                </w:tc>
              </w:sdtContent>
            </w:sdt>
            <w:sdt>
              <w:sdtPr>
                <w:tag w:val="_PLD_b2940b2f59f24f969eea718c85f99dda"/>
                <w:id w:val="505869556"/>
                <w:lock w:val="sdtLocked"/>
              </w:sdtPr>
              <w:sdtEnd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7D576BCC" w14:textId="77777777" w:rsidR="00C33987" w:rsidRDefault="00A814ED">
                    <w:pPr>
                      <w:jc w:val="center"/>
                    </w:pPr>
                    <w:r>
                      <w:rPr>
                        <w:rFonts w:hint="eastAsia"/>
                      </w:rPr>
                      <w:t>收入</w:t>
                    </w:r>
                  </w:p>
                </w:tc>
              </w:sdtContent>
            </w:sdt>
            <w:sdt>
              <w:sdtPr>
                <w:tag w:val="_PLD_971c170c70c24975ba7524e53623bf00"/>
                <w:id w:val="-1711795213"/>
                <w:lock w:val="sdtLocked"/>
              </w:sdtPr>
              <w:sdtEndPr/>
              <w:sdtContent>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14:paraId="1DCF5FEE" w14:textId="77777777" w:rsidR="00C33987" w:rsidRDefault="00A814ED">
                    <w:pPr>
                      <w:jc w:val="center"/>
                    </w:pPr>
                    <w:r>
                      <w:rPr>
                        <w:rFonts w:hint="eastAsia"/>
                      </w:rPr>
                      <w:t>成本</w:t>
                    </w:r>
                  </w:p>
                </w:tc>
              </w:sdtContent>
            </w:sdt>
          </w:tr>
          <w:tr w:rsidR="00C33987" w14:paraId="3CCC32F7" w14:textId="77777777" w:rsidTr="003C0489">
            <w:sdt>
              <w:sdtPr>
                <w:tag w:val="_PLD_f2b4fe0479f44a60a5badd071c9f1f86"/>
                <w:id w:val="-1663770462"/>
                <w:lock w:val="sdtLocked"/>
              </w:sdtPr>
              <w:sdtEndPr/>
              <w:sdtContent>
                <w:tc>
                  <w:tcPr>
                    <w:tcW w:w="1313" w:type="pct"/>
                    <w:tcBorders>
                      <w:top w:val="single" w:sz="4" w:space="0" w:color="auto"/>
                      <w:left w:val="single" w:sz="4" w:space="0" w:color="auto"/>
                      <w:bottom w:val="single" w:sz="4" w:space="0" w:color="auto"/>
                      <w:right w:val="single" w:sz="4" w:space="0" w:color="auto"/>
                    </w:tcBorders>
                    <w:shd w:val="clear" w:color="auto" w:fill="auto"/>
                  </w:tcPr>
                  <w:p w14:paraId="0F3F7DED" w14:textId="77777777" w:rsidR="00C33987" w:rsidRDefault="00A814ED">
                    <w:r>
                      <w:rPr>
                        <w:rFonts w:hint="eastAsia"/>
                      </w:rPr>
                      <w:t>主营业务</w:t>
                    </w:r>
                  </w:p>
                </w:tc>
              </w:sdtContent>
            </w:sdt>
            <w:tc>
              <w:tcPr>
                <w:tcW w:w="1185" w:type="pct"/>
                <w:tcBorders>
                  <w:top w:val="single" w:sz="4" w:space="0" w:color="auto"/>
                  <w:left w:val="single" w:sz="4" w:space="0" w:color="auto"/>
                  <w:bottom w:val="single" w:sz="4" w:space="0" w:color="auto"/>
                  <w:right w:val="single" w:sz="4" w:space="0" w:color="auto"/>
                </w:tcBorders>
                <w:shd w:val="clear" w:color="auto" w:fill="auto"/>
              </w:tcPr>
              <w:p w14:paraId="11CEAD04" w14:textId="3B2D9856" w:rsidR="00C33987" w:rsidRDefault="003C0489">
                <w:pPr>
                  <w:jc w:val="right"/>
                </w:pPr>
                <w:r>
                  <w:t>126,684,090.90</w:t>
                </w: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40D0239B" w14:textId="259F5082" w:rsidR="00C33987" w:rsidRDefault="003C0489">
                <w:pPr>
                  <w:jc w:val="right"/>
                </w:pPr>
                <w:r w:rsidRPr="003C0489">
                  <w:t>87,933,289.24</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BF2D125" w14:textId="558C8013" w:rsidR="00C33987" w:rsidRDefault="003C0489">
                <w:pPr>
                  <w:jc w:val="right"/>
                </w:pPr>
                <w:r w:rsidRPr="003C0489">
                  <w:t>89,126,529.63</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7D4E3821" w14:textId="248D5077" w:rsidR="00C33987" w:rsidRDefault="003C0489">
                <w:pPr>
                  <w:jc w:val="right"/>
                </w:pPr>
                <w:r w:rsidRPr="003C0489">
                  <w:t>59,647,209.88</w:t>
                </w:r>
              </w:p>
            </w:tc>
          </w:tr>
          <w:tr w:rsidR="00C33987" w14:paraId="0C013F3E" w14:textId="77777777" w:rsidTr="003C0489">
            <w:sdt>
              <w:sdtPr>
                <w:tag w:val="_PLD_afc897eb0cea4fd1aa59bd1823fab728"/>
                <w:id w:val="343681263"/>
                <w:lock w:val="sdtLocked"/>
              </w:sdtPr>
              <w:sdtEndPr/>
              <w:sdtContent>
                <w:tc>
                  <w:tcPr>
                    <w:tcW w:w="1313" w:type="pct"/>
                    <w:tcBorders>
                      <w:top w:val="single" w:sz="4" w:space="0" w:color="auto"/>
                      <w:left w:val="single" w:sz="4" w:space="0" w:color="auto"/>
                      <w:bottom w:val="single" w:sz="4" w:space="0" w:color="auto"/>
                      <w:right w:val="single" w:sz="4" w:space="0" w:color="auto"/>
                    </w:tcBorders>
                    <w:shd w:val="clear" w:color="auto" w:fill="auto"/>
                  </w:tcPr>
                  <w:p w14:paraId="00CBF3A5" w14:textId="77777777" w:rsidR="00C33987" w:rsidRDefault="00A814ED">
                    <w:r>
                      <w:rPr>
                        <w:rFonts w:hint="eastAsia"/>
                      </w:rPr>
                      <w:t>其他业务</w:t>
                    </w:r>
                  </w:p>
                </w:tc>
              </w:sdtContent>
            </w:sdt>
            <w:tc>
              <w:tcPr>
                <w:tcW w:w="1185" w:type="pct"/>
                <w:tcBorders>
                  <w:top w:val="single" w:sz="4" w:space="0" w:color="auto"/>
                  <w:left w:val="single" w:sz="4" w:space="0" w:color="auto"/>
                  <w:bottom w:val="single" w:sz="4" w:space="0" w:color="auto"/>
                  <w:right w:val="single" w:sz="4" w:space="0" w:color="auto"/>
                </w:tcBorders>
                <w:shd w:val="clear" w:color="auto" w:fill="auto"/>
              </w:tcPr>
              <w:p w14:paraId="2B4EA01D" w14:textId="7BC56785" w:rsidR="00C33987" w:rsidRDefault="003C0489">
                <w:pPr>
                  <w:jc w:val="right"/>
                </w:pPr>
                <w:r w:rsidRPr="003C0489">
                  <w:t>73,750.00</w:t>
                </w: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02614198" w14:textId="1EBEE90C" w:rsidR="00C33987" w:rsidRDefault="003C0489">
                <w:pPr>
                  <w:jc w:val="right"/>
                </w:pPr>
                <w:r w:rsidRPr="003C0489">
                  <w:t>56,250.00</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81E2704" w14:textId="74753F55" w:rsidR="00C33987" w:rsidRDefault="003C0489">
                <w:pPr>
                  <w:jc w:val="right"/>
                </w:pPr>
                <w:r w:rsidRPr="003C0489">
                  <w:t>182,857.14</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67CBAEE4" w14:textId="4BFE2FCA" w:rsidR="00C33987" w:rsidRDefault="003C0489">
                <w:pPr>
                  <w:jc w:val="right"/>
                </w:pPr>
                <w:r>
                  <w:t>42,535.62</w:t>
                </w:r>
              </w:p>
            </w:tc>
          </w:tr>
          <w:tr w:rsidR="00C33987" w14:paraId="6A657C5D" w14:textId="77777777" w:rsidTr="003C0489">
            <w:sdt>
              <w:sdtPr>
                <w:tag w:val="_PLD_209c319d43f848d2a0456ecaa5150b62"/>
                <w:id w:val="-1210952902"/>
                <w:lock w:val="sdtLocked"/>
              </w:sdtPr>
              <w:sdtEndPr/>
              <w:sdtContent>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6E3DBE8" w14:textId="77777777" w:rsidR="00C33987" w:rsidRDefault="00A814ED">
                    <w:pPr>
                      <w:jc w:val="center"/>
                    </w:pPr>
                    <w:r>
                      <w:rPr>
                        <w:rFonts w:hint="eastAsia"/>
                      </w:rPr>
                      <w:t>合计</w:t>
                    </w:r>
                  </w:p>
                </w:tc>
              </w:sdtContent>
            </w:sdt>
            <w:tc>
              <w:tcPr>
                <w:tcW w:w="1185" w:type="pct"/>
                <w:tcBorders>
                  <w:top w:val="single" w:sz="4" w:space="0" w:color="auto"/>
                  <w:left w:val="single" w:sz="4" w:space="0" w:color="auto"/>
                  <w:bottom w:val="single" w:sz="4" w:space="0" w:color="auto"/>
                  <w:right w:val="single" w:sz="4" w:space="0" w:color="auto"/>
                </w:tcBorders>
                <w:shd w:val="clear" w:color="auto" w:fill="auto"/>
              </w:tcPr>
              <w:p w14:paraId="0E781778" w14:textId="3CBF675A" w:rsidR="00C33987" w:rsidRDefault="003C0489">
                <w:pPr>
                  <w:jc w:val="right"/>
                </w:pPr>
                <w:r>
                  <w:t>126,757,840.90</w:t>
                </w: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3029154F" w14:textId="57A57370" w:rsidR="00C33987" w:rsidRDefault="003C0489">
                <w:pPr>
                  <w:jc w:val="right"/>
                </w:pPr>
                <w:r w:rsidRPr="003C0489">
                  <w:t>87,989,539.24</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32352D0" w14:textId="38BEF3B8" w:rsidR="00C33987" w:rsidRDefault="003C0489">
                <w:pPr>
                  <w:jc w:val="right"/>
                </w:pPr>
                <w:r w:rsidRPr="003C0489">
                  <w:t>89,309,386.77</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6D2CCA9B" w14:textId="32E77AD5" w:rsidR="00C33987" w:rsidRDefault="003C0489">
                <w:pPr>
                  <w:jc w:val="right"/>
                </w:pPr>
                <w:r w:rsidRPr="003C0489">
                  <w:t>59,689,745.50</w:t>
                </w:r>
              </w:p>
            </w:tc>
          </w:tr>
          <w:tr w:rsidR="003C0489" w14:paraId="36BDA7BF" w14:textId="77777777" w:rsidTr="003C0489">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B64F25A" w14:textId="68540AD7" w:rsidR="003C0489" w:rsidRDefault="003C0489" w:rsidP="003C0489">
                <w:pPr>
                  <w:jc w:val="center"/>
                </w:pPr>
                <w:r>
                  <w:rPr>
                    <w:rFonts w:hint="eastAsia"/>
                  </w:rPr>
                  <w:t>其中：与客户之间的合同产生的收入</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1AB26A1F" w14:textId="7B3E9DDC" w:rsidR="003C0489" w:rsidRDefault="003C0489" w:rsidP="003C0489">
                <w:pPr>
                  <w:jc w:val="right"/>
                </w:pPr>
                <w:r w:rsidRPr="003C0489">
                  <w:t>126,757,840.90</w:t>
                </w: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499DF1D1" w14:textId="059D9C8F" w:rsidR="003C0489" w:rsidRDefault="003C0489" w:rsidP="003C0489">
                <w:pPr>
                  <w:jc w:val="right"/>
                </w:pPr>
                <w:r w:rsidRPr="003C0489">
                  <w:t>87,989,539.24</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B52AE80" w14:textId="1A9F0E9A" w:rsidR="003C0489" w:rsidRDefault="003C0489" w:rsidP="003C0489">
                <w:pPr>
                  <w:jc w:val="right"/>
                </w:pPr>
                <w:r w:rsidRPr="003C0489">
                  <w:t>89,126,529.63</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DFD3A98" w14:textId="0BF2922A" w:rsidR="003C0489" w:rsidRDefault="003C0489" w:rsidP="003C0489">
                <w:pPr>
                  <w:jc w:val="right"/>
                </w:pPr>
                <w:r w:rsidRPr="003C0489">
                  <w:t>59,647,209.88</w:t>
                </w:r>
              </w:p>
            </w:tc>
          </w:tr>
        </w:tbl>
        <w:p w14:paraId="5260F6E4" w14:textId="77777777" w:rsidR="00C33987" w:rsidRDefault="00096D1F"/>
      </w:sdtContent>
    </w:sdt>
    <w:bookmarkEnd w:id="316" w:displacedByCustomXml="next"/>
    <w:bookmarkStart w:id="317" w:name="_Hlk10548607" w:displacedByCustomXml="next"/>
    <w:sdt>
      <w:sdtPr>
        <w:rPr>
          <w:rFonts w:ascii="宋体" w:hAnsi="宋体" w:cs="宋体" w:hint="eastAsia"/>
          <w:b w:val="0"/>
          <w:bCs/>
          <w:kern w:val="0"/>
          <w:szCs w:val="21"/>
        </w:rPr>
        <w:alias w:val="模块:合同产生的收入情况："/>
        <w:tag w:val="_SEC_2713156f501a4b5a86eb4ab43bcaf25e"/>
        <w:id w:val="637154442"/>
        <w:lock w:val="sdtLocked"/>
        <w:placeholder>
          <w:docPart w:val="GBC22222222222222222222222222222"/>
        </w:placeholder>
      </w:sdtPr>
      <w:sdtEndPr/>
      <w:sdtContent>
        <w:p w14:paraId="6CEC7360" w14:textId="77777777" w:rsidR="00C33987" w:rsidRDefault="00A814ED">
          <w:pPr>
            <w:pStyle w:val="4"/>
            <w:numPr>
              <w:ilvl w:val="0"/>
              <w:numId w:val="107"/>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EndPr/>
          <w:sdtContent>
            <w:p w14:paraId="46130EF4" w14:textId="1E817F2D" w:rsidR="00C33987" w:rsidRDefault="00A814ED">
              <w:pPr>
                <w:pStyle w:val="ac"/>
                <w:ind w:firstLineChars="0" w:firstLine="0"/>
                <w:jc w:val="left"/>
                <w:rPr>
                  <w:rFonts w:ascii="宋体" w:hAnsi="宋体"/>
                  <w:szCs w:val="21"/>
                </w:rPr>
              </w:pPr>
              <w:r>
                <w:rPr>
                  <w:rFonts w:ascii="宋体" w:hAnsi="宋体"/>
                  <w:szCs w:val="21"/>
                </w:rPr>
                <w:fldChar w:fldCharType="begin"/>
              </w:r>
              <w:r w:rsidR="003C0489">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C0489">
                <w:rPr>
                  <w:rFonts w:ascii="宋体" w:hAnsi="宋体"/>
                  <w:szCs w:val="21"/>
                </w:rPr>
                <w:instrText xml:space="preserve"> MACROBUTTON  SnrToggleCheckbox □不适用 </w:instrText>
              </w:r>
              <w:r>
                <w:rPr>
                  <w:rFonts w:ascii="宋体" w:hAnsi="宋体"/>
                  <w:szCs w:val="21"/>
                </w:rPr>
                <w:fldChar w:fldCharType="end"/>
              </w:r>
            </w:p>
          </w:sdtContent>
        </w:sdt>
        <w:p w14:paraId="643181D4" w14:textId="77777777" w:rsidR="00C33987" w:rsidRDefault="00A814ED">
          <w:pPr>
            <w:pStyle w:val="ac"/>
            <w:ind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母公司合同产生的收入"/>
              <w:tag w:val="_GBC_4adc58883ef44e8ebea1762f0434d596"/>
              <w:id w:val="4613051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合同产生的收入"/>
              <w:tag w:val="_GBC_046c678d71314293a7965e974e75c9e4"/>
              <w:id w:val="1704049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9"/>
            <w:gridCol w:w="4050"/>
          </w:tblGrid>
          <w:tr w:rsidR="00183461" w14:paraId="38D61BA1" w14:textId="77777777" w:rsidTr="00A4719C">
            <w:sdt>
              <w:sdtPr>
                <w:rPr>
                  <w:rFonts w:hint="eastAsia"/>
                </w:rPr>
                <w:tag w:val="_PLD_a5020ef155ec4602ad2241de5811b002"/>
                <w:id w:val="2117016498"/>
                <w:lock w:val="sdtLocked"/>
              </w:sdtPr>
              <w:sdtEndPr/>
              <w:sdtContent>
                <w:tc>
                  <w:tcPr>
                    <w:tcW w:w="2762" w:type="pct"/>
                    <w:tcBorders>
                      <w:top w:val="single" w:sz="4" w:space="0" w:color="auto"/>
                      <w:left w:val="single" w:sz="4" w:space="0" w:color="auto"/>
                      <w:bottom w:val="single" w:sz="4" w:space="0" w:color="auto"/>
                      <w:right w:val="single" w:sz="4" w:space="0" w:color="auto"/>
                    </w:tcBorders>
                    <w:shd w:val="clear" w:color="auto" w:fill="auto"/>
                  </w:tcPr>
                  <w:p w14:paraId="791C328C" w14:textId="77777777" w:rsidR="00183461" w:rsidRDefault="00183461" w:rsidP="00A4719C">
                    <w:pPr>
                      <w:jc w:val="center"/>
                    </w:pPr>
                    <w:r>
                      <w:rPr>
                        <w:rFonts w:hint="eastAsia"/>
                      </w:rPr>
                      <w:t>合同分类</w:t>
                    </w:r>
                  </w:p>
                </w:tc>
              </w:sdtContent>
            </w:sdt>
            <w:sdt>
              <w:sdtPr>
                <w:rPr>
                  <w:rFonts w:hint="eastAsia"/>
                </w:rPr>
                <w:tag w:val="_PLD_41ad04c6bfff489086b0fa845d0103e5"/>
                <w:id w:val="943661810"/>
                <w:lock w:val="sdtLocked"/>
              </w:sdtPr>
              <w:sdtEndPr/>
              <w:sdtContent>
                <w:tc>
                  <w:tcPr>
                    <w:tcW w:w="2238" w:type="pct"/>
                    <w:tcBorders>
                      <w:top w:val="single" w:sz="4" w:space="0" w:color="auto"/>
                      <w:left w:val="single" w:sz="4" w:space="0" w:color="auto"/>
                      <w:bottom w:val="single" w:sz="4" w:space="0" w:color="auto"/>
                      <w:right w:val="single" w:sz="4" w:space="0" w:color="auto"/>
                    </w:tcBorders>
                    <w:vAlign w:val="center"/>
                  </w:tcPr>
                  <w:p w14:paraId="49CC2C8E" w14:textId="77777777" w:rsidR="00183461" w:rsidRDefault="00183461" w:rsidP="00A4719C">
                    <w:pPr>
                      <w:jc w:val="center"/>
                      <w:rPr>
                        <w:color w:val="808080"/>
                      </w:rPr>
                    </w:pPr>
                    <w:r>
                      <w:rPr>
                        <w:rFonts w:hint="eastAsia"/>
                      </w:rPr>
                      <w:t>合计</w:t>
                    </w:r>
                  </w:p>
                </w:tc>
              </w:sdtContent>
            </w:sdt>
          </w:tr>
          <w:tr w:rsidR="00183461" w14:paraId="470871DD"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18eb49e1d474c289ed3e92a54bf05b0"/>
                  <w:id w:val="-231460554"/>
                  <w:lock w:val="sdtLocked"/>
                </w:sdtPr>
                <w:sdtEndPr/>
                <w:sdtContent>
                  <w:p w14:paraId="08EEB361" w14:textId="77777777" w:rsidR="00183461" w:rsidRDefault="00183461" w:rsidP="00A4719C">
                    <w:r>
                      <w:rPr>
                        <w:rFonts w:hint="eastAsia"/>
                      </w:rPr>
                      <w:t>商品类型</w:t>
                    </w:r>
                  </w:p>
                </w:sdtContent>
              </w:sdt>
            </w:tc>
            <w:sdt>
              <w:sdtPr>
                <w:alias w:val="商品类型合同产生的收入"/>
                <w:tag w:val="_GBC_982888e9c6e3414481401fd1c18edfc8"/>
                <w:id w:val="-927578680"/>
                <w:lock w:val="sdtLocked"/>
                <w:showingPlcHdr/>
              </w:sdtPr>
              <w:sdtEndPr/>
              <w:sdtContent>
                <w:tc>
                  <w:tcPr>
                    <w:tcW w:w="2238" w:type="pct"/>
                    <w:tcBorders>
                      <w:top w:val="single" w:sz="4" w:space="0" w:color="auto"/>
                      <w:left w:val="single" w:sz="4" w:space="0" w:color="auto"/>
                      <w:bottom w:val="single" w:sz="4" w:space="0" w:color="auto"/>
                      <w:right w:val="single" w:sz="4" w:space="0" w:color="auto"/>
                    </w:tcBorders>
                  </w:tcPr>
                  <w:p w14:paraId="48643314" w14:textId="77777777" w:rsidR="00183461" w:rsidRDefault="00183461" w:rsidP="00A4719C">
                    <w:pPr>
                      <w:jc w:val="right"/>
                    </w:pPr>
                    <w:r>
                      <w:rPr>
                        <w:rFonts w:hint="eastAsia"/>
                      </w:rPr>
                      <w:t xml:space="preserve">　</w:t>
                    </w:r>
                  </w:p>
                </w:tc>
              </w:sdtContent>
            </w:sdt>
          </w:tr>
          <w:tr w:rsidR="00183461" w14:paraId="4C53742F" w14:textId="77777777" w:rsidTr="00A4719C">
            <w:sdt>
              <w:sdtPr>
                <w:rPr>
                  <w:rFonts w:hint="eastAsia"/>
                </w:rPr>
                <w:alias w:val="分部商品类型明细名称"/>
                <w:tag w:val="_GBC_7d77a723cfc44d24984418966764a288"/>
                <w:id w:val="1812830961"/>
                <w:lock w:val="sdtLocked"/>
              </w:sdtPr>
              <w:sdtEndPr/>
              <w:sdtContent>
                <w:tc>
                  <w:tcPr>
                    <w:tcW w:w="2762" w:type="pct"/>
                    <w:tcBorders>
                      <w:top w:val="single" w:sz="4" w:space="0" w:color="auto"/>
                      <w:left w:val="single" w:sz="4" w:space="0" w:color="auto"/>
                      <w:bottom w:val="single" w:sz="4" w:space="0" w:color="auto"/>
                      <w:right w:val="single" w:sz="4" w:space="0" w:color="auto"/>
                    </w:tcBorders>
                    <w:shd w:val="clear" w:color="auto" w:fill="auto"/>
                  </w:tcPr>
                  <w:p w14:paraId="2A04FED5" w14:textId="77777777" w:rsidR="00183461" w:rsidRDefault="00183461" w:rsidP="00A4719C">
                    <w:pPr>
                      <w:ind w:firstLineChars="200" w:firstLine="420"/>
                    </w:pPr>
                    <w:r w:rsidRPr="003C0489">
                      <w:rPr>
                        <w:rFonts w:hint="eastAsia"/>
                      </w:rPr>
                      <w:t>水供给及水处理业务</w:t>
                    </w:r>
                  </w:p>
                </w:tc>
              </w:sdtContent>
            </w:sdt>
            <w:sdt>
              <w:sdtPr>
                <w:alias w:val="商品类型明细合同产生的收入"/>
                <w:tag w:val="_GBC_f169ddc15e6740c1a86c1edd56735ef7"/>
                <w:id w:val="-1365446017"/>
                <w:lock w:val="sdtLocked"/>
              </w:sdtPr>
              <w:sdtEndPr/>
              <w:sdtContent>
                <w:tc>
                  <w:tcPr>
                    <w:tcW w:w="2238" w:type="pct"/>
                    <w:tcBorders>
                      <w:top w:val="single" w:sz="4" w:space="0" w:color="auto"/>
                      <w:left w:val="single" w:sz="4" w:space="0" w:color="auto"/>
                      <w:bottom w:val="single" w:sz="4" w:space="0" w:color="auto"/>
                      <w:right w:val="single" w:sz="4" w:space="0" w:color="auto"/>
                    </w:tcBorders>
                  </w:tcPr>
                  <w:p w14:paraId="1CB0F92A" w14:textId="77777777" w:rsidR="00183461" w:rsidRDefault="00183461" w:rsidP="00A4719C">
                    <w:pPr>
                      <w:jc w:val="right"/>
                    </w:pPr>
                    <w:r w:rsidRPr="003C0489">
                      <w:t>26,954,540.29</w:t>
                    </w:r>
                  </w:p>
                </w:tc>
              </w:sdtContent>
            </w:sdt>
          </w:tr>
          <w:tr w:rsidR="00183461" w14:paraId="4DF73F7D" w14:textId="77777777" w:rsidTr="00A4719C">
            <w:sdt>
              <w:sdtPr>
                <w:rPr>
                  <w:rFonts w:hint="eastAsia"/>
                </w:rPr>
                <w:alias w:val="分部商品类型明细名称"/>
                <w:tag w:val="_GBC_7d77a723cfc44d24984418966764a288"/>
                <w:id w:val="1635756482"/>
                <w:lock w:val="sdtLocked"/>
              </w:sdtPr>
              <w:sdtEndPr/>
              <w:sdtContent>
                <w:tc>
                  <w:tcPr>
                    <w:tcW w:w="2762" w:type="pct"/>
                    <w:tcBorders>
                      <w:top w:val="single" w:sz="4" w:space="0" w:color="auto"/>
                      <w:left w:val="single" w:sz="4" w:space="0" w:color="auto"/>
                      <w:bottom w:val="single" w:sz="4" w:space="0" w:color="auto"/>
                      <w:right w:val="single" w:sz="4" w:space="0" w:color="auto"/>
                    </w:tcBorders>
                    <w:shd w:val="clear" w:color="auto" w:fill="auto"/>
                  </w:tcPr>
                  <w:p w14:paraId="389D0432" w14:textId="77777777" w:rsidR="00183461" w:rsidRDefault="00183461" w:rsidP="00A4719C">
                    <w:pPr>
                      <w:ind w:firstLineChars="200" w:firstLine="420"/>
                    </w:pPr>
                    <w:r w:rsidRPr="003C0489">
                      <w:rPr>
                        <w:rFonts w:hint="eastAsia"/>
                      </w:rPr>
                      <w:t>材料销售</w:t>
                    </w:r>
                  </w:p>
                </w:tc>
              </w:sdtContent>
            </w:sdt>
            <w:sdt>
              <w:sdtPr>
                <w:alias w:val="商品类型明细合同产生的收入"/>
                <w:tag w:val="_GBC_f169ddc15e6740c1a86c1edd56735ef7"/>
                <w:id w:val="-157541553"/>
                <w:lock w:val="sdtLocked"/>
              </w:sdtPr>
              <w:sdtEndPr/>
              <w:sdtContent>
                <w:tc>
                  <w:tcPr>
                    <w:tcW w:w="2238" w:type="pct"/>
                    <w:tcBorders>
                      <w:top w:val="single" w:sz="4" w:space="0" w:color="auto"/>
                      <w:left w:val="single" w:sz="4" w:space="0" w:color="auto"/>
                      <w:bottom w:val="single" w:sz="4" w:space="0" w:color="auto"/>
                      <w:right w:val="single" w:sz="4" w:space="0" w:color="auto"/>
                    </w:tcBorders>
                  </w:tcPr>
                  <w:p w14:paraId="7AB6B2D3" w14:textId="77777777" w:rsidR="00183461" w:rsidRDefault="00183461" w:rsidP="00A4719C">
                    <w:pPr>
                      <w:jc w:val="right"/>
                    </w:pPr>
                    <w:r w:rsidRPr="003C0489">
                      <w:t>97,918,713.30</w:t>
                    </w:r>
                  </w:p>
                </w:tc>
              </w:sdtContent>
            </w:sdt>
          </w:tr>
          <w:tr w:rsidR="00183461" w14:paraId="1DB76A51" w14:textId="77777777" w:rsidTr="00A4719C">
            <w:sdt>
              <w:sdtPr>
                <w:rPr>
                  <w:rFonts w:hint="eastAsia"/>
                </w:rPr>
                <w:alias w:val="分部商品类型明细名称"/>
                <w:tag w:val="_GBC_7d77a723cfc44d24984418966764a288"/>
                <w:id w:val="1831633199"/>
                <w:lock w:val="sdtLocked"/>
              </w:sdtPr>
              <w:sdtEndPr/>
              <w:sdtContent>
                <w:tc>
                  <w:tcPr>
                    <w:tcW w:w="2762" w:type="pct"/>
                    <w:tcBorders>
                      <w:top w:val="single" w:sz="4" w:space="0" w:color="auto"/>
                      <w:left w:val="single" w:sz="4" w:space="0" w:color="auto"/>
                      <w:bottom w:val="single" w:sz="4" w:space="0" w:color="auto"/>
                      <w:right w:val="single" w:sz="4" w:space="0" w:color="auto"/>
                    </w:tcBorders>
                    <w:shd w:val="clear" w:color="auto" w:fill="auto"/>
                  </w:tcPr>
                  <w:p w14:paraId="214B7B8C" w14:textId="77777777" w:rsidR="00183461" w:rsidRDefault="00183461" w:rsidP="00A4719C">
                    <w:pPr>
                      <w:ind w:firstLineChars="200" w:firstLine="420"/>
                    </w:pPr>
                    <w:r w:rsidRPr="003C0489">
                      <w:rPr>
                        <w:rFonts w:hint="eastAsia"/>
                      </w:rPr>
                      <w:t>技术咨询服务</w:t>
                    </w:r>
                  </w:p>
                </w:tc>
              </w:sdtContent>
            </w:sdt>
            <w:sdt>
              <w:sdtPr>
                <w:alias w:val="商品类型明细合同产生的收入"/>
                <w:tag w:val="_GBC_f169ddc15e6740c1a86c1edd56735ef7"/>
                <w:id w:val="841276573"/>
                <w:lock w:val="sdtLocked"/>
              </w:sdtPr>
              <w:sdtEndPr/>
              <w:sdtContent>
                <w:tc>
                  <w:tcPr>
                    <w:tcW w:w="2238" w:type="pct"/>
                    <w:tcBorders>
                      <w:top w:val="single" w:sz="4" w:space="0" w:color="auto"/>
                      <w:left w:val="single" w:sz="4" w:space="0" w:color="auto"/>
                      <w:bottom w:val="single" w:sz="4" w:space="0" w:color="auto"/>
                      <w:right w:val="single" w:sz="4" w:space="0" w:color="auto"/>
                    </w:tcBorders>
                  </w:tcPr>
                  <w:p w14:paraId="67CF7B3B" w14:textId="77777777" w:rsidR="00183461" w:rsidRDefault="00183461" w:rsidP="00A4719C">
                    <w:pPr>
                      <w:jc w:val="right"/>
                    </w:pPr>
                    <w:r w:rsidRPr="003C0489">
                      <w:t>1,884,587.31</w:t>
                    </w:r>
                  </w:p>
                </w:tc>
              </w:sdtContent>
            </w:sdt>
          </w:tr>
          <w:tr w:rsidR="00183461" w14:paraId="099CC824"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a32d1f02723e42859b87a947df092350"/>
                  <w:id w:val="-87463512"/>
                  <w:lock w:val="sdtLocked"/>
                </w:sdtPr>
                <w:sdtEndPr/>
                <w:sdtContent>
                  <w:p w14:paraId="20765DC6" w14:textId="77777777" w:rsidR="00183461" w:rsidRDefault="00183461" w:rsidP="00A4719C">
                    <w:r>
                      <w:rPr>
                        <w:rFonts w:hint="eastAsia"/>
                      </w:rPr>
                      <w:t>按经营地区分类</w:t>
                    </w:r>
                  </w:p>
                </w:sdtContent>
              </w:sdt>
            </w:tc>
            <w:sdt>
              <w:sdtPr>
                <w:alias w:val="按经营地区分类合同产生的收入"/>
                <w:tag w:val="_GBC_d7ef9308e944423793a94d1b1ab03bb4"/>
                <w:id w:val="-1858807748"/>
                <w:lock w:val="sdtLocked"/>
                <w:showingPlcHdr/>
              </w:sdtPr>
              <w:sdtEndPr/>
              <w:sdtContent>
                <w:tc>
                  <w:tcPr>
                    <w:tcW w:w="2238" w:type="pct"/>
                    <w:tcBorders>
                      <w:top w:val="single" w:sz="4" w:space="0" w:color="auto"/>
                      <w:left w:val="single" w:sz="4" w:space="0" w:color="auto"/>
                      <w:bottom w:val="single" w:sz="4" w:space="0" w:color="auto"/>
                      <w:right w:val="single" w:sz="4" w:space="0" w:color="auto"/>
                    </w:tcBorders>
                  </w:tcPr>
                  <w:p w14:paraId="77F83F2E" w14:textId="77777777" w:rsidR="00183461" w:rsidRDefault="00183461" w:rsidP="00A4719C">
                    <w:pPr>
                      <w:jc w:val="right"/>
                    </w:pPr>
                    <w:r>
                      <w:rPr>
                        <w:rFonts w:hint="eastAsia"/>
                      </w:rPr>
                      <w:t xml:space="preserve">　</w:t>
                    </w:r>
                  </w:p>
                </w:tc>
              </w:sdtContent>
            </w:sdt>
          </w:tr>
          <w:tr w:rsidR="00183461" w14:paraId="26BBB790" w14:textId="77777777" w:rsidTr="00A4719C">
            <w:sdt>
              <w:sdtPr>
                <w:rPr>
                  <w:rFonts w:hint="eastAsia"/>
                </w:rPr>
                <w:alias w:val="分部按经营地区分类明细名称"/>
                <w:tag w:val="_GBC_4f36206bab1c46aeb874e45c11f31378"/>
                <w:id w:val="-842312239"/>
                <w:lock w:val="sdtLocked"/>
              </w:sdtPr>
              <w:sdtEndPr/>
              <w:sdtContent>
                <w:tc>
                  <w:tcPr>
                    <w:tcW w:w="2762" w:type="pct"/>
                    <w:tcBorders>
                      <w:top w:val="single" w:sz="4" w:space="0" w:color="auto"/>
                      <w:left w:val="single" w:sz="4" w:space="0" w:color="auto"/>
                      <w:bottom w:val="single" w:sz="4" w:space="0" w:color="auto"/>
                      <w:right w:val="single" w:sz="4" w:space="0" w:color="auto"/>
                    </w:tcBorders>
                    <w:shd w:val="clear" w:color="auto" w:fill="auto"/>
                  </w:tcPr>
                  <w:p w14:paraId="5EB6CD71" w14:textId="77777777" w:rsidR="00183461" w:rsidRDefault="00183461" w:rsidP="00A4719C">
                    <w:pPr>
                      <w:ind w:firstLineChars="200" w:firstLine="420"/>
                    </w:pPr>
                    <w:proofErr w:type="gramStart"/>
                    <w:r w:rsidRPr="003C0489">
                      <w:rPr>
                        <w:rFonts w:hint="eastAsia"/>
                      </w:rPr>
                      <w:t>国内</w:t>
                    </w:r>
                    <w:proofErr w:type="gramEnd"/>
                  </w:p>
                </w:tc>
              </w:sdtContent>
            </w:sdt>
            <w:sdt>
              <w:sdtPr>
                <w:alias w:val="按经营地区分类明细合同产生的收入"/>
                <w:tag w:val="_GBC_00ecfebde54a4674ba0475ba1d0c08fc"/>
                <w:id w:val="-2069095579"/>
                <w:lock w:val="sdtLocked"/>
              </w:sdtPr>
              <w:sdtEndPr/>
              <w:sdtContent>
                <w:tc>
                  <w:tcPr>
                    <w:tcW w:w="2238" w:type="pct"/>
                    <w:tcBorders>
                      <w:top w:val="single" w:sz="4" w:space="0" w:color="auto"/>
                      <w:left w:val="single" w:sz="4" w:space="0" w:color="auto"/>
                      <w:bottom w:val="single" w:sz="4" w:space="0" w:color="auto"/>
                      <w:right w:val="single" w:sz="4" w:space="0" w:color="auto"/>
                    </w:tcBorders>
                  </w:tcPr>
                  <w:p w14:paraId="25F44304" w14:textId="77777777" w:rsidR="00183461" w:rsidRDefault="00183461" w:rsidP="00A4719C">
                    <w:pPr>
                      <w:jc w:val="right"/>
                    </w:pPr>
                    <w:r w:rsidRPr="003C0489">
                      <w:t>126,757,840.90</w:t>
                    </w:r>
                  </w:p>
                </w:tc>
              </w:sdtContent>
            </w:sdt>
          </w:tr>
          <w:tr w:rsidR="00183461" w14:paraId="552D745F"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9c85221f749e4f7a8d2720257c752ec4"/>
                  <w:id w:val="1673523894"/>
                  <w:lock w:val="sdtLocked"/>
                </w:sdtPr>
                <w:sdtEndPr/>
                <w:sdtContent>
                  <w:p w14:paraId="0A7DD141" w14:textId="77777777" w:rsidR="00183461" w:rsidRDefault="00183461" w:rsidP="00A4719C">
                    <w:r>
                      <w:rPr>
                        <w:rFonts w:hint="eastAsia"/>
                      </w:rPr>
                      <w:t>市场或客户类型</w:t>
                    </w:r>
                  </w:p>
                </w:sdtContent>
              </w:sdt>
            </w:tc>
            <w:sdt>
              <w:sdtPr>
                <w:alias w:val="市场或客户类型合同产生的收入"/>
                <w:tag w:val="_GBC_2ede684af16a43c79aad41300113f71f"/>
                <w:id w:val="-1306080147"/>
                <w:lock w:val="sdtLocked"/>
                <w:showingPlcHdr/>
              </w:sdtPr>
              <w:sdtEndPr/>
              <w:sdtContent>
                <w:tc>
                  <w:tcPr>
                    <w:tcW w:w="2238" w:type="pct"/>
                    <w:tcBorders>
                      <w:top w:val="single" w:sz="4" w:space="0" w:color="auto"/>
                      <w:left w:val="single" w:sz="4" w:space="0" w:color="auto"/>
                      <w:bottom w:val="single" w:sz="4" w:space="0" w:color="auto"/>
                      <w:right w:val="single" w:sz="4" w:space="0" w:color="auto"/>
                    </w:tcBorders>
                  </w:tcPr>
                  <w:p w14:paraId="17D15819" w14:textId="77777777" w:rsidR="00183461" w:rsidRDefault="00183461" w:rsidP="00A4719C">
                    <w:pPr>
                      <w:jc w:val="right"/>
                    </w:pPr>
                    <w:r>
                      <w:rPr>
                        <w:rFonts w:hint="eastAsia"/>
                      </w:rPr>
                      <w:t xml:space="preserve">　</w:t>
                    </w:r>
                  </w:p>
                </w:tc>
              </w:sdtContent>
            </w:sdt>
          </w:tr>
          <w:tr w:rsidR="00183461" w14:paraId="333A12F5"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5fe8ea9ba9cc42ec9fbd83eb038e507f"/>
                  <w:id w:val="-34122239"/>
                  <w:lock w:val="sdtLocked"/>
                </w:sdtPr>
                <w:sdtEndPr/>
                <w:sdtContent>
                  <w:p w14:paraId="4BD650AE" w14:textId="77777777" w:rsidR="00183461" w:rsidRDefault="00183461" w:rsidP="00A4719C">
                    <w:r>
                      <w:rPr>
                        <w:rFonts w:hint="eastAsia"/>
                      </w:rPr>
                      <w:t>合同类型</w:t>
                    </w:r>
                  </w:p>
                </w:sdtContent>
              </w:sdt>
            </w:tc>
            <w:sdt>
              <w:sdtPr>
                <w:alias w:val="合同类型合同产生的收入"/>
                <w:tag w:val="_GBC_2f457e2a73e5456c89a6b7473b659d6f"/>
                <w:id w:val="1877801943"/>
                <w:lock w:val="sdtLocked"/>
                <w:showingPlcHdr/>
              </w:sdtPr>
              <w:sdtEndPr/>
              <w:sdtContent>
                <w:tc>
                  <w:tcPr>
                    <w:tcW w:w="2238" w:type="pct"/>
                    <w:tcBorders>
                      <w:top w:val="single" w:sz="4" w:space="0" w:color="auto"/>
                      <w:left w:val="single" w:sz="4" w:space="0" w:color="auto"/>
                      <w:bottom w:val="single" w:sz="4" w:space="0" w:color="auto"/>
                      <w:right w:val="single" w:sz="4" w:space="0" w:color="auto"/>
                    </w:tcBorders>
                  </w:tcPr>
                  <w:p w14:paraId="77E1F9D3" w14:textId="77777777" w:rsidR="00183461" w:rsidRDefault="00183461" w:rsidP="00A4719C">
                    <w:pPr>
                      <w:jc w:val="right"/>
                    </w:pPr>
                    <w:r>
                      <w:rPr>
                        <w:rFonts w:hint="eastAsia"/>
                      </w:rPr>
                      <w:t xml:space="preserve">　</w:t>
                    </w:r>
                  </w:p>
                </w:tc>
              </w:sdtContent>
            </w:sdt>
          </w:tr>
          <w:tr w:rsidR="00183461" w14:paraId="1E065E56"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5e3441d2c5df46c994f8ec8cb9a7bed7"/>
                  <w:id w:val="-918710570"/>
                  <w:lock w:val="sdtLocked"/>
                </w:sdtPr>
                <w:sdtEndPr/>
                <w:sdtContent>
                  <w:p w14:paraId="55F60BDB" w14:textId="77777777" w:rsidR="00183461" w:rsidRDefault="00183461" w:rsidP="00A4719C">
                    <w:r>
                      <w:rPr>
                        <w:rFonts w:hint="eastAsia"/>
                      </w:rPr>
                      <w:t>按商品转让的时间分类</w:t>
                    </w:r>
                  </w:p>
                </w:sdtContent>
              </w:sdt>
            </w:tc>
            <w:sdt>
              <w:sdtPr>
                <w:alias w:val="按商品转让的时间分类合同产生的收入"/>
                <w:tag w:val="_GBC_e72d99d0ef7040f2a9f4ed7e8bc87af5"/>
                <w:id w:val="1703674639"/>
                <w:lock w:val="sdtLocked"/>
                <w:showingPlcHdr/>
              </w:sdtPr>
              <w:sdtEndPr/>
              <w:sdtContent>
                <w:tc>
                  <w:tcPr>
                    <w:tcW w:w="2238" w:type="pct"/>
                    <w:tcBorders>
                      <w:top w:val="single" w:sz="4" w:space="0" w:color="auto"/>
                      <w:left w:val="single" w:sz="4" w:space="0" w:color="auto"/>
                      <w:bottom w:val="single" w:sz="4" w:space="0" w:color="auto"/>
                      <w:right w:val="single" w:sz="4" w:space="0" w:color="auto"/>
                    </w:tcBorders>
                  </w:tcPr>
                  <w:p w14:paraId="5B31BC01" w14:textId="77777777" w:rsidR="00183461" w:rsidRDefault="00183461" w:rsidP="00A4719C">
                    <w:pPr>
                      <w:jc w:val="right"/>
                    </w:pPr>
                    <w:r>
                      <w:rPr>
                        <w:rFonts w:hint="eastAsia"/>
                      </w:rPr>
                      <w:t xml:space="preserve">　</w:t>
                    </w:r>
                  </w:p>
                </w:tc>
              </w:sdtContent>
            </w:sdt>
          </w:tr>
          <w:tr w:rsidR="00183461" w14:paraId="34D529C3" w14:textId="77777777" w:rsidTr="00A4719C">
            <w:sdt>
              <w:sdtPr>
                <w:rPr>
                  <w:rFonts w:hint="eastAsia"/>
                </w:rPr>
                <w:alias w:val="分部按商品转让的时间分类明细名称"/>
                <w:tag w:val="_GBC_f64c3e3d002949309c2146e7df25a5cf"/>
                <w:id w:val="-1797441225"/>
                <w:lock w:val="sdtLocked"/>
              </w:sdtPr>
              <w:sdtEndPr/>
              <w:sdtContent>
                <w:tc>
                  <w:tcPr>
                    <w:tcW w:w="2762" w:type="pct"/>
                    <w:tcBorders>
                      <w:top w:val="single" w:sz="4" w:space="0" w:color="auto"/>
                      <w:left w:val="single" w:sz="4" w:space="0" w:color="auto"/>
                      <w:bottom w:val="single" w:sz="4" w:space="0" w:color="auto"/>
                      <w:right w:val="single" w:sz="4" w:space="0" w:color="auto"/>
                    </w:tcBorders>
                    <w:shd w:val="clear" w:color="auto" w:fill="auto"/>
                  </w:tcPr>
                  <w:p w14:paraId="755DD943" w14:textId="77777777" w:rsidR="00183461" w:rsidRDefault="00183461" w:rsidP="00A4719C">
                    <w:pPr>
                      <w:ind w:firstLineChars="200" w:firstLine="420"/>
                    </w:pPr>
                    <w:r w:rsidRPr="003C0489">
                      <w:rPr>
                        <w:rFonts w:hint="eastAsia"/>
                      </w:rPr>
                      <w:t>在某一时点确认收入</w:t>
                    </w:r>
                  </w:p>
                </w:tc>
              </w:sdtContent>
            </w:sdt>
            <w:sdt>
              <w:sdtPr>
                <w:alias w:val="按商品转让的时间分类明细合同产生的收入"/>
                <w:tag w:val="_GBC_3a884b3480ad43b8826185d870e1e3f0"/>
                <w:id w:val="-1323662377"/>
                <w:lock w:val="sdtLocked"/>
              </w:sdtPr>
              <w:sdtEndPr/>
              <w:sdtContent>
                <w:tc>
                  <w:tcPr>
                    <w:tcW w:w="2238" w:type="pct"/>
                    <w:tcBorders>
                      <w:top w:val="single" w:sz="4" w:space="0" w:color="auto"/>
                      <w:left w:val="single" w:sz="4" w:space="0" w:color="auto"/>
                      <w:bottom w:val="single" w:sz="4" w:space="0" w:color="auto"/>
                      <w:right w:val="single" w:sz="4" w:space="0" w:color="auto"/>
                    </w:tcBorders>
                  </w:tcPr>
                  <w:p w14:paraId="2C64DF3E" w14:textId="77777777" w:rsidR="00183461" w:rsidRDefault="00183461" w:rsidP="00A4719C">
                    <w:pPr>
                      <w:jc w:val="right"/>
                    </w:pPr>
                    <w:r w:rsidRPr="003C0489">
                      <w:t>126,757,840.90</w:t>
                    </w:r>
                  </w:p>
                </w:tc>
              </w:sdtContent>
            </w:sdt>
          </w:tr>
          <w:tr w:rsidR="00183461" w14:paraId="1C48AEFC"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3716e0d062c2454296e10d380dc273c2"/>
                  <w:id w:val="-276798141"/>
                  <w:lock w:val="sdtLocked"/>
                </w:sdtPr>
                <w:sdtEndPr>
                  <w:rPr>
                    <w:color w:val="auto"/>
                    <w:shd w:val="clear" w:color="auto" w:fill="auto"/>
                  </w:rPr>
                </w:sdtEndPr>
                <w:sdtContent>
                  <w:p w14:paraId="70AFE851" w14:textId="77777777" w:rsidR="00183461" w:rsidRDefault="00183461" w:rsidP="00A4719C">
                    <w:r>
                      <w:rPr>
                        <w:rFonts w:hint="eastAsia"/>
                        <w:color w:val="000000"/>
                        <w:shd w:val="clear" w:color="auto" w:fill="FFFFFF"/>
                      </w:rPr>
                      <w:t>按</w:t>
                    </w:r>
                    <w:r>
                      <w:rPr>
                        <w:rFonts w:hint="eastAsia"/>
                      </w:rPr>
                      <w:t>合同期限分类</w:t>
                    </w:r>
                  </w:p>
                </w:sdtContent>
              </w:sdt>
            </w:tc>
            <w:sdt>
              <w:sdtPr>
                <w:alias w:val="按合同期限分类合同产生的收入"/>
                <w:tag w:val="_GBC_b296414452e142528045e211d32d5b9f"/>
                <w:id w:val="896634379"/>
                <w:lock w:val="sdtLocked"/>
                <w:showingPlcHdr/>
              </w:sdtPr>
              <w:sdtEndPr/>
              <w:sdtContent>
                <w:tc>
                  <w:tcPr>
                    <w:tcW w:w="2238" w:type="pct"/>
                    <w:tcBorders>
                      <w:top w:val="single" w:sz="4" w:space="0" w:color="auto"/>
                      <w:left w:val="single" w:sz="4" w:space="0" w:color="auto"/>
                      <w:bottom w:val="single" w:sz="4" w:space="0" w:color="auto"/>
                      <w:right w:val="single" w:sz="4" w:space="0" w:color="auto"/>
                    </w:tcBorders>
                  </w:tcPr>
                  <w:p w14:paraId="27705A65" w14:textId="77777777" w:rsidR="00183461" w:rsidRDefault="00183461" w:rsidP="00A4719C">
                    <w:pPr>
                      <w:jc w:val="right"/>
                    </w:pPr>
                    <w:r>
                      <w:rPr>
                        <w:rFonts w:hint="eastAsia"/>
                      </w:rPr>
                      <w:t xml:space="preserve">　</w:t>
                    </w:r>
                  </w:p>
                </w:tc>
              </w:sdtContent>
            </w:sdt>
          </w:tr>
          <w:tr w:rsidR="00183461" w14:paraId="79D4C578"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97af5b97aa90420b81726ed94761cb81"/>
                  <w:id w:val="-716741406"/>
                  <w:lock w:val="sdtLocked"/>
                </w:sdtPr>
                <w:sdtEndPr>
                  <w:rPr>
                    <w:color w:val="auto"/>
                    <w:shd w:val="clear" w:color="auto" w:fill="auto"/>
                  </w:rPr>
                </w:sdtEndPr>
                <w:sdtContent>
                  <w:p w14:paraId="2B6DA84E" w14:textId="77777777" w:rsidR="00183461" w:rsidRDefault="00183461" w:rsidP="00A4719C">
                    <w:r>
                      <w:rPr>
                        <w:rFonts w:hint="eastAsia"/>
                        <w:color w:val="000000"/>
                        <w:shd w:val="clear" w:color="auto" w:fill="FFFFFF"/>
                      </w:rPr>
                      <w:t>按</w:t>
                    </w:r>
                    <w:r>
                      <w:rPr>
                        <w:rFonts w:hint="eastAsia"/>
                      </w:rPr>
                      <w:t>销售渠道分类</w:t>
                    </w:r>
                  </w:p>
                </w:sdtContent>
              </w:sdt>
            </w:tc>
            <w:tc>
              <w:tcPr>
                <w:tcW w:w="2238" w:type="pct"/>
                <w:tcBorders>
                  <w:top w:val="single" w:sz="4" w:space="0" w:color="auto"/>
                  <w:left w:val="single" w:sz="4" w:space="0" w:color="auto"/>
                  <w:bottom w:val="single" w:sz="4" w:space="0" w:color="auto"/>
                  <w:right w:val="single" w:sz="4" w:space="0" w:color="auto"/>
                </w:tcBorders>
              </w:tcPr>
              <w:p w14:paraId="28DE7900" w14:textId="67C8E54C" w:rsidR="00183461" w:rsidRDefault="00096D1F" w:rsidP="00A4719C">
                <w:pPr>
                  <w:jc w:val="right"/>
                </w:pPr>
                <w:sdt>
                  <w:sdtPr>
                    <w:alias w:val="按销售渠道分类合同产生的收入"/>
                    <w:tag w:val="_GBC_fbcd75ffd86a4ddc99ada80cc3997471"/>
                    <w:id w:val="1744061244"/>
                    <w:lock w:val="sdtLocked"/>
                  </w:sdtPr>
                  <w:sdtEndPr/>
                  <w:sdtContent>
                    <w:r w:rsidR="00354965">
                      <w:t>126,757,840.90</w:t>
                    </w:r>
                  </w:sdtContent>
                </w:sdt>
              </w:p>
            </w:tc>
          </w:tr>
          <w:tr w:rsidR="00183461" w14:paraId="6BE1F466" w14:textId="77777777" w:rsidTr="00A4719C">
            <w:tc>
              <w:tcPr>
                <w:tcW w:w="276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e914344914868bb1c5857f7815d0d"/>
                  <w:id w:val="2017266928"/>
                  <w:lock w:val="sdtLocked"/>
                </w:sdtPr>
                <w:sdtEndPr/>
                <w:sdtContent>
                  <w:p w14:paraId="72A88FF1" w14:textId="77777777" w:rsidR="00183461" w:rsidRDefault="00183461" w:rsidP="00A4719C">
                    <w:pPr>
                      <w:jc w:val="center"/>
                    </w:pPr>
                    <w:r>
                      <w:rPr>
                        <w:rFonts w:hint="eastAsia"/>
                      </w:rPr>
                      <w:t>合计</w:t>
                    </w:r>
                  </w:p>
                </w:sdtContent>
              </w:sdt>
            </w:tc>
            <w:sdt>
              <w:sdtPr>
                <w:alias w:val="合同产生的收入"/>
                <w:tag w:val="_GBC_153b4b2b62b0477fa6bff78d1b2a4ef8"/>
                <w:id w:val="183644116"/>
                <w:lock w:val="sdtLocked"/>
              </w:sdtPr>
              <w:sdtEndPr/>
              <w:sdtContent>
                <w:tc>
                  <w:tcPr>
                    <w:tcW w:w="2238" w:type="pct"/>
                    <w:tcBorders>
                      <w:top w:val="single" w:sz="4" w:space="0" w:color="auto"/>
                      <w:left w:val="single" w:sz="4" w:space="0" w:color="auto"/>
                      <w:bottom w:val="single" w:sz="4" w:space="0" w:color="auto"/>
                      <w:right w:val="single" w:sz="4" w:space="0" w:color="auto"/>
                    </w:tcBorders>
                  </w:tcPr>
                  <w:p w14:paraId="47A6FA6D" w14:textId="77777777" w:rsidR="00183461" w:rsidRDefault="00183461" w:rsidP="00A4719C">
                    <w:pPr>
                      <w:jc w:val="right"/>
                    </w:pPr>
                    <w:r w:rsidRPr="00DC0A0D">
                      <w:t>126,757,840.90</w:t>
                    </w:r>
                  </w:p>
                </w:tc>
              </w:sdtContent>
            </w:sdt>
          </w:tr>
        </w:tbl>
        <w:p w14:paraId="5669CDDC" w14:textId="77777777" w:rsidR="00183461" w:rsidRDefault="00183461"/>
        <w:p w14:paraId="13115A27" w14:textId="77777777" w:rsidR="00C33987" w:rsidRDefault="00A814ED">
          <w:r>
            <w:rPr>
              <w:rFonts w:hint="eastAsia"/>
            </w:rPr>
            <w:t>合同产生的收入说明：</w:t>
          </w:r>
        </w:p>
        <w:sdt>
          <w:sdtPr>
            <w:alias w:val="是否适用：母公司合同产生的收入说明[双击切换]"/>
            <w:tag w:val="_GBC_4e9f72abba74469a841384eb05af7e06"/>
            <w:id w:val="-1647277366"/>
            <w:lock w:val="sdtLocked"/>
            <w:placeholder>
              <w:docPart w:val="GBC22222222222222222222222222222"/>
            </w:placeholder>
          </w:sdtPr>
          <w:sdtEndPr/>
          <w:sdtContent>
            <w:p w14:paraId="235E6908" w14:textId="160EA73D" w:rsidR="00C33987" w:rsidRDefault="00A814ED" w:rsidP="003C0489">
              <w:r>
                <w:fldChar w:fldCharType="begin"/>
              </w:r>
              <w:r w:rsidR="003C0489">
                <w:instrText xml:space="preserve"> MACROBUTTON  SnrToggleCheckbox □适用 </w:instrText>
              </w:r>
              <w:r>
                <w:fldChar w:fldCharType="end"/>
              </w:r>
              <w:r>
                <w:fldChar w:fldCharType="begin"/>
              </w:r>
              <w:r w:rsidR="003C0489">
                <w:instrText xml:space="preserve"> MACROBUTTON  SnrToggleCheckbox √不适用 </w:instrText>
              </w:r>
              <w:r>
                <w:fldChar w:fldCharType="end"/>
              </w:r>
            </w:p>
          </w:sdtContent>
        </w:sdt>
        <w:p w14:paraId="77F02993" w14:textId="77777777" w:rsidR="00C33987" w:rsidRDefault="00096D1F">
          <w:pPr>
            <w:spacing w:before="60" w:after="60"/>
          </w:pPr>
        </w:p>
      </w:sdtContent>
    </w:sdt>
    <w:bookmarkEnd w:id="317" w:displacedByCustomXml="prev"/>
    <w:bookmarkStart w:id="318" w:name="_Hlk10548652" w:displacedByCustomXml="next"/>
    <w:bookmarkStart w:id="319" w:name="_Hlk10548661" w:displacedByCustomXml="next"/>
    <w:sdt>
      <w:sdtPr>
        <w:rPr>
          <w:rFonts w:ascii="宋体" w:hAnsi="宋体" w:cs="宋体" w:hint="eastAsia"/>
          <w:b w:val="0"/>
          <w:bCs/>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14:paraId="5377EC27" w14:textId="77777777" w:rsidR="00C33987" w:rsidRDefault="00A814ED">
          <w:pPr>
            <w:pStyle w:val="4"/>
            <w:numPr>
              <w:ilvl w:val="0"/>
              <w:numId w:val="107"/>
            </w:numPr>
            <w:rPr>
              <w:rFonts w:ascii="宋体" w:hAnsi="宋体"/>
            </w:rPr>
          </w:pPr>
          <w:r>
            <w:rPr>
              <w:rFonts w:ascii="宋体" w:hAnsi="宋体" w:hint="eastAsia"/>
            </w:rPr>
            <w:t>履约义务的说明</w:t>
          </w:r>
          <w:bookmarkEnd w:id="318"/>
        </w:p>
        <w:sdt>
          <w:sdtPr>
            <w:alias w:val="是否适用：母公司履约义务的说明[双击切换]"/>
            <w:tag w:val="_GBC_9fa12dfead42484a96c713de3deeb146"/>
            <w:id w:val="1445498976"/>
            <w:lock w:val="sdtLocked"/>
            <w:placeholder>
              <w:docPart w:val="GBC22222222222222222222222222222"/>
            </w:placeholder>
          </w:sdtPr>
          <w:sdtEndPr/>
          <w:sdtContent>
            <w:p w14:paraId="61AD2619" w14:textId="2B53F526" w:rsidR="00C33987" w:rsidRDefault="00A814ED" w:rsidP="003C0489">
              <w:r>
                <w:fldChar w:fldCharType="begin"/>
              </w:r>
              <w:r w:rsidR="003C0489">
                <w:instrText xml:space="preserve"> MACROBUTTON  SnrToggleCheckbox □适用 </w:instrText>
              </w:r>
              <w:r>
                <w:fldChar w:fldCharType="end"/>
              </w:r>
              <w:r>
                <w:fldChar w:fldCharType="begin"/>
              </w:r>
              <w:r w:rsidR="003C0489">
                <w:instrText xml:space="preserve"> MACROBUTTON  SnrToggleCheckbox √不适用 </w:instrText>
              </w:r>
              <w:r>
                <w:fldChar w:fldCharType="end"/>
              </w:r>
            </w:p>
          </w:sdtContent>
        </w:sdt>
        <w:p w14:paraId="4A9B7B4D" w14:textId="77777777" w:rsidR="00C33987" w:rsidRDefault="00096D1F">
          <w:pPr>
            <w:spacing w:before="60" w:after="60"/>
          </w:pPr>
        </w:p>
      </w:sdtContent>
    </w:sdt>
    <w:bookmarkEnd w:id="319" w:displacedByCustomXml="prev"/>
    <w:bookmarkStart w:id="320" w:name="_Hlk10548677" w:displacedByCustomXml="next"/>
    <w:bookmarkStart w:id="321" w:name="_Hlk10548687" w:displacedByCustomXml="next"/>
    <w:sdt>
      <w:sdtPr>
        <w:rPr>
          <w:rFonts w:ascii="宋体" w:hAnsi="宋体" w:cs="宋体" w:hint="eastAsia"/>
          <w:b w:val="0"/>
          <w:bCs/>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14:paraId="49D61A3B" w14:textId="77777777" w:rsidR="00C33987" w:rsidRDefault="00A814ED">
          <w:pPr>
            <w:pStyle w:val="4"/>
            <w:numPr>
              <w:ilvl w:val="0"/>
              <w:numId w:val="107"/>
            </w:numPr>
            <w:rPr>
              <w:rFonts w:ascii="宋体" w:hAnsi="宋体"/>
            </w:rPr>
          </w:pPr>
          <w:r>
            <w:rPr>
              <w:rFonts w:ascii="宋体" w:hAnsi="宋体" w:hint="eastAsia"/>
            </w:rPr>
            <w:t>分摊至剩余履约义务的说明</w:t>
          </w:r>
          <w:bookmarkEnd w:id="320"/>
        </w:p>
        <w:sdt>
          <w:sdtPr>
            <w:alias w:val="是否适用：母公司分摊至剩余履约义务的说明[双击切换]"/>
            <w:tag w:val="_GBC_ed475c258e94496384f686833dfaebba"/>
            <w:id w:val="-1540422217"/>
            <w:lock w:val="sdtLocked"/>
            <w:placeholder>
              <w:docPart w:val="GBC22222222222222222222222222222"/>
            </w:placeholder>
          </w:sdtPr>
          <w:sdtEndPr/>
          <w:sdtContent>
            <w:p w14:paraId="701A2DD9" w14:textId="3FD150B0" w:rsidR="00C33987" w:rsidRDefault="00A814ED" w:rsidP="00923A23">
              <w:r>
                <w:fldChar w:fldCharType="begin"/>
              </w:r>
              <w:r w:rsidR="003C0489">
                <w:instrText xml:space="preserve"> MACROBUTTON  SnrToggleCheckbox □适用 </w:instrText>
              </w:r>
              <w:r>
                <w:fldChar w:fldCharType="end"/>
              </w:r>
              <w:r>
                <w:fldChar w:fldCharType="begin"/>
              </w:r>
              <w:r w:rsidR="003C0489">
                <w:instrText xml:space="preserve"> MACROBUTTON  SnrToggleCheckbox √不适用 </w:instrText>
              </w:r>
              <w:r>
                <w:fldChar w:fldCharType="end"/>
              </w:r>
            </w:p>
          </w:sdtContent>
        </w:sdt>
      </w:sdtContent>
    </w:sdt>
    <w:bookmarkEnd w:id="321" w:displacedByCustomXml="prev"/>
    <w:p w14:paraId="6FC3F72C" w14:textId="77777777" w:rsidR="00C33987" w:rsidRDefault="00C33987"/>
    <w:bookmarkStart w:id="322" w:name="_Hlk10548739" w:displacedByCustomXml="next"/>
    <w:bookmarkStart w:id="323" w:name="OLE_LINK6" w:displacedByCustomXml="next"/>
    <w:sdt>
      <w:sdtPr>
        <w:rPr>
          <w:rFonts w:ascii="宋体" w:hAnsi="宋体" w:cs="宋体" w:hint="eastAsia"/>
          <w:b w:val="0"/>
          <w:bCs/>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14:paraId="4BEE47A6" w14:textId="77777777" w:rsidR="00C33987" w:rsidRDefault="00A814ED">
          <w:pPr>
            <w:pStyle w:val="3"/>
            <w:numPr>
              <w:ilvl w:val="0"/>
              <w:numId w:val="77"/>
            </w:numPr>
            <w:rPr>
              <w:rFonts w:ascii="宋体" w:hAnsi="宋体"/>
              <w:szCs w:val="21"/>
            </w:rPr>
          </w:pPr>
          <w:r>
            <w:rPr>
              <w:rFonts w:ascii="宋体" w:hAnsi="宋体" w:hint="eastAsia"/>
              <w:szCs w:val="21"/>
            </w:rPr>
            <w:t>投资收益</w:t>
          </w:r>
          <w:bookmarkEnd w:id="323"/>
        </w:p>
        <w:sdt>
          <w:sdtPr>
            <w:alias w:val="是否适用：母公司投资收益[双击切换]"/>
            <w:tag w:val="_GBC_bdba48f0322747499f6908fbbf78a16f"/>
            <w:id w:val="-2082749639"/>
            <w:lock w:val="sdtLocked"/>
            <w:placeholder>
              <w:docPart w:val="GBC22222222222222222222222222222"/>
            </w:placeholder>
          </w:sdtPr>
          <w:sdtEndPr/>
          <w:sdtContent>
            <w:p w14:paraId="0F3F7E1B" w14:textId="39828E41" w:rsidR="00C33987" w:rsidRDefault="00A814ED">
              <w:r>
                <w:fldChar w:fldCharType="begin"/>
              </w:r>
              <w:r w:rsidR="003C0489">
                <w:instrText xml:space="preserve"> MACROBUTTON  SnrToggleCheckbox √适用 </w:instrText>
              </w:r>
              <w:r>
                <w:fldChar w:fldCharType="end"/>
              </w:r>
              <w:r>
                <w:fldChar w:fldCharType="begin"/>
              </w:r>
              <w:r w:rsidR="003C0489">
                <w:instrText xml:space="preserve"> MACROBUTTON  SnrToggleCheckbox □不适用 </w:instrText>
              </w:r>
              <w:r>
                <w:fldChar w:fldCharType="end"/>
              </w:r>
            </w:p>
          </w:sdtContent>
        </w:sdt>
        <w:p w14:paraId="11D57A46" w14:textId="77777777" w:rsidR="00C33987" w:rsidRDefault="00A814ED">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2694"/>
            <w:gridCol w:w="2703"/>
          </w:tblGrid>
          <w:tr w:rsidR="00C33987" w14:paraId="6F8AD30D" w14:textId="77777777" w:rsidTr="00CA2281">
            <w:sdt>
              <w:sdtPr>
                <w:tag w:val="_PLD_1263506df19847a5a86c9b873a7b7673"/>
                <w:id w:val="2720060"/>
                <w:lock w:val="sdtLocked"/>
              </w:sdtPr>
              <w:sdtEndPr/>
              <w:sdtContent>
                <w:tc>
                  <w:tcPr>
                    <w:tcW w:w="2075" w:type="pct"/>
                    <w:vAlign w:val="center"/>
                  </w:tcPr>
                  <w:p w14:paraId="45C08634" w14:textId="77777777" w:rsidR="00C33987" w:rsidRDefault="00A814ED">
                    <w:pPr>
                      <w:ind w:left="420" w:hanging="420"/>
                      <w:jc w:val="center"/>
                    </w:pPr>
                    <w:r>
                      <w:rPr>
                        <w:rFonts w:hint="eastAsia"/>
                      </w:rPr>
                      <w:t>项目</w:t>
                    </w:r>
                  </w:p>
                </w:tc>
              </w:sdtContent>
            </w:sdt>
            <w:sdt>
              <w:sdtPr>
                <w:tag w:val="_PLD_6da456fe7d784e789fe8204c2cc499b3"/>
                <w:id w:val="705919547"/>
                <w:lock w:val="sdtLocked"/>
              </w:sdtPr>
              <w:sdtEndPr/>
              <w:sdtContent>
                <w:tc>
                  <w:tcPr>
                    <w:tcW w:w="1460" w:type="pct"/>
                    <w:vAlign w:val="center"/>
                  </w:tcPr>
                  <w:p w14:paraId="05E94A44" w14:textId="77777777" w:rsidR="00C33987" w:rsidRDefault="00A814ED">
                    <w:pPr>
                      <w:jc w:val="center"/>
                    </w:pPr>
                    <w:r>
                      <w:rPr>
                        <w:rFonts w:hint="eastAsia"/>
                      </w:rPr>
                      <w:t>本期发生额</w:t>
                    </w:r>
                  </w:p>
                </w:tc>
              </w:sdtContent>
            </w:sdt>
            <w:sdt>
              <w:sdtPr>
                <w:tag w:val="_PLD_d81207d79e9643e0a08aec2616f96432"/>
                <w:id w:val="-1766992805"/>
                <w:lock w:val="sdtLocked"/>
              </w:sdtPr>
              <w:sdtEndPr/>
              <w:sdtContent>
                <w:tc>
                  <w:tcPr>
                    <w:tcW w:w="1465" w:type="pct"/>
                    <w:vAlign w:val="center"/>
                  </w:tcPr>
                  <w:p w14:paraId="61D2D038" w14:textId="77777777" w:rsidR="00C33987" w:rsidRDefault="00A814ED">
                    <w:pPr>
                      <w:jc w:val="center"/>
                    </w:pPr>
                    <w:r>
                      <w:rPr>
                        <w:rFonts w:hint="eastAsia"/>
                      </w:rPr>
                      <w:t>上期发生额</w:t>
                    </w:r>
                  </w:p>
                </w:tc>
              </w:sdtContent>
            </w:sdt>
          </w:tr>
          <w:tr w:rsidR="00C33987" w14:paraId="6C18A4F1" w14:textId="77777777" w:rsidTr="00CA2281">
            <w:sdt>
              <w:sdtPr>
                <w:tag w:val="_PLD_870ae6a50052496389b9552b95a7d523"/>
                <w:id w:val="-1464886047"/>
                <w:lock w:val="sdtLocked"/>
              </w:sdtPr>
              <w:sdtEndPr/>
              <w:sdtContent>
                <w:tc>
                  <w:tcPr>
                    <w:tcW w:w="2075" w:type="pct"/>
                  </w:tcPr>
                  <w:p w14:paraId="3BCF8A57" w14:textId="77777777" w:rsidR="00C33987" w:rsidRDefault="00A814ED">
                    <w:r>
                      <w:t>成本法核算的长期股权投资收益</w:t>
                    </w:r>
                  </w:p>
                </w:tc>
              </w:sdtContent>
            </w:sdt>
            <w:tc>
              <w:tcPr>
                <w:tcW w:w="1460" w:type="pct"/>
              </w:tcPr>
              <w:p w14:paraId="23FB05BF" w14:textId="06D0CC06" w:rsidR="00C33987" w:rsidRDefault="007A36F6">
                <w:pPr>
                  <w:jc w:val="right"/>
                </w:pPr>
                <w:r w:rsidRPr="007A36F6">
                  <w:t>41,314,912.00</w:t>
                </w:r>
              </w:p>
            </w:tc>
            <w:tc>
              <w:tcPr>
                <w:tcW w:w="1465" w:type="pct"/>
              </w:tcPr>
              <w:p w14:paraId="70183791" w14:textId="7FD2D5F9" w:rsidR="00C33987" w:rsidRDefault="007A36F6">
                <w:pPr>
                  <w:jc w:val="right"/>
                </w:pPr>
                <w:r w:rsidRPr="007A36F6">
                  <w:t>105,980,000.00</w:t>
                </w:r>
              </w:p>
            </w:tc>
          </w:tr>
          <w:tr w:rsidR="00C33987" w14:paraId="2DE2EB17" w14:textId="77777777" w:rsidTr="00CA2281">
            <w:sdt>
              <w:sdtPr>
                <w:tag w:val="_PLD_41f01afe4c29429eb16be2099b93f262"/>
                <w:id w:val="550044151"/>
                <w:lock w:val="sdtLocked"/>
              </w:sdtPr>
              <w:sdtEndPr/>
              <w:sdtContent>
                <w:tc>
                  <w:tcPr>
                    <w:tcW w:w="2075" w:type="pct"/>
                  </w:tcPr>
                  <w:p w14:paraId="087CA7B7" w14:textId="77777777" w:rsidR="00C33987" w:rsidRDefault="00A814ED">
                    <w:r>
                      <w:rPr>
                        <w:rFonts w:hint="eastAsia"/>
                      </w:rPr>
                      <w:t>权益法核算的长期股权投资收益</w:t>
                    </w:r>
                  </w:p>
                </w:tc>
              </w:sdtContent>
            </w:sdt>
            <w:tc>
              <w:tcPr>
                <w:tcW w:w="1460" w:type="pct"/>
              </w:tcPr>
              <w:p w14:paraId="313ADC31" w14:textId="66F1336B" w:rsidR="00C33987" w:rsidRDefault="007A36F6">
                <w:pPr>
                  <w:jc w:val="right"/>
                </w:pPr>
                <w:r w:rsidRPr="007A36F6">
                  <w:t>-10,911,891.95</w:t>
                </w:r>
              </w:p>
            </w:tc>
            <w:tc>
              <w:tcPr>
                <w:tcW w:w="1465" w:type="pct"/>
              </w:tcPr>
              <w:p w14:paraId="3A1E0CEE" w14:textId="6E657E1F" w:rsidR="00C33987" w:rsidRDefault="007A36F6">
                <w:pPr>
                  <w:jc w:val="right"/>
                </w:pPr>
                <w:r w:rsidRPr="007A36F6">
                  <w:t>18,810,269.23</w:t>
                </w:r>
              </w:p>
            </w:tc>
          </w:tr>
          <w:tr w:rsidR="00C33987" w14:paraId="01686D92" w14:textId="77777777" w:rsidTr="00CA2281">
            <w:sdt>
              <w:sdtPr>
                <w:tag w:val="_PLD_c9888c5105384b509e21047066f0ba8e"/>
                <w:id w:val="1351527557"/>
                <w:lock w:val="sdtLocked"/>
              </w:sdtPr>
              <w:sdtEndPr/>
              <w:sdtContent>
                <w:tc>
                  <w:tcPr>
                    <w:tcW w:w="2075" w:type="pct"/>
                  </w:tcPr>
                  <w:p w14:paraId="7561A905" w14:textId="77777777" w:rsidR="00C33987" w:rsidRDefault="00A814ED">
                    <w:r>
                      <w:rPr>
                        <w:rFonts w:hint="eastAsia"/>
                      </w:rPr>
                      <w:t>处置长期股权投资产生的投资收益</w:t>
                    </w:r>
                  </w:p>
                </w:tc>
              </w:sdtContent>
            </w:sdt>
            <w:tc>
              <w:tcPr>
                <w:tcW w:w="1460" w:type="pct"/>
              </w:tcPr>
              <w:p w14:paraId="3E9E1296" w14:textId="77777777" w:rsidR="00C33987" w:rsidRDefault="00C33987">
                <w:pPr>
                  <w:jc w:val="right"/>
                </w:pPr>
              </w:p>
            </w:tc>
            <w:tc>
              <w:tcPr>
                <w:tcW w:w="1465" w:type="pct"/>
              </w:tcPr>
              <w:p w14:paraId="513BE260" w14:textId="77777777" w:rsidR="00C33987" w:rsidRDefault="00C33987">
                <w:pPr>
                  <w:jc w:val="right"/>
                </w:pPr>
              </w:p>
            </w:tc>
          </w:tr>
          <w:tr w:rsidR="00C33987" w14:paraId="03208ECC" w14:textId="77777777" w:rsidTr="00CA2281">
            <w:tc>
              <w:tcPr>
                <w:tcW w:w="2075" w:type="pct"/>
              </w:tcPr>
              <w:sdt>
                <w:sdtPr>
                  <w:rPr>
                    <w:rFonts w:hint="eastAsia"/>
                  </w:rPr>
                  <w:tag w:val="_PLD_4d41e47e736f47ec9240189b7e0260aa"/>
                  <w:id w:val="249245054"/>
                  <w:lock w:val="sdtLocked"/>
                </w:sdtPr>
                <w:sdtEndPr/>
                <w:sdtContent>
                  <w:p w14:paraId="1E4034B6" w14:textId="77777777" w:rsidR="00C33987" w:rsidRDefault="00A814ED">
                    <w:r>
                      <w:rPr>
                        <w:rFonts w:hint="eastAsia"/>
                      </w:rPr>
                      <w:t>交易性金融资产在持有期间的投资收益</w:t>
                    </w:r>
                  </w:p>
                </w:sdtContent>
              </w:sdt>
            </w:tc>
            <w:tc>
              <w:tcPr>
                <w:tcW w:w="1460" w:type="pct"/>
              </w:tcPr>
              <w:p w14:paraId="2032E637" w14:textId="1B11ED33" w:rsidR="00C33987" w:rsidRDefault="00C33987">
                <w:pPr>
                  <w:jc w:val="right"/>
                </w:pPr>
              </w:p>
            </w:tc>
            <w:tc>
              <w:tcPr>
                <w:tcW w:w="1465" w:type="pct"/>
              </w:tcPr>
              <w:p w14:paraId="5BB67E85" w14:textId="19C5871C" w:rsidR="00C33987" w:rsidRDefault="00C33987">
                <w:pPr>
                  <w:jc w:val="right"/>
                </w:pPr>
              </w:p>
            </w:tc>
          </w:tr>
          <w:tr w:rsidR="00C33987" w14:paraId="5A3DEC2F" w14:textId="77777777" w:rsidTr="00CA2281">
            <w:tc>
              <w:tcPr>
                <w:tcW w:w="2075" w:type="pct"/>
              </w:tcPr>
              <w:sdt>
                <w:sdtPr>
                  <w:rPr>
                    <w:rFonts w:hint="eastAsia"/>
                  </w:rPr>
                  <w:tag w:val="_PLD_176d54ac29944675be59911eb486bccf"/>
                  <w:id w:val="-255134652"/>
                  <w:lock w:val="sdtLocked"/>
                </w:sdtPr>
                <w:sdtEndPr/>
                <w:sdtContent>
                  <w:p w14:paraId="1312D512" w14:textId="77777777" w:rsidR="00C33987" w:rsidRDefault="00A814ED">
                    <w:r>
                      <w:rPr>
                        <w:rFonts w:hint="eastAsia"/>
                      </w:rPr>
                      <w:t>其他权益工具投资在持有期间取得的股利收入</w:t>
                    </w:r>
                  </w:p>
                </w:sdtContent>
              </w:sdt>
            </w:tc>
            <w:tc>
              <w:tcPr>
                <w:tcW w:w="1460" w:type="pct"/>
              </w:tcPr>
              <w:p w14:paraId="5484C66B" w14:textId="77777777" w:rsidR="00C33987" w:rsidRDefault="00C33987">
                <w:pPr>
                  <w:jc w:val="right"/>
                </w:pPr>
              </w:p>
            </w:tc>
            <w:tc>
              <w:tcPr>
                <w:tcW w:w="1465" w:type="pct"/>
              </w:tcPr>
              <w:p w14:paraId="04BCCE2B" w14:textId="77777777" w:rsidR="00C33987" w:rsidRDefault="00C33987">
                <w:pPr>
                  <w:jc w:val="right"/>
                </w:pPr>
              </w:p>
            </w:tc>
          </w:tr>
          <w:tr w:rsidR="00CA2281" w14:paraId="5D8DF2AD" w14:textId="77777777" w:rsidTr="00CA2281">
            <w:tc>
              <w:tcPr>
                <w:tcW w:w="2075" w:type="pct"/>
              </w:tcPr>
              <w:sdt>
                <w:sdtPr>
                  <w:rPr>
                    <w:rFonts w:hint="eastAsia"/>
                  </w:rPr>
                  <w:tag w:val="_PLD_2a4065545b0144db9c3fe9cfb135e218"/>
                  <w:id w:val="-1726672004"/>
                  <w:lock w:val="sdtLocked"/>
                </w:sdtPr>
                <w:sdtEndPr/>
                <w:sdtContent>
                  <w:p w14:paraId="149AB97E" w14:textId="77777777" w:rsidR="00CA2281" w:rsidRDefault="00CA2281" w:rsidP="00CA2281">
                    <w:r>
                      <w:rPr>
                        <w:rFonts w:hint="eastAsia"/>
                      </w:rPr>
                      <w:t>债权投资在持有期间取得的利息收入</w:t>
                    </w:r>
                  </w:p>
                </w:sdtContent>
              </w:sdt>
            </w:tc>
            <w:tc>
              <w:tcPr>
                <w:tcW w:w="1460" w:type="pct"/>
                <w:vAlign w:val="center"/>
              </w:tcPr>
              <w:p w14:paraId="0ECAD844" w14:textId="34E993B1" w:rsidR="00CA2281" w:rsidRDefault="00CA2281" w:rsidP="00CA2281">
                <w:pPr>
                  <w:jc w:val="right"/>
                </w:pPr>
                <w:r>
                  <w:t>7,416,078.76</w:t>
                </w:r>
              </w:p>
            </w:tc>
            <w:tc>
              <w:tcPr>
                <w:tcW w:w="1465" w:type="pct"/>
                <w:vAlign w:val="center"/>
              </w:tcPr>
              <w:p w14:paraId="16D752BE" w14:textId="7FD3C530" w:rsidR="00CA2281" w:rsidRDefault="00CA2281" w:rsidP="00CA2281">
                <w:pPr>
                  <w:jc w:val="right"/>
                </w:pPr>
                <w:r>
                  <w:t>8,391,261.58</w:t>
                </w:r>
              </w:p>
            </w:tc>
          </w:tr>
          <w:tr w:rsidR="00C33987" w14:paraId="5D5D2561" w14:textId="77777777" w:rsidTr="00CA2281">
            <w:tc>
              <w:tcPr>
                <w:tcW w:w="2075" w:type="pct"/>
              </w:tcPr>
              <w:sdt>
                <w:sdtPr>
                  <w:rPr>
                    <w:rFonts w:hint="eastAsia"/>
                  </w:rPr>
                  <w:tag w:val="_PLD_baa6118a368348e59b66911712bfb1f0"/>
                  <w:id w:val="-2125911912"/>
                  <w:lock w:val="sdtLocked"/>
                </w:sdtPr>
                <w:sdtEndPr/>
                <w:sdtContent>
                  <w:p w14:paraId="29A3C4C5" w14:textId="77777777" w:rsidR="00C33987" w:rsidRDefault="00A814ED">
                    <w:r>
                      <w:rPr>
                        <w:rFonts w:hint="eastAsia"/>
                      </w:rPr>
                      <w:t>其他债权投资在持有期间取得的利息收入</w:t>
                    </w:r>
                  </w:p>
                </w:sdtContent>
              </w:sdt>
            </w:tc>
            <w:tc>
              <w:tcPr>
                <w:tcW w:w="1460" w:type="pct"/>
              </w:tcPr>
              <w:p w14:paraId="0AC07EF4" w14:textId="77777777" w:rsidR="00C33987" w:rsidRDefault="00C33987">
                <w:pPr>
                  <w:jc w:val="right"/>
                </w:pPr>
              </w:p>
            </w:tc>
            <w:tc>
              <w:tcPr>
                <w:tcW w:w="1465" w:type="pct"/>
              </w:tcPr>
              <w:p w14:paraId="15D311C3" w14:textId="77777777" w:rsidR="00C33987" w:rsidRDefault="00C33987">
                <w:pPr>
                  <w:jc w:val="right"/>
                </w:pPr>
              </w:p>
            </w:tc>
          </w:tr>
          <w:tr w:rsidR="00C33987" w14:paraId="644D033C" w14:textId="77777777" w:rsidTr="00CA2281">
            <w:tc>
              <w:tcPr>
                <w:tcW w:w="2075" w:type="pct"/>
              </w:tcPr>
              <w:sdt>
                <w:sdtPr>
                  <w:rPr>
                    <w:rFonts w:hint="eastAsia"/>
                  </w:rPr>
                  <w:tag w:val="_PLD_3518bbf343564460a1ee75040bb06283"/>
                  <w:id w:val="-897202947"/>
                  <w:lock w:val="sdtLocked"/>
                </w:sdtPr>
                <w:sdtEndPr/>
                <w:sdtContent>
                  <w:p w14:paraId="596FD546" w14:textId="77777777" w:rsidR="00C33987" w:rsidRDefault="00A814ED">
                    <w:r>
                      <w:rPr>
                        <w:rFonts w:hint="eastAsia"/>
                      </w:rPr>
                      <w:t>处置交易性金融资产取得的投资收益</w:t>
                    </w:r>
                  </w:p>
                </w:sdtContent>
              </w:sdt>
            </w:tc>
            <w:tc>
              <w:tcPr>
                <w:tcW w:w="1460" w:type="pct"/>
              </w:tcPr>
              <w:p w14:paraId="3255D2DF" w14:textId="77777777" w:rsidR="00C33987" w:rsidRDefault="00C33987">
                <w:pPr>
                  <w:jc w:val="right"/>
                </w:pPr>
              </w:p>
            </w:tc>
            <w:tc>
              <w:tcPr>
                <w:tcW w:w="1465" w:type="pct"/>
              </w:tcPr>
              <w:p w14:paraId="218772D4" w14:textId="77777777" w:rsidR="00C33987" w:rsidRDefault="00C33987">
                <w:pPr>
                  <w:jc w:val="right"/>
                </w:pPr>
              </w:p>
            </w:tc>
          </w:tr>
          <w:tr w:rsidR="00C33987" w14:paraId="218F4D8F" w14:textId="77777777" w:rsidTr="00CA2281">
            <w:tc>
              <w:tcPr>
                <w:tcW w:w="2075" w:type="pct"/>
              </w:tcPr>
              <w:sdt>
                <w:sdtPr>
                  <w:rPr>
                    <w:rFonts w:hint="eastAsia"/>
                  </w:rPr>
                  <w:tag w:val="_PLD_615e70879e844a1f9cb4942f058d9187"/>
                  <w:id w:val="-655063950"/>
                  <w:lock w:val="sdtLocked"/>
                </w:sdtPr>
                <w:sdtEndPr/>
                <w:sdtContent>
                  <w:p w14:paraId="7981F4ED" w14:textId="77777777" w:rsidR="00C33987" w:rsidRDefault="00A814ED">
                    <w:r>
                      <w:rPr>
                        <w:rFonts w:hint="eastAsia"/>
                      </w:rPr>
                      <w:t>处置其他权益工具投资取得的投资收益</w:t>
                    </w:r>
                  </w:p>
                </w:sdtContent>
              </w:sdt>
            </w:tc>
            <w:tc>
              <w:tcPr>
                <w:tcW w:w="1460" w:type="pct"/>
              </w:tcPr>
              <w:p w14:paraId="099E2A07" w14:textId="77777777" w:rsidR="00C33987" w:rsidRDefault="00C33987">
                <w:pPr>
                  <w:jc w:val="right"/>
                </w:pPr>
              </w:p>
            </w:tc>
            <w:tc>
              <w:tcPr>
                <w:tcW w:w="1465" w:type="pct"/>
              </w:tcPr>
              <w:p w14:paraId="13BF00D3" w14:textId="77777777" w:rsidR="00C33987" w:rsidRDefault="00C33987">
                <w:pPr>
                  <w:jc w:val="right"/>
                </w:pPr>
              </w:p>
            </w:tc>
          </w:tr>
          <w:tr w:rsidR="00C33987" w14:paraId="08AE5122" w14:textId="77777777" w:rsidTr="00CA2281">
            <w:tc>
              <w:tcPr>
                <w:tcW w:w="2075" w:type="pct"/>
              </w:tcPr>
              <w:sdt>
                <w:sdtPr>
                  <w:rPr>
                    <w:rFonts w:hint="eastAsia"/>
                  </w:rPr>
                  <w:tag w:val="_PLD_5791f90c46904593b9a349ce96ff4017"/>
                  <w:id w:val="-1429267626"/>
                  <w:lock w:val="sdtLocked"/>
                </w:sdtPr>
                <w:sdtEndPr/>
                <w:sdtContent>
                  <w:p w14:paraId="119F358D" w14:textId="77777777" w:rsidR="00C33987" w:rsidRDefault="00A814ED">
                    <w:r>
                      <w:rPr>
                        <w:rFonts w:hint="eastAsia"/>
                      </w:rPr>
                      <w:t>处置债权投资取得的投资收益</w:t>
                    </w:r>
                  </w:p>
                </w:sdtContent>
              </w:sdt>
            </w:tc>
            <w:tc>
              <w:tcPr>
                <w:tcW w:w="1460" w:type="pct"/>
              </w:tcPr>
              <w:p w14:paraId="23D62A75" w14:textId="77777777" w:rsidR="00C33987" w:rsidRDefault="00C33987">
                <w:pPr>
                  <w:jc w:val="right"/>
                </w:pPr>
              </w:p>
            </w:tc>
            <w:tc>
              <w:tcPr>
                <w:tcW w:w="1465" w:type="pct"/>
              </w:tcPr>
              <w:p w14:paraId="6A2781E0" w14:textId="77777777" w:rsidR="00C33987" w:rsidRDefault="00C33987">
                <w:pPr>
                  <w:jc w:val="right"/>
                </w:pPr>
              </w:p>
            </w:tc>
          </w:tr>
          <w:tr w:rsidR="00C33987" w14:paraId="34CF8183" w14:textId="77777777" w:rsidTr="00CA2281">
            <w:tc>
              <w:tcPr>
                <w:tcW w:w="2075" w:type="pct"/>
                <w:tcBorders>
                  <w:bottom w:val="single" w:sz="4" w:space="0" w:color="auto"/>
                </w:tcBorders>
              </w:tcPr>
              <w:sdt>
                <w:sdtPr>
                  <w:rPr>
                    <w:rFonts w:hint="eastAsia"/>
                  </w:rPr>
                  <w:tag w:val="_PLD_fc9fa31f61f74b38ad51643215c4ff51"/>
                  <w:id w:val="-69121130"/>
                  <w:lock w:val="sdtLocked"/>
                </w:sdtPr>
                <w:sdtEndPr/>
                <w:sdtContent>
                  <w:p w14:paraId="226B4844" w14:textId="77777777" w:rsidR="00C33987" w:rsidRDefault="00A814ED">
                    <w:r>
                      <w:rPr>
                        <w:rFonts w:hint="eastAsia"/>
                      </w:rPr>
                      <w:t>处置其他债权投资取得的投资收益</w:t>
                    </w:r>
                  </w:p>
                </w:sdtContent>
              </w:sdt>
            </w:tc>
            <w:tc>
              <w:tcPr>
                <w:tcW w:w="1460" w:type="pct"/>
                <w:tcBorders>
                  <w:bottom w:val="single" w:sz="4" w:space="0" w:color="auto"/>
                </w:tcBorders>
              </w:tcPr>
              <w:p w14:paraId="08C0140D" w14:textId="77777777" w:rsidR="00C33987" w:rsidRDefault="00C33987">
                <w:pPr>
                  <w:jc w:val="right"/>
                </w:pPr>
              </w:p>
            </w:tc>
            <w:tc>
              <w:tcPr>
                <w:tcW w:w="1465" w:type="pct"/>
                <w:tcBorders>
                  <w:bottom w:val="single" w:sz="4" w:space="0" w:color="auto"/>
                </w:tcBorders>
              </w:tcPr>
              <w:p w14:paraId="4BCDE4CE" w14:textId="77777777" w:rsidR="00C33987" w:rsidRDefault="00C33987">
                <w:pPr>
                  <w:jc w:val="right"/>
                </w:pPr>
              </w:p>
            </w:tc>
          </w:tr>
          <w:tr w:rsidR="00C33987" w14:paraId="07E268F6" w14:textId="77777777" w:rsidTr="00CA2281">
            <w:tc>
              <w:tcPr>
                <w:tcW w:w="2075" w:type="pct"/>
                <w:tcBorders>
                  <w:bottom w:val="single" w:sz="4" w:space="0" w:color="auto"/>
                </w:tcBorders>
              </w:tcPr>
              <w:sdt>
                <w:sdtPr>
                  <w:rPr>
                    <w:rFonts w:hint="eastAsia"/>
                  </w:rPr>
                  <w:tag w:val="_PLD_8859076358c142de8ce0650351ab3794"/>
                  <w:id w:val="-1247262886"/>
                  <w:lock w:val="sdtLocked"/>
                </w:sdtPr>
                <w:sdtEndPr/>
                <w:sdtContent>
                  <w:p w14:paraId="17A84DCB" w14:textId="77777777" w:rsidR="00C33987" w:rsidRDefault="00A814ED">
                    <w:r>
                      <w:rPr>
                        <w:rFonts w:hint="eastAsia"/>
                      </w:rPr>
                      <w:t>债务重组收益</w:t>
                    </w:r>
                  </w:p>
                </w:sdtContent>
              </w:sdt>
            </w:tc>
            <w:tc>
              <w:tcPr>
                <w:tcW w:w="1460" w:type="pct"/>
                <w:tcBorders>
                  <w:bottom w:val="single" w:sz="4" w:space="0" w:color="auto"/>
                </w:tcBorders>
              </w:tcPr>
              <w:p w14:paraId="2EBD1800" w14:textId="77777777" w:rsidR="00C33987" w:rsidRDefault="00C33987">
                <w:pPr>
                  <w:jc w:val="right"/>
                </w:pPr>
              </w:p>
            </w:tc>
            <w:tc>
              <w:tcPr>
                <w:tcW w:w="1465" w:type="pct"/>
                <w:tcBorders>
                  <w:bottom w:val="single" w:sz="4" w:space="0" w:color="auto"/>
                </w:tcBorders>
              </w:tcPr>
              <w:p w14:paraId="274E74C5" w14:textId="77777777" w:rsidR="00C33987" w:rsidRDefault="00C33987">
                <w:pPr>
                  <w:jc w:val="right"/>
                </w:pPr>
              </w:p>
            </w:tc>
          </w:tr>
          <w:tr w:rsidR="00C33987" w14:paraId="293C52BC" w14:textId="77777777" w:rsidTr="00CA2281">
            <w:sdt>
              <w:sdtPr>
                <w:tag w:val="_PLD_032fb4caa4bf4a6e968a012892b6f16b"/>
                <w:id w:val="1662883349"/>
                <w:lock w:val="sdtLocked"/>
              </w:sdtPr>
              <w:sdtEndPr/>
              <w:sdtContent>
                <w:tc>
                  <w:tcPr>
                    <w:tcW w:w="2075" w:type="pct"/>
                    <w:vAlign w:val="center"/>
                  </w:tcPr>
                  <w:p w14:paraId="726D9AD6" w14:textId="77777777" w:rsidR="00C33987" w:rsidRDefault="00A814ED">
                    <w:pPr>
                      <w:jc w:val="center"/>
                    </w:pPr>
                    <w:r>
                      <w:rPr>
                        <w:rFonts w:hint="eastAsia"/>
                      </w:rPr>
                      <w:t>合计</w:t>
                    </w:r>
                  </w:p>
                </w:tc>
              </w:sdtContent>
            </w:sdt>
            <w:tc>
              <w:tcPr>
                <w:tcW w:w="1460" w:type="pct"/>
              </w:tcPr>
              <w:p w14:paraId="71DA04B1" w14:textId="782CCBD0" w:rsidR="00C33987" w:rsidRDefault="007A36F6">
                <w:pPr>
                  <w:jc w:val="right"/>
                </w:pPr>
                <w:r w:rsidRPr="007A36F6">
                  <w:t>37,819,098.81</w:t>
                </w:r>
              </w:p>
            </w:tc>
            <w:tc>
              <w:tcPr>
                <w:tcW w:w="1465" w:type="pct"/>
              </w:tcPr>
              <w:p w14:paraId="53F2EB5E" w14:textId="14C066B3" w:rsidR="00C33987" w:rsidRDefault="007A36F6">
                <w:pPr>
                  <w:jc w:val="right"/>
                </w:pPr>
                <w:r w:rsidRPr="007A36F6">
                  <w:t>133,181,530.81</w:t>
                </w:r>
              </w:p>
            </w:tc>
          </w:tr>
          <w:bookmarkEnd w:id="322"/>
        </w:tbl>
      </w:sdtContent>
    </w:sdt>
    <w:p w14:paraId="5D7F18AE" w14:textId="77777777" w:rsidR="00C33987" w:rsidRDefault="00C33987"/>
    <w:sdt>
      <w:sdtPr>
        <w:rPr>
          <w:rFonts w:ascii="宋体" w:hAnsi="宋体" w:cs="宋体" w:hint="eastAsia"/>
          <w:b w:val="0"/>
          <w:bCs/>
          <w:kern w:val="0"/>
          <w:szCs w:val="21"/>
        </w:rPr>
        <w:alias w:val="模块:母公司会计报表附注的其他说明事项"/>
        <w:tag w:val="_GBC_23958e5452684882b98c8317e400c8d6"/>
        <w:id w:val="-1473905509"/>
        <w:lock w:val="sdtLocked"/>
        <w:placeholder>
          <w:docPart w:val="GBC22222222222222222222222222222"/>
        </w:placeholder>
      </w:sdtPr>
      <w:sdtEndPr/>
      <w:sdtContent>
        <w:p w14:paraId="6FE2A6B2" w14:textId="77777777" w:rsidR="00C33987" w:rsidRDefault="00A814ED">
          <w:pPr>
            <w:pStyle w:val="3"/>
            <w:numPr>
              <w:ilvl w:val="0"/>
              <w:numId w:val="77"/>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EndPr/>
          <w:sdtContent>
            <w:p w14:paraId="6262D6AC" w14:textId="6D4E977A" w:rsidR="00C33987" w:rsidRDefault="00A814ED" w:rsidP="007A36F6">
              <w:r>
                <w:fldChar w:fldCharType="begin"/>
              </w:r>
              <w:r w:rsidR="007A36F6">
                <w:instrText xml:space="preserve"> MACROBUTTON  SnrToggleCheckbox □适用 </w:instrText>
              </w:r>
              <w:r>
                <w:fldChar w:fldCharType="end"/>
              </w:r>
              <w:r>
                <w:fldChar w:fldCharType="begin"/>
              </w:r>
              <w:r w:rsidR="007A36F6">
                <w:instrText xml:space="preserve"> MACROBUTTON  SnrToggleCheckbox √不适用 </w:instrText>
              </w:r>
              <w:r>
                <w:fldChar w:fldCharType="end"/>
              </w:r>
            </w:p>
          </w:sdtContent>
        </w:sdt>
        <w:bookmarkStart w:id="324" w:name="_Hlk110614294" w:displacedByCustomXml="next"/>
      </w:sdtContent>
    </w:sdt>
    <w:bookmarkEnd w:id="324" w:displacedByCustomXml="prev"/>
    <w:p w14:paraId="04D28152" w14:textId="77777777" w:rsidR="00C33987" w:rsidRDefault="00C33987"/>
    <w:p w14:paraId="1AB7CB6E" w14:textId="77777777" w:rsidR="00C33987" w:rsidRDefault="00A814ED">
      <w:pPr>
        <w:pStyle w:val="2"/>
        <w:numPr>
          <w:ilvl w:val="0"/>
          <w:numId w:val="32"/>
        </w:numPr>
        <w:ind w:left="422" w:hanging="422"/>
        <w:rPr>
          <w:rFonts w:ascii="宋体" w:hAnsi="宋体"/>
        </w:rPr>
      </w:pPr>
      <w:r>
        <w:rPr>
          <w:rFonts w:ascii="宋体" w:hAnsi="宋体" w:hint="eastAsia"/>
        </w:rPr>
        <w:t>补充资料</w:t>
      </w:r>
    </w:p>
    <w:bookmarkStart w:id="325" w:name="_Hlk10548828" w:displacedByCustomXml="next"/>
    <w:bookmarkStart w:id="326" w:name="_Hlk106610824" w:displacedByCustomXml="next"/>
    <w:sdt>
      <w:sdtPr>
        <w:rPr>
          <w:rFonts w:ascii="宋体" w:hAnsi="宋体" w:cs="宋体" w:hint="eastAsia"/>
          <w:b w:val="0"/>
          <w:bCs/>
          <w:kern w:val="0"/>
          <w:szCs w:val="21"/>
        </w:rPr>
        <w:alias w:val="模块:当期非经常性损益明细"/>
        <w:tag w:val="_SEC_2aa2bf80e6494d88b3464b71ad8053ad"/>
        <w:id w:val="-1983295544"/>
        <w:lock w:val="sdtLocked"/>
        <w:placeholder>
          <w:docPart w:val="GBC22222222222222222222222222222"/>
        </w:placeholder>
      </w:sdtPr>
      <w:sdtEndPr/>
      <w:sdtContent>
        <w:p w14:paraId="18040DFC" w14:textId="77777777" w:rsidR="00C33987" w:rsidRDefault="00A814ED">
          <w:pPr>
            <w:pStyle w:val="3"/>
            <w:numPr>
              <w:ilvl w:val="0"/>
              <w:numId w:val="5"/>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201782102"/>
            <w:lock w:val="sdtLocked"/>
            <w:placeholder>
              <w:docPart w:val="GBC22222222222222222222222222222"/>
            </w:placeholder>
          </w:sdtPr>
          <w:sdtEndPr/>
          <w:sdtContent>
            <w:p w14:paraId="6E9939E9" w14:textId="3BBD6233" w:rsidR="00C33987" w:rsidRDefault="00A814ED">
              <w:r>
                <w:fldChar w:fldCharType="begin"/>
              </w:r>
              <w:r w:rsidR="007A36F6">
                <w:instrText xml:space="preserve"> MACROBUTTON  SnrToggleCheckbox √适用 </w:instrText>
              </w:r>
              <w:r>
                <w:fldChar w:fldCharType="end"/>
              </w:r>
              <w:r>
                <w:fldChar w:fldCharType="begin"/>
              </w:r>
              <w:r w:rsidR="007A36F6">
                <w:instrText xml:space="preserve"> MACROBUTTON  SnrToggleCheckbox □不适用 </w:instrText>
              </w:r>
              <w:r>
                <w:fldChar w:fldCharType="end"/>
              </w:r>
            </w:p>
          </w:sdtContent>
        </w:sdt>
        <w:p w14:paraId="074F96C9" w14:textId="77777777" w:rsidR="00C33987" w:rsidRDefault="00A814ED">
          <w:pPr>
            <w:jc w:val="right"/>
          </w:pPr>
          <w:r>
            <w:rPr>
              <w:rFonts w:hint="eastAsia"/>
            </w:rPr>
            <w:t>单位：</w:t>
          </w:r>
          <w:sdt>
            <w:sdtPr>
              <w:rPr>
                <w:rFonts w:hint="eastAsia"/>
              </w:rPr>
              <w:alias w:val="单位：扣除非经常性损益项目和金额"/>
              <w:tag w:val="_GBC_4436c98561b643bf829f7af1787fa9d8"/>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C33987" w14:paraId="45D8F29D" w14:textId="77777777" w:rsidTr="00AD7127">
            <w:sdt>
              <w:sdtPr>
                <w:tag w:val="_PLD_069bc367d6244fbe9883b876f3bed3f4"/>
                <w:id w:val="1922912238"/>
                <w:lock w:val="sdtLocked"/>
              </w:sdtPr>
              <w:sdtEndPr/>
              <w:sdtContent>
                <w:tc>
                  <w:tcPr>
                    <w:tcW w:w="2241" w:type="pct"/>
                    <w:shd w:val="clear" w:color="auto" w:fill="auto"/>
                    <w:vAlign w:val="center"/>
                  </w:tcPr>
                  <w:p w14:paraId="1358494E" w14:textId="77777777" w:rsidR="00C33987" w:rsidRDefault="00A814ED">
                    <w:pPr>
                      <w:jc w:val="center"/>
                    </w:pPr>
                    <w:r>
                      <w:rPr>
                        <w:rFonts w:hint="eastAsia"/>
                      </w:rPr>
                      <w:t>项目</w:t>
                    </w:r>
                  </w:p>
                </w:tc>
              </w:sdtContent>
            </w:sdt>
            <w:sdt>
              <w:sdtPr>
                <w:tag w:val="_PLD_07cdf126d43644389c915ce330f0a265"/>
                <w:id w:val="-1111363100"/>
                <w:lock w:val="sdtLocked"/>
              </w:sdtPr>
              <w:sdtEndPr/>
              <w:sdtContent>
                <w:tc>
                  <w:tcPr>
                    <w:tcW w:w="1377" w:type="pct"/>
                    <w:shd w:val="clear" w:color="auto" w:fill="auto"/>
                  </w:tcPr>
                  <w:p w14:paraId="3D00F639" w14:textId="77777777" w:rsidR="00C33987" w:rsidRDefault="00A814ED">
                    <w:pPr>
                      <w:jc w:val="center"/>
                    </w:pPr>
                    <w:r>
                      <w:rPr>
                        <w:rFonts w:hint="eastAsia"/>
                      </w:rPr>
                      <w:t>金额</w:t>
                    </w:r>
                  </w:p>
                </w:tc>
              </w:sdtContent>
            </w:sdt>
            <w:sdt>
              <w:sdtPr>
                <w:tag w:val="_PLD_688303e218d947dbb3a96d7dedc397b0"/>
                <w:id w:val="668754979"/>
                <w:lock w:val="sdtLocked"/>
              </w:sdtPr>
              <w:sdtEndPr/>
              <w:sdtContent>
                <w:tc>
                  <w:tcPr>
                    <w:tcW w:w="1382" w:type="pct"/>
                  </w:tcPr>
                  <w:p w14:paraId="68F2CE15" w14:textId="77777777" w:rsidR="00C33987" w:rsidRDefault="00A814ED">
                    <w:pPr>
                      <w:jc w:val="center"/>
                    </w:pPr>
                    <w:r>
                      <w:rPr>
                        <w:rFonts w:hint="eastAsia"/>
                      </w:rPr>
                      <w:t>说明</w:t>
                    </w:r>
                  </w:p>
                </w:tc>
              </w:sdtContent>
            </w:sdt>
          </w:tr>
          <w:tr w:rsidR="00C33987" w14:paraId="21A52048" w14:textId="77777777" w:rsidTr="00AD7127">
            <w:sdt>
              <w:sdtPr>
                <w:tag w:val="_PLD_3f536068dbe54abf94287863945c32e1"/>
                <w:id w:val="-143505762"/>
                <w:lock w:val="sdtLocked"/>
              </w:sdtPr>
              <w:sdtEndPr/>
              <w:sdtContent>
                <w:tc>
                  <w:tcPr>
                    <w:tcW w:w="2241" w:type="pct"/>
                    <w:shd w:val="clear" w:color="auto" w:fill="auto"/>
                    <w:vAlign w:val="center"/>
                  </w:tcPr>
                  <w:p w14:paraId="2EE05BF6" w14:textId="77777777" w:rsidR="00C33987" w:rsidRDefault="00A814ED">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7" w:type="pct"/>
                    <w:shd w:val="clear" w:color="auto" w:fill="auto"/>
                    <w:vAlign w:val="center"/>
                  </w:tcPr>
                  <w:p w14:paraId="7034A78F" w14:textId="0B6E3C9B" w:rsidR="00C33987" w:rsidRDefault="007A36F6">
                    <w:pPr>
                      <w:jc w:val="right"/>
                    </w:pPr>
                    <w:r w:rsidRPr="007A36F6">
                      <w:t>-161,287.09</w:t>
                    </w:r>
                  </w:p>
                </w:tc>
              </w:sdtContent>
            </w:sdt>
            <w:sdt>
              <w:sdtPr>
                <w:alias w:val="非流动性资产处置损益，包括已计提资产减值准备的冲销部分的说明（非经常性损益项目）"/>
                <w:tag w:val="_GBC_3dd3912c36bc4f1180fa034def97791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vAlign w:val="center"/>
                  </w:tcPr>
                  <w:p w14:paraId="2F0D05D2" w14:textId="77777777" w:rsidR="00C33987" w:rsidRDefault="00A814ED">
                    <w:pPr>
                      <w:rPr>
                        <w:b/>
                      </w:rPr>
                    </w:pPr>
                    <w:r>
                      <w:rPr>
                        <w:rFonts w:hint="eastAsia"/>
                        <w:color w:val="0000FF"/>
                      </w:rPr>
                      <w:t xml:space="preserve">　</w:t>
                    </w:r>
                  </w:p>
                </w:tc>
              </w:sdtContent>
            </w:sdt>
          </w:tr>
          <w:tr w:rsidR="00C33987" w14:paraId="1A084B9F" w14:textId="77777777" w:rsidTr="00AD7127">
            <w:sdt>
              <w:sdtPr>
                <w:tag w:val="_PLD_31a35961231c474ba8474eb58e651ee4"/>
                <w:id w:val="1615553963"/>
                <w:lock w:val="sdtLocked"/>
              </w:sdtPr>
              <w:sdtEndPr/>
              <w:sdtContent>
                <w:tc>
                  <w:tcPr>
                    <w:tcW w:w="2241" w:type="pct"/>
                    <w:shd w:val="clear" w:color="auto" w:fill="auto"/>
                    <w:vAlign w:val="center"/>
                  </w:tcPr>
                  <w:p w14:paraId="56D43F93" w14:textId="77777777" w:rsidR="00C33987" w:rsidRDefault="00A814ED">
                    <w:r>
                      <w:rPr>
                        <w:rFonts w:hint="eastAsia"/>
                      </w:rPr>
                      <w:t>越权审批或无正式批准文件的税收返还、减免</w:t>
                    </w:r>
                  </w:p>
                </w:tc>
              </w:sdtContent>
            </w:sdt>
            <w:sdt>
              <w:sdtPr>
                <w:rPr>
                  <w:rFonts w:hint="eastAsia"/>
                </w:rPr>
                <w:alias w:val="越权审批，或无正式批准文件，或偶发性的税收返还、减免（非经常性损益项目）"/>
                <w:tag w:val="_GBC_54925f7ff9a447c18a34a4da7bcbb112"/>
                <w:id w:val="-1987856523"/>
                <w:lock w:val="sdtLocked"/>
                <w:dataBinding w:prefixMappings="xmlns:clcid-pte='clcid-pte'" w:xpath="/*/clcid-pte:FeiJingChangXingSunYiZhongYueQuanShenPiHuoWuZhengShiPiZhunWenJianDeShuiShouFanHuanJianMian[not(@periodRef)]" w:storeItemID="{89EBAB94-44A0-46A2-B712-30D997D04A6D}"/>
                <w:text/>
              </w:sdtPr>
              <w:sdtEndPr/>
              <w:sdtContent>
                <w:tc>
                  <w:tcPr>
                    <w:tcW w:w="1377" w:type="pct"/>
                    <w:shd w:val="clear" w:color="auto" w:fill="auto"/>
                    <w:vAlign w:val="center"/>
                  </w:tcPr>
                  <w:p w14:paraId="2797C6F1" w14:textId="7A293CAF" w:rsidR="00C33987" w:rsidRDefault="007A36F6">
                    <w:pPr>
                      <w:ind w:right="6"/>
                      <w:jc w:val="right"/>
                    </w:pPr>
                    <w:r w:rsidRPr="007A36F6">
                      <w:t>271.43</w:t>
                    </w:r>
                  </w:p>
                </w:tc>
              </w:sdtContent>
            </w:sdt>
            <w:sdt>
              <w:sdtPr>
                <w:alias w:val="越权审批，或无正式批准文件，或偶发性的税收返还、减免的说明（非经常性损益项目）"/>
                <w:tag w:val="_GBC_fff2aa47dfaa44b9a4bff6d9539b1847"/>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vAlign w:val="center"/>
                  </w:tcPr>
                  <w:p w14:paraId="04B7CB8B" w14:textId="77777777" w:rsidR="00C33987" w:rsidRDefault="00A814ED">
                    <w:r>
                      <w:rPr>
                        <w:rFonts w:hint="eastAsia"/>
                        <w:color w:val="0000FF"/>
                      </w:rPr>
                      <w:t xml:space="preserve">　</w:t>
                    </w:r>
                  </w:p>
                </w:tc>
              </w:sdtContent>
            </w:sdt>
          </w:tr>
          <w:tr w:rsidR="00C33987" w14:paraId="043897DD" w14:textId="77777777" w:rsidTr="00AD7127">
            <w:sdt>
              <w:sdtPr>
                <w:tag w:val="_PLD_f43a7e56c2a4446ba19f46bdec73d879"/>
                <w:id w:val="-1667706019"/>
                <w:lock w:val="sdtLocked"/>
              </w:sdtPr>
              <w:sdtEndPr/>
              <w:sdtContent>
                <w:tc>
                  <w:tcPr>
                    <w:tcW w:w="2241" w:type="pct"/>
                    <w:shd w:val="clear" w:color="auto" w:fill="auto"/>
                    <w:vAlign w:val="center"/>
                  </w:tcPr>
                  <w:p w14:paraId="4B49C81C" w14:textId="77777777" w:rsidR="00C33987" w:rsidRDefault="00A814ED">
                    <w:r>
                      <w:rPr>
                        <w:rFonts w:hint="eastAsia"/>
                      </w:rPr>
                      <w:t>计入当期损益的政府补助（与企业业务密切相关，按照国家统一标准定额或定量享受的政府补助除外）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494347184"/>
                <w:lock w:val="sdtLocked"/>
                <w:dataBinding w:prefixMappings="xmlns:clcid-pte='clcid-pte'" w:xpath="/*/clcid-pte:FeiJingChangXingSunYiZhongGeZhongXingShiDeZhengFuBuTie[not(@periodRef)]" w:storeItemID="{89EBAB94-44A0-46A2-B712-30D997D04A6D}"/>
                <w:text/>
              </w:sdtPr>
              <w:sdtEndPr/>
              <w:sdtContent>
                <w:tc>
                  <w:tcPr>
                    <w:tcW w:w="1377" w:type="pct"/>
                    <w:shd w:val="clear" w:color="auto" w:fill="auto"/>
                    <w:vAlign w:val="center"/>
                  </w:tcPr>
                  <w:p w14:paraId="688EC099" w14:textId="384DF13B" w:rsidR="00C33987" w:rsidRDefault="007A36F6">
                    <w:pPr>
                      <w:jc w:val="right"/>
                    </w:pPr>
                    <w:r w:rsidRPr="007A36F6">
                      <w:t>24,527,307.35</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1308130361"/>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vAlign w:val="center"/>
                  </w:tcPr>
                  <w:p w14:paraId="477F9309" w14:textId="77777777" w:rsidR="00C33987" w:rsidRDefault="00A814ED">
                    <w:r>
                      <w:rPr>
                        <w:rFonts w:hint="eastAsia"/>
                        <w:color w:val="0000FF"/>
                      </w:rPr>
                      <w:t xml:space="preserve">　</w:t>
                    </w:r>
                  </w:p>
                </w:tc>
              </w:sdtContent>
            </w:sdt>
          </w:tr>
          <w:tr w:rsidR="00C33987" w14:paraId="0332267E" w14:textId="77777777" w:rsidTr="00AD7127">
            <w:sdt>
              <w:sdtPr>
                <w:tag w:val="_PLD_d7e96fbe7dc54bb4b1cda5ee991b43dd"/>
                <w:id w:val="52351407"/>
                <w:lock w:val="sdtLocked"/>
              </w:sdtPr>
              <w:sdtEndPr/>
              <w:sdtContent>
                <w:tc>
                  <w:tcPr>
                    <w:tcW w:w="2241" w:type="pct"/>
                    <w:shd w:val="clear" w:color="auto" w:fill="auto"/>
                    <w:vAlign w:val="center"/>
                  </w:tcPr>
                  <w:p w14:paraId="0A26B9BA" w14:textId="77777777" w:rsidR="00C33987" w:rsidRDefault="00A814ED">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38674445"/>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7" w:type="pct"/>
                    <w:shd w:val="clear" w:color="auto" w:fill="auto"/>
                    <w:vAlign w:val="center"/>
                  </w:tcPr>
                  <w:p w14:paraId="0AAFD024" w14:textId="77777777" w:rsidR="00C33987" w:rsidRDefault="00A814ED">
                    <w:pPr>
                      <w:jc w:val="right"/>
                    </w:pPr>
                    <w:r>
                      <w:rPr>
                        <w:rFonts w:hint="eastAsia"/>
                        <w:color w:val="0000FF"/>
                      </w:rPr>
                      <w:t xml:space="preserve">　</w:t>
                    </w:r>
                  </w:p>
                </w:tc>
              </w:sdtContent>
            </w:sdt>
            <w:sdt>
              <w:sdtPr>
                <w:alias w:val="计入当期损益的对非金融企业收取的资金占用费的说明（非经常性损益项目）"/>
                <w:tag w:val="_GBC_979ae1bdd5b64ded92c7530e02298530"/>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vAlign w:val="center"/>
                  </w:tcPr>
                  <w:p w14:paraId="15D0B811" w14:textId="77777777" w:rsidR="00C33987" w:rsidRDefault="00A814ED">
                    <w:r>
                      <w:rPr>
                        <w:rFonts w:hint="eastAsia"/>
                        <w:color w:val="0000FF"/>
                      </w:rPr>
                      <w:t xml:space="preserve">　</w:t>
                    </w:r>
                  </w:p>
                </w:tc>
              </w:sdtContent>
            </w:sdt>
          </w:tr>
          <w:tr w:rsidR="00C33987" w14:paraId="77F6DA65" w14:textId="77777777" w:rsidTr="00AD7127">
            <w:sdt>
              <w:sdtPr>
                <w:tag w:val="_PLD_4202f84f3b5f4785bde9fefee03ce5ee"/>
                <w:id w:val="-1789650956"/>
                <w:lock w:val="sdtLocked"/>
              </w:sdtPr>
              <w:sdtEndPr/>
              <w:sdtContent>
                <w:tc>
                  <w:tcPr>
                    <w:tcW w:w="2241" w:type="pct"/>
                    <w:shd w:val="clear" w:color="auto" w:fill="auto"/>
                    <w:vAlign w:val="center"/>
                  </w:tcPr>
                  <w:p w14:paraId="35FB59BC" w14:textId="77777777" w:rsidR="00C33987" w:rsidRDefault="00A814ED">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1336451007"/>
                <w:lock w:val="sdtLocked"/>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7" w:type="pct"/>
                    <w:shd w:val="clear" w:color="auto" w:fill="auto"/>
                    <w:vAlign w:val="center"/>
                  </w:tcPr>
                  <w:p w14:paraId="06AE505A" w14:textId="13193625" w:rsidR="00C33987" w:rsidRDefault="007A36F6">
                    <w:pPr>
                      <w:jc w:val="right"/>
                    </w:pPr>
                    <w:r w:rsidRPr="007A36F6">
                      <w:t>5,646,865.65</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vAlign w:val="center"/>
                  </w:tcPr>
                  <w:p w14:paraId="684D4903" w14:textId="77777777" w:rsidR="00C33987" w:rsidRDefault="00A814ED">
                    <w:r>
                      <w:rPr>
                        <w:rFonts w:hint="eastAsia"/>
                        <w:color w:val="0000FF"/>
                      </w:rPr>
                      <w:t xml:space="preserve">　</w:t>
                    </w:r>
                  </w:p>
                </w:tc>
              </w:sdtContent>
            </w:sdt>
          </w:tr>
          <w:tr w:rsidR="00C33987" w14:paraId="3F51EE97" w14:textId="77777777" w:rsidTr="00AD7127">
            <w:sdt>
              <w:sdtPr>
                <w:tag w:val="_PLD_71a6a72b435c4477a6926011a107974b"/>
                <w:id w:val="759559258"/>
                <w:lock w:val="sdtLocked"/>
              </w:sdtPr>
              <w:sdtEndPr/>
              <w:sdtContent>
                <w:tc>
                  <w:tcPr>
                    <w:tcW w:w="2241" w:type="pct"/>
                    <w:shd w:val="clear" w:color="auto" w:fill="auto"/>
                    <w:vAlign w:val="center"/>
                  </w:tcPr>
                  <w:p w14:paraId="54253A85" w14:textId="77777777" w:rsidR="00C33987" w:rsidRDefault="00A814ED">
                    <w:r>
                      <w:rPr>
                        <w:rFonts w:hint="eastAsia"/>
                      </w:rPr>
                      <w:t>非货币性资产交换损益</w:t>
                    </w:r>
                  </w:p>
                </w:tc>
              </w:sdtContent>
            </w:sdt>
            <w:sdt>
              <w:sdtPr>
                <w:rPr>
                  <w:rFonts w:hint="eastAsia"/>
                </w:rPr>
                <w:alias w:val="非货币性资产交换损益（非经常性损益项目）"/>
                <w:tag w:val="_GBC_183e9310d88e4a049326343ec3b94981"/>
                <w:id w:val="370651151"/>
                <w:lock w:val="sdtLocked"/>
                <w:showingPlcHdr/>
                <w:dataBinding w:prefixMappings="xmlns:clcid-pte='clcid-pte'" w:xpath="/*/clcid-pte:FeiJingChangXingSunYiZhongZiChanZhiHuanSunYi[not(@periodRef)]" w:storeItemID="{89EBAB94-44A0-46A2-B712-30D997D04A6D}"/>
                <w:text/>
              </w:sdtPr>
              <w:sdtEndPr/>
              <w:sdtContent>
                <w:tc>
                  <w:tcPr>
                    <w:tcW w:w="1377" w:type="pct"/>
                    <w:shd w:val="clear" w:color="auto" w:fill="auto"/>
                    <w:vAlign w:val="center"/>
                  </w:tcPr>
                  <w:p w14:paraId="3342D476" w14:textId="77777777" w:rsidR="00C33987" w:rsidRDefault="00A814ED">
                    <w:pPr>
                      <w:jc w:val="right"/>
                    </w:pPr>
                    <w:r>
                      <w:rPr>
                        <w:rFonts w:hint="eastAsia"/>
                        <w:color w:val="0000FF"/>
                      </w:rPr>
                      <w:t xml:space="preserve">　</w:t>
                    </w:r>
                  </w:p>
                </w:tc>
              </w:sdtContent>
            </w:sdt>
            <w:sdt>
              <w:sdtPr>
                <w:alias w:val="非货币性资产交换损益的说明（非经常性损益项目）"/>
                <w:tag w:val="_GBC_f81dc018183e49b5b6cdb43553120829"/>
                <w:id w:val="-1849158430"/>
                <w:lock w:val="sdtLocked"/>
                <w:showingPlcHdr/>
                <w:dataBinding w:prefixMappings="xmlns:clcid-pte='clcid-pte'" w:xpath="/*/clcid-pte:FeiJingChangXingSunYiZhongZiChanZhiHuanSunYiShuoMing[not(@periodRef)]" w:storeItemID="{89EBAB94-44A0-46A2-B712-30D997D04A6D}"/>
                <w:text/>
              </w:sdtPr>
              <w:sdtEndPr/>
              <w:sdtContent>
                <w:tc>
                  <w:tcPr>
                    <w:tcW w:w="1382" w:type="pct"/>
                    <w:vAlign w:val="center"/>
                  </w:tcPr>
                  <w:p w14:paraId="25DD8C09" w14:textId="77777777" w:rsidR="00C33987" w:rsidRDefault="00A814ED">
                    <w:r>
                      <w:rPr>
                        <w:rFonts w:hint="eastAsia"/>
                        <w:color w:val="0000FF"/>
                      </w:rPr>
                      <w:t xml:space="preserve">　</w:t>
                    </w:r>
                  </w:p>
                </w:tc>
              </w:sdtContent>
            </w:sdt>
          </w:tr>
          <w:tr w:rsidR="00C33987" w14:paraId="2B39CA6A" w14:textId="77777777" w:rsidTr="00AD7127">
            <w:sdt>
              <w:sdtPr>
                <w:tag w:val="_PLD_890eebf3bba34471a4e0e1c772768e6b"/>
                <w:id w:val="-1921476649"/>
                <w:lock w:val="sdtLocked"/>
              </w:sdtPr>
              <w:sdtEndPr/>
              <w:sdtContent>
                <w:tc>
                  <w:tcPr>
                    <w:tcW w:w="2241" w:type="pct"/>
                    <w:shd w:val="clear" w:color="auto" w:fill="auto"/>
                    <w:vAlign w:val="center"/>
                  </w:tcPr>
                  <w:p w14:paraId="453AEEF9" w14:textId="77777777" w:rsidR="00C33987" w:rsidRDefault="00A814ED">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1615334561"/>
                <w:lock w:val="sdtLocked"/>
                <w:showingPlcHdr/>
                <w:dataBinding w:prefixMappings="xmlns:clcid-pte='clcid-pte'" w:xpath="/*/clcid-pte:WeiTuoTaRenTouZiHuoGuanLiZiChanDeSunYiFeiJingChangXingSunYiXiangMu[not(@periodRef)]" w:storeItemID="{89EBAB94-44A0-46A2-B712-30D997D04A6D}"/>
                <w:text/>
              </w:sdtPr>
              <w:sdtEndPr/>
              <w:sdtContent>
                <w:tc>
                  <w:tcPr>
                    <w:tcW w:w="1377" w:type="pct"/>
                    <w:shd w:val="clear" w:color="auto" w:fill="auto"/>
                    <w:vAlign w:val="center"/>
                  </w:tcPr>
                  <w:p w14:paraId="00EE9151" w14:textId="77777777" w:rsidR="00C33987" w:rsidRDefault="00A814ED">
                    <w:pPr>
                      <w:jc w:val="right"/>
                    </w:pPr>
                    <w:r>
                      <w:rPr>
                        <w:rFonts w:hint="eastAsia"/>
                        <w:color w:val="0000FF"/>
                      </w:rPr>
                      <w:t xml:space="preserve">　</w:t>
                    </w:r>
                  </w:p>
                </w:tc>
              </w:sdtContent>
            </w:sdt>
            <w:sdt>
              <w:sdtPr>
                <w:alias w:val="委托他人投资或管理资产的损益的说明（非经常性损益项目）"/>
                <w:tag w:val="_GBC_0b7ea33014c14ea594dcbf3f73d006a9"/>
                <w:id w:val="-1059868239"/>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vAlign w:val="center"/>
                  </w:tcPr>
                  <w:p w14:paraId="5B496F25" w14:textId="77777777" w:rsidR="00C33987" w:rsidRDefault="00A814ED">
                    <w:r>
                      <w:rPr>
                        <w:rFonts w:hint="eastAsia"/>
                        <w:color w:val="0000FF"/>
                      </w:rPr>
                      <w:t xml:space="preserve">　</w:t>
                    </w:r>
                  </w:p>
                </w:tc>
              </w:sdtContent>
            </w:sdt>
          </w:tr>
          <w:tr w:rsidR="00C33987" w14:paraId="4D403FCC" w14:textId="77777777" w:rsidTr="00AD7127">
            <w:sdt>
              <w:sdtPr>
                <w:tag w:val="_PLD_a668e04dccff4c6fafa067a0f1a09043"/>
                <w:id w:val="1816525775"/>
                <w:lock w:val="sdtLocked"/>
              </w:sdtPr>
              <w:sdtEndPr/>
              <w:sdtContent>
                <w:tc>
                  <w:tcPr>
                    <w:tcW w:w="2241" w:type="pct"/>
                    <w:shd w:val="clear" w:color="auto" w:fill="auto"/>
                    <w:vAlign w:val="center"/>
                  </w:tcPr>
                  <w:p w14:paraId="63171FFE" w14:textId="77777777" w:rsidR="00C33987" w:rsidRDefault="00A814ED">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1056668542"/>
                <w:lock w:val="sdtLocked"/>
                <w:showingPlcHdr/>
                <w:dataBinding w:prefixMappings="xmlns:clcid-pte='clcid-pte'" w:xpath="/*/clcid-pte:FeiJingChangXingSunYiZhongJiTiDeGeXiangZiChanJianZhiZhunBei[not(@periodRef)]" w:storeItemID="{89EBAB94-44A0-46A2-B712-30D997D04A6D}"/>
                <w:text/>
              </w:sdtPr>
              <w:sdtEndPr/>
              <w:sdtContent>
                <w:tc>
                  <w:tcPr>
                    <w:tcW w:w="1377" w:type="pct"/>
                    <w:shd w:val="clear" w:color="auto" w:fill="auto"/>
                    <w:vAlign w:val="center"/>
                  </w:tcPr>
                  <w:p w14:paraId="09334B2A" w14:textId="77777777" w:rsidR="00C33987" w:rsidRDefault="00A814ED">
                    <w:pPr>
                      <w:jc w:val="right"/>
                    </w:pPr>
                    <w:r>
                      <w:rPr>
                        <w:rFonts w:hint="eastAsia"/>
                        <w:color w:val="0000FF"/>
                      </w:rPr>
                      <w:t xml:space="preserve">　</w:t>
                    </w:r>
                  </w:p>
                </w:tc>
              </w:sdtContent>
            </w:sdt>
            <w:sdt>
              <w:sdtPr>
                <w:alias w:val="因不可抗力因素，如遭受自然灾害而计提的各项资产减值准备的说明（非经常性损益项目）"/>
                <w:tag w:val="_GBC_16b2404811104936a50517e7a5005a70"/>
                <w:id w:val="-35040033"/>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vAlign w:val="center"/>
                  </w:tcPr>
                  <w:p w14:paraId="0FD72F5A" w14:textId="77777777" w:rsidR="00C33987" w:rsidRDefault="00A814ED">
                    <w:r>
                      <w:rPr>
                        <w:rFonts w:hint="eastAsia"/>
                        <w:color w:val="0000FF"/>
                      </w:rPr>
                      <w:t xml:space="preserve">　</w:t>
                    </w:r>
                  </w:p>
                </w:tc>
              </w:sdtContent>
            </w:sdt>
          </w:tr>
          <w:tr w:rsidR="00C33987" w14:paraId="7E0BFE03" w14:textId="77777777" w:rsidTr="00AD7127">
            <w:sdt>
              <w:sdtPr>
                <w:tag w:val="_PLD_cacaf97828ca4e89a2b67bf214749ae0"/>
                <w:id w:val="-1441135130"/>
                <w:lock w:val="sdtLocked"/>
              </w:sdtPr>
              <w:sdtEndPr/>
              <w:sdtContent>
                <w:tc>
                  <w:tcPr>
                    <w:tcW w:w="2241" w:type="pct"/>
                    <w:shd w:val="clear" w:color="auto" w:fill="auto"/>
                    <w:vAlign w:val="center"/>
                  </w:tcPr>
                  <w:p w14:paraId="34DC667A" w14:textId="77777777" w:rsidR="00C33987" w:rsidRDefault="00A814ED">
                    <w:r>
                      <w:rPr>
                        <w:rFonts w:hint="eastAsia"/>
                      </w:rPr>
                      <w:t>债务重组损益</w:t>
                    </w:r>
                  </w:p>
                </w:tc>
              </w:sdtContent>
            </w:sdt>
            <w:sdt>
              <w:sdtPr>
                <w:rPr>
                  <w:rFonts w:hint="eastAsia"/>
                </w:rPr>
                <w:alias w:val="债务重组损益（非经常性损益项目）"/>
                <w:tag w:val="_GBC_e729e624a15f480daab7cd25e4507f0a"/>
                <w:id w:val="1457832251"/>
                <w:lock w:val="sdtLocked"/>
                <w:showingPlcHdr/>
                <w:dataBinding w:prefixMappings="xmlns:clcid-pte='clcid-pte'" w:xpath="/*/clcid-pte:FeiJingChangXingSunYiZhongZhaiWuZhongZuSunYi[not(@periodRef)]" w:storeItemID="{89EBAB94-44A0-46A2-B712-30D997D04A6D}"/>
                <w:text/>
              </w:sdtPr>
              <w:sdtEndPr/>
              <w:sdtContent>
                <w:tc>
                  <w:tcPr>
                    <w:tcW w:w="1377" w:type="pct"/>
                    <w:shd w:val="clear" w:color="auto" w:fill="auto"/>
                    <w:vAlign w:val="center"/>
                  </w:tcPr>
                  <w:p w14:paraId="06542958" w14:textId="77777777" w:rsidR="00C33987" w:rsidRDefault="00A814ED">
                    <w:pPr>
                      <w:jc w:val="right"/>
                    </w:pPr>
                    <w:r>
                      <w:rPr>
                        <w:rFonts w:hint="eastAsia"/>
                        <w:color w:val="0000FF"/>
                      </w:rPr>
                      <w:t xml:space="preserve">　</w:t>
                    </w:r>
                  </w:p>
                </w:tc>
              </w:sdtContent>
            </w:sdt>
            <w:sdt>
              <w:sdtPr>
                <w:alias w:val="债务重组损益的说明（非经常性损益项目）"/>
                <w:tag w:val="_GBC_7f719c240f1143fb80e55c68ae8d33dc"/>
                <w:id w:val="1244061818"/>
                <w:lock w:val="sdtLocked"/>
                <w:showingPlcHdr/>
                <w:dataBinding w:prefixMappings="xmlns:clcid-pte='clcid-pte'" w:xpath="/*/clcid-pte:FeiJingChangXingSunYiZhongZhaiWuZhongZuSunYiShuoMing[not(@periodRef)]" w:storeItemID="{89EBAB94-44A0-46A2-B712-30D997D04A6D}"/>
                <w:text/>
              </w:sdtPr>
              <w:sdtEndPr/>
              <w:sdtContent>
                <w:tc>
                  <w:tcPr>
                    <w:tcW w:w="1382" w:type="pct"/>
                    <w:vAlign w:val="center"/>
                  </w:tcPr>
                  <w:p w14:paraId="65C2D255" w14:textId="77777777" w:rsidR="00C33987" w:rsidRDefault="00A814ED">
                    <w:r>
                      <w:rPr>
                        <w:rFonts w:hint="eastAsia"/>
                        <w:color w:val="0000FF"/>
                      </w:rPr>
                      <w:t xml:space="preserve">　</w:t>
                    </w:r>
                  </w:p>
                </w:tc>
              </w:sdtContent>
            </w:sdt>
          </w:tr>
          <w:tr w:rsidR="00C33987" w14:paraId="10602816" w14:textId="77777777" w:rsidTr="00AD7127">
            <w:sdt>
              <w:sdtPr>
                <w:tag w:val="_PLD_2886d8f505da4d2ebcad3fe03e7320db"/>
                <w:id w:val="-1861893067"/>
                <w:lock w:val="sdtLocked"/>
              </w:sdtPr>
              <w:sdtEndPr/>
              <w:sdtContent>
                <w:tc>
                  <w:tcPr>
                    <w:tcW w:w="2241" w:type="pct"/>
                    <w:shd w:val="clear" w:color="auto" w:fill="auto"/>
                    <w:vAlign w:val="center"/>
                  </w:tcPr>
                  <w:p w14:paraId="2D1CB1F3" w14:textId="77777777" w:rsidR="00C33987" w:rsidRDefault="00A814ED">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550047629"/>
                <w:lock w:val="sdtLocked"/>
                <w:showingPlcHdr/>
                <w:dataBinding w:prefixMappings="xmlns:clcid-pte='clcid-pte'" w:xpath="/*/clcid-pte:QiYeZhongZuFeiYongRuAnZhiZhiGongDeZhiChuZhengHeFeiYongDeng[not(@periodRef)]" w:storeItemID="{89EBAB94-44A0-46A2-B712-30D997D04A6D}"/>
                <w:text/>
              </w:sdtPr>
              <w:sdtEndPr/>
              <w:sdtContent>
                <w:tc>
                  <w:tcPr>
                    <w:tcW w:w="1377" w:type="pct"/>
                    <w:shd w:val="clear" w:color="auto" w:fill="auto"/>
                    <w:vAlign w:val="center"/>
                  </w:tcPr>
                  <w:p w14:paraId="40E390AB" w14:textId="77777777" w:rsidR="00C33987" w:rsidRDefault="00A814ED">
                    <w:pPr>
                      <w:jc w:val="right"/>
                    </w:pPr>
                    <w:r>
                      <w:rPr>
                        <w:rFonts w:hint="eastAsia"/>
                        <w:color w:val="0000FF"/>
                      </w:rPr>
                      <w:t xml:space="preserve">　</w:t>
                    </w:r>
                  </w:p>
                </w:tc>
              </w:sdtContent>
            </w:sdt>
            <w:sdt>
              <w:sdtPr>
                <w:alias w:val="企业重组费用，如安置职工的支出、整合费用等的说明（非经常性损益项目）"/>
                <w:tag w:val="_GBC_caba9edc011846abab0b461cce85775b"/>
                <w:id w:val="-512680045"/>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vAlign w:val="center"/>
                  </w:tcPr>
                  <w:p w14:paraId="7531BE58" w14:textId="77777777" w:rsidR="00C33987" w:rsidRDefault="00A814ED">
                    <w:r>
                      <w:rPr>
                        <w:rFonts w:hint="eastAsia"/>
                        <w:color w:val="0000FF"/>
                      </w:rPr>
                      <w:t xml:space="preserve">　</w:t>
                    </w:r>
                  </w:p>
                </w:tc>
              </w:sdtContent>
            </w:sdt>
          </w:tr>
          <w:tr w:rsidR="00C33987" w14:paraId="555A6373" w14:textId="77777777" w:rsidTr="00AD7127">
            <w:sdt>
              <w:sdtPr>
                <w:tag w:val="_PLD_231787594ace448a8ea050d85cd9635f"/>
                <w:id w:val="-2071103928"/>
                <w:lock w:val="sdtLocked"/>
              </w:sdtPr>
              <w:sdtEndPr/>
              <w:sdtContent>
                <w:tc>
                  <w:tcPr>
                    <w:tcW w:w="2241" w:type="pct"/>
                    <w:shd w:val="clear" w:color="auto" w:fill="auto"/>
                    <w:vAlign w:val="center"/>
                  </w:tcPr>
                  <w:p w14:paraId="53EEA00B" w14:textId="77777777" w:rsidR="00C33987" w:rsidRDefault="00A814ED">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1642256338"/>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7" w:type="pct"/>
                    <w:shd w:val="clear" w:color="auto" w:fill="auto"/>
                    <w:vAlign w:val="center"/>
                  </w:tcPr>
                  <w:p w14:paraId="047EADDA" w14:textId="77777777" w:rsidR="00C33987" w:rsidRDefault="00A814ED">
                    <w:pPr>
                      <w:jc w:val="right"/>
                    </w:pPr>
                    <w:r>
                      <w:rPr>
                        <w:rFonts w:hint="eastAsia"/>
                        <w:color w:val="0000FF"/>
                      </w:rPr>
                      <w:t xml:space="preserve">　</w:t>
                    </w:r>
                  </w:p>
                </w:tc>
              </w:sdtContent>
            </w:sdt>
            <w:sdt>
              <w:sdtPr>
                <w:alias w:val="交易价格显失公允的交易产生的超过公允价值部分的损益的说明（非经常性损益项目）"/>
                <w:tag w:val="_GBC_917f369ca953451280b5b4471d607e8a"/>
                <w:id w:val="-1008589835"/>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vAlign w:val="center"/>
                  </w:tcPr>
                  <w:p w14:paraId="0AE02E3C" w14:textId="77777777" w:rsidR="00C33987" w:rsidRDefault="00A814ED">
                    <w:r>
                      <w:rPr>
                        <w:rFonts w:hint="eastAsia"/>
                        <w:color w:val="0000FF"/>
                      </w:rPr>
                      <w:t xml:space="preserve">　</w:t>
                    </w:r>
                  </w:p>
                </w:tc>
              </w:sdtContent>
            </w:sdt>
          </w:tr>
          <w:tr w:rsidR="00C33987" w14:paraId="7864E106" w14:textId="77777777" w:rsidTr="00AD7127">
            <w:sdt>
              <w:sdtPr>
                <w:tag w:val="_PLD_ade07d30b88b426b84f1af6ec0155f4d"/>
                <w:id w:val="43026219"/>
                <w:lock w:val="sdtLocked"/>
              </w:sdtPr>
              <w:sdtEndPr/>
              <w:sdtContent>
                <w:tc>
                  <w:tcPr>
                    <w:tcW w:w="2241" w:type="pct"/>
                    <w:shd w:val="clear" w:color="auto" w:fill="auto"/>
                    <w:vAlign w:val="center"/>
                  </w:tcPr>
                  <w:p w14:paraId="07A620B3" w14:textId="77777777" w:rsidR="00C33987" w:rsidRDefault="00A814ED">
                    <w:r>
                      <w:rPr>
                        <w:rFonts w:hint="eastAsia"/>
                      </w:rPr>
                      <w:t>同</w:t>
                    </w:r>
                    <w:proofErr w:type="gramStart"/>
                    <w:r>
                      <w:rPr>
                        <w:rFonts w:hint="eastAsia"/>
                      </w:rPr>
                      <w:t>一控制</w:t>
                    </w:r>
                    <w:proofErr w:type="gramEnd"/>
                    <w:r>
                      <w:rPr>
                        <w:rFonts w:hint="eastAsia"/>
                      </w:rPr>
                      <w:t>下企业合并产生的子公司期初至</w:t>
                    </w:r>
                    <w:proofErr w:type="gramStart"/>
                    <w:r>
                      <w:rPr>
                        <w:rFonts w:hint="eastAsia"/>
                      </w:rPr>
                      <w:t>合并日</w:t>
                    </w:r>
                    <w:proofErr w:type="gramEnd"/>
                    <w:r>
                      <w:rPr>
                        <w:rFonts w:hint="eastAsia"/>
                      </w:rPr>
                      <w:t>的当期净损益</w:t>
                    </w:r>
                  </w:p>
                </w:tc>
              </w:sdtContent>
            </w:sdt>
            <w:sdt>
              <w:sdtPr>
                <w:rPr>
                  <w:rFonts w:hint="eastAsia"/>
                </w:rPr>
                <w:alias w:val="同一控制下企业合并产生的子公司期初至合并日的当期净损益（非经常性损益项目）"/>
                <w:tag w:val="_GBC_98621cb0e9cf4beca12e26ef7d46892c"/>
                <w:id w:val="-965191918"/>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7" w:type="pct"/>
                    <w:shd w:val="clear" w:color="auto" w:fill="auto"/>
                    <w:vAlign w:val="center"/>
                  </w:tcPr>
                  <w:p w14:paraId="0B41386A" w14:textId="77777777" w:rsidR="00C33987" w:rsidRDefault="00A814ED">
                    <w:pPr>
                      <w:jc w:val="right"/>
                    </w:pPr>
                    <w:r>
                      <w:rPr>
                        <w:rFonts w:hint="eastAsia"/>
                        <w:color w:val="0000FF"/>
                      </w:rPr>
                      <w:t xml:space="preserve">　</w:t>
                    </w:r>
                  </w:p>
                </w:tc>
              </w:sdtContent>
            </w:sdt>
            <w:sdt>
              <w:sdtPr>
                <w:alias w:val="同一控制下企业合并产生的子公司期初至合并日的当期净损益的说明（非经常性损益项目）"/>
                <w:tag w:val="_GBC_255b292194524d79ba717575b7da6854"/>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vAlign w:val="center"/>
                  </w:tcPr>
                  <w:p w14:paraId="601DF5A0" w14:textId="77777777" w:rsidR="00C33987" w:rsidRDefault="00A814ED">
                    <w:r>
                      <w:rPr>
                        <w:rFonts w:hint="eastAsia"/>
                        <w:color w:val="0000FF"/>
                      </w:rPr>
                      <w:t xml:space="preserve">　</w:t>
                    </w:r>
                  </w:p>
                </w:tc>
              </w:sdtContent>
            </w:sdt>
          </w:tr>
          <w:tr w:rsidR="00C33987" w14:paraId="582369A6" w14:textId="77777777" w:rsidTr="00AD7127">
            <w:sdt>
              <w:sdtPr>
                <w:tag w:val="_PLD_fc6354f58bce4f0e9409d22978ff4d79"/>
                <w:id w:val="-523405352"/>
                <w:lock w:val="sdtLocked"/>
              </w:sdtPr>
              <w:sdtEndPr/>
              <w:sdtContent>
                <w:tc>
                  <w:tcPr>
                    <w:tcW w:w="2241" w:type="pct"/>
                    <w:shd w:val="clear" w:color="auto" w:fill="auto"/>
                    <w:vAlign w:val="center"/>
                  </w:tcPr>
                  <w:p w14:paraId="5119A495" w14:textId="77777777" w:rsidR="00C33987" w:rsidRDefault="00A814ED">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1818017247"/>
                <w:lock w:val="sdtLocked"/>
                <w:showingPlcHdr/>
                <w:dataBinding w:prefixMappings="xmlns:clcid-pte='clcid-pte'" w:xpath="/*/clcid-pte:YuGongSiZhuYingYeWuWuGuanDeYuJiFuZhaiChanShengDeSunYi[not(@periodRef)]" w:storeItemID="{89EBAB94-44A0-46A2-B712-30D997D04A6D}"/>
                <w:text/>
              </w:sdtPr>
              <w:sdtEndPr/>
              <w:sdtContent>
                <w:tc>
                  <w:tcPr>
                    <w:tcW w:w="1377" w:type="pct"/>
                    <w:shd w:val="clear" w:color="auto" w:fill="auto"/>
                    <w:vAlign w:val="center"/>
                  </w:tcPr>
                  <w:p w14:paraId="5FCBB647" w14:textId="77777777" w:rsidR="00C33987" w:rsidRDefault="00A814ED">
                    <w:pPr>
                      <w:jc w:val="right"/>
                    </w:pPr>
                    <w:r>
                      <w:rPr>
                        <w:rFonts w:hint="eastAsia"/>
                        <w:color w:val="0000FF"/>
                      </w:rPr>
                      <w:t xml:space="preserve">　</w:t>
                    </w:r>
                  </w:p>
                </w:tc>
              </w:sdtContent>
            </w:sdt>
            <w:sdt>
              <w:sdtPr>
                <w:alias w:val="与公司正常经营业务无关的或有事项产生的损益的说明（非经常性损益项目）"/>
                <w:tag w:val="_GBC_8efd32e7fcd347b79aea4ff0c5324da1"/>
                <w:id w:val="1225175720"/>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vAlign w:val="center"/>
                  </w:tcPr>
                  <w:p w14:paraId="251CACF1" w14:textId="77777777" w:rsidR="00C33987" w:rsidRDefault="00A814ED">
                    <w:r>
                      <w:rPr>
                        <w:rFonts w:hint="eastAsia"/>
                        <w:color w:val="0000FF"/>
                      </w:rPr>
                      <w:t xml:space="preserve">　</w:t>
                    </w:r>
                  </w:p>
                </w:tc>
              </w:sdtContent>
            </w:sdt>
          </w:tr>
          <w:tr w:rsidR="00C33987" w14:paraId="7985615E" w14:textId="77777777" w:rsidTr="00AD7127">
            <w:tc>
              <w:tcPr>
                <w:tcW w:w="2241" w:type="pct"/>
                <w:shd w:val="clear" w:color="auto" w:fill="auto"/>
                <w:vAlign w:val="center"/>
              </w:tcPr>
              <w:sdt>
                <w:sdtPr>
                  <w:rPr>
                    <w:rFonts w:hint="eastAsia"/>
                  </w:rPr>
                  <w:tag w:val="_PLD_6498769efe934f4b8e819e7019ca7f0f"/>
                  <w:id w:val="-1182889727"/>
                  <w:lock w:val="sdtLocked"/>
                </w:sdtPr>
                <w:sdtEndPr/>
                <w:sdtContent>
                  <w:p w14:paraId="6198E5D0" w14:textId="77777777" w:rsidR="00C33987" w:rsidRDefault="00A814ED">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21512128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7" w:type="pct"/>
                    <w:shd w:val="clear" w:color="auto" w:fill="auto"/>
                    <w:vAlign w:val="center"/>
                  </w:tcPr>
                  <w:p w14:paraId="41B5349A" w14:textId="77777777" w:rsidR="00C33987" w:rsidRDefault="00A814ED">
                    <w:pPr>
                      <w:jc w:val="right"/>
                    </w:pPr>
                    <w:r>
                      <w:rPr>
                        <w:rStyle w:val="aff0"/>
                        <w:rFonts w:hint="eastAsia"/>
                      </w:rPr>
                      <w:t xml:space="preserve">　</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vAlign w:val="center"/>
                  </w:tcPr>
                  <w:p w14:paraId="5FAFE231" w14:textId="77777777" w:rsidR="00C33987" w:rsidRDefault="00A814ED">
                    <w:r>
                      <w:rPr>
                        <w:rStyle w:val="aff0"/>
                        <w:rFonts w:hint="eastAsia"/>
                      </w:rPr>
                      <w:t xml:space="preserve">　</w:t>
                    </w:r>
                  </w:p>
                </w:tc>
              </w:sdtContent>
            </w:sdt>
          </w:tr>
          <w:tr w:rsidR="00C33987" w14:paraId="204A0499" w14:textId="77777777" w:rsidTr="00AD7127">
            <w:tc>
              <w:tcPr>
                <w:tcW w:w="2241" w:type="pct"/>
                <w:shd w:val="clear" w:color="auto" w:fill="auto"/>
                <w:vAlign w:val="center"/>
              </w:tcPr>
              <w:sdt>
                <w:sdtPr>
                  <w:rPr>
                    <w:rFonts w:hint="eastAsia"/>
                  </w:rPr>
                  <w:tag w:val="_PLD_0ba62d9157db4138a798780600699802"/>
                  <w:id w:val="1614476219"/>
                  <w:lock w:val="sdtLocked"/>
                </w:sdtPr>
                <w:sdtEndPr/>
                <w:sdtContent>
                  <w:p w14:paraId="0CF53EC0" w14:textId="77777777" w:rsidR="00C33987" w:rsidRDefault="00A814ED">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1538273072"/>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7" w:type="pct"/>
                    <w:shd w:val="clear" w:color="auto" w:fill="auto"/>
                    <w:vAlign w:val="center"/>
                  </w:tcPr>
                  <w:p w14:paraId="3774F8EF" w14:textId="77777777" w:rsidR="00C33987" w:rsidRDefault="00A814ED">
                    <w:pPr>
                      <w:jc w:val="right"/>
                    </w:pPr>
                    <w:r>
                      <w:rPr>
                        <w:rStyle w:val="aff0"/>
                        <w:rFonts w:hint="eastAsia"/>
                      </w:rPr>
                      <w:t xml:space="preserve">　</w:t>
                    </w:r>
                  </w:p>
                </w:tc>
              </w:sdtContent>
            </w:sdt>
            <w:sdt>
              <w:sdtPr>
                <w:alias w:val="单独进行减值测试的应收款项、合同资产减值准备转回的说明（非经常性损益项目）"/>
                <w:tag w:val="_GBC_2d0278b63e544019971dfb93ba53aea6"/>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vAlign w:val="center"/>
                  </w:tcPr>
                  <w:p w14:paraId="1D7EB09C" w14:textId="77777777" w:rsidR="00C33987" w:rsidRDefault="00A814ED">
                    <w:r>
                      <w:rPr>
                        <w:rStyle w:val="aff0"/>
                        <w:rFonts w:hint="eastAsia"/>
                      </w:rPr>
                      <w:t xml:space="preserve">　</w:t>
                    </w:r>
                  </w:p>
                </w:tc>
              </w:sdtContent>
            </w:sdt>
          </w:tr>
          <w:tr w:rsidR="00C33987" w14:paraId="13F207F0" w14:textId="77777777" w:rsidTr="00AD7127">
            <w:sdt>
              <w:sdtPr>
                <w:tag w:val="_PLD_feb38342f8b14f858ebcca34d91ef550"/>
                <w:id w:val="651257112"/>
                <w:lock w:val="sdtLocked"/>
              </w:sdtPr>
              <w:sdtEndPr/>
              <w:sdtContent>
                <w:tc>
                  <w:tcPr>
                    <w:tcW w:w="2241" w:type="pct"/>
                    <w:shd w:val="clear" w:color="auto" w:fill="auto"/>
                    <w:vAlign w:val="center"/>
                  </w:tcPr>
                  <w:p w14:paraId="529F36B3" w14:textId="77777777" w:rsidR="00C33987" w:rsidRDefault="00A814ED">
                    <w:r>
                      <w:rPr>
                        <w:rFonts w:hint="eastAsia"/>
                      </w:rPr>
                      <w:t>对外委托贷款取得的损益</w:t>
                    </w:r>
                  </w:p>
                </w:tc>
              </w:sdtContent>
            </w:sdt>
            <w:sdt>
              <w:sdtPr>
                <w:rPr>
                  <w:rFonts w:hint="eastAsia"/>
                </w:rPr>
                <w:alias w:val="对外委托贷款取得的损益（非经常性损益项目）"/>
                <w:tag w:val="_GBC_6e819693bb9843c79efbd4ad69051cc4"/>
                <w:id w:val="-824820193"/>
                <w:lock w:val="sdtLocked"/>
                <w:showingPlcHdr/>
                <w:dataBinding w:prefixMappings="xmlns:clcid-pte='clcid-pte'" w:xpath="/*/clcid-pte:DuiWaiWeiTuoDaiKuanQuDeDeSunYi[not(@periodRef)]" w:storeItemID="{89EBAB94-44A0-46A2-B712-30D997D04A6D}"/>
                <w:text/>
              </w:sdtPr>
              <w:sdtEndPr/>
              <w:sdtContent>
                <w:tc>
                  <w:tcPr>
                    <w:tcW w:w="1377" w:type="pct"/>
                    <w:shd w:val="clear" w:color="auto" w:fill="auto"/>
                    <w:vAlign w:val="center"/>
                  </w:tcPr>
                  <w:p w14:paraId="4102580E" w14:textId="77777777" w:rsidR="00C33987" w:rsidRDefault="00A814ED">
                    <w:pPr>
                      <w:jc w:val="right"/>
                    </w:pPr>
                    <w:r>
                      <w:rPr>
                        <w:rFonts w:hint="eastAsia"/>
                        <w:color w:val="0000FF"/>
                      </w:rPr>
                      <w:t xml:space="preserve">　</w:t>
                    </w:r>
                  </w:p>
                </w:tc>
              </w:sdtContent>
            </w:sdt>
            <w:sdt>
              <w:sdtPr>
                <w:alias w:val="对外委托贷款取得的损益的说明（非经常性损益项目）"/>
                <w:tag w:val="_GBC_26cceaa427894760aaa83657825fc132"/>
                <w:id w:val="1940320442"/>
                <w:lock w:val="sdtLocked"/>
                <w:showingPlcHdr/>
                <w:dataBinding w:prefixMappings="xmlns:clcid-pte='clcid-pte'" w:xpath="/*/clcid-pte:DuiWaiWeiTuoDaiKuanQuDeDeSunYiShuoMing[not(@periodRef)]" w:storeItemID="{89EBAB94-44A0-46A2-B712-30D997D04A6D}"/>
                <w:text/>
              </w:sdtPr>
              <w:sdtEndPr/>
              <w:sdtContent>
                <w:tc>
                  <w:tcPr>
                    <w:tcW w:w="1382" w:type="pct"/>
                    <w:vAlign w:val="center"/>
                  </w:tcPr>
                  <w:p w14:paraId="11F8E190" w14:textId="77777777" w:rsidR="00C33987" w:rsidRDefault="00A814ED">
                    <w:r>
                      <w:rPr>
                        <w:rFonts w:hint="eastAsia"/>
                        <w:color w:val="0000FF"/>
                      </w:rPr>
                      <w:t xml:space="preserve">　</w:t>
                    </w:r>
                  </w:p>
                </w:tc>
              </w:sdtContent>
            </w:sdt>
          </w:tr>
          <w:tr w:rsidR="00C33987" w14:paraId="4D7AD31C" w14:textId="77777777" w:rsidTr="00AD7127">
            <w:sdt>
              <w:sdtPr>
                <w:tag w:val="_PLD_a22ef2c22f944cdaa26040ad50c16cac"/>
                <w:id w:val="-1293823505"/>
                <w:lock w:val="sdtLocked"/>
              </w:sdtPr>
              <w:sdtEndPr/>
              <w:sdtContent>
                <w:tc>
                  <w:tcPr>
                    <w:tcW w:w="2241" w:type="pct"/>
                    <w:shd w:val="clear" w:color="auto" w:fill="auto"/>
                    <w:vAlign w:val="center"/>
                  </w:tcPr>
                  <w:p w14:paraId="4727459F" w14:textId="77777777" w:rsidR="00C33987" w:rsidRDefault="00A814ED">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7" w:type="pct"/>
                    <w:shd w:val="clear" w:color="auto" w:fill="auto"/>
                    <w:vAlign w:val="center"/>
                  </w:tcPr>
                  <w:p w14:paraId="48A6D0E2" w14:textId="77777777" w:rsidR="00C33987" w:rsidRDefault="00A814ED">
                    <w:pPr>
                      <w:jc w:val="right"/>
                    </w:pPr>
                    <w:r>
                      <w:rPr>
                        <w:rFonts w:hint="eastAsia"/>
                        <w:color w:val="0000FF"/>
                      </w:rPr>
                      <w:t xml:space="preserve">　</w:t>
                    </w:r>
                  </w:p>
                </w:tc>
              </w:sdtContent>
            </w:sdt>
            <w:sdt>
              <w:sdtPr>
                <w:alias w:val="采用公允价值模式进行后续计量的投资性房地产公允价值变动产生的损益的说明（非经常性损益项目）"/>
                <w:tag w:val="_GBC_009db6cc785f4bbb91761430231d14ce"/>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vAlign w:val="center"/>
                  </w:tcPr>
                  <w:p w14:paraId="42A84C10" w14:textId="77777777" w:rsidR="00C33987" w:rsidRDefault="00A814ED">
                    <w:r>
                      <w:rPr>
                        <w:rFonts w:hint="eastAsia"/>
                        <w:color w:val="0000FF"/>
                      </w:rPr>
                      <w:t xml:space="preserve">　</w:t>
                    </w:r>
                  </w:p>
                </w:tc>
              </w:sdtContent>
            </w:sdt>
          </w:tr>
          <w:tr w:rsidR="00C33987" w14:paraId="4CC4CAD8" w14:textId="77777777" w:rsidTr="00AD7127">
            <w:sdt>
              <w:sdtPr>
                <w:tag w:val="_PLD_66253ce190364baa8702098f9923fc9b"/>
                <w:id w:val="522901660"/>
                <w:lock w:val="sdtLocked"/>
              </w:sdtPr>
              <w:sdtEndPr/>
              <w:sdtContent>
                <w:tc>
                  <w:tcPr>
                    <w:tcW w:w="2241" w:type="pct"/>
                    <w:shd w:val="clear" w:color="auto" w:fill="auto"/>
                    <w:vAlign w:val="center"/>
                  </w:tcPr>
                  <w:p w14:paraId="7C01B614" w14:textId="77777777" w:rsidR="00C33987" w:rsidRDefault="00A814ED">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7" w:type="pct"/>
                    <w:shd w:val="clear" w:color="auto" w:fill="auto"/>
                    <w:vAlign w:val="center"/>
                  </w:tcPr>
                  <w:p w14:paraId="68B32675" w14:textId="77777777" w:rsidR="00C33987" w:rsidRDefault="00A814ED">
                    <w:pPr>
                      <w:jc w:val="right"/>
                    </w:pPr>
                    <w:r>
                      <w:rPr>
                        <w:rFonts w:hint="eastAsia"/>
                        <w:color w:val="0000FF"/>
                      </w:rPr>
                      <w:t xml:space="preserve">　</w:t>
                    </w:r>
                  </w:p>
                </w:tc>
              </w:sdtContent>
            </w:sdt>
            <w:sdt>
              <w:sdtPr>
                <w:alias w:val="根据税收、会计等法律、法规的要求对当期损益进行一次性调整对当期损益的影响的说明（非经常性损益项目）"/>
                <w:tag w:val="_GBC_6efed946dbd6485293665e7aea2bcf68"/>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vAlign w:val="center"/>
                  </w:tcPr>
                  <w:p w14:paraId="3BD746D2" w14:textId="77777777" w:rsidR="00C33987" w:rsidRDefault="00A814ED">
                    <w:r>
                      <w:rPr>
                        <w:rFonts w:hint="eastAsia"/>
                        <w:color w:val="0000FF"/>
                      </w:rPr>
                      <w:t xml:space="preserve">　</w:t>
                    </w:r>
                  </w:p>
                </w:tc>
              </w:sdtContent>
            </w:sdt>
          </w:tr>
          <w:tr w:rsidR="00C33987" w14:paraId="56BABE7B" w14:textId="77777777" w:rsidTr="00AD7127">
            <w:sdt>
              <w:sdtPr>
                <w:tag w:val="_PLD_fa1c4b1a8dc840c093ac835d0ff2d658"/>
                <w:id w:val="1388529316"/>
                <w:lock w:val="sdtLocked"/>
              </w:sdtPr>
              <w:sdtEndPr/>
              <w:sdtContent>
                <w:tc>
                  <w:tcPr>
                    <w:tcW w:w="2241" w:type="pct"/>
                    <w:shd w:val="clear" w:color="auto" w:fill="auto"/>
                    <w:vAlign w:val="center"/>
                  </w:tcPr>
                  <w:p w14:paraId="34A6912B" w14:textId="77777777" w:rsidR="00C33987" w:rsidRDefault="00A814ED">
                    <w:r>
                      <w:rPr>
                        <w:rFonts w:hint="eastAsia"/>
                      </w:rPr>
                      <w:t>受托经营取得的托管费收入</w:t>
                    </w:r>
                  </w:p>
                </w:tc>
              </w:sdtContent>
            </w:sdt>
            <w:sdt>
              <w:sdtPr>
                <w:rPr>
                  <w:rFonts w:hint="eastAsia"/>
                </w:rPr>
                <w:alias w:val="受托经营取得的托管费收入（非经常性损益项目）"/>
                <w:tag w:val="_GBC_01bb7c18ed004499a19ed60d8ada354b"/>
                <w:id w:val="-1136868913"/>
                <w:lock w:val="sdtLocked"/>
                <w:showingPlcHdr/>
                <w:dataBinding w:prefixMappings="xmlns:clcid-pte='clcid-pte'" w:xpath="/*/clcid-pte:ShouTuoJingYingQuDeDeTuoGuanFeiShouRu[not(@periodRef)]" w:storeItemID="{89EBAB94-44A0-46A2-B712-30D997D04A6D}"/>
                <w:text/>
              </w:sdtPr>
              <w:sdtEndPr/>
              <w:sdtContent>
                <w:tc>
                  <w:tcPr>
                    <w:tcW w:w="1377" w:type="pct"/>
                    <w:shd w:val="clear" w:color="auto" w:fill="auto"/>
                    <w:vAlign w:val="center"/>
                  </w:tcPr>
                  <w:p w14:paraId="751BEA25" w14:textId="77777777" w:rsidR="00C33987" w:rsidRDefault="00A814ED">
                    <w:pPr>
                      <w:jc w:val="right"/>
                    </w:pPr>
                    <w:r>
                      <w:rPr>
                        <w:rFonts w:hint="eastAsia"/>
                        <w:color w:val="0000FF"/>
                      </w:rPr>
                      <w:t xml:space="preserve">　</w:t>
                    </w:r>
                  </w:p>
                </w:tc>
              </w:sdtContent>
            </w:sdt>
            <w:sdt>
              <w:sdtPr>
                <w:alias w:val="受托经营取得的托管费收入的说明（非经常性损益项目）"/>
                <w:tag w:val="_GBC_636fb229e1fe41c3b0932068619569bb"/>
                <w:id w:val="-1876611561"/>
                <w:lock w:val="sdtLocked"/>
                <w:showingPlcHdr/>
                <w:dataBinding w:prefixMappings="xmlns:clcid-pte='clcid-pte'" w:xpath="/*/clcid-pte:ShouTuoJingYingQuDeDeTuoGuanFeiShouRuShuoMing[not(@periodRef)]" w:storeItemID="{89EBAB94-44A0-46A2-B712-30D997D04A6D}"/>
                <w:text/>
              </w:sdtPr>
              <w:sdtEndPr/>
              <w:sdtContent>
                <w:tc>
                  <w:tcPr>
                    <w:tcW w:w="1382" w:type="pct"/>
                    <w:vAlign w:val="center"/>
                  </w:tcPr>
                  <w:p w14:paraId="4AF2913D" w14:textId="77777777" w:rsidR="00C33987" w:rsidRDefault="00A814ED">
                    <w:r>
                      <w:rPr>
                        <w:rFonts w:hint="eastAsia"/>
                        <w:color w:val="0000FF"/>
                      </w:rPr>
                      <w:t xml:space="preserve">　</w:t>
                    </w:r>
                  </w:p>
                </w:tc>
              </w:sdtContent>
            </w:sdt>
          </w:tr>
          <w:tr w:rsidR="00C33987" w14:paraId="24E1A5A3" w14:textId="77777777" w:rsidTr="00AD7127">
            <w:sdt>
              <w:sdtPr>
                <w:tag w:val="_PLD_d99047b8026b45e79749d3c2bef23630"/>
                <w:id w:val="1359854821"/>
                <w:lock w:val="sdtLocked"/>
              </w:sdtPr>
              <w:sdtEndPr/>
              <w:sdtContent>
                <w:tc>
                  <w:tcPr>
                    <w:tcW w:w="2241" w:type="pct"/>
                    <w:shd w:val="clear" w:color="auto" w:fill="auto"/>
                    <w:vAlign w:val="center"/>
                  </w:tcPr>
                  <w:p w14:paraId="552A4F0C" w14:textId="77777777" w:rsidR="00C33987" w:rsidRDefault="00A814ED">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1994406389"/>
                <w:lock w:val="sdtLocked"/>
                <w:dataBinding w:prefixMappings="xmlns:clcid-pte='clcid-pte'" w:xpath="/*/clcid-pte:ChuShangShuGeXiangZhiWaiDeQiTaYingYeWaiShouZhiJingE[not(@periodRef)]" w:storeItemID="{89EBAB94-44A0-46A2-B712-30D997D04A6D}"/>
                <w:text/>
              </w:sdtPr>
              <w:sdtEndPr/>
              <w:sdtContent>
                <w:tc>
                  <w:tcPr>
                    <w:tcW w:w="1377" w:type="pct"/>
                    <w:shd w:val="clear" w:color="auto" w:fill="auto"/>
                    <w:vAlign w:val="center"/>
                  </w:tcPr>
                  <w:p w14:paraId="53275B72" w14:textId="34817B91" w:rsidR="00C33987" w:rsidRDefault="007A36F6">
                    <w:pPr>
                      <w:jc w:val="right"/>
                    </w:pPr>
                    <w:r w:rsidRPr="007A36F6">
                      <w:t>1,465,039.78</w:t>
                    </w:r>
                  </w:p>
                </w:tc>
              </w:sdtContent>
            </w:sdt>
            <w:sdt>
              <w:sdtPr>
                <w:alias w:val="除上述各项之外的其他营业外收入和支出的说明（非经常性损益项目）"/>
                <w:tag w:val="_GBC_9c075c815c3448f0bcee455eb66a6ed9"/>
                <w:id w:val="195896526"/>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vAlign w:val="center"/>
                  </w:tcPr>
                  <w:p w14:paraId="27EC0752" w14:textId="77777777" w:rsidR="00C33987" w:rsidRDefault="00A814ED">
                    <w:r>
                      <w:rPr>
                        <w:rFonts w:hint="eastAsia"/>
                        <w:color w:val="0000FF"/>
                      </w:rPr>
                      <w:t xml:space="preserve">　</w:t>
                    </w:r>
                  </w:p>
                </w:tc>
              </w:sdtContent>
            </w:sdt>
          </w:tr>
          <w:tr w:rsidR="00C33987" w14:paraId="2B1492BB" w14:textId="77777777" w:rsidTr="00AD7127">
            <w:sdt>
              <w:sdtPr>
                <w:tag w:val="_PLD_dc56e1bb5d544242833b92e882d778f7"/>
                <w:id w:val="136931105"/>
                <w:lock w:val="sdtLocked"/>
              </w:sdtPr>
              <w:sdtEndPr/>
              <w:sdtContent>
                <w:tc>
                  <w:tcPr>
                    <w:tcW w:w="2241" w:type="pct"/>
                    <w:shd w:val="clear" w:color="auto" w:fill="auto"/>
                    <w:vAlign w:val="center"/>
                  </w:tcPr>
                  <w:p w14:paraId="7F9C37AD" w14:textId="77777777" w:rsidR="00C33987" w:rsidRDefault="00A814ED">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1386912824"/>
                <w:lock w:val="sdtLocked"/>
                <w:dataBinding w:prefixMappings="xmlns:clcid-pte='clcid-pte'" w:xpath="/*/clcid-pte:QiTaFeiJingChangXingSunYiXiangMu[not(@periodRef)]" w:storeItemID="{89EBAB94-44A0-46A2-B712-30D997D04A6D}"/>
                <w:text/>
              </w:sdtPr>
              <w:sdtEndPr/>
              <w:sdtContent>
                <w:tc>
                  <w:tcPr>
                    <w:tcW w:w="1377" w:type="pct"/>
                    <w:shd w:val="clear" w:color="auto" w:fill="auto"/>
                    <w:vAlign w:val="center"/>
                  </w:tcPr>
                  <w:p w14:paraId="2710E368" w14:textId="2AB801D7" w:rsidR="00C33987" w:rsidRDefault="007A36F6">
                    <w:pPr>
                      <w:jc w:val="right"/>
                    </w:pPr>
                    <w:r w:rsidRPr="007A36F6">
                      <w:t>79,881.21</w:t>
                    </w:r>
                  </w:p>
                </w:tc>
              </w:sdtContent>
            </w:sdt>
            <w:sdt>
              <w:sdtPr>
                <w:rPr>
                  <w:rFonts w:hint="eastAsia"/>
                </w:rPr>
                <w:alias w:val="其他符合非经常性损益定义的损益项目说明（非经常性损益项目）"/>
                <w:tag w:val="_GBC_b5cb420cff5d4df89d874df238baf0ce"/>
                <w:id w:val="1888378042"/>
                <w:lock w:val="sdtLocked"/>
                <w:showingPlcHdr/>
                <w:dataBinding w:prefixMappings="xmlns:clcid-pte='clcid-pte'" w:xpath="/*/clcid-pte:QiTaFeiJingChangXingSunYiXiangMuShuoMing[not(@periodRef)]" w:storeItemID="{89EBAB94-44A0-46A2-B712-30D997D04A6D}"/>
                <w:text/>
              </w:sdtPr>
              <w:sdtEndPr/>
              <w:sdtContent>
                <w:tc>
                  <w:tcPr>
                    <w:tcW w:w="1382" w:type="pct"/>
                    <w:vAlign w:val="center"/>
                  </w:tcPr>
                  <w:p w14:paraId="4DF0D47D" w14:textId="77777777" w:rsidR="00C33987" w:rsidRDefault="00A814ED">
                    <w:r>
                      <w:rPr>
                        <w:rFonts w:hint="eastAsia"/>
                        <w:color w:val="0000FF"/>
                      </w:rPr>
                      <w:t xml:space="preserve">　</w:t>
                    </w:r>
                  </w:p>
                </w:tc>
              </w:sdtContent>
            </w:sdt>
          </w:tr>
          <w:tr w:rsidR="00C33987" w14:paraId="1D24FAEC" w14:textId="77777777" w:rsidTr="00AD7127">
            <w:sdt>
              <w:sdtPr>
                <w:tag w:val="_PLD_a3115e396e8d490b8b02b4ca0b50ad1d"/>
                <w:id w:val="-1357803723"/>
                <w:lock w:val="sdtLocked"/>
              </w:sdtPr>
              <w:sdtEndPr/>
              <w:sdtContent>
                <w:tc>
                  <w:tcPr>
                    <w:tcW w:w="2241" w:type="pct"/>
                    <w:shd w:val="clear" w:color="auto" w:fill="auto"/>
                    <w:vAlign w:val="center"/>
                  </w:tcPr>
                  <w:p w14:paraId="4F4DE92C" w14:textId="77777777" w:rsidR="00C33987" w:rsidRDefault="00A814ED">
                    <w:r>
                      <w:rPr>
                        <w:rFonts w:hint="eastAsia"/>
                      </w:rPr>
                      <w:t>减：所得税影响额</w:t>
                    </w:r>
                  </w:p>
                </w:tc>
              </w:sdtContent>
            </w:sdt>
            <w:tc>
              <w:tcPr>
                <w:tcW w:w="1377" w:type="pct"/>
                <w:shd w:val="clear" w:color="auto" w:fill="auto"/>
                <w:vAlign w:val="center"/>
              </w:tcPr>
              <w:p w14:paraId="7AF723A2" w14:textId="3E58DE0C" w:rsidR="00C33987" w:rsidRDefault="00096D1F">
                <w:pPr>
                  <w:jc w:val="right"/>
                </w:pPr>
                <w:sdt>
                  <w:sdtPr>
                    <w:rPr>
                      <w:rFonts w:hint="eastAsia"/>
                      <w:bCs w:val="0"/>
                      <w:color w:val="000000"/>
                      <w:sz w:val="20"/>
                      <w:szCs w:val="20"/>
                      <w:lang w:bidi="ar"/>
                    </w:rPr>
                    <w:alias w:val="非经常性损益_对所得税的影响"/>
                    <w:tag w:val="_GBC_1564ecde27e94754875e776609c19f67"/>
                    <w:id w:val="-1632931082"/>
                    <w:lock w:val="sdtLocked"/>
                    <w:dataBinding w:prefixMappings="xmlns:clcid-pte='clcid-pte'" w:xpath="/*/clcid-pte:FeiJingChangXingSunYiDeKouChuXiangMuDuiSuoDeShuiDeYingXiang[not(@periodRef)]" w:storeItemID="{89EBAB94-44A0-46A2-B712-30D997D04A6D}"/>
                    <w:text/>
                  </w:sdtPr>
                  <w:sdtEndPr/>
                  <w:sdtContent>
                    <w:r w:rsidR="007A36F6" w:rsidRPr="007A36F6">
                      <w:rPr>
                        <w:bCs w:val="0"/>
                        <w:color w:val="000000"/>
                        <w:sz w:val="20"/>
                        <w:szCs w:val="20"/>
                        <w:lang w:bidi="ar"/>
                      </w:rPr>
                      <w:t>5,638,921.21</w:t>
                    </w:r>
                  </w:sdtContent>
                </w:sdt>
              </w:p>
            </w:tc>
            <w:sdt>
              <w:sdtPr>
                <w:alias w:val="所得税影响额的说明（非经常性损益项目）"/>
                <w:tag w:val="_GBC_e513123bd70747eb9eb9a7ed0ba8c555"/>
                <w:id w:val="-1512830381"/>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vAlign w:val="center"/>
                  </w:tcPr>
                  <w:p w14:paraId="761EF835" w14:textId="77777777" w:rsidR="00C33987" w:rsidRDefault="00A814ED">
                    <w:r>
                      <w:rPr>
                        <w:rFonts w:hint="eastAsia"/>
                        <w:color w:val="0000FF"/>
                      </w:rPr>
                      <w:t xml:space="preserve">　</w:t>
                    </w:r>
                  </w:p>
                </w:tc>
              </w:sdtContent>
            </w:sdt>
          </w:tr>
          <w:tr w:rsidR="00C33987" w14:paraId="30E834D6" w14:textId="77777777" w:rsidTr="00AD7127">
            <w:sdt>
              <w:sdtPr>
                <w:tag w:val="_PLD_88ed22294ebe4117963f18569902fcc4"/>
                <w:id w:val="1272907261"/>
                <w:lock w:val="sdtLocked"/>
              </w:sdtPr>
              <w:sdtEndPr/>
              <w:sdtContent>
                <w:tc>
                  <w:tcPr>
                    <w:tcW w:w="2241" w:type="pct"/>
                    <w:shd w:val="clear" w:color="auto" w:fill="auto"/>
                    <w:vAlign w:val="center"/>
                  </w:tcPr>
                  <w:p w14:paraId="2EBAF857" w14:textId="77777777" w:rsidR="00C33987" w:rsidRDefault="00A814ED">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1780523920"/>
                <w:lock w:val="sdtLocked"/>
                <w:dataBinding w:prefixMappings="xmlns:clcid-pte='clcid-pte'" w:xpath="/*/clcid-pte:FeiJingChangXingSunYiXiangMuZhongShaoShuGuDongQuanYiYingXiangE[not(@periodRef)]" w:storeItemID="{89EBAB94-44A0-46A2-B712-30D997D04A6D}"/>
                <w:text/>
              </w:sdtPr>
              <w:sdtEndPr/>
              <w:sdtContent>
                <w:tc>
                  <w:tcPr>
                    <w:tcW w:w="1377" w:type="pct"/>
                    <w:shd w:val="clear" w:color="auto" w:fill="auto"/>
                    <w:vAlign w:val="center"/>
                  </w:tcPr>
                  <w:p w14:paraId="55D5FBD1" w14:textId="084DB770" w:rsidR="00C33987" w:rsidRDefault="007A36F6">
                    <w:pPr>
                      <w:jc w:val="right"/>
                    </w:pPr>
                    <w:r w:rsidRPr="007A36F6">
                      <w:t>4,818,783.87</w:t>
                    </w:r>
                  </w:p>
                </w:tc>
              </w:sdtContent>
            </w:sdt>
            <w:sdt>
              <w:sdtPr>
                <w:alias w:val="少数股东权益影响额的说明（非经常性损益项目）"/>
                <w:tag w:val="_GBC_21d9ffc595b7458b9c4e73e737655985"/>
                <w:id w:val="788247062"/>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vAlign w:val="center"/>
                  </w:tcPr>
                  <w:p w14:paraId="0D2A7571" w14:textId="77777777" w:rsidR="00C33987" w:rsidRDefault="00A814ED">
                    <w:r>
                      <w:rPr>
                        <w:rFonts w:hint="eastAsia"/>
                        <w:color w:val="0000FF"/>
                      </w:rPr>
                      <w:t xml:space="preserve">　</w:t>
                    </w:r>
                  </w:p>
                </w:tc>
              </w:sdtContent>
            </w:sdt>
          </w:tr>
          <w:tr w:rsidR="00C33987" w14:paraId="4BA6F726" w14:textId="77777777" w:rsidTr="00AD7127">
            <w:sdt>
              <w:sdtPr>
                <w:tag w:val="_PLD_4ca07c62a532429b944c09bb184430ac"/>
                <w:id w:val="105714968"/>
                <w:lock w:val="sdtLocked"/>
              </w:sdtPr>
              <w:sdtEndPr/>
              <w:sdtContent>
                <w:tc>
                  <w:tcPr>
                    <w:tcW w:w="2241" w:type="pct"/>
                    <w:shd w:val="clear" w:color="auto" w:fill="auto"/>
                    <w:vAlign w:val="center"/>
                  </w:tcPr>
                  <w:p w14:paraId="573FC5D7" w14:textId="77777777" w:rsidR="00C33987" w:rsidRDefault="00A814ED">
                    <w:pPr>
                      <w:jc w:val="center"/>
                    </w:pPr>
                    <w:r>
                      <w:rPr>
                        <w:rFonts w:hint="eastAsia"/>
                      </w:rPr>
                      <w:t>合计</w:t>
                    </w:r>
                  </w:p>
                </w:tc>
              </w:sdtContent>
            </w:sdt>
            <w:sdt>
              <w:sdtPr>
                <w:rPr>
                  <w:rFonts w:hint="eastAsia"/>
                </w:rPr>
                <w:alias w:val="扣除的非经常性损益合计"/>
                <w:tag w:val="_GBC_d518a1fdd4ec465292454f884c810341"/>
                <w:id w:val="1804648548"/>
                <w:lock w:val="sdtLocked"/>
                <w:dataBinding w:prefixMappings="xmlns:clcid-pte='clcid-pte'" w:xpath="/*/clcid-pte:KouChuDeFeiJingChangXingSunYiHeJi[not(@periodRef)]" w:storeItemID="{89EBAB94-44A0-46A2-B712-30D997D04A6D}"/>
                <w:text/>
              </w:sdtPr>
              <w:sdtEndPr/>
              <w:sdtContent>
                <w:tc>
                  <w:tcPr>
                    <w:tcW w:w="1377" w:type="pct"/>
                    <w:shd w:val="clear" w:color="auto" w:fill="auto"/>
                    <w:vAlign w:val="center"/>
                  </w:tcPr>
                  <w:p w14:paraId="4495A99D" w14:textId="28960681" w:rsidR="00C33987" w:rsidRDefault="007A36F6">
                    <w:pPr>
                      <w:jc w:val="right"/>
                    </w:pPr>
                    <w:r w:rsidRPr="007A36F6">
                      <w:t>21,100,373.25</w:t>
                    </w:r>
                  </w:p>
                </w:tc>
              </w:sdtContent>
            </w:sdt>
            <w:sdt>
              <w:sdtPr>
                <w:rPr>
                  <w:rFonts w:hint="eastAsia"/>
                </w:rPr>
                <w:alias w:val="扣除的非经常性损益合计说明"/>
                <w:tag w:val="_GBC_96b36bdab33c442491bfe762db9f195d"/>
                <w:id w:val="879282904"/>
                <w:lock w:val="sdtLocked"/>
                <w:showingPlcHdr/>
                <w:dataBinding w:prefixMappings="xmlns:clcid-pte='clcid-pte'" w:xpath="/*/clcid-pte:KouChuDeFeiJingChangXingSunYiHeJiShuoMing[not(@periodRef)]" w:storeItemID="{89EBAB94-44A0-46A2-B712-30D997D04A6D}"/>
                <w:text/>
              </w:sdtPr>
              <w:sdtEndPr/>
              <w:sdtContent>
                <w:tc>
                  <w:tcPr>
                    <w:tcW w:w="1382" w:type="pct"/>
                    <w:vAlign w:val="center"/>
                  </w:tcPr>
                  <w:p w14:paraId="3C98C414" w14:textId="77777777" w:rsidR="00C33987" w:rsidRDefault="00A814ED">
                    <w:r>
                      <w:rPr>
                        <w:rFonts w:hint="eastAsia"/>
                      </w:rPr>
                      <w:t xml:space="preserve">　</w:t>
                    </w:r>
                  </w:p>
                </w:tc>
              </w:sdtContent>
            </w:sdt>
          </w:tr>
        </w:tbl>
        <w:p w14:paraId="5F645C5F" w14:textId="77777777" w:rsidR="00C33987" w:rsidRDefault="00096D1F"/>
      </w:sdtContent>
    </w:sdt>
    <w:bookmarkEnd w:id="325" w:displacedByCustomXml="prev"/>
    <w:bookmarkEnd w:id="326" w:displacedByCustomXml="prev"/>
    <w:sdt>
      <w:sdtPr>
        <w:rPr>
          <w:rFonts w:hint="eastAsia"/>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14:paraId="2838941C" w14:textId="77777777" w:rsidR="00C33987" w:rsidRDefault="00A814ED">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679245583"/>
            <w:lock w:val="sdtLocked"/>
            <w:placeholder>
              <w:docPart w:val="GBC22222222222222222222222222222"/>
            </w:placeholder>
          </w:sdtPr>
          <w:sdtEndPr/>
          <w:sdtContent>
            <w:p w14:paraId="6A073DBE" w14:textId="47D24644" w:rsidR="00C33987" w:rsidRDefault="00A814ED" w:rsidP="007A36F6">
              <w:r>
                <w:fldChar w:fldCharType="begin"/>
              </w:r>
              <w:r w:rsidR="007A36F6">
                <w:instrText xml:space="preserve"> MACROBUTTON  SnrToggleCheckbox □适用 </w:instrText>
              </w:r>
              <w:r>
                <w:fldChar w:fldCharType="end"/>
              </w:r>
              <w:r>
                <w:fldChar w:fldCharType="begin"/>
              </w:r>
              <w:r w:rsidR="007A36F6">
                <w:instrText xml:space="preserve"> MACROBUTTON  SnrToggleCheckbox √不适用 </w:instrText>
              </w:r>
              <w:r>
                <w:fldChar w:fldCharType="end"/>
              </w:r>
            </w:p>
          </w:sdtContent>
        </w:sdt>
        <w:bookmarkStart w:id="327" w:name="_Hlk110614473" w:displacedByCustomXml="next"/>
      </w:sdtContent>
    </w:sdt>
    <w:bookmarkEnd w:id="327" w:displacedByCustomXml="prev"/>
    <w:sdt>
      <w:sdtPr>
        <w:rPr>
          <w:rFonts w:ascii="宋体" w:hAnsi="宋体" w:cs="宋体" w:hint="eastAsia"/>
          <w:b w:val="0"/>
          <w:bCs/>
          <w:kern w:val="0"/>
          <w:szCs w:val="21"/>
        </w:rPr>
        <w:alias w:val="模块:净资产收益率及每股收益"/>
        <w:tag w:val="_GBC_146d888914ac4591bea1ff0ea9e89617"/>
        <w:id w:val="-1868905101"/>
        <w:lock w:val="sdtLocked"/>
        <w:placeholder>
          <w:docPart w:val="GBC22222222222222222222222222222"/>
        </w:placeholder>
      </w:sdtPr>
      <w:sdtEndPr/>
      <w:sdtContent>
        <w:p w14:paraId="32D89B1C" w14:textId="77777777" w:rsidR="00C33987" w:rsidRDefault="00A814ED">
          <w:pPr>
            <w:pStyle w:val="3"/>
            <w:numPr>
              <w:ilvl w:val="0"/>
              <w:numId w:val="5"/>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EndPr/>
          <w:sdtContent>
            <w:p w14:paraId="3AC34907" w14:textId="27420058" w:rsidR="00C33987" w:rsidRDefault="00A814ED">
              <w:r>
                <w:fldChar w:fldCharType="begin"/>
              </w:r>
              <w:r w:rsidR="007A36F6">
                <w:instrText xml:space="preserve"> MACROBUTTON  SnrToggleCheckbox √适用 </w:instrText>
              </w:r>
              <w:r>
                <w:fldChar w:fldCharType="end"/>
              </w:r>
              <w:r>
                <w:fldChar w:fldCharType="begin"/>
              </w:r>
              <w:r w:rsidR="007A36F6">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C33987" w14:paraId="2688C876" w14:textId="77777777" w:rsidTr="007547DE">
            <w:trPr>
              <w:trHeight w:val="270"/>
            </w:trPr>
            <w:sdt>
              <w:sdtPr>
                <w:tag w:val="_PLD_680a8ba0e71a45459c0939cd6c78c07f"/>
                <w:id w:val="-1037509152"/>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70D572CC" w14:textId="77777777" w:rsidR="00C33987" w:rsidRDefault="00A814ED">
                    <w:pPr>
                      <w:jc w:val="center"/>
                    </w:pPr>
                    <w:r>
                      <w:t>报告期利润</w:t>
                    </w:r>
                  </w:p>
                </w:tc>
              </w:sdtContent>
            </w:sdt>
            <w:sdt>
              <w:sdtPr>
                <w:tag w:val="_PLD_608d0086e1154f8ca6d3c34247132ef0"/>
                <w:id w:val="1328863501"/>
                <w:lock w:val="sdtLocked"/>
              </w:sdtPr>
              <w:sdtEndPr/>
              <w:sdtContent>
                <w:tc>
                  <w:tcPr>
                    <w:tcW w:w="1017" w:type="pct"/>
                    <w:vMerge w:val="restart"/>
                    <w:tcBorders>
                      <w:top w:val="single" w:sz="4" w:space="0" w:color="auto"/>
                      <w:left w:val="single" w:sz="4" w:space="0" w:color="auto"/>
                      <w:right w:val="single" w:sz="4" w:space="0" w:color="auto"/>
                    </w:tcBorders>
                    <w:vAlign w:val="center"/>
                  </w:tcPr>
                  <w:p w14:paraId="47A1F378" w14:textId="77777777" w:rsidR="00C33987" w:rsidRDefault="00A814ED">
                    <w:pPr>
                      <w:jc w:val="center"/>
                    </w:pPr>
                    <w:r>
                      <w:t>加权平均净资产收益率（%）</w:t>
                    </w:r>
                  </w:p>
                </w:tc>
              </w:sdtContent>
            </w:sdt>
            <w:sdt>
              <w:sdtPr>
                <w:tag w:val="_PLD_8b4a0bf973be4a19862ac5168193db93"/>
                <w:id w:val="945661721"/>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2B062A12" w14:textId="77777777" w:rsidR="00C33987" w:rsidRDefault="00A814ED">
                    <w:pPr>
                      <w:jc w:val="center"/>
                    </w:pPr>
                    <w:r>
                      <w:t>每股收益</w:t>
                    </w:r>
                  </w:p>
                </w:tc>
              </w:sdtContent>
            </w:sdt>
          </w:tr>
          <w:tr w:rsidR="00C33987" w14:paraId="10F47B12" w14:textId="77777777"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687F1B20" w14:textId="77777777" w:rsidR="00C33987" w:rsidRDefault="00C33987">
                <w:pPr>
                  <w:jc w:val="center"/>
                </w:pPr>
              </w:p>
            </w:tc>
            <w:tc>
              <w:tcPr>
                <w:tcW w:w="1017" w:type="pct"/>
                <w:vMerge/>
                <w:tcBorders>
                  <w:left w:val="single" w:sz="4" w:space="0" w:color="auto"/>
                  <w:bottom w:val="single" w:sz="4" w:space="0" w:color="auto"/>
                  <w:right w:val="single" w:sz="4" w:space="0" w:color="auto"/>
                </w:tcBorders>
                <w:vAlign w:val="center"/>
              </w:tcPr>
              <w:p w14:paraId="6F4086AB" w14:textId="77777777" w:rsidR="00C33987" w:rsidRDefault="00C33987">
                <w:pPr>
                  <w:jc w:val="center"/>
                </w:pPr>
              </w:p>
            </w:tc>
            <w:sdt>
              <w:sdtPr>
                <w:tag w:val="_PLD_45472770a81744249d77e54c2efc412a"/>
                <w:id w:val="-1056080072"/>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14:paraId="197B4B7B" w14:textId="77777777" w:rsidR="00C33987" w:rsidRDefault="00A814ED">
                    <w:pPr>
                      <w:jc w:val="center"/>
                    </w:pPr>
                    <w:r>
                      <w:t>基本每股收益</w:t>
                    </w:r>
                  </w:p>
                </w:tc>
              </w:sdtContent>
            </w:sdt>
            <w:sdt>
              <w:sdtPr>
                <w:tag w:val="_PLD_c4e5be0bbc134fa28e28895e1a12e02c"/>
                <w:id w:val="-235708469"/>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14:paraId="2A0B5CD1" w14:textId="77777777" w:rsidR="00C33987" w:rsidRDefault="00A814ED">
                    <w:pPr>
                      <w:jc w:val="center"/>
                    </w:pPr>
                    <w:r>
                      <w:t>稀释每股收益</w:t>
                    </w:r>
                  </w:p>
                </w:tc>
              </w:sdtContent>
            </w:sdt>
          </w:tr>
          <w:tr w:rsidR="00C33987" w14:paraId="497A4C4A" w14:textId="77777777" w:rsidTr="007547DE">
            <w:trPr>
              <w:trHeight w:val="360"/>
            </w:trPr>
            <w:sdt>
              <w:sdtPr>
                <w:tag w:val="_PLD_c94607fd97d648bd8ca7517a2c7054ea"/>
                <w:id w:val="1007250962"/>
                <w:lock w:val="sdtLocked"/>
              </w:sdtPr>
              <w:sdtEndPr/>
              <w:sdtContent>
                <w:tc>
                  <w:tcPr>
                    <w:tcW w:w="1610" w:type="pct"/>
                    <w:tcBorders>
                      <w:top w:val="single" w:sz="4" w:space="0" w:color="auto"/>
                      <w:left w:val="single" w:sz="4" w:space="0" w:color="auto"/>
                      <w:bottom w:val="single" w:sz="4" w:space="0" w:color="auto"/>
                      <w:right w:val="single" w:sz="4" w:space="0" w:color="auto"/>
                    </w:tcBorders>
                  </w:tcPr>
                  <w:p w14:paraId="0E221D69" w14:textId="77777777" w:rsidR="00C33987" w:rsidRDefault="00A814ED">
                    <w: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4DCEFDA4" w14:textId="79F1ACB6" w:rsidR="00C33987" w:rsidRDefault="007A36F6">
                <w:pPr>
                  <w:jc w:val="right"/>
                </w:pPr>
                <w:r w:rsidRPr="007A36F6">
                  <w:t>3.87</w:t>
                </w:r>
              </w:p>
            </w:tc>
            <w:tc>
              <w:tcPr>
                <w:tcW w:w="1186" w:type="pct"/>
                <w:tcBorders>
                  <w:top w:val="single" w:sz="4" w:space="0" w:color="auto"/>
                  <w:left w:val="single" w:sz="4" w:space="0" w:color="auto"/>
                  <w:bottom w:val="single" w:sz="4" w:space="0" w:color="auto"/>
                  <w:right w:val="single" w:sz="4" w:space="0" w:color="auto"/>
                </w:tcBorders>
              </w:tcPr>
              <w:p w14:paraId="18E554C5" w14:textId="0C28FACC" w:rsidR="00C33987" w:rsidRDefault="007A36F6">
                <w:pPr>
                  <w:jc w:val="right"/>
                </w:pPr>
                <w:r w:rsidRPr="007A36F6">
                  <w:t>0.23</w:t>
                </w:r>
              </w:p>
            </w:tc>
            <w:tc>
              <w:tcPr>
                <w:tcW w:w="1187" w:type="pct"/>
                <w:tcBorders>
                  <w:top w:val="single" w:sz="4" w:space="0" w:color="auto"/>
                  <w:left w:val="single" w:sz="4" w:space="0" w:color="auto"/>
                  <w:bottom w:val="single" w:sz="4" w:space="0" w:color="auto"/>
                  <w:right w:val="single" w:sz="4" w:space="0" w:color="auto"/>
                </w:tcBorders>
              </w:tcPr>
              <w:p w14:paraId="30F1DB64" w14:textId="10987CB3" w:rsidR="00C33987" w:rsidRDefault="007A36F6">
                <w:pPr>
                  <w:jc w:val="right"/>
                </w:pPr>
                <w:r w:rsidRPr="007A36F6">
                  <w:t>0.23</w:t>
                </w:r>
              </w:p>
            </w:tc>
          </w:tr>
          <w:tr w:rsidR="00C33987" w14:paraId="7DD8D6C3" w14:textId="77777777" w:rsidTr="007547DE">
            <w:trPr>
              <w:trHeight w:val="360"/>
            </w:trPr>
            <w:sdt>
              <w:sdtPr>
                <w:tag w:val="_PLD_0794afc706e94e77876df1281577a7d9"/>
                <w:id w:val="4253001"/>
                <w:lock w:val="sdtLocked"/>
              </w:sdtPr>
              <w:sdtEndPr/>
              <w:sdtContent>
                <w:tc>
                  <w:tcPr>
                    <w:tcW w:w="1610" w:type="pct"/>
                    <w:tcBorders>
                      <w:top w:val="single" w:sz="4" w:space="0" w:color="auto"/>
                      <w:left w:val="single" w:sz="4" w:space="0" w:color="auto"/>
                      <w:bottom w:val="single" w:sz="4" w:space="0" w:color="auto"/>
                      <w:right w:val="single" w:sz="4" w:space="0" w:color="auto"/>
                    </w:tcBorders>
                  </w:tcPr>
                  <w:p w14:paraId="73CD9F3A" w14:textId="77777777" w:rsidR="00C33987" w:rsidRDefault="00A814ED">
                    <w: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326266F0" w14:textId="3BBAEE2A" w:rsidR="00C33987" w:rsidRDefault="007A36F6">
                <w:pPr>
                  <w:jc w:val="right"/>
                </w:pPr>
                <w:r w:rsidRPr="007A36F6">
                  <w:t>2.88</w:t>
                </w:r>
              </w:p>
            </w:tc>
            <w:tc>
              <w:tcPr>
                <w:tcW w:w="1186" w:type="pct"/>
                <w:tcBorders>
                  <w:top w:val="single" w:sz="4" w:space="0" w:color="auto"/>
                  <w:left w:val="single" w:sz="4" w:space="0" w:color="auto"/>
                  <w:bottom w:val="single" w:sz="4" w:space="0" w:color="auto"/>
                  <w:right w:val="single" w:sz="4" w:space="0" w:color="auto"/>
                </w:tcBorders>
              </w:tcPr>
              <w:p w14:paraId="0413CA33" w14:textId="75530404" w:rsidR="00C33987" w:rsidRDefault="007A36F6">
                <w:pPr>
                  <w:jc w:val="right"/>
                </w:pPr>
                <w:r w:rsidRPr="007A36F6">
                  <w:t>0.17</w:t>
                </w:r>
              </w:p>
            </w:tc>
            <w:tc>
              <w:tcPr>
                <w:tcW w:w="1187" w:type="pct"/>
                <w:tcBorders>
                  <w:top w:val="single" w:sz="4" w:space="0" w:color="auto"/>
                  <w:left w:val="single" w:sz="4" w:space="0" w:color="auto"/>
                  <w:bottom w:val="single" w:sz="4" w:space="0" w:color="auto"/>
                  <w:right w:val="single" w:sz="4" w:space="0" w:color="auto"/>
                </w:tcBorders>
              </w:tcPr>
              <w:p w14:paraId="0640C52C" w14:textId="6B1E3AA6" w:rsidR="00C33987" w:rsidRDefault="007A36F6">
                <w:pPr>
                  <w:jc w:val="right"/>
                </w:pPr>
                <w:r w:rsidRPr="007A36F6">
                  <w:t>0.17</w:t>
                </w:r>
              </w:p>
            </w:tc>
          </w:tr>
        </w:tbl>
        <w:p w14:paraId="02B3F65F" w14:textId="77777777" w:rsidR="00C33987" w:rsidRDefault="00096D1F"/>
      </w:sdtContent>
    </w:sdt>
    <w:p w14:paraId="4CFF53FB" w14:textId="77777777" w:rsidR="00C33987" w:rsidRDefault="00A814ED">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EndPr/>
      <w:sdtContent>
        <w:p w14:paraId="7A45AA3C" w14:textId="65771FD5" w:rsidR="007A36F6" w:rsidRDefault="00A814ED" w:rsidP="007A36F6">
          <w:pPr>
            <w:rPr>
              <w:rFonts w:cstheme="minorBidi"/>
              <w:kern w:val="2"/>
            </w:rPr>
          </w:pPr>
          <w:r>
            <w:fldChar w:fldCharType="begin"/>
          </w:r>
          <w:r w:rsidR="007A36F6">
            <w:instrText xml:space="preserve"> MACROBUTTON  SnrToggleCheckbox □适用 </w:instrText>
          </w:r>
          <w:r>
            <w:fldChar w:fldCharType="end"/>
          </w:r>
          <w:r>
            <w:fldChar w:fldCharType="begin"/>
          </w:r>
          <w:r w:rsidR="007A36F6">
            <w:instrText xml:space="preserve"> MACROBUTTON  SnrToggleCheckbox √不适用 </w:instrText>
          </w:r>
          <w:r>
            <w:fldChar w:fldCharType="end"/>
          </w:r>
        </w:p>
      </w:sdtContent>
    </w:sdt>
    <w:p w14:paraId="1FA6CC62" w14:textId="77777777" w:rsidR="00C33987" w:rsidRDefault="00C33987"/>
    <w:sdt>
      <w:sdtPr>
        <w:rPr>
          <w:rFonts w:ascii="宋体" w:hAnsi="宋体" w:cs="宋体"/>
          <w:b w:val="0"/>
          <w:bCs/>
          <w:kern w:val="0"/>
          <w:szCs w:val="21"/>
        </w:rPr>
        <w:alias w:val="模块:补充资料其他说明事项"/>
        <w:tag w:val="_GBC_a60672e5f86e422cbb864ef991c9106b"/>
        <w:id w:val="-996795210"/>
        <w:lock w:val="sdtLocked"/>
        <w:placeholder>
          <w:docPart w:val="GBC22222222222222222222222222222"/>
        </w:placeholder>
      </w:sdtPr>
      <w:sdtEndPr/>
      <w:sdtContent>
        <w:p w14:paraId="5CFB8958" w14:textId="77777777" w:rsidR="00C33987" w:rsidRDefault="00A814ED">
          <w:pPr>
            <w:pStyle w:val="3"/>
            <w:numPr>
              <w:ilvl w:val="0"/>
              <w:numId w:val="5"/>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EndPr/>
          <w:sdtContent>
            <w:p w14:paraId="38D0CDB9" w14:textId="0266A3CD" w:rsidR="00C33987" w:rsidRDefault="00A814ED">
              <w:r>
                <w:fldChar w:fldCharType="begin"/>
              </w:r>
              <w:r w:rsidR="001F0294">
                <w:instrText xml:space="preserve"> MACROBUTTON  SnrToggleCheckbox √适用 </w:instrText>
              </w:r>
              <w:r>
                <w:fldChar w:fldCharType="end"/>
              </w:r>
              <w:r>
                <w:fldChar w:fldCharType="begin"/>
              </w:r>
              <w:r w:rsidR="001F0294">
                <w:instrText xml:space="preserve"> MACROBUTTON  SnrToggleCheckbox □不适用 </w:instrText>
              </w:r>
              <w:r>
                <w:fldChar w:fldCharType="end"/>
              </w:r>
            </w:p>
          </w:sdtContent>
        </w:sdt>
        <w:sdt>
          <w:sdtPr>
            <w:rPr>
              <w:rFonts w:hAnsi="宋体" w:cs="宋体"/>
              <w:kern w:val="0"/>
              <w:szCs w:val="21"/>
            </w:rPr>
            <w:alias w:val="补充资料其他说明事项"/>
            <w:tag w:val="_GBC_44dc80633c8948be87b68b0c5b9c539c"/>
            <w:id w:val="-1764595399"/>
            <w:lock w:val="sdtLocked"/>
            <w:placeholder>
              <w:docPart w:val="GBC22222222222222222222222222222"/>
            </w:placeholder>
          </w:sdtPr>
          <w:sdtEndPr/>
          <w:sdtContent>
            <w:p w14:paraId="1DD6F825" w14:textId="3EB96B35" w:rsidR="001F0294" w:rsidRDefault="001F0294" w:rsidP="001F0294">
              <w:pPr>
                <w:pStyle w:val="af3"/>
                <w:tabs>
                  <w:tab w:val="right" w:pos="7740"/>
                </w:tabs>
                <w:spacing w:line="360" w:lineRule="auto"/>
                <w:ind w:firstLineChars="200" w:firstLine="420"/>
                <w:outlineLvl w:val="2"/>
                <w:rPr>
                  <w:rFonts w:hAnsi="宋体" w:cs="宋体"/>
                </w:rPr>
              </w:pPr>
              <w:r>
                <w:t>1.</w:t>
              </w:r>
              <w:r>
                <w:rPr>
                  <w:rFonts w:hAnsi="宋体" w:cs="宋体" w:hint="eastAsia"/>
                </w:rPr>
                <w:t>加权平均净资产收益率的计算过程</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4"/>
                <w:gridCol w:w="3979"/>
                <w:gridCol w:w="2237"/>
                <w:gridCol w:w="1929"/>
              </w:tblGrid>
              <w:tr w:rsidR="001F0294" w14:paraId="6443E5DB" w14:textId="77777777" w:rsidTr="00DC3071">
                <w:trPr>
                  <w:trHeight w:val="454"/>
                </w:trPr>
                <w:tc>
                  <w:tcPr>
                    <w:tcW w:w="2697" w:type="pct"/>
                    <w:gridSpan w:val="2"/>
                    <w:shd w:val="clear" w:color="auto" w:fill="auto"/>
                    <w:vAlign w:val="center"/>
                  </w:tcPr>
                  <w:p w14:paraId="5AFA6E71" w14:textId="77777777" w:rsidR="001F0294" w:rsidRDefault="001F0294" w:rsidP="00DC3071">
                    <w:pPr>
                      <w:adjustRightInd w:val="0"/>
                      <w:ind w:firstLineChars="100" w:firstLine="180"/>
                      <w:rPr>
                        <w:sz w:val="18"/>
                      </w:rPr>
                    </w:pPr>
                    <w:r>
                      <w:rPr>
                        <w:rFonts w:hint="eastAsia"/>
                        <w:sz w:val="18"/>
                      </w:rPr>
                      <w:t>项  目</w:t>
                    </w:r>
                  </w:p>
                </w:tc>
                <w:tc>
                  <w:tcPr>
                    <w:tcW w:w="1236" w:type="pct"/>
                    <w:shd w:val="clear" w:color="auto" w:fill="auto"/>
                    <w:vAlign w:val="center"/>
                  </w:tcPr>
                  <w:p w14:paraId="546BDE6F" w14:textId="77777777" w:rsidR="001F0294" w:rsidRDefault="001F0294" w:rsidP="00DC3071">
                    <w:pPr>
                      <w:adjustRightInd w:val="0"/>
                      <w:jc w:val="center"/>
                      <w:rPr>
                        <w:sz w:val="18"/>
                      </w:rPr>
                    </w:pPr>
                    <w:r>
                      <w:rPr>
                        <w:rFonts w:hint="eastAsia"/>
                        <w:sz w:val="18"/>
                      </w:rPr>
                      <w:t>序号</w:t>
                    </w:r>
                  </w:p>
                </w:tc>
                <w:tc>
                  <w:tcPr>
                    <w:tcW w:w="1066" w:type="pct"/>
                    <w:shd w:val="clear" w:color="auto" w:fill="auto"/>
                    <w:vAlign w:val="center"/>
                  </w:tcPr>
                  <w:p w14:paraId="49412C0E" w14:textId="77777777" w:rsidR="001F0294" w:rsidRDefault="001F0294" w:rsidP="00DC3071">
                    <w:pPr>
                      <w:adjustRightInd w:val="0"/>
                      <w:jc w:val="center"/>
                      <w:rPr>
                        <w:sz w:val="18"/>
                      </w:rPr>
                    </w:pPr>
                    <w:r>
                      <w:rPr>
                        <w:rFonts w:hint="eastAsia"/>
                        <w:sz w:val="18"/>
                      </w:rPr>
                      <w:t>本期数</w:t>
                    </w:r>
                  </w:p>
                </w:tc>
              </w:tr>
              <w:tr w:rsidR="001F0294" w14:paraId="3B05ED9D" w14:textId="77777777" w:rsidTr="00DC3071">
                <w:trPr>
                  <w:trHeight w:val="454"/>
                </w:trPr>
                <w:tc>
                  <w:tcPr>
                    <w:tcW w:w="2697" w:type="pct"/>
                    <w:gridSpan w:val="2"/>
                    <w:shd w:val="clear" w:color="auto" w:fill="auto"/>
                    <w:vAlign w:val="center"/>
                  </w:tcPr>
                  <w:p w14:paraId="1BD5FB6C" w14:textId="77777777" w:rsidR="001F0294" w:rsidRDefault="001F0294" w:rsidP="00DC3071">
                    <w:pPr>
                      <w:adjustRightInd w:val="0"/>
                      <w:rPr>
                        <w:sz w:val="18"/>
                      </w:rPr>
                    </w:pPr>
                    <w:r>
                      <w:rPr>
                        <w:rFonts w:hint="eastAsia"/>
                        <w:sz w:val="18"/>
                      </w:rPr>
                      <w:t>归属于公司普通股股东的净利润</w:t>
                    </w:r>
                  </w:p>
                </w:tc>
                <w:tc>
                  <w:tcPr>
                    <w:tcW w:w="1236" w:type="pct"/>
                    <w:shd w:val="clear" w:color="auto" w:fill="auto"/>
                    <w:vAlign w:val="center"/>
                  </w:tcPr>
                  <w:p w14:paraId="7B1B112F" w14:textId="77777777" w:rsidR="001F0294" w:rsidRDefault="001F0294" w:rsidP="00DC3071">
                    <w:pPr>
                      <w:adjustRightInd w:val="0"/>
                      <w:jc w:val="center"/>
                      <w:rPr>
                        <w:sz w:val="18"/>
                      </w:rPr>
                    </w:pPr>
                    <w:r>
                      <w:rPr>
                        <w:rFonts w:hint="eastAsia"/>
                        <w:sz w:val="18"/>
                      </w:rPr>
                      <w:t>A</w:t>
                    </w:r>
                  </w:p>
                </w:tc>
                <w:tc>
                  <w:tcPr>
                    <w:tcW w:w="1817" w:type="dxa"/>
                    <w:shd w:val="clear" w:color="auto" w:fill="auto"/>
                    <w:vAlign w:val="center"/>
                  </w:tcPr>
                  <w:p w14:paraId="586F25B1" w14:textId="77777777" w:rsidR="001F0294" w:rsidRDefault="001F0294" w:rsidP="00DC3071">
                    <w:pPr>
                      <w:jc w:val="right"/>
                      <w:textAlignment w:val="center"/>
                      <w:rPr>
                        <w:sz w:val="20"/>
                        <w:szCs w:val="20"/>
                      </w:rPr>
                    </w:pPr>
                    <w:r>
                      <w:rPr>
                        <w:rFonts w:hint="eastAsia"/>
                        <w:color w:val="000000"/>
                        <w:sz w:val="20"/>
                        <w:szCs w:val="20"/>
                        <w:lang w:bidi="ar"/>
                      </w:rPr>
                      <w:t xml:space="preserve"> 82,117,818.39 </w:t>
                    </w:r>
                  </w:p>
                </w:tc>
              </w:tr>
              <w:tr w:rsidR="001F0294" w14:paraId="147C192E" w14:textId="77777777" w:rsidTr="00DC3071">
                <w:trPr>
                  <w:trHeight w:val="454"/>
                </w:trPr>
                <w:tc>
                  <w:tcPr>
                    <w:tcW w:w="2697" w:type="pct"/>
                    <w:gridSpan w:val="2"/>
                    <w:shd w:val="clear" w:color="auto" w:fill="auto"/>
                    <w:vAlign w:val="center"/>
                  </w:tcPr>
                  <w:p w14:paraId="6D79729B" w14:textId="77777777" w:rsidR="001F0294" w:rsidRDefault="001F0294" w:rsidP="00DC3071">
                    <w:pPr>
                      <w:adjustRightInd w:val="0"/>
                      <w:rPr>
                        <w:sz w:val="18"/>
                      </w:rPr>
                    </w:pPr>
                    <w:r>
                      <w:rPr>
                        <w:rFonts w:hint="eastAsia"/>
                        <w:sz w:val="18"/>
                      </w:rPr>
                      <w:t>非经常性损益</w:t>
                    </w:r>
                  </w:p>
                </w:tc>
                <w:tc>
                  <w:tcPr>
                    <w:tcW w:w="1236" w:type="pct"/>
                    <w:shd w:val="clear" w:color="auto" w:fill="auto"/>
                    <w:vAlign w:val="center"/>
                  </w:tcPr>
                  <w:p w14:paraId="672E8497" w14:textId="77777777" w:rsidR="001F0294" w:rsidRDefault="001F0294" w:rsidP="00DC3071">
                    <w:pPr>
                      <w:adjustRightInd w:val="0"/>
                      <w:jc w:val="center"/>
                      <w:rPr>
                        <w:sz w:val="18"/>
                      </w:rPr>
                    </w:pPr>
                    <w:r>
                      <w:rPr>
                        <w:rFonts w:hint="eastAsia"/>
                        <w:sz w:val="18"/>
                      </w:rPr>
                      <w:t>B</w:t>
                    </w:r>
                  </w:p>
                </w:tc>
                <w:tc>
                  <w:tcPr>
                    <w:tcW w:w="1817" w:type="dxa"/>
                    <w:shd w:val="clear" w:color="auto" w:fill="auto"/>
                    <w:vAlign w:val="center"/>
                  </w:tcPr>
                  <w:p w14:paraId="7EA17E6D" w14:textId="77777777" w:rsidR="001F0294" w:rsidRDefault="001F0294" w:rsidP="00DC3071">
                    <w:pPr>
                      <w:jc w:val="right"/>
                      <w:textAlignment w:val="center"/>
                      <w:rPr>
                        <w:sz w:val="20"/>
                        <w:szCs w:val="20"/>
                      </w:rPr>
                    </w:pPr>
                    <w:r>
                      <w:rPr>
                        <w:rFonts w:hint="eastAsia"/>
                        <w:color w:val="000000"/>
                        <w:sz w:val="20"/>
                        <w:szCs w:val="20"/>
                        <w:lang w:bidi="ar"/>
                      </w:rPr>
                      <w:t xml:space="preserve"> 21,100,373.25 </w:t>
                    </w:r>
                  </w:p>
                </w:tc>
              </w:tr>
              <w:tr w:rsidR="001F0294" w14:paraId="78FEC9E2" w14:textId="77777777" w:rsidTr="00DC3071">
                <w:trPr>
                  <w:trHeight w:val="454"/>
                </w:trPr>
                <w:tc>
                  <w:tcPr>
                    <w:tcW w:w="2697" w:type="pct"/>
                    <w:gridSpan w:val="2"/>
                    <w:shd w:val="clear" w:color="auto" w:fill="auto"/>
                    <w:vAlign w:val="center"/>
                  </w:tcPr>
                  <w:p w14:paraId="77DEBDAB" w14:textId="77777777" w:rsidR="001F0294" w:rsidRDefault="001F0294" w:rsidP="00DC3071">
                    <w:pPr>
                      <w:adjustRightInd w:val="0"/>
                      <w:rPr>
                        <w:sz w:val="18"/>
                      </w:rPr>
                    </w:pPr>
                    <w:r>
                      <w:rPr>
                        <w:rFonts w:hint="eastAsia"/>
                        <w:sz w:val="18"/>
                      </w:rPr>
                      <w:t>扣除非经常性损益后的归属于公司普通股股东的净利润</w:t>
                    </w:r>
                  </w:p>
                </w:tc>
                <w:tc>
                  <w:tcPr>
                    <w:tcW w:w="1236" w:type="pct"/>
                    <w:shd w:val="clear" w:color="auto" w:fill="auto"/>
                    <w:vAlign w:val="center"/>
                  </w:tcPr>
                  <w:p w14:paraId="371F3FA9" w14:textId="77777777" w:rsidR="001F0294" w:rsidRDefault="001F0294" w:rsidP="00DC3071">
                    <w:pPr>
                      <w:adjustRightInd w:val="0"/>
                      <w:jc w:val="center"/>
                      <w:rPr>
                        <w:sz w:val="18"/>
                      </w:rPr>
                    </w:pPr>
                    <w:r>
                      <w:rPr>
                        <w:rFonts w:hint="eastAsia"/>
                        <w:sz w:val="18"/>
                      </w:rPr>
                      <w:t>C=A-B</w:t>
                    </w:r>
                  </w:p>
                </w:tc>
                <w:tc>
                  <w:tcPr>
                    <w:tcW w:w="1817" w:type="dxa"/>
                    <w:shd w:val="clear" w:color="auto" w:fill="auto"/>
                    <w:vAlign w:val="center"/>
                  </w:tcPr>
                  <w:p w14:paraId="44D9F7A8" w14:textId="77777777" w:rsidR="001F0294" w:rsidRDefault="001F0294" w:rsidP="00DC3071">
                    <w:pPr>
                      <w:jc w:val="right"/>
                      <w:textAlignment w:val="center"/>
                      <w:rPr>
                        <w:sz w:val="20"/>
                        <w:szCs w:val="20"/>
                      </w:rPr>
                    </w:pPr>
                    <w:r>
                      <w:rPr>
                        <w:rFonts w:hint="eastAsia"/>
                        <w:color w:val="000000"/>
                        <w:sz w:val="20"/>
                        <w:szCs w:val="20"/>
                        <w:lang w:bidi="ar"/>
                      </w:rPr>
                      <w:t xml:space="preserve"> 61,017,445.14 </w:t>
                    </w:r>
                  </w:p>
                </w:tc>
              </w:tr>
              <w:tr w:rsidR="001F0294" w14:paraId="2F31BD22" w14:textId="77777777" w:rsidTr="00DC3071">
                <w:trPr>
                  <w:trHeight w:val="454"/>
                </w:trPr>
                <w:tc>
                  <w:tcPr>
                    <w:tcW w:w="2697" w:type="pct"/>
                    <w:gridSpan w:val="2"/>
                    <w:shd w:val="clear" w:color="auto" w:fill="auto"/>
                    <w:vAlign w:val="center"/>
                  </w:tcPr>
                  <w:p w14:paraId="6193EBD8" w14:textId="77777777" w:rsidR="001F0294" w:rsidRDefault="001F0294" w:rsidP="00DC3071">
                    <w:pPr>
                      <w:adjustRightInd w:val="0"/>
                      <w:rPr>
                        <w:sz w:val="18"/>
                      </w:rPr>
                    </w:pPr>
                    <w:r>
                      <w:rPr>
                        <w:rFonts w:hint="eastAsia"/>
                        <w:sz w:val="18"/>
                      </w:rPr>
                      <w:t>归属于公司普通股股东的期初净资产</w:t>
                    </w:r>
                  </w:p>
                </w:tc>
                <w:tc>
                  <w:tcPr>
                    <w:tcW w:w="1236" w:type="pct"/>
                    <w:shd w:val="clear" w:color="auto" w:fill="auto"/>
                    <w:vAlign w:val="center"/>
                  </w:tcPr>
                  <w:p w14:paraId="02CBAA58" w14:textId="77777777" w:rsidR="001F0294" w:rsidRDefault="001F0294" w:rsidP="00DC3071">
                    <w:pPr>
                      <w:adjustRightInd w:val="0"/>
                      <w:jc w:val="center"/>
                      <w:rPr>
                        <w:sz w:val="18"/>
                      </w:rPr>
                    </w:pPr>
                    <w:r>
                      <w:rPr>
                        <w:rFonts w:hint="eastAsia"/>
                        <w:sz w:val="18"/>
                      </w:rPr>
                      <w:t>D</w:t>
                    </w:r>
                  </w:p>
                </w:tc>
                <w:tc>
                  <w:tcPr>
                    <w:tcW w:w="1817" w:type="dxa"/>
                    <w:shd w:val="clear" w:color="auto" w:fill="auto"/>
                    <w:vAlign w:val="center"/>
                  </w:tcPr>
                  <w:p w14:paraId="5A52A285" w14:textId="77777777" w:rsidR="001F0294" w:rsidRDefault="001F0294" w:rsidP="00DC3071">
                    <w:pPr>
                      <w:jc w:val="right"/>
                      <w:textAlignment w:val="center"/>
                      <w:rPr>
                        <w:sz w:val="20"/>
                        <w:szCs w:val="20"/>
                      </w:rPr>
                    </w:pPr>
                    <w:r>
                      <w:rPr>
                        <w:rFonts w:hint="eastAsia"/>
                        <w:color w:val="000000"/>
                        <w:sz w:val="20"/>
                        <w:szCs w:val="20"/>
                        <w:lang w:bidi="ar"/>
                      </w:rPr>
                      <w:t xml:space="preserve">2,081,248,602.55 </w:t>
                    </w:r>
                  </w:p>
                </w:tc>
              </w:tr>
              <w:tr w:rsidR="001F0294" w14:paraId="7FCAD470" w14:textId="77777777" w:rsidTr="00DC3071">
                <w:trPr>
                  <w:trHeight w:val="454"/>
                </w:trPr>
                <w:tc>
                  <w:tcPr>
                    <w:tcW w:w="2697" w:type="pct"/>
                    <w:gridSpan w:val="2"/>
                    <w:shd w:val="clear" w:color="auto" w:fill="auto"/>
                    <w:vAlign w:val="center"/>
                  </w:tcPr>
                  <w:p w14:paraId="223192A7" w14:textId="77777777" w:rsidR="001F0294" w:rsidRDefault="001F0294" w:rsidP="00DC3071">
                    <w:pPr>
                      <w:adjustRightInd w:val="0"/>
                      <w:rPr>
                        <w:sz w:val="18"/>
                      </w:rPr>
                    </w:pPr>
                    <w:r>
                      <w:rPr>
                        <w:rFonts w:hint="eastAsia"/>
                        <w:sz w:val="18"/>
                      </w:rPr>
                      <w:t>发行</w:t>
                    </w:r>
                    <w:proofErr w:type="gramStart"/>
                    <w:r>
                      <w:rPr>
                        <w:rFonts w:hint="eastAsia"/>
                        <w:sz w:val="18"/>
                      </w:rPr>
                      <w:t>新股或债转</w:t>
                    </w:r>
                    <w:proofErr w:type="gramEnd"/>
                    <w:r>
                      <w:rPr>
                        <w:rFonts w:hint="eastAsia"/>
                        <w:sz w:val="18"/>
                      </w:rPr>
                      <w:t>股等新增的、归属于公司普通股股东的净资产</w:t>
                    </w:r>
                  </w:p>
                </w:tc>
                <w:tc>
                  <w:tcPr>
                    <w:tcW w:w="1236" w:type="pct"/>
                    <w:shd w:val="clear" w:color="auto" w:fill="auto"/>
                    <w:vAlign w:val="center"/>
                  </w:tcPr>
                  <w:p w14:paraId="62D3C737" w14:textId="77777777" w:rsidR="001F0294" w:rsidRDefault="001F0294" w:rsidP="00DC3071">
                    <w:pPr>
                      <w:adjustRightInd w:val="0"/>
                      <w:jc w:val="center"/>
                      <w:rPr>
                        <w:sz w:val="18"/>
                      </w:rPr>
                    </w:pPr>
                    <w:r>
                      <w:rPr>
                        <w:rFonts w:hint="eastAsia"/>
                        <w:sz w:val="18"/>
                      </w:rPr>
                      <w:t>E</w:t>
                    </w:r>
                  </w:p>
                </w:tc>
                <w:tc>
                  <w:tcPr>
                    <w:tcW w:w="1817" w:type="dxa"/>
                    <w:shd w:val="clear" w:color="auto" w:fill="auto"/>
                    <w:vAlign w:val="center"/>
                  </w:tcPr>
                  <w:p w14:paraId="718E6BCF" w14:textId="77777777" w:rsidR="001F0294" w:rsidRDefault="001F0294" w:rsidP="00DC3071">
                    <w:pPr>
                      <w:jc w:val="right"/>
                      <w:rPr>
                        <w:sz w:val="20"/>
                        <w:szCs w:val="20"/>
                      </w:rPr>
                    </w:pPr>
                  </w:p>
                </w:tc>
              </w:tr>
              <w:tr w:rsidR="001F0294" w14:paraId="704A107C" w14:textId="77777777" w:rsidTr="00DC3071">
                <w:trPr>
                  <w:trHeight w:val="454"/>
                </w:trPr>
                <w:tc>
                  <w:tcPr>
                    <w:tcW w:w="2697" w:type="pct"/>
                    <w:gridSpan w:val="2"/>
                    <w:shd w:val="clear" w:color="auto" w:fill="auto"/>
                    <w:vAlign w:val="center"/>
                  </w:tcPr>
                  <w:p w14:paraId="2344D0CA" w14:textId="77777777" w:rsidR="001F0294" w:rsidRDefault="001F0294" w:rsidP="00DC3071">
                    <w:pPr>
                      <w:adjustRightInd w:val="0"/>
                      <w:rPr>
                        <w:sz w:val="18"/>
                      </w:rPr>
                    </w:pPr>
                    <w:r>
                      <w:rPr>
                        <w:rFonts w:hint="eastAsia"/>
                        <w:sz w:val="18"/>
                      </w:rPr>
                      <w:t>新增净资产次月起</w:t>
                    </w:r>
                    <w:proofErr w:type="gramStart"/>
                    <w:r>
                      <w:rPr>
                        <w:rFonts w:hint="eastAsia"/>
                        <w:sz w:val="18"/>
                      </w:rPr>
                      <w:t>至报告</w:t>
                    </w:r>
                    <w:proofErr w:type="gramEnd"/>
                    <w:r>
                      <w:rPr>
                        <w:rFonts w:hint="eastAsia"/>
                        <w:sz w:val="18"/>
                      </w:rPr>
                      <w:t>期期末的累计月数</w:t>
                    </w:r>
                  </w:p>
                </w:tc>
                <w:tc>
                  <w:tcPr>
                    <w:tcW w:w="1236" w:type="pct"/>
                    <w:shd w:val="clear" w:color="auto" w:fill="auto"/>
                    <w:vAlign w:val="center"/>
                  </w:tcPr>
                  <w:p w14:paraId="220A91DA" w14:textId="77777777" w:rsidR="001F0294" w:rsidRDefault="001F0294" w:rsidP="00DC3071">
                    <w:pPr>
                      <w:adjustRightInd w:val="0"/>
                      <w:jc w:val="center"/>
                      <w:rPr>
                        <w:sz w:val="18"/>
                      </w:rPr>
                    </w:pPr>
                    <w:r>
                      <w:rPr>
                        <w:rFonts w:hint="eastAsia"/>
                        <w:sz w:val="18"/>
                      </w:rPr>
                      <w:t>F</w:t>
                    </w:r>
                  </w:p>
                </w:tc>
                <w:tc>
                  <w:tcPr>
                    <w:tcW w:w="1817" w:type="dxa"/>
                    <w:shd w:val="clear" w:color="auto" w:fill="auto"/>
                    <w:vAlign w:val="center"/>
                  </w:tcPr>
                  <w:p w14:paraId="0A8A2214" w14:textId="77777777" w:rsidR="001F0294" w:rsidRDefault="001F0294" w:rsidP="00DC3071">
                    <w:pPr>
                      <w:jc w:val="right"/>
                      <w:rPr>
                        <w:sz w:val="20"/>
                        <w:szCs w:val="20"/>
                      </w:rPr>
                    </w:pPr>
                  </w:p>
                </w:tc>
              </w:tr>
              <w:tr w:rsidR="001F0294" w14:paraId="2A13386B" w14:textId="77777777" w:rsidTr="00DC3071">
                <w:trPr>
                  <w:trHeight w:val="454"/>
                </w:trPr>
                <w:tc>
                  <w:tcPr>
                    <w:tcW w:w="2697" w:type="pct"/>
                    <w:gridSpan w:val="2"/>
                    <w:shd w:val="clear" w:color="auto" w:fill="auto"/>
                    <w:vAlign w:val="center"/>
                  </w:tcPr>
                  <w:p w14:paraId="6467603A" w14:textId="77777777" w:rsidR="001F0294" w:rsidRDefault="001F0294" w:rsidP="00DC3071">
                    <w:pPr>
                      <w:adjustRightInd w:val="0"/>
                      <w:rPr>
                        <w:sz w:val="18"/>
                      </w:rPr>
                    </w:pPr>
                    <w:r>
                      <w:rPr>
                        <w:rFonts w:hint="eastAsia"/>
                        <w:sz w:val="18"/>
                      </w:rPr>
                      <w:t>回购或现金分红等减少的、归属于公司普通股股东的净资产</w:t>
                    </w:r>
                  </w:p>
                </w:tc>
                <w:tc>
                  <w:tcPr>
                    <w:tcW w:w="1236" w:type="pct"/>
                    <w:shd w:val="clear" w:color="auto" w:fill="auto"/>
                    <w:vAlign w:val="center"/>
                  </w:tcPr>
                  <w:p w14:paraId="6CE38296" w14:textId="77777777" w:rsidR="001F0294" w:rsidRDefault="001F0294" w:rsidP="00DC3071">
                    <w:pPr>
                      <w:adjustRightInd w:val="0"/>
                      <w:jc w:val="center"/>
                      <w:rPr>
                        <w:sz w:val="18"/>
                      </w:rPr>
                    </w:pPr>
                    <w:r>
                      <w:rPr>
                        <w:rFonts w:hint="eastAsia"/>
                        <w:sz w:val="18"/>
                      </w:rPr>
                      <w:t>G</w:t>
                    </w:r>
                  </w:p>
                </w:tc>
                <w:tc>
                  <w:tcPr>
                    <w:tcW w:w="1817" w:type="dxa"/>
                    <w:shd w:val="clear" w:color="auto" w:fill="auto"/>
                    <w:vAlign w:val="center"/>
                  </w:tcPr>
                  <w:p w14:paraId="6F159572" w14:textId="77777777" w:rsidR="001F0294" w:rsidRDefault="001F0294" w:rsidP="00DC3071">
                    <w:pPr>
                      <w:jc w:val="right"/>
                      <w:textAlignment w:val="center"/>
                      <w:rPr>
                        <w:sz w:val="20"/>
                        <w:szCs w:val="20"/>
                      </w:rPr>
                    </w:pPr>
                    <w:r>
                      <w:rPr>
                        <w:rFonts w:hint="eastAsia"/>
                        <w:color w:val="000000"/>
                        <w:sz w:val="20"/>
                        <w:szCs w:val="20"/>
                        <w:lang w:bidi="ar"/>
                      </w:rPr>
                      <w:t xml:space="preserve"> 52,949,363.70 </w:t>
                    </w:r>
                  </w:p>
                </w:tc>
              </w:tr>
              <w:tr w:rsidR="001F0294" w14:paraId="4A1DF8C0" w14:textId="77777777" w:rsidTr="00DC3071">
                <w:trPr>
                  <w:trHeight w:val="454"/>
                </w:trPr>
                <w:tc>
                  <w:tcPr>
                    <w:tcW w:w="2697" w:type="pct"/>
                    <w:gridSpan w:val="2"/>
                    <w:shd w:val="clear" w:color="auto" w:fill="auto"/>
                    <w:vAlign w:val="center"/>
                  </w:tcPr>
                  <w:p w14:paraId="3E681A0B" w14:textId="77777777" w:rsidR="001F0294" w:rsidRDefault="001F0294" w:rsidP="00DC3071">
                    <w:pPr>
                      <w:adjustRightInd w:val="0"/>
                      <w:rPr>
                        <w:sz w:val="18"/>
                      </w:rPr>
                    </w:pPr>
                    <w:r>
                      <w:rPr>
                        <w:rFonts w:hint="eastAsia"/>
                        <w:sz w:val="18"/>
                      </w:rPr>
                      <w:t>减少净资产次月起</w:t>
                    </w:r>
                    <w:proofErr w:type="gramStart"/>
                    <w:r>
                      <w:rPr>
                        <w:rFonts w:hint="eastAsia"/>
                        <w:sz w:val="18"/>
                      </w:rPr>
                      <w:t>至报告</w:t>
                    </w:r>
                    <w:proofErr w:type="gramEnd"/>
                    <w:r>
                      <w:rPr>
                        <w:rFonts w:hint="eastAsia"/>
                        <w:sz w:val="18"/>
                      </w:rPr>
                      <w:t>期期末的累计月数</w:t>
                    </w:r>
                  </w:p>
                </w:tc>
                <w:tc>
                  <w:tcPr>
                    <w:tcW w:w="1236" w:type="pct"/>
                    <w:shd w:val="clear" w:color="auto" w:fill="auto"/>
                    <w:vAlign w:val="center"/>
                  </w:tcPr>
                  <w:p w14:paraId="3ABBE22D" w14:textId="77777777" w:rsidR="001F0294" w:rsidRDefault="001F0294" w:rsidP="00DC3071">
                    <w:pPr>
                      <w:adjustRightInd w:val="0"/>
                      <w:jc w:val="center"/>
                      <w:rPr>
                        <w:sz w:val="18"/>
                      </w:rPr>
                    </w:pPr>
                    <w:r>
                      <w:rPr>
                        <w:rFonts w:hint="eastAsia"/>
                        <w:sz w:val="18"/>
                      </w:rPr>
                      <w:t>H</w:t>
                    </w:r>
                  </w:p>
                </w:tc>
                <w:tc>
                  <w:tcPr>
                    <w:tcW w:w="1817" w:type="dxa"/>
                    <w:shd w:val="clear" w:color="auto" w:fill="auto"/>
                    <w:vAlign w:val="center"/>
                  </w:tcPr>
                  <w:p w14:paraId="54E0AB71" w14:textId="77777777" w:rsidR="001F0294" w:rsidRDefault="001F0294" w:rsidP="00DC3071">
                    <w:pPr>
                      <w:jc w:val="right"/>
                      <w:rPr>
                        <w:sz w:val="20"/>
                        <w:szCs w:val="20"/>
                      </w:rPr>
                    </w:pPr>
                  </w:p>
                </w:tc>
              </w:tr>
              <w:tr w:rsidR="001F0294" w14:paraId="70BF94AE" w14:textId="77777777" w:rsidTr="00DC3071">
                <w:trPr>
                  <w:trHeight w:val="454"/>
                </w:trPr>
                <w:tc>
                  <w:tcPr>
                    <w:tcW w:w="499" w:type="pct"/>
                    <w:vMerge w:val="restart"/>
                    <w:shd w:val="clear" w:color="auto" w:fill="auto"/>
                    <w:noWrap/>
                    <w:vAlign w:val="center"/>
                  </w:tcPr>
                  <w:p w14:paraId="7ADCAA66" w14:textId="77777777" w:rsidR="001F0294" w:rsidRDefault="001F0294" w:rsidP="00DC3071">
                    <w:pPr>
                      <w:rPr>
                        <w:sz w:val="18"/>
                      </w:rPr>
                    </w:pPr>
                    <w:r>
                      <w:rPr>
                        <w:rFonts w:hint="eastAsia"/>
                        <w:sz w:val="18"/>
                      </w:rPr>
                      <w:t>其他</w:t>
                    </w:r>
                  </w:p>
                </w:tc>
                <w:tc>
                  <w:tcPr>
                    <w:tcW w:w="2198" w:type="pct"/>
                    <w:vAlign w:val="center"/>
                  </w:tcPr>
                  <w:p w14:paraId="7E820449" w14:textId="77777777" w:rsidR="001F0294" w:rsidRDefault="001F0294" w:rsidP="00DC3071">
                    <w:pPr>
                      <w:rPr>
                        <w:sz w:val="18"/>
                      </w:rPr>
                    </w:pPr>
                    <w:r>
                      <w:rPr>
                        <w:rFonts w:hint="eastAsia"/>
                        <w:sz w:val="18"/>
                      </w:rPr>
                      <w:t>权益法下其他综合收益及其他权益变动</w:t>
                    </w:r>
                  </w:p>
                </w:tc>
                <w:tc>
                  <w:tcPr>
                    <w:tcW w:w="1236" w:type="pct"/>
                    <w:shd w:val="clear" w:color="auto" w:fill="auto"/>
                    <w:noWrap/>
                    <w:vAlign w:val="center"/>
                  </w:tcPr>
                  <w:p w14:paraId="5CEB60D3" w14:textId="77777777" w:rsidR="001F0294" w:rsidRDefault="001F0294" w:rsidP="00DC3071">
                    <w:pPr>
                      <w:ind w:leftChars="-39" w:left="-82" w:rightChars="-53" w:right="-111" w:firstLineChars="15" w:firstLine="27"/>
                      <w:jc w:val="center"/>
                      <w:rPr>
                        <w:sz w:val="18"/>
                      </w:rPr>
                    </w:pPr>
                    <w:r>
                      <w:rPr>
                        <w:rFonts w:hint="eastAsia"/>
                        <w:sz w:val="18"/>
                      </w:rPr>
                      <w:t>I</w:t>
                    </w:r>
                    <w:r>
                      <w:rPr>
                        <w:rFonts w:hint="eastAsia"/>
                        <w:sz w:val="13"/>
                        <w:szCs w:val="13"/>
                      </w:rPr>
                      <w:t>1</w:t>
                    </w:r>
                  </w:p>
                </w:tc>
                <w:tc>
                  <w:tcPr>
                    <w:tcW w:w="1817" w:type="dxa"/>
                    <w:shd w:val="clear" w:color="auto" w:fill="auto"/>
                    <w:noWrap/>
                    <w:vAlign w:val="center"/>
                  </w:tcPr>
                  <w:p w14:paraId="4CEE65AE" w14:textId="77777777" w:rsidR="001F0294" w:rsidRDefault="001F0294" w:rsidP="00DC3071">
                    <w:pPr>
                      <w:jc w:val="right"/>
                      <w:rPr>
                        <w:sz w:val="20"/>
                        <w:szCs w:val="20"/>
                      </w:rPr>
                    </w:pPr>
                  </w:p>
                </w:tc>
              </w:tr>
              <w:tr w:rsidR="001F0294" w14:paraId="5BBFB416" w14:textId="77777777" w:rsidTr="00DC3071">
                <w:trPr>
                  <w:trHeight w:val="454"/>
                </w:trPr>
                <w:tc>
                  <w:tcPr>
                    <w:tcW w:w="499" w:type="pct"/>
                    <w:vMerge/>
                    <w:shd w:val="clear" w:color="auto" w:fill="auto"/>
                    <w:noWrap/>
                    <w:vAlign w:val="center"/>
                  </w:tcPr>
                  <w:p w14:paraId="00B7DA90" w14:textId="77777777" w:rsidR="001F0294" w:rsidRDefault="001F0294" w:rsidP="00DC3071">
                    <w:pPr>
                      <w:rPr>
                        <w:sz w:val="18"/>
                      </w:rPr>
                    </w:pPr>
                  </w:p>
                </w:tc>
                <w:tc>
                  <w:tcPr>
                    <w:tcW w:w="2198" w:type="pct"/>
                    <w:vAlign w:val="center"/>
                  </w:tcPr>
                  <w:p w14:paraId="284889D3" w14:textId="77777777" w:rsidR="001F0294" w:rsidRDefault="001F0294" w:rsidP="00DC3071">
                    <w:pPr>
                      <w:rPr>
                        <w:sz w:val="18"/>
                      </w:rPr>
                    </w:pPr>
                    <w:r>
                      <w:rPr>
                        <w:rFonts w:hint="eastAsia"/>
                        <w:sz w:val="18"/>
                      </w:rPr>
                      <w:t>增减净资产次月起</w:t>
                    </w:r>
                    <w:proofErr w:type="gramStart"/>
                    <w:r>
                      <w:rPr>
                        <w:rFonts w:hint="eastAsia"/>
                        <w:sz w:val="18"/>
                      </w:rPr>
                      <w:t>至报告</w:t>
                    </w:r>
                    <w:proofErr w:type="gramEnd"/>
                    <w:r>
                      <w:rPr>
                        <w:rFonts w:hint="eastAsia"/>
                        <w:sz w:val="18"/>
                      </w:rPr>
                      <w:t>期期末的累计月数</w:t>
                    </w:r>
                  </w:p>
                </w:tc>
                <w:tc>
                  <w:tcPr>
                    <w:tcW w:w="1236" w:type="pct"/>
                    <w:shd w:val="clear" w:color="auto" w:fill="auto"/>
                    <w:noWrap/>
                    <w:vAlign w:val="center"/>
                  </w:tcPr>
                  <w:p w14:paraId="01DC3062" w14:textId="77777777" w:rsidR="001F0294" w:rsidRDefault="001F0294" w:rsidP="00DC3071">
                    <w:pPr>
                      <w:ind w:leftChars="-39" w:left="-82" w:rightChars="-53" w:right="-111" w:firstLineChars="15" w:firstLine="27"/>
                      <w:jc w:val="center"/>
                      <w:rPr>
                        <w:sz w:val="18"/>
                      </w:rPr>
                    </w:pPr>
                    <w:r>
                      <w:rPr>
                        <w:rFonts w:hint="eastAsia"/>
                        <w:sz w:val="18"/>
                      </w:rPr>
                      <w:t>J</w:t>
                    </w:r>
                    <w:r>
                      <w:rPr>
                        <w:rFonts w:hint="eastAsia"/>
                        <w:sz w:val="13"/>
                        <w:szCs w:val="13"/>
                      </w:rPr>
                      <w:t>1</w:t>
                    </w:r>
                  </w:p>
                </w:tc>
                <w:tc>
                  <w:tcPr>
                    <w:tcW w:w="1817" w:type="dxa"/>
                    <w:shd w:val="clear" w:color="auto" w:fill="auto"/>
                    <w:noWrap/>
                    <w:vAlign w:val="center"/>
                  </w:tcPr>
                  <w:p w14:paraId="7738DE93" w14:textId="77777777" w:rsidR="001F0294" w:rsidRDefault="001F0294" w:rsidP="00DC3071">
                    <w:pPr>
                      <w:jc w:val="right"/>
                      <w:rPr>
                        <w:sz w:val="20"/>
                        <w:szCs w:val="20"/>
                      </w:rPr>
                    </w:pPr>
                  </w:p>
                </w:tc>
              </w:tr>
              <w:tr w:rsidR="001F0294" w14:paraId="2659D337" w14:textId="77777777" w:rsidTr="00DC3071">
                <w:trPr>
                  <w:trHeight w:val="454"/>
                </w:trPr>
                <w:tc>
                  <w:tcPr>
                    <w:tcW w:w="2697" w:type="pct"/>
                    <w:gridSpan w:val="2"/>
                    <w:shd w:val="clear" w:color="auto" w:fill="auto"/>
                    <w:vAlign w:val="center"/>
                  </w:tcPr>
                  <w:p w14:paraId="646CA0E8" w14:textId="77777777" w:rsidR="001F0294" w:rsidRDefault="001F0294" w:rsidP="00DC3071">
                    <w:pPr>
                      <w:adjustRightInd w:val="0"/>
                      <w:rPr>
                        <w:sz w:val="18"/>
                      </w:rPr>
                    </w:pPr>
                    <w:r>
                      <w:rPr>
                        <w:rFonts w:hint="eastAsia"/>
                        <w:sz w:val="18"/>
                      </w:rPr>
                      <w:t>报告期月份数</w:t>
                    </w:r>
                  </w:p>
                </w:tc>
                <w:tc>
                  <w:tcPr>
                    <w:tcW w:w="1236" w:type="pct"/>
                    <w:shd w:val="clear" w:color="auto" w:fill="auto"/>
                    <w:vAlign w:val="center"/>
                  </w:tcPr>
                  <w:p w14:paraId="3665DA38" w14:textId="77777777" w:rsidR="001F0294" w:rsidRDefault="001F0294" w:rsidP="00DC3071">
                    <w:pPr>
                      <w:adjustRightInd w:val="0"/>
                      <w:jc w:val="center"/>
                      <w:rPr>
                        <w:sz w:val="18"/>
                      </w:rPr>
                    </w:pPr>
                    <w:r>
                      <w:rPr>
                        <w:rFonts w:hint="eastAsia"/>
                        <w:sz w:val="18"/>
                      </w:rPr>
                      <w:t>K</w:t>
                    </w:r>
                  </w:p>
                </w:tc>
                <w:tc>
                  <w:tcPr>
                    <w:tcW w:w="1817" w:type="dxa"/>
                    <w:shd w:val="clear" w:color="auto" w:fill="auto"/>
                    <w:vAlign w:val="center"/>
                  </w:tcPr>
                  <w:p w14:paraId="7C716C6F" w14:textId="77777777" w:rsidR="001F0294" w:rsidRDefault="001F0294" w:rsidP="00DC3071">
                    <w:pPr>
                      <w:jc w:val="right"/>
                      <w:textAlignment w:val="center"/>
                      <w:rPr>
                        <w:sz w:val="20"/>
                        <w:szCs w:val="20"/>
                      </w:rPr>
                    </w:pPr>
                    <w:r>
                      <w:rPr>
                        <w:rFonts w:hint="eastAsia"/>
                        <w:color w:val="000000"/>
                        <w:sz w:val="20"/>
                        <w:szCs w:val="20"/>
                        <w:lang w:bidi="ar"/>
                      </w:rPr>
                      <w:t xml:space="preserve"> 6 </w:t>
                    </w:r>
                  </w:p>
                </w:tc>
              </w:tr>
              <w:tr w:rsidR="001F0294" w14:paraId="6BBC4331" w14:textId="77777777" w:rsidTr="00DC3071">
                <w:trPr>
                  <w:trHeight w:val="454"/>
                </w:trPr>
                <w:tc>
                  <w:tcPr>
                    <w:tcW w:w="2697" w:type="pct"/>
                    <w:gridSpan w:val="2"/>
                    <w:shd w:val="clear" w:color="auto" w:fill="auto"/>
                    <w:vAlign w:val="center"/>
                  </w:tcPr>
                  <w:p w14:paraId="5F08A63E" w14:textId="77777777" w:rsidR="001F0294" w:rsidRDefault="001F0294" w:rsidP="00DC3071">
                    <w:pPr>
                      <w:adjustRightInd w:val="0"/>
                      <w:rPr>
                        <w:sz w:val="18"/>
                      </w:rPr>
                    </w:pPr>
                    <w:r>
                      <w:rPr>
                        <w:rFonts w:hint="eastAsia"/>
                        <w:sz w:val="18"/>
                      </w:rPr>
                      <w:t>加权平均净资产</w:t>
                    </w:r>
                  </w:p>
                </w:tc>
                <w:tc>
                  <w:tcPr>
                    <w:tcW w:w="1236" w:type="pct"/>
                    <w:shd w:val="clear" w:color="auto" w:fill="auto"/>
                    <w:vAlign w:val="center"/>
                  </w:tcPr>
                  <w:p w14:paraId="69DE7A61" w14:textId="77777777" w:rsidR="001F0294" w:rsidRDefault="001F0294" w:rsidP="00DC3071">
                    <w:pPr>
                      <w:adjustRightInd w:val="0"/>
                      <w:jc w:val="center"/>
                      <w:rPr>
                        <w:sz w:val="18"/>
                      </w:rPr>
                    </w:pPr>
                    <w:r>
                      <w:rPr>
                        <w:rFonts w:hint="eastAsia"/>
                        <w:sz w:val="18"/>
                      </w:rPr>
                      <w:t>L= D+A/2+ E×F/K-G×H/K±I×J/K</w:t>
                    </w:r>
                  </w:p>
                </w:tc>
                <w:tc>
                  <w:tcPr>
                    <w:tcW w:w="1817" w:type="dxa"/>
                    <w:shd w:val="clear" w:color="auto" w:fill="auto"/>
                    <w:vAlign w:val="center"/>
                  </w:tcPr>
                  <w:p w14:paraId="1709BD9F" w14:textId="77777777" w:rsidR="001F0294" w:rsidRDefault="001F0294" w:rsidP="00DC3071">
                    <w:pPr>
                      <w:jc w:val="right"/>
                      <w:textAlignment w:val="center"/>
                      <w:rPr>
                        <w:sz w:val="20"/>
                        <w:szCs w:val="20"/>
                      </w:rPr>
                    </w:pPr>
                    <w:r>
                      <w:rPr>
                        <w:rFonts w:hint="eastAsia"/>
                        <w:color w:val="000000"/>
                        <w:sz w:val="20"/>
                        <w:szCs w:val="20"/>
                        <w:lang w:bidi="ar"/>
                      </w:rPr>
                      <w:t xml:space="preserve">2,122,307,511.75 </w:t>
                    </w:r>
                  </w:p>
                </w:tc>
              </w:tr>
              <w:tr w:rsidR="001F0294" w14:paraId="25BB7DBF" w14:textId="77777777" w:rsidTr="00DC3071">
                <w:trPr>
                  <w:trHeight w:val="454"/>
                </w:trPr>
                <w:tc>
                  <w:tcPr>
                    <w:tcW w:w="2697" w:type="pct"/>
                    <w:gridSpan w:val="2"/>
                    <w:shd w:val="clear" w:color="auto" w:fill="auto"/>
                    <w:vAlign w:val="center"/>
                  </w:tcPr>
                  <w:p w14:paraId="306AA51D" w14:textId="77777777" w:rsidR="001F0294" w:rsidRDefault="001F0294" w:rsidP="00DC3071">
                    <w:pPr>
                      <w:adjustRightInd w:val="0"/>
                      <w:rPr>
                        <w:sz w:val="18"/>
                      </w:rPr>
                    </w:pPr>
                    <w:r>
                      <w:rPr>
                        <w:rFonts w:hint="eastAsia"/>
                        <w:sz w:val="18"/>
                      </w:rPr>
                      <w:t>加权平均净资产收益率</w:t>
                    </w:r>
                  </w:p>
                </w:tc>
                <w:tc>
                  <w:tcPr>
                    <w:tcW w:w="1236" w:type="pct"/>
                    <w:shd w:val="clear" w:color="auto" w:fill="auto"/>
                    <w:vAlign w:val="center"/>
                  </w:tcPr>
                  <w:p w14:paraId="064D1C2F" w14:textId="77777777" w:rsidR="001F0294" w:rsidRDefault="001F0294" w:rsidP="00DC3071">
                    <w:pPr>
                      <w:adjustRightInd w:val="0"/>
                      <w:jc w:val="center"/>
                      <w:rPr>
                        <w:sz w:val="18"/>
                      </w:rPr>
                    </w:pPr>
                    <w:r>
                      <w:rPr>
                        <w:rFonts w:hint="eastAsia"/>
                        <w:sz w:val="18"/>
                      </w:rPr>
                      <w:t>M=A/L</w:t>
                    </w:r>
                  </w:p>
                </w:tc>
                <w:tc>
                  <w:tcPr>
                    <w:tcW w:w="1817" w:type="dxa"/>
                    <w:shd w:val="clear" w:color="auto" w:fill="auto"/>
                    <w:vAlign w:val="center"/>
                  </w:tcPr>
                  <w:p w14:paraId="573EF7F6" w14:textId="77777777" w:rsidR="001F0294" w:rsidRDefault="001F0294" w:rsidP="00DC3071">
                    <w:pPr>
                      <w:jc w:val="right"/>
                      <w:textAlignment w:val="center"/>
                      <w:rPr>
                        <w:sz w:val="20"/>
                        <w:szCs w:val="20"/>
                      </w:rPr>
                    </w:pPr>
                    <w:r>
                      <w:rPr>
                        <w:rFonts w:hint="eastAsia"/>
                        <w:color w:val="000000"/>
                        <w:sz w:val="20"/>
                        <w:szCs w:val="20"/>
                        <w:lang w:bidi="ar"/>
                      </w:rPr>
                      <w:t>3.87%</w:t>
                    </w:r>
                  </w:p>
                </w:tc>
              </w:tr>
              <w:tr w:rsidR="001F0294" w14:paraId="2F316DF2" w14:textId="77777777" w:rsidTr="00DC3071">
                <w:trPr>
                  <w:trHeight w:val="454"/>
                </w:trPr>
                <w:tc>
                  <w:tcPr>
                    <w:tcW w:w="2697" w:type="pct"/>
                    <w:gridSpan w:val="2"/>
                    <w:shd w:val="clear" w:color="auto" w:fill="auto"/>
                    <w:vAlign w:val="center"/>
                  </w:tcPr>
                  <w:p w14:paraId="24D3D903" w14:textId="77777777" w:rsidR="001F0294" w:rsidRDefault="001F0294" w:rsidP="00DC3071">
                    <w:pPr>
                      <w:adjustRightInd w:val="0"/>
                      <w:rPr>
                        <w:sz w:val="18"/>
                      </w:rPr>
                    </w:pPr>
                    <w:r>
                      <w:rPr>
                        <w:rFonts w:hint="eastAsia"/>
                        <w:sz w:val="18"/>
                      </w:rPr>
                      <w:t>扣除非经常损益加权平均净资产收益率</w:t>
                    </w:r>
                  </w:p>
                </w:tc>
                <w:tc>
                  <w:tcPr>
                    <w:tcW w:w="1236" w:type="pct"/>
                    <w:shd w:val="clear" w:color="auto" w:fill="auto"/>
                    <w:vAlign w:val="center"/>
                  </w:tcPr>
                  <w:p w14:paraId="6E390CA6" w14:textId="77777777" w:rsidR="001F0294" w:rsidRDefault="001F0294" w:rsidP="00DC3071">
                    <w:pPr>
                      <w:adjustRightInd w:val="0"/>
                      <w:jc w:val="center"/>
                      <w:rPr>
                        <w:sz w:val="18"/>
                      </w:rPr>
                    </w:pPr>
                    <w:r>
                      <w:rPr>
                        <w:rFonts w:hint="eastAsia"/>
                        <w:sz w:val="18"/>
                      </w:rPr>
                      <w:t>N=C/L</w:t>
                    </w:r>
                  </w:p>
                </w:tc>
                <w:tc>
                  <w:tcPr>
                    <w:tcW w:w="1817" w:type="dxa"/>
                    <w:shd w:val="clear" w:color="auto" w:fill="auto"/>
                    <w:vAlign w:val="center"/>
                  </w:tcPr>
                  <w:p w14:paraId="1DA71DDD" w14:textId="77777777" w:rsidR="001F0294" w:rsidRDefault="001F0294" w:rsidP="00DC3071">
                    <w:pPr>
                      <w:jc w:val="right"/>
                      <w:textAlignment w:val="center"/>
                      <w:rPr>
                        <w:sz w:val="20"/>
                        <w:szCs w:val="20"/>
                      </w:rPr>
                    </w:pPr>
                    <w:r>
                      <w:rPr>
                        <w:rFonts w:hint="eastAsia"/>
                        <w:color w:val="000000"/>
                        <w:sz w:val="20"/>
                        <w:szCs w:val="20"/>
                        <w:lang w:bidi="ar"/>
                      </w:rPr>
                      <w:t>2.88%</w:t>
                    </w:r>
                  </w:p>
                </w:tc>
              </w:tr>
            </w:tbl>
            <w:p w14:paraId="16539B68" w14:textId="52D30AA0" w:rsidR="001F0294" w:rsidRDefault="001F0294" w:rsidP="001F0294">
              <w:pPr>
                <w:pStyle w:val="af3"/>
                <w:tabs>
                  <w:tab w:val="right" w:pos="7740"/>
                </w:tabs>
                <w:spacing w:line="360" w:lineRule="auto"/>
                <w:ind w:firstLineChars="200" w:firstLine="420"/>
                <w:outlineLvl w:val="2"/>
                <w:rPr>
                  <w:rFonts w:hAnsi="宋体" w:cs="宋体"/>
                </w:rPr>
              </w:pPr>
              <w:r>
                <w:rPr>
                  <w:rFonts w:hAnsi="宋体" w:cs="宋体"/>
                </w:rPr>
                <w:t>2</w:t>
              </w:r>
              <w:r>
                <w:rPr>
                  <w:rFonts w:hAnsi="宋体" w:cs="宋体" w:hint="eastAsia"/>
                </w:rPr>
                <w:t>. 基本每股收益和稀释每股收益的计算过程</w:t>
              </w:r>
            </w:p>
            <w:p w14:paraId="207DAAFE" w14:textId="77777777" w:rsidR="001F0294" w:rsidRDefault="001F0294" w:rsidP="001F0294">
              <w:pPr>
                <w:tabs>
                  <w:tab w:val="right" w:pos="7740"/>
                </w:tabs>
                <w:spacing w:line="360" w:lineRule="auto"/>
                <w:ind w:firstLineChars="200" w:firstLine="420"/>
              </w:pPr>
              <w:r>
                <w:rPr>
                  <w:rFonts w:hint="eastAsia"/>
                </w:rPr>
                <w:lastRenderedPageBreak/>
                <w:t>(1) 基本每股收益的计算过程</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79"/>
                <w:gridCol w:w="2036"/>
                <w:gridCol w:w="2034"/>
              </w:tblGrid>
              <w:tr w:rsidR="001F0294" w14:paraId="01727CD5" w14:textId="77777777" w:rsidTr="00DC3071">
                <w:trPr>
                  <w:trHeight w:val="454"/>
                  <w:tblHeader/>
                </w:trPr>
                <w:tc>
                  <w:tcPr>
                    <w:tcW w:w="2751" w:type="pct"/>
                    <w:shd w:val="clear" w:color="auto" w:fill="auto"/>
                    <w:vAlign w:val="center"/>
                  </w:tcPr>
                  <w:p w14:paraId="10158D52" w14:textId="77777777" w:rsidR="001F0294" w:rsidRDefault="001F0294" w:rsidP="00DC3071">
                    <w:pPr>
                      <w:adjustRightInd w:val="0"/>
                      <w:ind w:firstLineChars="100" w:firstLine="180"/>
                      <w:rPr>
                        <w:sz w:val="18"/>
                        <w:szCs w:val="18"/>
                      </w:rPr>
                    </w:pPr>
                    <w:r>
                      <w:rPr>
                        <w:rFonts w:hint="eastAsia"/>
                        <w:sz w:val="18"/>
                        <w:szCs w:val="18"/>
                      </w:rPr>
                      <w:t>项  目</w:t>
                    </w:r>
                  </w:p>
                </w:tc>
                <w:tc>
                  <w:tcPr>
                    <w:tcW w:w="1125" w:type="pct"/>
                    <w:shd w:val="clear" w:color="auto" w:fill="auto"/>
                    <w:vAlign w:val="center"/>
                  </w:tcPr>
                  <w:p w14:paraId="25DB3B5D" w14:textId="77777777" w:rsidR="001F0294" w:rsidRDefault="001F0294" w:rsidP="00DC3071">
                    <w:pPr>
                      <w:adjustRightInd w:val="0"/>
                      <w:jc w:val="center"/>
                      <w:rPr>
                        <w:sz w:val="18"/>
                        <w:szCs w:val="18"/>
                      </w:rPr>
                    </w:pPr>
                    <w:r>
                      <w:rPr>
                        <w:rFonts w:hint="eastAsia"/>
                        <w:sz w:val="18"/>
                        <w:szCs w:val="18"/>
                      </w:rPr>
                      <w:t>序号</w:t>
                    </w:r>
                  </w:p>
                </w:tc>
                <w:tc>
                  <w:tcPr>
                    <w:tcW w:w="1124" w:type="pct"/>
                    <w:shd w:val="clear" w:color="auto" w:fill="auto"/>
                    <w:vAlign w:val="center"/>
                  </w:tcPr>
                  <w:p w14:paraId="66811794" w14:textId="77777777" w:rsidR="001F0294" w:rsidRDefault="001F0294" w:rsidP="00DC3071">
                    <w:pPr>
                      <w:adjustRightInd w:val="0"/>
                      <w:jc w:val="center"/>
                      <w:rPr>
                        <w:sz w:val="18"/>
                        <w:szCs w:val="18"/>
                      </w:rPr>
                    </w:pPr>
                    <w:r>
                      <w:rPr>
                        <w:rFonts w:hint="eastAsia"/>
                        <w:sz w:val="18"/>
                        <w:szCs w:val="18"/>
                      </w:rPr>
                      <w:t>本期数</w:t>
                    </w:r>
                  </w:p>
                </w:tc>
              </w:tr>
              <w:tr w:rsidR="001F0294" w14:paraId="0EE2DB81" w14:textId="77777777" w:rsidTr="00DC3071">
                <w:trPr>
                  <w:trHeight w:val="454"/>
                  <w:tblHeader/>
                </w:trPr>
                <w:tc>
                  <w:tcPr>
                    <w:tcW w:w="2751" w:type="pct"/>
                    <w:shd w:val="clear" w:color="auto" w:fill="auto"/>
                    <w:vAlign w:val="center"/>
                  </w:tcPr>
                  <w:p w14:paraId="202BB8B8" w14:textId="77777777" w:rsidR="001F0294" w:rsidRDefault="001F0294" w:rsidP="00DC3071">
                    <w:pPr>
                      <w:adjustRightInd w:val="0"/>
                      <w:rPr>
                        <w:sz w:val="18"/>
                        <w:szCs w:val="18"/>
                      </w:rPr>
                    </w:pPr>
                    <w:r>
                      <w:rPr>
                        <w:rFonts w:hint="eastAsia"/>
                        <w:sz w:val="18"/>
                        <w:szCs w:val="18"/>
                      </w:rPr>
                      <w:t>归属于公司普通股股东的净利润</w:t>
                    </w:r>
                  </w:p>
                </w:tc>
                <w:tc>
                  <w:tcPr>
                    <w:tcW w:w="1125" w:type="pct"/>
                    <w:shd w:val="clear" w:color="auto" w:fill="auto"/>
                    <w:vAlign w:val="center"/>
                  </w:tcPr>
                  <w:p w14:paraId="485A2D4E" w14:textId="77777777" w:rsidR="001F0294" w:rsidRDefault="001F0294" w:rsidP="00DC3071">
                    <w:pPr>
                      <w:adjustRightInd w:val="0"/>
                      <w:jc w:val="center"/>
                      <w:rPr>
                        <w:sz w:val="18"/>
                        <w:szCs w:val="18"/>
                      </w:rPr>
                    </w:pPr>
                    <w:r>
                      <w:rPr>
                        <w:rFonts w:hint="eastAsia"/>
                        <w:sz w:val="18"/>
                        <w:szCs w:val="18"/>
                      </w:rPr>
                      <w:t>A</w:t>
                    </w:r>
                  </w:p>
                </w:tc>
                <w:tc>
                  <w:tcPr>
                    <w:tcW w:w="1822" w:type="dxa"/>
                    <w:shd w:val="clear" w:color="auto" w:fill="auto"/>
                    <w:vAlign w:val="center"/>
                  </w:tcPr>
                  <w:p w14:paraId="4688F319" w14:textId="77777777" w:rsidR="001F0294" w:rsidRDefault="001F0294" w:rsidP="00DC3071">
                    <w:pPr>
                      <w:jc w:val="right"/>
                      <w:textAlignment w:val="center"/>
                      <w:rPr>
                        <w:sz w:val="20"/>
                        <w:szCs w:val="20"/>
                      </w:rPr>
                    </w:pPr>
                    <w:r>
                      <w:rPr>
                        <w:rFonts w:hint="eastAsia"/>
                        <w:color w:val="000000"/>
                        <w:sz w:val="20"/>
                        <w:szCs w:val="20"/>
                        <w:lang w:bidi="ar"/>
                      </w:rPr>
                      <w:t xml:space="preserve"> 82,117,818.39 </w:t>
                    </w:r>
                  </w:p>
                </w:tc>
              </w:tr>
              <w:tr w:rsidR="001F0294" w14:paraId="1C136F9A" w14:textId="77777777" w:rsidTr="00DC3071">
                <w:trPr>
                  <w:trHeight w:val="454"/>
                  <w:tblHeader/>
                </w:trPr>
                <w:tc>
                  <w:tcPr>
                    <w:tcW w:w="2751" w:type="pct"/>
                    <w:shd w:val="clear" w:color="auto" w:fill="auto"/>
                    <w:vAlign w:val="center"/>
                  </w:tcPr>
                  <w:p w14:paraId="300B9A0A" w14:textId="77777777" w:rsidR="001F0294" w:rsidRDefault="001F0294" w:rsidP="00DC3071">
                    <w:pPr>
                      <w:adjustRightInd w:val="0"/>
                      <w:rPr>
                        <w:sz w:val="18"/>
                        <w:szCs w:val="18"/>
                      </w:rPr>
                    </w:pPr>
                    <w:r>
                      <w:rPr>
                        <w:rFonts w:hint="eastAsia"/>
                        <w:sz w:val="18"/>
                        <w:szCs w:val="18"/>
                      </w:rPr>
                      <w:t>非经常性损益</w:t>
                    </w:r>
                  </w:p>
                </w:tc>
                <w:tc>
                  <w:tcPr>
                    <w:tcW w:w="1125" w:type="pct"/>
                    <w:shd w:val="clear" w:color="auto" w:fill="auto"/>
                    <w:vAlign w:val="center"/>
                  </w:tcPr>
                  <w:p w14:paraId="4821319F" w14:textId="77777777" w:rsidR="001F0294" w:rsidRDefault="001F0294" w:rsidP="00DC3071">
                    <w:pPr>
                      <w:adjustRightInd w:val="0"/>
                      <w:jc w:val="center"/>
                      <w:rPr>
                        <w:sz w:val="18"/>
                        <w:szCs w:val="18"/>
                      </w:rPr>
                    </w:pPr>
                    <w:r>
                      <w:rPr>
                        <w:rFonts w:hint="eastAsia"/>
                        <w:sz w:val="18"/>
                        <w:szCs w:val="18"/>
                      </w:rPr>
                      <w:t>B</w:t>
                    </w:r>
                  </w:p>
                </w:tc>
                <w:tc>
                  <w:tcPr>
                    <w:tcW w:w="1822" w:type="dxa"/>
                    <w:shd w:val="clear" w:color="auto" w:fill="auto"/>
                    <w:vAlign w:val="center"/>
                  </w:tcPr>
                  <w:p w14:paraId="3C797F3F" w14:textId="77777777" w:rsidR="001F0294" w:rsidRDefault="001F0294" w:rsidP="00DC3071">
                    <w:pPr>
                      <w:jc w:val="right"/>
                      <w:textAlignment w:val="center"/>
                      <w:rPr>
                        <w:sz w:val="20"/>
                        <w:szCs w:val="20"/>
                      </w:rPr>
                    </w:pPr>
                    <w:r>
                      <w:rPr>
                        <w:rFonts w:hint="eastAsia"/>
                        <w:color w:val="000000"/>
                        <w:sz w:val="20"/>
                        <w:szCs w:val="20"/>
                        <w:lang w:bidi="ar"/>
                      </w:rPr>
                      <w:t xml:space="preserve"> 21,100,373.25 </w:t>
                    </w:r>
                  </w:p>
                </w:tc>
              </w:tr>
              <w:tr w:rsidR="001F0294" w14:paraId="074BC1DA" w14:textId="77777777" w:rsidTr="00DC3071">
                <w:trPr>
                  <w:trHeight w:val="454"/>
                  <w:tblHeader/>
                </w:trPr>
                <w:tc>
                  <w:tcPr>
                    <w:tcW w:w="2751" w:type="pct"/>
                    <w:shd w:val="clear" w:color="auto" w:fill="auto"/>
                    <w:vAlign w:val="center"/>
                  </w:tcPr>
                  <w:p w14:paraId="30AD2703" w14:textId="77777777" w:rsidR="001F0294" w:rsidRDefault="001F0294" w:rsidP="00DC3071">
                    <w:pPr>
                      <w:adjustRightInd w:val="0"/>
                      <w:rPr>
                        <w:sz w:val="18"/>
                        <w:szCs w:val="18"/>
                      </w:rPr>
                    </w:pPr>
                    <w:r>
                      <w:rPr>
                        <w:rFonts w:hint="eastAsia"/>
                        <w:sz w:val="18"/>
                        <w:szCs w:val="18"/>
                      </w:rPr>
                      <w:t>扣除非经常性损益后的归属于公司普通股股东的净利润</w:t>
                    </w:r>
                  </w:p>
                </w:tc>
                <w:tc>
                  <w:tcPr>
                    <w:tcW w:w="1125" w:type="pct"/>
                    <w:shd w:val="clear" w:color="auto" w:fill="auto"/>
                    <w:vAlign w:val="center"/>
                  </w:tcPr>
                  <w:p w14:paraId="7DBE5D2D" w14:textId="77777777" w:rsidR="001F0294" w:rsidRDefault="001F0294" w:rsidP="00DC3071">
                    <w:pPr>
                      <w:adjustRightInd w:val="0"/>
                      <w:jc w:val="center"/>
                      <w:rPr>
                        <w:sz w:val="18"/>
                        <w:szCs w:val="18"/>
                      </w:rPr>
                    </w:pPr>
                    <w:r>
                      <w:rPr>
                        <w:rFonts w:hint="eastAsia"/>
                        <w:sz w:val="18"/>
                        <w:szCs w:val="18"/>
                      </w:rPr>
                      <w:t>C=A-B</w:t>
                    </w:r>
                  </w:p>
                </w:tc>
                <w:tc>
                  <w:tcPr>
                    <w:tcW w:w="1822" w:type="dxa"/>
                    <w:shd w:val="clear" w:color="auto" w:fill="auto"/>
                    <w:vAlign w:val="center"/>
                  </w:tcPr>
                  <w:p w14:paraId="0B09854E" w14:textId="77777777" w:rsidR="001F0294" w:rsidRDefault="001F0294" w:rsidP="00DC3071">
                    <w:pPr>
                      <w:jc w:val="right"/>
                      <w:textAlignment w:val="center"/>
                      <w:rPr>
                        <w:sz w:val="20"/>
                        <w:szCs w:val="20"/>
                      </w:rPr>
                    </w:pPr>
                    <w:r>
                      <w:rPr>
                        <w:rFonts w:hint="eastAsia"/>
                        <w:color w:val="000000"/>
                        <w:sz w:val="20"/>
                        <w:szCs w:val="20"/>
                        <w:lang w:bidi="ar"/>
                      </w:rPr>
                      <w:t xml:space="preserve"> 61,017,445.14 </w:t>
                    </w:r>
                  </w:p>
                </w:tc>
              </w:tr>
              <w:tr w:rsidR="001F0294" w14:paraId="0E350D1B" w14:textId="77777777" w:rsidTr="00DC3071">
                <w:trPr>
                  <w:trHeight w:val="454"/>
                  <w:tblHeader/>
                </w:trPr>
                <w:tc>
                  <w:tcPr>
                    <w:tcW w:w="2751" w:type="pct"/>
                    <w:shd w:val="clear" w:color="auto" w:fill="auto"/>
                    <w:vAlign w:val="center"/>
                  </w:tcPr>
                  <w:p w14:paraId="00588ABC" w14:textId="77777777" w:rsidR="001F0294" w:rsidRDefault="001F0294" w:rsidP="00DC3071">
                    <w:pPr>
                      <w:adjustRightInd w:val="0"/>
                      <w:rPr>
                        <w:sz w:val="18"/>
                        <w:szCs w:val="18"/>
                      </w:rPr>
                    </w:pPr>
                    <w:r>
                      <w:rPr>
                        <w:rFonts w:hint="eastAsia"/>
                        <w:sz w:val="18"/>
                        <w:szCs w:val="18"/>
                      </w:rPr>
                      <w:t>期</w:t>
                    </w:r>
                    <w:proofErr w:type="gramStart"/>
                    <w:r>
                      <w:rPr>
                        <w:rFonts w:hint="eastAsia"/>
                        <w:sz w:val="18"/>
                        <w:szCs w:val="18"/>
                      </w:rPr>
                      <w:t>初股份</w:t>
                    </w:r>
                    <w:proofErr w:type="gramEnd"/>
                    <w:r>
                      <w:rPr>
                        <w:rFonts w:hint="eastAsia"/>
                        <w:sz w:val="18"/>
                        <w:szCs w:val="18"/>
                      </w:rPr>
                      <w:t>总数</w:t>
                    </w:r>
                  </w:p>
                </w:tc>
                <w:tc>
                  <w:tcPr>
                    <w:tcW w:w="1125" w:type="pct"/>
                    <w:shd w:val="clear" w:color="auto" w:fill="auto"/>
                    <w:vAlign w:val="center"/>
                  </w:tcPr>
                  <w:p w14:paraId="5FCF0D29" w14:textId="77777777" w:rsidR="001F0294" w:rsidRDefault="001F0294" w:rsidP="00DC3071">
                    <w:pPr>
                      <w:adjustRightInd w:val="0"/>
                      <w:jc w:val="center"/>
                      <w:rPr>
                        <w:sz w:val="18"/>
                        <w:szCs w:val="18"/>
                      </w:rPr>
                    </w:pPr>
                    <w:r>
                      <w:rPr>
                        <w:rFonts w:hint="eastAsia"/>
                        <w:sz w:val="18"/>
                        <w:szCs w:val="18"/>
                      </w:rPr>
                      <w:t>D</w:t>
                    </w:r>
                  </w:p>
                </w:tc>
                <w:tc>
                  <w:tcPr>
                    <w:tcW w:w="1822" w:type="dxa"/>
                    <w:shd w:val="clear" w:color="auto" w:fill="auto"/>
                    <w:vAlign w:val="center"/>
                  </w:tcPr>
                  <w:p w14:paraId="2538C6F3" w14:textId="77777777" w:rsidR="001F0294" w:rsidRDefault="001F0294" w:rsidP="00DC3071">
                    <w:pPr>
                      <w:jc w:val="right"/>
                      <w:textAlignment w:val="center"/>
                      <w:rPr>
                        <w:sz w:val="20"/>
                        <w:szCs w:val="20"/>
                      </w:rPr>
                    </w:pPr>
                    <w:r>
                      <w:rPr>
                        <w:rFonts w:hint="eastAsia"/>
                        <w:color w:val="000000"/>
                        <w:sz w:val="20"/>
                        <w:szCs w:val="20"/>
                        <w:lang w:bidi="ar"/>
                      </w:rPr>
                      <w:t xml:space="preserve"> 352,995,758 </w:t>
                    </w:r>
                  </w:p>
                </w:tc>
              </w:tr>
              <w:tr w:rsidR="001F0294" w14:paraId="794CB30E" w14:textId="77777777" w:rsidTr="00DC3071">
                <w:trPr>
                  <w:trHeight w:val="454"/>
                  <w:tblHeader/>
                </w:trPr>
                <w:tc>
                  <w:tcPr>
                    <w:tcW w:w="2751" w:type="pct"/>
                    <w:shd w:val="clear" w:color="auto" w:fill="auto"/>
                    <w:vAlign w:val="center"/>
                  </w:tcPr>
                  <w:p w14:paraId="24447A76" w14:textId="77777777" w:rsidR="001F0294" w:rsidRDefault="001F0294" w:rsidP="00DC3071">
                    <w:pPr>
                      <w:adjustRightInd w:val="0"/>
                      <w:rPr>
                        <w:sz w:val="18"/>
                        <w:szCs w:val="18"/>
                      </w:rPr>
                    </w:pPr>
                    <w:r>
                      <w:rPr>
                        <w:rFonts w:hint="eastAsia"/>
                        <w:sz w:val="18"/>
                        <w:szCs w:val="18"/>
                      </w:rPr>
                      <w:t>因公积金转增股本或股票股利分配等增加股份数</w:t>
                    </w:r>
                  </w:p>
                </w:tc>
                <w:tc>
                  <w:tcPr>
                    <w:tcW w:w="1125" w:type="pct"/>
                    <w:shd w:val="clear" w:color="auto" w:fill="auto"/>
                    <w:vAlign w:val="center"/>
                  </w:tcPr>
                  <w:p w14:paraId="721AB670" w14:textId="77777777" w:rsidR="001F0294" w:rsidRDefault="001F0294" w:rsidP="00DC3071">
                    <w:pPr>
                      <w:adjustRightInd w:val="0"/>
                      <w:jc w:val="center"/>
                      <w:rPr>
                        <w:sz w:val="18"/>
                        <w:szCs w:val="18"/>
                      </w:rPr>
                    </w:pPr>
                    <w:r>
                      <w:rPr>
                        <w:rFonts w:hint="eastAsia"/>
                        <w:sz w:val="18"/>
                        <w:szCs w:val="18"/>
                      </w:rPr>
                      <w:t>E</w:t>
                    </w:r>
                  </w:p>
                </w:tc>
                <w:tc>
                  <w:tcPr>
                    <w:tcW w:w="1822" w:type="dxa"/>
                    <w:shd w:val="clear" w:color="auto" w:fill="auto"/>
                    <w:vAlign w:val="center"/>
                  </w:tcPr>
                  <w:p w14:paraId="05D5E206" w14:textId="77777777" w:rsidR="001F0294" w:rsidRDefault="001F0294" w:rsidP="00DC3071">
                    <w:pPr>
                      <w:jc w:val="right"/>
                      <w:rPr>
                        <w:sz w:val="20"/>
                        <w:szCs w:val="20"/>
                      </w:rPr>
                    </w:pPr>
                  </w:p>
                </w:tc>
              </w:tr>
              <w:tr w:rsidR="001F0294" w14:paraId="34C1ABAF" w14:textId="77777777" w:rsidTr="00DC3071">
                <w:trPr>
                  <w:trHeight w:val="454"/>
                  <w:tblHeader/>
                </w:trPr>
                <w:tc>
                  <w:tcPr>
                    <w:tcW w:w="2751" w:type="pct"/>
                    <w:shd w:val="clear" w:color="auto" w:fill="auto"/>
                    <w:vAlign w:val="center"/>
                  </w:tcPr>
                  <w:p w14:paraId="0E7E06BE" w14:textId="77777777" w:rsidR="001F0294" w:rsidRDefault="001F0294" w:rsidP="00DC3071">
                    <w:pPr>
                      <w:adjustRightInd w:val="0"/>
                      <w:rPr>
                        <w:sz w:val="18"/>
                        <w:szCs w:val="18"/>
                      </w:rPr>
                    </w:pPr>
                    <w:r>
                      <w:rPr>
                        <w:rFonts w:hint="eastAsia"/>
                        <w:sz w:val="18"/>
                        <w:szCs w:val="18"/>
                      </w:rPr>
                      <w:t>发行</w:t>
                    </w:r>
                    <w:proofErr w:type="gramStart"/>
                    <w:r>
                      <w:rPr>
                        <w:rFonts w:hint="eastAsia"/>
                        <w:sz w:val="18"/>
                        <w:szCs w:val="18"/>
                      </w:rPr>
                      <w:t>新股或债转</w:t>
                    </w:r>
                    <w:proofErr w:type="gramEnd"/>
                    <w:r>
                      <w:rPr>
                        <w:rFonts w:hint="eastAsia"/>
                        <w:sz w:val="18"/>
                        <w:szCs w:val="18"/>
                      </w:rPr>
                      <w:t>股等增加股份数</w:t>
                    </w:r>
                  </w:p>
                </w:tc>
                <w:tc>
                  <w:tcPr>
                    <w:tcW w:w="1125" w:type="pct"/>
                    <w:shd w:val="clear" w:color="auto" w:fill="auto"/>
                    <w:vAlign w:val="center"/>
                  </w:tcPr>
                  <w:p w14:paraId="13D554CF" w14:textId="77777777" w:rsidR="001F0294" w:rsidRDefault="001F0294" w:rsidP="00DC3071">
                    <w:pPr>
                      <w:adjustRightInd w:val="0"/>
                      <w:jc w:val="center"/>
                      <w:rPr>
                        <w:sz w:val="18"/>
                        <w:szCs w:val="18"/>
                      </w:rPr>
                    </w:pPr>
                    <w:r>
                      <w:rPr>
                        <w:rFonts w:hint="eastAsia"/>
                        <w:sz w:val="18"/>
                        <w:szCs w:val="18"/>
                      </w:rPr>
                      <w:t>F</w:t>
                    </w:r>
                  </w:p>
                </w:tc>
                <w:tc>
                  <w:tcPr>
                    <w:tcW w:w="1822" w:type="dxa"/>
                    <w:shd w:val="clear" w:color="auto" w:fill="auto"/>
                    <w:vAlign w:val="center"/>
                  </w:tcPr>
                  <w:p w14:paraId="7A233BFF" w14:textId="77777777" w:rsidR="001F0294" w:rsidRDefault="001F0294" w:rsidP="00DC3071">
                    <w:pPr>
                      <w:jc w:val="right"/>
                      <w:rPr>
                        <w:sz w:val="20"/>
                        <w:szCs w:val="20"/>
                      </w:rPr>
                    </w:pPr>
                  </w:p>
                </w:tc>
              </w:tr>
              <w:tr w:rsidR="001F0294" w14:paraId="72D42335" w14:textId="77777777" w:rsidTr="00DC3071">
                <w:trPr>
                  <w:trHeight w:val="454"/>
                  <w:tblHeader/>
                </w:trPr>
                <w:tc>
                  <w:tcPr>
                    <w:tcW w:w="2751" w:type="pct"/>
                    <w:shd w:val="clear" w:color="auto" w:fill="auto"/>
                    <w:vAlign w:val="center"/>
                  </w:tcPr>
                  <w:p w14:paraId="04E430C5" w14:textId="77777777" w:rsidR="001F0294" w:rsidRDefault="001F0294" w:rsidP="00DC3071">
                    <w:pPr>
                      <w:adjustRightInd w:val="0"/>
                      <w:rPr>
                        <w:sz w:val="18"/>
                        <w:szCs w:val="18"/>
                      </w:rPr>
                    </w:pPr>
                    <w:r>
                      <w:rPr>
                        <w:rFonts w:hint="eastAsia"/>
                        <w:sz w:val="18"/>
                        <w:szCs w:val="18"/>
                      </w:rPr>
                      <w:t>增加股份次月起</w:t>
                    </w:r>
                    <w:proofErr w:type="gramStart"/>
                    <w:r>
                      <w:rPr>
                        <w:rFonts w:hint="eastAsia"/>
                        <w:sz w:val="18"/>
                        <w:szCs w:val="18"/>
                      </w:rPr>
                      <w:t>至报告</w:t>
                    </w:r>
                    <w:proofErr w:type="gramEnd"/>
                    <w:r>
                      <w:rPr>
                        <w:rFonts w:hint="eastAsia"/>
                        <w:sz w:val="18"/>
                        <w:szCs w:val="18"/>
                      </w:rPr>
                      <w:t>期期末的累计月数</w:t>
                    </w:r>
                  </w:p>
                </w:tc>
                <w:tc>
                  <w:tcPr>
                    <w:tcW w:w="1125" w:type="pct"/>
                    <w:shd w:val="clear" w:color="auto" w:fill="auto"/>
                    <w:vAlign w:val="center"/>
                  </w:tcPr>
                  <w:p w14:paraId="412FA106" w14:textId="77777777" w:rsidR="001F0294" w:rsidRDefault="001F0294" w:rsidP="00DC3071">
                    <w:pPr>
                      <w:adjustRightInd w:val="0"/>
                      <w:jc w:val="center"/>
                      <w:rPr>
                        <w:sz w:val="18"/>
                        <w:szCs w:val="18"/>
                      </w:rPr>
                    </w:pPr>
                    <w:r>
                      <w:rPr>
                        <w:rFonts w:hint="eastAsia"/>
                        <w:sz w:val="18"/>
                        <w:szCs w:val="18"/>
                      </w:rPr>
                      <w:t>G</w:t>
                    </w:r>
                  </w:p>
                </w:tc>
                <w:tc>
                  <w:tcPr>
                    <w:tcW w:w="1822" w:type="dxa"/>
                    <w:shd w:val="clear" w:color="auto" w:fill="auto"/>
                    <w:vAlign w:val="center"/>
                  </w:tcPr>
                  <w:p w14:paraId="5B414A81" w14:textId="77777777" w:rsidR="001F0294" w:rsidRDefault="001F0294" w:rsidP="00DC3071">
                    <w:pPr>
                      <w:jc w:val="right"/>
                      <w:rPr>
                        <w:sz w:val="20"/>
                        <w:szCs w:val="20"/>
                      </w:rPr>
                    </w:pPr>
                  </w:p>
                </w:tc>
              </w:tr>
              <w:tr w:rsidR="001F0294" w14:paraId="562493AF" w14:textId="77777777" w:rsidTr="00DC3071">
                <w:trPr>
                  <w:trHeight w:val="454"/>
                  <w:tblHeader/>
                </w:trPr>
                <w:tc>
                  <w:tcPr>
                    <w:tcW w:w="2751" w:type="pct"/>
                    <w:shd w:val="clear" w:color="auto" w:fill="auto"/>
                    <w:vAlign w:val="center"/>
                  </w:tcPr>
                  <w:p w14:paraId="4F579B1E" w14:textId="77777777" w:rsidR="001F0294" w:rsidRDefault="001F0294" w:rsidP="00DC3071">
                    <w:pPr>
                      <w:adjustRightInd w:val="0"/>
                      <w:rPr>
                        <w:sz w:val="18"/>
                        <w:szCs w:val="18"/>
                      </w:rPr>
                    </w:pPr>
                    <w:r>
                      <w:rPr>
                        <w:rFonts w:hint="eastAsia"/>
                        <w:sz w:val="18"/>
                        <w:szCs w:val="18"/>
                      </w:rPr>
                      <w:t>因回购等减少股份数</w:t>
                    </w:r>
                  </w:p>
                </w:tc>
                <w:tc>
                  <w:tcPr>
                    <w:tcW w:w="1125" w:type="pct"/>
                    <w:shd w:val="clear" w:color="auto" w:fill="auto"/>
                    <w:vAlign w:val="center"/>
                  </w:tcPr>
                  <w:p w14:paraId="6EE6B945" w14:textId="77777777" w:rsidR="001F0294" w:rsidRDefault="001F0294" w:rsidP="00DC3071">
                    <w:pPr>
                      <w:adjustRightInd w:val="0"/>
                      <w:jc w:val="center"/>
                      <w:rPr>
                        <w:sz w:val="18"/>
                        <w:szCs w:val="18"/>
                      </w:rPr>
                    </w:pPr>
                    <w:r>
                      <w:rPr>
                        <w:rFonts w:hint="eastAsia"/>
                        <w:sz w:val="18"/>
                        <w:szCs w:val="18"/>
                      </w:rPr>
                      <w:t>H</w:t>
                    </w:r>
                  </w:p>
                </w:tc>
                <w:tc>
                  <w:tcPr>
                    <w:tcW w:w="1822" w:type="dxa"/>
                    <w:shd w:val="clear" w:color="auto" w:fill="auto"/>
                    <w:vAlign w:val="center"/>
                  </w:tcPr>
                  <w:p w14:paraId="245E7112" w14:textId="77777777" w:rsidR="001F0294" w:rsidRDefault="001F0294" w:rsidP="00DC3071">
                    <w:pPr>
                      <w:jc w:val="right"/>
                      <w:rPr>
                        <w:sz w:val="20"/>
                        <w:szCs w:val="20"/>
                      </w:rPr>
                    </w:pPr>
                  </w:p>
                </w:tc>
              </w:tr>
              <w:tr w:rsidR="001F0294" w14:paraId="2ACB9DD9" w14:textId="77777777" w:rsidTr="00DC3071">
                <w:trPr>
                  <w:trHeight w:val="454"/>
                  <w:tblHeader/>
                </w:trPr>
                <w:tc>
                  <w:tcPr>
                    <w:tcW w:w="2751" w:type="pct"/>
                    <w:shd w:val="clear" w:color="auto" w:fill="auto"/>
                    <w:vAlign w:val="center"/>
                  </w:tcPr>
                  <w:p w14:paraId="544279BD" w14:textId="77777777" w:rsidR="001F0294" w:rsidRDefault="001F0294" w:rsidP="00DC3071">
                    <w:pPr>
                      <w:adjustRightInd w:val="0"/>
                      <w:rPr>
                        <w:sz w:val="18"/>
                        <w:szCs w:val="18"/>
                      </w:rPr>
                    </w:pPr>
                    <w:r>
                      <w:rPr>
                        <w:rFonts w:hint="eastAsia"/>
                        <w:sz w:val="18"/>
                        <w:szCs w:val="18"/>
                      </w:rPr>
                      <w:t>减少股份次月起</w:t>
                    </w:r>
                    <w:proofErr w:type="gramStart"/>
                    <w:r>
                      <w:rPr>
                        <w:rFonts w:hint="eastAsia"/>
                        <w:sz w:val="18"/>
                        <w:szCs w:val="18"/>
                      </w:rPr>
                      <w:t>至报告</w:t>
                    </w:r>
                    <w:proofErr w:type="gramEnd"/>
                    <w:r>
                      <w:rPr>
                        <w:rFonts w:hint="eastAsia"/>
                        <w:sz w:val="18"/>
                        <w:szCs w:val="18"/>
                      </w:rPr>
                      <w:t>期期末的累计月数</w:t>
                    </w:r>
                  </w:p>
                </w:tc>
                <w:tc>
                  <w:tcPr>
                    <w:tcW w:w="1125" w:type="pct"/>
                    <w:shd w:val="clear" w:color="auto" w:fill="auto"/>
                    <w:vAlign w:val="center"/>
                  </w:tcPr>
                  <w:p w14:paraId="15452759" w14:textId="77777777" w:rsidR="001F0294" w:rsidRDefault="001F0294" w:rsidP="00DC3071">
                    <w:pPr>
                      <w:adjustRightInd w:val="0"/>
                      <w:jc w:val="center"/>
                      <w:rPr>
                        <w:sz w:val="18"/>
                        <w:szCs w:val="18"/>
                      </w:rPr>
                    </w:pPr>
                    <w:r>
                      <w:rPr>
                        <w:rFonts w:hint="eastAsia"/>
                        <w:sz w:val="18"/>
                        <w:szCs w:val="18"/>
                      </w:rPr>
                      <w:t>I</w:t>
                    </w:r>
                  </w:p>
                </w:tc>
                <w:tc>
                  <w:tcPr>
                    <w:tcW w:w="1822" w:type="dxa"/>
                    <w:shd w:val="clear" w:color="auto" w:fill="auto"/>
                    <w:vAlign w:val="center"/>
                  </w:tcPr>
                  <w:p w14:paraId="19033316" w14:textId="77777777" w:rsidR="001F0294" w:rsidRDefault="001F0294" w:rsidP="00DC3071">
                    <w:pPr>
                      <w:jc w:val="right"/>
                      <w:rPr>
                        <w:sz w:val="20"/>
                        <w:szCs w:val="20"/>
                      </w:rPr>
                    </w:pPr>
                  </w:p>
                </w:tc>
              </w:tr>
              <w:tr w:rsidR="001F0294" w14:paraId="529DD9CB" w14:textId="77777777" w:rsidTr="00DC3071">
                <w:trPr>
                  <w:trHeight w:val="454"/>
                  <w:tblHeader/>
                </w:trPr>
                <w:tc>
                  <w:tcPr>
                    <w:tcW w:w="2751" w:type="pct"/>
                    <w:shd w:val="clear" w:color="auto" w:fill="auto"/>
                    <w:vAlign w:val="center"/>
                  </w:tcPr>
                  <w:p w14:paraId="607352EA" w14:textId="77777777" w:rsidR="001F0294" w:rsidRDefault="001F0294" w:rsidP="00DC3071">
                    <w:pPr>
                      <w:adjustRightInd w:val="0"/>
                      <w:rPr>
                        <w:sz w:val="18"/>
                        <w:szCs w:val="18"/>
                      </w:rPr>
                    </w:pPr>
                    <w:r>
                      <w:rPr>
                        <w:rFonts w:hint="eastAsia"/>
                        <w:sz w:val="18"/>
                        <w:szCs w:val="18"/>
                      </w:rPr>
                      <w:t>报告期缩股数</w:t>
                    </w:r>
                  </w:p>
                </w:tc>
                <w:tc>
                  <w:tcPr>
                    <w:tcW w:w="1125" w:type="pct"/>
                    <w:shd w:val="clear" w:color="auto" w:fill="auto"/>
                    <w:vAlign w:val="center"/>
                  </w:tcPr>
                  <w:p w14:paraId="4340C6FB" w14:textId="77777777" w:rsidR="001F0294" w:rsidRDefault="001F0294" w:rsidP="00DC3071">
                    <w:pPr>
                      <w:adjustRightInd w:val="0"/>
                      <w:jc w:val="center"/>
                      <w:rPr>
                        <w:sz w:val="18"/>
                        <w:szCs w:val="18"/>
                      </w:rPr>
                    </w:pPr>
                    <w:r>
                      <w:rPr>
                        <w:rFonts w:hint="eastAsia"/>
                        <w:sz w:val="18"/>
                        <w:szCs w:val="18"/>
                      </w:rPr>
                      <w:t>J</w:t>
                    </w:r>
                  </w:p>
                </w:tc>
                <w:tc>
                  <w:tcPr>
                    <w:tcW w:w="1822" w:type="dxa"/>
                    <w:shd w:val="clear" w:color="auto" w:fill="auto"/>
                    <w:vAlign w:val="center"/>
                  </w:tcPr>
                  <w:p w14:paraId="271E5B35" w14:textId="77777777" w:rsidR="001F0294" w:rsidRDefault="001F0294" w:rsidP="00DC3071">
                    <w:pPr>
                      <w:jc w:val="right"/>
                      <w:rPr>
                        <w:sz w:val="20"/>
                        <w:szCs w:val="20"/>
                      </w:rPr>
                    </w:pPr>
                  </w:p>
                </w:tc>
              </w:tr>
              <w:tr w:rsidR="001F0294" w14:paraId="0A6FA6D2" w14:textId="77777777" w:rsidTr="00DC3071">
                <w:trPr>
                  <w:trHeight w:val="454"/>
                  <w:tblHeader/>
                </w:trPr>
                <w:tc>
                  <w:tcPr>
                    <w:tcW w:w="2751" w:type="pct"/>
                    <w:shd w:val="clear" w:color="auto" w:fill="auto"/>
                    <w:vAlign w:val="center"/>
                  </w:tcPr>
                  <w:p w14:paraId="0CB91CE9" w14:textId="77777777" w:rsidR="001F0294" w:rsidRDefault="001F0294" w:rsidP="00DC3071">
                    <w:pPr>
                      <w:adjustRightInd w:val="0"/>
                      <w:rPr>
                        <w:sz w:val="18"/>
                        <w:szCs w:val="18"/>
                      </w:rPr>
                    </w:pPr>
                    <w:r>
                      <w:rPr>
                        <w:rFonts w:hint="eastAsia"/>
                        <w:sz w:val="18"/>
                        <w:szCs w:val="18"/>
                      </w:rPr>
                      <w:t>报告期月份数</w:t>
                    </w:r>
                  </w:p>
                </w:tc>
                <w:tc>
                  <w:tcPr>
                    <w:tcW w:w="1125" w:type="pct"/>
                    <w:shd w:val="clear" w:color="auto" w:fill="auto"/>
                    <w:vAlign w:val="center"/>
                  </w:tcPr>
                  <w:p w14:paraId="3496DA28" w14:textId="77777777" w:rsidR="001F0294" w:rsidRDefault="001F0294" w:rsidP="00DC3071">
                    <w:pPr>
                      <w:adjustRightInd w:val="0"/>
                      <w:jc w:val="center"/>
                      <w:rPr>
                        <w:sz w:val="18"/>
                        <w:szCs w:val="18"/>
                      </w:rPr>
                    </w:pPr>
                    <w:r>
                      <w:rPr>
                        <w:rFonts w:hint="eastAsia"/>
                        <w:sz w:val="18"/>
                        <w:szCs w:val="18"/>
                      </w:rPr>
                      <w:t>K</w:t>
                    </w:r>
                  </w:p>
                </w:tc>
                <w:tc>
                  <w:tcPr>
                    <w:tcW w:w="1822" w:type="dxa"/>
                    <w:shd w:val="clear" w:color="auto" w:fill="auto"/>
                    <w:vAlign w:val="center"/>
                  </w:tcPr>
                  <w:p w14:paraId="1A3BFD43" w14:textId="77777777" w:rsidR="001F0294" w:rsidRDefault="001F0294" w:rsidP="00DC3071">
                    <w:pPr>
                      <w:jc w:val="right"/>
                      <w:textAlignment w:val="center"/>
                      <w:rPr>
                        <w:sz w:val="20"/>
                        <w:szCs w:val="20"/>
                      </w:rPr>
                    </w:pPr>
                    <w:r>
                      <w:rPr>
                        <w:rFonts w:hint="eastAsia"/>
                        <w:color w:val="000000"/>
                        <w:sz w:val="20"/>
                        <w:szCs w:val="20"/>
                        <w:lang w:bidi="ar"/>
                      </w:rPr>
                      <w:t xml:space="preserve"> 6 </w:t>
                    </w:r>
                  </w:p>
                </w:tc>
              </w:tr>
              <w:tr w:rsidR="001F0294" w14:paraId="6C3C7632" w14:textId="77777777" w:rsidTr="00DC3071">
                <w:trPr>
                  <w:trHeight w:val="454"/>
                  <w:tblHeader/>
                </w:trPr>
                <w:tc>
                  <w:tcPr>
                    <w:tcW w:w="2751" w:type="pct"/>
                    <w:shd w:val="clear" w:color="auto" w:fill="auto"/>
                    <w:vAlign w:val="center"/>
                  </w:tcPr>
                  <w:p w14:paraId="785F7198" w14:textId="77777777" w:rsidR="001F0294" w:rsidRDefault="001F0294" w:rsidP="00DC3071">
                    <w:pPr>
                      <w:adjustRightInd w:val="0"/>
                      <w:rPr>
                        <w:sz w:val="18"/>
                        <w:szCs w:val="18"/>
                      </w:rPr>
                    </w:pPr>
                    <w:r>
                      <w:rPr>
                        <w:rFonts w:hint="eastAsia"/>
                        <w:sz w:val="18"/>
                        <w:szCs w:val="18"/>
                      </w:rPr>
                      <w:t>发行在外的普通股加权平均数</w:t>
                    </w:r>
                  </w:p>
                </w:tc>
                <w:tc>
                  <w:tcPr>
                    <w:tcW w:w="1125" w:type="pct"/>
                    <w:shd w:val="clear" w:color="auto" w:fill="auto"/>
                    <w:vAlign w:val="center"/>
                  </w:tcPr>
                  <w:p w14:paraId="0095D3FA" w14:textId="77777777" w:rsidR="001F0294" w:rsidRDefault="001F0294" w:rsidP="00DC3071">
                    <w:pPr>
                      <w:adjustRightInd w:val="0"/>
                      <w:jc w:val="center"/>
                      <w:rPr>
                        <w:sz w:val="18"/>
                        <w:szCs w:val="18"/>
                      </w:rPr>
                    </w:pPr>
                    <w:r>
                      <w:rPr>
                        <w:rFonts w:hint="eastAsia"/>
                        <w:sz w:val="18"/>
                        <w:szCs w:val="18"/>
                      </w:rPr>
                      <w:t>L=D+E+F×G/K-H×I/K-J</w:t>
                    </w:r>
                  </w:p>
                </w:tc>
                <w:tc>
                  <w:tcPr>
                    <w:tcW w:w="1822" w:type="dxa"/>
                    <w:shd w:val="clear" w:color="auto" w:fill="auto"/>
                    <w:vAlign w:val="center"/>
                  </w:tcPr>
                  <w:p w14:paraId="0EF1C5C3" w14:textId="77777777" w:rsidR="001F0294" w:rsidRDefault="001F0294" w:rsidP="00DC3071">
                    <w:pPr>
                      <w:jc w:val="right"/>
                      <w:textAlignment w:val="center"/>
                      <w:rPr>
                        <w:sz w:val="20"/>
                        <w:szCs w:val="20"/>
                        <w:lang w:val="de-DE"/>
                      </w:rPr>
                    </w:pPr>
                    <w:r>
                      <w:rPr>
                        <w:rFonts w:hint="eastAsia"/>
                        <w:color w:val="000000"/>
                        <w:sz w:val="20"/>
                        <w:szCs w:val="20"/>
                        <w:lang w:bidi="ar"/>
                      </w:rPr>
                      <w:t xml:space="preserve"> 352,995,758 </w:t>
                    </w:r>
                  </w:p>
                </w:tc>
              </w:tr>
              <w:tr w:rsidR="001F0294" w14:paraId="28BDFEBC" w14:textId="77777777" w:rsidTr="00DC3071">
                <w:trPr>
                  <w:trHeight w:val="454"/>
                  <w:tblHeader/>
                </w:trPr>
                <w:tc>
                  <w:tcPr>
                    <w:tcW w:w="2751" w:type="pct"/>
                    <w:shd w:val="clear" w:color="auto" w:fill="auto"/>
                    <w:vAlign w:val="center"/>
                  </w:tcPr>
                  <w:p w14:paraId="668F55E2" w14:textId="77777777" w:rsidR="001F0294" w:rsidRDefault="001F0294" w:rsidP="00DC3071">
                    <w:pPr>
                      <w:adjustRightInd w:val="0"/>
                      <w:rPr>
                        <w:sz w:val="18"/>
                        <w:szCs w:val="18"/>
                      </w:rPr>
                    </w:pPr>
                    <w:r>
                      <w:rPr>
                        <w:rFonts w:hint="eastAsia"/>
                        <w:sz w:val="18"/>
                        <w:szCs w:val="18"/>
                      </w:rPr>
                      <w:t>基本每股收益</w:t>
                    </w:r>
                  </w:p>
                </w:tc>
                <w:tc>
                  <w:tcPr>
                    <w:tcW w:w="1125" w:type="pct"/>
                    <w:shd w:val="clear" w:color="auto" w:fill="auto"/>
                    <w:vAlign w:val="center"/>
                  </w:tcPr>
                  <w:p w14:paraId="23DEAF1F" w14:textId="77777777" w:rsidR="001F0294" w:rsidRDefault="001F0294" w:rsidP="00DC3071">
                    <w:pPr>
                      <w:adjustRightInd w:val="0"/>
                      <w:jc w:val="center"/>
                      <w:rPr>
                        <w:sz w:val="18"/>
                        <w:szCs w:val="18"/>
                      </w:rPr>
                    </w:pPr>
                    <w:r>
                      <w:rPr>
                        <w:rFonts w:hint="eastAsia"/>
                        <w:sz w:val="18"/>
                        <w:szCs w:val="18"/>
                      </w:rPr>
                      <w:t>M=A/L</w:t>
                    </w:r>
                  </w:p>
                </w:tc>
                <w:tc>
                  <w:tcPr>
                    <w:tcW w:w="1822" w:type="dxa"/>
                    <w:shd w:val="clear" w:color="auto" w:fill="auto"/>
                    <w:vAlign w:val="center"/>
                  </w:tcPr>
                  <w:p w14:paraId="30F100F2" w14:textId="77777777" w:rsidR="001F0294" w:rsidRDefault="001F0294" w:rsidP="00DC3071">
                    <w:pPr>
                      <w:jc w:val="right"/>
                      <w:textAlignment w:val="center"/>
                      <w:rPr>
                        <w:sz w:val="20"/>
                        <w:szCs w:val="20"/>
                      </w:rPr>
                    </w:pPr>
                    <w:r>
                      <w:rPr>
                        <w:rFonts w:hint="eastAsia"/>
                        <w:color w:val="000000"/>
                        <w:sz w:val="20"/>
                        <w:szCs w:val="20"/>
                        <w:lang w:bidi="ar"/>
                      </w:rPr>
                      <w:t xml:space="preserve"> 0.23 </w:t>
                    </w:r>
                  </w:p>
                </w:tc>
              </w:tr>
              <w:tr w:rsidR="001F0294" w14:paraId="5A06F580" w14:textId="77777777" w:rsidTr="00DC3071">
                <w:trPr>
                  <w:trHeight w:val="454"/>
                  <w:tblHeader/>
                </w:trPr>
                <w:tc>
                  <w:tcPr>
                    <w:tcW w:w="2751" w:type="pct"/>
                    <w:shd w:val="clear" w:color="auto" w:fill="auto"/>
                    <w:vAlign w:val="center"/>
                  </w:tcPr>
                  <w:p w14:paraId="1BE23C54" w14:textId="77777777" w:rsidR="001F0294" w:rsidRDefault="001F0294" w:rsidP="00DC3071">
                    <w:pPr>
                      <w:adjustRightInd w:val="0"/>
                      <w:rPr>
                        <w:sz w:val="18"/>
                        <w:szCs w:val="18"/>
                      </w:rPr>
                    </w:pPr>
                    <w:r>
                      <w:rPr>
                        <w:rFonts w:hint="eastAsia"/>
                        <w:sz w:val="18"/>
                        <w:szCs w:val="18"/>
                      </w:rPr>
                      <w:t>扣除非经常损益基本每股收益</w:t>
                    </w:r>
                  </w:p>
                </w:tc>
                <w:tc>
                  <w:tcPr>
                    <w:tcW w:w="1125" w:type="pct"/>
                    <w:shd w:val="clear" w:color="auto" w:fill="auto"/>
                    <w:vAlign w:val="center"/>
                  </w:tcPr>
                  <w:p w14:paraId="513127AC" w14:textId="77777777" w:rsidR="001F0294" w:rsidRDefault="001F0294" w:rsidP="00DC3071">
                    <w:pPr>
                      <w:adjustRightInd w:val="0"/>
                      <w:jc w:val="center"/>
                      <w:rPr>
                        <w:sz w:val="18"/>
                        <w:szCs w:val="18"/>
                      </w:rPr>
                    </w:pPr>
                    <w:r>
                      <w:rPr>
                        <w:rFonts w:hint="eastAsia"/>
                        <w:sz w:val="18"/>
                        <w:szCs w:val="18"/>
                      </w:rPr>
                      <w:t>N=C/L</w:t>
                    </w:r>
                  </w:p>
                </w:tc>
                <w:tc>
                  <w:tcPr>
                    <w:tcW w:w="1822" w:type="dxa"/>
                    <w:shd w:val="clear" w:color="auto" w:fill="auto"/>
                    <w:vAlign w:val="center"/>
                  </w:tcPr>
                  <w:p w14:paraId="65CBE46C" w14:textId="77777777" w:rsidR="001F0294" w:rsidRDefault="001F0294" w:rsidP="00DC3071">
                    <w:pPr>
                      <w:jc w:val="right"/>
                      <w:textAlignment w:val="center"/>
                      <w:rPr>
                        <w:sz w:val="20"/>
                        <w:szCs w:val="20"/>
                      </w:rPr>
                    </w:pPr>
                    <w:r>
                      <w:rPr>
                        <w:rFonts w:hint="eastAsia"/>
                        <w:color w:val="000000"/>
                        <w:sz w:val="20"/>
                        <w:szCs w:val="20"/>
                        <w:lang w:bidi="ar"/>
                      </w:rPr>
                      <w:t xml:space="preserve"> 0.17 </w:t>
                    </w:r>
                  </w:p>
                </w:tc>
              </w:tr>
            </w:tbl>
            <w:p w14:paraId="5805096A" w14:textId="77777777" w:rsidR="001F0294" w:rsidRDefault="001F0294" w:rsidP="001F0294">
              <w:pPr>
                <w:tabs>
                  <w:tab w:val="right" w:pos="7740"/>
                </w:tabs>
                <w:spacing w:line="360" w:lineRule="auto"/>
                <w:ind w:firstLineChars="200" w:firstLine="420"/>
              </w:pPr>
              <w:r>
                <w:rPr>
                  <w:rFonts w:hint="eastAsia"/>
                </w:rPr>
                <w:t>(2) 稀释每股收益的计算过程与基本每股收益的计算过程相同。</w:t>
              </w:r>
            </w:p>
            <w:p w14:paraId="3D70FEC9" w14:textId="54470026" w:rsidR="00C33987" w:rsidRDefault="00096D1F"/>
          </w:sdtContent>
        </w:sdt>
      </w:sdtContent>
    </w:sdt>
    <w:p w14:paraId="32EB30EC" w14:textId="121F27B6" w:rsidR="00C33987" w:rsidRDefault="00B202FF">
      <w:r>
        <w:rPr>
          <w:rFonts w:hint="eastAsia"/>
        </w:rPr>
        <w:t>、</w:t>
      </w:r>
    </w:p>
    <w:p w14:paraId="50433DC5" w14:textId="77777777" w:rsidR="00B202FF" w:rsidRDefault="00B202FF"/>
    <w:bookmarkStart w:id="328" w:name="_Hlk76135020" w:displacedByCustomXml="next"/>
    <w:sdt>
      <w:sdtPr>
        <w:rPr>
          <w:b/>
          <w:bCs w:val="0"/>
          <w:sz w:val="24"/>
        </w:rPr>
        <w:alias w:val="模块:落款"/>
        <w:tag w:val="_SEC_05b1791af4454108ad401bb8a64cf5c6"/>
        <w:id w:val="9528651"/>
        <w:lock w:val="sdtLocked"/>
        <w:placeholder>
          <w:docPart w:val="GBC22222222222222222222222222222"/>
        </w:placeholder>
      </w:sdtPr>
      <w:sdtEndPr>
        <w:rPr>
          <w:b w:val="0"/>
          <w:bCs/>
          <w:sz w:val="21"/>
        </w:rPr>
      </w:sdtEndPr>
      <w:sdtContent>
        <w:p w14:paraId="03C0A7A7" w14:textId="77777777" w:rsidR="00C33987" w:rsidRDefault="00C33987">
          <w:pPr>
            <w:spacing w:line="360" w:lineRule="exact"/>
            <w:ind w:right="5"/>
            <w:rPr>
              <w:b/>
              <w:bCs w:val="0"/>
              <w:sz w:val="24"/>
            </w:rPr>
          </w:pPr>
        </w:p>
        <w:p w14:paraId="10EC63F3" w14:textId="00F52527" w:rsidR="00C33987" w:rsidRDefault="00A814ED">
          <w:pPr>
            <w:wordWrap w:val="0"/>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EndPr/>
            <w:sdtContent>
              <w:r w:rsidR="001F0294">
                <w:rPr>
                  <w:rFonts w:hint="eastAsia"/>
                </w:rPr>
                <w:t>叶建桥</w:t>
              </w:r>
            </w:sdtContent>
          </w:sdt>
          <w:r>
            <w:rPr>
              <w:rFonts w:hint="eastAsia"/>
            </w:rPr>
            <w:t xml:space="preserve"> </w:t>
          </w:r>
        </w:p>
        <w:p w14:paraId="57C3102E" w14:textId="0926D96E" w:rsidR="00C33987" w:rsidRDefault="00A814ED">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2-08-13T00:00:00Z">
                <w:dateFormat w:val="yyyy'年'M'月'd'日'"/>
                <w:lid w:val="zh-CN"/>
                <w:storeMappedDataAs w:val="dateTime"/>
                <w:calendar w:val="gregorian"/>
              </w:date>
            </w:sdtPr>
            <w:sdtEndPr/>
            <w:sdtContent>
              <w:r w:rsidR="001F0294">
                <w:rPr>
                  <w:rFonts w:hint="eastAsia"/>
                </w:rPr>
                <w:t>2022年8月13日</w:t>
              </w:r>
            </w:sdtContent>
          </w:sdt>
          <w:r>
            <w:rPr>
              <w:rFonts w:hint="eastAsia"/>
            </w:rPr>
            <w:t xml:space="preserve"> </w:t>
          </w:r>
        </w:p>
      </w:sdtContent>
    </w:sdt>
    <w:bookmarkEnd w:id="328"/>
    <w:p w14:paraId="7150A9AC" w14:textId="77777777" w:rsidR="00C33987" w:rsidRDefault="00C33987"/>
    <w:p w14:paraId="3E8A1A14" w14:textId="77777777" w:rsidR="00C33987" w:rsidRDefault="00C33987">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14:paraId="53174F00" w14:textId="77777777" w:rsidR="00C33987" w:rsidRDefault="00A814ED">
          <w:pPr>
            <w:spacing w:line="360" w:lineRule="exact"/>
            <w:ind w:right="5"/>
            <w:rPr>
              <w:b/>
              <w:sz w:val="24"/>
            </w:rPr>
          </w:pPr>
          <w:r>
            <w:rPr>
              <w:b/>
              <w:sz w:val="24"/>
            </w:rPr>
            <w:t>修订信息</w:t>
          </w:r>
        </w:p>
        <w:sdt>
          <w:sdtPr>
            <w:rPr>
              <w:b/>
              <w:bCs w:val="0"/>
            </w:rPr>
            <w:alias w:val="是否适用：修订信息表[双击切换]"/>
            <w:tag w:val="_GBC_77b96fad3b8a43478db82cf4cb9686be"/>
            <w:id w:val="-958417587"/>
            <w:lock w:val="sdtLocked"/>
            <w:placeholder>
              <w:docPart w:val="GBC22222222222222222222222222222"/>
            </w:placeholder>
          </w:sdtPr>
          <w:sdtEndPr>
            <w:rPr>
              <w:b w:val="0"/>
            </w:rPr>
          </w:sdtEndPr>
          <w:sdtContent>
            <w:p w14:paraId="07A1CAC0" w14:textId="2CBA8B8A" w:rsidR="00C33987" w:rsidRDefault="00A814ED" w:rsidP="001F0294">
              <w:r>
                <w:rPr>
                  <w:bCs w:val="0"/>
                </w:rPr>
                <w:fldChar w:fldCharType="begin"/>
              </w:r>
              <w:r w:rsidR="001F0294">
                <w:instrText xml:space="preserve"> MACROBUTTON  SnrToggleCheckbox □适用 </w:instrText>
              </w:r>
              <w:r>
                <w:rPr>
                  <w:bCs w:val="0"/>
                </w:rPr>
                <w:fldChar w:fldCharType="end"/>
              </w:r>
              <w:r>
                <w:rPr>
                  <w:bCs w:val="0"/>
                </w:rPr>
                <w:fldChar w:fldCharType="begin"/>
              </w:r>
              <w:r w:rsidR="001F0294">
                <w:instrText xml:space="preserve"> MACROBUTTON  SnrToggleCheckbox √不适用 </w:instrText>
              </w:r>
              <w:r>
                <w:rPr>
                  <w:bCs w:val="0"/>
                </w:rPr>
                <w:fldChar w:fldCharType="end"/>
              </w:r>
            </w:p>
          </w:sdtContent>
        </w:sdt>
        <w:bookmarkStart w:id="329" w:name="_Hlk110614625" w:displacedByCustomXml="next"/>
      </w:sdtContent>
    </w:sdt>
    <w:bookmarkEnd w:id="329" w:displacedByCustomXml="prev"/>
    <w:sectPr w:rsidR="00C33987"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0DEA" w14:textId="77777777" w:rsidR="00096D1F" w:rsidRDefault="00096D1F" w:rsidP="00365E23">
      <w:r>
        <w:separator/>
      </w:r>
    </w:p>
  </w:endnote>
  <w:endnote w:type="continuationSeparator" w:id="0">
    <w:p w14:paraId="1B8C6528" w14:textId="77777777" w:rsidR="00096D1F" w:rsidRDefault="00096D1F"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瀹嬩綋">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14:paraId="196810B0" w14:textId="61ADB463" w:rsidR="00AD7127" w:rsidRDefault="00AD7127" w:rsidP="004860B6">
            <w:pPr>
              <w:pStyle w:val="af1"/>
              <w:jc w:val="center"/>
            </w:pPr>
            <w:r>
              <w:rPr>
                <w:b/>
                <w:bCs w:val="0"/>
                <w:sz w:val="24"/>
                <w:szCs w:val="24"/>
              </w:rPr>
              <w:fldChar w:fldCharType="begin"/>
            </w:r>
            <w:r>
              <w:rPr>
                <w:b/>
              </w:rPr>
              <w:instrText>PAGE</w:instrText>
            </w:r>
            <w:r>
              <w:rPr>
                <w:b/>
                <w:bCs w:val="0"/>
                <w:sz w:val="24"/>
                <w:szCs w:val="24"/>
              </w:rPr>
              <w:fldChar w:fldCharType="separate"/>
            </w:r>
            <w:r w:rsidR="00DE729E">
              <w:rPr>
                <w:b/>
                <w:noProof/>
              </w:rPr>
              <w:t>4</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sidR="00DE729E">
              <w:rPr>
                <w:b/>
                <w:noProof/>
              </w:rPr>
              <w:t>154</w:t>
            </w:r>
            <w:r>
              <w:rPr>
                <w:b/>
                <w:bCs w:val="0"/>
                <w:sz w:val="24"/>
                <w:szCs w:val="24"/>
              </w:rPr>
              <w:fldChar w:fldCharType="end"/>
            </w:r>
          </w:p>
        </w:sdtContent>
      </w:sdt>
    </w:sdtContent>
  </w:sdt>
  <w:p w14:paraId="4854EA4E" w14:textId="77777777" w:rsidR="00AD7127" w:rsidRDefault="00AD712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B8D8" w14:textId="77777777" w:rsidR="00096D1F" w:rsidRDefault="00096D1F" w:rsidP="00365E23">
      <w:r>
        <w:separator/>
      </w:r>
    </w:p>
  </w:footnote>
  <w:footnote w:type="continuationSeparator" w:id="0">
    <w:p w14:paraId="068B446B" w14:textId="77777777" w:rsidR="00096D1F" w:rsidRDefault="00096D1F"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F922" w14:textId="77777777" w:rsidR="00AD7127" w:rsidRPr="009B70CF" w:rsidRDefault="00AD7127" w:rsidP="004B4ABF">
    <w:pPr>
      <w:pStyle w:val="af"/>
      <w:tabs>
        <w:tab w:val="clear" w:pos="8306"/>
        <w:tab w:val="left" w:pos="8364"/>
        <w:tab w:val="left" w:pos="8505"/>
      </w:tabs>
      <w:ind w:rightChars="10" w:right="21"/>
      <w:rPr>
        <w:b/>
      </w:rPr>
    </w:pPr>
    <w:r>
      <w:rPr>
        <w:rFonts w:hint="eastAsia"/>
      </w:rPr>
      <w:t>202</w:t>
    </w:r>
    <w:r>
      <w:t>2</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B57437E"/>
    <w:multiLevelType w:val="hybridMultilevel"/>
    <w:tmpl w:val="16D402B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D1331FF"/>
    <w:multiLevelType w:val="hybridMultilevel"/>
    <w:tmpl w:val="6B1A56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152322DA"/>
    <w:multiLevelType w:val="hybridMultilevel"/>
    <w:tmpl w:val="64207DC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A6F5B57"/>
    <w:multiLevelType w:val="hybridMultilevel"/>
    <w:tmpl w:val="4314A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23C61E25"/>
    <w:multiLevelType w:val="hybridMultilevel"/>
    <w:tmpl w:val="35B010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246C0E3A"/>
    <w:multiLevelType w:val="multilevel"/>
    <w:tmpl w:val="9920CEE4"/>
    <w:lvl w:ilvl="0">
      <w:start w:val="1"/>
      <w:numFmt w:val="decimal"/>
      <w:lvlText w:val="(%1). "/>
      <w:lvlJc w:val="left"/>
      <w:pPr>
        <w:ind w:left="425" w:hanging="425"/>
      </w:pPr>
      <w:rPr>
        <w:rFonts w:hint="eastAsia"/>
        <w:color w:val="auto"/>
        <w:u w:val="none"/>
      </w:rPr>
    </w:lvl>
    <w:lvl w:ilvl="1">
      <w:start w:val="1"/>
      <w:numFmt w:val="decimal"/>
      <w:suff w:val="space"/>
      <w:lvlText w:val="%2、"/>
      <w:lvlJc w:val="left"/>
      <w:pPr>
        <w:ind w:left="567" w:hanging="567"/>
      </w:pPr>
      <w:rPr>
        <w:rFonts w:hint="default"/>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2DDF0CA7"/>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287005E"/>
    <w:multiLevelType w:val="hybridMultilevel"/>
    <w:tmpl w:val="72B0319E"/>
    <w:lvl w:ilvl="0" w:tplc="F850BF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9CA21DD"/>
    <w:multiLevelType w:val="hybridMultilevel"/>
    <w:tmpl w:val="0FDCE546"/>
    <w:lvl w:ilvl="0" w:tplc="58A6614E">
      <w:start w:val="1"/>
      <w:numFmt w:val="chineseCountingThousand"/>
      <w:suff w:val="nothing"/>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8"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3"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15:restartNumberingAfterBreak="0">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0"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4"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9" w15:restartNumberingAfterBreak="0">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4" w15:restartNumberingAfterBreak="0">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6"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8" w15:restartNumberingAfterBreak="0">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15:restartNumberingAfterBreak="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41735238">
    <w:abstractNumId w:val="44"/>
  </w:num>
  <w:num w:numId="2" w16cid:durableId="1120145937">
    <w:abstractNumId w:val="35"/>
  </w:num>
  <w:num w:numId="3" w16cid:durableId="223950436">
    <w:abstractNumId w:val="31"/>
  </w:num>
  <w:num w:numId="4" w16cid:durableId="904880033">
    <w:abstractNumId w:val="41"/>
  </w:num>
  <w:num w:numId="5" w16cid:durableId="1364402519">
    <w:abstractNumId w:val="47"/>
  </w:num>
  <w:num w:numId="6" w16cid:durableId="473454514">
    <w:abstractNumId w:val="60"/>
  </w:num>
  <w:num w:numId="7" w16cid:durableId="1165702744">
    <w:abstractNumId w:val="83"/>
  </w:num>
  <w:num w:numId="8" w16cid:durableId="1819305385">
    <w:abstractNumId w:val="62"/>
  </w:num>
  <w:num w:numId="9" w16cid:durableId="367994121">
    <w:abstractNumId w:val="24"/>
  </w:num>
  <w:num w:numId="10" w16cid:durableId="1917283915">
    <w:abstractNumId w:val="43"/>
  </w:num>
  <w:num w:numId="11" w16cid:durableId="1169563624">
    <w:abstractNumId w:val="71"/>
  </w:num>
  <w:num w:numId="12" w16cid:durableId="1890993949">
    <w:abstractNumId w:val="109"/>
  </w:num>
  <w:num w:numId="13" w16cid:durableId="706217170">
    <w:abstractNumId w:val="94"/>
  </w:num>
  <w:num w:numId="14" w16cid:durableId="1293944563">
    <w:abstractNumId w:val="22"/>
  </w:num>
  <w:num w:numId="15" w16cid:durableId="2041977717">
    <w:abstractNumId w:val="38"/>
  </w:num>
  <w:num w:numId="16" w16cid:durableId="493765946">
    <w:abstractNumId w:val="34"/>
  </w:num>
  <w:num w:numId="17" w16cid:durableId="150027253">
    <w:abstractNumId w:val="111"/>
  </w:num>
  <w:num w:numId="18" w16cid:durableId="1765567441">
    <w:abstractNumId w:val="116"/>
  </w:num>
  <w:num w:numId="19" w16cid:durableId="2078550434">
    <w:abstractNumId w:val="32"/>
  </w:num>
  <w:num w:numId="20" w16cid:durableId="1937862950">
    <w:abstractNumId w:val="18"/>
  </w:num>
  <w:num w:numId="21" w16cid:durableId="1237980356">
    <w:abstractNumId w:val="103"/>
  </w:num>
  <w:num w:numId="22" w16cid:durableId="2108574156">
    <w:abstractNumId w:val="122"/>
  </w:num>
  <w:num w:numId="23" w16cid:durableId="937951387">
    <w:abstractNumId w:val="85"/>
  </w:num>
  <w:num w:numId="24" w16cid:durableId="1067218431">
    <w:abstractNumId w:val="63"/>
  </w:num>
  <w:num w:numId="25" w16cid:durableId="1372337023">
    <w:abstractNumId w:val="75"/>
  </w:num>
  <w:num w:numId="26" w16cid:durableId="404689815">
    <w:abstractNumId w:val="74"/>
  </w:num>
  <w:num w:numId="27" w16cid:durableId="139080765">
    <w:abstractNumId w:val="2"/>
  </w:num>
  <w:num w:numId="28" w16cid:durableId="747653582">
    <w:abstractNumId w:val="87"/>
  </w:num>
  <w:num w:numId="29" w16cid:durableId="295112746">
    <w:abstractNumId w:val="81"/>
  </w:num>
  <w:num w:numId="30" w16cid:durableId="956060156">
    <w:abstractNumId w:val="119"/>
  </w:num>
  <w:num w:numId="31" w16cid:durableId="1243685848">
    <w:abstractNumId w:val="102"/>
  </w:num>
  <w:num w:numId="32" w16cid:durableId="1643540928">
    <w:abstractNumId w:val="117"/>
  </w:num>
  <w:num w:numId="33" w16cid:durableId="1947611632">
    <w:abstractNumId w:val="64"/>
  </w:num>
  <w:num w:numId="34" w16cid:durableId="1485463007">
    <w:abstractNumId w:val="3"/>
  </w:num>
  <w:num w:numId="35" w16cid:durableId="785350602">
    <w:abstractNumId w:val="52"/>
  </w:num>
  <w:num w:numId="36" w16cid:durableId="1140735131">
    <w:abstractNumId w:val="36"/>
  </w:num>
  <w:num w:numId="37" w16cid:durableId="1806046922">
    <w:abstractNumId w:val="107"/>
  </w:num>
  <w:num w:numId="38" w16cid:durableId="2123920456">
    <w:abstractNumId w:val="7"/>
  </w:num>
  <w:num w:numId="39" w16cid:durableId="4401071">
    <w:abstractNumId w:val="108"/>
  </w:num>
  <w:num w:numId="40" w16cid:durableId="502549046">
    <w:abstractNumId w:val="67"/>
  </w:num>
  <w:num w:numId="41" w16cid:durableId="508716369">
    <w:abstractNumId w:val="112"/>
  </w:num>
  <w:num w:numId="42" w16cid:durableId="1641379573">
    <w:abstractNumId w:val="53"/>
  </w:num>
  <w:num w:numId="43" w16cid:durableId="2065832232">
    <w:abstractNumId w:val="26"/>
  </w:num>
  <w:num w:numId="44" w16cid:durableId="465397632">
    <w:abstractNumId w:val="106"/>
  </w:num>
  <w:num w:numId="45" w16cid:durableId="1491285297">
    <w:abstractNumId w:val="20"/>
  </w:num>
  <w:num w:numId="46" w16cid:durableId="1694959792">
    <w:abstractNumId w:val="11"/>
  </w:num>
  <w:num w:numId="47" w16cid:durableId="580023599">
    <w:abstractNumId w:val="123"/>
  </w:num>
  <w:num w:numId="48" w16cid:durableId="827785425">
    <w:abstractNumId w:val="25"/>
  </w:num>
  <w:num w:numId="49" w16cid:durableId="185876680">
    <w:abstractNumId w:val="61"/>
  </w:num>
  <w:num w:numId="50" w16cid:durableId="986125239">
    <w:abstractNumId w:val="114"/>
  </w:num>
  <w:num w:numId="51" w16cid:durableId="1371029982">
    <w:abstractNumId w:val="58"/>
  </w:num>
  <w:num w:numId="52" w16cid:durableId="751512507">
    <w:abstractNumId w:val="120"/>
  </w:num>
  <w:num w:numId="53" w16cid:durableId="872880972">
    <w:abstractNumId w:val="76"/>
  </w:num>
  <w:num w:numId="54" w16cid:durableId="64694960">
    <w:abstractNumId w:val="98"/>
  </w:num>
  <w:num w:numId="55" w16cid:durableId="1464153915">
    <w:abstractNumId w:val="45"/>
  </w:num>
  <w:num w:numId="56" w16cid:durableId="827213204">
    <w:abstractNumId w:val="125"/>
  </w:num>
  <w:num w:numId="57" w16cid:durableId="1488594500">
    <w:abstractNumId w:val="72"/>
  </w:num>
  <w:num w:numId="58" w16cid:durableId="1175920196">
    <w:abstractNumId w:val="79"/>
  </w:num>
  <w:num w:numId="59" w16cid:durableId="2033064518">
    <w:abstractNumId w:val="96"/>
  </w:num>
  <w:num w:numId="60" w16cid:durableId="1476558551">
    <w:abstractNumId w:val="128"/>
  </w:num>
  <w:num w:numId="61" w16cid:durableId="1715082163">
    <w:abstractNumId w:val="55"/>
  </w:num>
  <w:num w:numId="62" w16cid:durableId="1124153760">
    <w:abstractNumId w:val="77"/>
  </w:num>
  <w:num w:numId="63" w16cid:durableId="1506088882">
    <w:abstractNumId w:val="82"/>
  </w:num>
  <w:num w:numId="64" w16cid:durableId="368266275">
    <w:abstractNumId w:val="113"/>
  </w:num>
  <w:num w:numId="65" w16cid:durableId="1357848788">
    <w:abstractNumId w:val="6"/>
  </w:num>
  <w:num w:numId="66" w16cid:durableId="1057440602">
    <w:abstractNumId w:val="56"/>
  </w:num>
  <w:num w:numId="67" w16cid:durableId="1684555469">
    <w:abstractNumId w:val="13"/>
  </w:num>
  <w:num w:numId="68" w16cid:durableId="99492077">
    <w:abstractNumId w:val="84"/>
  </w:num>
  <w:num w:numId="69" w16cid:durableId="916012830">
    <w:abstractNumId w:val="105"/>
  </w:num>
  <w:num w:numId="70" w16cid:durableId="1252154160">
    <w:abstractNumId w:val="66"/>
  </w:num>
  <w:num w:numId="71" w16cid:durableId="497886404">
    <w:abstractNumId w:val="89"/>
  </w:num>
  <w:num w:numId="72" w16cid:durableId="1847285313">
    <w:abstractNumId w:val="80"/>
  </w:num>
  <w:num w:numId="73" w16cid:durableId="1316495766">
    <w:abstractNumId w:val="46"/>
  </w:num>
  <w:num w:numId="74" w16cid:durableId="1242329383">
    <w:abstractNumId w:val="91"/>
  </w:num>
  <w:num w:numId="75" w16cid:durableId="1805732202">
    <w:abstractNumId w:val="59"/>
  </w:num>
  <w:num w:numId="76" w16cid:durableId="1109161911">
    <w:abstractNumId w:val="8"/>
  </w:num>
  <w:num w:numId="77" w16cid:durableId="427507361">
    <w:abstractNumId w:val="0"/>
  </w:num>
  <w:num w:numId="78" w16cid:durableId="1065688721">
    <w:abstractNumId w:val="129"/>
  </w:num>
  <w:num w:numId="79" w16cid:durableId="655762970">
    <w:abstractNumId w:val="54"/>
  </w:num>
  <w:num w:numId="80" w16cid:durableId="1682312730">
    <w:abstractNumId w:val="126"/>
  </w:num>
  <w:num w:numId="81" w16cid:durableId="1170290077">
    <w:abstractNumId w:val="27"/>
  </w:num>
  <w:num w:numId="82" w16cid:durableId="766461133">
    <w:abstractNumId w:val="100"/>
  </w:num>
  <w:num w:numId="83" w16cid:durableId="322971396">
    <w:abstractNumId w:val="37"/>
  </w:num>
  <w:num w:numId="84" w16cid:durableId="1979066466">
    <w:abstractNumId w:val="90"/>
  </w:num>
  <w:num w:numId="85" w16cid:durableId="1945578800">
    <w:abstractNumId w:val="101"/>
  </w:num>
  <w:num w:numId="86" w16cid:durableId="641544586">
    <w:abstractNumId w:val="69"/>
  </w:num>
  <w:num w:numId="87" w16cid:durableId="1869027284">
    <w:abstractNumId w:val="88"/>
  </w:num>
  <w:num w:numId="88" w16cid:durableId="415367874">
    <w:abstractNumId w:val="17"/>
  </w:num>
  <w:num w:numId="89" w16cid:durableId="188758219">
    <w:abstractNumId w:val="30"/>
  </w:num>
  <w:num w:numId="90" w16cid:durableId="1285771402">
    <w:abstractNumId w:val="1"/>
  </w:num>
  <w:num w:numId="91" w16cid:durableId="1740058035">
    <w:abstractNumId w:val="5"/>
  </w:num>
  <w:num w:numId="92" w16cid:durableId="1396660200">
    <w:abstractNumId w:val="48"/>
  </w:num>
  <w:num w:numId="93" w16cid:durableId="868878590">
    <w:abstractNumId w:val="118"/>
  </w:num>
  <w:num w:numId="94" w16cid:durableId="340353257">
    <w:abstractNumId w:val="127"/>
  </w:num>
  <w:num w:numId="95" w16cid:durableId="1511797089">
    <w:abstractNumId w:val="130"/>
  </w:num>
  <w:num w:numId="96" w16cid:durableId="456458745">
    <w:abstractNumId w:val="15"/>
  </w:num>
  <w:num w:numId="97" w16cid:durableId="315913608">
    <w:abstractNumId w:val="86"/>
  </w:num>
  <w:num w:numId="98" w16cid:durableId="711687032">
    <w:abstractNumId w:val="33"/>
  </w:num>
  <w:num w:numId="99" w16cid:durableId="543447898">
    <w:abstractNumId w:val="16"/>
  </w:num>
  <w:num w:numId="100" w16cid:durableId="926815917">
    <w:abstractNumId w:val="51"/>
  </w:num>
  <w:num w:numId="101" w16cid:durableId="1796634409">
    <w:abstractNumId w:val="93"/>
  </w:num>
  <w:num w:numId="102" w16cid:durableId="1999532590">
    <w:abstractNumId w:val="57"/>
  </w:num>
  <w:num w:numId="103" w16cid:durableId="287513614">
    <w:abstractNumId w:val="65"/>
  </w:num>
  <w:num w:numId="104" w16cid:durableId="635792323">
    <w:abstractNumId w:val="70"/>
  </w:num>
  <w:num w:numId="105" w16cid:durableId="2142189468">
    <w:abstractNumId w:val="99"/>
  </w:num>
  <w:num w:numId="106" w16cid:durableId="2129229837">
    <w:abstractNumId w:val="97"/>
  </w:num>
  <w:num w:numId="107" w16cid:durableId="1920747319">
    <w:abstractNumId w:val="115"/>
  </w:num>
  <w:num w:numId="108" w16cid:durableId="684673656">
    <w:abstractNumId w:val="50"/>
  </w:num>
  <w:num w:numId="109" w16cid:durableId="1373265891">
    <w:abstractNumId w:val="29"/>
  </w:num>
  <w:num w:numId="110" w16cid:durableId="1177690277">
    <w:abstractNumId w:val="92"/>
  </w:num>
  <w:num w:numId="111" w16cid:durableId="27873222">
    <w:abstractNumId w:val="121"/>
  </w:num>
  <w:num w:numId="112" w16cid:durableId="264190970">
    <w:abstractNumId w:val="4"/>
  </w:num>
  <w:num w:numId="113" w16cid:durableId="1372028552">
    <w:abstractNumId w:val="42"/>
  </w:num>
  <w:num w:numId="114" w16cid:durableId="850871516">
    <w:abstractNumId w:val="110"/>
  </w:num>
  <w:num w:numId="115" w16cid:durableId="765007006">
    <w:abstractNumId w:val="104"/>
  </w:num>
  <w:num w:numId="116" w16cid:durableId="1152140710">
    <w:abstractNumId w:val="95"/>
  </w:num>
  <w:num w:numId="117" w16cid:durableId="810904078">
    <w:abstractNumId w:val="39"/>
  </w:num>
  <w:num w:numId="118" w16cid:durableId="748696216">
    <w:abstractNumId w:val="28"/>
  </w:num>
  <w:num w:numId="119" w16cid:durableId="1218542403">
    <w:abstractNumId w:val="14"/>
  </w:num>
  <w:num w:numId="120" w16cid:durableId="2058506749">
    <w:abstractNumId w:val="12"/>
  </w:num>
  <w:num w:numId="121" w16cid:durableId="1213731905">
    <w:abstractNumId w:val="124"/>
  </w:num>
  <w:num w:numId="122" w16cid:durableId="1944723445">
    <w:abstractNumId w:val="23"/>
  </w:num>
  <w:num w:numId="123" w16cid:durableId="788665093">
    <w:abstractNumId w:val="78"/>
  </w:num>
  <w:num w:numId="124" w16cid:durableId="1113591147">
    <w:abstractNumId w:val="68"/>
  </w:num>
  <w:num w:numId="125" w16cid:durableId="612789504">
    <w:abstractNumId w:val="21"/>
  </w:num>
  <w:num w:numId="126" w16cid:durableId="1317301080">
    <w:abstractNumId w:val="10"/>
  </w:num>
  <w:num w:numId="127" w16cid:durableId="2037074023">
    <w:abstractNumId w:val="9"/>
  </w:num>
  <w:num w:numId="128" w16cid:durableId="1577977824">
    <w:abstractNumId w:val="40"/>
  </w:num>
  <w:num w:numId="129" w16cid:durableId="1745369173">
    <w:abstractNumId w:val="49"/>
  </w:num>
  <w:num w:numId="130" w16cid:durableId="1306744352">
    <w:abstractNumId w:val="19"/>
  </w:num>
  <w:num w:numId="131" w16cid:durableId="2065761177">
    <w:abstractNumId w:val="7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DD256F"/>
    <w:rsid w:val="000005A6"/>
    <w:rsid w:val="000006AC"/>
    <w:rsid w:val="00000BB7"/>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1896"/>
    <w:rsid w:val="000121BF"/>
    <w:rsid w:val="00012220"/>
    <w:rsid w:val="000122EE"/>
    <w:rsid w:val="00012469"/>
    <w:rsid w:val="00012702"/>
    <w:rsid w:val="00012AFC"/>
    <w:rsid w:val="000130AF"/>
    <w:rsid w:val="000133F7"/>
    <w:rsid w:val="000139E7"/>
    <w:rsid w:val="00013C78"/>
    <w:rsid w:val="00013FF0"/>
    <w:rsid w:val="000140AF"/>
    <w:rsid w:val="000141F9"/>
    <w:rsid w:val="00014263"/>
    <w:rsid w:val="0001441E"/>
    <w:rsid w:val="00014850"/>
    <w:rsid w:val="0001497A"/>
    <w:rsid w:val="00014DF5"/>
    <w:rsid w:val="000155A0"/>
    <w:rsid w:val="000159B6"/>
    <w:rsid w:val="00015DF7"/>
    <w:rsid w:val="00016321"/>
    <w:rsid w:val="00016625"/>
    <w:rsid w:val="00016D21"/>
    <w:rsid w:val="000176B6"/>
    <w:rsid w:val="00017D54"/>
    <w:rsid w:val="00020074"/>
    <w:rsid w:val="0002039C"/>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1700"/>
    <w:rsid w:val="000317B2"/>
    <w:rsid w:val="000317CB"/>
    <w:rsid w:val="000317E9"/>
    <w:rsid w:val="00031B72"/>
    <w:rsid w:val="00032281"/>
    <w:rsid w:val="0003243D"/>
    <w:rsid w:val="000324DD"/>
    <w:rsid w:val="00032A7A"/>
    <w:rsid w:val="00032BA9"/>
    <w:rsid w:val="00032FA8"/>
    <w:rsid w:val="000330C7"/>
    <w:rsid w:val="0003337C"/>
    <w:rsid w:val="000337FB"/>
    <w:rsid w:val="000338E1"/>
    <w:rsid w:val="00033EBB"/>
    <w:rsid w:val="0003408C"/>
    <w:rsid w:val="0003409A"/>
    <w:rsid w:val="00034289"/>
    <w:rsid w:val="000343F2"/>
    <w:rsid w:val="0003468B"/>
    <w:rsid w:val="00034C0D"/>
    <w:rsid w:val="00035352"/>
    <w:rsid w:val="00035464"/>
    <w:rsid w:val="00035698"/>
    <w:rsid w:val="0003626E"/>
    <w:rsid w:val="00036357"/>
    <w:rsid w:val="00036813"/>
    <w:rsid w:val="000374B3"/>
    <w:rsid w:val="00037DB8"/>
    <w:rsid w:val="00037EBC"/>
    <w:rsid w:val="00040830"/>
    <w:rsid w:val="00040925"/>
    <w:rsid w:val="00040C30"/>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DF"/>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E2E"/>
    <w:rsid w:val="00053F3F"/>
    <w:rsid w:val="00054038"/>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B62"/>
    <w:rsid w:val="00066C7F"/>
    <w:rsid w:val="00066F8C"/>
    <w:rsid w:val="0006751E"/>
    <w:rsid w:val="00067AEB"/>
    <w:rsid w:val="000703E9"/>
    <w:rsid w:val="00070D92"/>
    <w:rsid w:val="00070E4B"/>
    <w:rsid w:val="00071243"/>
    <w:rsid w:val="0007132B"/>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3F4"/>
    <w:rsid w:val="000778E2"/>
    <w:rsid w:val="000778F7"/>
    <w:rsid w:val="000779B4"/>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21"/>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D1F"/>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8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DC7"/>
    <w:rsid w:val="000A7FB5"/>
    <w:rsid w:val="000B014F"/>
    <w:rsid w:val="000B0362"/>
    <w:rsid w:val="000B09B7"/>
    <w:rsid w:val="000B0EE6"/>
    <w:rsid w:val="000B0F30"/>
    <w:rsid w:val="000B1AD4"/>
    <w:rsid w:val="000B1DB7"/>
    <w:rsid w:val="000B2333"/>
    <w:rsid w:val="000B23C8"/>
    <w:rsid w:val="000B28AE"/>
    <w:rsid w:val="000B28F3"/>
    <w:rsid w:val="000B3182"/>
    <w:rsid w:val="000B31E0"/>
    <w:rsid w:val="000B3557"/>
    <w:rsid w:val="000B363F"/>
    <w:rsid w:val="000B3A5B"/>
    <w:rsid w:val="000B3C18"/>
    <w:rsid w:val="000B3C1D"/>
    <w:rsid w:val="000B4A82"/>
    <w:rsid w:val="000B4B18"/>
    <w:rsid w:val="000B4BDA"/>
    <w:rsid w:val="000B5098"/>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98B"/>
    <w:rsid w:val="000C1CEC"/>
    <w:rsid w:val="000C2197"/>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6C7"/>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2F5B"/>
    <w:rsid w:val="000D3B03"/>
    <w:rsid w:val="000D3B07"/>
    <w:rsid w:val="000D41E5"/>
    <w:rsid w:val="000D4964"/>
    <w:rsid w:val="000D49EB"/>
    <w:rsid w:val="000D5454"/>
    <w:rsid w:val="000D55C3"/>
    <w:rsid w:val="000D5837"/>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00"/>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7B2"/>
    <w:rsid w:val="001048FE"/>
    <w:rsid w:val="00105238"/>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34"/>
    <w:rsid w:val="00117EDA"/>
    <w:rsid w:val="0012016D"/>
    <w:rsid w:val="00120391"/>
    <w:rsid w:val="001203D4"/>
    <w:rsid w:val="0012063F"/>
    <w:rsid w:val="00120A6A"/>
    <w:rsid w:val="001214B4"/>
    <w:rsid w:val="00121512"/>
    <w:rsid w:val="0012158F"/>
    <w:rsid w:val="001216DC"/>
    <w:rsid w:val="0012188F"/>
    <w:rsid w:val="00122BA4"/>
    <w:rsid w:val="00123009"/>
    <w:rsid w:val="001230F3"/>
    <w:rsid w:val="0012321F"/>
    <w:rsid w:val="001234DF"/>
    <w:rsid w:val="00123F0A"/>
    <w:rsid w:val="00124C57"/>
    <w:rsid w:val="001252F2"/>
    <w:rsid w:val="00125394"/>
    <w:rsid w:val="00125470"/>
    <w:rsid w:val="00125B27"/>
    <w:rsid w:val="00125EEF"/>
    <w:rsid w:val="0012608D"/>
    <w:rsid w:val="00126125"/>
    <w:rsid w:val="00126CBD"/>
    <w:rsid w:val="0012709A"/>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577"/>
    <w:rsid w:val="001346BE"/>
    <w:rsid w:val="00134E3C"/>
    <w:rsid w:val="00135556"/>
    <w:rsid w:val="0013555C"/>
    <w:rsid w:val="0013565E"/>
    <w:rsid w:val="00135794"/>
    <w:rsid w:val="00135FBD"/>
    <w:rsid w:val="00136102"/>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AF1"/>
    <w:rsid w:val="00142E7D"/>
    <w:rsid w:val="00143309"/>
    <w:rsid w:val="0014344C"/>
    <w:rsid w:val="001435D5"/>
    <w:rsid w:val="00143975"/>
    <w:rsid w:val="00143D08"/>
    <w:rsid w:val="00143F15"/>
    <w:rsid w:val="00143F60"/>
    <w:rsid w:val="00143FDE"/>
    <w:rsid w:val="001444F7"/>
    <w:rsid w:val="001445D9"/>
    <w:rsid w:val="0014483D"/>
    <w:rsid w:val="00144B78"/>
    <w:rsid w:val="00144BF1"/>
    <w:rsid w:val="00144EE5"/>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0AC"/>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F7C"/>
    <w:rsid w:val="0018000D"/>
    <w:rsid w:val="001806CF"/>
    <w:rsid w:val="00180AC0"/>
    <w:rsid w:val="00180E29"/>
    <w:rsid w:val="00180F49"/>
    <w:rsid w:val="001815B8"/>
    <w:rsid w:val="001816A6"/>
    <w:rsid w:val="00181BA8"/>
    <w:rsid w:val="0018228D"/>
    <w:rsid w:val="00182367"/>
    <w:rsid w:val="001826DB"/>
    <w:rsid w:val="0018280C"/>
    <w:rsid w:val="00182BAC"/>
    <w:rsid w:val="0018313C"/>
    <w:rsid w:val="00183461"/>
    <w:rsid w:val="00183957"/>
    <w:rsid w:val="00183D7D"/>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AD0"/>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34F"/>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0FCF"/>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C5E"/>
    <w:rsid w:val="001B721D"/>
    <w:rsid w:val="001B75FB"/>
    <w:rsid w:val="001B76F4"/>
    <w:rsid w:val="001B77C3"/>
    <w:rsid w:val="001C04B9"/>
    <w:rsid w:val="001C0611"/>
    <w:rsid w:val="001C0653"/>
    <w:rsid w:val="001C0748"/>
    <w:rsid w:val="001C07C3"/>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1D"/>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1A"/>
    <w:rsid w:val="001E5737"/>
    <w:rsid w:val="001E5F29"/>
    <w:rsid w:val="001E67C3"/>
    <w:rsid w:val="001E6802"/>
    <w:rsid w:val="001E6B0E"/>
    <w:rsid w:val="001E6D5D"/>
    <w:rsid w:val="001E6EE1"/>
    <w:rsid w:val="001E7E60"/>
    <w:rsid w:val="001F018E"/>
    <w:rsid w:val="001F019F"/>
    <w:rsid w:val="001F0294"/>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4B1"/>
    <w:rsid w:val="002019C7"/>
    <w:rsid w:val="00201E61"/>
    <w:rsid w:val="00201F2D"/>
    <w:rsid w:val="00201FE8"/>
    <w:rsid w:val="002024BC"/>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B4D"/>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46D"/>
    <w:rsid w:val="00215773"/>
    <w:rsid w:val="00215B62"/>
    <w:rsid w:val="00216014"/>
    <w:rsid w:val="00216207"/>
    <w:rsid w:val="002168AE"/>
    <w:rsid w:val="00216C14"/>
    <w:rsid w:val="00216E8F"/>
    <w:rsid w:val="00217811"/>
    <w:rsid w:val="00217B49"/>
    <w:rsid w:val="00220B91"/>
    <w:rsid w:val="00220E16"/>
    <w:rsid w:val="00220FF5"/>
    <w:rsid w:val="00221055"/>
    <w:rsid w:val="00221421"/>
    <w:rsid w:val="00221450"/>
    <w:rsid w:val="002214C9"/>
    <w:rsid w:val="00221D4E"/>
    <w:rsid w:val="00221EF8"/>
    <w:rsid w:val="00221F4F"/>
    <w:rsid w:val="002224A3"/>
    <w:rsid w:val="00223A42"/>
    <w:rsid w:val="00224104"/>
    <w:rsid w:val="002249A4"/>
    <w:rsid w:val="00224DB1"/>
    <w:rsid w:val="00224E1A"/>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8D1"/>
    <w:rsid w:val="00233C8B"/>
    <w:rsid w:val="00233CC6"/>
    <w:rsid w:val="00233F8F"/>
    <w:rsid w:val="0023402A"/>
    <w:rsid w:val="00234111"/>
    <w:rsid w:val="002344EC"/>
    <w:rsid w:val="0023468B"/>
    <w:rsid w:val="00234AC1"/>
    <w:rsid w:val="00234B4B"/>
    <w:rsid w:val="00234C0F"/>
    <w:rsid w:val="00235448"/>
    <w:rsid w:val="0023599E"/>
    <w:rsid w:val="00235A3C"/>
    <w:rsid w:val="00235F58"/>
    <w:rsid w:val="002366DD"/>
    <w:rsid w:val="0023677E"/>
    <w:rsid w:val="00237721"/>
    <w:rsid w:val="00237BC1"/>
    <w:rsid w:val="0024010C"/>
    <w:rsid w:val="0024061C"/>
    <w:rsid w:val="002411E8"/>
    <w:rsid w:val="00241953"/>
    <w:rsid w:val="00241BC8"/>
    <w:rsid w:val="00241D41"/>
    <w:rsid w:val="0024280E"/>
    <w:rsid w:val="00243224"/>
    <w:rsid w:val="002434A7"/>
    <w:rsid w:val="00244291"/>
    <w:rsid w:val="0024488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EFB"/>
    <w:rsid w:val="00252F74"/>
    <w:rsid w:val="00253109"/>
    <w:rsid w:val="00253678"/>
    <w:rsid w:val="00253C48"/>
    <w:rsid w:val="0025412D"/>
    <w:rsid w:val="002541D0"/>
    <w:rsid w:val="002548B1"/>
    <w:rsid w:val="0025561E"/>
    <w:rsid w:val="002557C7"/>
    <w:rsid w:val="00256013"/>
    <w:rsid w:val="0025646B"/>
    <w:rsid w:val="00256E13"/>
    <w:rsid w:val="00257066"/>
    <w:rsid w:val="0025736B"/>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1F4F"/>
    <w:rsid w:val="002721B5"/>
    <w:rsid w:val="00272416"/>
    <w:rsid w:val="00272677"/>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879"/>
    <w:rsid w:val="00277B3D"/>
    <w:rsid w:val="00277C59"/>
    <w:rsid w:val="002802DC"/>
    <w:rsid w:val="00280706"/>
    <w:rsid w:val="00280F8D"/>
    <w:rsid w:val="00281606"/>
    <w:rsid w:val="00281CCB"/>
    <w:rsid w:val="00281E5D"/>
    <w:rsid w:val="00281EC3"/>
    <w:rsid w:val="00282592"/>
    <w:rsid w:val="002827A1"/>
    <w:rsid w:val="00283084"/>
    <w:rsid w:val="00283251"/>
    <w:rsid w:val="002833CC"/>
    <w:rsid w:val="00283421"/>
    <w:rsid w:val="00283A44"/>
    <w:rsid w:val="00283D22"/>
    <w:rsid w:val="0028412B"/>
    <w:rsid w:val="00284502"/>
    <w:rsid w:val="00284C17"/>
    <w:rsid w:val="00284EBB"/>
    <w:rsid w:val="00284F64"/>
    <w:rsid w:val="002851FB"/>
    <w:rsid w:val="0028552E"/>
    <w:rsid w:val="0028611E"/>
    <w:rsid w:val="00286239"/>
    <w:rsid w:val="00286461"/>
    <w:rsid w:val="0028663A"/>
    <w:rsid w:val="00286B0E"/>
    <w:rsid w:val="00286B4B"/>
    <w:rsid w:val="00286BD1"/>
    <w:rsid w:val="00287088"/>
    <w:rsid w:val="0028710A"/>
    <w:rsid w:val="00287283"/>
    <w:rsid w:val="0028732F"/>
    <w:rsid w:val="00287590"/>
    <w:rsid w:val="0028780E"/>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4E"/>
    <w:rsid w:val="00296A9E"/>
    <w:rsid w:val="00296E62"/>
    <w:rsid w:val="002972DF"/>
    <w:rsid w:val="0029765E"/>
    <w:rsid w:val="002A004A"/>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D0"/>
    <w:rsid w:val="002A59FD"/>
    <w:rsid w:val="002A5DA0"/>
    <w:rsid w:val="002A65FE"/>
    <w:rsid w:val="002A6669"/>
    <w:rsid w:val="002A691D"/>
    <w:rsid w:val="002A69BC"/>
    <w:rsid w:val="002A69C8"/>
    <w:rsid w:val="002A6DCC"/>
    <w:rsid w:val="002A6DDE"/>
    <w:rsid w:val="002A7272"/>
    <w:rsid w:val="002A7556"/>
    <w:rsid w:val="002A78E4"/>
    <w:rsid w:val="002A7E8B"/>
    <w:rsid w:val="002B0F56"/>
    <w:rsid w:val="002B1103"/>
    <w:rsid w:val="002B13CB"/>
    <w:rsid w:val="002B16E0"/>
    <w:rsid w:val="002B1A2F"/>
    <w:rsid w:val="002B1B05"/>
    <w:rsid w:val="002B1D72"/>
    <w:rsid w:val="002B1DD5"/>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AC"/>
    <w:rsid w:val="002B5FB0"/>
    <w:rsid w:val="002B626A"/>
    <w:rsid w:val="002B69F7"/>
    <w:rsid w:val="002B6BE2"/>
    <w:rsid w:val="002B709D"/>
    <w:rsid w:val="002B70F6"/>
    <w:rsid w:val="002B7189"/>
    <w:rsid w:val="002B7900"/>
    <w:rsid w:val="002B7948"/>
    <w:rsid w:val="002C0060"/>
    <w:rsid w:val="002C0078"/>
    <w:rsid w:val="002C08E8"/>
    <w:rsid w:val="002C0B24"/>
    <w:rsid w:val="002C0B97"/>
    <w:rsid w:val="002C10F7"/>
    <w:rsid w:val="002C1218"/>
    <w:rsid w:val="002C134A"/>
    <w:rsid w:val="002C1409"/>
    <w:rsid w:val="002C18B4"/>
    <w:rsid w:val="002C1E79"/>
    <w:rsid w:val="002C1E98"/>
    <w:rsid w:val="002C1E9C"/>
    <w:rsid w:val="002C1EF3"/>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4DB"/>
    <w:rsid w:val="002D58E5"/>
    <w:rsid w:val="002D5F47"/>
    <w:rsid w:val="002D60FB"/>
    <w:rsid w:val="002D62EA"/>
    <w:rsid w:val="002D6996"/>
    <w:rsid w:val="002D6AB5"/>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63"/>
    <w:rsid w:val="002F0CC6"/>
    <w:rsid w:val="002F0D66"/>
    <w:rsid w:val="002F0FF8"/>
    <w:rsid w:val="002F11F3"/>
    <w:rsid w:val="002F148F"/>
    <w:rsid w:val="002F1911"/>
    <w:rsid w:val="002F1D8C"/>
    <w:rsid w:val="002F1EE5"/>
    <w:rsid w:val="002F2CDC"/>
    <w:rsid w:val="002F2D68"/>
    <w:rsid w:val="002F3126"/>
    <w:rsid w:val="002F3582"/>
    <w:rsid w:val="002F3C64"/>
    <w:rsid w:val="002F3F2F"/>
    <w:rsid w:val="002F43F5"/>
    <w:rsid w:val="002F460A"/>
    <w:rsid w:val="002F46E1"/>
    <w:rsid w:val="002F4D4F"/>
    <w:rsid w:val="002F4D7C"/>
    <w:rsid w:val="002F50BA"/>
    <w:rsid w:val="002F52A7"/>
    <w:rsid w:val="002F540A"/>
    <w:rsid w:val="002F5C0F"/>
    <w:rsid w:val="002F6316"/>
    <w:rsid w:val="002F660C"/>
    <w:rsid w:val="002F6A62"/>
    <w:rsid w:val="002F6C84"/>
    <w:rsid w:val="002F6FE1"/>
    <w:rsid w:val="002F7007"/>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37F"/>
    <w:rsid w:val="003077A5"/>
    <w:rsid w:val="00307E0E"/>
    <w:rsid w:val="00307F9B"/>
    <w:rsid w:val="00310188"/>
    <w:rsid w:val="003103BE"/>
    <w:rsid w:val="00310409"/>
    <w:rsid w:val="00310982"/>
    <w:rsid w:val="00310F45"/>
    <w:rsid w:val="003113BD"/>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74"/>
    <w:rsid w:val="003148A8"/>
    <w:rsid w:val="003148D6"/>
    <w:rsid w:val="00314B9F"/>
    <w:rsid w:val="00314BF3"/>
    <w:rsid w:val="00314C6B"/>
    <w:rsid w:val="00314C8A"/>
    <w:rsid w:val="00315198"/>
    <w:rsid w:val="003155D2"/>
    <w:rsid w:val="003155D5"/>
    <w:rsid w:val="0031567F"/>
    <w:rsid w:val="00315A8B"/>
    <w:rsid w:val="00315F32"/>
    <w:rsid w:val="0031643E"/>
    <w:rsid w:val="00316D53"/>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DDA"/>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6F44"/>
    <w:rsid w:val="00327D35"/>
    <w:rsid w:val="00330092"/>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8FD"/>
    <w:rsid w:val="00351D3A"/>
    <w:rsid w:val="00352335"/>
    <w:rsid w:val="00352505"/>
    <w:rsid w:val="003528AE"/>
    <w:rsid w:val="00352904"/>
    <w:rsid w:val="00352A62"/>
    <w:rsid w:val="00352B17"/>
    <w:rsid w:val="0035309B"/>
    <w:rsid w:val="0035403B"/>
    <w:rsid w:val="0035452D"/>
    <w:rsid w:val="0035477F"/>
    <w:rsid w:val="003547C0"/>
    <w:rsid w:val="00354965"/>
    <w:rsid w:val="00354A12"/>
    <w:rsid w:val="00354FD7"/>
    <w:rsid w:val="00355116"/>
    <w:rsid w:val="00355379"/>
    <w:rsid w:val="00355AC5"/>
    <w:rsid w:val="0035613B"/>
    <w:rsid w:val="003561CB"/>
    <w:rsid w:val="00356253"/>
    <w:rsid w:val="00356609"/>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2D3B"/>
    <w:rsid w:val="00362FC7"/>
    <w:rsid w:val="00363169"/>
    <w:rsid w:val="003634EA"/>
    <w:rsid w:val="00363A15"/>
    <w:rsid w:val="00363CDC"/>
    <w:rsid w:val="00363CDD"/>
    <w:rsid w:val="00363ECF"/>
    <w:rsid w:val="003646FB"/>
    <w:rsid w:val="00364B2A"/>
    <w:rsid w:val="00364C5E"/>
    <w:rsid w:val="003654AF"/>
    <w:rsid w:val="00365560"/>
    <w:rsid w:val="00365701"/>
    <w:rsid w:val="0036573A"/>
    <w:rsid w:val="003659D0"/>
    <w:rsid w:val="00365E23"/>
    <w:rsid w:val="0036635B"/>
    <w:rsid w:val="0036668C"/>
    <w:rsid w:val="003669A6"/>
    <w:rsid w:val="00366BFF"/>
    <w:rsid w:val="00367382"/>
    <w:rsid w:val="0036747E"/>
    <w:rsid w:val="003701AC"/>
    <w:rsid w:val="00370645"/>
    <w:rsid w:val="00370B30"/>
    <w:rsid w:val="00370CBF"/>
    <w:rsid w:val="00371090"/>
    <w:rsid w:val="003716BA"/>
    <w:rsid w:val="00371950"/>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1F1F"/>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C9F"/>
    <w:rsid w:val="003A0E93"/>
    <w:rsid w:val="003A12D7"/>
    <w:rsid w:val="003A13DE"/>
    <w:rsid w:val="003A17C3"/>
    <w:rsid w:val="003A1F89"/>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AF5"/>
    <w:rsid w:val="003A6E45"/>
    <w:rsid w:val="003A6EBC"/>
    <w:rsid w:val="003A77A6"/>
    <w:rsid w:val="003A7D3E"/>
    <w:rsid w:val="003B01FF"/>
    <w:rsid w:val="003B04CD"/>
    <w:rsid w:val="003B0B3A"/>
    <w:rsid w:val="003B0DB6"/>
    <w:rsid w:val="003B0E84"/>
    <w:rsid w:val="003B10A8"/>
    <w:rsid w:val="003B1280"/>
    <w:rsid w:val="003B1636"/>
    <w:rsid w:val="003B1814"/>
    <w:rsid w:val="003B197A"/>
    <w:rsid w:val="003B2537"/>
    <w:rsid w:val="003B3072"/>
    <w:rsid w:val="003B4111"/>
    <w:rsid w:val="003B41FC"/>
    <w:rsid w:val="003B45C0"/>
    <w:rsid w:val="003B4634"/>
    <w:rsid w:val="003B4DB9"/>
    <w:rsid w:val="003B51ED"/>
    <w:rsid w:val="003B5958"/>
    <w:rsid w:val="003B61EE"/>
    <w:rsid w:val="003B62FB"/>
    <w:rsid w:val="003B65B6"/>
    <w:rsid w:val="003B6FEC"/>
    <w:rsid w:val="003B70FD"/>
    <w:rsid w:val="003B769E"/>
    <w:rsid w:val="003B7C0A"/>
    <w:rsid w:val="003C0190"/>
    <w:rsid w:val="003C021F"/>
    <w:rsid w:val="003C0489"/>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6D1"/>
    <w:rsid w:val="003D188F"/>
    <w:rsid w:val="003D1C3F"/>
    <w:rsid w:val="003D1E1C"/>
    <w:rsid w:val="003D1FF9"/>
    <w:rsid w:val="003D227F"/>
    <w:rsid w:val="003D2A68"/>
    <w:rsid w:val="003D2A9B"/>
    <w:rsid w:val="003D2DC7"/>
    <w:rsid w:val="003D2FBE"/>
    <w:rsid w:val="003D3EC6"/>
    <w:rsid w:val="003D43F0"/>
    <w:rsid w:val="003D4881"/>
    <w:rsid w:val="003D56FD"/>
    <w:rsid w:val="003D583D"/>
    <w:rsid w:val="003D58B4"/>
    <w:rsid w:val="003D58FC"/>
    <w:rsid w:val="003D5A9B"/>
    <w:rsid w:val="003D5AB0"/>
    <w:rsid w:val="003D5E6C"/>
    <w:rsid w:val="003D5F07"/>
    <w:rsid w:val="003D5FAC"/>
    <w:rsid w:val="003D6A9A"/>
    <w:rsid w:val="003D6AE2"/>
    <w:rsid w:val="003D771E"/>
    <w:rsid w:val="003D7742"/>
    <w:rsid w:val="003D78DD"/>
    <w:rsid w:val="003D7AE6"/>
    <w:rsid w:val="003E020B"/>
    <w:rsid w:val="003E039A"/>
    <w:rsid w:val="003E0406"/>
    <w:rsid w:val="003E0471"/>
    <w:rsid w:val="003E0988"/>
    <w:rsid w:val="003E10F4"/>
    <w:rsid w:val="003E126E"/>
    <w:rsid w:val="003E151E"/>
    <w:rsid w:val="003E1535"/>
    <w:rsid w:val="003E1C08"/>
    <w:rsid w:val="003E1C42"/>
    <w:rsid w:val="003E1DC0"/>
    <w:rsid w:val="003E23BD"/>
    <w:rsid w:val="003E2428"/>
    <w:rsid w:val="003E2D0C"/>
    <w:rsid w:val="003E31BE"/>
    <w:rsid w:val="003E35CF"/>
    <w:rsid w:val="003E3B0F"/>
    <w:rsid w:val="003E3CBD"/>
    <w:rsid w:val="003E3E94"/>
    <w:rsid w:val="003E3E9A"/>
    <w:rsid w:val="003E4711"/>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DAA"/>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129"/>
    <w:rsid w:val="00412366"/>
    <w:rsid w:val="004123F4"/>
    <w:rsid w:val="00412488"/>
    <w:rsid w:val="00413C4D"/>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69BD"/>
    <w:rsid w:val="004273AC"/>
    <w:rsid w:val="004276C1"/>
    <w:rsid w:val="00427CC2"/>
    <w:rsid w:val="0043016C"/>
    <w:rsid w:val="00430244"/>
    <w:rsid w:val="00430804"/>
    <w:rsid w:val="00432335"/>
    <w:rsid w:val="00432EBC"/>
    <w:rsid w:val="0043363F"/>
    <w:rsid w:val="004339BB"/>
    <w:rsid w:val="00434278"/>
    <w:rsid w:val="00434DF3"/>
    <w:rsid w:val="00434FF6"/>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6D4"/>
    <w:rsid w:val="00443E17"/>
    <w:rsid w:val="00443F4D"/>
    <w:rsid w:val="0044443D"/>
    <w:rsid w:val="004446C5"/>
    <w:rsid w:val="00444B47"/>
    <w:rsid w:val="00444B5E"/>
    <w:rsid w:val="00445260"/>
    <w:rsid w:val="004456B2"/>
    <w:rsid w:val="004456CC"/>
    <w:rsid w:val="00446087"/>
    <w:rsid w:val="0044611D"/>
    <w:rsid w:val="00446284"/>
    <w:rsid w:val="00446AF2"/>
    <w:rsid w:val="00446D39"/>
    <w:rsid w:val="00446FAD"/>
    <w:rsid w:val="00447064"/>
    <w:rsid w:val="0044726D"/>
    <w:rsid w:val="004476C3"/>
    <w:rsid w:val="004501B7"/>
    <w:rsid w:val="00450428"/>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0C5F"/>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D7F"/>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98C"/>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716"/>
    <w:rsid w:val="004A2ADC"/>
    <w:rsid w:val="004A2B24"/>
    <w:rsid w:val="004A2C55"/>
    <w:rsid w:val="004A2CA7"/>
    <w:rsid w:val="004A2D04"/>
    <w:rsid w:val="004A2E2E"/>
    <w:rsid w:val="004A37A5"/>
    <w:rsid w:val="004A3A7D"/>
    <w:rsid w:val="004A3C0E"/>
    <w:rsid w:val="004A3D2F"/>
    <w:rsid w:val="004A3E7A"/>
    <w:rsid w:val="004A488C"/>
    <w:rsid w:val="004A48E2"/>
    <w:rsid w:val="004A4F19"/>
    <w:rsid w:val="004A4F6D"/>
    <w:rsid w:val="004A4F80"/>
    <w:rsid w:val="004A522D"/>
    <w:rsid w:val="004A63A3"/>
    <w:rsid w:val="004A6526"/>
    <w:rsid w:val="004A66AA"/>
    <w:rsid w:val="004A66BC"/>
    <w:rsid w:val="004A68E7"/>
    <w:rsid w:val="004A6A3E"/>
    <w:rsid w:val="004A6BFE"/>
    <w:rsid w:val="004A6D02"/>
    <w:rsid w:val="004A7491"/>
    <w:rsid w:val="004A7552"/>
    <w:rsid w:val="004A7A53"/>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9C0"/>
    <w:rsid w:val="004C2E3E"/>
    <w:rsid w:val="004C3057"/>
    <w:rsid w:val="004C32E4"/>
    <w:rsid w:val="004C3C92"/>
    <w:rsid w:val="004C43DB"/>
    <w:rsid w:val="004C469A"/>
    <w:rsid w:val="004C47F9"/>
    <w:rsid w:val="004C4900"/>
    <w:rsid w:val="004C4C56"/>
    <w:rsid w:val="004C4CF6"/>
    <w:rsid w:val="004C5C3B"/>
    <w:rsid w:val="004C5C6B"/>
    <w:rsid w:val="004C6049"/>
    <w:rsid w:val="004C6114"/>
    <w:rsid w:val="004C6307"/>
    <w:rsid w:val="004C6439"/>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0C"/>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1B54"/>
    <w:rsid w:val="004F233D"/>
    <w:rsid w:val="004F260D"/>
    <w:rsid w:val="004F30C8"/>
    <w:rsid w:val="004F32DA"/>
    <w:rsid w:val="004F3359"/>
    <w:rsid w:val="004F38F7"/>
    <w:rsid w:val="004F3B1B"/>
    <w:rsid w:val="004F3DC4"/>
    <w:rsid w:val="004F405D"/>
    <w:rsid w:val="004F42CB"/>
    <w:rsid w:val="004F448E"/>
    <w:rsid w:val="004F4600"/>
    <w:rsid w:val="004F482E"/>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63E"/>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A53"/>
    <w:rsid w:val="00507B8B"/>
    <w:rsid w:val="00507D3E"/>
    <w:rsid w:val="00507DFB"/>
    <w:rsid w:val="00510B81"/>
    <w:rsid w:val="0051100C"/>
    <w:rsid w:val="00511241"/>
    <w:rsid w:val="00512072"/>
    <w:rsid w:val="0051299C"/>
    <w:rsid w:val="005129E1"/>
    <w:rsid w:val="00512D4C"/>
    <w:rsid w:val="00512F79"/>
    <w:rsid w:val="005130FA"/>
    <w:rsid w:val="00513872"/>
    <w:rsid w:val="005142BD"/>
    <w:rsid w:val="00514A8C"/>
    <w:rsid w:val="00514D63"/>
    <w:rsid w:val="005153DF"/>
    <w:rsid w:val="00515452"/>
    <w:rsid w:val="0051589A"/>
    <w:rsid w:val="00515E02"/>
    <w:rsid w:val="00515E0D"/>
    <w:rsid w:val="0051617A"/>
    <w:rsid w:val="00516AC0"/>
    <w:rsid w:val="00517010"/>
    <w:rsid w:val="0051720A"/>
    <w:rsid w:val="00517327"/>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4EA8"/>
    <w:rsid w:val="0053528F"/>
    <w:rsid w:val="00535F02"/>
    <w:rsid w:val="00535FF6"/>
    <w:rsid w:val="00536315"/>
    <w:rsid w:val="00536362"/>
    <w:rsid w:val="00536599"/>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6CF"/>
    <w:rsid w:val="00544A5D"/>
    <w:rsid w:val="00544BC9"/>
    <w:rsid w:val="00544DAE"/>
    <w:rsid w:val="005455C1"/>
    <w:rsid w:val="005457F0"/>
    <w:rsid w:val="0054585F"/>
    <w:rsid w:val="00545B21"/>
    <w:rsid w:val="00545B72"/>
    <w:rsid w:val="0054615F"/>
    <w:rsid w:val="00546427"/>
    <w:rsid w:val="0054674E"/>
    <w:rsid w:val="00546851"/>
    <w:rsid w:val="00546868"/>
    <w:rsid w:val="00546F45"/>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3D"/>
    <w:rsid w:val="00554A8C"/>
    <w:rsid w:val="00554B01"/>
    <w:rsid w:val="00555873"/>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77D"/>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C2"/>
    <w:rsid w:val="005777E2"/>
    <w:rsid w:val="005778ED"/>
    <w:rsid w:val="00580946"/>
    <w:rsid w:val="005809B6"/>
    <w:rsid w:val="005810DD"/>
    <w:rsid w:val="00581B40"/>
    <w:rsid w:val="00581E9D"/>
    <w:rsid w:val="0058205F"/>
    <w:rsid w:val="005820A2"/>
    <w:rsid w:val="0058226A"/>
    <w:rsid w:val="00582418"/>
    <w:rsid w:val="00582A25"/>
    <w:rsid w:val="00582C38"/>
    <w:rsid w:val="00582C47"/>
    <w:rsid w:val="00583050"/>
    <w:rsid w:val="0058316E"/>
    <w:rsid w:val="005834C8"/>
    <w:rsid w:val="00583522"/>
    <w:rsid w:val="00583E97"/>
    <w:rsid w:val="0058428D"/>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9C8"/>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06FA"/>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5D86"/>
    <w:rsid w:val="005A60EB"/>
    <w:rsid w:val="005A6537"/>
    <w:rsid w:val="005A669F"/>
    <w:rsid w:val="005A7167"/>
    <w:rsid w:val="005A75B1"/>
    <w:rsid w:val="005A7E78"/>
    <w:rsid w:val="005B020D"/>
    <w:rsid w:val="005B047C"/>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E12"/>
    <w:rsid w:val="005C1059"/>
    <w:rsid w:val="005C1159"/>
    <w:rsid w:val="005C2156"/>
    <w:rsid w:val="005C254C"/>
    <w:rsid w:val="005C25AC"/>
    <w:rsid w:val="005C2B04"/>
    <w:rsid w:val="005C3076"/>
    <w:rsid w:val="005C3215"/>
    <w:rsid w:val="005C3478"/>
    <w:rsid w:val="005C36ED"/>
    <w:rsid w:val="005C387C"/>
    <w:rsid w:val="005C38AA"/>
    <w:rsid w:val="005C3984"/>
    <w:rsid w:val="005C3A65"/>
    <w:rsid w:val="005C41CA"/>
    <w:rsid w:val="005C4406"/>
    <w:rsid w:val="005C44B9"/>
    <w:rsid w:val="005C46FB"/>
    <w:rsid w:val="005C4B55"/>
    <w:rsid w:val="005C4D49"/>
    <w:rsid w:val="005C4E23"/>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19A"/>
    <w:rsid w:val="005D646D"/>
    <w:rsid w:val="005D6614"/>
    <w:rsid w:val="005D68F3"/>
    <w:rsid w:val="005D6DC6"/>
    <w:rsid w:val="005D6DD6"/>
    <w:rsid w:val="005D70A9"/>
    <w:rsid w:val="005D737F"/>
    <w:rsid w:val="005D7598"/>
    <w:rsid w:val="005D78F6"/>
    <w:rsid w:val="005D79E2"/>
    <w:rsid w:val="005D7A3A"/>
    <w:rsid w:val="005D7B99"/>
    <w:rsid w:val="005D7BD2"/>
    <w:rsid w:val="005D7CD0"/>
    <w:rsid w:val="005D7D23"/>
    <w:rsid w:val="005D7E74"/>
    <w:rsid w:val="005D7FBF"/>
    <w:rsid w:val="005E0938"/>
    <w:rsid w:val="005E1786"/>
    <w:rsid w:val="005E1CEA"/>
    <w:rsid w:val="005E2129"/>
    <w:rsid w:val="005E2150"/>
    <w:rsid w:val="005E262D"/>
    <w:rsid w:val="005E2F8E"/>
    <w:rsid w:val="005E35B3"/>
    <w:rsid w:val="005E3BA1"/>
    <w:rsid w:val="005E3C66"/>
    <w:rsid w:val="005E48AA"/>
    <w:rsid w:val="005E4BDC"/>
    <w:rsid w:val="005E4DE2"/>
    <w:rsid w:val="005E51EC"/>
    <w:rsid w:val="005E536F"/>
    <w:rsid w:val="005E5445"/>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9BC"/>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52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C32"/>
    <w:rsid w:val="00600E75"/>
    <w:rsid w:val="00600F2E"/>
    <w:rsid w:val="006011CA"/>
    <w:rsid w:val="006014C2"/>
    <w:rsid w:val="006017BC"/>
    <w:rsid w:val="006017FE"/>
    <w:rsid w:val="00601A8A"/>
    <w:rsid w:val="00601B5D"/>
    <w:rsid w:val="00601CEB"/>
    <w:rsid w:val="00602099"/>
    <w:rsid w:val="006025A2"/>
    <w:rsid w:val="006029E9"/>
    <w:rsid w:val="00602AF4"/>
    <w:rsid w:val="00603164"/>
    <w:rsid w:val="00603633"/>
    <w:rsid w:val="00603696"/>
    <w:rsid w:val="0060373A"/>
    <w:rsid w:val="00603A0F"/>
    <w:rsid w:val="00603C76"/>
    <w:rsid w:val="00603DCC"/>
    <w:rsid w:val="00603E5F"/>
    <w:rsid w:val="006046D0"/>
    <w:rsid w:val="00604FFD"/>
    <w:rsid w:val="00605439"/>
    <w:rsid w:val="006055D6"/>
    <w:rsid w:val="00605C47"/>
    <w:rsid w:val="00605CBD"/>
    <w:rsid w:val="006060B4"/>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DFD"/>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1B4"/>
    <w:rsid w:val="0061656E"/>
    <w:rsid w:val="00616875"/>
    <w:rsid w:val="00617126"/>
    <w:rsid w:val="0061747B"/>
    <w:rsid w:val="006176E8"/>
    <w:rsid w:val="00617885"/>
    <w:rsid w:val="00617FED"/>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51CC"/>
    <w:rsid w:val="006251D0"/>
    <w:rsid w:val="00625367"/>
    <w:rsid w:val="0062554B"/>
    <w:rsid w:val="00625F92"/>
    <w:rsid w:val="00626E22"/>
    <w:rsid w:val="00626E78"/>
    <w:rsid w:val="006277F0"/>
    <w:rsid w:val="00627E1A"/>
    <w:rsid w:val="00630263"/>
    <w:rsid w:val="0063079A"/>
    <w:rsid w:val="00630BB7"/>
    <w:rsid w:val="00630CC4"/>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913"/>
    <w:rsid w:val="00636B0B"/>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54B"/>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6D1"/>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79B"/>
    <w:rsid w:val="00654BAE"/>
    <w:rsid w:val="00654BDE"/>
    <w:rsid w:val="00654EF6"/>
    <w:rsid w:val="00655CCC"/>
    <w:rsid w:val="0065616D"/>
    <w:rsid w:val="006562D0"/>
    <w:rsid w:val="006563F3"/>
    <w:rsid w:val="006566AA"/>
    <w:rsid w:val="0065671C"/>
    <w:rsid w:val="00656F28"/>
    <w:rsid w:val="00657033"/>
    <w:rsid w:val="006573BE"/>
    <w:rsid w:val="0066038B"/>
    <w:rsid w:val="00660BFA"/>
    <w:rsid w:val="00661066"/>
    <w:rsid w:val="00661608"/>
    <w:rsid w:val="00662794"/>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BC"/>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8C9"/>
    <w:rsid w:val="00677A30"/>
    <w:rsid w:val="00677D1E"/>
    <w:rsid w:val="006800A3"/>
    <w:rsid w:val="00680295"/>
    <w:rsid w:val="006806EE"/>
    <w:rsid w:val="0068092A"/>
    <w:rsid w:val="00680A23"/>
    <w:rsid w:val="00680E3C"/>
    <w:rsid w:val="006817CC"/>
    <w:rsid w:val="006819B7"/>
    <w:rsid w:val="00681A4C"/>
    <w:rsid w:val="006820D2"/>
    <w:rsid w:val="0068231C"/>
    <w:rsid w:val="006823A3"/>
    <w:rsid w:val="00682544"/>
    <w:rsid w:val="006825B6"/>
    <w:rsid w:val="00682846"/>
    <w:rsid w:val="006834D6"/>
    <w:rsid w:val="0068360F"/>
    <w:rsid w:val="006840E5"/>
    <w:rsid w:val="006843CF"/>
    <w:rsid w:val="00684486"/>
    <w:rsid w:val="00684686"/>
    <w:rsid w:val="0068474B"/>
    <w:rsid w:val="006854AB"/>
    <w:rsid w:val="00685D68"/>
    <w:rsid w:val="00685DBD"/>
    <w:rsid w:val="00685F3E"/>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2EB"/>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CF5"/>
    <w:rsid w:val="00697DE5"/>
    <w:rsid w:val="00697FA5"/>
    <w:rsid w:val="006A092C"/>
    <w:rsid w:val="006A1646"/>
    <w:rsid w:val="006A175A"/>
    <w:rsid w:val="006A24A8"/>
    <w:rsid w:val="006A29AB"/>
    <w:rsid w:val="006A3412"/>
    <w:rsid w:val="006A35D2"/>
    <w:rsid w:val="006A40A6"/>
    <w:rsid w:val="006A464C"/>
    <w:rsid w:val="006A4916"/>
    <w:rsid w:val="006A4B26"/>
    <w:rsid w:val="006A4C58"/>
    <w:rsid w:val="006A4CD3"/>
    <w:rsid w:val="006A5414"/>
    <w:rsid w:val="006A55A3"/>
    <w:rsid w:val="006A5778"/>
    <w:rsid w:val="006A5DBD"/>
    <w:rsid w:val="006A5E6B"/>
    <w:rsid w:val="006A5EBB"/>
    <w:rsid w:val="006A6273"/>
    <w:rsid w:val="006A6605"/>
    <w:rsid w:val="006A668B"/>
    <w:rsid w:val="006A66BD"/>
    <w:rsid w:val="006A6962"/>
    <w:rsid w:val="006A6D1E"/>
    <w:rsid w:val="006A6DAE"/>
    <w:rsid w:val="006A737A"/>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151"/>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9BC"/>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4EB5"/>
    <w:rsid w:val="006D550F"/>
    <w:rsid w:val="006D5568"/>
    <w:rsid w:val="006D5571"/>
    <w:rsid w:val="006D5EDF"/>
    <w:rsid w:val="006D62B8"/>
    <w:rsid w:val="006D6525"/>
    <w:rsid w:val="006D6576"/>
    <w:rsid w:val="006D71BC"/>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A20"/>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0AD"/>
    <w:rsid w:val="007276FE"/>
    <w:rsid w:val="0072776F"/>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CAC"/>
    <w:rsid w:val="00733DFE"/>
    <w:rsid w:val="0073444E"/>
    <w:rsid w:val="00734496"/>
    <w:rsid w:val="007344C9"/>
    <w:rsid w:val="0073478E"/>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2EB"/>
    <w:rsid w:val="007507AB"/>
    <w:rsid w:val="00750DBD"/>
    <w:rsid w:val="00751024"/>
    <w:rsid w:val="007512CE"/>
    <w:rsid w:val="007519D3"/>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F17"/>
    <w:rsid w:val="00763A71"/>
    <w:rsid w:val="007642C0"/>
    <w:rsid w:val="00765255"/>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EB9"/>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114"/>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5AE"/>
    <w:rsid w:val="007907AE"/>
    <w:rsid w:val="00790966"/>
    <w:rsid w:val="007909A2"/>
    <w:rsid w:val="00790C2D"/>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1"/>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6F6"/>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055"/>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8D7"/>
    <w:rsid w:val="007B6987"/>
    <w:rsid w:val="007B6B93"/>
    <w:rsid w:val="007B6F05"/>
    <w:rsid w:val="007B70F5"/>
    <w:rsid w:val="007B71A6"/>
    <w:rsid w:val="007B7398"/>
    <w:rsid w:val="007B74EE"/>
    <w:rsid w:val="007B772F"/>
    <w:rsid w:val="007B7960"/>
    <w:rsid w:val="007B7963"/>
    <w:rsid w:val="007B7A8B"/>
    <w:rsid w:val="007B7BB6"/>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316"/>
    <w:rsid w:val="007C55B9"/>
    <w:rsid w:val="007C58AF"/>
    <w:rsid w:val="007C5D1A"/>
    <w:rsid w:val="007C5D70"/>
    <w:rsid w:val="007C5F8D"/>
    <w:rsid w:val="007C5FC3"/>
    <w:rsid w:val="007C634C"/>
    <w:rsid w:val="007C651F"/>
    <w:rsid w:val="007C6543"/>
    <w:rsid w:val="007C73EA"/>
    <w:rsid w:val="007C794C"/>
    <w:rsid w:val="007C7C2E"/>
    <w:rsid w:val="007C7FC9"/>
    <w:rsid w:val="007C7FCC"/>
    <w:rsid w:val="007D09E0"/>
    <w:rsid w:val="007D12C0"/>
    <w:rsid w:val="007D13F7"/>
    <w:rsid w:val="007D143A"/>
    <w:rsid w:val="007D1917"/>
    <w:rsid w:val="007D1EAC"/>
    <w:rsid w:val="007D29E3"/>
    <w:rsid w:val="007D29F7"/>
    <w:rsid w:val="007D2ACF"/>
    <w:rsid w:val="007D2EF7"/>
    <w:rsid w:val="007D34E0"/>
    <w:rsid w:val="007D3A2E"/>
    <w:rsid w:val="007D3AAB"/>
    <w:rsid w:val="007D40B5"/>
    <w:rsid w:val="007D4641"/>
    <w:rsid w:val="007D48C6"/>
    <w:rsid w:val="007D55B1"/>
    <w:rsid w:val="007D57CD"/>
    <w:rsid w:val="007D5844"/>
    <w:rsid w:val="007D63C8"/>
    <w:rsid w:val="007D65A0"/>
    <w:rsid w:val="007D65D9"/>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8DB"/>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5FA"/>
    <w:rsid w:val="007F7737"/>
    <w:rsid w:val="007F785F"/>
    <w:rsid w:val="007F7BB0"/>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2AF"/>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450"/>
    <w:rsid w:val="0082055C"/>
    <w:rsid w:val="008206FE"/>
    <w:rsid w:val="0082287F"/>
    <w:rsid w:val="00822A3B"/>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5D0D"/>
    <w:rsid w:val="00846048"/>
    <w:rsid w:val="00846312"/>
    <w:rsid w:val="008463AC"/>
    <w:rsid w:val="00846654"/>
    <w:rsid w:val="008474C2"/>
    <w:rsid w:val="00847669"/>
    <w:rsid w:val="008478D6"/>
    <w:rsid w:val="0084795A"/>
    <w:rsid w:val="00847A90"/>
    <w:rsid w:val="00847B64"/>
    <w:rsid w:val="00847E0D"/>
    <w:rsid w:val="00847F3D"/>
    <w:rsid w:val="008504C9"/>
    <w:rsid w:val="0085051B"/>
    <w:rsid w:val="00850EE9"/>
    <w:rsid w:val="0085101D"/>
    <w:rsid w:val="0085169D"/>
    <w:rsid w:val="00851A37"/>
    <w:rsid w:val="00851AA5"/>
    <w:rsid w:val="00852187"/>
    <w:rsid w:val="00852369"/>
    <w:rsid w:val="008526B3"/>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5FE8"/>
    <w:rsid w:val="008764A6"/>
    <w:rsid w:val="00876903"/>
    <w:rsid w:val="00876AEB"/>
    <w:rsid w:val="00876E27"/>
    <w:rsid w:val="00877518"/>
    <w:rsid w:val="008779C5"/>
    <w:rsid w:val="00877C13"/>
    <w:rsid w:val="00880FA5"/>
    <w:rsid w:val="008811CC"/>
    <w:rsid w:val="0088175C"/>
    <w:rsid w:val="008818EB"/>
    <w:rsid w:val="00881E57"/>
    <w:rsid w:val="00882917"/>
    <w:rsid w:val="00882A3B"/>
    <w:rsid w:val="00882CFC"/>
    <w:rsid w:val="008839A8"/>
    <w:rsid w:val="00883F3D"/>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488"/>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5FAF"/>
    <w:rsid w:val="0089630C"/>
    <w:rsid w:val="00896666"/>
    <w:rsid w:val="00896AB5"/>
    <w:rsid w:val="00897630"/>
    <w:rsid w:val="008977AF"/>
    <w:rsid w:val="008A004D"/>
    <w:rsid w:val="008A020D"/>
    <w:rsid w:val="008A0B6B"/>
    <w:rsid w:val="008A10DB"/>
    <w:rsid w:val="008A11E3"/>
    <w:rsid w:val="008A1319"/>
    <w:rsid w:val="008A1855"/>
    <w:rsid w:val="008A1E33"/>
    <w:rsid w:val="008A1FAD"/>
    <w:rsid w:val="008A23E6"/>
    <w:rsid w:val="008A277A"/>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64F"/>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7EB"/>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25A"/>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0A1A"/>
    <w:rsid w:val="008D126E"/>
    <w:rsid w:val="008D129B"/>
    <w:rsid w:val="008D13D8"/>
    <w:rsid w:val="008D195A"/>
    <w:rsid w:val="008D19FC"/>
    <w:rsid w:val="008D208A"/>
    <w:rsid w:val="008D258E"/>
    <w:rsid w:val="008D2725"/>
    <w:rsid w:val="008D2732"/>
    <w:rsid w:val="008D2767"/>
    <w:rsid w:val="008D2C43"/>
    <w:rsid w:val="008D30DE"/>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2E"/>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E80"/>
    <w:rsid w:val="008E6FA3"/>
    <w:rsid w:val="008E732D"/>
    <w:rsid w:val="008E74EE"/>
    <w:rsid w:val="008E78F4"/>
    <w:rsid w:val="008E7ABD"/>
    <w:rsid w:val="008E7C30"/>
    <w:rsid w:val="008E7CDF"/>
    <w:rsid w:val="008E7D53"/>
    <w:rsid w:val="008F00CC"/>
    <w:rsid w:val="008F02A3"/>
    <w:rsid w:val="008F054E"/>
    <w:rsid w:val="008F0AA6"/>
    <w:rsid w:val="008F0C8B"/>
    <w:rsid w:val="008F0C9D"/>
    <w:rsid w:val="008F0FAE"/>
    <w:rsid w:val="008F1006"/>
    <w:rsid w:val="008F1761"/>
    <w:rsid w:val="008F1887"/>
    <w:rsid w:val="008F26A5"/>
    <w:rsid w:val="008F2708"/>
    <w:rsid w:val="008F27DA"/>
    <w:rsid w:val="008F28BB"/>
    <w:rsid w:val="008F2B79"/>
    <w:rsid w:val="008F2DA1"/>
    <w:rsid w:val="008F3B8B"/>
    <w:rsid w:val="008F3FAC"/>
    <w:rsid w:val="008F47EA"/>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315"/>
    <w:rsid w:val="00901970"/>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07CE"/>
    <w:rsid w:val="00910D0F"/>
    <w:rsid w:val="00911195"/>
    <w:rsid w:val="00911340"/>
    <w:rsid w:val="009114DD"/>
    <w:rsid w:val="00911B7D"/>
    <w:rsid w:val="00911C72"/>
    <w:rsid w:val="009121B8"/>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6E08"/>
    <w:rsid w:val="00917388"/>
    <w:rsid w:val="009173C7"/>
    <w:rsid w:val="00917925"/>
    <w:rsid w:val="00917961"/>
    <w:rsid w:val="00920A39"/>
    <w:rsid w:val="00920F25"/>
    <w:rsid w:val="00921252"/>
    <w:rsid w:val="00921528"/>
    <w:rsid w:val="00921872"/>
    <w:rsid w:val="00921E5A"/>
    <w:rsid w:val="00921EC9"/>
    <w:rsid w:val="00921FF2"/>
    <w:rsid w:val="0092246D"/>
    <w:rsid w:val="00922919"/>
    <w:rsid w:val="00922956"/>
    <w:rsid w:val="00922A7C"/>
    <w:rsid w:val="00922C4B"/>
    <w:rsid w:val="00922EE3"/>
    <w:rsid w:val="00923082"/>
    <w:rsid w:val="00923353"/>
    <w:rsid w:val="0092380B"/>
    <w:rsid w:val="00923A23"/>
    <w:rsid w:val="00923C96"/>
    <w:rsid w:val="00924157"/>
    <w:rsid w:val="0092437C"/>
    <w:rsid w:val="0092479E"/>
    <w:rsid w:val="00924B1A"/>
    <w:rsid w:val="00924B5F"/>
    <w:rsid w:val="00924CF3"/>
    <w:rsid w:val="00924DFB"/>
    <w:rsid w:val="00924E58"/>
    <w:rsid w:val="00925F10"/>
    <w:rsid w:val="0092621F"/>
    <w:rsid w:val="0092692E"/>
    <w:rsid w:val="009272A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778"/>
    <w:rsid w:val="00932BFE"/>
    <w:rsid w:val="00932C1A"/>
    <w:rsid w:val="00932CEB"/>
    <w:rsid w:val="00932F20"/>
    <w:rsid w:val="009330DF"/>
    <w:rsid w:val="00933656"/>
    <w:rsid w:val="00933B80"/>
    <w:rsid w:val="00933CB6"/>
    <w:rsid w:val="0093415B"/>
    <w:rsid w:val="009341A0"/>
    <w:rsid w:val="009341D8"/>
    <w:rsid w:val="009349A1"/>
    <w:rsid w:val="0093508E"/>
    <w:rsid w:val="0093520C"/>
    <w:rsid w:val="0093552B"/>
    <w:rsid w:val="009358A9"/>
    <w:rsid w:val="00936218"/>
    <w:rsid w:val="009364CF"/>
    <w:rsid w:val="009378CD"/>
    <w:rsid w:val="00937975"/>
    <w:rsid w:val="00940654"/>
    <w:rsid w:val="0094067B"/>
    <w:rsid w:val="00940C04"/>
    <w:rsid w:val="0094106C"/>
    <w:rsid w:val="00941297"/>
    <w:rsid w:val="00941BA3"/>
    <w:rsid w:val="00942798"/>
    <w:rsid w:val="00942BC1"/>
    <w:rsid w:val="00942DB0"/>
    <w:rsid w:val="009433FC"/>
    <w:rsid w:val="009435F3"/>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3EB"/>
    <w:rsid w:val="009528A1"/>
    <w:rsid w:val="009528C9"/>
    <w:rsid w:val="00952CC5"/>
    <w:rsid w:val="00952CCE"/>
    <w:rsid w:val="009531BD"/>
    <w:rsid w:val="009532B7"/>
    <w:rsid w:val="009536B6"/>
    <w:rsid w:val="009536E6"/>
    <w:rsid w:val="0095387A"/>
    <w:rsid w:val="00953886"/>
    <w:rsid w:val="00953B99"/>
    <w:rsid w:val="00953C9A"/>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57E93"/>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E2F"/>
    <w:rsid w:val="00964EB6"/>
    <w:rsid w:val="0096527C"/>
    <w:rsid w:val="009654AF"/>
    <w:rsid w:val="009659B2"/>
    <w:rsid w:val="00965D4F"/>
    <w:rsid w:val="009661AB"/>
    <w:rsid w:val="00966511"/>
    <w:rsid w:val="009669B0"/>
    <w:rsid w:val="00966CFF"/>
    <w:rsid w:val="00967793"/>
    <w:rsid w:val="00967C5E"/>
    <w:rsid w:val="00967D14"/>
    <w:rsid w:val="00967DFA"/>
    <w:rsid w:val="0097038D"/>
    <w:rsid w:val="0097047C"/>
    <w:rsid w:val="00970627"/>
    <w:rsid w:val="00970C56"/>
    <w:rsid w:val="00970D04"/>
    <w:rsid w:val="009713FE"/>
    <w:rsid w:val="00971566"/>
    <w:rsid w:val="009719C1"/>
    <w:rsid w:val="00971E19"/>
    <w:rsid w:val="00972166"/>
    <w:rsid w:val="00972484"/>
    <w:rsid w:val="00972519"/>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7BC7"/>
    <w:rsid w:val="00977BDE"/>
    <w:rsid w:val="00980088"/>
    <w:rsid w:val="009802BE"/>
    <w:rsid w:val="00980680"/>
    <w:rsid w:val="00980797"/>
    <w:rsid w:val="00980AE9"/>
    <w:rsid w:val="00981022"/>
    <w:rsid w:val="009811B6"/>
    <w:rsid w:val="009812A4"/>
    <w:rsid w:val="009815ED"/>
    <w:rsid w:val="00981CD0"/>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845"/>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6C9"/>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1C0"/>
    <w:rsid w:val="009A65CC"/>
    <w:rsid w:val="009A65D1"/>
    <w:rsid w:val="009A6671"/>
    <w:rsid w:val="009A6783"/>
    <w:rsid w:val="009A6CE5"/>
    <w:rsid w:val="009A6E7C"/>
    <w:rsid w:val="009A7810"/>
    <w:rsid w:val="009B0249"/>
    <w:rsid w:val="009B03E6"/>
    <w:rsid w:val="009B08A9"/>
    <w:rsid w:val="009B1151"/>
    <w:rsid w:val="009B1590"/>
    <w:rsid w:val="009B18A7"/>
    <w:rsid w:val="009B1996"/>
    <w:rsid w:val="009B272C"/>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B7D98"/>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5C5"/>
    <w:rsid w:val="009D17F5"/>
    <w:rsid w:val="009D19F9"/>
    <w:rsid w:val="009D2282"/>
    <w:rsid w:val="009D2551"/>
    <w:rsid w:val="009D34E7"/>
    <w:rsid w:val="009D355E"/>
    <w:rsid w:val="009D3B21"/>
    <w:rsid w:val="009D3BDB"/>
    <w:rsid w:val="009D3D81"/>
    <w:rsid w:val="009D3FC3"/>
    <w:rsid w:val="009D457B"/>
    <w:rsid w:val="009D483E"/>
    <w:rsid w:val="009D4938"/>
    <w:rsid w:val="009D4BF2"/>
    <w:rsid w:val="009D4CFD"/>
    <w:rsid w:val="009D5985"/>
    <w:rsid w:val="009D5BA1"/>
    <w:rsid w:val="009D5E33"/>
    <w:rsid w:val="009D601F"/>
    <w:rsid w:val="009D632B"/>
    <w:rsid w:val="009D6EEA"/>
    <w:rsid w:val="009D6FAD"/>
    <w:rsid w:val="009D749D"/>
    <w:rsid w:val="009D74E3"/>
    <w:rsid w:val="009D7A63"/>
    <w:rsid w:val="009D7DE9"/>
    <w:rsid w:val="009D7FD6"/>
    <w:rsid w:val="009E0411"/>
    <w:rsid w:val="009E077F"/>
    <w:rsid w:val="009E0AC9"/>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79B"/>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0C35"/>
    <w:rsid w:val="00A210D8"/>
    <w:rsid w:val="00A21BA3"/>
    <w:rsid w:val="00A21DEA"/>
    <w:rsid w:val="00A21EC1"/>
    <w:rsid w:val="00A21F8A"/>
    <w:rsid w:val="00A22495"/>
    <w:rsid w:val="00A224AE"/>
    <w:rsid w:val="00A224D9"/>
    <w:rsid w:val="00A22501"/>
    <w:rsid w:val="00A2255C"/>
    <w:rsid w:val="00A2257B"/>
    <w:rsid w:val="00A22895"/>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35D"/>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C6E"/>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B34"/>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A20"/>
    <w:rsid w:val="00A47A32"/>
    <w:rsid w:val="00A50494"/>
    <w:rsid w:val="00A509FD"/>
    <w:rsid w:val="00A50DA3"/>
    <w:rsid w:val="00A512D8"/>
    <w:rsid w:val="00A51441"/>
    <w:rsid w:val="00A51CB7"/>
    <w:rsid w:val="00A52DCC"/>
    <w:rsid w:val="00A52EC8"/>
    <w:rsid w:val="00A530CB"/>
    <w:rsid w:val="00A53144"/>
    <w:rsid w:val="00A532E7"/>
    <w:rsid w:val="00A53694"/>
    <w:rsid w:val="00A53819"/>
    <w:rsid w:val="00A53E58"/>
    <w:rsid w:val="00A544C6"/>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5587"/>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4ED"/>
    <w:rsid w:val="00A815A3"/>
    <w:rsid w:val="00A81848"/>
    <w:rsid w:val="00A8204E"/>
    <w:rsid w:val="00A823C1"/>
    <w:rsid w:val="00A8247C"/>
    <w:rsid w:val="00A8254C"/>
    <w:rsid w:val="00A827C4"/>
    <w:rsid w:val="00A829FA"/>
    <w:rsid w:val="00A82FF1"/>
    <w:rsid w:val="00A831AB"/>
    <w:rsid w:val="00A83E27"/>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26C0"/>
    <w:rsid w:val="00A9316B"/>
    <w:rsid w:val="00A93A32"/>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1AD6"/>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419"/>
    <w:rsid w:val="00AB4B3A"/>
    <w:rsid w:val="00AB4BE9"/>
    <w:rsid w:val="00AB4DB4"/>
    <w:rsid w:val="00AB4DF7"/>
    <w:rsid w:val="00AB4F84"/>
    <w:rsid w:val="00AB4FD6"/>
    <w:rsid w:val="00AB5357"/>
    <w:rsid w:val="00AB5FC2"/>
    <w:rsid w:val="00AB6093"/>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0B8"/>
    <w:rsid w:val="00AC2226"/>
    <w:rsid w:val="00AC29F8"/>
    <w:rsid w:val="00AC2F8D"/>
    <w:rsid w:val="00AC34BD"/>
    <w:rsid w:val="00AC3976"/>
    <w:rsid w:val="00AC3E8A"/>
    <w:rsid w:val="00AC41B4"/>
    <w:rsid w:val="00AC460D"/>
    <w:rsid w:val="00AC469E"/>
    <w:rsid w:val="00AC4921"/>
    <w:rsid w:val="00AC4E36"/>
    <w:rsid w:val="00AC50BE"/>
    <w:rsid w:val="00AC5299"/>
    <w:rsid w:val="00AC567F"/>
    <w:rsid w:val="00AC59C2"/>
    <w:rsid w:val="00AC5F49"/>
    <w:rsid w:val="00AC5FF4"/>
    <w:rsid w:val="00AC60E9"/>
    <w:rsid w:val="00AC65E4"/>
    <w:rsid w:val="00AC698A"/>
    <w:rsid w:val="00AC7475"/>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127"/>
    <w:rsid w:val="00AD752B"/>
    <w:rsid w:val="00AD75E5"/>
    <w:rsid w:val="00AD7A3A"/>
    <w:rsid w:val="00AD7D86"/>
    <w:rsid w:val="00AD7DC2"/>
    <w:rsid w:val="00AE05EF"/>
    <w:rsid w:val="00AE0A60"/>
    <w:rsid w:val="00AE0CB0"/>
    <w:rsid w:val="00AE0FC2"/>
    <w:rsid w:val="00AE0FF1"/>
    <w:rsid w:val="00AE1710"/>
    <w:rsid w:val="00AE17AC"/>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A7B"/>
    <w:rsid w:val="00AF1BC5"/>
    <w:rsid w:val="00AF1C33"/>
    <w:rsid w:val="00AF1F2C"/>
    <w:rsid w:val="00AF21EC"/>
    <w:rsid w:val="00AF2397"/>
    <w:rsid w:val="00AF2C95"/>
    <w:rsid w:val="00AF2D3C"/>
    <w:rsid w:val="00AF3309"/>
    <w:rsid w:val="00AF364F"/>
    <w:rsid w:val="00AF36FD"/>
    <w:rsid w:val="00AF3761"/>
    <w:rsid w:val="00AF37E8"/>
    <w:rsid w:val="00AF39CE"/>
    <w:rsid w:val="00AF3E81"/>
    <w:rsid w:val="00AF43D5"/>
    <w:rsid w:val="00AF4654"/>
    <w:rsid w:val="00AF4661"/>
    <w:rsid w:val="00AF47E7"/>
    <w:rsid w:val="00AF4A5F"/>
    <w:rsid w:val="00AF4E5E"/>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2A16"/>
    <w:rsid w:val="00B02E7E"/>
    <w:rsid w:val="00B0333B"/>
    <w:rsid w:val="00B03A5D"/>
    <w:rsid w:val="00B03F6E"/>
    <w:rsid w:val="00B0409E"/>
    <w:rsid w:val="00B0464D"/>
    <w:rsid w:val="00B04BAD"/>
    <w:rsid w:val="00B04F22"/>
    <w:rsid w:val="00B04FF0"/>
    <w:rsid w:val="00B054EA"/>
    <w:rsid w:val="00B05852"/>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2FF"/>
    <w:rsid w:val="00B2040C"/>
    <w:rsid w:val="00B2063E"/>
    <w:rsid w:val="00B20F73"/>
    <w:rsid w:val="00B21AA3"/>
    <w:rsid w:val="00B2248F"/>
    <w:rsid w:val="00B22599"/>
    <w:rsid w:val="00B22644"/>
    <w:rsid w:val="00B22C00"/>
    <w:rsid w:val="00B22D32"/>
    <w:rsid w:val="00B22E0A"/>
    <w:rsid w:val="00B22E59"/>
    <w:rsid w:val="00B23038"/>
    <w:rsid w:val="00B233E0"/>
    <w:rsid w:val="00B23578"/>
    <w:rsid w:val="00B2467D"/>
    <w:rsid w:val="00B24A9D"/>
    <w:rsid w:val="00B24E89"/>
    <w:rsid w:val="00B2592F"/>
    <w:rsid w:val="00B25E48"/>
    <w:rsid w:val="00B25E77"/>
    <w:rsid w:val="00B2673C"/>
    <w:rsid w:val="00B26C38"/>
    <w:rsid w:val="00B26FEF"/>
    <w:rsid w:val="00B274ED"/>
    <w:rsid w:val="00B2771D"/>
    <w:rsid w:val="00B279EA"/>
    <w:rsid w:val="00B304CA"/>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362"/>
    <w:rsid w:val="00B3745E"/>
    <w:rsid w:val="00B375CF"/>
    <w:rsid w:val="00B37741"/>
    <w:rsid w:val="00B37873"/>
    <w:rsid w:val="00B40176"/>
    <w:rsid w:val="00B401CE"/>
    <w:rsid w:val="00B41143"/>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E45"/>
    <w:rsid w:val="00B56F6D"/>
    <w:rsid w:val="00B570EE"/>
    <w:rsid w:val="00B5726B"/>
    <w:rsid w:val="00B572E1"/>
    <w:rsid w:val="00B57391"/>
    <w:rsid w:val="00B57791"/>
    <w:rsid w:val="00B57E69"/>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BA1"/>
    <w:rsid w:val="00B65D1F"/>
    <w:rsid w:val="00B6681A"/>
    <w:rsid w:val="00B66ADF"/>
    <w:rsid w:val="00B66D11"/>
    <w:rsid w:val="00B6710F"/>
    <w:rsid w:val="00B67146"/>
    <w:rsid w:val="00B6722E"/>
    <w:rsid w:val="00B67607"/>
    <w:rsid w:val="00B67809"/>
    <w:rsid w:val="00B70F0F"/>
    <w:rsid w:val="00B710B7"/>
    <w:rsid w:val="00B711B7"/>
    <w:rsid w:val="00B712E9"/>
    <w:rsid w:val="00B71785"/>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03C"/>
    <w:rsid w:val="00B81A70"/>
    <w:rsid w:val="00B81C07"/>
    <w:rsid w:val="00B81CB9"/>
    <w:rsid w:val="00B820CA"/>
    <w:rsid w:val="00B826AE"/>
    <w:rsid w:val="00B82994"/>
    <w:rsid w:val="00B83046"/>
    <w:rsid w:val="00B83C1E"/>
    <w:rsid w:val="00B840D4"/>
    <w:rsid w:val="00B84A37"/>
    <w:rsid w:val="00B84AD1"/>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17AA"/>
    <w:rsid w:val="00B9194C"/>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866"/>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6F8"/>
    <w:rsid w:val="00BA1C8A"/>
    <w:rsid w:val="00BA1CFA"/>
    <w:rsid w:val="00BA1EB8"/>
    <w:rsid w:val="00BA2610"/>
    <w:rsid w:val="00BA26D9"/>
    <w:rsid w:val="00BA2C11"/>
    <w:rsid w:val="00BA3AC2"/>
    <w:rsid w:val="00BA3CD9"/>
    <w:rsid w:val="00BA3FAE"/>
    <w:rsid w:val="00BA416B"/>
    <w:rsid w:val="00BA49C1"/>
    <w:rsid w:val="00BA4A97"/>
    <w:rsid w:val="00BA4B2D"/>
    <w:rsid w:val="00BA4F09"/>
    <w:rsid w:val="00BA5077"/>
    <w:rsid w:val="00BA5453"/>
    <w:rsid w:val="00BA5B05"/>
    <w:rsid w:val="00BA5C56"/>
    <w:rsid w:val="00BA5D57"/>
    <w:rsid w:val="00BA6738"/>
    <w:rsid w:val="00BA74F0"/>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E1"/>
    <w:rsid w:val="00BB2479"/>
    <w:rsid w:val="00BB2A0F"/>
    <w:rsid w:val="00BB321A"/>
    <w:rsid w:val="00BB355C"/>
    <w:rsid w:val="00BB3B82"/>
    <w:rsid w:val="00BB3CDD"/>
    <w:rsid w:val="00BB41C9"/>
    <w:rsid w:val="00BB4350"/>
    <w:rsid w:val="00BB4553"/>
    <w:rsid w:val="00BB463E"/>
    <w:rsid w:val="00BB46A2"/>
    <w:rsid w:val="00BB4F2C"/>
    <w:rsid w:val="00BB5054"/>
    <w:rsid w:val="00BB521F"/>
    <w:rsid w:val="00BB545F"/>
    <w:rsid w:val="00BB58F3"/>
    <w:rsid w:val="00BB5CE6"/>
    <w:rsid w:val="00BB62AF"/>
    <w:rsid w:val="00BB6393"/>
    <w:rsid w:val="00BB6883"/>
    <w:rsid w:val="00BB73FD"/>
    <w:rsid w:val="00BB7629"/>
    <w:rsid w:val="00BC035A"/>
    <w:rsid w:val="00BC083A"/>
    <w:rsid w:val="00BC0AE8"/>
    <w:rsid w:val="00BC13BD"/>
    <w:rsid w:val="00BC1B87"/>
    <w:rsid w:val="00BC1CB9"/>
    <w:rsid w:val="00BC1DEC"/>
    <w:rsid w:val="00BC2233"/>
    <w:rsid w:val="00BC266B"/>
    <w:rsid w:val="00BC279E"/>
    <w:rsid w:val="00BC2A03"/>
    <w:rsid w:val="00BC2F8C"/>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7C4"/>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F02F3"/>
    <w:rsid w:val="00BF0518"/>
    <w:rsid w:val="00BF0E98"/>
    <w:rsid w:val="00BF1466"/>
    <w:rsid w:val="00BF178F"/>
    <w:rsid w:val="00BF1A35"/>
    <w:rsid w:val="00BF1CCE"/>
    <w:rsid w:val="00BF1E82"/>
    <w:rsid w:val="00BF262A"/>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9FC"/>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A5C"/>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220"/>
    <w:rsid w:val="00C1537A"/>
    <w:rsid w:val="00C1548A"/>
    <w:rsid w:val="00C15677"/>
    <w:rsid w:val="00C15FB8"/>
    <w:rsid w:val="00C15FBE"/>
    <w:rsid w:val="00C16672"/>
    <w:rsid w:val="00C168B2"/>
    <w:rsid w:val="00C16A71"/>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77A"/>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987"/>
    <w:rsid w:val="00C33B7A"/>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853"/>
    <w:rsid w:val="00C449DE"/>
    <w:rsid w:val="00C44ABB"/>
    <w:rsid w:val="00C45077"/>
    <w:rsid w:val="00C4509C"/>
    <w:rsid w:val="00C454D4"/>
    <w:rsid w:val="00C45545"/>
    <w:rsid w:val="00C45B73"/>
    <w:rsid w:val="00C45C2F"/>
    <w:rsid w:val="00C45F38"/>
    <w:rsid w:val="00C46043"/>
    <w:rsid w:val="00C4608B"/>
    <w:rsid w:val="00C4624E"/>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8CF"/>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D64"/>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85D"/>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5A2"/>
    <w:rsid w:val="00C826BE"/>
    <w:rsid w:val="00C8280A"/>
    <w:rsid w:val="00C82D1F"/>
    <w:rsid w:val="00C833D1"/>
    <w:rsid w:val="00C834F0"/>
    <w:rsid w:val="00C8396A"/>
    <w:rsid w:val="00C83AF2"/>
    <w:rsid w:val="00C83B15"/>
    <w:rsid w:val="00C83C0C"/>
    <w:rsid w:val="00C841A4"/>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07C2"/>
    <w:rsid w:val="00C91A09"/>
    <w:rsid w:val="00C91A7B"/>
    <w:rsid w:val="00C91B68"/>
    <w:rsid w:val="00C926FA"/>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281"/>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686"/>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15C"/>
    <w:rsid w:val="00CB4273"/>
    <w:rsid w:val="00CB477D"/>
    <w:rsid w:val="00CB4A37"/>
    <w:rsid w:val="00CB4DFE"/>
    <w:rsid w:val="00CB50D4"/>
    <w:rsid w:val="00CB567B"/>
    <w:rsid w:val="00CB581A"/>
    <w:rsid w:val="00CB5EBF"/>
    <w:rsid w:val="00CB5FB2"/>
    <w:rsid w:val="00CB606B"/>
    <w:rsid w:val="00CB60BC"/>
    <w:rsid w:val="00CB63D6"/>
    <w:rsid w:val="00CB68F4"/>
    <w:rsid w:val="00CB6A1F"/>
    <w:rsid w:val="00CB6A51"/>
    <w:rsid w:val="00CB6DC2"/>
    <w:rsid w:val="00CB71EB"/>
    <w:rsid w:val="00CB75E1"/>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3906"/>
    <w:rsid w:val="00CC41DD"/>
    <w:rsid w:val="00CC46AA"/>
    <w:rsid w:val="00CC4B60"/>
    <w:rsid w:val="00CC4D5B"/>
    <w:rsid w:val="00CC5665"/>
    <w:rsid w:val="00CC5A69"/>
    <w:rsid w:val="00CC6682"/>
    <w:rsid w:val="00CC6977"/>
    <w:rsid w:val="00CC6C7B"/>
    <w:rsid w:val="00CC71AB"/>
    <w:rsid w:val="00CC7C47"/>
    <w:rsid w:val="00CD083D"/>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4E54"/>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68"/>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299"/>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89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1FBA"/>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312C"/>
    <w:rsid w:val="00D433C8"/>
    <w:rsid w:val="00D4402D"/>
    <w:rsid w:val="00D440A8"/>
    <w:rsid w:val="00D44136"/>
    <w:rsid w:val="00D441F0"/>
    <w:rsid w:val="00D4421B"/>
    <w:rsid w:val="00D447BF"/>
    <w:rsid w:val="00D4542C"/>
    <w:rsid w:val="00D45F34"/>
    <w:rsid w:val="00D462E4"/>
    <w:rsid w:val="00D4689C"/>
    <w:rsid w:val="00D47111"/>
    <w:rsid w:val="00D472FC"/>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019"/>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977"/>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7791E"/>
    <w:rsid w:val="00D801C7"/>
    <w:rsid w:val="00D80359"/>
    <w:rsid w:val="00D80651"/>
    <w:rsid w:val="00D80BB0"/>
    <w:rsid w:val="00D80CC9"/>
    <w:rsid w:val="00D80ECF"/>
    <w:rsid w:val="00D80FF9"/>
    <w:rsid w:val="00D8148B"/>
    <w:rsid w:val="00D8184C"/>
    <w:rsid w:val="00D82110"/>
    <w:rsid w:val="00D823E4"/>
    <w:rsid w:val="00D82472"/>
    <w:rsid w:val="00D82AAF"/>
    <w:rsid w:val="00D83081"/>
    <w:rsid w:val="00D8395C"/>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87937"/>
    <w:rsid w:val="00D87D78"/>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D47"/>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B7"/>
    <w:rsid w:val="00DB410A"/>
    <w:rsid w:val="00DB41E6"/>
    <w:rsid w:val="00DB41F1"/>
    <w:rsid w:val="00DB46E1"/>
    <w:rsid w:val="00DB4A63"/>
    <w:rsid w:val="00DB5470"/>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A0D"/>
    <w:rsid w:val="00DC0C44"/>
    <w:rsid w:val="00DC1550"/>
    <w:rsid w:val="00DC16CE"/>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F58"/>
    <w:rsid w:val="00DE7190"/>
    <w:rsid w:val="00DE729E"/>
    <w:rsid w:val="00DE7306"/>
    <w:rsid w:val="00DE788D"/>
    <w:rsid w:val="00DE79BA"/>
    <w:rsid w:val="00DE7CAA"/>
    <w:rsid w:val="00DE7D84"/>
    <w:rsid w:val="00DE7DEE"/>
    <w:rsid w:val="00DE7E8A"/>
    <w:rsid w:val="00DF019D"/>
    <w:rsid w:val="00DF0206"/>
    <w:rsid w:val="00DF12C9"/>
    <w:rsid w:val="00DF13E0"/>
    <w:rsid w:val="00DF1677"/>
    <w:rsid w:val="00DF19BD"/>
    <w:rsid w:val="00DF1E3F"/>
    <w:rsid w:val="00DF2375"/>
    <w:rsid w:val="00DF271C"/>
    <w:rsid w:val="00DF273A"/>
    <w:rsid w:val="00DF2791"/>
    <w:rsid w:val="00DF279B"/>
    <w:rsid w:val="00DF2941"/>
    <w:rsid w:val="00DF2CBB"/>
    <w:rsid w:val="00DF2FEE"/>
    <w:rsid w:val="00DF35AC"/>
    <w:rsid w:val="00DF35B5"/>
    <w:rsid w:val="00DF3820"/>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DF7B96"/>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2BC7"/>
    <w:rsid w:val="00E033E5"/>
    <w:rsid w:val="00E03C28"/>
    <w:rsid w:val="00E03CB6"/>
    <w:rsid w:val="00E04537"/>
    <w:rsid w:val="00E045E4"/>
    <w:rsid w:val="00E047AF"/>
    <w:rsid w:val="00E04C46"/>
    <w:rsid w:val="00E04CA6"/>
    <w:rsid w:val="00E0561E"/>
    <w:rsid w:val="00E0574C"/>
    <w:rsid w:val="00E05880"/>
    <w:rsid w:val="00E05A13"/>
    <w:rsid w:val="00E06409"/>
    <w:rsid w:val="00E06615"/>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243"/>
    <w:rsid w:val="00E16427"/>
    <w:rsid w:val="00E170BD"/>
    <w:rsid w:val="00E17ED4"/>
    <w:rsid w:val="00E2002D"/>
    <w:rsid w:val="00E2032D"/>
    <w:rsid w:val="00E20BBC"/>
    <w:rsid w:val="00E20CB9"/>
    <w:rsid w:val="00E20E9A"/>
    <w:rsid w:val="00E210B5"/>
    <w:rsid w:val="00E21E83"/>
    <w:rsid w:val="00E22433"/>
    <w:rsid w:val="00E232E9"/>
    <w:rsid w:val="00E23537"/>
    <w:rsid w:val="00E236BB"/>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2"/>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52"/>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D5"/>
    <w:rsid w:val="00E512FB"/>
    <w:rsid w:val="00E514C6"/>
    <w:rsid w:val="00E521D8"/>
    <w:rsid w:val="00E522B2"/>
    <w:rsid w:val="00E529C3"/>
    <w:rsid w:val="00E52B68"/>
    <w:rsid w:val="00E5340D"/>
    <w:rsid w:val="00E5363B"/>
    <w:rsid w:val="00E539DD"/>
    <w:rsid w:val="00E53D7D"/>
    <w:rsid w:val="00E53DDA"/>
    <w:rsid w:val="00E54169"/>
    <w:rsid w:val="00E543E0"/>
    <w:rsid w:val="00E545C6"/>
    <w:rsid w:val="00E54AAC"/>
    <w:rsid w:val="00E55640"/>
    <w:rsid w:val="00E5576B"/>
    <w:rsid w:val="00E5595E"/>
    <w:rsid w:val="00E55AF7"/>
    <w:rsid w:val="00E55E9A"/>
    <w:rsid w:val="00E55F17"/>
    <w:rsid w:val="00E568AD"/>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46D"/>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7F0"/>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59A"/>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12"/>
    <w:rsid w:val="00EA7284"/>
    <w:rsid w:val="00EA7960"/>
    <w:rsid w:val="00EA7C4C"/>
    <w:rsid w:val="00EB059D"/>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FB8"/>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C62"/>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0A00"/>
    <w:rsid w:val="00ED10DF"/>
    <w:rsid w:val="00ED1239"/>
    <w:rsid w:val="00ED153B"/>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D7F69"/>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6D17"/>
    <w:rsid w:val="00EF6FB7"/>
    <w:rsid w:val="00EF6FC3"/>
    <w:rsid w:val="00EF6FD9"/>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26"/>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07A"/>
    <w:rsid w:val="00F17518"/>
    <w:rsid w:val="00F17E92"/>
    <w:rsid w:val="00F20241"/>
    <w:rsid w:val="00F20726"/>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4ED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71D"/>
    <w:rsid w:val="00F30D13"/>
    <w:rsid w:val="00F30E8A"/>
    <w:rsid w:val="00F30F77"/>
    <w:rsid w:val="00F31123"/>
    <w:rsid w:val="00F3147C"/>
    <w:rsid w:val="00F31739"/>
    <w:rsid w:val="00F320F1"/>
    <w:rsid w:val="00F3226F"/>
    <w:rsid w:val="00F32DAB"/>
    <w:rsid w:val="00F33051"/>
    <w:rsid w:val="00F33233"/>
    <w:rsid w:val="00F3371B"/>
    <w:rsid w:val="00F33744"/>
    <w:rsid w:val="00F33B90"/>
    <w:rsid w:val="00F33F0C"/>
    <w:rsid w:val="00F3431C"/>
    <w:rsid w:val="00F3508A"/>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1AF"/>
    <w:rsid w:val="00F4326A"/>
    <w:rsid w:val="00F43361"/>
    <w:rsid w:val="00F43508"/>
    <w:rsid w:val="00F43679"/>
    <w:rsid w:val="00F43826"/>
    <w:rsid w:val="00F43E2B"/>
    <w:rsid w:val="00F43F8B"/>
    <w:rsid w:val="00F4412A"/>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7EA"/>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DD5"/>
    <w:rsid w:val="00F70F8D"/>
    <w:rsid w:val="00F710A1"/>
    <w:rsid w:val="00F7121D"/>
    <w:rsid w:val="00F712B8"/>
    <w:rsid w:val="00F71388"/>
    <w:rsid w:val="00F7139E"/>
    <w:rsid w:val="00F7144B"/>
    <w:rsid w:val="00F71693"/>
    <w:rsid w:val="00F718A1"/>
    <w:rsid w:val="00F71C9A"/>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4F8A"/>
    <w:rsid w:val="00F751FD"/>
    <w:rsid w:val="00F75D5E"/>
    <w:rsid w:val="00F75F63"/>
    <w:rsid w:val="00F7606B"/>
    <w:rsid w:val="00F7637D"/>
    <w:rsid w:val="00F763F3"/>
    <w:rsid w:val="00F7691F"/>
    <w:rsid w:val="00F772D0"/>
    <w:rsid w:val="00F77630"/>
    <w:rsid w:val="00F7772B"/>
    <w:rsid w:val="00F778BA"/>
    <w:rsid w:val="00F779BA"/>
    <w:rsid w:val="00F77A1B"/>
    <w:rsid w:val="00F77C4D"/>
    <w:rsid w:val="00F77F4A"/>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3FC"/>
    <w:rsid w:val="00F86526"/>
    <w:rsid w:val="00F86692"/>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444"/>
    <w:rsid w:val="00FA654B"/>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52E"/>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418"/>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7E1"/>
    <w:rsid w:val="00FC486B"/>
    <w:rsid w:val="00FC489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B75"/>
    <w:rsid w:val="00FD3F5B"/>
    <w:rsid w:val="00FD4113"/>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916"/>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7D7"/>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931E40E"/>
  <w15:docId w15:val="{AC9D5D26-4690-48C4-8F41-9D12555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bCs/>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A3B"/>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val="0"/>
      <w:kern w:val="44"/>
      <w:sz w:val="28"/>
      <w:szCs w:val="44"/>
    </w:rPr>
  </w:style>
  <w:style w:type="character" w:customStyle="1" w:styleId="20">
    <w:name w:val="标题 2 字符"/>
    <w:aliases w:val="标题 2 Char Char Char 字符"/>
    <w:basedOn w:val="a0"/>
    <w:link w:val="2"/>
    <w:rsid w:val="000C4401"/>
    <w:rPr>
      <w:rFonts w:ascii="Arial" w:hAnsi="Arial"/>
      <w:b/>
      <w:bCs w:val="0"/>
      <w:kern w:val="2"/>
      <w:sz w:val="21"/>
      <w:szCs w:val="21"/>
    </w:rPr>
  </w:style>
  <w:style w:type="character" w:customStyle="1" w:styleId="30">
    <w:name w:val="标题 3 字符"/>
    <w:basedOn w:val="a0"/>
    <w:link w:val="3"/>
    <w:uiPriority w:val="9"/>
    <w:rsid w:val="005B5D50"/>
    <w:rPr>
      <w:b/>
      <w:bCs w:val="0"/>
      <w:kern w:val="2"/>
      <w:sz w:val="21"/>
      <w:szCs w:val="32"/>
    </w:rPr>
  </w:style>
  <w:style w:type="character" w:customStyle="1" w:styleId="40">
    <w:name w:val="标题 4 字符"/>
    <w:basedOn w:val="a0"/>
    <w:link w:val="4"/>
    <w:uiPriority w:val="9"/>
    <w:rsid w:val="005B5D50"/>
    <w:rPr>
      <w:rFonts w:ascii="Cambria" w:hAnsi="Cambria"/>
      <w:b/>
      <w:bCs w:val="0"/>
      <w:kern w:val="2"/>
      <w:sz w:val="21"/>
      <w:szCs w:val="28"/>
    </w:rPr>
  </w:style>
  <w:style w:type="character" w:customStyle="1" w:styleId="50">
    <w:name w:val="标题 5 字符"/>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val="0"/>
      <w:szCs w:val="21"/>
    </w:rPr>
  </w:style>
  <w:style w:type="paragraph" w:styleId="ae">
    <w:name w:val="annotation subject"/>
    <w:basedOn w:val="a5"/>
    <w:next w:val="a5"/>
    <w:link w:val="ad"/>
    <w:uiPriority w:val="99"/>
    <w:unhideWhenUsed/>
    <w:rsid w:val="00DD256F"/>
    <w:rPr>
      <w:rFonts w:ascii="Calibri" w:hAnsi="Calibri"/>
      <w:b/>
      <w:bCs w:val="0"/>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uiPriority w:val="99"/>
    <w:qFormat/>
    <w:rsid w:val="00DD256F"/>
    <w:pPr>
      <w:widowControl w:val="0"/>
      <w:jc w:val="both"/>
    </w:pPr>
    <w:rPr>
      <w:rFonts w:hAnsi="Courier New" w:cs="Times New Roman"/>
      <w:kern w:val="2"/>
      <w:szCs w:val="20"/>
    </w:rPr>
  </w:style>
  <w:style w:type="character" w:customStyle="1" w:styleId="af4">
    <w:name w:val="纯文本 字符"/>
    <w:basedOn w:val="a0"/>
    <w:link w:val="af3"/>
    <w:uiPriority w:val="99"/>
    <w:qFormat/>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c">
    <w:name w:val="Revision"/>
    <w:hidden/>
    <w:uiPriority w:val="99"/>
    <w:semiHidden/>
    <w:rsid w:val="00BC1CB9"/>
    <w:rPr>
      <w:kern w:val="2"/>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8"/>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aff2">
    <w:name w:val="标题 字符"/>
    <w:basedOn w:val="a0"/>
    <w:link w:val="aff1"/>
    <w:uiPriority w:val="10"/>
    <w:rsid w:val="00F23D17"/>
    <w:rPr>
      <w:rFonts w:asciiTheme="majorHAnsi" w:hAnsiTheme="majorHAnsi" w:cstheme="majorBidi"/>
      <w:b/>
      <w:bCs w:val="0"/>
      <w:kern w:val="2"/>
      <w:sz w:val="32"/>
      <w:szCs w:val="32"/>
    </w:rPr>
  </w:style>
  <w:style w:type="paragraph" w:styleId="aff3">
    <w:name w:val="No Spacing"/>
    <w:uiPriority w:val="1"/>
    <w:qFormat/>
    <w:rsid w:val="00BE4764"/>
    <w:pPr>
      <w:widowControl w:val="0"/>
      <w:jc w:val="both"/>
    </w:pPr>
    <w:rPr>
      <w:kern w:val="2"/>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val="0"/>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a6"/>
    <w:uiPriority w:val="99"/>
    <w:semiHidden/>
    <w:rsid w:val="005F6ED8"/>
    <w:rPr>
      <w:rFonts w:ascii="Times New Roman" w:eastAsia="宋体" w:hAnsi="Times New Roman" w:cs="Times New Roman"/>
      <w:b/>
      <w:bCs w:val="0"/>
      <w:szCs w:val="21"/>
    </w:rPr>
  </w:style>
  <w:style w:type="character" w:customStyle="1" w:styleId="70">
    <w:name w:val="标题 7 字符"/>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8">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c"/>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c"/>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2">
    <w:name w:val="2"/>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f9">
    <w:basedOn w:val="a"/>
    <w:next w:val="ac"/>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fa">
    <w:basedOn w:val="a"/>
    <w:next w:val="ac"/>
    <w:uiPriority w:val="34"/>
    <w:qFormat/>
    <w:rsid w:val="00E521D8"/>
    <w:pPr>
      <w:widowControl w:val="0"/>
      <w:ind w:firstLineChars="200" w:firstLine="420"/>
      <w:jc w:val="both"/>
    </w:pPr>
    <w:rPr>
      <w:rFonts w:ascii="Calibri" w:hAnsi="Calibri" w:cs="Times New Roman"/>
      <w:kern w:val="2"/>
      <w:szCs w:val="22"/>
    </w:rPr>
  </w:style>
  <w:style w:type="character" w:customStyle="1" w:styleId="Char2">
    <w:name w:val="批注文字 Char2"/>
    <w:rsid w:val="00AC41B4"/>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410">
      <w:bodyDiv w:val="1"/>
      <w:marLeft w:val="0"/>
      <w:marRight w:val="0"/>
      <w:marTop w:val="0"/>
      <w:marBottom w:val="0"/>
      <w:divBdr>
        <w:top w:val="none" w:sz="0" w:space="0" w:color="auto"/>
        <w:left w:val="none" w:sz="0" w:space="0" w:color="auto"/>
        <w:bottom w:val="none" w:sz="0" w:space="0" w:color="auto"/>
        <w:right w:val="none" w:sz="0" w:space="0" w:color="auto"/>
      </w:divBdr>
    </w:div>
    <w:div w:id="34232824">
      <w:bodyDiv w:val="1"/>
      <w:marLeft w:val="0"/>
      <w:marRight w:val="0"/>
      <w:marTop w:val="0"/>
      <w:marBottom w:val="0"/>
      <w:divBdr>
        <w:top w:val="none" w:sz="0" w:space="0" w:color="auto"/>
        <w:left w:val="none" w:sz="0" w:space="0" w:color="auto"/>
        <w:bottom w:val="none" w:sz="0" w:space="0" w:color="auto"/>
        <w:right w:val="none" w:sz="0" w:space="0" w:color="auto"/>
      </w:divBdr>
    </w:div>
    <w:div w:id="39256316">
      <w:bodyDiv w:val="1"/>
      <w:marLeft w:val="0"/>
      <w:marRight w:val="0"/>
      <w:marTop w:val="0"/>
      <w:marBottom w:val="0"/>
      <w:divBdr>
        <w:top w:val="none" w:sz="0" w:space="0" w:color="auto"/>
        <w:left w:val="none" w:sz="0" w:space="0" w:color="auto"/>
        <w:bottom w:val="none" w:sz="0" w:space="0" w:color="auto"/>
        <w:right w:val="none" w:sz="0" w:space="0" w:color="auto"/>
      </w:divBdr>
    </w:div>
    <w:div w:id="65149788">
      <w:bodyDiv w:val="1"/>
      <w:marLeft w:val="0"/>
      <w:marRight w:val="0"/>
      <w:marTop w:val="0"/>
      <w:marBottom w:val="0"/>
      <w:divBdr>
        <w:top w:val="none" w:sz="0" w:space="0" w:color="auto"/>
        <w:left w:val="none" w:sz="0" w:space="0" w:color="auto"/>
        <w:bottom w:val="none" w:sz="0" w:space="0" w:color="auto"/>
        <w:right w:val="none" w:sz="0" w:space="0" w:color="auto"/>
      </w:divBdr>
    </w:div>
    <w:div w:id="80880971">
      <w:bodyDiv w:val="1"/>
      <w:marLeft w:val="0"/>
      <w:marRight w:val="0"/>
      <w:marTop w:val="0"/>
      <w:marBottom w:val="0"/>
      <w:divBdr>
        <w:top w:val="none" w:sz="0" w:space="0" w:color="auto"/>
        <w:left w:val="none" w:sz="0" w:space="0" w:color="auto"/>
        <w:bottom w:val="none" w:sz="0" w:space="0" w:color="auto"/>
        <w:right w:val="none" w:sz="0" w:space="0" w:color="auto"/>
      </w:divBdr>
    </w:div>
    <w:div w:id="125046550">
      <w:bodyDiv w:val="1"/>
      <w:marLeft w:val="0"/>
      <w:marRight w:val="0"/>
      <w:marTop w:val="0"/>
      <w:marBottom w:val="0"/>
      <w:divBdr>
        <w:top w:val="none" w:sz="0" w:space="0" w:color="auto"/>
        <w:left w:val="none" w:sz="0" w:space="0" w:color="auto"/>
        <w:bottom w:val="none" w:sz="0" w:space="0" w:color="auto"/>
        <w:right w:val="none" w:sz="0" w:space="0" w:color="auto"/>
      </w:divBdr>
    </w:div>
    <w:div w:id="125050691">
      <w:bodyDiv w:val="1"/>
      <w:marLeft w:val="0"/>
      <w:marRight w:val="0"/>
      <w:marTop w:val="0"/>
      <w:marBottom w:val="0"/>
      <w:divBdr>
        <w:top w:val="none" w:sz="0" w:space="0" w:color="auto"/>
        <w:left w:val="none" w:sz="0" w:space="0" w:color="auto"/>
        <w:bottom w:val="none" w:sz="0" w:space="0" w:color="auto"/>
        <w:right w:val="none" w:sz="0" w:space="0" w:color="auto"/>
      </w:divBdr>
    </w:div>
    <w:div w:id="131336340">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94314960">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16479871">
      <w:bodyDiv w:val="1"/>
      <w:marLeft w:val="0"/>
      <w:marRight w:val="0"/>
      <w:marTop w:val="0"/>
      <w:marBottom w:val="0"/>
      <w:divBdr>
        <w:top w:val="none" w:sz="0" w:space="0" w:color="auto"/>
        <w:left w:val="none" w:sz="0" w:space="0" w:color="auto"/>
        <w:bottom w:val="none" w:sz="0" w:space="0" w:color="auto"/>
        <w:right w:val="none" w:sz="0" w:space="0" w:color="auto"/>
      </w:divBdr>
    </w:div>
    <w:div w:id="222643778">
      <w:bodyDiv w:val="1"/>
      <w:marLeft w:val="0"/>
      <w:marRight w:val="0"/>
      <w:marTop w:val="0"/>
      <w:marBottom w:val="0"/>
      <w:divBdr>
        <w:top w:val="none" w:sz="0" w:space="0" w:color="auto"/>
        <w:left w:val="none" w:sz="0" w:space="0" w:color="auto"/>
        <w:bottom w:val="none" w:sz="0" w:space="0" w:color="auto"/>
        <w:right w:val="none" w:sz="0" w:space="0" w:color="auto"/>
      </w:divBdr>
    </w:div>
    <w:div w:id="236284141">
      <w:bodyDiv w:val="1"/>
      <w:marLeft w:val="0"/>
      <w:marRight w:val="0"/>
      <w:marTop w:val="0"/>
      <w:marBottom w:val="0"/>
      <w:divBdr>
        <w:top w:val="none" w:sz="0" w:space="0" w:color="auto"/>
        <w:left w:val="none" w:sz="0" w:space="0" w:color="auto"/>
        <w:bottom w:val="none" w:sz="0" w:space="0" w:color="auto"/>
        <w:right w:val="none" w:sz="0" w:space="0" w:color="auto"/>
      </w:divBdr>
    </w:div>
    <w:div w:id="246423754">
      <w:bodyDiv w:val="1"/>
      <w:marLeft w:val="0"/>
      <w:marRight w:val="0"/>
      <w:marTop w:val="0"/>
      <w:marBottom w:val="0"/>
      <w:divBdr>
        <w:top w:val="none" w:sz="0" w:space="0" w:color="auto"/>
        <w:left w:val="none" w:sz="0" w:space="0" w:color="auto"/>
        <w:bottom w:val="none" w:sz="0" w:space="0" w:color="auto"/>
        <w:right w:val="none" w:sz="0" w:space="0" w:color="auto"/>
      </w:divBdr>
    </w:div>
    <w:div w:id="247076413">
      <w:bodyDiv w:val="1"/>
      <w:marLeft w:val="0"/>
      <w:marRight w:val="0"/>
      <w:marTop w:val="0"/>
      <w:marBottom w:val="0"/>
      <w:divBdr>
        <w:top w:val="none" w:sz="0" w:space="0" w:color="auto"/>
        <w:left w:val="none" w:sz="0" w:space="0" w:color="auto"/>
        <w:bottom w:val="none" w:sz="0" w:space="0" w:color="auto"/>
        <w:right w:val="none" w:sz="0" w:space="0" w:color="auto"/>
      </w:divBdr>
    </w:div>
    <w:div w:id="255938746">
      <w:bodyDiv w:val="1"/>
      <w:marLeft w:val="0"/>
      <w:marRight w:val="0"/>
      <w:marTop w:val="0"/>
      <w:marBottom w:val="0"/>
      <w:divBdr>
        <w:top w:val="none" w:sz="0" w:space="0" w:color="auto"/>
        <w:left w:val="none" w:sz="0" w:space="0" w:color="auto"/>
        <w:bottom w:val="none" w:sz="0" w:space="0" w:color="auto"/>
        <w:right w:val="none" w:sz="0" w:space="0" w:color="auto"/>
      </w:divBdr>
    </w:div>
    <w:div w:id="261305371">
      <w:bodyDiv w:val="1"/>
      <w:marLeft w:val="0"/>
      <w:marRight w:val="0"/>
      <w:marTop w:val="0"/>
      <w:marBottom w:val="0"/>
      <w:divBdr>
        <w:top w:val="none" w:sz="0" w:space="0" w:color="auto"/>
        <w:left w:val="none" w:sz="0" w:space="0" w:color="auto"/>
        <w:bottom w:val="none" w:sz="0" w:space="0" w:color="auto"/>
        <w:right w:val="none" w:sz="0" w:space="0" w:color="auto"/>
      </w:divBdr>
    </w:div>
    <w:div w:id="265694724">
      <w:bodyDiv w:val="1"/>
      <w:marLeft w:val="0"/>
      <w:marRight w:val="0"/>
      <w:marTop w:val="0"/>
      <w:marBottom w:val="0"/>
      <w:divBdr>
        <w:top w:val="none" w:sz="0" w:space="0" w:color="auto"/>
        <w:left w:val="none" w:sz="0" w:space="0" w:color="auto"/>
        <w:bottom w:val="none" w:sz="0" w:space="0" w:color="auto"/>
        <w:right w:val="none" w:sz="0" w:space="0" w:color="auto"/>
      </w:divBdr>
    </w:div>
    <w:div w:id="274866892">
      <w:bodyDiv w:val="1"/>
      <w:marLeft w:val="0"/>
      <w:marRight w:val="0"/>
      <w:marTop w:val="0"/>
      <w:marBottom w:val="0"/>
      <w:divBdr>
        <w:top w:val="none" w:sz="0" w:space="0" w:color="auto"/>
        <w:left w:val="none" w:sz="0" w:space="0" w:color="auto"/>
        <w:bottom w:val="none" w:sz="0" w:space="0" w:color="auto"/>
        <w:right w:val="none" w:sz="0" w:space="0" w:color="auto"/>
      </w:divBdr>
    </w:div>
    <w:div w:id="288322364">
      <w:bodyDiv w:val="1"/>
      <w:marLeft w:val="0"/>
      <w:marRight w:val="0"/>
      <w:marTop w:val="0"/>
      <w:marBottom w:val="0"/>
      <w:divBdr>
        <w:top w:val="none" w:sz="0" w:space="0" w:color="auto"/>
        <w:left w:val="none" w:sz="0" w:space="0" w:color="auto"/>
        <w:bottom w:val="none" w:sz="0" w:space="0" w:color="auto"/>
        <w:right w:val="none" w:sz="0" w:space="0" w:color="auto"/>
      </w:divBdr>
    </w:div>
    <w:div w:id="290287469">
      <w:bodyDiv w:val="1"/>
      <w:marLeft w:val="0"/>
      <w:marRight w:val="0"/>
      <w:marTop w:val="0"/>
      <w:marBottom w:val="0"/>
      <w:divBdr>
        <w:top w:val="none" w:sz="0" w:space="0" w:color="auto"/>
        <w:left w:val="none" w:sz="0" w:space="0" w:color="auto"/>
        <w:bottom w:val="none" w:sz="0" w:space="0" w:color="auto"/>
        <w:right w:val="none" w:sz="0" w:space="0" w:color="auto"/>
      </w:divBdr>
    </w:div>
    <w:div w:id="296225257">
      <w:bodyDiv w:val="1"/>
      <w:marLeft w:val="0"/>
      <w:marRight w:val="0"/>
      <w:marTop w:val="0"/>
      <w:marBottom w:val="0"/>
      <w:divBdr>
        <w:top w:val="none" w:sz="0" w:space="0" w:color="auto"/>
        <w:left w:val="none" w:sz="0" w:space="0" w:color="auto"/>
        <w:bottom w:val="none" w:sz="0" w:space="0" w:color="auto"/>
        <w:right w:val="none" w:sz="0" w:space="0" w:color="auto"/>
      </w:divBdr>
    </w:div>
    <w:div w:id="300117889">
      <w:bodyDiv w:val="1"/>
      <w:marLeft w:val="0"/>
      <w:marRight w:val="0"/>
      <w:marTop w:val="0"/>
      <w:marBottom w:val="0"/>
      <w:divBdr>
        <w:top w:val="none" w:sz="0" w:space="0" w:color="auto"/>
        <w:left w:val="none" w:sz="0" w:space="0" w:color="auto"/>
        <w:bottom w:val="none" w:sz="0" w:space="0" w:color="auto"/>
        <w:right w:val="none" w:sz="0" w:space="0" w:color="auto"/>
      </w:divBdr>
    </w:div>
    <w:div w:id="301666029">
      <w:bodyDiv w:val="1"/>
      <w:marLeft w:val="0"/>
      <w:marRight w:val="0"/>
      <w:marTop w:val="0"/>
      <w:marBottom w:val="0"/>
      <w:divBdr>
        <w:top w:val="none" w:sz="0" w:space="0" w:color="auto"/>
        <w:left w:val="none" w:sz="0" w:space="0" w:color="auto"/>
        <w:bottom w:val="none" w:sz="0" w:space="0" w:color="auto"/>
        <w:right w:val="none" w:sz="0" w:space="0" w:color="auto"/>
      </w:divBdr>
    </w:div>
    <w:div w:id="310527358">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52920152">
      <w:bodyDiv w:val="1"/>
      <w:marLeft w:val="0"/>
      <w:marRight w:val="0"/>
      <w:marTop w:val="0"/>
      <w:marBottom w:val="0"/>
      <w:divBdr>
        <w:top w:val="none" w:sz="0" w:space="0" w:color="auto"/>
        <w:left w:val="none" w:sz="0" w:space="0" w:color="auto"/>
        <w:bottom w:val="none" w:sz="0" w:space="0" w:color="auto"/>
        <w:right w:val="none" w:sz="0" w:space="0" w:color="auto"/>
      </w:divBdr>
    </w:div>
    <w:div w:id="362633616">
      <w:bodyDiv w:val="1"/>
      <w:marLeft w:val="0"/>
      <w:marRight w:val="0"/>
      <w:marTop w:val="0"/>
      <w:marBottom w:val="0"/>
      <w:divBdr>
        <w:top w:val="none" w:sz="0" w:space="0" w:color="auto"/>
        <w:left w:val="none" w:sz="0" w:space="0" w:color="auto"/>
        <w:bottom w:val="none" w:sz="0" w:space="0" w:color="auto"/>
        <w:right w:val="none" w:sz="0" w:space="0" w:color="auto"/>
      </w:divBdr>
    </w:div>
    <w:div w:id="365298691">
      <w:bodyDiv w:val="1"/>
      <w:marLeft w:val="0"/>
      <w:marRight w:val="0"/>
      <w:marTop w:val="0"/>
      <w:marBottom w:val="0"/>
      <w:divBdr>
        <w:top w:val="none" w:sz="0" w:space="0" w:color="auto"/>
        <w:left w:val="none" w:sz="0" w:space="0" w:color="auto"/>
        <w:bottom w:val="none" w:sz="0" w:space="0" w:color="auto"/>
        <w:right w:val="none" w:sz="0" w:space="0" w:color="auto"/>
      </w:divBdr>
    </w:div>
    <w:div w:id="366224639">
      <w:bodyDiv w:val="1"/>
      <w:marLeft w:val="0"/>
      <w:marRight w:val="0"/>
      <w:marTop w:val="0"/>
      <w:marBottom w:val="0"/>
      <w:divBdr>
        <w:top w:val="none" w:sz="0" w:space="0" w:color="auto"/>
        <w:left w:val="none" w:sz="0" w:space="0" w:color="auto"/>
        <w:bottom w:val="none" w:sz="0" w:space="0" w:color="auto"/>
        <w:right w:val="none" w:sz="0" w:space="0" w:color="auto"/>
      </w:divBdr>
    </w:div>
    <w:div w:id="368993975">
      <w:bodyDiv w:val="1"/>
      <w:marLeft w:val="0"/>
      <w:marRight w:val="0"/>
      <w:marTop w:val="0"/>
      <w:marBottom w:val="0"/>
      <w:divBdr>
        <w:top w:val="none" w:sz="0" w:space="0" w:color="auto"/>
        <w:left w:val="none" w:sz="0" w:space="0" w:color="auto"/>
        <w:bottom w:val="none" w:sz="0" w:space="0" w:color="auto"/>
        <w:right w:val="none" w:sz="0" w:space="0" w:color="auto"/>
      </w:divBdr>
    </w:div>
    <w:div w:id="381288942">
      <w:bodyDiv w:val="1"/>
      <w:marLeft w:val="0"/>
      <w:marRight w:val="0"/>
      <w:marTop w:val="0"/>
      <w:marBottom w:val="0"/>
      <w:divBdr>
        <w:top w:val="none" w:sz="0" w:space="0" w:color="auto"/>
        <w:left w:val="none" w:sz="0" w:space="0" w:color="auto"/>
        <w:bottom w:val="none" w:sz="0" w:space="0" w:color="auto"/>
        <w:right w:val="none" w:sz="0" w:space="0" w:color="auto"/>
      </w:divBdr>
    </w:div>
    <w:div w:id="382874254">
      <w:bodyDiv w:val="1"/>
      <w:marLeft w:val="0"/>
      <w:marRight w:val="0"/>
      <w:marTop w:val="0"/>
      <w:marBottom w:val="0"/>
      <w:divBdr>
        <w:top w:val="none" w:sz="0" w:space="0" w:color="auto"/>
        <w:left w:val="none" w:sz="0" w:space="0" w:color="auto"/>
        <w:bottom w:val="none" w:sz="0" w:space="0" w:color="auto"/>
        <w:right w:val="none" w:sz="0" w:space="0" w:color="auto"/>
      </w:divBdr>
    </w:div>
    <w:div w:id="397481452">
      <w:bodyDiv w:val="1"/>
      <w:marLeft w:val="0"/>
      <w:marRight w:val="0"/>
      <w:marTop w:val="0"/>
      <w:marBottom w:val="0"/>
      <w:divBdr>
        <w:top w:val="none" w:sz="0" w:space="0" w:color="auto"/>
        <w:left w:val="none" w:sz="0" w:space="0" w:color="auto"/>
        <w:bottom w:val="none" w:sz="0" w:space="0" w:color="auto"/>
        <w:right w:val="none" w:sz="0" w:space="0" w:color="auto"/>
      </w:divBdr>
    </w:div>
    <w:div w:id="405297826">
      <w:bodyDiv w:val="1"/>
      <w:marLeft w:val="0"/>
      <w:marRight w:val="0"/>
      <w:marTop w:val="0"/>
      <w:marBottom w:val="0"/>
      <w:divBdr>
        <w:top w:val="none" w:sz="0" w:space="0" w:color="auto"/>
        <w:left w:val="none" w:sz="0" w:space="0" w:color="auto"/>
        <w:bottom w:val="none" w:sz="0" w:space="0" w:color="auto"/>
        <w:right w:val="none" w:sz="0" w:space="0" w:color="auto"/>
      </w:divBdr>
    </w:div>
    <w:div w:id="414863986">
      <w:bodyDiv w:val="1"/>
      <w:marLeft w:val="0"/>
      <w:marRight w:val="0"/>
      <w:marTop w:val="0"/>
      <w:marBottom w:val="0"/>
      <w:divBdr>
        <w:top w:val="none" w:sz="0" w:space="0" w:color="auto"/>
        <w:left w:val="none" w:sz="0" w:space="0" w:color="auto"/>
        <w:bottom w:val="none" w:sz="0" w:space="0" w:color="auto"/>
        <w:right w:val="none" w:sz="0" w:space="0" w:color="auto"/>
      </w:divBdr>
    </w:div>
    <w:div w:id="451093717">
      <w:bodyDiv w:val="1"/>
      <w:marLeft w:val="0"/>
      <w:marRight w:val="0"/>
      <w:marTop w:val="0"/>
      <w:marBottom w:val="0"/>
      <w:divBdr>
        <w:top w:val="none" w:sz="0" w:space="0" w:color="auto"/>
        <w:left w:val="none" w:sz="0" w:space="0" w:color="auto"/>
        <w:bottom w:val="none" w:sz="0" w:space="0" w:color="auto"/>
        <w:right w:val="none" w:sz="0" w:space="0" w:color="auto"/>
      </w:divBdr>
    </w:div>
    <w:div w:id="453837221">
      <w:bodyDiv w:val="1"/>
      <w:marLeft w:val="0"/>
      <w:marRight w:val="0"/>
      <w:marTop w:val="0"/>
      <w:marBottom w:val="0"/>
      <w:divBdr>
        <w:top w:val="none" w:sz="0" w:space="0" w:color="auto"/>
        <w:left w:val="none" w:sz="0" w:space="0" w:color="auto"/>
        <w:bottom w:val="none" w:sz="0" w:space="0" w:color="auto"/>
        <w:right w:val="none" w:sz="0" w:space="0" w:color="auto"/>
      </w:divBdr>
    </w:div>
    <w:div w:id="455299714">
      <w:bodyDiv w:val="1"/>
      <w:marLeft w:val="0"/>
      <w:marRight w:val="0"/>
      <w:marTop w:val="0"/>
      <w:marBottom w:val="0"/>
      <w:divBdr>
        <w:top w:val="none" w:sz="0" w:space="0" w:color="auto"/>
        <w:left w:val="none" w:sz="0" w:space="0" w:color="auto"/>
        <w:bottom w:val="none" w:sz="0" w:space="0" w:color="auto"/>
        <w:right w:val="none" w:sz="0" w:space="0" w:color="auto"/>
      </w:divBdr>
    </w:div>
    <w:div w:id="469439325">
      <w:bodyDiv w:val="1"/>
      <w:marLeft w:val="0"/>
      <w:marRight w:val="0"/>
      <w:marTop w:val="0"/>
      <w:marBottom w:val="0"/>
      <w:divBdr>
        <w:top w:val="none" w:sz="0" w:space="0" w:color="auto"/>
        <w:left w:val="none" w:sz="0" w:space="0" w:color="auto"/>
        <w:bottom w:val="none" w:sz="0" w:space="0" w:color="auto"/>
        <w:right w:val="none" w:sz="0" w:space="0" w:color="auto"/>
      </w:divBdr>
    </w:div>
    <w:div w:id="472453412">
      <w:bodyDiv w:val="1"/>
      <w:marLeft w:val="0"/>
      <w:marRight w:val="0"/>
      <w:marTop w:val="0"/>
      <w:marBottom w:val="0"/>
      <w:divBdr>
        <w:top w:val="none" w:sz="0" w:space="0" w:color="auto"/>
        <w:left w:val="none" w:sz="0" w:space="0" w:color="auto"/>
        <w:bottom w:val="none" w:sz="0" w:space="0" w:color="auto"/>
        <w:right w:val="none" w:sz="0" w:space="0" w:color="auto"/>
      </w:divBdr>
    </w:div>
    <w:div w:id="476605958">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9368569">
      <w:bodyDiv w:val="1"/>
      <w:marLeft w:val="0"/>
      <w:marRight w:val="0"/>
      <w:marTop w:val="0"/>
      <w:marBottom w:val="0"/>
      <w:divBdr>
        <w:top w:val="none" w:sz="0" w:space="0" w:color="auto"/>
        <w:left w:val="none" w:sz="0" w:space="0" w:color="auto"/>
        <w:bottom w:val="none" w:sz="0" w:space="0" w:color="auto"/>
        <w:right w:val="none" w:sz="0" w:space="0" w:color="auto"/>
      </w:divBdr>
    </w:div>
    <w:div w:id="496384232">
      <w:bodyDiv w:val="1"/>
      <w:marLeft w:val="0"/>
      <w:marRight w:val="0"/>
      <w:marTop w:val="0"/>
      <w:marBottom w:val="0"/>
      <w:divBdr>
        <w:top w:val="none" w:sz="0" w:space="0" w:color="auto"/>
        <w:left w:val="none" w:sz="0" w:space="0" w:color="auto"/>
        <w:bottom w:val="none" w:sz="0" w:space="0" w:color="auto"/>
        <w:right w:val="none" w:sz="0" w:space="0" w:color="auto"/>
      </w:divBdr>
    </w:div>
    <w:div w:id="516770458">
      <w:bodyDiv w:val="1"/>
      <w:marLeft w:val="0"/>
      <w:marRight w:val="0"/>
      <w:marTop w:val="0"/>
      <w:marBottom w:val="0"/>
      <w:divBdr>
        <w:top w:val="none" w:sz="0" w:space="0" w:color="auto"/>
        <w:left w:val="none" w:sz="0" w:space="0" w:color="auto"/>
        <w:bottom w:val="none" w:sz="0" w:space="0" w:color="auto"/>
        <w:right w:val="none" w:sz="0" w:space="0" w:color="auto"/>
      </w:divBdr>
    </w:div>
    <w:div w:id="531382093">
      <w:bodyDiv w:val="1"/>
      <w:marLeft w:val="0"/>
      <w:marRight w:val="0"/>
      <w:marTop w:val="0"/>
      <w:marBottom w:val="0"/>
      <w:divBdr>
        <w:top w:val="none" w:sz="0" w:space="0" w:color="auto"/>
        <w:left w:val="none" w:sz="0" w:space="0" w:color="auto"/>
        <w:bottom w:val="none" w:sz="0" w:space="0" w:color="auto"/>
        <w:right w:val="none" w:sz="0" w:space="0" w:color="auto"/>
      </w:divBdr>
    </w:div>
    <w:div w:id="532576379">
      <w:bodyDiv w:val="1"/>
      <w:marLeft w:val="0"/>
      <w:marRight w:val="0"/>
      <w:marTop w:val="0"/>
      <w:marBottom w:val="0"/>
      <w:divBdr>
        <w:top w:val="none" w:sz="0" w:space="0" w:color="auto"/>
        <w:left w:val="none" w:sz="0" w:space="0" w:color="auto"/>
        <w:bottom w:val="none" w:sz="0" w:space="0" w:color="auto"/>
        <w:right w:val="none" w:sz="0" w:space="0" w:color="auto"/>
      </w:divBdr>
    </w:div>
    <w:div w:id="551622518">
      <w:bodyDiv w:val="1"/>
      <w:marLeft w:val="0"/>
      <w:marRight w:val="0"/>
      <w:marTop w:val="0"/>
      <w:marBottom w:val="0"/>
      <w:divBdr>
        <w:top w:val="none" w:sz="0" w:space="0" w:color="auto"/>
        <w:left w:val="none" w:sz="0" w:space="0" w:color="auto"/>
        <w:bottom w:val="none" w:sz="0" w:space="0" w:color="auto"/>
        <w:right w:val="none" w:sz="0" w:space="0" w:color="auto"/>
      </w:divBdr>
    </w:div>
    <w:div w:id="579952052">
      <w:bodyDiv w:val="1"/>
      <w:marLeft w:val="0"/>
      <w:marRight w:val="0"/>
      <w:marTop w:val="0"/>
      <w:marBottom w:val="0"/>
      <w:divBdr>
        <w:top w:val="none" w:sz="0" w:space="0" w:color="auto"/>
        <w:left w:val="none" w:sz="0" w:space="0" w:color="auto"/>
        <w:bottom w:val="none" w:sz="0" w:space="0" w:color="auto"/>
        <w:right w:val="none" w:sz="0" w:space="0" w:color="auto"/>
      </w:divBdr>
    </w:div>
    <w:div w:id="581331351">
      <w:bodyDiv w:val="1"/>
      <w:marLeft w:val="0"/>
      <w:marRight w:val="0"/>
      <w:marTop w:val="0"/>
      <w:marBottom w:val="0"/>
      <w:divBdr>
        <w:top w:val="none" w:sz="0" w:space="0" w:color="auto"/>
        <w:left w:val="none" w:sz="0" w:space="0" w:color="auto"/>
        <w:bottom w:val="none" w:sz="0" w:space="0" w:color="auto"/>
        <w:right w:val="none" w:sz="0" w:space="0" w:color="auto"/>
      </w:divBdr>
    </w:div>
    <w:div w:id="607741827">
      <w:bodyDiv w:val="1"/>
      <w:marLeft w:val="0"/>
      <w:marRight w:val="0"/>
      <w:marTop w:val="0"/>
      <w:marBottom w:val="0"/>
      <w:divBdr>
        <w:top w:val="none" w:sz="0" w:space="0" w:color="auto"/>
        <w:left w:val="none" w:sz="0" w:space="0" w:color="auto"/>
        <w:bottom w:val="none" w:sz="0" w:space="0" w:color="auto"/>
        <w:right w:val="none" w:sz="0" w:space="0" w:color="auto"/>
      </w:divBdr>
    </w:div>
    <w:div w:id="612176849">
      <w:bodyDiv w:val="1"/>
      <w:marLeft w:val="0"/>
      <w:marRight w:val="0"/>
      <w:marTop w:val="0"/>
      <w:marBottom w:val="0"/>
      <w:divBdr>
        <w:top w:val="none" w:sz="0" w:space="0" w:color="auto"/>
        <w:left w:val="none" w:sz="0" w:space="0" w:color="auto"/>
        <w:bottom w:val="none" w:sz="0" w:space="0" w:color="auto"/>
        <w:right w:val="none" w:sz="0" w:space="0" w:color="auto"/>
      </w:divBdr>
    </w:div>
    <w:div w:id="617763826">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60699044">
      <w:bodyDiv w:val="1"/>
      <w:marLeft w:val="0"/>
      <w:marRight w:val="0"/>
      <w:marTop w:val="0"/>
      <w:marBottom w:val="0"/>
      <w:divBdr>
        <w:top w:val="none" w:sz="0" w:space="0" w:color="auto"/>
        <w:left w:val="none" w:sz="0" w:space="0" w:color="auto"/>
        <w:bottom w:val="none" w:sz="0" w:space="0" w:color="auto"/>
        <w:right w:val="none" w:sz="0" w:space="0" w:color="auto"/>
      </w:divBdr>
    </w:div>
    <w:div w:id="668604701">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79431539">
      <w:bodyDiv w:val="1"/>
      <w:marLeft w:val="0"/>
      <w:marRight w:val="0"/>
      <w:marTop w:val="0"/>
      <w:marBottom w:val="0"/>
      <w:divBdr>
        <w:top w:val="none" w:sz="0" w:space="0" w:color="auto"/>
        <w:left w:val="none" w:sz="0" w:space="0" w:color="auto"/>
        <w:bottom w:val="none" w:sz="0" w:space="0" w:color="auto"/>
        <w:right w:val="none" w:sz="0" w:space="0" w:color="auto"/>
      </w:divBdr>
    </w:div>
    <w:div w:id="701321180">
      <w:bodyDiv w:val="1"/>
      <w:marLeft w:val="0"/>
      <w:marRight w:val="0"/>
      <w:marTop w:val="0"/>
      <w:marBottom w:val="0"/>
      <w:divBdr>
        <w:top w:val="none" w:sz="0" w:space="0" w:color="auto"/>
        <w:left w:val="none" w:sz="0" w:space="0" w:color="auto"/>
        <w:bottom w:val="none" w:sz="0" w:space="0" w:color="auto"/>
        <w:right w:val="none" w:sz="0" w:space="0" w:color="auto"/>
      </w:divBdr>
    </w:div>
    <w:div w:id="707876408">
      <w:bodyDiv w:val="1"/>
      <w:marLeft w:val="0"/>
      <w:marRight w:val="0"/>
      <w:marTop w:val="0"/>
      <w:marBottom w:val="0"/>
      <w:divBdr>
        <w:top w:val="none" w:sz="0" w:space="0" w:color="auto"/>
        <w:left w:val="none" w:sz="0" w:space="0" w:color="auto"/>
        <w:bottom w:val="none" w:sz="0" w:space="0" w:color="auto"/>
        <w:right w:val="none" w:sz="0" w:space="0" w:color="auto"/>
      </w:divBdr>
    </w:div>
    <w:div w:id="742411415">
      <w:bodyDiv w:val="1"/>
      <w:marLeft w:val="0"/>
      <w:marRight w:val="0"/>
      <w:marTop w:val="0"/>
      <w:marBottom w:val="0"/>
      <w:divBdr>
        <w:top w:val="none" w:sz="0" w:space="0" w:color="auto"/>
        <w:left w:val="none" w:sz="0" w:space="0" w:color="auto"/>
        <w:bottom w:val="none" w:sz="0" w:space="0" w:color="auto"/>
        <w:right w:val="none" w:sz="0" w:space="0" w:color="auto"/>
      </w:divBdr>
    </w:div>
    <w:div w:id="753279052">
      <w:bodyDiv w:val="1"/>
      <w:marLeft w:val="0"/>
      <w:marRight w:val="0"/>
      <w:marTop w:val="0"/>
      <w:marBottom w:val="0"/>
      <w:divBdr>
        <w:top w:val="none" w:sz="0" w:space="0" w:color="auto"/>
        <w:left w:val="none" w:sz="0" w:space="0" w:color="auto"/>
        <w:bottom w:val="none" w:sz="0" w:space="0" w:color="auto"/>
        <w:right w:val="none" w:sz="0" w:space="0" w:color="auto"/>
      </w:divBdr>
    </w:div>
    <w:div w:id="761024535">
      <w:bodyDiv w:val="1"/>
      <w:marLeft w:val="0"/>
      <w:marRight w:val="0"/>
      <w:marTop w:val="0"/>
      <w:marBottom w:val="0"/>
      <w:divBdr>
        <w:top w:val="none" w:sz="0" w:space="0" w:color="auto"/>
        <w:left w:val="none" w:sz="0" w:space="0" w:color="auto"/>
        <w:bottom w:val="none" w:sz="0" w:space="0" w:color="auto"/>
        <w:right w:val="none" w:sz="0" w:space="0" w:color="auto"/>
      </w:divBdr>
    </w:div>
    <w:div w:id="762799254">
      <w:bodyDiv w:val="1"/>
      <w:marLeft w:val="0"/>
      <w:marRight w:val="0"/>
      <w:marTop w:val="0"/>
      <w:marBottom w:val="0"/>
      <w:divBdr>
        <w:top w:val="none" w:sz="0" w:space="0" w:color="auto"/>
        <w:left w:val="none" w:sz="0" w:space="0" w:color="auto"/>
        <w:bottom w:val="none" w:sz="0" w:space="0" w:color="auto"/>
        <w:right w:val="none" w:sz="0" w:space="0" w:color="auto"/>
      </w:divBdr>
    </w:div>
    <w:div w:id="767046085">
      <w:bodyDiv w:val="1"/>
      <w:marLeft w:val="0"/>
      <w:marRight w:val="0"/>
      <w:marTop w:val="0"/>
      <w:marBottom w:val="0"/>
      <w:divBdr>
        <w:top w:val="none" w:sz="0" w:space="0" w:color="auto"/>
        <w:left w:val="none" w:sz="0" w:space="0" w:color="auto"/>
        <w:bottom w:val="none" w:sz="0" w:space="0" w:color="auto"/>
        <w:right w:val="none" w:sz="0" w:space="0" w:color="auto"/>
      </w:divBdr>
    </w:div>
    <w:div w:id="773281203">
      <w:bodyDiv w:val="1"/>
      <w:marLeft w:val="0"/>
      <w:marRight w:val="0"/>
      <w:marTop w:val="0"/>
      <w:marBottom w:val="0"/>
      <w:divBdr>
        <w:top w:val="none" w:sz="0" w:space="0" w:color="auto"/>
        <w:left w:val="none" w:sz="0" w:space="0" w:color="auto"/>
        <w:bottom w:val="none" w:sz="0" w:space="0" w:color="auto"/>
        <w:right w:val="none" w:sz="0" w:space="0" w:color="auto"/>
      </w:divBdr>
    </w:div>
    <w:div w:id="790169255">
      <w:bodyDiv w:val="1"/>
      <w:marLeft w:val="0"/>
      <w:marRight w:val="0"/>
      <w:marTop w:val="0"/>
      <w:marBottom w:val="0"/>
      <w:divBdr>
        <w:top w:val="none" w:sz="0" w:space="0" w:color="auto"/>
        <w:left w:val="none" w:sz="0" w:space="0" w:color="auto"/>
        <w:bottom w:val="none" w:sz="0" w:space="0" w:color="auto"/>
        <w:right w:val="none" w:sz="0" w:space="0" w:color="auto"/>
      </w:divBdr>
    </w:div>
    <w:div w:id="801338947">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40045800">
      <w:bodyDiv w:val="1"/>
      <w:marLeft w:val="0"/>
      <w:marRight w:val="0"/>
      <w:marTop w:val="0"/>
      <w:marBottom w:val="0"/>
      <w:divBdr>
        <w:top w:val="none" w:sz="0" w:space="0" w:color="auto"/>
        <w:left w:val="none" w:sz="0" w:space="0" w:color="auto"/>
        <w:bottom w:val="none" w:sz="0" w:space="0" w:color="auto"/>
        <w:right w:val="none" w:sz="0" w:space="0" w:color="auto"/>
      </w:divBdr>
    </w:div>
    <w:div w:id="853686144">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98052378">
      <w:bodyDiv w:val="1"/>
      <w:marLeft w:val="0"/>
      <w:marRight w:val="0"/>
      <w:marTop w:val="0"/>
      <w:marBottom w:val="0"/>
      <w:divBdr>
        <w:top w:val="none" w:sz="0" w:space="0" w:color="auto"/>
        <w:left w:val="none" w:sz="0" w:space="0" w:color="auto"/>
        <w:bottom w:val="none" w:sz="0" w:space="0" w:color="auto"/>
        <w:right w:val="none" w:sz="0" w:space="0" w:color="auto"/>
      </w:divBdr>
    </w:div>
    <w:div w:id="902520068">
      <w:bodyDiv w:val="1"/>
      <w:marLeft w:val="0"/>
      <w:marRight w:val="0"/>
      <w:marTop w:val="0"/>
      <w:marBottom w:val="0"/>
      <w:divBdr>
        <w:top w:val="none" w:sz="0" w:space="0" w:color="auto"/>
        <w:left w:val="none" w:sz="0" w:space="0" w:color="auto"/>
        <w:bottom w:val="none" w:sz="0" w:space="0" w:color="auto"/>
        <w:right w:val="none" w:sz="0" w:space="0" w:color="auto"/>
      </w:divBdr>
    </w:div>
    <w:div w:id="903177321">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07694975">
      <w:bodyDiv w:val="1"/>
      <w:marLeft w:val="0"/>
      <w:marRight w:val="0"/>
      <w:marTop w:val="0"/>
      <w:marBottom w:val="0"/>
      <w:divBdr>
        <w:top w:val="none" w:sz="0" w:space="0" w:color="auto"/>
        <w:left w:val="none" w:sz="0" w:space="0" w:color="auto"/>
        <w:bottom w:val="none" w:sz="0" w:space="0" w:color="auto"/>
        <w:right w:val="none" w:sz="0" w:space="0" w:color="auto"/>
      </w:divBdr>
    </w:div>
    <w:div w:id="907882044">
      <w:bodyDiv w:val="1"/>
      <w:marLeft w:val="0"/>
      <w:marRight w:val="0"/>
      <w:marTop w:val="0"/>
      <w:marBottom w:val="0"/>
      <w:divBdr>
        <w:top w:val="none" w:sz="0" w:space="0" w:color="auto"/>
        <w:left w:val="none" w:sz="0" w:space="0" w:color="auto"/>
        <w:bottom w:val="none" w:sz="0" w:space="0" w:color="auto"/>
        <w:right w:val="none" w:sz="0" w:space="0" w:color="auto"/>
      </w:divBdr>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152055">
      <w:bodyDiv w:val="1"/>
      <w:marLeft w:val="0"/>
      <w:marRight w:val="0"/>
      <w:marTop w:val="0"/>
      <w:marBottom w:val="0"/>
      <w:divBdr>
        <w:top w:val="none" w:sz="0" w:space="0" w:color="auto"/>
        <w:left w:val="none" w:sz="0" w:space="0" w:color="auto"/>
        <w:bottom w:val="none" w:sz="0" w:space="0" w:color="auto"/>
        <w:right w:val="none" w:sz="0" w:space="0" w:color="auto"/>
      </w:divBdr>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0507015">
      <w:bodyDiv w:val="1"/>
      <w:marLeft w:val="0"/>
      <w:marRight w:val="0"/>
      <w:marTop w:val="0"/>
      <w:marBottom w:val="0"/>
      <w:divBdr>
        <w:top w:val="none" w:sz="0" w:space="0" w:color="auto"/>
        <w:left w:val="none" w:sz="0" w:space="0" w:color="auto"/>
        <w:bottom w:val="none" w:sz="0" w:space="0" w:color="auto"/>
        <w:right w:val="none" w:sz="0" w:space="0" w:color="auto"/>
      </w:divBdr>
    </w:div>
    <w:div w:id="942957210">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45771250">
      <w:bodyDiv w:val="1"/>
      <w:marLeft w:val="0"/>
      <w:marRight w:val="0"/>
      <w:marTop w:val="0"/>
      <w:marBottom w:val="0"/>
      <w:divBdr>
        <w:top w:val="none" w:sz="0" w:space="0" w:color="auto"/>
        <w:left w:val="none" w:sz="0" w:space="0" w:color="auto"/>
        <w:bottom w:val="none" w:sz="0" w:space="0" w:color="auto"/>
        <w:right w:val="none" w:sz="0" w:space="0" w:color="auto"/>
      </w:divBdr>
    </w:div>
    <w:div w:id="983895669">
      <w:bodyDiv w:val="1"/>
      <w:marLeft w:val="0"/>
      <w:marRight w:val="0"/>
      <w:marTop w:val="0"/>
      <w:marBottom w:val="0"/>
      <w:divBdr>
        <w:top w:val="none" w:sz="0" w:space="0" w:color="auto"/>
        <w:left w:val="none" w:sz="0" w:space="0" w:color="auto"/>
        <w:bottom w:val="none" w:sz="0" w:space="0" w:color="auto"/>
        <w:right w:val="none" w:sz="0" w:space="0" w:color="auto"/>
      </w:divBdr>
    </w:div>
    <w:div w:id="1004552707">
      <w:bodyDiv w:val="1"/>
      <w:marLeft w:val="0"/>
      <w:marRight w:val="0"/>
      <w:marTop w:val="0"/>
      <w:marBottom w:val="0"/>
      <w:divBdr>
        <w:top w:val="none" w:sz="0" w:space="0" w:color="auto"/>
        <w:left w:val="none" w:sz="0" w:space="0" w:color="auto"/>
        <w:bottom w:val="none" w:sz="0" w:space="0" w:color="auto"/>
        <w:right w:val="none" w:sz="0" w:space="0" w:color="auto"/>
      </w:divBdr>
    </w:div>
    <w:div w:id="1009602626">
      <w:bodyDiv w:val="1"/>
      <w:marLeft w:val="0"/>
      <w:marRight w:val="0"/>
      <w:marTop w:val="0"/>
      <w:marBottom w:val="0"/>
      <w:divBdr>
        <w:top w:val="none" w:sz="0" w:space="0" w:color="auto"/>
        <w:left w:val="none" w:sz="0" w:space="0" w:color="auto"/>
        <w:bottom w:val="none" w:sz="0" w:space="0" w:color="auto"/>
        <w:right w:val="none" w:sz="0" w:space="0" w:color="auto"/>
      </w:divBdr>
    </w:div>
    <w:div w:id="1016543534">
      <w:bodyDiv w:val="1"/>
      <w:marLeft w:val="0"/>
      <w:marRight w:val="0"/>
      <w:marTop w:val="0"/>
      <w:marBottom w:val="0"/>
      <w:divBdr>
        <w:top w:val="none" w:sz="0" w:space="0" w:color="auto"/>
        <w:left w:val="none" w:sz="0" w:space="0" w:color="auto"/>
        <w:bottom w:val="none" w:sz="0" w:space="0" w:color="auto"/>
        <w:right w:val="none" w:sz="0" w:space="0" w:color="auto"/>
      </w:divBdr>
    </w:div>
    <w:div w:id="1032732207">
      <w:bodyDiv w:val="1"/>
      <w:marLeft w:val="0"/>
      <w:marRight w:val="0"/>
      <w:marTop w:val="0"/>
      <w:marBottom w:val="0"/>
      <w:divBdr>
        <w:top w:val="none" w:sz="0" w:space="0" w:color="auto"/>
        <w:left w:val="none" w:sz="0" w:space="0" w:color="auto"/>
        <w:bottom w:val="none" w:sz="0" w:space="0" w:color="auto"/>
        <w:right w:val="none" w:sz="0" w:space="0" w:color="auto"/>
      </w:divBdr>
    </w:div>
    <w:div w:id="1039546556">
      <w:bodyDiv w:val="1"/>
      <w:marLeft w:val="0"/>
      <w:marRight w:val="0"/>
      <w:marTop w:val="0"/>
      <w:marBottom w:val="0"/>
      <w:divBdr>
        <w:top w:val="none" w:sz="0" w:space="0" w:color="auto"/>
        <w:left w:val="none" w:sz="0" w:space="0" w:color="auto"/>
        <w:bottom w:val="none" w:sz="0" w:space="0" w:color="auto"/>
        <w:right w:val="none" w:sz="0" w:space="0" w:color="auto"/>
      </w:divBdr>
    </w:div>
    <w:div w:id="1058868631">
      <w:bodyDiv w:val="1"/>
      <w:marLeft w:val="0"/>
      <w:marRight w:val="0"/>
      <w:marTop w:val="0"/>
      <w:marBottom w:val="0"/>
      <w:divBdr>
        <w:top w:val="none" w:sz="0" w:space="0" w:color="auto"/>
        <w:left w:val="none" w:sz="0" w:space="0" w:color="auto"/>
        <w:bottom w:val="none" w:sz="0" w:space="0" w:color="auto"/>
        <w:right w:val="none" w:sz="0" w:space="0" w:color="auto"/>
      </w:divBdr>
    </w:div>
    <w:div w:id="1059666608">
      <w:bodyDiv w:val="1"/>
      <w:marLeft w:val="0"/>
      <w:marRight w:val="0"/>
      <w:marTop w:val="0"/>
      <w:marBottom w:val="0"/>
      <w:divBdr>
        <w:top w:val="none" w:sz="0" w:space="0" w:color="auto"/>
        <w:left w:val="none" w:sz="0" w:space="0" w:color="auto"/>
        <w:bottom w:val="none" w:sz="0" w:space="0" w:color="auto"/>
        <w:right w:val="none" w:sz="0" w:space="0" w:color="auto"/>
      </w:divBdr>
    </w:div>
    <w:div w:id="1064597100">
      <w:bodyDiv w:val="1"/>
      <w:marLeft w:val="0"/>
      <w:marRight w:val="0"/>
      <w:marTop w:val="0"/>
      <w:marBottom w:val="0"/>
      <w:divBdr>
        <w:top w:val="none" w:sz="0" w:space="0" w:color="auto"/>
        <w:left w:val="none" w:sz="0" w:space="0" w:color="auto"/>
        <w:bottom w:val="none" w:sz="0" w:space="0" w:color="auto"/>
        <w:right w:val="none" w:sz="0" w:space="0" w:color="auto"/>
      </w:divBdr>
    </w:div>
    <w:div w:id="1098061810">
      <w:bodyDiv w:val="1"/>
      <w:marLeft w:val="0"/>
      <w:marRight w:val="0"/>
      <w:marTop w:val="0"/>
      <w:marBottom w:val="0"/>
      <w:divBdr>
        <w:top w:val="none" w:sz="0" w:space="0" w:color="auto"/>
        <w:left w:val="none" w:sz="0" w:space="0" w:color="auto"/>
        <w:bottom w:val="none" w:sz="0" w:space="0" w:color="auto"/>
        <w:right w:val="none" w:sz="0" w:space="0" w:color="auto"/>
      </w:divBdr>
    </w:div>
    <w:div w:id="1131090374">
      <w:bodyDiv w:val="1"/>
      <w:marLeft w:val="0"/>
      <w:marRight w:val="0"/>
      <w:marTop w:val="0"/>
      <w:marBottom w:val="0"/>
      <w:divBdr>
        <w:top w:val="none" w:sz="0" w:space="0" w:color="auto"/>
        <w:left w:val="none" w:sz="0" w:space="0" w:color="auto"/>
        <w:bottom w:val="none" w:sz="0" w:space="0" w:color="auto"/>
        <w:right w:val="none" w:sz="0" w:space="0" w:color="auto"/>
      </w:divBdr>
    </w:div>
    <w:div w:id="1135485069">
      <w:bodyDiv w:val="1"/>
      <w:marLeft w:val="0"/>
      <w:marRight w:val="0"/>
      <w:marTop w:val="0"/>
      <w:marBottom w:val="0"/>
      <w:divBdr>
        <w:top w:val="none" w:sz="0" w:space="0" w:color="auto"/>
        <w:left w:val="none" w:sz="0" w:space="0" w:color="auto"/>
        <w:bottom w:val="none" w:sz="0" w:space="0" w:color="auto"/>
        <w:right w:val="none" w:sz="0" w:space="0" w:color="auto"/>
      </w:divBdr>
    </w:div>
    <w:div w:id="1141384653">
      <w:bodyDiv w:val="1"/>
      <w:marLeft w:val="0"/>
      <w:marRight w:val="0"/>
      <w:marTop w:val="0"/>
      <w:marBottom w:val="0"/>
      <w:divBdr>
        <w:top w:val="none" w:sz="0" w:space="0" w:color="auto"/>
        <w:left w:val="none" w:sz="0" w:space="0" w:color="auto"/>
        <w:bottom w:val="none" w:sz="0" w:space="0" w:color="auto"/>
        <w:right w:val="none" w:sz="0" w:space="0" w:color="auto"/>
      </w:divBdr>
    </w:div>
    <w:div w:id="1155142013">
      <w:bodyDiv w:val="1"/>
      <w:marLeft w:val="0"/>
      <w:marRight w:val="0"/>
      <w:marTop w:val="0"/>
      <w:marBottom w:val="0"/>
      <w:divBdr>
        <w:top w:val="none" w:sz="0" w:space="0" w:color="auto"/>
        <w:left w:val="none" w:sz="0" w:space="0" w:color="auto"/>
        <w:bottom w:val="none" w:sz="0" w:space="0" w:color="auto"/>
        <w:right w:val="none" w:sz="0" w:space="0" w:color="auto"/>
      </w:divBdr>
    </w:div>
    <w:div w:id="1161042953">
      <w:bodyDiv w:val="1"/>
      <w:marLeft w:val="0"/>
      <w:marRight w:val="0"/>
      <w:marTop w:val="0"/>
      <w:marBottom w:val="0"/>
      <w:divBdr>
        <w:top w:val="none" w:sz="0" w:space="0" w:color="auto"/>
        <w:left w:val="none" w:sz="0" w:space="0" w:color="auto"/>
        <w:bottom w:val="none" w:sz="0" w:space="0" w:color="auto"/>
        <w:right w:val="none" w:sz="0" w:space="0" w:color="auto"/>
      </w:divBdr>
    </w:div>
    <w:div w:id="1176652404">
      <w:bodyDiv w:val="1"/>
      <w:marLeft w:val="0"/>
      <w:marRight w:val="0"/>
      <w:marTop w:val="0"/>
      <w:marBottom w:val="0"/>
      <w:divBdr>
        <w:top w:val="none" w:sz="0" w:space="0" w:color="auto"/>
        <w:left w:val="none" w:sz="0" w:space="0" w:color="auto"/>
        <w:bottom w:val="none" w:sz="0" w:space="0" w:color="auto"/>
        <w:right w:val="none" w:sz="0" w:space="0" w:color="auto"/>
      </w:divBdr>
    </w:div>
    <w:div w:id="1177384614">
      <w:bodyDiv w:val="1"/>
      <w:marLeft w:val="0"/>
      <w:marRight w:val="0"/>
      <w:marTop w:val="0"/>
      <w:marBottom w:val="0"/>
      <w:divBdr>
        <w:top w:val="none" w:sz="0" w:space="0" w:color="auto"/>
        <w:left w:val="none" w:sz="0" w:space="0" w:color="auto"/>
        <w:bottom w:val="none" w:sz="0" w:space="0" w:color="auto"/>
        <w:right w:val="none" w:sz="0" w:space="0" w:color="auto"/>
      </w:divBdr>
    </w:div>
    <w:div w:id="1192495933">
      <w:bodyDiv w:val="1"/>
      <w:marLeft w:val="0"/>
      <w:marRight w:val="0"/>
      <w:marTop w:val="0"/>
      <w:marBottom w:val="0"/>
      <w:divBdr>
        <w:top w:val="none" w:sz="0" w:space="0" w:color="auto"/>
        <w:left w:val="none" w:sz="0" w:space="0" w:color="auto"/>
        <w:bottom w:val="none" w:sz="0" w:space="0" w:color="auto"/>
        <w:right w:val="none" w:sz="0" w:space="0" w:color="auto"/>
      </w:divBdr>
    </w:div>
    <w:div w:id="1204060020">
      <w:bodyDiv w:val="1"/>
      <w:marLeft w:val="0"/>
      <w:marRight w:val="0"/>
      <w:marTop w:val="0"/>
      <w:marBottom w:val="0"/>
      <w:divBdr>
        <w:top w:val="none" w:sz="0" w:space="0" w:color="auto"/>
        <w:left w:val="none" w:sz="0" w:space="0" w:color="auto"/>
        <w:bottom w:val="none" w:sz="0" w:space="0" w:color="auto"/>
        <w:right w:val="none" w:sz="0" w:space="0" w:color="auto"/>
      </w:divBdr>
    </w:div>
    <w:div w:id="1215849014">
      <w:bodyDiv w:val="1"/>
      <w:marLeft w:val="0"/>
      <w:marRight w:val="0"/>
      <w:marTop w:val="0"/>
      <w:marBottom w:val="0"/>
      <w:divBdr>
        <w:top w:val="none" w:sz="0" w:space="0" w:color="auto"/>
        <w:left w:val="none" w:sz="0" w:space="0" w:color="auto"/>
        <w:bottom w:val="none" w:sz="0" w:space="0" w:color="auto"/>
        <w:right w:val="none" w:sz="0" w:space="0" w:color="auto"/>
      </w:divBdr>
    </w:div>
    <w:div w:id="1222448190">
      <w:bodyDiv w:val="1"/>
      <w:marLeft w:val="0"/>
      <w:marRight w:val="0"/>
      <w:marTop w:val="0"/>
      <w:marBottom w:val="0"/>
      <w:divBdr>
        <w:top w:val="none" w:sz="0" w:space="0" w:color="auto"/>
        <w:left w:val="none" w:sz="0" w:space="0" w:color="auto"/>
        <w:bottom w:val="none" w:sz="0" w:space="0" w:color="auto"/>
        <w:right w:val="none" w:sz="0" w:space="0" w:color="auto"/>
      </w:divBdr>
    </w:div>
    <w:div w:id="1222475403">
      <w:bodyDiv w:val="1"/>
      <w:marLeft w:val="0"/>
      <w:marRight w:val="0"/>
      <w:marTop w:val="0"/>
      <w:marBottom w:val="0"/>
      <w:divBdr>
        <w:top w:val="none" w:sz="0" w:space="0" w:color="auto"/>
        <w:left w:val="none" w:sz="0" w:space="0" w:color="auto"/>
        <w:bottom w:val="none" w:sz="0" w:space="0" w:color="auto"/>
        <w:right w:val="none" w:sz="0" w:space="0" w:color="auto"/>
      </w:divBdr>
    </w:div>
    <w:div w:id="1230337245">
      <w:bodyDiv w:val="1"/>
      <w:marLeft w:val="0"/>
      <w:marRight w:val="0"/>
      <w:marTop w:val="0"/>
      <w:marBottom w:val="0"/>
      <w:divBdr>
        <w:top w:val="none" w:sz="0" w:space="0" w:color="auto"/>
        <w:left w:val="none" w:sz="0" w:space="0" w:color="auto"/>
        <w:bottom w:val="none" w:sz="0" w:space="0" w:color="auto"/>
        <w:right w:val="none" w:sz="0" w:space="0" w:color="auto"/>
      </w:divBdr>
    </w:div>
    <w:div w:id="1277758910">
      <w:bodyDiv w:val="1"/>
      <w:marLeft w:val="0"/>
      <w:marRight w:val="0"/>
      <w:marTop w:val="0"/>
      <w:marBottom w:val="0"/>
      <w:divBdr>
        <w:top w:val="none" w:sz="0" w:space="0" w:color="auto"/>
        <w:left w:val="none" w:sz="0" w:space="0" w:color="auto"/>
        <w:bottom w:val="none" w:sz="0" w:space="0" w:color="auto"/>
        <w:right w:val="none" w:sz="0" w:space="0" w:color="auto"/>
      </w:divBdr>
    </w:div>
    <w:div w:id="1293556421">
      <w:bodyDiv w:val="1"/>
      <w:marLeft w:val="0"/>
      <w:marRight w:val="0"/>
      <w:marTop w:val="0"/>
      <w:marBottom w:val="0"/>
      <w:divBdr>
        <w:top w:val="none" w:sz="0" w:space="0" w:color="auto"/>
        <w:left w:val="none" w:sz="0" w:space="0" w:color="auto"/>
        <w:bottom w:val="none" w:sz="0" w:space="0" w:color="auto"/>
        <w:right w:val="none" w:sz="0" w:space="0" w:color="auto"/>
      </w:divBdr>
    </w:div>
    <w:div w:id="1323578431">
      <w:bodyDiv w:val="1"/>
      <w:marLeft w:val="0"/>
      <w:marRight w:val="0"/>
      <w:marTop w:val="0"/>
      <w:marBottom w:val="0"/>
      <w:divBdr>
        <w:top w:val="none" w:sz="0" w:space="0" w:color="auto"/>
        <w:left w:val="none" w:sz="0" w:space="0" w:color="auto"/>
        <w:bottom w:val="none" w:sz="0" w:space="0" w:color="auto"/>
        <w:right w:val="none" w:sz="0" w:space="0" w:color="auto"/>
      </w:divBdr>
    </w:div>
    <w:div w:id="1331175583">
      <w:bodyDiv w:val="1"/>
      <w:marLeft w:val="0"/>
      <w:marRight w:val="0"/>
      <w:marTop w:val="0"/>
      <w:marBottom w:val="0"/>
      <w:divBdr>
        <w:top w:val="none" w:sz="0" w:space="0" w:color="auto"/>
        <w:left w:val="none" w:sz="0" w:space="0" w:color="auto"/>
        <w:bottom w:val="none" w:sz="0" w:space="0" w:color="auto"/>
        <w:right w:val="none" w:sz="0" w:space="0" w:color="auto"/>
      </w:divBdr>
    </w:div>
    <w:div w:id="1340545082">
      <w:bodyDiv w:val="1"/>
      <w:marLeft w:val="0"/>
      <w:marRight w:val="0"/>
      <w:marTop w:val="0"/>
      <w:marBottom w:val="0"/>
      <w:divBdr>
        <w:top w:val="none" w:sz="0" w:space="0" w:color="auto"/>
        <w:left w:val="none" w:sz="0" w:space="0" w:color="auto"/>
        <w:bottom w:val="none" w:sz="0" w:space="0" w:color="auto"/>
        <w:right w:val="none" w:sz="0" w:space="0" w:color="auto"/>
      </w:divBdr>
    </w:div>
    <w:div w:id="1342973205">
      <w:bodyDiv w:val="1"/>
      <w:marLeft w:val="0"/>
      <w:marRight w:val="0"/>
      <w:marTop w:val="0"/>
      <w:marBottom w:val="0"/>
      <w:divBdr>
        <w:top w:val="none" w:sz="0" w:space="0" w:color="auto"/>
        <w:left w:val="none" w:sz="0" w:space="0" w:color="auto"/>
        <w:bottom w:val="none" w:sz="0" w:space="0" w:color="auto"/>
        <w:right w:val="none" w:sz="0" w:space="0" w:color="auto"/>
      </w:divBdr>
    </w:div>
    <w:div w:id="1345789230">
      <w:bodyDiv w:val="1"/>
      <w:marLeft w:val="0"/>
      <w:marRight w:val="0"/>
      <w:marTop w:val="0"/>
      <w:marBottom w:val="0"/>
      <w:divBdr>
        <w:top w:val="none" w:sz="0" w:space="0" w:color="auto"/>
        <w:left w:val="none" w:sz="0" w:space="0" w:color="auto"/>
        <w:bottom w:val="none" w:sz="0" w:space="0" w:color="auto"/>
        <w:right w:val="none" w:sz="0" w:space="0" w:color="auto"/>
      </w:divBdr>
    </w:div>
    <w:div w:id="1348143109">
      <w:bodyDiv w:val="1"/>
      <w:marLeft w:val="0"/>
      <w:marRight w:val="0"/>
      <w:marTop w:val="0"/>
      <w:marBottom w:val="0"/>
      <w:divBdr>
        <w:top w:val="none" w:sz="0" w:space="0" w:color="auto"/>
        <w:left w:val="none" w:sz="0" w:space="0" w:color="auto"/>
        <w:bottom w:val="none" w:sz="0" w:space="0" w:color="auto"/>
        <w:right w:val="none" w:sz="0" w:space="0" w:color="auto"/>
      </w:divBdr>
    </w:div>
    <w:div w:id="1374187076">
      <w:bodyDiv w:val="1"/>
      <w:marLeft w:val="0"/>
      <w:marRight w:val="0"/>
      <w:marTop w:val="0"/>
      <w:marBottom w:val="0"/>
      <w:divBdr>
        <w:top w:val="none" w:sz="0" w:space="0" w:color="auto"/>
        <w:left w:val="none" w:sz="0" w:space="0" w:color="auto"/>
        <w:bottom w:val="none" w:sz="0" w:space="0" w:color="auto"/>
        <w:right w:val="none" w:sz="0" w:space="0" w:color="auto"/>
      </w:divBdr>
    </w:div>
    <w:div w:id="1376544305">
      <w:bodyDiv w:val="1"/>
      <w:marLeft w:val="0"/>
      <w:marRight w:val="0"/>
      <w:marTop w:val="0"/>
      <w:marBottom w:val="0"/>
      <w:divBdr>
        <w:top w:val="none" w:sz="0" w:space="0" w:color="auto"/>
        <w:left w:val="none" w:sz="0" w:space="0" w:color="auto"/>
        <w:bottom w:val="none" w:sz="0" w:space="0" w:color="auto"/>
        <w:right w:val="none" w:sz="0" w:space="0" w:color="auto"/>
      </w:divBdr>
    </w:div>
    <w:div w:id="1380082831">
      <w:bodyDiv w:val="1"/>
      <w:marLeft w:val="0"/>
      <w:marRight w:val="0"/>
      <w:marTop w:val="0"/>
      <w:marBottom w:val="0"/>
      <w:divBdr>
        <w:top w:val="none" w:sz="0" w:space="0" w:color="auto"/>
        <w:left w:val="none" w:sz="0" w:space="0" w:color="auto"/>
        <w:bottom w:val="none" w:sz="0" w:space="0" w:color="auto"/>
        <w:right w:val="none" w:sz="0" w:space="0" w:color="auto"/>
      </w:divBdr>
    </w:div>
    <w:div w:id="1382048287">
      <w:bodyDiv w:val="1"/>
      <w:marLeft w:val="0"/>
      <w:marRight w:val="0"/>
      <w:marTop w:val="0"/>
      <w:marBottom w:val="0"/>
      <w:divBdr>
        <w:top w:val="none" w:sz="0" w:space="0" w:color="auto"/>
        <w:left w:val="none" w:sz="0" w:space="0" w:color="auto"/>
        <w:bottom w:val="none" w:sz="0" w:space="0" w:color="auto"/>
        <w:right w:val="none" w:sz="0" w:space="0" w:color="auto"/>
      </w:divBdr>
    </w:div>
    <w:div w:id="1400326412">
      <w:bodyDiv w:val="1"/>
      <w:marLeft w:val="0"/>
      <w:marRight w:val="0"/>
      <w:marTop w:val="0"/>
      <w:marBottom w:val="0"/>
      <w:divBdr>
        <w:top w:val="none" w:sz="0" w:space="0" w:color="auto"/>
        <w:left w:val="none" w:sz="0" w:space="0" w:color="auto"/>
        <w:bottom w:val="none" w:sz="0" w:space="0" w:color="auto"/>
        <w:right w:val="none" w:sz="0" w:space="0" w:color="auto"/>
      </w:divBdr>
    </w:div>
    <w:div w:id="1403485910">
      <w:bodyDiv w:val="1"/>
      <w:marLeft w:val="0"/>
      <w:marRight w:val="0"/>
      <w:marTop w:val="0"/>
      <w:marBottom w:val="0"/>
      <w:divBdr>
        <w:top w:val="none" w:sz="0" w:space="0" w:color="auto"/>
        <w:left w:val="none" w:sz="0" w:space="0" w:color="auto"/>
        <w:bottom w:val="none" w:sz="0" w:space="0" w:color="auto"/>
        <w:right w:val="none" w:sz="0" w:space="0" w:color="auto"/>
      </w:divBdr>
    </w:div>
    <w:div w:id="140753133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58910564">
      <w:bodyDiv w:val="1"/>
      <w:marLeft w:val="0"/>
      <w:marRight w:val="0"/>
      <w:marTop w:val="0"/>
      <w:marBottom w:val="0"/>
      <w:divBdr>
        <w:top w:val="none" w:sz="0" w:space="0" w:color="auto"/>
        <w:left w:val="none" w:sz="0" w:space="0" w:color="auto"/>
        <w:bottom w:val="none" w:sz="0" w:space="0" w:color="auto"/>
        <w:right w:val="none" w:sz="0" w:space="0" w:color="auto"/>
      </w:divBdr>
    </w:div>
    <w:div w:id="1486818399">
      <w:bodyDiv w:val="1"/>
      <w:marLeft w:val="0"/>
      <w:marRight w:val="0"/>
      <w:marTop w:val="0"/>
      <w:marBottom w:val="0"/>
      <w:divBdr>
        <w:top w:val="none" w:sz="0" w:space="0" w:color="auto"/>
        <w:left w:val="none" w:sz="0" w:space="0" w:color="auto"/>
        <w:bottom w:val="none" w:sz="0" w:space="0" w:color="auto"/>
        <w:right w:val="none" w:sz="0" w:space="0" w:color="auto"/>
      </w:divBdr>
    </w:div>
    <w:div w:id="1494907252">
      <w:bodyDiv w:val="1"/>
      <w:marLeft w:val="0"/>
      <w:marRight w:val="0"/>
      <w:marTop w:val="0"/>
      <w:marBottom w:val="0"/>
      <w:divBdr>
        <w:top w:val="none" w:sz="0" w:space="0" w:color="auto"/>
        <w:left w:val="none" w:sz="0" w:space="0" w:color="auto"/>
        <w:bottom w:val="none" w:sz="0" w:space="0" w:color="auto"/>
        <w:right w:val="none" w:sz="0" w:space="0" w:color="auto"/>
      </w:divBdr>
    </w:div>
    <w:div w:id="1524632366">
      <w:bodyDiv w:val="1"/>
      <w:marLeft w:val="0"/>
      <w:marRight w:val="0"/>
      <w:marTop w:val="0"/>
      <w:marBottom w:val="0"/>
      <w:divBdr>
        <w:top w:val="none" w:sz="0" w:space="0" w:color="auto"/>
        <w:left w:val="none" w:sz="0" w:space="0" w:color="auto"/>
        <w:bottom w:val="none" w:sz="0" w:space="0" w:color="auto"/>
        <w:right w:val="none" w:sz="0" w:space="0" w:color="auto"/>
      </w:divBdr>
    </w:div>
    <w:div w:id="1535577882">
      <w:bodyDiv w:val="1"/>
      <w:marLeft w:val="0"/>
      <w:marRight w:val="0"/>
      <w:marTop w:val="0"/>
      <w:marBottom w:val="0"/>
      <w:divBdr>
        <w:top w:val="none" w:sz="0" w:space="0" w:color="auto"/>
        <w:left w:val="none" w:sz="0" w:space="0" w:color="auto"/>
        <w:bottom w:val="none" w:sz="0" w:space="0" w:color="auto"/>
        <w:right w:val="none" w:sz="0" w:space="0" w:color="auto"/>
      </w:divBdr>
    </w:div>
    <w:div w:id="1543176597">
      <w:bodyDiv w:val="1"/>
      <w:marLeft w:val="0"/>
      <w:marRight w:val="0"/>
      <w:marTop w:val="0"/>
      <w:marBottom w:val="0"/>
      <w:divBdr>
        <w:top w:val="none" w:sz="0" w:space="0" w:color="auto"/>
        <w:left w:val="none" w:sz="0" w:space="0" w:color="auto"/>
        <w:bottom w:val="none" w:sz="0" w:space="0" w:color="auto"/>
        <w:right w:val="none" w:sz="0" w:space="0" w:color="auto"/>
      </w:divBdr>
    </w:div>
    <w:div w:id="1550266428">
      <w:bodyDiv w:val="1"/>
      <w:marLeft w:val="0"/>
      <w:marRight w:val="0"/>
      <w:marTop w:val="0"/>
      <w:marBottom w:val="0"/>
      <w:divBdr>
        <w:top w:val="none" w:sz="0" w:space="0" w:color="auto"/>
        <w:left w:val="none" w:sz="0" w:space="0" w:color="auto"/>
        <w:bottom w:val="none" w:sz="0" w:space="0" w:color="auto"/>
        <w:right w:val="none" w:sz="0" w:space="0" w:color="auto"/>
      </w:divBdr>
    </w:div>
    <w:div w:id="1563715697">
      <w:bodyDiv w:val="1"/>
      <w:marLeft w:val="0"/>
      <w:marRight w:val="0"/>
      <w:marTop w:val="0"/>
      <w:marBottom w:val="0"/>
      <w:divBdr>
        <w:top w:val="none" w:sz="0" w:space="0" w:color="auto"/>
        <w:left w:val="none" w:sz="0" w:space="0" w:color="auto"/>
        <w:bottom w:val="none" w:sz="0" w:space="0" w:color="auto"/>
        <w:right w:val="none" w:sz="0" w:space="0" w:color="auto"/>
      </w:divBdr>
    </w:div>
    <w:div w:id="1581019928">
      <w:bodyDiv w:val="1"/>
      <w:marLeft w:val="0"/>
      <w:marRight w:val="0"/>
      <w:marTop w:val="0"/>
      <w:marBottom w:val="0"/>
      <w:divBdr>
        <w:top w:val="none" w:sz="0" w:space="0" w:color="auto"/>
        <w:left w:val="none" w:sz="0" w:space="0" w:color="auto"/>
        <w:bottom w:val="none" w:sz="0" w:space="0" w:color="auto"/>
        <w:right w:val="none" w:sz="0" w:space="0" w:color="auto"/>
      </w:divBdr>
    </w:div>
    <w:div w:id="1584602831">
      <w:bodyDiv w:val="1"/>
      <w:marLeft w:val="0"/>
      <w:marRight w:val="0"/>
      <w:marTop w:val="0"/>
      <w:marBottom w:val="0"/>
      <w:divBdr>
        <w:top w:val="none" w:sz="0" w:space="0" w:color="auto"/>
        <w:left w:val="none" w:sz="0" w:space="0" w:color="auto"/>
        <w:bottom w:val="none" w:sz="0" w:space="0" w:color="auto"/>
        <w:right w:val="none" w:sz="0" w:space="0" w:color="auto"/>
      </w:divBdr>
    </w:div>
    <w:div w:id="1589268773">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15673740">
      <w:bodyDiv w:val="1"/>
      <w:marLeft w:val="0"/>
      <w:marRight w:val="0"/>
      <w:marTop w:val="0"/>
      <w:marBottom w:val="0"/>
      <w:divBdr>
        <w:top w:val="none" w:sz="0" w:space="0" w:color="auto"/>
        <w:left w:val="none" w:sz="0" w:space="0" w:color="auto"/>
        <w:bottom w:val="none" w:sz="0" w:space="0" w:color="auto"/>
        <w:right w:val="none" w:sz="0" w:space="0" w:color="auto"/>
      </w:divBdr>
    </w:div>
    <w:div w:id="1622417091">
      <w:bodyDiv w:val="1"/>
      <w:marLeft w:val="0"/>
      <w:marRight w:val="0"/>
      <w:marTop w:val="0"/>
      <w:marBottom w:val="0"/>
      <w:divBdr>
        <w:top w:val="none" w:sz="0" w:space="0" w:color="auto"/>
        <w:left w:val="none" w:sz="0" w:space="0" w:color="auto"/>
        <w:bottom w:val="none" w:sz="0" w:space="0" w:color="auto"/>
        <w:right w:val="none" w:sz="0" w:space="0" w:color="auto"/>
      </w:divBdr>
    </w:div>
    <w:div w:id="1625964916">
      <w:bodyDiv w:val="1"/>
      <w:marLeft w:val="0"/>
      <w:marRight w:val="0"/>
      <w:marTop w:val="0"/>
      <w:marBottom w:val="0"/>
      <w:divBdr>
        <w:top w:val="none" w:sz="0" w:space="0" w:color="auto"/>
        <w:left w:val="none" w:sz="0" w:space="0" w:color="auto"/>
        <w:bottom w:val="none" w:sz="0" w:space="0" w:color="auto"/>
        <w:right w:val="none" w:sz="0" w:space="0" w:color="auto"/>
      </w:divBdr>
    </w:div>
    <w:div w:id="1635136469">
      <w:bodyDiv w:val="1"/>
      <w:marLeft w:val="0"/>
      <w:marRight w:val="0"/>
      <w:marTop w:val="0"/>
      <w:marBottom w:val="0"/>
      <w:divBdr>
        <w:top w:val="none" w:sz="0" w:space="0" w:color="auto"/>
        <w:left w:val="none" w:sz="0" w:space="0" w:color="auto"/>
        <w:bottom w:val="none" w:sz="0" w:space="0" w:color="auto"/>
        <w:right w:val="none" w:sz="0" w:space="0" w:color="auto"/>
      </w:divBdr>
    </w:div>
    <w:div w:id="1644239508">
      <w:bodyDiv w:val="1"/>
      <w:marLeft w:val="0"/>
      <w:marRight w:val="0"/>
      <w:marTop w:val="0"/>
      <w:marBottom w:val="0"/>
      <w:divBdr>
        <w:top w:val="none" w:sz="0" w:space="0" w:color="auto"/>
        <w:left w:val="none" w:sz="0" w:space="0" w:color="auto"/>
        <w:bottom w:val="none" w:sz="0" w:space="0" w:color="auto"/>
        <w:right w:val="none" w:sz="0" w:space="0" w:color="auto"/>
      </w:divBdr>
    </w:div>
    <w:div w:id="1644772266">
      <w:bodyDiv w:val="1"/>
      <w:marLeft w:val="0"/>
      <w:marRight w:val="0"/>
      <w:marTop w:val="0"/>
      <w:marBottom w:val="0"/>
      <w:divBdr>
        <w:top w:val="none" w:sz="0" w:space="0" w:color="auto"/>
        <w:left w:val="none" w:sz="0" w:space="0" w:color="auto"/>
        <w:bottom w:val="none" w:sz="0" w:space="0" w:color="auto"/>
        <w:right w:val="none" w:sz="0" w:space="0" w:color="auto"/>
      </w:divBdr>
    </w:div>
    <w:div w:id="1650014816">
      <w:bodyDiv w:val="1"/>
      <w:marLeft w:val="0"/>
      <w:marRight w:val="0"/>
      <w:marTop w:val="0"/>
      <w:marBottom w:val="0"/>
      <w:divBdr>
        <w:top w:val="none" w:sz="0" w:space="0" w:color="auto"/>
        <w:left w:val="none" w:sz="0" w:space="0" w:color="auto"/>
        <w:bottom w:val="none" w:sz="0" w:space="0" w:color="auto"/>
        <w:right w:val="none" w:sz="0" w:space="0" w:color="auto"/>
      </w:divBdr>
    </w:div>
    <w:div w:id="1651708822">
      <w:bodyDiv w:val="1"/>
      <w:marLeft w:val="0"/>
      <w:marRight w:val="0"/>
      <w:marTop w:val="0"/>
      <w:marBottom w:val="0"/>
      <w:divBdr>
        <w:top w:val="none" w:sz="0" w:space="0" w:color="auto"/>
        <w:left w:val="none" w:sz="0" w:space="0" w:color="auto"/>
        <w:bottom w:val="none" w:sz="0" w:space="0" w:color="auto"/>
        <w:right w:val="none" w:sz="0" w:space="0" w:color="auto"/>
      </w:divBdr>
    </w:div>
    <w:div w:id="1652056830">
      <w:bodyDiv w:val="1"/>
      <w:marLeft w:val="0"/>
      <w:marRight w:val="0"/>
      <w:marTop w:val="0"/>
      <w:marBottom w:val="0"/>
      <w:divBdr>
        <w:top w:val="none" w:sz="0" w:space="0" w:color="auto"/>
        <w:left w:val="none" w:sz="0" w:space="0" w:color="auto"/>
        <w:bottom w:val="none" w:sz="0" w:space="0" w:color="auto"/>
        <w:right w:val="none" w:sz="0" w:space="0" w:color="auto"/>
      </w:divBdr>
    </w:div>
    <w:div w:id="1671984806">
      <w:bodyDiv w:val="1"/>
      <w:marLeft w:val="0"/>
      <w:marRight w:val="0"/>
      <w:marTop w:val="0"/>
      <w:marBottom w:val="0"/>
      <w:divBdr>
        <w:top w:val="none" w:sz="0" w:space="0" w:color="auto"/>
        <w:left w:val="none" w:sz="0" w:space="0" w:color="auto"/>
        <w:bottom w:val="none" w:sz="0" w:space="0" w:color="auto"/>
        <w:right w:val="none" w:sz="0" w:space="0" w:color="auto"/>
      </w:divBdr>
    </w:div>
    <w:div w:id="1685129857">
      <w:bodyDiv w:val="1"/>
      <w:marLeft w:val="0"/>
      <w:marRight w:val="0"/>
      <w:marTop w:val="0"/>
      <w:marBottom w:val="0"/>
      <w:divBdr>
        <w:top w:val="none" w:sz="0" w:space="0" w:color="auto"/>
        <w:left w:val="none" w:sz="0" w:space="0" w:color="auto"/>
        <w:bottom w:val="none" w:sz="0" w:space="0" w:color="auto"/>
        <w:right w:val="none" w:sz="0" w:space="0" w:color="auto"/>
      </w:divBdr>
    </w:div>
    <w:div w:id="1687636102">
      <w:bodyDiv w:val="1"/>
      <w:marLeft w:val="0"/>
      <w:marRight w:val="0"/>
      <w:marTop w:val="0"/>
      <w:marBottom w:val="0"/>
      <w:divBdr>
        <w:top w:val="none" w:sz="0" w:space="0" w:color="auto"/>
        <w:left w:val="none" w:sz="0" w:space="0" w:color="auto"/>
        <w:bottom w:val="none" w:sz="0" w:space="0" w:color="auto"/>
        <w:right w:val="none" w:sz="0" w:space="0" w:color="auto"/>
      </w:divBdr>
    </w:div>
    <w:div w:id="1699812279">
      <w:bodyDiv w:val="1"/>
      <w:marLeft w:val="0"/>
      <w:marRight w:val="0"/>
      <w:marTop w:val="0"/>
      <w:marBottom w:val="0"/>
      <w:divBdr>
        <w:top w:val="none" w:sz="0" w:space="0" w:color="auto"/>
        <w:left w:val="none" w:sz="0" w:space="0" w:color="auto"/>
        <w:bottom w:val="none" w:sz="0" w:space="0" w:color="auto"/>
        <w:right w:val="none" w:sz="0" w:space="0" w:color="auto"/>
      </w:divBdr>
    </w:div>
    <w:div w:id="1704477914">
      <w:bodyDiv w:val="1"/>
      <w:marLeft w:val="0"/>
      <w:marRight w:val="0"/>
      <w:marTop w:val="0"/>
      <w:marBottom w:val="0"/>
      <w:divBdr>
        <w:top w:val="none" w:sz="0" w:space="0" w:color="auto"/>
        <w:left w:val="none" w:sz="0" w:space="0" w:color="auto"/>
        <w:bottom w:val="none" w:sz="0" w:space="0" w:color="auto"/>
        <w:right w:val="none" w:sz="0" w:space="0" w:color="auto"/>
      </w:divBdr>
    </w:div>
    <w:div w:id="1718316787">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21977828">
      <w:bodyDiv w:val="1"/>
      <w:marLeft w:val="0"/>
      <w:marRight w:val="0"/>
      <w:marTop w:val="0"/>
      <w:marBottom w:val="0"/>
      <w:divBdr>
        <w:top w:val="none" w:sz="0" w:space="0" w:color="auto"/>
        <w:left w:val="none" w:sz="0" w:space="0" w:color="auto"/>
        <w:bottom w:val="none" w:sz="0" w:space="0" w:color="auto"/>
        <w:right w:val="none" w:sz="0" w:space="0" w:color="auto"/>
      </w:divBdr>
    </w:div>
    <w:div w:id="1733501309">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6104920">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1780074">
      <w:bodyDiv w:val="1"/>
      <w:marLeft w:val="0"/>
      <w:marRight w:val="0"/>
      <w:marTop w:val="0"/>
      <w:marBottom w:val="0"/>
      <w:divBdr>
        <w:top w:val="none" w:sz="0" w:space="0" w:color="auto"/>
        <w:left w:val="none" w:sz="0" w:space="0" w:color="auto"/>
        <w:bottom w:val="none" w:sz="0" w:space="0" w:color="auto"/>
        <w:right w:val="none" w:sz="0" w:space="0" w:color="auto"/>
      </w:divBdr>
    </w:div>
    <w:div w:id="1753891212">
      <w:bodyDiv w:val="1"/>
      <w:marLeft w:val="0"/>
      <w:marRight w:val="0"/>
      <w:marTop w:val="0"/>
      <w:marBottom w:val="0"/>
      <w:divBdr>
        <w:top w:val="none" w:sz="0" w:space="0" w:color="auto"/>
        <w:left w:val="none" w:sz="0" w:space="0" w:color="auto"/>
        <w:bottom w:val="none" w:sz="0" w:space="0" w:color="auto"/>
        <w:right w:val="none" w:sz="0" w:space="0" w:color="auto"/>
      </w:divBdr>
    </w:div>
    <w:div w:id="1755933467">
      <w:bodyDiv w:val="1"/>
      <w:marLeft w:val="0"/>
      <w:marRight w:val="0"/>
      <w:marTop w:val="0"/>
      <w:marBottom w:val="0"/>
      <w:divBdr>
        <w:top w:val="none" w:sz="0" w:space="0" w:color="auto"/>
        <w:left w:val="none" w:sz="0" w:space="0" w:color="auto"/>
        <w:bottom w:val="none" w:sz="0" w:space="0" w:color="auto"/>
        <w:right w:val="none" w:sz="0" w:space="0" w:color="auto"/>
      </w:divBdr>
    </w:div>
    <w:div w:id="1758940489">
      <w:bodyDiv w:val="1"/>
      <w:marLeft w:val="0"/>
      <w:marRight w:val="0"/>
      <w:marTop w:val="0"/>
      <w:marBottom w:val="0"/>
      <w:divBdr>
        <w:top w:val="none" w:sz="0" w:space="0" w:color="auto"/>
        <w:left w:val="none" w:sz="0" w:space="0" w:color="auto"/>
        <w:bottom w:val="none" w:sz="0" w:space="0" w:color="auto"/>
        <w:right w:val="none" w:sz="0" w:space="0" w:color="auto"/>
      </w:divBdr>
    </w:div>
    <w:div w:id="1763455623">
      <w:bodyDiv w:val="1"/>
      <w:marLeft w:val="0"/>
      <w:marRight w:val="0"/>
      <w:marTop w:val="0"/>
      <w:marBottom w:val="0"/>
      <w:divBdr>
        <w:top w:val="none" w:sz="0" w:space="0" w:color="auto"/>
        <w:left w:val="none" w:sz="0" w:space="0" w:color="auto"/>
        <w:bottom w:val="none" w:sz="0" w:space="0" w:color="auto"/>
        <w:right w:val="none" w:sz="0" w:space="0" w:color="auto"/>
      </w:divBdr>
    </w:div>
    <w:div w:id="1774091984">
      <w:bodyDiv w:val="1"/>
      <w:marLeft w:val="0"/>
      <w:marRight w:val="0"/>
      <w:marTop w:val="0"/>
      <w:marBottom w:val="0"/>
      <w:divBdr>
        <w:top w:val="none" w:sz="0" w:space="0" w:color="auto"/>
        <w:left w:val="none" w:sz="0" w:space="0" w:color="auto"/>
        <w:bottom w:val="none" w:sz="0" w:space="0" w:color="auto"/>
        <w:right w:val="none" w:sz="0" w:space="0" w:color="auto"/>
      </w:divBdr>
    </w:div>
    <w:div w:id="1776369045">
      <w:bodyDiv w:val="1"/>
      <w:marLeft w:val="0"/>
      <w:marRight w:val="0"/>
      <w:marTop w:val="0"/>
      <w:marBottom w:val="0"/>
      <w:divBdr>
        <w:top w:val="none" w:sz="0" w:space="0" w:color="auto"/>
        <w:left w:val="none" w:sz="0" w:space="0" w:color="auto"/>
        <w:bottom w:val="none" w:sz="0" w:space="0" w:color="auto"/>
        <w:right w:val="none" w:sz="0" w:space="0" w:color="auto"/>
      </w:divBdr>
    </w:div>
    <w:div w:id="1784954905">
      <w:bodyDiv w:val="1"/>
      <w:marLeft w:val="0"/>
      <w:marRight w:val="0"/>
      <w:marTop w:val="0"/>
      <w:marBottom w:val="0"/>
      <w:divBdr>
        <w:top w:val="none" w:sz="0" w:space="0" w:color="auto"/>
        <w:left w:val="none" w:sz="0" w:space="0" w:color="auto"/>
        <w:bottom w:val="none" w:sz="0" w:space="0" w:color="auto"/>
        <w:right w:val="none" w:sz="0" w:space="0" w:color="auto"/>
      </w:divBdr>
    </w:div>
    <w:div w:id="1791242925">
      <w:bodyDiv w:val="1"/>
      <w:marLeft w:val="0"/>
      <w:marRight w:val="0"/>
      <w:marTop w:val="0"/>
      <w:marBottom w:val="0"/>
      <w:divBdr>
        <w:top w:val="none" w:sz="0" w:space="0" w:color="auto"/>
        <w:left w:val="none" w:sz="0" w:space="0" w:color="auto"/>
        <w:bottom w:val="none" w:sz="0" w:space="0" w:color="auto"/>
        <w:right w:val="none" w:sz="0" w:space="0" w:color="auto"/>
      </w:divBdr>
    </w:div>
    <w:div w:id="1792094831">
      <w:bodyDiv w:val="1"/>
      <w:marLeft w:val="0"/>
      <w:marRight w:val="0"/>
      <w:marTop w:val="0"/>
      <w:marBottom w:val="0"/>
      <w:divBdr>
        <w:top w:val="none" w:sz="0" w:space="0" w:color="auto"/>
        <w:left w:val="none" w:sz="0" w:space="0" w:color="auto"/>
        <w:bottom w:val="none" w:sz="0" w:space="0" w:color="auto"/>
        <w:right w:val="none" w:sz="0" w:space="0" w:color="auto"/>
      </w:divBdr>
    </w:div>
    <w:div w:id="1799293846">
      <w:bodyDiv w:val="1"/>
      <w:marLeft w:val="0"/>
      <w:marRight w:val="0"/>
      <w:marTop w:val="0"/>
      <w:marBottom w:val="0"/>
      <w:divBdr>
        <w:top w:val="none" w:sz="0" w:space="0" w:color="auto"/>
        <w:left w:val="none" w:sz="0" w:space="0" w:color="auto"/>
        <w:bottom w:val="none" w:sz="0" w:space="0" w:color="auto"/>
        <w:right w:val="none" w:sz="0" w:space="0" w:color="auto"/>
      </w:divBdr>
    </w:div>
    <w:div w:id="1800344924">
      <w:bodyDiv w:val="1"/>
      <w:marLeft w:val="0"/>
      <w:marRight w:val="0"/>
      <w:marTop w:val="0"/>
      <w:marBottom w:val="0"/>
      <w:divBdr>
        <w:top w:val="none" w:sz="0" w:space="0" w:color="auto"/>
        <w:left w:val="none" w:sz="0" w:space="0" w:color="auto"/>
        <w:bottom w:val="none" w:sz="0" w:space="0" w:color="auto"/>
        <w:right w:val="none" w:sz="0" w:space="0" w:color="auto"/>
      </w:divBdr>
    </w:div>
    <w:div w:id="1802458824">
      <w:bodyDiv w:val="1"/>
      <w:marLeft w:val="0"/>
      <w:marRight w:val="0"/>
      <w:marTop w:val="0"/>
      <w:marBottom w:val="0"/>
      <w:divBdr>
        <w:top w:val="none" w:sz="0" w:space="0" w:color="auto"/>
        <w:left w:val="none" w:sz="0" w:space="0" w:color="auto"/>
        <w:bottom w:val="none" w:sz="0" w:space="0" w:color="auto"/>
        <w:right w:val="none" w:sz="0" w:space="0" w:color="auto"/>
      </w:divBdr>
    </w:div>
    <w:div w:id="1802575871">
      <w:bodyDiv w:val="1"/>
      <w:marLeft w:val="0"/>
      <w:marRight w:val="0"/>
      <w:marTop w:val="0"/>
      <w:marBottom w:val="0"/>
      <w:divBdr>
        <w:top w:val="none" w:sz="0" w:space="0" w:color="auto"/>
        <w:left w:val="none" w:sz="0" w:space="0" w:color="auto"/>
        <w:bottom w:val="none" w:sz="0" w:space="0" w:color="auto"/>
        <w:right w:val="none" w:sz="0" w:space="0" w:color="auto"/>
      </w:divBdr>
    </w:div>
    <w:div w:id="1805804999">
      <w:bodyDiv w:val="1"/>
      <w:marLeft w:val="0"/>
      <w:marRight w:val="0"/>
      <w:marTop w:val="0"/>
      <w:marBottom w:val="0"/>
      <w:divBdr>
        <w:top w:val="none" w:sz="0" w:space="0" w:color="auto"/>
        <w:left w:val="none" w:sz="0" w:space="0" w:color="auto"/>
        <w:bottom w:val="none" w:sz="0" w:space="0" w:color="auto"/>
        <w:right w:val="none" w:sz="0" w:space="0" w:color="auto"/>
      </w:divBdr>
    </w:div>
    <w:div w:id="1822967294">
      <w:bodyDiv w:val="1"/>
      <w:marLeft w:val="0"/>
      <w:marRight w:val="0"/>
      <w:marTop w:val="0"/>
      <w:marBottom w:val="0"/>
      <w:divBdr>
        <w:top w:val="none" w:sz="0" w:space="0" w:color="auto"/>
        <w:left w:val="none" w:sz="0" w:space="0" w:color="auto"/>
        <w:bottom w:val="none" w:sz="0" w:space="0" w:color="auto"/>
        <w:right w:val="none" w:sz="0" w:space="0" w:color="auto"/>
      </w:divBdr>
    </w:div>
    <w:div w:id="1844779793">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56798390">
      <w:bodyDiv w:val="1"/>
      <w:marLeft w:val="0"/>
      <w:marRight w:val="0"/>
      <w:marTop w:val="0"/>
      <w:marBottom w:val="0"/>
      <w:divBdr>
        <w:top w:val="none" w:sz="0" w:space="0" w:color="auto"/>
        <w:left w:val="none" w:sz="0" w:space="0" w:color="auto"/>
        <w:bottom w:val="none" w:sz="0" w:space="0" w:color="auto"/>
        <w:right w:val="none" w:sz="0" w:space="0" w:color="auto"/>
      </w:divBdr>
    </w:div>
    <w:div w:id="1862469460">
      <w:bodyDiv w:val="1"/>
      <w:marLeft w:val="0"/>
      <w:marRight w:val="0"/>
      <w:marTop w:val="0"/>
      <w:marBottom w:val="0"/>
      <w:divBdr>
        <w:top w:val="none" w:sz="0" w:space="0" w:color="auto"/>
        <w:left w:val="none" w:sz="0" w:space="0" w:color="auto"/>
        <w:bottom w:val="none" w:sz="0" w:space="0" w:color="auto"/>
        <w:right w:val="none" w:sz="0" w:space="0" w:color="auto"/>
      </w:divBdr>
    </w:div>
    <w:div w:id="1863082058">
      <w:bodyDiv w:val="1"/>
      <w:marLeft w:val="0"/>
      <w:marRight w:val="0"/>
      <w:marTop w:val="0"/>
      <w:marBottom w:val="0"/>
      <w:divBdr>
        <w:top w:val="none" w:sz="0" w:space="0" w:color="auto"/>
        <w:left w:val="none" w:sz="0" w:space="0" w:color="auto"/>
        <w:bottom w:val="none" w:sz="0" w:space="0" w:color="auto"/>
        <w:right w:val="none" w:sz="0" w:space="0" w:color="auto"/>
      </w:divBdr>
    </w:div>
    <w:div w:id="1867985427">
      <w:bodyDiv w:val="1"/>
      <w:marLeft w:val="0"/>
      <w:marRight w:val="0"/>
      <w:marTop w:val="0"/>
      <w:marBottom w:val="0"/>
      <w:divBdr>
        <w:top w:val="none" w:sz="0" w:space="0" w:color="auto"/>
        <w:left w:val="none" w:sz="0" w:space="0" w:color="auto"/>
        <w:bottom w:val="none" w:sz="0" w:space="0" w:color="auto"/>
        <w:right w:val="none" w:sz="0" w:space="0" w:color="auto"/>
      </w:divBdr>
    </w:div>
    <w:div w:id="1870532694">
      <w:bodyDiv w:val="1"/>
      <w:marLeft w:val="0"/>
      <w:marRight w:val="0"/>
      <w:marTop w:val="0"/>
      <w:marBottom w:val="0"/>
      <w:divBdr>
        <w:top w:val="none" w:sz="0" w:space="0" w:color="auto"/>
        <w:left w:val="none" w:sz="0" w:space="0" w:color="auto"/>
        <w:bottom w:val="none" w:sz="0" w:space="0" w:color="auto"/>
        <w:right w:val="none" w:sz="0" w:space="0" w:color="auto"/>
      </w:divBdr>
    </w:div>
    <w:div w:id="1873880614">
      <w:bodyDiv w:val="1"/>
      <w:marLeft w:val="0"/>
      <w:marRight w:val="0"/>
      <w:marTop w:val="0"/>
      <w:marBottom w:val="0"/>
      <w:divBdr>
        <w:top w:val="none" w:sz="0" w:space="0" w:color="auto"/>
        <w:left w:val="none" w:sz="0" w:space="0" w:color="auto"/>
        <w:bottom w:val="none" w:sz="0" w:space="0" w:color="auto"/>
        <w:right w:val="none" w:sz="0" w:space="0" w:color="auto"/>
      </w:divBdr>
    </w:div>
    <w:div w:id="1874493216">
      <w:bodyDiv w:val="1"/>
      <w:marLeft w:val="0"/>
      <w:marRight w:val="0"/>
      <w:marTop w:val="0"/>
      <w:marBottom w:val="0"/>
      <w:divBdr>
        <w:top w:val="none" w:sz="0" w:space="0" w:color="auto"/>
        <w:left w:val="none" w:sz="0" w:space="0" w:color="auto"/>
        <w:bottom w:val="none" w:sz="0" w:space="0" w:color="auto"/>
        <w:right w:val="none" w:sz="0" w:space="0" w:color="auto"/>
      </w:divBdr>
    </w:div>
    <w:div w:id="1884368645">
      <w:bodyDiv w:val="1"/>
      <w:marLeft w:val="0"/>
      <w:marRight w:val="0"/>
      <w:marTop w:val="0"/>
      <w:marBottom w:val="0"/>
      <w:divBdr>
        <w:top w:val="none" w:sz="0" w:space="0" w:color="auto"/>
        <w:left w:val="none" w:sz="0" w:space="0" w:color="auto"/>
        <w:bottom w:val="none" w:sz="0" w:space="0" w:color="auto"/>
        <w:right w:val="none" w:sz="0" w:space="0" w:color="auto"/>
      </w:divBdr>
    </w:div>
    <w:div w:id="1885092912">
      <w:bodyDiv w:val="1"/>
      <w:marLeft w:val="0"/>
      <w:marRight w:val="0"/>
      <w:marTop w:val="0"/>
      <w:marBottom w:val="0"/>
      <w:divBdr>
        <w:top w:val="none" w:sz="0" w:space="0" w:color="auto"/>
        <w:left w:val="none" w:sz="0" w:space="0" w:color="auto"/>
        <w:bottom w:val="none" w:sz="0" w:space="0" w:color="auto"/>
        <w:right w:val="none" w:sz="0" w:space="0" w:color="auto"/>
      </w:divBdr>
    </w:div>
    <w:div w:id="1886478576">
      <w:bodyDiv w:val="1"/>
      <w:marLeft w:val="0"/>
      <w:marRight w:val="0"/>
      <w:marTop w:val="0"/>
      <w:marBottom w:val="0"/>
      <w:divBdr>
        <w:top w:val="none" w:sz="0" w:space="0" w:color="auto"/>
        <w:left w:val="none" w:sz="0" w:space="0" w:color="auto"/>
        <w:bottom w:val="none" w:sz="0" w:space="0" w:color="auto"/>
        <w:right w:val="none" w:sz="0" w:space="0" w:color="auto"/>
      </w:divBdr>
    </w:div>
    <w:div w:id="1889099637">
      <w:bodyDiv w:val="1"/>
      <w:marLeft w:val="0"/>
      <w:marRight w:val="0"/>
      <w:marTop w:val="0"/>
      <w:marBottom w:val="0"/>
      <w:divBdr>
        <w:top w:val="none" w:sz="0" w:space="0" w:color="auto"/>
        <w:left w:val="none" w:sz="0" w:space="0" w:color="auto"/>
        <w:bottom w:val="none" w:sz="0" w:space="0" w:color="auto"/>
        <w:right w:val="none" w:sz="0" w:space="0" w:color="auto"/>
      </w:divBdr>
    </w:div>
    <w:div w:id="1890877361">
      <w:bodyDiv w:val="1"/>
      <w:marLeft w:val="0"/>
      <w:marRight w:val="0"/>
      <w:marTop w:val="0"/>
      <w:marBottom w:val="0"/>
      <w:divBdr>
        <w:top w:val="none" w:sz="0" w:space="0" w:color="auto"/>
        <w:left w:val="none" w:sz="0" w:space="0" w:color="auto"/>
        <w:bottom w:val="none" w:sz="0" w:space="0" w:color="auto"/>
        <w:right w:val="none" w:sz="0" w:space="0" w:color="auto"/>
      </w:divBdr>
    </w:div>
    <w:div w:id="1890922228">
      <w:bodyDiv w:val="1"/>
      <w:marLeft w:val="0"/>
      <w:marRight w:val="0"/>
      <w:marTop w:val="0"/>
      <w:marBottom w:val="0"/>
      <w:divBdr>
        <w:top w:val="none" w:sz="0" w:space="0" w:color="auto"/>
        <w:left w:val="none" w:sz="0" w:space="0" w:color="auto"/>
        <w:bottom w:val="none" w:sz="0" w:space="0" w:color="auto"/>
        <w:right w:val="none" w:sz="0" w:space="0" w:color="auto"/>
      </w:divBdr>
    </w:div>
    <w:div w:id="1909152211">
      <w:bodyDiv w:val="1"/>
      <w:marLeft w:val="0"/>
      <w:marRight w:val="0"/>
      <w:marTop w:val="0"/>
      <w:marBottom w:val="0"/>
      <w:divBdr>
        <w:top w:val="none" w:sz="0" w:space="0" w:color="auto"/>
        <w:left w:val="none" w:sz="0" w:space="0" w:color="auto"/>
        <w:bottom w:val="none" w:sz="0" w:space="0" w:color="auto"/>
        <w:right w:val="none" w:sz="0" w:space="0" w:color="auto"/>
      </w:divBdr>
    </w:div>
    <w:div w:id="1925609019">
      <w:bodyDiv w:val="1"/>
      <w:marLeft w:val="0"/>
      <w:marRight w:val="0"/>
      <w:marTop w:val="0"/>
      <w:marBottom w:val="0"/>
      <w:divBdr>
        <w:top w:val="none" w:sz="0" w:space="0" w:color="auto"/>
        <w:left w:val="none" w:sz="0" w:space="0" w:color="auto"/>
        <w:bottom w:val="none" w:sz="0" w:space="0" w:color="auto"/>
        <w:right w:val="none" w:sz="0" w:space="0" w:color="auto"/>
      </w:divBdr>
    </w:div>
    <w:div w:id="1935091769">
      <w:bodyDiv w:val="1"/>
      <w:marLeft w:val="0"/>
      <w:marRight w:val="0"/>
      <w:marTop w:val="0"/>
      <w:marBottom w:val="0"/>
      <w:divBdr>
        <w:top w:val="none" w:sz="0" w:space="0" w:color="auto"/>
        <w:left w:val="none" w:sz="0" w:space="0" w:color="auto"/>
        <w:bottom w:val="none" w:sz="0" w:space="0" w:color="auto"/>
        <w:right w:val="none" w:sz="0" w:space="0" w:color="auto"/>
      </w:divBdr>
    </w:div>
    <w:div w:id="1945458399">
      <w:bodyDiv w:val="1"/>
      <w:marLeft w:val="0"/>
      <w:marRight w:val="0"/>
      <w:marTop w:val="0"/>
      <w:marBottom w:val="0"/>
      <w:divBdr>
        <w:top w:val="none" w:sz="0" w:space="0" w:color="auto"/>
        <w:left w:val="none" w:sz="0" w:space="0" w:color="auto"/>
        <w:bottom w:val="none" w:sz="0" w:space="0" w:color="auto"/>
        <w:right w:val="none" w:sz="0" w:space="0" w:color="auto"/>
      </w:divBdr>
    </w:div>
    <w:div w:id="1948151467">
      <w:bodyDiv w:val="1"/>
      <w:marLeft w:val="0"/>
      <w:marRight w:val="0"/>
      <w:marTop w:val="0"/>
      <w:marBottom w:val="0"/>
      <w:divBdr>
        <w:top w:val="none" w:sz="0" w:space="0" w:color="auto"/>
        <w:left w:val="none" w:sz="0" w:space="0" w:color="auto"/>
        <w:bottom w:val="none" w:sz="0" w:space="0" w:color="auto"/>
        <w:right w:val="none" w:sz="0" w:space="0" w:color="auto"/>
      </w:divBdr>
    </w:div>
    <w:div w:id="1970165247">
      <w:bodyDiv w:val="1"/>
      <w:marLeft w:val="0"/>
      <w:marRight w:val="0"/>
      <w:marTop w:val="0"/>
      <w:marBottom w:val="0"/>
      <w:divBdr>
        <w:top w:val="none" w:sz="0" w:space="0" w:color="auto"/>
        <w:left w:val="none" w:sz="0" w:space="0" w:color="auto"/>
        <w:bottom w:val="none" w:sz="0" w:space="0" w:color="auto"/>
        <w:right w:val="none" w:sz="0" w:space="0" w:color="auto"/>
      </w:divBdr>
    </w:div>
    <w:div w:id="1971737670">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89899896">
      <w:bodyDiv w:val="1"/>
      <w:marLeft w:val="0"/>
      <w:marRight w:val="0"/>
      <w:marTop w:val="0"/>
      <w:marBottom w:val="0"/>
      <w:divBdr>
        <w:top w:val="none" w:sz="0" w:space="0" w:color="auto"/>
        <w:left w:val="none" w:sz="0" w:space="0" w:color="auto"/>
        <w:bottom w:val="none" w:sz="0" w:space="0" w:color="auto"/>
        <w:right w:val="none" w:sz="0" w:space="0" w:color="auto"/>
      </w:divBdr>
    </w:div>
    <w:div w:id="2005205670">
      <w:bodyDiv w:val="1"/>
      <w:marLeft w:val="0"/>
      <w:marRight w:val="0"/>
      <w:marTop w:val="0"/>
      <w:marBottom w:val="0"/>
      <w:divBdr>
        <w:top w:val="none" w:sz="0" w:space="0" w:color="auto"/>
        <w:left w:val="none" w:sz="0" w:space="0" w:color="auto"/>
        <w:bottom w:val="none" w:sz="0" w:space="0" w:color="auto"/>
        <w:right w:val="none" w:sz="0" w:space="0" w:color="auto"/>
      </w:divBdr>
    </w:div>
    <w:div w:id="2045397117">
      <w:bodyDiv w:val="1"/>
      <w:marLeft w:val="0"/>
      <w:marRight w:val="0"/>
      <w:marTop w:val="0"/>
      <w:marBottom w:val="0"/>
      <w:divBdr>
        <w:top w:val="none" w:sz="0" w:space="0" w:color="auto"/>
        <w:left w:val="none" w:sz="0" w:space="0" w:color="auto"/>
        <w:bottom w:val="none" w:sz="0" w:space="0" w:color="auto"/>
        <w:right w:val="none" w:sz="0" w:space="0" w:color="auto"/>
      </w:divBdr>
    </w:div>
    <w:div w:id="2049790512">
      <w:bodyDiv w:val="1"/>
      <w:marLeft w:val="0"/>
      <w:marRight w:val="0"/>
      <w:marTop w:val="0"/>
      <w:marBottom w:val="0"/>
      <w:divBdr>
        <w:top w:val="none" w:sz="0" w:space="0" w:color="auto"/>
        <w:left w:val="none" w:sz="0" w:space="0" w:color="auto"/>
        <w:bottom w:val="none" w:sz="0" w:space="0" w:color="auto"/>
        <w:right w:val="none" w:sz="0" w:space="0" w:color="auto"/>
      </w:divBdr>
    </w:div>
    <w:div w:id="205542780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4283163">
      <w:bodyDiv w:val="1"/>
      <w:marLeft w:val="0"/>
      <w:marRight w:val="0"/>
      <w:marTop w:val="0"/>
      <w:marBottom w:val="0"/>
      <w:divBdr>
        <w:top w:val="none" w:sz="0" w:space="0" w:color="auto"/>
        <w:left w:val="none" w:sz="0" w:space="0" w:color="auto"/>
        <w:bottom w:val="none" w:sz="0" w:space="0" w:color="auto"/>
        <w:right w:val="none" w:sz="0" w:space="0" w:color="auto"/>
      </w:divBdr>
    </w:div>
    <w:div w:id="2070568007">
      <w:bodyDiv w:val="1"/>
      <w:marLeft w:val="0"/>
      <w:marRight w:val="0"/>
      <w:marTop w:val="0"/>
      <w:marBottom w:val="0"/>
      <w:divBdr>
        <w:top w:val="none" w:sz="0" w:space="0" w:color="auto"/>
        <w:left w:val="none" w:sz="0" w:space="0" w:color="auto"/>
        <w:bottom w:val="none" w:sz="0" w:space="0" w:color="auto"/>
        <w:right w:val="none" w:sz="0" w:space="0" w:color="auto"/>
      </w:divBdr>
    </w:div>
    <w:div w:id="2073231701">
      <w:bodyDiv w:val="1"/>
      <w:marLeft w:val="0"/>
      <w:marRight w:val="0"/>
      <w:marTop w:val="0"/>
      <w:marBottom w:val="0"/>
      <w:divBdr>
        <w:top w:val="none" w:sz="0" w:space="0" w:color="auto"/>
        <w:left w:val="none" w:sz="0" w:space="0" w:color="auto"/>
        <w:bottom w:val="none" w:sz="0" w:space="0" w:color="auto"/>
        <w:right w:val="none" w:sz="0" w:space="0" w:color="auto"/>
      </w:divBdr>
    </w:div>
    <w:div w:id="2085952806">
      <w:bodyDiv w:val="1"/>
      <w:marLeft w:val="0"/>
      <w:marRight w:val="0"/>
      <w:marTop w:val="0"/>
      <w:marBottom w:val="0"/>
      <w:divBdr>
        <w:top w:val="none" w:sz="0" w:space="0" w:color="auto"/>
        <w:left w:val="none" w:sz="0" w:space="0" w:color="auto"/>
        <w:bottom w:val="none" w:sz="0" w:space="0" w:color="auto"/>
        <w:right w:val="none" w:sz="0" w:space="0" w:color="auto"/>
      </w:divBdr>
    </w:div>
    <w:div w:id="2096828382">
      <w:bodyDiv w:val="1"/>
      <w:marLeft w:val="0"/>
      <w:marRight w:val="0"/>
      <w:marTop w:val="0"/>
      <w:marBottom w:val="0"/>
      <w:divBdr>
        <w:top w:val="none" w:sz="0" w:space="0" w:color="auto"/>
        <w:left w:val="none" w:sz="0" w:space="0" w:color="auto"/>
        <w:bottom w:val="none" w:sz="0" w:space="0" w:color="auto"/>
        <w:right w:val="none" w:sz="0" w:space="0" w:color="auto"/>
      </w:divBdr>
    </w:div>
    <w:div w:id="2107578660">
      <w:bodyDiv w:val="1"/>
      <w:marLeft w:val="0"/>
      <w:marRight w:val="0"/>
      <w:marTop w:val="0"/>
      <w:marBottom w:val="0"/>
      <w:divBdr>
        <w:top w:val="none" w:sz="0" w:space="0" w:color="auto"/>
        <w:left w:val="none" w:sz="0" w:space="0" w:color="auto"/>
        <w:bottom w:val="none" w:sz="0" w:space="0" w:color="auto"/>
        <w:right w:val="none" w:sz="0" w:space="0" w:color="auto"/>
      </w:divBdr>
    </w:div>
    <w:div w:id="2123186735">
      <w:bodyDiv w:val="1"/>
      <w:marLeft w:val="0"/>
      <w:marRight w:val="0"/>
      <w:marTop w:val="0"/>
      <w:marBottom w:val="0"/>
      <w:divBdr>
        <w:top w:val="none" w:sz="0" w:space="0" w:color="auto"/>
        <w:left w:val="none" w:sz="0" w:space="0" w:color="auto"/>
        <w:bottom w:val="none" w:sz="0" w:space="0" w:color="auto"/>
        <w:right w:val="none" w:sz="0" w:space="0" w:color="auto"/>
      </w:divBdr>
    </w:div>
    <w:div w:id="2134977558">
      <w:bodyDiv w:val="1"/>
      <w:marLeft w:val="0"/>
      <w:marRight w:val="0"/>
      <w:marTop w:val="0"/>
      <w:marBottom w:val="0"/>
      <w:divBdr>
        <w:top w:val="none" w:sz="0" w:space="0" w:color="auto"/>
        <w:left w:val="none" w:sz="0" w:space="0" w:color="auto"/>
        <w:bottom w:val="none" w:sz="0" w:space="0" w:color="auto"/>
        <w:right w:val="none" w:sz="0" w:space="0" w:color="auto"/>
      </w:divBdr>
    </w:div>
    <w:div w:id="2139372182">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15E657CBE9B34DF28A09C203D66D12D8"/>
        <w:category>
          <w:name w:val="常规"/>
          <w:gallery w:val="placeholder"/>
        </w:category>
        <w:types>
          <w:type w:val="bbPlcHdr"/>
        </w:types>
        <w:behaviors>
          <w:behavior w:val="content"/>
        </w:behaviors>
        <w:guid w:val="{ED635DA2-7B74-48BF-87EF-0DED15EC302D}"/>
      </w:docPartPr>
      <w:docPartBody>
        <w:p w:rsidR="0087416F" w:rsidRDefault="0044567B" w:rsidP="0044567B">
          <w:pPr>
            <w:pStyle w:val="15E657CBE9B34DF28A09C203D66D12D8"/>
          </w:pPr>
          <w:r w:rsidRPr="001852D3">
            <w:rPr>
              <w:rStyle w:val="a3"/>
              <w:rFonts w:hint="eastAsia"/>
            </w:rPr>
            <w:t xml:space="preserve">　</w:t>
          </w:r>
        </w:p>
      </w:docPartBody>
    </w:docPart>
    <w:docPart>
      <w:docPartPr>
        <w:name w:val="D6B20066583E436FA67A998A8469550A"/>
        <w:category>
          <w:name w:val="常规"/>
          <w:gallery w:val="placeholder"/>
        </w:category>
        <w:types>
          <w:type w:val="bbPlcHdr"/>
        </w:types>
        <w:behaviors>
          <w:behavior w:val="content"/>
        </w:behaviors>
        <w:guid w:val="{E320F6D9-C4CE-4E1E-AE9A-A4187B51A3DA}"/>
      </w:docPartPr>
      <w:docPartBody>
        <w:p w:rsidR="0087416F" w:rsidRDefault="0044567B" w:rsidP="0044567B">
          <w:pPr>
            <w:pStyle w:val="D6B20066583E436FA67A998A8469550A"/>
          </w:pPr>
          <w:r w:rsidRPr="002524F4">
            <w:rPr>
              <w:rStyle w:val="a3"/>
              <w:rFonts w:hint="eastAsia"/>
              <w:color w:val="333399"/>
              <w:u w:val="single"/>
            </w:rPr>
            <w:t xml:space="preserve">　　　</w:t>
          </w:r>
        </w:p>
      </w:docPartBody>
    </w:docPart>
    <w:docPart>
      <w:docPartPr>
        <w:name w:val="34883CAE15494B829632A88F01D1B809"/>
        <w:category>
          <w:name w:val="常规"/>
          <w:gallery w:val="placeholder"/>
        </w:category>
        <w:types>
          <w:type w:val="bbPlcHdr"/>
        </w:types>
        <w:behaviors>
          <w:behavior w:val="content"/>
        </w:behaviors>
        <w:guid w:val="{EDF1BB7C-D68A-4574-84A4-343062C6521C}"/>
      </w:docPartPr>
      <w:docPartBody>
        <w:p w:rsidR="00E36039" w:rsidRDefault="0087416F" w:rsidP="0087416F">
          <w:pPr>
            <w:pStyle w:val="34883CAE15494B829632A88F01D1B809"/>
          </w:pPr>
          <w:r w:rsidRPr="002524F4">
            <w:rPr>
              <w:rStyle w:val="a3"/>
              <w:rFonts w:hint="eastAsia"/>
              <w:color w:val="333399"/>
              <w:u w:val="single"/>
            </w:rPr>
            <w:t xml:space="preserve">　　　</w:t>
          </w:r>
        </w:p>
      </w:docPartBody>
    </w:docPart>
    <w:docPart>
      <w:docPartPr>
        <w:name w:val="09E65EA3EDE74BE1A373A820D8FF005E"/>
        <w:category>
          <w:name w:val="常规"/>
          <w:gallery w:val="placeholder"/>
        </w:category>
        <w:types>
          <w:type w:val="bbPlcHdr"/>
        </w:types>
        <w:behaviors>
          <w:behavior w:val="content"/>
        </w:behaviors>
        <w:guid w:val="{91202DEE-91D6-4523-9148-D4A7BD774A7C}"/>
      </w:docPartPr>
      <w:docPartBody>
        <w:p w:rsidR="00E36039" w:rsidRDefault="0087416F" w:rsidP="0087416F">
          <w:pPr>
            <w:pStyle w:val="09E65EA3EDE74BE1A373A820D8FF005E"/>
          </w:pPr>
          <w:r w:rsidRPr="001852D3">
            <w:rPr>
              <w:rStyle w:val="a3"/>
              <w:rFonts w:hint="eastAsia"/>
            </w:rPr>
            <w:t xml:space="preserve">　</w:t>
          </w:r>
        </w:p>
      </w:docPartBody>
    </w:docPart>
    <w:docPart>
      <w:docPartPr>
        <w:name w:val="AB8D79CCDF4F4DCDBA05D7D3684CFE21"/>
        <w:category>
          <w:name w:val="常规"/>
          <w:gallery w:val="placeholder"/>
        </w:category>
        <w:types>
          <w:type w:val="bbPlcHdr"/>
        </w:types>
        <w:behaviors>
          <w:behavior w:val="content"/>
        </w:behaviors>
        <w:guid w:val="{842DF60D-157F-4EAB-8100-CE5CABF744BF}"/>
      </w:docPartPr>
      <w:docPartBody>
        <w:p w:rsidR="00E36039" w:rsidRDefault="0087416F" w:rsidP="0087416F">
          <w:pPr>
            <w:pStyle w:val="AB8D79CCDF4F4DCDBA05D7D3684CFE21"/>
          </w:pPr>
          <w:r w:rsidRPr="001852D3">
            <w:rPr>
              <w:rStyle w:val="a3"/>
              <w:rFonts w:hint="eastAsia"/>
            </w:rPr>
            <w:t xml:space="preserve">　</w:t>
          </w:r>
        </w:p>
      </w:docPartBody>
    </w:docPart>
    <w:docPart>
      <w:docPartPr>
        <w:name w:val="240E57495C6C412B8E963458D3505A89"/>
        <w:category>
          <w:name w:val="常规"/>
          <w:gallery w:val="placeholder"/>
        </w:category>
        <w:types>
          <w:type w:val="bbPlcHdr"/>
        </w:types>
        <w:behaviors>
          <w:behavior w:val="content"/>
        </w:behaviors>
        <w:guid w:val="{B9DE3D2A-F82F-4ECD-BF9A-36B8A4C57859}"/>
      </w:docPartPr>
      <w:docPartBody>
        <w:p w:rsidR="00E36039" w:rsidRDefault="0087416F" w:rsidP="0087416F">
          <w:pPr>
            <w:pStyle w:val="240E57495C6C412B8E963458D3505A89"/>
          </w:pPr>
          <w:r w:rsidRPr="001852D3">
            <w:rPr>
              <w:rStyle w:val="a3"/>
              <w:rFonts w:hint="eastAsia"/>
            </w:rPr>
            <w:t xml:space="preserve">　</w:t>
          </w:r>
        </w:p>
      </w:docPartBody>
    </w:docPart>
    <w:docPart>
      <w:docPartPr>
        <w:name w:val="E3A1C278B552499FA7A85C42F341293D"/>
        <w:category>
          <w:name w:val="常规"/>
          <w:gallery w:val="placeholder"/>
        </w:category>
        <w:types>
          <w:type w:val="bbPlcHdr"/>
        </w:types>
        <w:behaviors>
          <w:behavior w:val="content"/>
        </w:behaviors>
        <w:guid w:val="{D4E58F94-4346-4B25-BC76-A5DDAD51D6A2}"/>
      </w:docPartPr>
      <w:docPartBody>
        <w:p w:rsidR="00AE57DB" w:rsidRDefault="00860FDC" w:rsidP="00860FDC">
          <w:pPr>
            <w:pStyle w:val="E3A1C278B552499FA7A85C42F341293D"/>
          </w:pPr>
          <w:r w:rsidRPr="002524F4">
            <w:rPr>
              <w:rStyle w:val="a3"/>
              <w:rFonts w:hint="eastAsia"/>
              <w:color w:val="333399"/>
              <w:u w:val="single"/>
            </w:rPr>
            <w:t xml:space="preserve">　　　</w:t>
          </w:r>
        </w:p>
      </w:docPartBody>
    </w:docPart>
    <w:docPart>
      <w:docPartPr>
        <w:name w:val="A43805EBF45F4C73A3B405D2415117CF"/>
        <w:category>
          <w:name w:val="常规"/>
          <w:gallery w:val="placeholder"/>
        </w:category>
        <w:types>
          <w:type w:val="bbPlcHdr"/>
        </w:types>
        <w:behaviors>
          <w:behavior w:val="content"/>
        </w:behaviors>
        <w:guid w:val="{0769302C-8474-4E5F-B197-5D4B066CAD7A}"/>
      </w:docPartPr>
      <w:docPartBody>
        <w:p w:rsidR="00AE57DB" w:rsidRDefault="00860FDC" w:rsidP="00860FDC">
          <w:pPr>
            <w:pStyle w:val="A43805EBF45F4C73A3B405D2415117CF"/>
          </w:pPr>
          <w:r w:rsidRPr="002524F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7740E903-8918-47DC-A3FB-5C892ED7E52C}"/>
      </w:docPartPr>
      <w:docPartBody>
        <w:p w:rsidR="00AE57DB" w:rsidRDefault="00860FDC">
          <w:r w:rsidRPr="00AE5B52">
            <w:rPr>
              <w:rStyle w:val="a3"/>
            </w:rPr>
            <w:t>单击或点击此处输入文字。</w:t>
          </w:r>
        </w:p>
      </w:docPartBody>
    </w:docPart>
    <w:docPart>
      <w:docPartPr>
        <w:name w:val="0193947D7092477C818AA8623FCADEC2"/>
        <w:category>
          <w:name w:val="常规"/>
          <w:gallery w:val="placeholder"/>
        </w:category>
        <w:types>
          <w:type w:val="bbPlcHdr"/>
        </w:types>
        <w:behaviors>
          <w:behavior w:val="content"/>
        </w:behaviors>
        <w:guid w:val="{81A4D10B-CB58-43A7-A512-7E209E376BCB}"/>
      </w:docPartPr>
      <w:docPartBody>
        <w:p w:rsidR="00AE57DB" w:rsidRDefault="00860FDC" w:rsidP="00860FDC">
          <w:pPr>
            <w:pStyle w:val="0193947D7092477C818AA8623FCADEC2"/>
          </w:pPr>
          <w:r w:rsidRPr="002524F4">
            <w:rPr>
              <w:rStyle w:val="a3"/>
              <w:rFonts w:hint="eastAsia"/>
              <w:color w:val="333399"/>
              <w:u w:val="single"/>
            </w:rPr>
            <w:t xml:space="preserve">　　　</w:t>
          </w:r>
        </w:p>
      </w:docPartBody>
    </w:docPart>
    <w:docPart>
      <w:docPartPr>
        <w:name w:val="8D129C5611BF412EB65AC5CF6D269549"/>
        <w:category>
          <w:name w:val="常规"/>
          <w:gallery w:val="placeholder"/>
        </w:category>
        <w:types>
          <w:type w:val="bbPlcHdr"/>
        </w:types>
        <w:behaviors>
          <w:behavior w:val="content"/>
        </w:behaviors>
        <w:guid w:val="{4A61924C-1F80-4E75-ADD9-9AD04DB289F7}"/>
      </w:docPartPr>
      <w:docPartBody>
        <w:p w:rsidR="00AE57DB" w:rsidRDefault="00860FDC" w:rsidP="00860FDC">
          <w:pPr>
            <w:pStyle w:val="8D129C5611BF412EB65AC5CF6D269549"/>
          </w:pPr>
          <w:r w:rsidRPr="002524F4">
            <w:rPr>
              <w:rStyle w:val="a3"/>
              <w:rFonts w:hint="eastAsia"/>
              <w:color w:val="333399"/>
              <w:u w:val="single"/>
            </w:rPr>
            <w:t xml:space="preserve">　　　</w:t>
          </w:r>
        </w:p>
      </w:docPartBody>
    </w:docPart>
    <w:docPart>
      <w:docPartPr>
        <w:name w:val="9240E4C380FB488E87CE65AB0BA7A48F"/>
        <w:category>
          <w:name w:val="常规"/>
          <w:gallery w:val="placeholder"/>
        </w:category>
        <w:types>
          <w:type w:val="bbPlcHdr"/>
        </w:types>
        <w:behaviors>
          <w:behavior w:val="content"/>
        </w:behaviors>
        <w:guid w:val="{F2589B92-B314-4F45-9AC8-4C797542E417}"/>
      </w:docPartPr>
      <w:docPartBody>
        <w:p w:rsidR="00516464" w:rsidRDefault="00AE57DB" w:rsidP="00AE57DB">
          <w:pPr>
            <w:pStyle w:val="9240E4C380FB488E87CE65AB0BA7A48F"/>
          </w:pPr>
          <w:r w:rsidRPr="001852D3">
            <w:rPr>
              <w:rStyle w:val="a3"/>
              <w:rFonts w:hint="eastAsia"/>
            </w:rPr>
            <w:t xml:space="preserve">　</w:t>
          </w:r>
        </w:p>
      </w:docPartBody>
    </w:docPart>
    <w:docPart>
      <w:docPartPr>
        <w:name w:val="52B4D97068464B6189331160B45B61F3"/>
        <w:category>
          <w:name w:val="常规"/>
          <w:gallery w:val="placeholder"/>
        </w:category>
        <w:types>
          <w:type w:val="bbPlcHdr"/>
        </w:types>
        <w:behaviors>
          <w:behavior w:val="content"/>
        </w:behaviors>
        <w:guid w:val="{BFA098F8-6669-4274-932A-B5986D0655B3}"/>
      </w:docPartPr>
      <w:docPartBody>
        <w:p w:rsidR="0057073A" w:rsidRDefault="00516464" w:rsidP="00516464">
          <w:pPr>
            <w:pStyle w:val="52B4D97068464B6189331160B45B61F3"/>
          </w:pPr>
          <w:r w:rsidRPr="001852D3">
            <w:rPr>
              <w:rStyle w:val="a3"/>
              <w:rFonts w:hint="eastAsia"/>
            </w:rPr>
            <w:t xml:space="preserve">　</w:t>
          </w:r>
        </w:p>
      </w:docPartBody>
    </w:docPart>
    <w:docPart>
      <w:docPartPr>
        <w:name w:val="D1CB5CBD34F142CFAF6BC66BED23DBB0"/>
        <w:category>
          <w:name w:val="常规"/>
          <w:gallery w:val="placeholder"/>
        </w:category>
        <w:types>
          <w:type w:val="bbPlcHdr"/>
        </w:types>
        <w:behaviors>
          <w:behavior w:val="content"/>
        </w:behaviors>
        <w:guid w:val="{DEE183EE-7B61-4BF3-8969-ACA33A23961D}"/>
      </w:docPartPr>
      <w:docPartBody>
        <w:p w:rsidR="0057073A" w:rsidRDefault="00516464" w:rsidP="00516464">
          <w:pPr>
            <w:pStyle w:val="D1CB5CBD34F142CFAF6BC66BED23DBB0"/>
          </w:pPr>
          <w:r w:rsidRPr="001852D3">
            <w:rPr>
              <w:rStyle w:val="a3"/>
              <w:rFonts w:hint="eastAsia"/>
            </w:rPr>
            <w:t xml:space="preserve">　</w:t>
          </w:r>
        </w:p>
      </w:docPartBody>
    </w:docPart>
    <w:docPart>
      <w:docPartPr>
        <w:name w:val="D7699CC5EA9F4BB39D522702AECEB326"/>
        <w:category>
          <w:name w:val="常规"/>
          <w:gallery w:val="placeholder"/>
        </w:category>
        <w:types>
          <w:type w:val="bbPlcHdr"/>
        </w:types>
        <w:behaviors>
          <w:behavior w:val="content"/>
        </w:behaviors>
        <w:guid w:val="{240848D0-429C-49FA-9B32-3BDAF27EDA98}"/>
      </w:docPartPr>
      <w:docPartBody>
        <w:p w:rsidR="0057073A" w:rsidRDefault="00516464" w:rsidP="00516464">
          <w:pPr>
            <w:pStyle w:val="D7699CC5EA9F4BB39D522702AECEB326"/>
          </w:pPr>
          <w:r w:rsidRPr="001852D3">
            <w:rPr>
              <w:rStyle w:val="a3"/>
              <w:rFonts w:hint="eastAsia"/>
            </w:rPr>
            <w:t xml:space="preserve">　</w:t>
          </w:r>
        </w:p>
      </w:docPartBody>
    </w:docPart>
    <w:docPart>
      <w:docPartPr>
        <w:name w:val="DFA1D0CD23484026AA596ECE384B825B"/>
        <w:category>
          <w:name w:val="常规"/>
          <w:gallery w:val="placeholder"/>
        </w:category>
        <w:types>
          <w:type w:val="bbPlcHdr"/>
        </w:types>
        <w:behaviors>
          <w:behavior w:val="content"/>
        </w:behaviors>
        <w:guid w:val="{D4B53635-C154-4B82-B423-2369442923E6}"/>
      </w:docPartPr>
      <w:docPartBody>
        <w:p w:rsidR="0057073A" w:rsidRDefault="00516464" w:rsidP="00516464">
          <w:pPr>
            <w:pStyle w:val="DFA1D0CD23484026AA596ECE384B825B"/>
          </w:pPr>
          <w:r w:rsidRPr="002524F4">
            <w:rPr>
              <w:rStyle w:val="a3"/>
              <w:rFonts w:hint="eastAsia"/>
              <w:color w:val="333399"/>
              <w:u w:val="single"/>
            </w:rPr>
            <w:t xml:space="preserve">　　　</w:t>
          </w:r>
        </w:p>
      </w:docPartBody>
    </w:docPart>
    <w:docPart>
      <w:docPartPr>
        <w:name w:val="5CD52980A0914AFBBAA55C77803948CE"/>
        <w:category>
          <w:name w:val="常规"/>
          <w:gallery w:val="placeholder"/>
        </w:category>
        <w:types>
          <w:type w:val="bbPlcHdr"/>
        </w:types>
        <w:behaviors>
          <w:behavior w:val="content"/>
        </w:behaviors>
        <w:guid w:val="{C30F94D0-3A51-4821-915B-EFE5246E633C}"/>
      </w:docPartPr>
      <w:docPartBody>
        <w:p w:rsidR="0057073A" w:rsidRDefault="00516464" w:rsidP="00516464">
          <w:pPr>
            <w:pStyle w:val="5CD52980A0914AFBBAA55C77803948CE"/>
          </w:pPr>
          <w:r w:rsidRPr="001852D3">
            <w:rPr>
              <w:rStyle w:val="a3"/>
              <w:rFonts w:hint="eastAsia"/>
            </w:rPr>
            <w:t xml:space="preserve">　</w:t>
          </w:r>
        </w:p>
      </w:docPartBody>
    </w:docPart>
    <w:docPart>
      <w:docPartPr>
        <w:name w:val="18574283FF444DD28FF2AAA902E270BA"/>
        <w:category>
          <w:name w:val="常规"/>
          <w:gallery w:val="placeholder"/>
        </w:category>
        <w:types>
          <w:type w:val="bbPlcHdr"/>
        </w:types>
        <w:behaviors>
          <w:behavior w:val="content"/>
        </w:behaviors>
        <w:guid w:val="{0619AF1F-B545-4C6B-B425-94CFC99727F0}"/>
      </w:docPartPr>
      <w:docPartBody>
        <w:p w:rsidR="0057073A" w:rsidRDefault="00516464" w:rsidP="00516464">
          <w:pPr>
            <w:pStyle w:val="18574283FF444DD28FF2AAA902E270BA"/>
          </w:pPr>
          <w:r w:rsidRPr="001852D3">
            <w:rPr>
              <w:rStyle w:val="a3"/>
              <w:rFonts w:hint="eastAsia"/>
            </w:rPr>
            <w:t xml:space="preserve">　</w:t>
          </w:r>
        </w:p>
      </w:docPartBody>
    </w:docPart>
    <w:docPart>
      <w:docPartPr>
        <w:name w:val="877B891A4D8C48A1B7380EACEF0AE4B9"/>
        <w:category>
          <w:name w:val="常规"/>
          <w:gallery w:val="placeholder"/>
        </w:category>
        <w:types>
          <w:type w:val="bbPlcHdr"/>
        </w:types>
        <w:behaviors>
          <w:behavior w:val="content"/>
        </w:behaviors>
        <w:guid w:val="{A49CD932-6E62-4B3D-BF3F-E946D0ED6AE3}"/>
      </w:docPartPr>
      <w:docPartBody>
        <w:p w:rsidR="0057073A" w:rsidRDefault="00516464" w:rsidP="00516464">
          <w:pPr>
            <w:pStyle w:val="877B891A4D8C48A1B7380EACEF0AE4B9"/>
          </w:pPr>
          <w:r w:rsidRPr="001852D3">
            <w:rPr>
              <w:rStyle w:val="a3"/>
              <w:rFonts w:hint="eastAsia"/>
            </w:rPr>
            <w:t xml:space="preserve">　</w:t>
          </w:r>
        </w:p>
      </w:docPartBody>
    </w:docPart>
    <w:docPart>
      <w:docPartPr>
        <w:name w:val="79B0EFF086B4491F8F808706F4E54141"/>
        <w:category>
          <w:name w:val="常规"/>
          <w:gallery w:val="placeholder"/>
        </w:category>
        <w:types>
          <w:type w:val="bbPlcHdr"/>
        </w:types>
        <w:behaviors>
          <w:behavior w:val="content"/>
        </w:behaviors>
        <w:guid w:val="{2E56C70B-EEC0-4027-9998-DFAFC82594B2}"/>
      </w:docPartPr>
      <w:docPartBody>
        <w:p w:rsidR="0057073A" w:rsidRDefault="00516464" w:rsidP="00516464">
          <w:pPr>
            <w:pStyle w:val="79B0EFF086B4491F8F808706F4E54141"/>
          </w:pPr>
          <w:r w:rsidRPr="001852D3">
            <w:rPr>
              <w:rStyle w:val="a3"/>
              <w:rFonts w:hint="eastAsia"/>
            </w:rPr>
            <w:t xml:space="preserve">　</w:t>
          </w:r>
        </w:p>
      </w:docPartBody>
    </w:docPart>
    <w:docPart>
      <w:docPartPr>
        <w:name w:val="2726E799C42547D29F44B17301AFEA87"/>
        <w:category>
          <w:name w:val="常规"/>
          <w:gallery w:val="placeholder"/>
        </w:category>
        <w:types>
          <w:type w:val="bbPlcHdr"/>
        </w:types>
        <w:behaviors>
          <w:behavior w:val="content"/>
        </w:behaviors>
        <w:guid w:val="{2A6F7FDF-3272-44EC-9F84-237727144B8B}"/>
      </w:docPartPr>
      <w:docPartBody>
        <w:p w:rsidR="0057073A" w:rsidRDefault="00516464" w:rsidP="00516464">
          <w:pPr>
            <w:pStyle w:val="2726E799C42547D29F44B17301AFEA87"/>
          </w:pPr>
          <w:r w:rsidRPr="001852D3">
            <w:rPr>
              <w:rStyle w:val="a3"/>
              <w:rFonts w:hint="eastAsia"/>
            </w:rPr>
            <w:t xml:space="preserve">　</w:t>
          </w:r>
        </w:p>
      </w:docPartBody>
    </w:docPart>
    <w:docPart>
      <w:docPartPr>
        <w:name w:val="9A82FD7566CB4A49B9CE6BFBAC9DC6FB"/>
        <w:category>
          <w:name w:val="常规"/>
          <w:gallery w:val="placeholder"/>
        </w:category>
        <w:types>
          <w:type w:val="bbPlcHdr"/>
        </w:types>
        <w:behaviors>
          <w:behavior w:val="content"/>
        </w:behaviors>
        <w:guid w:val="{B8A97AB5-139C-4D06-A74C-1C405106493C}"/>
      </w:docPartPr>
      <w:docPartBody>
        <w:p w:rsidR="0057073A" w:rsidRDefault="00516464" w:rsidP="00516464">
          <w:pPr>
            <w:pStyle w:val="9A82FD7566CB4A49B9CE6BFBAC9DC6FB"/>
          </w:pPr>
          <w:r w:rsidRPr="001852D3">
            <w:rPr>
              <w:rStyle w:val="a3"/>
              <w:rFonts w:hint="eastAsia"/>
            </w:rPr>
            <w:t xml:space="preserve">　</w:t>
          </w:r>
        </w:p>
      </w:docPartBody>
    </w:docPart>
    <w:docPart>
      <w:docPartPr>
        <w:name w:val="EA40E315805A4A69A1741D2424DE6C65"/>
        <w:category>
          <w:name w:val="常规"/>
          <w:gallery w:val="placeholder"/>
        </w:category>
        <w:types>
          <w:type w:val="bbPlcHdr"/>
        </w:types>
        <w:behaviors>
          <w:behavior w:val="content"/>
        </w:behaviors>
        <w:guid w:val="{7130DB6C-070C-44A3-B7F7-F1DB8D9946B3}"/>
      </w:docPartPr>
      <w:docPartBody>
        <w:p w:rsidR="0057073A" w:rsidRDefault="00516464" w:rsidP="00516464">
          <w:pPr>
            <w:pStyle w:val="EA40E315805A4A69A1741D2424DE6C65"/>
          </w:pPr>
          <w:r w:rsidRPr="001852D3">
            <w:rPr>
              <w:rStyle w:val="a3"/>
              <w:rFonts w:hint="eastAsia"/>
            </w:rPr>
            <w:t xml:space="preserve">　</w:t>
          </w:r>
        </w:p>
      </w:docPartBody>
    </w:docPart>
    <w:docPart>
      <w:docPartPr>
        <w:name w:val="74222A173869413BB9B4873284148AB9"/>
        <w:category>
          <w:name w:val="常规"/>
          <w:gallery w:val="placeholder"/>
        </w:category>
        <w:types>
          <w:type w:val="bbPlcHdr"/>
        </w:types>
        <w:behaviors>
          <w:behavior w:val="content"/>
        </w:behaviors>
        <w:guid w:val="{0DE19601-5F76-492B-9EAD-477F3B250DAE}"/>
      </w:docPartPr>
      <w:docPartBody>
        <w:p w:rsidR="0057073A" w:rsidRDefault="00516464" w:rsidP="00516464">
          <w:pPr>
            <w:pStyle w:val="74222A173869413BB9B4873284148AB9"/>
          </w:pPr>
          <w:r w:rsidRPr="001852D3">
            <w:rPr>
              <w:rStyle w:val="a3"/>
              <w:rFonts w:hint="eastAsia"/>
            </w:rPr>
            <w:t xml:space="preserve">　</w:t>
          </w:r>
        </w:p>
      </w:docPartBody>
    </w:docPart>
    <w:docPart>
      <w:docPartPr>
        <w:name w:val="6DD87D829A3042DA9F9F157D9C18EBD1"/>
        <w:category>
          <w:name w:val="常规"/>
          <w:gallery w:val="placeholder"/>
        </w:category>
        <w:types>
          <w:type w:val="bbPlcHdr"/>
        </w:types>
        <w:behaviors>
          <w:behavior w:val="content"/>
        </w:behaviors>
        <w:guid w:val="{EE3F1931-FABE-4644-B4AF-078395D899CC}"/>
      </w:docPartPr>
      <w:docPartBody>
        <w:p w:rsidR="0057073A" w:rsidRDefault="00516464" w:rsidP="00516464">
          <w:pPr>
            <w:pStyle w:val="6DD87D829A3042DA9F9F157D9C18EBD1"/>
          </w:pPr>
          <w:r w:rsidRPr="001852D3">
            <w:rPr>
              <w:rStyle w:val="a3"/>
              <w:rFonts w:hint="eastAsia"/>
            </w:rPr>
            <w:t xml:space="preserve">　</w:t>
          </w:r>
        </w:p>
      </w:docPartBody>
    </w:docPart>
    <w:docPart>
      <w:docPartPr>
        <w:name w:val="197228FF93C140AEBF7BB34173DA0E89"/>
        <w:category>
          <w:name w:val="常规"/>
          <w:gallery w:val="placeholder"/>
        </w:category>
        <w:types>
          <w:type w:val="bbPlcHdr"/>
        </w:types>
        <w:behaviors>
          <w:behavior w:val="content"/>
        </w:behaviors>
        <w:guid w:val="{2A0AE2A0-91BF-4361-AE5E-2DA50868F3E5}"/>
      </w:docPartPr>
      <w:docPartBody>
        <w:p w:rsidR="0057073A" w:rsidRDefault="00516464" w:rsidP="00516464">
          <w:pPr>
            <w:pStyle w:val="197228FF93C140AEBF7BB34173DA0E89"/>
          </w:pPr>
          <w:r w:rsidRPr="001852D3">
            <w:rPr>
              <w:rStyle w:val="a3"/>
              <w:rFonts w:hint="eastAsia"/>
            </w:rPr>
            <w:t xml:space="preserve">　</w:t>
          </w:r>
        </w:p>
      </w:docPartBody>
    </w:docPart>
    <w:docPart>
      <w:docPartPr>
        <w:name w:val="3EBF20CDA3B34BCFA42C7BB14E58BAE9"/>
        <w:category>
          <w:name w:val="常规"/>
          <w:gallery w:val="placeholder"/>
        </w:category>
        <w:types>
          <w:type w:val="bbPlcHdr"/>
        </w:types>
        <w:behaviors>
          <w:behavior w:val="content"/>
        </w:behaviors>
        <w:guid w:val="{00FB67EB-E8BF-452E-B287-9CAE6C64AEA0}"/>
      </w:docPartPr>
      <w:docPartBody>
        <w:p w:rsidR="0057073A" w:rsidRDefault="00516464" w:rsidP="00516464">
          <w:pPr>
            <w:pStyle w:val="3EBF20CDA3B34BCFA42C7BB14E58BAE9"/>
          </w:pPr>
          <w:r w:rsidRPr="00AE5B52">
            <w:rPr>
              <w:rStyle w:val="a3"/>
            </w:rPr>
            <w:t>单击或点击此处输入文字。</w:t>
          </w:r>
        </w:p>
      </w:docPartBody>
    </w:docPart>
    <w:docPart>
      <w:docPartPr>
        <w:name w:val="E10C56EDD9BE464C8F63474645B238FC"/>
        <w:category>
          <w:name w:val="常规"/>
          <w:gallery w:val="placeholder"/>
        </w:category>
        <w:types>
          <w:type w:val="bbPlcHdr"/>
        </w:types>
        <w:behaviors>
          <w:behavior w:val="content"/>
        </w:behaviors>
        <w:guid w:val="{5CA9C1C0-1371-4ABE-9BD3-047FCBF3A64A}"/>
      </w:docPartPr>
      <w:docPartBody>
        <w:p w:rsidR="0057073A" w:rsidRDefault="00516464" w:rsidP="00516464">
          <w:pPr>
            <w:pStyle w:val="E10C56EDD9BE464C8F63474645B238FC"/>
          </w:pPr>
          <w:r w:rsidRPr="00AE5B52">
            <w:rPr>
              <w:rStyle w:val="a3"/>
            </w:rPr>
            <w:t>单击或点击此处输入文字。</w:t>
          </w:r>
        </w:p>
      </w:docPartBody>
    </w:docPart>
    <w:docPart>
      <w:docPartPr>
        <w:name w:val="97E4572150A14F2389929EC5A336EA5C"/>
        <w:category>
          <w:name w:val="常规"/>
          <w:gallery w:val="placeholder"/>
        </w:category>
        <w:types>
          <w:type w:val="bbPlcHdr"/>
        </w:types>
        <w:behaviors>
          <w:behavior w:val="content"/>
        </w:behaviors>
        <w:guid w:val="{8D36DC07-CA26-4CA8-AE7C-1C614BDBDD04}"/>
      </w:docPartPr>
      <w:docPartBody>
        <w:p w:rsidR="0057073A" w:rsidRDefault="00516464" w:rsidP="00516464">
          <w:pPr>
            <w:pStyle w:val="97E4572150A14F2389929EC5A336EA5C"/>
          </w:pPr>
          <w:r w:rsidRPr="002524F4">
            <w:rPr>
              <w:rStyle w:val="a3"/>
              <w:rFonts w:hint="eastAsia"/>
              <w:color w:val="333399"/>
              <w:u w:val="single"/>
            </w:rPr>
            <w:t xml:space="preserve">　　　</w:t>
          </w:r>
        </w:p>
      </w:docPartBody>
    </w:docPart>
    <w:docPart>
      <w:docPartPr>
        <w:name w:val="B49CC6431FC84B7884EF94EB8BB79926"/>
        <w:category>
          <w:name w:val="常规"/>
          <w:gallery w:val="placeholder"/>
        </w:category>
        <w:types>
          <w:type w:val="bbPlcHdr"/>
        </w:types>
        <w:behaviors>
          <w:behavior w:val="content"/>
        </w:behaviors>
        <w:guid w:val="{C1041B0B-296C-4AEB-BB62-E6153443AEB6}"/>
      </w:docPartPr>
      <w:docPartBody>
        <w:p w:rsidR="0057073A" w:rsidRDefault="00516464" w:rsidP="00516464">
          <w:pPr>
            <w:pStyle w:val="B49CC6431FC84B7884EF94EB8BB79926"/>
          </w:pPr>
          <w:r w:rsidRPr="001852D3">
            <w:rPr>
              <w:rStyle w:val="a3"/>
              <w:rFonts w:hint="eastAsia"/>
            </w:rPr>
            <w:t xml:space="preserve">　</w:t>
          </w:r>
        </w:p>
      </w:docPartBody>
    </w:docPart>
    <w:docPart>
      <w:docPartPr>
        <w:name w:val="DA5F242DBBCF41FD9157BC728A6EB6A0"/>
        <w:category>
          <w:name w:val="常规"/>
          <w:gallery w:val="placeholder"/>
        </w:category>
        <w:types>
          <w:type w:val="bbPlcHdr"/>
        </w:types>
        <w:behaviors>
          <w:behavior w:val="content"/>
        </w:behaviors>
        <w:guid w:val="{F5C3D5AA-0499-4046-A6D5-2B4A699AD3AC}"/>
      </w:docPartPr>
      <w:docPartBody>
        <w:p w:rsidR="0057073A" w:rsidRDefault="00516464" w:rsidP="00516464">
          <w:pPr>
            <w:pStyle w:val="DA5F242DBBCF41FD9157BC728A6EB6A0"/>
          </w:pPr>
          <w:r w:rsidRPr="002524F4">
            <w:rPr>
              <w:rStyle w:val="a3"/>
              <w:rFonts w:hint="eastAsia"/>
              <w:color w:val="333399"/>
              <w:u w:val="single"/>
            </w:rPr>
            <w:t xml:space="preserve">　　　</w:t>
          </w:r>
        </w:p>
      </w:docPartBody>
    </w:docPart>
    <w:docPart>
      <w:docPartPr>
        <w:name w:val="28F0D0F054054C9BAEF9F4BDD441AC11"/>
        <w:category>
          <w:name w:val="常规"/>
          <w:gallery w:val="placeholder"/>
        </w:category>
        <w:types>
          <w:type w:val="bbPlcHdr"/>
        </w:types>
        <w:behaviors>
          <w:behavior w:val="content"/>
        </w:behaviors>
        <w:guid w:val="{64CF6AF1-7CBC-4A94-AA3D-6253BBD175B3}"/>
      </w:docPartPr>
      <w:docPartBody>
        <w:p w:rsidR="00366CB1" w:rsidRDefault="0057073A" w:rsidP="0057073A">
          <w:pPr>
            <w:pStyle w:val="28F0D0F054054C9BAEF9F4BDD441AC11"/>
          </w:pPr>
          <w:r w:rsidRPr="001852D3">
            <w:rPr>
              <w:rStyle w:val="a3"/>
              <w:rFonts w:hint="eastAsia"/>
            </w:rPr>
            <w:t xml:space="preserve">　</w:t>
          </w:r>
        </w:p>
      </w:docPartBody>
    </w:docPart>
    <w:docPart>
      <w:docPartPr>
        <w:name w:val="85374999BB8A4101B7EF4B5FC95FC492"/>
        <w:category>
          <w:name w:val="常规"/>
          <w:gallery w:val="placeholder"/>
        </w:category>
        <w:types>
          <w:type w:val="bbPlcHdr"/>
        </w:types>
        <w:behaviors>
          <w:behavior w:val="content"/>
        </w:behaviors>
        <w:guid w:val="{85CCE921-CF75-466E-A32B-366898321407}"/>
      </w:docPartPr>
      <w:docPartBody>
        <w:p w:rsidR="00366CB1" w:rsidRDefault="0057073A" w:rsidP="0057073A">
          <w:pPr>
            <w:pStyle w:val="85374999BB8A4101B7EF4B5FC95FC492"/>
          </w:pPr>
          <w:r w:rsidRPr="002524F4">
            <w:rPr>
              <w:rStyle w:val="a3"/>
              <w:rFonts w:hint="eastAsia"/>
              <w:color w:val="333399"/>
              <w:u w:val="single"/>
            </w:rPr>
            <w:t xml:space="preserve">　　　</w:t>
          </w:r>
        </w:p>
      </w:docPartBody>
    </w:docPart>
    <w:docPart>
      <w:docPartPr>
        <w:name w:val="061E1AEA98F54161BE922B0F29656F3B"/>
        <w:category>
          <w:name w:val="常规"/>
          <w:gallery w:val="placeholder"/>
        </w:category>
        <w:types>
          <w:type w:val="bbPlcHdr"/>
        </w:types>
        <w:behaviors>
          <w:behavior w:val="content"/>
        </w:behaviors>
        <w:guid w:val="{62AEBB22-0B70-40FC-8612-923576B1971D}"/>
      </w:docPartPr>
      <w:docPartBody>
        <w:p w:rsidR="00366CB1" w:rsidRDefault="0057073A" w:rsidP="0057073A">
          <w:pPr>
            <w:pStyle w:val="061E1AEA98F54161BE922B0F29656F3B"/>
          </w:pPr>
          <w:r w:rsidRPr="001852D3">
            <w:rPr>
              <w:rStyle w:val="a3"/>
              <w:rFonts w:hint="eastAsia"/>
            </w:rPr>
            <w:t xml:space="preserve">　</w:t>
          </w:r>
        </w:p>
      </w:docPartBody>
    </w:docPart>
    <w:docPart>
      <w:docPartPr>
        <w:name w:val="23C15F8C6282460D83786DD1BB2A2B72"/>
        <w:category>
          <w:name w:val="常规"/>
          <w:gallery w:val="placeholder"/>
        </w:category>
        <w:types>
          <w:type w:val="bbPlcHdr"/>
        </w:types>
        <w:behaviors>
          <w:behavior w:val="content"/>
        </w:behaviors>
        <w:guid w:val="{4EE08C79-2F24-42A0-B5B7-36F65CBD7D63}"/>
      </w:docPartPr>
      <w:docPartBody>
        <w:p w:rsidR="00366CB1" w:rsidRDefault="0057073A" w:rsidP="0057073A">
          <w:pPr>
            <w:pStyle w:val="23C15F8C6282460D83786DD1BB2A2B72"/>
          </w:pPr>
          <w:r w:rsidRPr="002524F4">
            <w:rPr>
              <w:rStyle w:val="a3"/>
              <w:rFonts w:hint="eastAsia"/>
              <w:color w:val="333399"/>
              <w:u w:val="single"/>
            </w:rPr>
            <w:t xml:space="preserve">　　　</w:t>
          </w:r>
        </w:p>
      </w:docPartBody>
    </w:docPart>
    <w:docPart>
      <w:docPartPr>
        <w:name w:val="18A07B92606E49BC8CDFB358450244DA"/>
        <w:category>
          <w:name w:val="常规"/>
          <w:gallery w:val="placeholder"/>
        </w:category>
        <w:types>
          <w:type w:val="bbPlcHdr"/>
        </w:types>
        <w:behaviors>
          <w:behavior w:val="content"/>
        </w:behaviors>
        <w:guid w:val="{3ECEA6EE-F68C-4640-ABC1-B40B8D50C540}"/>
      </w:docPartPr>
      <w:docPartBody>
        <w:p w:rsidR="00366CB1" w:rsidRDefault="0057073A" w:rsidP="0057073A">
          <w:pPr>
            <w:pStyle w:val="18A07B92606E49BC8CDFB358450244DA"/>
          </w:pPr>
          <w:r w:rsidRPr="001852D3">
            <w:rPr>
              <w:rStyle w:val="a3"/>
              <w:rFonts w:hint="eastAsia"/>
            </w:rPr>
            <w:t xml:space="preserve">　</w:t>
          </w:r>
        </w:p>
      </w:docPartBody>
    </w:docPart>
    <w:docPart>
      <w:docPartPr>
        <w:name w:val="B0CB93D1570D4FF5984452594B9B1355"/>
        <w:category>
          <w:name w:val="常规"/>
          <w:gallery w:val="placeholder"/>
        </w:category>
        <w:types>
          <w:type w:val="bbPlcHdr"/>
        </w:types>
        <w:behaviors>
          <w:behavior w:val="content"/>
        </w:behaviors>
        <w:guid w:val="{8A1F00E6-81CF-41B7-A5A7-A1F685E9DDB9}"/>
      </w:docPartPr>
      <w:docPartBody>
        <w:p w:rsidR="00342E37" w:rsidRDefault="00366CB1" w:rsidP="00366CB1">
          <w:pPr>
            <w:pStyle w:val="B0CB93D1570D4FF5984452594B9B1355"/>
          </w:pPr>
          <w:r w:rsidRPr="002524F4">
            <w:rPr>
              <w:rStyle w:val="a3"/>
              <w:rFonts w:hint="eastAsia"/>
              <w:color w:val="333399"/>
              <w:u w:val="single"/>
            </w:rPr>
            <w:t xml:space="preserve">　　　</w:t>
          </w:r>
        </w:p>
      </w:docPartBody>
    </w:docPart>
    <w:docPart>
      <w:docPartPr>
        <w:name w:val="434B47B98BCC4ADEA8531C4AB5A448DF"/>
        <w:category>
          <w:name w:val="常规"/>
          <w:gallery w:val="placeholder"/>
        </w:category>
        <w:types>
          <w:type w:val="bbPlcHdr"/>
        </w:types>
        <w:behaviors>
          <w:behavior w:val="content"/>
        </w:behaviors>
        <w:guid w:val="{F3154F48-C873-41B1-AECC-357AD07F4791}"/>
      </w:docPartPr>
      <w:docPartBody>
        <w:p w:rsidR="00342E37" w:rsidRDefault="00366CB1" w:rsidP="00366CB1">
          <w:pPr>
            <w:pStyle w:val="434B47B98BCC4ADEA8531C4AB5A448DF"/>
          </w:pPr>
          <w:r w:rsidRPr="002524F4">
            <w:rPr>
              <w:rStyle w:val="a3"/>
              <w:rFonts w:hint="eastAsia"/>
              <w:color w:val="333399"/>
              <w:u w:val="single"/>
            </w:rPr>
            <w:t xml:space="preserve">　　　</w:t>
          </w:r>
        </w:p>
      </w:docPartBody>
    </w:docPart>
    <w:docPart>
      <w:docPartPr>
        <w:name w:val="554C23E5C31D4AE386FBF1EB1A136E72"/>
        <w:category>
          <w:name w:val="常规"/>
          <w:gallery w:val="placeholder"/>
        </w:category>
        <w:types>
          <w:type w:val="bbPlcHdr"/>
        </w:types>
        <w:behaviors>
          <w:behavior w:val="content"/>
        </w:behaviors>
        <w:guid w:val="{1B1DC382-3415-4A30-9722-6DEF6082A643}"/>
      </w:docPartPr>
      <w:docPartBody>
        <w:p w:rsidR="00342E37" w:rsidRDefault="00366CB1" w:rsidP="00366CB1">
          <w:pPr>
            <w:pStyle w:val="554C23E5C31D4AE386FBF1EB1A136E72"/>
          </w:pPr>
          <w:r w:rsidRPr="001852D3">
            <w:rPr>
              <w:rStyle w:val="a3"/>
              <w:rFonts w:hint="eastAsia"/>
            </w:rPr>
            <w:t xml:space="preserve">　</w:t>
          </w:r>
        </w:p>
      </w:docPartBody>
    </w:docPart>
    <w:docPart>
      <w:docPartPr>
        <w:name w:val="211A19996B90459196C94F2CE5F627E4"/>
        <w:category>
          <w:name w:val="常规"/>
          <w:gallery w:val="placeholder"/>
        </w:category>
        <w:types>
          <w:type w:val="bbPlcHdr"/>
        </w:types>
        <w:behaviors>
          <w:behavior w:val="content"/>
        </w:behaviors>
        <w:guid w:val="{D684B664-C214-4AEB-857B-CD7B7B659DEB}"/>
      </w:docPartPr>
      <w:docPartBody>
        <w:p w:rsidR="00342E37" w:rsidRDefault="00366CB1" w:rsidP="00366CB1">
          <w:pPr>
            <w:pStyle w:val="211A19996B90459196C94F2CE5F627E4"/>
          </w:pPr>
          <w:r w:rsidRPr="001852D3">
            <w:rPr>
              <w:rStyle w:val="a3"/>
              <w:rFonts w:hint="eastAsia"/>
            </w:rPr>
            <w:t xml:space="preserve">　</w:t>
          </w:r>
        </w:p>
      </w:docPartBody>
    </w:docPart>
    <w:docPart>
      <w:docPartPr>
        <w:name w:val="DA596689488C4239BF7462CF700A2902"/>
        <w:category>
          <w:name w:val="常规"/>
          <w:gallery w:val="placeholder"/>
        </w:category>
        <w:types>
          <w:type w:val="bbPlcHdr"/>
        </w:types>
        <w:behaviors>
          <w:behavior w:val="content"/>
        </w:behaviors>
        <w:guid w:val="{690B5F0B-4EA9-4A08-8673-988467920708}"/>
      </w:docPartPr>
      <w:docPartBody>
        <w:p w:rsidR="00D14361" w:rsidRDefault="00DA073F" w:rsidP="00DA073F">
          <w:pPr>
            <w:pStyle w:val="DA596689488C4239BF7462CF700A2902"/>
          </w:pPr>
          <w:r w:rsidRPr="002524F4">
            <w:rPr>
              <w:rStyle w:val="a3"/>
              <w:rFonts w:hint="eastAsia"/>
              <w:color w:val="333399"/>
              <w:u w:val="single"/>
            </w:rPr>
            <w:t xml:space="preserve">　　　</w:t>
          </w:r>
        </w:p>
      </w:docPartBody>
    </w:docPart>
    <w:docPart>
      <w:docPartPr>
        <w:name w:val="C98C0E2299D943DDA6638094BB7DA141"/>
        <w:category>
          <w:name w:val="常规"/>
          <w:gallery w:val="placeholder"/>
        </w:category>
        <w:types>
          <w:type w:val="bbPlcHdr"/>
        </w:types>
        <w:behaviors>
          <w:behavior w:val="content"/>
        </w:behaviors>
        <w:guid w:val="{A2DD3950-8C8A-4F87-80AD-68691EADB34F}"/>
      </w:docPartPr>
      <w:docPartBody>
        <w:p w:rsidR="00134304" w:rsidRDefault="00D14361" w:rsidP="00D14361">
          <w:pPr>
            <w:pStyle w:val="C98C0E2299D943DDA6638094BB7DA141"/>
          </w:pPr>
          <w:r w:rsidRPr="002524F4">
            <w:rPr>
              <w:rStyle w:val="a3"/>
              <w:rFonts w:hint="eastAsia"/>
              <w:color w:val="333399"/>
              <w:u w:val="single"/>
            </w:rPr>
            <w:t xml:space="preserve">　　　</w:t>
          </w:r>
        </w:p>
      </w:docPartBody>
    </w:docPart>
    <w:docPart>
      <w:docPartPr>
        <w:name w:val="99FB3ED563BB4230AD05313FD19571C3"/>
        <w:category>
          <w:name w:val="常规"/>
          <w:gallery w:val="placeholder"/>
        </w:category>
        <w:types>
          <w:type w:val="bbPlcHdr"/>
        </w:types>
        <w:behaviors>
          <w:behavior w:val="content"/>
        </w:behaviors>
        <w:guid w:val="{D2DA0339-FAF7-48F8-A561-D345BAD889E2}"/>
      </w:docPartPr>
      <w:docPartBody>
        <w:p w:rsidR="00134304" w:rsidRDefault="00D14361" w:rsidP="00D14361">
          <w:pPr>
            <w:pStyle w:val="99FB3ED563BB4230AD05313FD19571C3"/>
          </w:pPr>
          <w:r w:rsidRPr="001852D3">
            <w:rPr>
              <w:rStyle w:val="a3"/>
              <w:rFonts w:hint="eastAsia"/>
            </w:rPr>
            <w:t xml:space="preserve">　</w:t>
          </w:r>
        </w:p>
      </w:docPartBody>
    </w:docPart>
    <w:docPart>
      <w:docPartPr>
        <w:name w:val="7B7F31DC231B4EDDAF8F49FF7B16ECF7"/>
        <w:category>
          <w:name w:val="常规"/>
          <w:gallery w:val="placeholder"/>
        </w:category>
        <w:types>
          <w:type w:val="bbPlcHdr"/>
        </w:types>
        <w:behaviors>
          <w:behavior w:val="content"/>
        </w:behaviors>
        <w:guid w:val="{A1A1E070-E03E-4CB7-850F-C8C8AC8A8224}"/>
      </w:docPartPr>
      <w:docPartBody>
        <w:p w:rsidR="00134304" w:rsidRDefault="00D14361" w:rsidP="00D14361">
          <w:pPr>
            <w:pStyle w:val="7B7F31DC231B4EDDAF8F49FF7B16ECF7"/>
          </w:pPr>
          <w:r w:rsidRPr="002524F4">
            <w:rPr>
              <w:rStyle w:val="a3"/>
              <w:rFonts w:hint="eastAsia"/>
              <w:color w:val="333399"/>
              <w:u w:val="single"/>
            </w:rPr>
            <w:t xml:space="preserve">　　　</w:t>
          </w:r>
        </w:p>
      </w:docPartBody>
    </w:docPart>
    <w:docPart>
      <w:docPartPr>
        <w:name w:val="AD08B93C8B8F4A5E811EAE43629F98EA"/>
        <w:category>
          <w:name w:val="常规"/>
          <w:gallery w:val="placeholder"/>
        </w:category>
        <w:types>
          <w:type w:val="bbPlcHdr"/>
        </w:types>
        <w:behaviors>
          <w:behavior w:val="content"/>
        </w:behaviors>
        <w:guid w:val="{FA844586-0925-467B-9D36-B3EF054454BB}"/>
      </w:docPartPr>
      <w:docPartBody>
        <w:p w:rsidR="001D2CB0" w:rsidRDefault="00134304" w:rsidP="00134304">
          <w:pPr>
            <w:pStyle w:val="AD08B93C8B8F4A5E811EAE43629F98EA"/>
          </w:pPr>
          <w:r w:rsidRPr="002524F4">
            <w:rPr>
              <w:rStyle w:val="a3"/>
              <w:rFonts w:hint="eastAsia"/>
              <w:color w:val="333399"/>
              <w:u w:val="single"/>
            </w:rPr>
            <w:t xml:space="preserve">　　　</w:t>
          </w:r>
        </w:p>
      </w:docPartBody>
    </w:docPart>
    <w:docPart>
      <w:docPartPr>
        <w:name w:val="55C8BDBCD34F4AEAA59F1D44583F80CB"/>
        <w:category>
          <w:name w:val="常规"/>
          <w:gallery w:val="placeholder"/>
        </w:category>
        <w:types>
          <w:type w:val="bbPlcHdr"/>
        </w:types>
        <w:behaviors>
          <w:behavior w:val="content"/>
        </w:behaviors>
        <w:guid w:val="{B9AA782E-44AB-4F2E-92FB-93E09FC1C377}"/>
      </w:docPartPr>
      <w:docPartBody>
        <w:p w:rsidR="001D2CB0" w:rsidRDefault="00134304" w:rsidP="00134304">
          <w:pPr>
            <w:pStyle w:val="55C8BDBCD34F4AEAA59F1D44583F80CB"/>
          </w:pPr>
          <w:r w:rsidRPr="001852D3">
            <w:rPr>
              <w:rStyle w:val="a3"/>
              <w:rFonts w:hint="eastAsia"/>
            </w:rPr>
            <w:t xml:space="preserve">　</w:t>
          </w:r>
        </w:p>
      </w:docPartBody>
    </w:docPart>
    <w:docPart>
      <w:docPartPr>
        <w:name w:val="AE48727582014B769A6E0C6575A28628"/>
        <w:category>
          <w:name w:val="常规"/>
          <w:gallery w:val="placeholder"/>
        </w:category>
        <w:types>
          <w:type w:val="bbPlcHdr"/>
        </w:types>
        <w:behaviors>
          <w:behavior w:val="content"/>
        </w:behaviors>
        <w:guid w:val="{E4DD2E95-6495-4FA3-ABAC-18780C53D247}"/>
      </w:docPartPr>
      <w:docPartBody>
        <w:p w:rsidR="009F648E" w:rsidRDefault="008D09A9" w:rsidP="008D09A9">
          <w:pPr>
            <w:pStyle w:val="AE48727582014B769A6E0C6575A28628"/>
          </w:pPr>
          <w:r w:rsidRPr="002524F4">
            <w:rPr>
              <w:rStyle w:val="a3"/>
              <w:rFonts w:hint="eastAsia"/>
              <w:color w:val="333399"/>
              <w:u w:val="single"/>
            </w:rPr>
            <w:t xml:space="preserve">　　　</w:t>
          </w:r>
        </w:p>
      </w:docPartBody>
    </w:docPart>
    <w:docPart>
      <w:docPartPr>
        <w:name w:val="82FA8FE10F0D4530B76D141AF25B78A9"/>
        <w:category>
          <w:name w:val="常规"/>
          <w:gallery w:val="placeholder"/>
        </w:category>
        <w:types>
          <w:type w:val="bbPlcHdr"/>
        </w:types>
        <w:behaviors>
          <w:behavior w:val="content"/>
        </w:behaviors>
        <w:guid w:val="{C99419E1-9509-4CC3-BA0C-EF587EB099A4}"/>
      </w:docPartPr>
      <w:docPartBody>
        <w:p w:rsidR="00A411A8" w:rsidRDefault="004C2F18" w:rsidP="004C2F18">
          <w:pPr>
            <w:pStyle w:val="82FA8FE10F0D4530B76D141AF25B78A9"/>
          </w:pPr>
          <w:r w:rsidRPr="002524F4">
            <w:rPr>
              <w:rStyle w:val="a3"/>
              <w:rFonts w:hint="eastAsia"/>
              <w:color w:val="333399"/>
              <w:u w:val="single"/>
            </w:rPr>
            <w:t xml:space="preserve">　　　</w:t>
          </w:r>
        </w:p>
      </w:docPartBody>
    </w:docPart>
    <w:docPart>
      <w:docPartPr>
        <w:name w:val="507E86107F3645E2BBB0816A442D073D"/>
        <w:category>
          <w:name w:val="常规"/>
          <w:gallery w:val="placeholder"/>
        </w:category>
        <w:types>
          <w:type w:val="bbPlcHdr"/>
        </w:types>
        <w:behaviors>
          <w:behavior w:val="content"/>
        </w:behaviors>
        <w:guid w:val="{6B5699F6-786C-46C1-A5B8-D8D8FA69AD29}"/>
      </w:docPartPr>
      <w:docPartBody>
        <w:p w:rsidR="00A411A8" w:rsidRDefault="004C2F18" w:rsidP="004C2F18">
          <w:pPr>
            <w:pStyle w:val="507E86107F3645E2BBB0816A442D073D"/>
          </w:pPr>
          <w:r w:rsidRPr="002524F4">
            <w:rPr>
              <w:rStyle w:val="a3"/>
              <w:rFonts w:hint="eastAsia"/>
              <w:color w:val="333399"/>
              <w:u w:val="single"/>
            </w:rPr>
            <w:t xml:space="preserve">　　　</w:t>
          </w:r>
        </w:p>
      </w:docPartBody>
    </w:docPart>
    <w:docPart>
      <w:docPartPr>
        <w:name w:val="741D5A36EC14491DAF8D74404D03BC15"/>
        <w:category>
          <w:name w:val="常规"/>
          <w:gallery w:val="placeholder"/>
        </w:category>
        <w:types>
          <w:type w:val="bbPlcHdr"/>
        </w:types>
        <w:behaviors>
          <w:behavior w:val="content"/>
        </w:behaviors>
        <w:guid w:val="{5CADA567-9FFE-4E44-BA66-31F04036D4DB}"/>
      </w:docPartPr>
      <w:docPartBody>
        <w:p w:rsidR="000A1AEE" w:rsidRDefault="005D0CEE" w:rsidP="005D0CEE">
          <w:pPr>
            <w:pStyle w:val="741D5A36EC14491DAF8D74404D03BC15"/>
          </w:pPr>
          <w:r w:rsidRPr="002524F4">
            <w:rPr>
              <w:rStyle w:val="a3"/>
              <w:rFonts w:hint="eastAsia"/>
              <w:color w:val="333399"/>
              <w:u w:val="single"/>
            </w:rPr>
            <w:t xml:space="preserve">　　　</w:t>
          </w:r>
        </w:p>
      </w:docPartBody>
    </w:docPart>
    <w:docPart>
      <w:docPartPr>
        <w:name w:val="F64DD38AF9D3498BB32AC63B047F5D34"/>
        <w:category>
          <w:name w:val="常规"/>
          <w:gallery w:val="placeholder"/>
        </w:category>
        <w:types>
          <w:type w:val="bbPlcHdr"/>
        </w:types>
        <w:behaviors>
          <w:behavior w:val="content"/>
        </w:behaviors>
        <w:guid w:val="{693BF597-159F-4443-98FB-95353FD3DD5C}"/>
      </w:docPartPr>
      <w:docPartBody>
        <w:p w:rsidR="00701F01" w:rsidRDefault="00D15D90" w:rsidP="00D15D90">
          <w:pPr>
            <w:pStyle w:val="F64DD38AF9D3498BB32AC63B047F5D34"/>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瀹嬩綋">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9FF"/>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AEE"/>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05CC6"/>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34304"/>
    <w:rsid w:val="00140824"/>
    <w:rsid w:val="0014233D"/>
    <w:rsid w:val="00142487"/>
    <w:rsid w:val="001425FD"/>
    <w:rsid w:val="00142BBE"/>
    <w:rsid w:val="00143BEA"/>
    <w:rsid w:val="00144665"/>
    <w:rsid w:val="001449CA"/>
    <w:rsid w:val="001500BB"/>
    <w:rsid w:val="00151EE9"/>
    <w:rsid w:val="00152DC3"/>
    <w:rsid w:val="00152F0F"/>
    <w:rsid w:val="0015578A"/>
    <w:rsid w:val="00156761"/>
    <w:rsid w:val="00157128"/>
    <w:rsid w:val="00162B35"/>
    <w:rsid w:val="00165D2C"/>
    <w:rsid w:val="00167914"/>
    <w:rsid w:val="00167B4F"/>
    <w:rsid w:val="001705F9"/>
    <w:rsid w:val="001722CC"/>
    <w:rsid w:val="00175698"/>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AE4"/>
    <w:rsid w:val="001A7DCE"/>
    <w:rsid w:val="001B1217"/>
    <w:rsid w:val="001B2FBB"/>
    <w:rsid w:val="001B3DB4"/>
    <w:rsid w:val="001B40F8"/>
    <w:rsid w:val="001B64A1"/>
    <w:rsid w:val="001B7441"/>
    <w:rsid w:val="001B7C3F"/>
    <w:rsid w:val="001C18E2"/>
    <w:rsid w:val="001C2312"/>
    <w:rsid w:val="001C6758"/>
    <w:rsid w:val="001D1D68"/>
    <w:rsid w:val="001D261F"/>
    <w:rsid w:val="001D2CB0"/>
    <w:rsid w:val="001D2ED1"/>
    <w:rsid w:val="001E2A87"/>
    <w:rsid w:val="001E649A"/>
    <w:rsid w:val="001E6954"/>
    <w:rsid w:val="001E7AC2"/>
    <w:rsid w:val="001F792E"/>
    <w:rsid w:val="001F7AEB"/>
    <w:rsid w:val="00202BF5"/>
    <w:rsid w:val="00203E4B"/>
    <w:rsid w:val="002040F5"/>
    <w:rsid w:val="002118F6"/>
    <w:rsid w:val="00211E81"/>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6C48"/>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2B8B"/>
    <w:rsid w:val="00323E29"/>
    <w:rsid w:val="0032625F"/>
    <w:rsid w:val="003262C7"/>
    <w:rsid w:val="00326ECB"/>
    <w:rsid w:val="003333AF"/>
    <w:rsid w:val="00335DE6"/>
    <w:rsid w:val="00342477"/>
    <w:rsid w:val="00342E37"/>
    <w:rsid w:val="00343D04"/>
    <w:rsid w:val="00344D91"/>
    <w:rsid w:val="00347369"/>
    <w:rsid w:val="00353AE0"/>
    <w:rsid w:val="00356A92"/>
    <w:rsid w:val="00357D61"/>
    <w:rsid w:val="00363E3B"/>
    <w:rsid w:val="00366CB1"/>
    <w:rsid w:val="0037315D"/>
    <w:rsid w:val="00374D45"/>
    <w:rsid w:val="00377616"/>
    <w:rsid w:val="003776F8"/>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2335"/>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567B"/>
    <w:rsid w:val="00447E3B"/>
    <w:rsid w:val="004506BE"/>
    <w:rsid w:val="0045252C"/>
    <w:rsid w:val="00452790"/>
    <w:rsid w:val="004533D1"/>
    <w:rsid w:val="00455499"/>
    <w:rsid w:val="00455B73"/>
    <w:rsid w:val="00455C0C"/>
    <w:rsid w:val="004565C9"/>
    <w:rsid w:val="00457596"/>
    <w:rsid w:val="00462366"/>
    <w:rsid w:val="004629D5"/>
    <w:rsid w:val="00465C49"/>
    <w:rsid w:val="00470F61"/>
    <w:rsid w:val="004714A5"/>
    <w:rsid w:val="004714D5"/>
    <w:rsid w:val="004719CF"/>
    <w:rsid w:val="0047340A"/>
    <w:rsid w:val="004808A5"/>
    <w:rsid w:val="00480CD1"/>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2F18"/>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5236"/>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6464"/>
    <w:rsid w:val="00516D73"/>
    <w:rsid w:val="00520485"/>
    <w:rsid w:val="00522F6B"/>
    <w:rsid w:val="00523110"/>
    <w:rsid w:val="00523875"/>
    <w:rsid w:val="00524D62"/>
    <w:rsid w:val="00525721"/>
    <w:rsid w:val="00526766"/>
    <w:rsid w:val="005268E0"/>
    <w:rsid w:val="00527DB2"/>
    <w:rsid w:val="005313CD"/>
    <w:rsid w:val="005319A3"/>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073A"/>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2D90"/>
    <w:rsid w:val="005C4B09"/>
    <w:rsid w:val="005C5DA2"/>
    <w:rsid w:val="005D0CEE"/>
    <w:rsid w:val="005D64A0"/>
    <w:rsid w:val="005D6837"/>
    <w:rsid w:val="005D6C4C"/>
    <w:rsid w:val="005E189E"/>
    <w:rsid w:val="005E2D1E"/>
    <w:rsid w:val="005E3B88"/>
    <w:rsid w:val="005E4703"/>
    <w:rsid w:val="005E61F9"/>
    <w:rsid w:val="005E63F7"/>
    <w:rsid w:val="005E7CE3"/>
    <w:rsid w:val="005F0430"/>
    <w:rsid w:val="005F1E03"/>
    <w:rsid w:val="005F3BA5"/>
    <w:rsid w:val="005F3BDA"/>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1F01"/>
    <w:rsid w:val="00703C57"/>
    <w:rsid w:val="00705C49"/>
    <w:rsid w:val="00710A14"/>
    <w:rsid w:val="00711502"/>
    <w:rsid w:val="00711627"/>
    <w:rsid w:val="00712509"/>
    <w:rsid w:val="0071327A"/>
    <w:rsid w:val="007163DC"/>
    <w:rsid w:val="007172CA"/>
    <w:rsid w:val="00731723"/>
    <w:rsid w:val="0073280A"/>
    <w:rsid w:val="00732BBD"/>
    <w:rsid w:val="00734566"/>
    <w:rsid w:val="007355F3"/>
    <w:rsid w:val="00740175"/>
    <w:rsid w:val="00742B8F"/>
    <w:rsid w:val="007433AC"/>
    <w:rsid w:val="00743F53"/>
    <w:rsid w:val="0074600A"/>
    <w:rsid w:val="007534BD"/>
    <w:rsid w:val="00753789"/>
    <w:rsid w:val="0075396A"/>
    <w:rsid w:val="007571F3"/>
    <w:rsid w:val="00760883"/>
    <w:rsid w:val="00764A07"/>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0FDC"/>
    <w:rsid w:val="008620B4"/>
    <w:rsid w:val="008657EC"/>
    <w:rsid w:val="00865910"/>
    <w:rsid w:val="00870DBE"/>
    <w:rsid w:val="008718D8"/>
    <w:rsid w:val="00873818"/>
    <w:rsid w:val="00873F7F"/>
    <w:rsid w:val="00874074"/>
    <w:rsid w:val="0087416F"/>
    <w:rsid w:val="00874239"/>
    <w:rsid w:val="00877A6D"/>
    <w:rsid w:val="00882006"/>
    <w:rsid w:val="00884EC1"/>
    <w:rsid w:val="00885BC5"/>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C3D5E"/>
    <w:rsid w:val="008D09A9"/>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58CD"/>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648E"/>
    <w:rsid w:val="009F7222"/>
    <w:rsid w:val="00A01D8D"/>
    <w:rsid w:val="00A02BBC"/>
    <w:rsid w:val="00A02CA0"/>
    <w:rsid w:val="00A02ED9"/>
    <w:rsid w:val="00A044B5"/>
    <w:rsid w:val="00A04892"/>
    <w:rsid w:val="00A04BB1"/>
    <w:rsid w:val="00A05B03"/>
    <w:rsid w:val="00A07390"/>
    <w:rsid w:val="00A0798E"/>
    <w:rsid w:val="00A10C4B"/>
    <w:rsid w:val="00A13335"/>
    <w:rsid w:val="00A15BB3"/>
    <w:rsid w:val="00A24107"/>
    <w:rsid w:val="00A24A10"/>
    <w:rsid w:val="00A262B8"/>
    <w:rsid w:val="00A270B9"/>
    <w:rsid w:val="00A27792"/>
    <w:rsid w:val="00A30A00"/>
    <w:rsid w:val="00A32526"/>
    <w:rsid w:val="00A3567A"/>
    <w:rsid w:val="00A411A8"/>
    <w:rsid w:val="00A41AB8"/>
    <w:rsid w:val="00A41BC2"/>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187C"/>
    <w:rsid w:val="00A93100"/>
    <w:rsid w:val="00A93989"/>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E57DB"/>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94B8B"/>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D4932"/>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5DC5"/>
    <w:rsid w:val="00C16784"/>
    <w:rsid w:val="00C16A2C"/>
    <w:rsid w:val="00C20CD3"/>
    <w:rsid w:val="00C23E2C"/>
    <w:rsid w:val="00C23EC6"/>
    <w:rsid w:val="00C24F10"/>
    <w:rsid w:val="00C2637F"/>
    <w:rsid w:val="00C3021A"/>
    <w:rsid w:val="00C307D6"/>
    <w:rsid w:val="00C30B4B"/>
    <w:rsid w:val="00C31799"/>
    <w:rsid w:val="00C3290A"/>
    <w:rsid w:val="00C360F6"/>
    <w:rsid w:val="00C36EEA"/>
    <w:rsid w:val="00C371D5"/>
    <w:rsid w:val="00C41406"/>
    <w:rsid w:val="00C43F05"/>
    <w:rsid w:val="00C43FC2"/>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4752"/>
    <w:rsid w:val="00C85478"/>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4361"/>
    <w:rsid w:val="00D15D90"/>
    <w:rsid w:val="00D162E1"/>
    <w:rsid w:val="00D21CC4"/>
    <w:rsid w:val="00D22C1E"/>
    <w:rsid w:val="00D27E80"/>
    <w:rsid w:val="00D3122F"/>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073F"/>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3A46"/>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31D1"/>
    <w:rsid w:val="00E1473C"/>
    <w:rsid w:val="00E1571C"/>
    <w:rsid w:val="00E15924"/>
    <w:rsid w:val="00E17215"/>
    <w:rsid w:val="00E17B79"/>
    <w:rsid w:val="00E22970"/>
    <w:rsid w:val="00E22EA6"/>
    <w:rsid w:val="00E23EC6"/>
    <w:rsid w:val="00E30789"/>
    <w:rsid w:val="00E3194B"/>
    <w:rsid w:val="00E33C52"/>
    <w:rsid w:val="00E33FB8"/>
    <w:rsid w:val="00E35136"/>
    <w:rsid w:val="00E36039"/>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1F75"/>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5D90"/>
    <w:rPr>
      <w:color w:val="808080"/>
    </w:rPr>
  </w:style>
  <w:style w:type="paragraph" w:customStyle="1" w:styleId="34883CAE15494B829632A88F01D1B809">
    <w:name w:val="34883CAE15494B829632A88F01D1B809"/>
    <w:rsid w:val="0087416F"/>
    <w:pPr>
      <w:widowControl w:val="0"/>
      <w:jc w:val="both"/>
    </w:pPr>
  </w:style>
  <w:style w:type="paragraph" w:customStyle="1" w:styleId="15E657CBE9B34DF28A09C203D66D12D8">
    <w:name w:val="15E657CBE9B34DF28A09C203D66D12D8"/>
    <w:rsid w:val="0044567B"/>
    <w:pPr>
      <w:widowControl w:val="0"/>
      <w:jc w:val="both"/>
    </w:pPr>
  </w:style>
  <w:style w:type="paragraph" w:customStyle="1" w:styleId="D6B20066583E436FA67A998A8469550A">
    <w:name w:val="D6B20066583E436FA67A998A8469550A"/>
    <w:rsid w:val="0044567B"/>
    <w:pPr>
      <w:widowControl w:val="0"/>
      <w:jc w:val="both"/>
    </w:pPr>
  </w:style>
  <w:style w:type="paragraph" w:customStyle="1" w:styleId="09E65EA3EDE74BE1A373A820D8FF005E">
    <w:name w:val="09E65EA3EDE74BE1A373A820D8FF005E"/>
    <w:rsid w:val="0087416F"/>
    <w:pPr>
      <w:widowControl w:val="0"/>
      <w:jc w:val="both"/>
    </w:pPr>
  </w:style>
  <w:style w:type="paragraph" w:customStyle="1" w:styleId="AB8D79CCDF4F4DCDBA05D7D3684CFE21">
    <w:name w:val="AB8D79CCDF4F4DCDBA05D7D3684CFE21"/>
    <w:rsid w:val="0087416F"/>
    <w:pPr>
      <w:widowControl w:val="0"/>
      <w:jc w:val="both"/>
    </w:pPr>
  </w:style>
  <w:style w:type="paragraph" w:customStyle="1" w:styleId="240E57495C6C412B8E963458D3505A89">
    <w:name w:val="240E57495C6C412B8E963458D3505A89"/>
    <w:rsid w:val="0087416F"/>
    <w:pPr>
      <w:widowControl w:val="0"/>
      <w:jc w:val="both"/>
    </w:pPr>
  </w:style>
  <w:style w:type="paragraph" w:customStyle="1" w:styleId="E3A1C278B552499FA7A85C42F341293D">
    <w:name w:val="E3A1C278B552499FA7A85C42F341293D"/>
    <w:rsid w:val="00860FDC"/>
    <w:pPr>
      <w:widowControl w:val="0"/>
      <w:jc w:val="both"/>
    </w:pPr>
  </w:style>
  <w:style w:type="paragraph" w:customStyle="1" w:styleId="A43805EBF45F4C73A3B405D2415117CF">
    <w:name w:val="A43805EBF45F4C73A3B405D2415117CF"/>
    <w:rsid w:val="00860FDC"/>
    <w:pPr>
      <w:widowControl w:val="0"/>
      <w:jc w:val="both"/>
    </w:pPr>
  </w:style>
  <w:style w:type="paragraph" w:customStyle="1" w:styleId="9240E4C380FB488E87CE65AB0BA7A48F">
    <w:name w:val="9240E4C380FB488E87CE65AB0BA7A48F"/>
    <w:rsid w:val="00AE57DB"/>
    <w:pPr>
      <w:widowControl w:val="0"/>
      <w:jc w:val="both"/>
    </w:pPr>
  </w:style>
  <w:style w:type="paragraph" w:customStyle="1" w:styleId="0193947D7092477C818AA8623FCADEC2">
    <w:name w:val="0193947D7092477C818AA8623FCADEC2"/>
    <w:rsid w:val="00860FDC"/>
    <w:pPr>
      <w:widowControl w:val="0"/>
      <w:jc w:val="both"/>
    </w:pPr>
  </w:style>
  <w:style w:type="paragraph" w:customStyle="1" w:styleId="8D129C5611BF412EB65AC5CF6D269549">
    <w:name w:val="8D129C5611BF412EB65AC5CF6D269549"/>
    <w:rsid w:val="00860FDC"/>
    <w:pPr>
      <w:widowControl w:val="0"/>
      <w:jc w:val="both"/>
    </w:pPr>
  </w:style>
  <w:style w:type="paragraph" w:customStyle="1" w:styleId="52B4D97068464B6189331160B45B61F3">
    <w:name w:val="52B4D97068464B6189331160B45B61F3"/>
    <w:rsid w:val="00516464"/>
    <w:pPr>
      <w:widowControl w:val="0"/>
      <w:jc w:val="both"/>
    </w:pPr>
  </w:style>
  <w:style w:type="paragraph" w:customStyle="1" w:styleId="D1CB5CBD34F142CFAF6BC66BED23DBB0">
    <w:name w:val="D1CB5CBD34F142CFAF6BC66BED23DBB0"/>
    <w:rsid w:val="00516464"/>
    <w:pPr>
      <w:widowControl w:val="0"/>
      <w:jc w:val="both"/>
    </w:pPr>
  </w:style>
  <w:style w:type="paragraph" w:customStyle="1" w:styleId="D7699CC5EA9F4BB39D522702AECEB326">
    <w:name w:val="D7699CC5EA9F4BB39D522702AECEB326"/>
    <w:rsid w:val="00516464"/>
    <w:pPr>
      <w:widowControl w:val="0"/>
      <w:jc w:val="both"/>
    </w:pPr>
  </w:style>
  <w:style w:type="paragraph" w:customStyle="1" w:styleId="B0CB93D1570D4FF5984452594B9B1355">
    <w:name w:val="B0CB93D1570D4FF5984452594B9B1355"/>
    <w:rsid w:val="00366CB1"/>
    <w:pPr>
      <w:widowControl w:val="0"/>
      <w:jc w:val="both"/>
    </w:pPr>
  </w:style>
  <w:style w:type="paragraph" w:customStyle="1" w:styleId="DFA1D0CD23484026AA596ECE384B825B">
    <w:name w:val="DFA1D0CD23484026AA596ECE384B825B"/>
    <w:rsid w:val="00516464"/>
    <w:pPr>
      <w:widowControl w:val="0"/>
      <w:jc w:val="both"/>
    </w:pPr>
  </w:style>
  <w:style w:type="paragraph" w:customStyle="1" w:styleId="5CD52980A0914AFBBAA55C77803948CE">
    <w:name w:val="5CD52980A0914AFBBAA55C77803948CE"/>
    <w:rsid w:val="00516464"/>
    <w:pPr>
      <w:widowControl w:val="0"/>
      <w:jc w:val="both"/>
    </w:pPr>
  </w:style>
  <w:style w:type="paragraph" w:customStyle="1" w:styleId="18574283FF444DD28FF2AAA902E270BA">
    <w:name w:val="18574283FF444DD28FF2AAA902E270BA"/>
    <w:rsid w:val="00516464"/>
    <w:pPr>
      <w:widowControl w:val="0"/>
      <w:jc w:val="both"/>
    </w:pPr>
  </w:style>
  <w:style w:type="paragraph" w:customStyle="1" w:styleId="877B891A4D8C48A1B7380EACEF0AE4B9">
    <w:name w:val="877B891A4D8C48A1B7380EACEF0AE4B9"/>
    <w:rsid w:val="00516464"/>
    <w:pPr>
      <w:widowControl w:val="0"/>
      <w:jc w:val="both"/>
    </w:pPr>
  </w:style>
  <w:style w:type="paragraph" w:customStyle="1" w:styleId="79B0EFF086B4491F8F808706F4E54141">
    <w:name w:val="79B0EFF086B4491F8F808706F4E54141"/>
    <w:rsid w:val="00516464"/>
    <w:pPr>
      <w:widowControl w:val="0"/>
      <w:jc w:val="both"/>
    </w:pPr>
  </w:style>
  <w:style w:type="paragraph" w:customStyle="1" w:styleId="2726E799C42547D29F44B17301AFEA87">
    <w:name w:val="2726E799C42547D29F44B17301AFEA87"/>
    <w:rsid w:val="00516464"/>
    <w:pPr>
      <w:widowControl w:val="0"/>
      <w:jc w:val="both"/>
    </w:pPr>
  </w:style>
  <w:style w:type="paragraph" w:customStyle="1" w:styleId="434B47B98BCC4ADEA8531C4AB5A448DF">
    <w:name w:val="434B47B98BCC4ADEA8531C4AB5A448DF"/>
    <w:rsid w:val="00366CB1"/>
    <w:pPr>
      <w:widowControl w:val="0"/>
      <w:jc w:val="both"/>
    </w:pPr>
  </w:style>
  <w:style w:type="paragraph" w:customStyle="1" w:styleId="9A82FD7566CB4A49B9CE6BFBAC9DC6FB">
    <w:name w:val="9A82FD7566CB4A49B9CE6BFBAC9DC6FB"/>
    <w:rsid w:val="00516464"/>
    <w:pPr>
      <w:widowControl w:val="0"/>
      <w:jc w:val="both"/>
    </w:pPr>
  </w:style>
  <w:style w:type="paragraph" w:customStyle="1" w:styleId="EA40E315805A4A69A1741D2424DE6C65">
    <w:name w:val="EA40E315805A4A69A1741D2424DE6C65"/>
    <w:rsid w:val="00516464"/>
    <w:pPr>
      <w:widowControl w:val="0"/>
      <w:jc w:val="both"/>
    </w:pPr>
  </w:style>
  <w:style w:type="paragraph" w:customStyle="1" w:styleId="74222A173869413BB9B4873284148AB9">
    <w:name w:val="74222A173869413BB9B4873284148AB9"/>
    <w:rsid w:val="00516464"/>
    <w:pPr>
      <w:widowControl w:val="0"/>
      <w:jc w:val="both"/>
    </w:pPr>
  </w:style>
  <w:style w:type="paragraph" w:customStyle="1" w:styleId="554C23E5C31D4AE386FBF1EB1A136E72">
    <w:name w:val="554C23E5C31D4AE386FBF1EB1A136E72"/>
    <w:rsid w:val="00366CB1"/>
    <w:pPr>
      <w:widowControl w:val="0"/>
      <w:jc w:val="both"/>
    </w:pPr>
  </w:style>
  <w:style w:type="paragraph" w:customStyle="1" w:styleId="6DD87D829A3042DA9F9F157D9C18EBD1">
    <w:name w:val="6DD87D829A3042DA9F9F157D9C18EBD1"/>
    <w:rsid w:val="00516464"/>
    <w:pPr>
      <w:widowControl w:val="0"/>
      <w:jc w:val="both"/>
    </w:pPr>
  </w:style>
  <w:style w:type="paragraph" w:customStyle="1" w:styleId="211A19996B90459196C94F2CE5F627E4">
    <w:name w:val="211A19996B90459196C94F2CE5F627E4"/>
    <w:rsid w:val="00366CB1"/>
    <w:pPr>
      <w:widowControl w:val="0"/>
      <w:jc w:val="both"/>
    </w:pPr>
  </w:style>
  <w:style w:type="paragraph" w:customStyle="1" w:styleId="197228FF93C140AEBF7BB34173DA0E89">
    <w:name w:val="197228FF93C140AEBF7BB34173DA0E89"/>
    <w:rsid w:val="00516464"/>
    <w:pPr>
      <w:widowControl w:val="0"/>
      <w:jc w:val="both"/>
    </w:pPr>
  </w:style>
  <w:style w:type="paragraph" w:customStyle="1" w:styleId="3EBF20CDA3B34BCFA42C7BB14E58BAE9">
    <w:name w:val="3EBF20CDA3B34BCFA42C7BB14E58BAE9"/>
    <w:rsid w:val="00516464"/>
    <w:pPr>
      <w:widowControl w:val="0"/>
      <w:jc w:val="both"/>
    </w:pPr>
  </w:style>
  <w:style w:type="paragraph" w:customStyle="1" w:styleId="E10C56EDD9BE464C8F63474645B238FC">
    <w:name w:val="E10C56EDD9BE464C8F63474645B238FC"/>
    <w:rsid w:val="00516464"/>
    <w:pPr>
      <w:widowControl w:val="0"/>
      <w:jc w:val="both"/>
    </w:pPr>
  </w:style>
  <w:style w:type="paragraph" w:customStyle="1" w:styleId="97E4572150A14F2389929EC5A336EA5C">
    <w:name w:val="97E4572150A14F2389929EC5A336EA5C"/>
    <w:rsid w:val="00516464"/>
    <w:pPr>
      <w:widowControl w:val="0"/>
      <w:jc w:val="both"/>
    </w:pPr>
  </w:style>
  <w:style w:type="paragraph" w:customStyle="1" w:styleId="28F0D0F054054C9BAEF9F4BDD441AC11">
    <w:name w:val="28F0D0F054054C9BAEF9F4BDD441AC11"/>
    <w:rsid w:val="0057073A"/>
    <w:pPr>
      <w:widowControl w:val="0"/>
      <w:jc w:val="both"/>
    </w:pPr>
  </w:style>
  <w:style w:type="paragraph" w:customStyle="1" w:styleId="85374999BB8A4101B7EF4B5FC95FC492">
    <w:name w:val="85374999BB8A4101B7EF4B5FC95FC492"/>
    <w:rsid w:val="0057073A"/>
    <w:pPr>
      <w:widowControl w:val="0"/>
      <w:jc w:val="both"/>
    </w:pPr>
  </w:style>
  <w:style w:type="paragraph" w:customStyle="1" w:styleId="061E1AEA98F54161BE922B0F29656F3B">
    <w:name w:val="061E1AEA98F54161BE922B0F29656F3B"/>
    <w:rsid w:val="0057073A"/>
    <w:pPr>
      <w:widowControl w:val="0"/>
      <w:jc w:val="both"/>
    </w:pPr>
  </w:style>
  <w:style w:type="paragraph" w:customStyle="1" w:styleId="B49CC6431FC84B7884EF94EB8BB79926">
    <w:name w:val="B49CC6431FC84B7884EF94EB8BB79926"/>
    <w:rsid w:val="00516464"/>
    <w:pPr>
      <w:widowControl w:val="0"/>
      <w:jc w:val="both"/>
    </w:pPr>
  </w:style>
  <w:style w:type="paragraph" w:customStyle="1" w:styleId="DA5F242DBBCF41FD9157BC728A6EB6A0">
    <w:name w:val="DA5F242DBBCF41FD9157BC728A6EB6A0"/>
    <w:rsid w:val="00516464"/>
    <w:pPr>
      <w:widowControl w:val="0"/>
      <w:jc w:val="both"/>
    </w:pPr>
  </w:style>
  <w:style w:type="paragraph" w:customStyle="1" w:styleId="23C15F8C6282460D83786DD1BB2A2B72">
    <w:name w:val="23C15F8C6282460D83786DD1BB2A2B72"/>
    <w:rsid w:val="0057073A"/>
    <w:pPr>
      <w:widowControl w:val="0"/>
      <w:jc w:val="both"/>
    </w:pPr>
  </w:style>
  <w:style w:type="paragraph" w:customStyle="1" w:styleId="18A07B92606E49BC8CDFB358450244DA">
    <w:name w:val="18A07B92606E49BC8CDFB358450244DA"/>
    <w:rsid w:val="0057073A"/>
    <w:pPr>
      <w:widowControl w:val="0"/>
      <w:jc w:val="both"/>
    </w:pPr>
  </w:style>
  <w:style w:type="paragraph" w:customStyle="1" w:styleId="C98C0E2299D943DDA6638094BB7DA141">
    <w:name w:val="C98C0E2299D943DDA6638094BB7DA141"/>
    <w:rsid w:val="00D14361"/>
    <w:pPr>
      <w:widowControl w:val="0"/>
      <w:jc w:val="both"/>
    </w:pPr>
  </w:style>
  <w:style w:type="paragraph" w:customStyle="1" w:styleId="DA596689488C4239BF7462CF700A2902">
    <w:name w:val="DA596689488C4239BF7462CF700A2902"/>
    <w:rsid w:val="00DA073F"/>
    <w:pPr>
      <w:widowControl w:val="0"/>
      <w:jc w:val="both"/>
    </w:pPr>
  </w:style>
  <w:style w:type="paragraph" w:customStyle="1" w:styleId="99FB3ED563BB4230AD05313FD19571C3">
    <w:name w:val="99FB3ED563BB4230AD05313FD19571C3"/>
    <w:rsid w:val="00D14361"/>
    <w:pPr>
      <w:widowControl w:val="0"/>
      <w:jc w:val="both"/>
    </w:pPr>
  </w:style>
  <w:style w:type="paragraph" w:customStyle="1" w:styleId="7B7F31DC231B4EDDAF8F49FF7B16ECF7">
    <w:name w:val="7B7F31DC231B4EDDAF8F49FF7B16ECF7"/>
    <w:rsid w:val="00D14361"/>
    <w:pPr>
      <w:widowControl w:val="0"/>
      <w:jc w:val="both"/>
    </w:pPr>
  </w:style>
  <w:style w:type="paragraph" w:customStyle="1" w:styleId="AD08B93C8B8F4A5E811EAE43629F98EA">
    <w:name w:val="AD08B93C8B8F4A5E811EAE43629F98EA"/>
    <w:rsid w:val="00134304"/>
    <w:pPr>
      <w:widowControl w:val="0"/>
      <w:jc w:val="both"/>
    </w:pPr>
  </w:style>
  <w:style w:type="paragraph" w:customStyle="1" w:styleId="55C8BDBCD34F4AEAA59F1D44583F80CB">
    <w:name w:val="55C8BDBCD34F4AEAA59F1D44583F80CB"/>
    <w:rsid w:val="00134304"/>
    <w:pPr>
      <w:widowControl w:val="0"/>
      <w:jc w:val="both"/>
    </w:pPr>
  </w:style>
  <w:style w:type="paragraph" w:customStyle="1" w:styleId="AE48727582014B769A6E0C6575A28628">
    <w:name w:val="AE48727582014B769A6E0C6575A28628"/>
    <w:rsid w:val="008D09A9"/>
    <w:pPr>
      <w:widowControl w:val="0"/>
      <w:jc w:val="both"/>
    </w:pPr>
  </w:style>
  <w:style w:type="paragraph" w:customStyle="1" w:styleId="82FA8FE10F0D4530B76D141AF25B78A9">
    <w:name w:val="82FA8FE10F0D4530B76D141AF25B78A9"/>
    <w:rsid w:val="004C2F18"/>
    <w:pPr>
      <w:widowControl w:val="0"/>
      <w:jc w:val="both"/>
    </w:pPr>
  </w:style>
  <w:style w:type="paragraph" w:customStyle="1" w:styleId="507E86107F3645E2BBB0816A442D073D">
    <w:name w:val="507E86107F3645E2BBB0816A442D073D"/>
    <w:rsid w:val="004C2F18"/>
    <w:pPr>
      <w:widowControl w:val="0"/>
      <w:jc w:val="both"/>
    </w:pPr>
  </w:style>
  <w:style w:type="paragraph" w:customStyle="1" w:styleId="741D5A36EC14491DAF8D74404D03BC15">
    <w:name w:val="741D5A36EC14491DAF8D74404D03BC15"/>
    <w:rsid w:val="005D0CEE"/>
    <w:pPr>
      <w:widowControl w:val="0"/>
      <w:jc w:val="both"/>
    </w:pPr>
  </w:style>
  <w:style w:type="paragraph" w:customStyle="1" w:styleId="F64DD38AF9D3498BB32AC63B047F5D34">
    <w:name w:val="F64DD38AF9D3498BB32AC63B047F5D34"/>
    <w:rsid w:val="00D15D9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钱江水利开发股份有限公司</clcid-cgi:GongSiFaDingZhongWenMingCheng>
  <clcid-mr:GongSiFuZeRenXingMing xmlns:clcid-mr="clcid-mr">叶建桥</clcid-mr:GongSiFuZeRenXingMing>
  <clcid-mr:ZhuGuanKuaiJiGongZuoFuZeRenXingMing xmlns:clcid-mr="clcid-mr">何刚信</clcid-mr:ZhuGuanKuaiJiGongZuoFuZeRenXingMing>
  <clcid-mr:KuaiJiJiGouFuZeRenXingMing xmlns:clcid-mr="clcid-mr">彭伟军</clcid-mr:KuaiJiJiGouFuZeRenXingMing>
  <clcid-cgi:GongSiFaDingDaiBiaoRen xmlns:clcid-cgi="clcid-cgi">叶建桥</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-161,287.09</clcid-pte:FeiLiuDongXingZiChanChuZhiSunYiBaoKuoYiJiTiZiChanJianZhiZhunBeiDeChongXiaoBuFenFeiJingChangXingSunYiXiangMu>
  <clcid-pte:FeiJingChangXingSunYiZhongYueQuanShenPiHuoWuZhengShiPiZhunWenJianDeShuiShouFanHuanJianMian xmlns:clcid-pte="clcid-pte">271.43</clcid-pte:FeiJingChangXingSunYiZhongYueQuanShenPiHuoWuZhengShiPiZhunWenJianDeShuiShouFanHuanJianMian>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24,527,307.35</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5,646,865.65</clcid-pte:QiYeHeBingDeHeBingChengBenXiaoYuHeBingShiYingXiangYouBeiHeBingDanWeiKeBianRenJingZiChanGongYunJiaZhiChanShengDeSunYi>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1,465,039.78</clcid-pte:ChuShangShuGeXiangZhiWaiDeQiTaYingYeWaiShouZhiJingE>
  <clcid-pte:ChuShangShuGeXiangZhiWaiDeQiTaYingYeWaiShouZhiJingEShuoMing xmlns:clcid-pte="clcid-pte"/>
  <clcid-pte:QiTaFeiJingChangXingSunYiXiangMu xmlns:clcid-pte="clcid-pte">79,881.21</clcid-pte:QiTaFeiJingChangXingSunYiXiangMu>
  <clcid-pte:QiTaFeiJingChangXingSunYiXiangMuShuoMing xmlns:clcid-pte="clcid-pte"/>
  <clcid-pte:FeiJingChangXingSunYiXiangMuZhongShaoShuGuDongQuanYiYingXiangE xmlns:clcid-pte="clcid-pte">4,818,783.87</clcid-pte:FeiJingChangXingSunYiXiangMuZhongShaoShuGuDongQuanYiYingXiangE>
  <clcid-pte:FeiJingChangXingSunYiXiangMuZhongShaoShuGuDongQuanYiYingXiangEShuoMing xmlns:clcid-pte="clcid-pte"/>
  <clcid-pte:FeiJingChangXingSunYiDeKouChuXiangMuDuiSuoDeShuiDeYingXiang xmlns:clcid-pte="clcid-pte">5,638,921.21</clcid-pte:FeiJingChangXingSunYiDeKouChuXiangMuDuiSuoDeShuiDeYingXiang>
  <clcid-pte:FeiJingChangXingSunYiDeKouChuXiangMuDuiSuoDeShuiDeYingXiangShuoMing xmlns:clcid-pte="clcid-pte"/>
  <clcid-pte:KouChuDeFeiJingChangXingSunYiHeJi xmlns:clcid-pte="clcid-pte">21,100,373.25</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m4><![CDATA[eaP/wtM2ox60GNZ0gC4LDyVeuizV83DZp/WKLDezWrly6PNkY2hi0m0iAv0ExdfkGU/C+ziBzw6uGiEQq8ff5zjjQ6iKdsPXy7KittZw2udvi7zrSlHLSnOOVGZC0Q0TrKkuztZS3DHS3gFKQnX3KWoAKSYVy8+AcgU7l0NFBVYr1ZENrkBUdNt3J3y++MTKsLXe15BGdbHTFHt/PZb0/UABHLRiOV0uE1UXNp2rOcCyb4hTI1gzBVPW7QMTs2WzGQIwiMOrETIx7HvN2RHi5iYXfQagf/tGqSOCJWjkSrpggW/7e45rWKgjfPYt7Yuze/69VAFjAzRV6GVk8kQlPpiofApPe+mdF3YJH5Q8BEkaEr3oWRq1RoJoD2VKWjyRwR4JBOzLHzbW3zTwzwIhpSsNWrCuB4WNlyQYS14twlAK0O1in4tib3044y7FquaRLr29WOxEBUtTsvz0fVmnL9hOuPA5N7G7EtRC9YcH0lVcrIWxl/3pY91BdiRt8doP6inZuzENbZdMalpoen46xoTJeja/yRXn0ivkdVILOHWvkdwscCy4rDwVGfh/exMZE0/xSJmmcsttORdIww7FlKkU5br5sHo5nl5g/URp1+WLTp1YiIuY8bpzWsrjPaF2uLuHsNloNxAuSnJQkzCNyD2bsnJ3jU/+yz3+f9ksFiWIFSEE3RugY0uJgxvBsjr07+e3F5p9vhhD9k+CHK+3XkMHVQy+ny6UIvxLWKjz259xeCcKlJGd8FzHOTFZKtJPBaW+ZuUbyK51WXYzfBGfh+7X6qfNOa2REK2GBPZ2d091ia5TJ79PU1FGnkt2wPEouMx/qoYBWWv/Kj1va5FmazNJhLgv2vsMSH/GtDxMQzTdu1XH+K78HOe9Fl0tynHFIPmvPCXGO7Ej41PIb+qaHeQ1tgK+0QTRKEim2szkBAq86gcAwLdn9junPZ2aY/A1DqmffX6fyoX5lg01b7SYUNk4UVjV08Pw38abPquJt1SVoL+m/9kXDLr1R2pZuG3ebR4Adnubs4BkkPkiWJWXByossMQgTGV0+mIV3/LiEamNvfFtu1bXeD7oyKzv710jyE4u6H5ruQKQPkulK5onRM6KBanSctKeHAmtGBmoYyyrXDprSVJnJYmihVDFK+sSr/X2I3DvfQc2CnIeLLopNvsDBZUp2k2PjoktiSE/1vkLc9sZe+N4jtICPpUskNz9YIdPWtIWEWJFK2OpLkixTODjIrlKasgSAzea5TsPH0HH/a1VCFcX/0KPTfZUpIoEVs27D3pho1FXliao1AitFW89mV+gm438zlbNBREk8qpKp9EeP7cvrheVKFFbM/BEK+QFtUUkuOPBypf1TcJxqhj7YrTkRbyxLph7yo7EYnFVlsS7zv80JIWimjKaCupFn3J716G20bq7ZTL60JosXib3Z5HCTuqIcm6bmQ8+IB14v37Kewak6S37PNinTcH2EQt9wL1tqik1v3SvSKwjscsV+z1aP088rAK3iiXeNlSCCP3O2NqYIQr/bL9gtdkhV36wjtekptZr5f9YxmemD1mCQ+tUTxOU6EnRWH7pzlKW3mh1zBO828UfkvTGcGxp7oDl07Z0r5h+w+UtKvT8CKZl+SZGqchSMTnQs4RremqbzuKBATfXmeisAbPpFiAdS/+ISUREY7ZSuJS+yZTk/dpre8yZeTiYGRaWJRfX8cWM2c6t0WJ+Im2GJ8Ge0jXUYHE//ldbFgLiLaB+4H7aV4y9o6EMVmYYWIWNL946kBOffCmu2x4dHm1NX6l9z78Fo+IS9ooOQIpZwgx9yDHxHQDsPDPZgsh85p2CzLYTU6zEhrYmfJKefqCsInde30L9n0EaGt43lXwIO/jr8xYtVN15QMIU63vB27018jnLf8/5aEY0IeDgMQdptbkKsbE/14v73H44YFkFU2BYLxuVrOZ1F21yirWR66dZNBU7KccIL2VVEYxsNnR6/kcXctvGqllvo1CGuYKvTUDvPUSti45kEHz0+5OWgQ87X0e1Zfx734kXb1LgUcm7zlsVxZlLYN1AAg/N035FCa7oInX8BWrj11royeuxnNrbsrPcgnyAFw/j2cL5gQ4diHdt3IkORE27T5TIAaMHWh15JI69HdtEehz0GUucyflPJOUg/cKawXXYbEXyMk9YTYH5HWXplvS7DEj8i/u6Geiok12D3S0kPnrollPorfTOHbvawwfRP6byZKRFPvCRE7nEd8k/djJ9HaZQI2yOHM3VcmNyx2ol+8+yWYRJD8mE0j+mQoNsKl/5dGTp7ySLZtlxF1PZa2SwrnoMB9FWeiXCKVhMnmWCWArxx6ZG+0iOVg3kAeIIuRgeakVGTAqL5lskq0+6RkvQbaN40uDBsT0yfugK8Dpqrvi4HPNo6HFrXMHKs3xZNa1coFI7sfKk0RfWCED4qQ0qr4SCzqNLfK2NOFHWqrDG4R1DHgCKDSlUjRPwvohftxd7ahmWAkaAa6HZGTM9T5YiRVYgzjal15cAwf94oj0yaVTAze/U6vwfr+Yh8u64mIYcBrdkL4uKl7BaM7XB9KISA2qsf59pcYhUEzI6WZ+Rx53p2oaBeLEE85ZLmIG5tDAvVqlAtD3pzlCwtDUAGo2zzlJPE7R0mHkEiiZs+fx/LK1YqBi6PENbQ8unhceoXBWnB288+baWka0PYQ5OgoaCE16VUeDdIIoyJbYC4x/Q78lEvqCIRA/CXBwCU9iChfaYCIpAZp+igJzTA7aliNpbbzy93KTkBMA0jQ8A7eitQn4n/t7lNK1ouDfqwU7HLMSWppNMPU8GLjMTyYMPiZ1YgPGdY1XlGGwduXex7Ld2LjcAx4k646XoHSHDyOfAsjJUj52/Qz9Ti1XQFFG5GCdewkjV/+FQszyGa7dHRsFZJr1HYRiANqcYLJ5SD/nz7phdi6sZ1TsfA82LrZBmvN1PkLlcb0TSmtXXLawYxTAT7rE6F9Hx4KNwd3PKIAtDMLCJ8X7TVivmkyZfUcBjizXMVCO4q2e8GohIC91fhVRjKxK5b0s+T7GTVE78Y6PHtFF8gDb0nEAaq7ZGxO3znzqM1YxIWHUF9H869vr6QMWRWxrxDb8ZpN4g23TpnEFgQARuyeYJQVndm1Hvdu4JBEur4tAqH1PyAazuAEw/ffnt1pkjEFipBO30ldf/6Q8xzUtQCr0mHlJkKw+H2Ki42yd/ShjK9nVqzov0YuHn7CpE/n38SzlQYNc1K0wggMJrTha2FVUlGsRwgg0ZuFqASTIgjeY+bSv1BXPPGXuywxZtKlti64S63bFuSVAqyRX4aH2AQULfe1cn0KVTTrjvtOkTU/vVSJZFnbCUhFOCPTWx1GNxXZLND7q6/X13+c2llwvdB59esfWPdyiJTbF7zr4GFV4S8E5k5FqNHGA/smVMDBs0ps7zc9w2hblG/81N0Y22VHps4Nje0d5bjOwHZ7AGQENPT/WN6U91k61xwCDyOk8RGMIBTwgBOzfbsxR/D36J0mxDUDkxaWuFdoh3wmYECqKLZxngiX4dwijpvlH/5jRXf3FjHlyp/QaVhKWN0t3bpRteTN1x+XW1vWztH2SUHCCOO91NYtBOqw8KDMY9QbgP93e8pYbaoe6SR3gS7NG1ebIG1mosq3vx9iET9ot5cT8fIno1ymjwIpM9sgj1Z4Ghva4/kzTZ3iBG8SZGkVq+xVMoi2tWvIem2B44mOPA6MuFGeXgOXqZnO9Ux2pxPOtDhG4FfeYts7d3paGtPA8bHEYmRqDrPRF0KiIESu4jPo1UEqcugMKHQDFck0AAW9sH8empKFzEI/Rlpi1idQ2fKTpX+8PmRbOw7YcsLhdAF+fj0H/16ePhfaisHJjVOYOaaFAgu4xHGkL40asXSEW6OzMgNAsTrk9L7ttT/uZn0x0oXGA8duJ6L25XAbIN+MCSLllMSc2lWon6rH5vTbaMSGgok53aEW1WIsDXRpQx0jhYiDrXDlSV5yJv107t87yKvOJotl7xHGwfsRmlFVtr3zgIrdyqxhErToYYtrQUUYrBAOW+N7j6cSRIBliA5/4WdsFr2sgtDONGmSQwMwDIUY7M6+F9L+oDSvrAksRgReHHe8WYq0TnWJuYHO0R3/iq28PpTPYwL/kQbKXXeHcTRsbv2FiRI06aEYTmzc2ojUb1CDR34BwQA5/S155Bvh4+1zaQTuUmmOtEoTunE1cLL6Ruwvo609R1wTdB1OstPqaJioAUQGp+xaqgVKG+1dn2hrnSP4SA8o+l+R/T37aW1ZN/HleN+QJn+RORCyaRtHIWlhPmotUgIQJdsTqUKUO9Mp60p5drHnf8BfRRGIxH9kRvVquVW7zIdPo7LpcdGeDjLucS5e0tnLRj37o1Uet0maNWrQQEGcPwlk6gKKsiVDsNUifpxDZ/W7gafk+Vqqks5g7kQFPIUV3JcHxP890meiLnPh4w7gh1KFTyX5SQCDBrk5gU4rc+DqOKqMUpzxIsftbHQTKY8DmYZGcpwjV7IF6HfvTQaL0wUrV4WeH2GIKPnZ8xa5MB2g03kri6Lym8ivqAexEmimP77eQUyv4F1gJyfgihAL6YuacAhgKSH8j3qX0huPVftJGo88qIy2n9L0yzfYfBKxVrZzelT3DSQAkmKQO+1IkNH+4wmGdQ+y5xg+sQJFwsOJOgvN4NLHlry4O5VYWmB4RROy0Z/qCc24mEEwPYmRAXSmtG+oVcT3J/LYtgfs+eidpDCS81JXGVOKFjdFANURjMGtLk1MeNQL1AgRRCNJE9B3WXMNz6eWUtK6a5IuyFc6Y43WVy1oujBxwPGFTqC6NlMd464wvOMWTKSvwsVRPyOeVIQ9B5JBeUauiLRsjzGPo7mDaJgcLoBXnXhuzhCDzcwRZAGInQUOuMBqu7zvE9g1aWyTjIC7btFBoi+hzfCseW3dwoCkyaFFfsZedX3+2Y4VBpHRK4X6kRAQG4lnukSmh8aBrA6yMzUWE9NY+F4xf2ICPVc3UHqe8gJPbAtzwaqsIeNfU8MfO8RYNUTPlz4twRmazEDRixHv6PuLkwMGSPRxk7SURc//aWRgCs1M0aLNL3URimPMviko2zrwnZe1C9zzLyFKvFlJCGvcGpT12baPc3+n6tU2dE/HahT82P5RtxuN6XWzWGFnPtoN3PiiV6vY0QnguAdx7Bn4uqXSIcdWPcy11t3+/qNWohRJCDGnJlWm2S++qvlWPFvA/oxYjHVAUu12yvziAXJsxFB1p5RPUO1XdwYqCxEj7SlkRI6T+8F5o64ojyBFMvj/LT7rsi8xuEK4WAvhYsCnJnxTUbqa2l0Yof9FQfmiu32N1MDGPFihHBwjYd8/sAdiB7+wyXoPrF9d+Kaak2spgDce0yY3bgcjcDvRCp0yOeS0aWN467w0Tbg/y/YCM39ZZlOvLOwfPevGLPLqEIhGKgCK7yfN+W7KEGeHhAePWCeGJ7YvwX/jzqxgqZwTzA6zZONfVp70CyZlF78FDAJkzj7kUVvyFfZYP+7jjiMz2wCHB7HplV/3phmg/1VpEcJibwjjKZ0ECJvtIhGTtvcMXu7GuJeBpSZRAaGb7UN5HlM6sQchj/LRDg8MePAosP9nfkDzFfn7DabMS/dtDHBGtvG8onPP/7eSUOarRUrs8PGWMsPBrmx7/sx/mtN6B9mjrIjoGthPWK9K+jvcCNPtYuE/CbU82nY9Vjhzj/6p1Y09bXGdKKCb+UynKYggXyFzqJ+KIU0axyG2UA7CgMLgQ66lcPLeFxqtdNPn0rdTCatJP2N6YwnE68ImHCOw80L127PaljZCofPb6MSppoKYS9H9Qmj7KYDqY9z9dA9JRzwbT8MSKutO3dBUW1ccwARBnMH2/Tzmqo7UEVcvhcfnzWazjcqR5vgXaiem0KJUz+OeKJvpuypsWSL3BfxipFOwc0WZ59TeRIeWTq8aYQb/KHMGfCyAQsqZeK/xXYXA0mjQcnzOBp7pAkcdvDzGyugzXv4q5Q/FZu6hOIgs2qHZ5Vtz0XFolZcFZktiM78a7x8f4zIsxxy3lAZx6Iz7uOjdSNfDGT5ON35qy+QCYHw1mBiUKQz5KGkU+SllPSs4QeVF3mMkwl1u7a4RT7bs0nPfcdyDYzViamwe524n4u99P36PLF+iRP9mnnTg2xKJpFRiDqYiKo/QCbpkmMe/BmtFR56VWn/8xgoGQqTlyaadkvw6M9s5KpChGDlD0OOb4ll37tJw9pSFXxHe8OZ4Z75bVE41dmf/mkpkysTpGscMyNk6F1LNWS2y+lq6jEFheo5N5s9eHdDqdDxOY4aKFS30E3YaRSZWEGeU1b6h1MxI5Xhnc7jRlOAp65f63GZuO4nXcuUewwugMi31Q85LJo1a879AdKTqqtmd2O+OIAQFXMOoxptmMQLpQAwaEOjUWuAJrR1AnoiuOjV+pDwuLY6/DsRnGn85q/Ocs6ojkD8hcn0uT1RZ1qv6EEjE0TrLIiagF4k4vC0Klo1kKpR8P3P2D45c8E36THZ4MKHh2KwtIg6jRbEkn6NvNYS4D60Eje61KHGVxq7hh8rRLOej2JYvOgadtn4nbt8cKwFk2WJbGQvn5w0flkY0wJxefy82Q8esEsEUvn+iW6swn0M4RsqdUVaRYNMhcyth5WEZ9KhtByUY7OB4ENMpPnC3h8gKEZfRDuaE75JYH/FohjLPdhInGY8ZGHPQWv2AlzKcyg/GsWhN5pHXeF1FwfS0Pb6Z61yEimRB/0exCA0d92nFj0yV/183OZHjI+4ZONAI9oguEQl1F2GhXba7bXXxvgP9CJFpXYJtl44a9A7T7VGedrQnAJppq0wzH7ymWz3Vs7DK6Z7rktmuoBI93AMxwJdZbg5OoXPzr/aGIL92OZQFsnqLBk8Csqpv1HbdIKYOmsDEGEjTnTwVGEPvb/pd6jneFLiz6dLxIIAy9VN3X3MhfxymbbIUNmbyqYyzyzkQ1l4LLF6cwqtD3TuiqvoVAJRlrcrZn5TDOsvl7qOPWfUQV9E6jVa6eNSiivbpVw5hYijjqmnWHZrKoKmEKyyn1ZTNPudeSPD9m2YcVfmnwGRzpR94+F8qASU+3aRqr8IW8cuDEu6e6Ab3vvBKnkqD0KW9bslbYrFn1cARpsFViOaa/1lh5wzVzvux1HvxHhDtDFCeHCjbVjl8/k3tqCpfj0IK/QD161ufrncalIpe7X2tvYblWYfvUf/30qc5X0+Hmv2hOU9cKNT+xop0/E0advXKXBMzKExJ2NGO+so9KklXXWPhuRKZtlRlHR8mYZs/AjIYNJUCMEJneiJI+6tb7C6LFmRUqzF+SlPfTDkj8QXAd++dj5AAj8iK2/mHZvX3tJQrYeUfbYornZotV8pV4bxXqs1yaFVzKUl+7Sh+ZuEBPcaR21cNgsr+dCHI5K2jfWXdzoiHKfY/D6Tam3sbhRL20IHn8+UEJ4Avic3BExwF51awPnd1bSSVILZ1UoYv/kgSkaVbZfM9fCpPoRfykH8zOxgbXXeEt4ZsXQ56tJdbeqhhPzACOOkObuYE9hcQ70cZcdltxirU5EYszfHneOTihYF/U2VJu2yswtcaJ9HdNu5lMIxhIfjPdN5GDRB4y23h+jcHvWzyT3/I/uzzsKa5KhFC1jgfkBua/pk+sx8Vaa/G/nUeAUnPsxQ5lRXtcusaxfl9TnSXrqurAQQsOWw8mfWH0UVgxTeXhuNuhGtgxSrY3SkF9khdqzd3FFmaW9KDIPwrmWgHEZrrnQ+PAQJeHqvgUI/KBsRvt9SvkCeTM0Kn3p/IvOgHhKfLHjrMyUDizBvP31oVblAoGtd9Q8GzfszPUQ32Yh8di3jrsKYlovV71oISgeCxdjeoIGfHLWFCH+BbLyuVNeVXKU6xrEog1l0EYmsC4AvOEywgMweSssVPGmxfdxlhk9JiTPv8qlsUg8AyOSqPirV/dbYUP72whFQf7SUsxk+WvgWnZhsRaK6h6E0kWP1Akp42x/Cy1sGC+hd4YrmRDCNRpbnHSWi5R1j+bMbeNik/uubCBIkw9kH9GC47rtWKABBAkNwxK8d6eZ/q/OnCYf6vkB88K4kAqcCCEx4eVzBk1nDo2Mk+2I/BBuTdfPIh3p85ew8FZPCb6dHHUSkHTZz9XcbchoEAEByVRr1lDVNDNnTWbOyp9Ohcyfva/T3ZE9gPdDOkBleEvwDzR1Qa6IyEqSlOVopwAJepHsHs9YToYEl/mpHIMzjKlUSA9Z3zhsQ9dm6eD7583YLPt1QzJn2VDDybXFXE/m0anexeWH+ptrK9fNY0vPsYVfI9XumNE4HnJvsT6j4cI5rpBqyeJ3PVsRxa/zic61c0BlR6EXuRwtKZqis0RKxTrpAJPmsdMGweI5/IxkRqQJvCkiN4SEBtcrU0YDsJmoYDAvwL5qRB/iWLfBcVFaCUbuCMej9LedclLJeAVynAgtPDK3WocRG6fSKx4YGEThK7Rikaj9M44KF7lz1fdCj6rm1F2JBZDeMgjbJrbqWLJkoMTEoHYaa3vcOUDKb9I1qUMy4W4lWVRlKl/gTCj3qwxcpb0xzzKlffcZlq+Uh7v2Uc2gMKc5K3qX7EGok0FGzM3XeSEWGvIWE3a8alwRhRKqjVMIBi/If5y8sQxASG2xTx4lYJb8qRokqUceOoRefNCBbJXd0doU3+s+cffZCaP8pHNa16he8DAj9pMPhsyiqeDV52IMlPwEbhVuthXES7Yz2fpTKkjDdt6ptgyxDQzgI/s80nXH2MfOSk8kpNGD7gZeSqHfAG7mlaiwsJzZk/2qEx3/WVdizQ1GPFI10oiMZCvfcRy/My8G/kiw/HPKGyt3tfPW7+4e4uSBLsxZnpBXkR/EXwvyhKvPQk6G9zaNSll0OzLKWaSDFcbwdzlqQnPcv/aYBUOMJ+2Esh1E0DxNA1BzX9+gW59nssyqhB3cr2un0c8U5/lmQd/xzCUkFIhJc3bPTBqtw2rygbez/WqBp7zv0jnPBiJF3Y4T2WR4gwwqPCAtMUKCSZi6jNTHFjJJBdr+iHGb7pZQribsF40xjfcWaXKPMyZApnlVfdeujsOQmMezNnQiegeUDJUiWyRKY4pZtBOVzbCEjE9ExLl+kKye8wbRMMfqYu2ncNbV8b6XKP7cUPp4mR01TzOfCyHkbBOR7t8YysLpYzkhAc48OskfTNnQ0P/mBEPaBU7vsaKtcBwLoZPzAyOoCWID2s64MRi69ate3VzU/FC6rly9D13HWH8ICmqelLew9MSZfv0D92MO4MwnLIhPcePgCpTZbZHoX2IwCgLxbuUl3rjYAzJIUlgeYwwPZuAKA2kjiUO1edBkE8HDJu3p70Ex38xTUXDkhp0oCqZUZaDD1z3nByhN8U3ZZg5qkaE14cpXeEqixyw2DDNbNT2DllB5cpuV2/RgQQk3uo22qzUimxLvJKTFATTpkFW+ADupg0tQYmuk9iCVYT5UJzOaPXxDO7HUJHJMZMH5IwCg+E8+/4UXUAbt8Naatp3zFkGPBfkgpY5IOtgRgNPHu3k8krknYdP87xnjQlxE1WwOcgquTRwied3Bbx7Rfk2YtcnhebdsPXo1bCnBwmAjoSdogPsEgT2Zvum2LOAyMAtT0Z2gRuG/oaZznHtJX/21hyUdxMXs1BkfywsZ7D3o3Phe9SgIrh3KtkY9PZyJ7gfmnqz/18JenjYVF0uKThDD//o6TyQP9IietEZtHaii1f9nrH2Xp65Sha6mxlydOBDf3en7ixr5sQXPfAs5ZTjxvpLg5WEFSiE+ejMVyfTXEzZwShARCNK5k0tU4Uz5SvFRhqWinrFLP6PWnzi1nqnne7ydGmliutyJrP7xZa5DRzMec6xd32AKln+9IP2GrT6Det7JjKoox1kRfT9bU0WCl5uw/4+3XJlUrK5QxTp2mcYlojvJrmNQ9f8xAEblvE1cCEZQFiYTNYWsY/sJ9LE+CdDeYDRe8wf8QkC6DaRTQAmXs2ommugoe69pfA/pQgcIDMGNOxpvpHh7QFJ1l1hr13F8ok0K8T9wy39vt43GVthqhkEx38gyErrNEzOSndZz5M8DpX7g40hYwSus0J930v1Lk4ATiECKGO3hklAqWJHE1TUkiRCR/xhfRuVoWEKuavfFAV0tr1WHfcc44yFKVvNVlp0gfT4HwhDYdoka7fxdfP+xO7GbRP8xUlckY8Op2Ju6EFyzVholhbYiCzvz5RuMXXN+frEVqZxzyyFBQEpKp5P1PJ/ZNjFrshVhuzvjjJIHz5O8o2o7/TcHTV61SZkg8tdXRJEHOVGEOJfLroQnNnK0CCof5Jbek3KbtgT1RvPS7M6kV2qixHlfQRZG6CilIi6II+WL4XzxAYKXFhrrZ7XsoLPZNZERp3G3Ac+QKjos7FMZ6SkLYiAy48malDNc5zMHCT4KNeZyfoLcK3SV0CCR4c1eXW9pBdXvE+/NdhVayvBLCv/lbCR8JEyFjAm6KRFYjIKYHz8gawHPchmj9b6xPGg1YB5PhZzlPksZaUV+wzLXfP1pVy1wurLP5TNrhT1/WqgPW5j6yquQyqLuaRR+5GZwMKHFC5plpREgiCjaH6FBZuazqe+y3ZJ+hdTLuYRx8ZuNPbwpd71blYKL8JhyvBPaN7UnIxD2EbEoXN2lFDY4xvqg+A7eFOfwxIW1P3mVnD256repGgB7FkW0EFc8ILvcIblcAD2QJEffLuixTqJejLZGyZZnIBaGZgbTqw8m7BYLvoX93BWNvljOo5hNFDIkGZgOrhQSE0yJBKbUhHy52bnyovoiUEC3RU2Dq9bmHkIA5a3YnDsNxDh3eNBJEFU6is/FfdT31ZFYGuwdOkPTZ3lO7qOILzH1lW3Fpk0uURUBE1MeS/cXcy0k8bFP2xl0db1RH39RwHCOFO6r57LiWeGdwTHDvJVcpYpeVGJ2FlCIcgUOvY+00EnLox2cKMnIB2LYuHB0sPjtLmKhhSTb28z9vQVG2XzysyEfB6IeFRrym/h+szX18hxHK0n4hfXvh5fclmrSt+A07zVm/hUwBEM8wRYo/BmjWr+2/+Su3HRUXKE+q2mLZJgwlI5mGj19FpAEDrtaMxjxcs5jbR6lWUspKT5GjDXm8Lop5+XRgra4lcD0HXN/xL7MyAQD7ScxmlXId+EGql4jLEkwIem5AWXaw+grqfeNqDvI6PM2Ha7UkhL4eSFbuPyUixq/YwJ3NK6kYe2VsliHr0m4Rxla/VitO61RtXoDvIEp9LsuM5d0blQqAFfErP7fXEtXUt+PcZf/0WCTHsZM8QQoHnfYi6RLiBi8Gn0nMfQA9g6mesrcLCzKcyudT5yOOd4W5Nx3/LC1OMVhZiafnkYEcSNnGKnJAbXQHXT2kwBoFmzgaAMwluc0QbdDqoqA6RsKer2QqcGR/F2jSV1NuzFAFOja4uz7wOe3kOOXL0eSvN+PC5nBc9Lu3UGDRMYE7AoawHzuNU1JR5BbS3q460bhYnPW3OQnIgK+Ho0bbYQYyE9zNhCJR1UwG+ZP34m84UQFtawBSteHsNNDVY090M6EaxdaQFhnCc6+ar6pk/Y2gK3cwytvWvKj+WKjt8xjVOTOw6A7w153V1sViWO2p2r9ZwQa1VUZnhViMWDYkr5Oi2aSFGq7xMOBv4CqAF8kTDniaFS29fVXDOZPe7RDfqlOKwD2FLffZkrYXXyXIBV8vC4HO5kHb7nnb7ZZ4ysi4bzY8vRigxcAP1izWgzZJb+kP3INdETHP1bJKKIyX/SJDFjxqB59cblp0+chD6oY8c4q2Jdp8NXE/MVpHhaB76JQcDOY/9Ygr2YFbn3DQiT4Swf6CTwyHDRbTqdRBV20kDz9GWGzzPqC8MDrB+H8UXlzb1sPvHekwk1GBKvutqOBfu1z/eA5XD4m+FDbihBS5oaxjCGsCa8nOuOI3ZVCRZne3DKpaCJyBfcmhG/mzo6wYlyacLJ0wBfPs7OwJlxlTSb+5HjQ34fKR2CPLudElsvmz14rmG2/3JoyA6+8g4vJoWPc8Xw/7ic/ayS++USaoDa+vHBBpHQBg2MJoClPw8u/nub4xz/Ettu2quW/C+3sPyI7TQ6mZ1hfIFxYuI/E1H3BalmiWySVa7rjOOAIQa8zAYdFYE8qP3rCmM+PMxTI6pHG7MyJWrC1Tno+yzUFY15LHLH8ujGYh+bqeEzMedIQ9mBAolKx8S2VoapOF/HBc1LdNu47d7uPap+SrgL54sVxz7f5NIZVDO+mUJrSlyGwCNBiuhfcZhtyHty/s5jmdm7BScOWttVDT3iEZWcMj4knRT8Zw6zvbXOM3KD2ri7gfEI+UpKggaIIlaMKxiwndSZ8ntsa0gwHw7O9das+p/ksv6jlUodXvI60W5lLdM7CDk0PRbDltMnfXCcuUHaUXUp1OQnas1oFJDOeMjMTxn2RxuO+7wu67i5C2zBTiWfw7BCii+Z1T6JbzoFfg+bw3viow/PLNFDh6wWT3phIZAVbyu54zE8uMOh+xWHRUSc0Qno4MttcvGJEsJKRyjbNX9UBp+flW36yZ74V7S/Z4MdP9MmJRdqGlULSRI9n2yxHJUTo1DI5w86134xEhD7xNYUFnEKJG9q0JTusKn0z8t8iVak5o1fFI6u10geRnIoWw2kDvUzhtMFqLr8R2o/YzD8UglnO65pWpT3LuAucffwYSiQFbCgarEh2rQgnKdJFUK00cF5BiK0fnEVZmigSPtzcdfsY71eFLDjxSaYDnODTqMF1dmQ5IFaxbYkiYK806aFv3dTpA8F/sV5HfwVyydpDfQIJ0k0BSeyv5LpjgTmTJZCV3Q6hd+uoJoQCn9y+HDA7jGBlD6kJ2Vvz8tqnVhLHk/c9AkXNjpwPjHpzJMT8ih2sLK6sR5M4NEPs3C+/LTbw5X9ZbQNynqFYXxEfXE5ctbqUsXZQHqkkco4TNokYX/YaiGmvHDvjDyglkSu2Z9ZA09yl2LieAn7Wp0970fV6WK1sVNNtCN+0ywrsyy2FR/G557Ix49bR4U2zC1/4g1V5+S3Iu9qI8N742aaheVgRU5AAzM/5p6LkNfjXE3WkvMEvzvHVbUylRurxOdq+4eOFgr6GWi3CRFxqCOA9dYqjNxDA0ShWuwoU1avoXMSKoZg2XjkFMlopky2bpET63og/hdEaCEwpHPeDy2glyhxzYE5Msw1zrJLhpBjvGKDVbGUx6fu4PDiXBhlPqJobXYMa7KJyY+spRx+jbWp2k3U3UcMLt2x5xG4K2GDq+W33Gz/CF7TeFCeQBiVSOk2Br5r2uL3Fx9UFIFnPuVQ4PTdOjol7/ub4fL57TkQQJRGGV83/j/CfGxOpAF0IjRYfzUyhlB6H+k1rgSfdD9GX/7z1KFI652L5VzEPagXJsj9AxghRlM3dWZdtXOT1DM0sQR1oZBkKjM70hFzkbrm0/2KooIjruQmCLBBY6LxKLkju2Dwd3cPjA0X+znauJunGUn9zOjzkw/u/sGP/Bsho4YGTE8CDk3hgcIieTpV3js93hot0wO9BhpJVtQWZDUxuDDtK+jcJJjh/VABAKUPXKhgT1QF4atrKAVIR+uINq97ONYGGTZjM38QzwqbU+s4bfj2lg5two6PLuZwkYzDu4rd1TdJexi4RhrjRQVGsV4Qzcg0B+H3JPwCsu4At/F+esyIr9mRZiF9EMWsnW0ZpnMItgMoztouW+2kL7H8ofEC8HiV024SNFvpxzJMJucV2NHIVTJ7JilFuDeOVl5ajr/ZOJrYSpqVdXSA1x9p0ybFAiogICiMxVRVTlqfAnlC0CSN3T9zbpgNpdATQfGqcJaDjXwmB3pgbWZQsqEmD5NQc6p+w+UJvTPkpkc5iVyWo6RM0fjvr/7mKXTuNhW/gQrhdLnkN3wEGHzp+Le/pFWKv0cyacJ9u4j3+xFtvi9edgo456dzxpW2oCd0icF63A6Z6aDHbkbSqy1u35ZaNp+mv5o/0QedN59NeT4hxZ07AvYJwQASNrZLM9x4NTqF4QpLtnoztzorIp+pqRNVYNmDjd5ioqoDFU4rIj2EF/5d3nL6wbkgkO5RbIEn7uZlUYFf0PDs/T5Rc8KncM8GMi4KwzDZEBLr+Op/P1eFQzbMARpV7hT3+ZapHmnupM66Ha6v+nBMf0LSV/Wzjmw76Y0cjZVTY6T+IYZUjN/k4P0naZ2F+sA9xgv6UrjrmEE+sNSO6z0TDHs61lGoD/pG7bNmGEL0zBw9w+LMBWarAWZNEanVF0sJcm1ms5zZaQe9lfwWrjDwO/lb22RO+RmE4pQq4zEzUItqT/9fU1OAGLUgY9wiwvzVpn57tS5ke9H7sqGadQdJb5N5DRTiSZnMUxoQQ2AMf/6QeXsZ2Tby5RaWkM7ubXwY+SPCvXvf1dKm0k82CdGmo0OsrVjpPr+m2/kuLZ2nSkM6NAtMCylc23dHnip1WBQ0d3BABHQCJClzjx5jnpeNFAVtr3WHyVsU0YDHM8bE8Em2KJEAqNL1a8v6oIuvog22aMzsPPliND6haK3VJib6F+Viwq7qjzaK8Huiw65iHTLtkIX036xYXlMSAAj9WOXRBoJtze5mAAnvUhPPErdrPEGSmih8SSzX1ENrsDg44K8Y7yguLIhiUE4PHf/nTXkNrkdaALNtpdVf/E+FCVFcxSEtNNBnW8fNJZs3n3C6Z5T6pK8q0ehh0PzKLUz2++YLPAdnFUvHX0SeRbHHcQCvr9EJLzzna2k3hzdo+FjBtsPxAXIu+QSrGqWwfM8+0uIjwzKv6ULMJTPl87mxHWHyni1+AtRHj+66qqjITmqjeA5nCKbCZBxvCVjigaPeK7NWfrchh3BYEq6QgvHUPxoTj6QDZEx49VcrNBWbnjVN8JypjQuzJPCJPSu3aaTKRaPHAAJLzBELb41+DrqHyx/LN7cTtkPilZzyjc5+Upfw0axRmvJc9FvDYmT4G+22G1dPibgsw+LCLZWzAy1OcEbz9/w8q4QiFX4S05zE8FJJKFz7925Mw10J79lsZbVSzWlaImwpzW9k0IZfZyo/83Ic/Lxkh7YZ8bZA7XdgoZd2Z9siQXQvbEdKKLIAZeBCGGPFPDUXtmEjsUmHK4FYy1G7TqAJyn6xcP5ohynUW1BlqVBZjTrt50W6FKHv4L0t/NYORUpkYft4ghduXi8qsOxBdyX092VE90DLJFn2KxB/Wc1LbdP7RAMcPA6yJIr4YC0493DGxvdFqJfz/frabkpCKC4h59q9NC8rkOIksTHzm7kYrxvVwklCWi98yzYBQBIv+P4aWEcXEev8k6hCZPhBN9S5DScUuiMehzHMnKr6X+RjSLhGC15kKpW3gpuOc2qo7QNfaKfydmOFoDIlcD4JrkvXQ/ekQVJkXj+LCntDityF65Js324Cg6xuZR18pXwyIElKibwGMUDvPrl5+bcKEzxymzFZjwsi5fywu/8Fh/3MCYMKnRI6lqUSjf3qqne/rjMW6koIdU2ivblMbwze6V6UEHzO6w1dzQ/ceT1kPwWtPS/OaringdTvzDGQrzs33B2QkoxCuxk7PQYPfiMqlfcIPYGqfiYKGZIpORCdKwkOIkOTP9xf1d1GilwDX3oEao9V4v+zqd8B/v1fy+aTFkenAAAdPjYanzE/v8QrQuijvOO45UTBmWcryEMkULwBhQtkVcBQ81iwX79tJK0sUxGlKV+zSFhTcfNIgX8wiLt0q3TgYq70GyBmtFHQXYRgx9uuaS37mqDYBTu/ZN3wzthqtu9F9rYs573ZMA8VV7fKoC0OW17GxLnjrHIv8owos6WNV1wM0KnixninxeaXWud8Lqznrku+l91NHhmeLX2HG8hkv54VwFShjpGRYTvrclILf4G8uWUDDZUDUFf1y4RX0SP9Ji3fYuuI36TU5Pxjucydz0TZvAVsa9BFyjGzba2Y1ilJczYICyujhWXn63jUGxTaJMoWJtJF1BgoidaaPA/uYwS8Yvz7Z0ihPoarjw9PoENWAxTYiuMIcNvrwPvZawNtE/QpiC1wzl9qlRPf35Qpjh6VzpIBK2K3X5rVC5Y6wpBSzqnZnlfJWhEMvqynHf8tkRlQfxz4Fz1Rm41Sv0CZHAHUBI/ZVrTvvyoaTOSQfQ/Ky/mTjPFfE0WztKXlp/v+BBv/7tyDPKGcYMLaYxOSqKruQPuiJMacNtNayk5Muq4BS9WWh6zmiwhvAt6eccIsF9jlPixxM4CsaiMMQyPsgoKfCUUWn+Jm1YErxZWg98KheHOnHkfJfanB8N2ZNZPh1ldm3fYXt1WR0E9CrFx38KDHtHA1je+ee4rsHy/uahaKFXYIRvuoEITgpvcHoKJ/yMTv+4P7oAXQuqobMyGthgVJWJxQ8A9i6Lq6ezDRUYXpONWB6IY+nZ8mqtnRKorfyGYGEy9L8dib9hoYc1NKKmagtb8preSCx/wmIeB1Yeql6zB82kZpyoh/qWa6bC4EY+eQ420CellAf5eEDvXAjYJOusMeBFeHZnixzFX+0P/hJpZf+Mf+1ZNzt0uimwFqaMW/lD46d3X3Tj3Ircf+qRnYXVssoTVc6INhGVU71EKnNpNpybRGbXoXZ/3sngOWAUb6JPnqtNhkNrQ/4yMUagHFgieJKxzGMlZgOo61HaFnaB/2TgQVyYzr/tCiKvYZfEy4sGtY1WugT1msb5efGqCeyWrPP8q+VaL7UuIUkV8pwqCna7WhWoozO3NuZZqnypbGw4EPXsXQF+VreY7C+i3oItUqYghTZuI6bbspLhwU7NpADZvAgvdYNqvEtwhcjyxmvx79OlEDFLz7HbogTU6lxsmdUjTmC07jG+EgpwflFE2HOw5Y7hS74UZMA5M0avE/no0MlvEFD83lWZo/xVcUodKeq1gipnBSVc7XULtP9SefxHG6uaYdzVKCofagpFHjeeoAu76iJNe2+V/EfjFuRLJaxt6yB/jh2DLcmEXuZ7Decg5XrWLIeR8BqIWkqB174m5rCwWUE+4ZebsFTrCv8zV5LrqthvwblywoqdRj89In+APDEZNC4LTM1SRFKj9ehKTMA2I0JnqUtZ9aTNULop57Q/Br3etwqTaFrZjXngf/fPEIbP2lR3RuhGfacINeOkGx+m/ckmyu84TZY5L1wRQ2CiBLFQLgsUOnKHAR5oMEL19A1PY2xzqylp7vBugIZ5wD88elhGIb/OJ+dT76+gB5yRV+OqbcwXLmM7UNlqRKAvXw6KtmtLuCWfBbb5TNvyi3Tl66NqzuY9A1rRKcEp91WNrvcVGywQgorwZH482jzqrABajFuai/HTp1ktf2l9CQKe6g3dU3HR/6CMhK/+pu4eDaqDG+8y3FoIMLMzg0c3zYEhjMZIbt9hZ4fnz+GzkUiOxNbPqzMwZSXH249gcKNvIVge9EmdBA1xKBqXVkt6f2WNZjekJHX5kOjQspvfk0RdZez+A4PCeWZTsjL6HCvllMa0rdYrzHTY6ArBKE5LOpZIUDwlmLhkQG5ChK8uhMc8cCmuZYEN8DeXnh80a0qruG9kHbudk8kANHGAu/+E6KE6O9foELjb0+Jq6XUtYGNZGBj4lLQGntGyIVsCn3pAftmW2REHg2lScv2mCS4rWJywOhoA5VsNB5RJA5xZQkacZbGOYGc8HmGVcJg4gNML6N2gdgq7j3hzmOiUwP+LMe9wA5BsdDxdCtm6M9dvH31jWQESiAJ1v58jtUcYUHTQ1lINyfve1O5q/IN7EZzQNRm06lCsqOVPQggXhm1r+cY74JC0/w5qwajcEIf8IMncQ/Ha6r6y1lrBBh6nLvj83Y0LPY4mPh/lJ+WpfeuMoxVTzPite8S7URLGfi5u2fAcQhTWnY1dze3omjUH4X4yByGZdMp3i3ppXTVOoF+ir1zg4RZO4g8kQgMKDi9bVMemaSt8VLSAOZpTw9gdkRyoc3TIszKwiVymSVrOzcgcg4kFOjrf3gkymiUczNob+QITEba4bHGFYdvRloJednFR01+Ij1wKCZln5yCvg7qLpXiL2Oq4uwShs03+y0ObH9IJ0TxgyhYcHv4A+AMVTn/oHIHljejNbBiyVsUTNc6glV3D3ftz+OoYgGcsxvCgxLVukEVo0PecwXojokjMaPlIEg+nhJBSVl65BcyVVjriM2RCwmjlrd4JboGdGXUby4QFG5UfO7ThkqdlQlfr+T0nlOyGLi082qBAD5YC9mph44P3CNIX9VSEkW08GaiwA33r7JZNJaYozDkPJCvDK9EEE8Wk51GsyUUzx8F/kPnmbmGycRilg7WN3qz2vqjpx7mex5e4UjScnvR4Lu13eaRAVA4S7zmt7wT4/tBOpAk0SRmJdWHTcWuQUztcVwOOTEpZxrma4nV3S0+11W81Bj+DiXrWLC+kBSAWrgUPR5tf+i2oZ7mN1Okm50f26WFcTxEN3XX1M6ykTZxeEWdkkyg1m6CtXFI2aQswvoNmVchZoHYvXq2okrDaCS0hAcIh6QoDYB0PhAFzvdd8viG7Wb8ByLa3SW0XQwGO031VAlNBUjuTqJLTH1MSE8Udy1icrPwZvp+HTY87UE3I9hgmgOWCTtJizKu+Yf54sYt2VDYrGBwVWTWz63MqwYTB6VwqvBePHrDHcCtcLQYd6D2skChX1WJZJXRiBJeRclRfm1D9k+9Gfy2D8Gho1sX1SvajPtWz2xDby3LjphTTL0r06Mi1QYIIzeVllaWOB9Woz3WfhibY0pcucTQ7naF84uRCUZvfOoVN6ZoDoVShVWy+7BUqFo1a7bbcMRz4X6V0dvfd7sn8ydi7vawLryubtJeCQfXmwqVa/K812UyrP1djfo9DTMi2HxJoFJIj18QvG9UXrRk/CtSxbMPRcU3rSs8sHBRSrRCZKOWV9yiuq8EkETmSjUypyZcY7gj21X9N3RNlA6PCvwtpJwjR5rLkPC5zdxZedSHDb3/TjVANC+MDwHJIfw8GshWeCTKQhvyldmQGEuLRIQitwr4LW/MJ5cOQa4Q2NBtfrUMrYaJ9yb9Y7A0CbD06YIF1RD966Q83r44tDVcm9ojerRIKdCWnk1XVvhnFTX1bC9qGv6r9MQKv9LWQ7jdYmpnX14nZRaRgxLUUK6RjEHZ2Cw/+ZHvBfQOQE5mwe8aUJKXcxwLekEgPsD3gAKecelYRfEfkCu2eMamC6GIjmX/vBnr8nlUrFtYcBXJuAo3sfz/6Q0+UN6uoA6itoncCXFpisfz4u05fXPwTOsIXZUzmWIcbkeK0VP0Sk9kV/jh5mdClzggksuewNbKVph54yJKPDLSH+tXP1u4iVLMRP4yICdajqBGDNsSIsFeWGV/Nw7V+tBCQbm0HJR/KdKKCPn+kqEuumVFoXfCTnpf7FR1F2eIUHyo6CIl3NcxLwbK3/MzqSsxAClziXkg4Vp/oTSC44Vw1Wm577l61KaWQlt7xZf28gEYfEfY0hpx+IHanoJbiz8kAJLFpURTXUxRH+bsZYqiTgzbGQ4b6WwnN2gKML7N43n6KdYzWpB1n11JYJ3ZAkrgB04PvhrnbHleEedmxcHI9Upnk/s2e4NdrbWBLSikFo+LnZioUjiByIA5n03pBClOdEouFeFZYQUQ6eHcUU1xTIt3hOBrfqKwTZbfc/DNEbfXmBHubd8F5onHEERqLjCmyGlROuFMA1Y/Pe7Du9SRQNl60ouRZvjztYFpQiIAdEzdBUXnLzTDed+XSpD8XT//sLWmIXhBRW5GyjAcBxZQiiTgKZGYLxGzaDHb2EgN0/uDE1jrWUzQgV6PvNw5tbwLfJrc+ADQqRzNtn3f47qULN5R+XTNwFQE+JlDAsO+bwC6nBhz4UdWdixneKuwBcV6N7VB7HCPyK8E/6CRZ4el+JAAxHfhbx1mmmUwB9KnVszap8OBKeoL7qDkBMw1gDMJ/K3IqJSfY6XE465J58LNHsXp1EgAInLZiOySIBi/gk0mfBx3oLUvbxYPGlwE/sdQd6f7LR7trMuSBShE/tHec/ivcXcw0436GFEkASQw6Rv0n8kOVqvJrhqFG7T/rwtVKNcdoKeLCo7jxTV506MTx3KrwOEWIWRXRSNDzJqXHIxgBRs2xtRvgyXisYPVaAnqW5piNhhDt5jtada47jDY8I6XtfMetDV7EUaeM3Rt/ucDwAHGWVs6IN1khEkat9BiEg8FUzJQ8229V/XvzJ2AMuCbtCJyG96yERgQa3ES0gfowCA1xzR0FUaYYJbvMzft2q4V96i845TtcybuVRIrC0qZygobEJNLkvB6NCdsoFO1QgheXLfgi35YoxnMf8Mqw6XnFfc19KqyXUZDO3fk/YeZj7bCIavesxe5t3xmBrSfIQZuyQJ14ewwr/xYcZJouP8Z358cOBhd6vpFay+a6ShYptdzXQKW4YW3rFMbNTjwzggTvn+oYXYxHcqSFJAhhExH4AgJpEpTKvef7MwtCKkbazY+c5jeN9fl8gZBf1cnN4HGaDoSVes6FZ2DYFHPWQkDX/biuR9MjpHoLLeXXycKNpTXtuOLTBmuUmCxRw8JSutRbptVriWYsWfdpYoYG51TrA6ZyrM6tMf/DBDAoJ5JMuX5yAi+Eg0dk71nOUztLo2f7OzhdVCKYbN5dlPUFZevzo6DMrzBlhsSRpm/7uXRPrdfedpGLwa+qXEHIlCcyrY4R1O544ZrSUsk4bp7RI8ey1KAO5Hhi7bPCU+iY0FnSoM0TzhOyb0lEoq35MlnzS4AHo5SgcNOGkUTQaZlkKbKZYOXkFTxp+TsYPaa5KJc1YejPYI3I+mwtIR9cFWUjq5F4FLdKxdjPl1PK921rsFAqh06OcIaQyg7iQYxLhgqNre1BddLh86EH2qQCFw8WjMnn6nXACCS3DhZ7TXzfRBX3Ly6Z6mF6Ol0+VaVoZhxAeGJ+8ipqAVmcXDviS6cLvwg9EFR0B28bj7YU0DSykOVBahLcGXpKNUdudRt/7kRbf5oRJuJH402UkyK9NoUEnVnJYV8MKj2N6o9QgxGg9gKWcEGBfwXMKjgRjAbVTp8MuIwo7/v6wvh/0iHN6ZNgpE12v4+iwO3rJi6diw+2b8GiTjHpsONBIktRvfbEQ4Evp+4WlNNPM3DZ8WV/00ifrPrLSMENbQBhTkuO7WIgP6xY+t9OcypoqtKsMNtFkeDON3NT8rlpaZTYeI5eU3psNU74XLPloMuE7Rgag6+HbF26EspzXfo85Rd22stxPeORhW7uH9PuAuIqRV7esGYllCLhlrgjU9ra8ymUGDZgnteN3qnVYSnjFipCsqqKyCrzZ36ALe1CBZEXEe8rB/sgKkdWmomSk+deqFvHgqe7FlrAp9G7Ks9vZ0Q4fWvabaLM+T/pjhMiyh9nihMTxbSvF7L9S2yaNZESAhJJF15ynBvWiSHFOz4MU/SlR1kypx8chJZTY0MvPGXnus6ZK9rqSIOKARS81QD+2P5T5ALkk5+mnE0hIq8grBqE0rBwR86VXBcql9mGZBumAl38UIxRaYXIw6S7Cq1ObUCugX4cnshVaMFC+qFSaA12xdFFliIJtWXA8vrkFemu5d8A20Qzpp6tSQG9rg6qmr4iIxBQqjXB32Cpe53uOwcC1nSGLA9ZBDRvd8ZJVHRctVz2W+mZ/Umu6tWqJs9x1wNF/Dd6dS6Hvxaq5k4Mu/BtqKqwUTLOdPIWDUrXr7Zpcd/xYHWYHJ4V6w9S/gxo7NaE/eJCbpIhOa2Tan4tdCG5vDj8agt0MKtWnWOVD9A46XsMCwvnhz4aK/POcTQHhCjMhq9icpHrE2FNQMrcWbhL2H9BGLIVqzvsDMOjzMus9O8EDR2he66viMgCNT18tUGk1AHf/9x7ImHki/QYy1fwW+h+sOPXHp3oq4TDa24/NlTIBo4+Sq3kEUE4dSHBmSd+0Y94lBC9sxFHRFi4RDbgRpzqJEaocoN3MA3TV9DhbVbdLzQOsomucvZRUDWlJK6Tz7GtzdsUVpZWHS4zbdBrGErnFC/pPy3MCcbg/i44MFT9JSF0hiy+nNTczgVF3FegyIW5gH5j6SckI2XRWcjZzsPVsVenV7Y/k25PgoU4I+zmFbQc1A3JUMQ5l+WGDVoF7RsMxkpi2+iiPcxr0XfaNE3dkydAK0EGK4rMbPf76/gMGyZDRemcXQ4S67ec0dkek5ZIE+DSftFUT4qIxyWzcedd1p9HZ18V/s5XPg9jY/QiT4H0PXFKMgG1vUcAqRMGjtxoMDltVGzSNjQ6nWEWAMADHK13IdI6H7phuRUT8Zu65hF9a3WXf9yGqWFoxX+jxGs9tXcmtP7sq+AMRIoOvUYHzNjWU+OR+tWwoDq8l+njvIvuYW/4NRTrf2IBka8YkGqncQcwVJElfy3tS+QZjP/tHAjGALoGZUAhPYQe2Yr224VeCnZ8pxiL98W1p3CcTEK2fKHVd3p0o7A74ICjIIa1xGniH4J3zWxIdtROk5kvp7s+ta2G6oBi5lecCUhlxO9BHj36fmwfL8FC2IBxOylbbBBZA+R5Yx0xBPpJrDFDvKr35Qdb7ZQV0WIsuq4K98zI5F7N4qhHvBvKhJOZKK2ZXHjdeBIUFiGHGmfYGjsega76ezZAHd/QVRC2syCdXp+eJ5vqsYl5iO+JdcMMxCxxY8skiNhco/1XlloH9EHZrK2EI/4w7o6+Ltl5Po1KVU+U1WIydbx0MBVYvcvh+sRPI7FeXClSEzu5AdgxU6Q2lyjHjUc65fQUjIJ1bWDaad4Y+nNZW0ltxt4HFu7jD0CSvxtnv6yra9s/7fwoLoqRsis7rNL5vJjj6AwC+b8PEOSKbFhAAGNaxOUbdZsKDELijbhda3tZbE8xX66UvoD5Vw9akYCqaLTaTC4Gl8iQ5FNji6PGe6dhEjF7Pwv5gEIwEhxekWuNL40aQIgjW9YrvWH7ipAmwE7JnNt40ysujvv1xZ5KCTKb1NMM6mO52lnAm6OO9PThVL53o0DlrS7++EZFUw1bCTUS7goKA0IxMLALP7fwPFbvrOQEZHX2nuVGTxcNfYWpmZAfYw5QKZknnlfzcSTroIxXrrVSIYUJZaUrzY+8b1qVjDnkYA1M54KIC6YGjW54O1G2Gdv/A1tShf1yVd/bDrBNqNIiaBs75rvK5w9i9Sq7kbZB5nbAZylE36a2VK7BvkjyyvCJfKO/4U2sK7bxWlzecV9sjYaCtHGqwdfAlx2/T5ZJeydH0FsdN9/Xhr/aZ1DMuYFj66KBi0fAXT97DiLR1Zo7J3rbyPe5S3DV05oUtVs3OBovKxBRr2O71RE3Hjd9j0UlgZrzX7f8JOMjk53rkMQ588/FEEgl5jtaig8L8sBee8y4bAEppipb0PTUzNq/rFiMYydHvHthQdBrIVprOuMdktlW45myGwM5mai8uuKvUrcDglAYGJxiWjzUy6O0BWDdaZYc+a6Wj9cEan2bQuGjjoTCNyMyCmrBGPKywccUz1LrR/nm9+J5nvgVSb+drtC6rwYsekwsdCkAIPMCZjmWvyQQZtbWNPjl5vnK1lpnzAWEj17Te3pSMy9aACkeS6wftotqSftN38Neff2k2lTNeACFZXgX1uiKsqEuNQvy1B4slQse1UqVOSnMcyO5v2LNSTgNIaLXiGgCTzqLzLNsDXjd5ZKTq1yl/eso29wsux8jLbHO68q7uX9z7YFyzgjEuXmJV4fw0WD2o0tYYu5MouHB6gUeBTl6N5WbTm1dM4RPilAQLp3wINeSEg37wJpoghAFIvCZZwKP1VeZfokQHGrQXZSzIquTzn/rat8tpPOs8UTFxWC/OMYjECmy5/acZ53MpWcRe8Rudp7xSdvUguN7rDg3ez9O5DbjEha12U4yqfqDFI3RKT/evztC94C9plf4swmd1XZWFEAmu8637N/SpYxGqlduSMCeMB9YLTR4ci1EBzm5SvgWQkJnQnYeU6MdpxwpcIq7+Xwp2EPhVv6ipsGb2xVpR40H8dBum2bpBcoqFbEzHdmQ/Pw6lT4q0oo6pL+wkWA1CdBoeAJRTlZarx5+M7t1iMhvY8vyATUsQO+UPqlXqCkCPYD7JsVP7WIr9YsDk2gbeL+QKalhacEyg3fOFXUsfVdn1IHVbDfFWE3vWMKOnEmaeE0QNkshilJ+QoJgVTTzDEFruCUKm8NL8K05NJV4KIzjb+YT0V/cNa8B8D7Semr9vHSNj0G8/be9US4lTUJmYSyJwJ8xrSpPWRAl4wLZa9FX57DK1ZXLoisBobwwA/aDHIt8/SacggF5TbAqtgbbYYtLpxUHrMa4DSow3P2+UJ9ETce4czk7OSQgBOjhC9Kw/yPulwGpK5Z32d5+Ym36kKkD/8SnTDxjeVRM0HM/9AGlgZsf79j6vyH0IPDEOPk8/nXeIVmUL6bKOyFgJu05ySkl8pklELKTzyMfdCh50/U9ys8IpVG3JnzB9i6JVXS+3Fa/sb4/WVsF48K2Td/xKQD+twK1RdMF6tbxzFv8m880Cl1w7Y9BVpsq5niLwzfchMeASCymsZhlTh3LRg59HAH3AYVdXyUqssnup30PS54W5fTgAHdh5e4kgK7pc5ros6lHySTnv2Cl+v5DZ4F0sBvpDotb/Pz4OSaTrCB7ZQin9qJ5h5ncvTLJiyQm7BJtc2xxWcubD5nQQ0B2B+3WbeJgl8hyUlIgungKzssdjwNn1ZLrJzI1ziIegoP7H7VJQIPtu/6KzHKbUVUG/ULgfWTjsYiZKGjAb9BX+NL66hXvUW3ahaMy2i8on2rjs0BASIcsk38CI1KGEhm1GzT4n4RNaL+7bCTMrhJI3L1KlBA/Dzauvf1O0sX90/fqXkJaIkwfyxUtXuvHkJp/IItcYMK8/fuBqBBmgMG+JTRM/3A/yebZ6Tv2P9F8ind0xWoUDHhaovlS9WqTbFE9J46Q6nPp6QfMRZmJwn0hP+iEeZULSMG0upk3OQT4h0Ht/Pi+STupE3lKOS2xWAglAtbSx8hXz9bAYsNNFXENUOuiKnYsOmUhXoPdVFPKwAUoW+r3Jn9EDuSsfk6uf3NioxQJWTf93e+feDe5JS1/fNbVgmovpFoPeM7TA5GKLm2yExixqFr753q97i/jeybJoFnCLewcFPolpFrNvWzhSlRdOupF3ct9ZHXJcKhuSIpJRts/W1ucPqANfqpMO8O64CQbuTTA62eqW6i4IpDW1cATC+AWCTBD9YMLUjSlSh/BnMnTDu2rE9nzVn/nFiwc0SzoW6IquThHc+/W/JYZsq8yUqAoUzLUbb/ltm8LLL62GsaLyh8qDiw5DjSJTPTvKv2DRVI7/veRPAVjA3dl/aE3dCyqV2z8EEBhE6Hr+VhpUqfD3MJhd9PoL6/dCfAW3lDXxYnsiA5UCn3oMEGgATVXXVvNtFdD54e/qj680elO0BtnAotyvFlqnvuil9IIM+gEQYIePVgW2/K7SMeUKGjxxr533lHVrC8rb4nzk5lfoAFqkXemontYFcrbKeQpFKlye3qDZTOteJ0TwjDWCccAEm2Pcq2z+rbv6wiZ+fmj29lQ+Hp5U1Ob+IsAGQmA8621JEmN5+1CzYYRaNhOa7dlpoZTD4DGot1hOX2Ol8kgbkNVxCej72WZlOigroFcebobTW1IL5Jl3DBvHRPu0ommTyehlhR7RJfSPpVtz6H9FTZnpUvEoV8bWxvTpDI81WAfoW/fVNseGd0ufziIA7h6cYIHiLnlyUb5HY+ONsFbQQ2Jax6pqY9PFCFZbn6Al8KOr26CDwMGTeOndiAZBqqiHeXnvpoqgP9vPerQYgOkImV26Tg57lFU5/phdAi6UXbKlssZxqLPVv09f7Ck3RpzqairIvmLdonJwzf4r3NIip8QMg6Zq75jgcyV8b5v8xXBheK7OB1u+cuLAGa96W/zK0Hqidlwb+raHKXepzfJyUdGFnQP517w53hMVaWuxgSVTyXSZx6J7YjRZRGgfKsqp3fvh39kwcXY3wvsXBs+G0zHBvGDAld424xM6adn1tBopcnSR4MvcVSM0Pn3MN9DOi+izS/lbPXkqU7jUFlwMudzrpMjQmgDzofJvJ1prcwc5ApE2gruDKo7qTqP0vGrKcMhY97IO5x9vM4S3G2YHClQKdXsByjrxa7R0usVC/XrpO2JaWOwsaR6Tc2i6jX2d3sZ9zjrzxWrSjxZn8P1AbW4XkInSEkOPQD1J9cIP3HTuS3+NaSBOHSMNXCFkFOnp258QCQezOCt+5JE6yXaG1ZzGIBa8M8649LGv/YupHPTil/Mc6RCO4Fkpnu8PB73bkrwZjMXL0ZarEjpwfDRDAWvc7W9LCu6g8MYlH0efIQ6JSyuS8kSt2fiUXEx4CRkBGaqktNkzdFaSI+mjP2oWomBLI2vLNzKTy7+KG9lmYwM1Gn0oRiYyILicSi4Hihtm/gH/GlXi8HR+vtLiaQh/pnw5UZvT7DTTnj+l+HT+LrmOsS+mIpPhWg7AmIcqspQbpA7sxQtisGQRO7q6bQTvbio+EuU1E+TUr9tTpmkRmbz8EZMzefoaUAuiH6SEHVbSMr94If7CqjnBn3KRusZcq5Lb0D8hdmx0HdkWRKQjYNosTFRzAV+sqGluZKYYeYV1/XFg5VmJOIBvO3z64Fp8/Df+KB60b4Twqf/fIvXbD0Y70q2Vjs7Q2DVd91vRoyRApiMx148GNKkl30++h6myirlzyjfX8yBsSlCEhBO2IgYBBdOL00Gs9nutazXxxo+HIZPMnQky6ONUa8DdcOdxPESqbnPbclxcohm1eNGcOr8T+o1Fg5Fk/cynmoArhSdyDn54YD0UD9P0h8NflC3YPcTEu7R9P5fmNtKZZ8F7+5zl3ta+XuOHZCg1aKNiqtPqVozEklYdLc8C87e9zRqAwLIcGBMMrzsj7AhSGs/OmgK/f24GvT7vdBW7VTWgETyPg1lJRrdCJP05B1hWtVOgKqJL8MMkUkshJSqGZNNgmID9x0EHnhIB9QfhnYSh10+pKCGQozrGIuqu03THJfHf1ger0rZEZWBrujf3m82D2SMpXeonBn31fpFSooXD7gevolMWeRsMnTJ5BRLLR26TMhhCOTXYxpm79AVPgqOlX0XnVvdsqCzV270Y7QTdPDpwyeN6ZkeOLldc++4QwDHvup08d0AfZlx7Msg+/m6Sn1xlccICDcq/wEgRoA9dS8teGbbBRv5Ock3KA0lneXAQd0RWtFkk7RfSZbEp/aSUl7RbHgdAUU79Xyi5GcS2UWjICYSJi3zJm5X2rL+yEioKbr6bXjjL27RXLPmxVbkakPDBnd0TtfizuRQh+f7+EjO7qrGecx0wQnS+Qh7R3ISajBKVqNI4QUPVEOYHO1NwgnX1+Vk8QZMSG9TwVCimdrf+72p56mcRcm10oFq+Ej7ucBQdLFZhKTK2lhY9vvSQbLSN9PiqbxfarcPK0ovO227xBcuxnR+m23lvUfHdgHWKTg7YkMz5j2Oh6UhEEKDB/HbkHThOtmBmgdfpiHdIygoEtku2RNuHg8rNiGI8XTgHRpIp4AwDnxrFXHD/1Esex53UqXMj266f/COUIGJAySGJchT9F+fIkCZYWvyD6p18fRM5DfgGbr4AJq8lIKQBbKY6MqNly+XaPAhNxnX6UBNLO/WE9VjJzf/Lv1LssexjRN1JzJ9l8WgcwYSEG6huuWpWkr9PaHwHFl1CjdpWLMl+TrcwQ9eFQ97bXYDwls+9Z5X5rZUnRYmzJ3GzCQBQq9vcRTZTV7ZU6Wi0D0XbI04sloi2C1MuxyNCqKApb9CCoznkex9np5VMEH0yPy6JbcyoUH3zGHRd/2C7mTRPtK8ivmAG1wW5Ky0AGWxLi6JKqH1RIP+V4qWpbFEcY98YM9W76/ZAX50rhKXxoLeMBb5PeG2loiojwogkeYUXnvRhZ+08cuhtt72LMKCYUc2Dq88jmGi6RJq2goHpsJwte/Wx+97M1cdkx2IL34WvJxU89D9b5/rMcVpsaFEe7NJK5x21tciiIUXwanhHOvWaqJK2+rCqA+IAEvWyibO2oQ8cUxv+kqeNG6P3gorvZNA+feGpzPO0Txrk9gOiedoc23152Pq5lSQZMTxLj39xhGrPjSg/1E2HmjhxFjOQ5Gie1ih5LU+1htoUkRiHx9ACm9T6bqef44aNnuL6b+60hAVPqj47VYEumBtTs99Q13yC2yOf08P2Kc4DQeLvi79txV3jeLrUd4i6tVTVNiz9z+DpFcfv0uImgP7oFGsdW7gDMjxbdyMdKk3DpZqqm+UF46xAlbD2SDFR8cF4r/ZNa4UPGGFXViJeP9Yz898M1Cewx9VdzBBRznzQkg6OGk2EXchcx/kk4grDC6QxFL9L0KDblsY/Jcluqe0ZEZO1j+VFxMdVy4IaaVje4WnXfNAzFcRujPmMO0MFNjE6CM9xOAI7MXMKrQ2cqtrmzkYHZ300MXM+6ITU92uC5V0L0NbwUwLWHd/Ym+RS+pkJbJEAeNUs1wHUMG1w9miUAqyYnmaYWnK9ZwkgtjlyeqTqg3UEj5LoT58FZWoip/yTEzEtpg9Zs8eOm5b8tlBV5YImUaG0hQ32X1xb01RmdWXUPN6wUzXlfWidcXDb1nXC4FN4C7PvkQ2JLQ9nTax2XI//cwK0GRl9I3TPb0hnMEbj/aokUqgeWYY2q2FOkcPBNy0dl3RBW8YqfHi/MdzHAtbBNsB3tllFyZ9Zwpe8IZ7qWs2jYMVzbo/UDHOJt4h18SKjdcHVHQNREfng/TOW1ZPHQecu19+ioYNCwjYSHfyXmFMXhmDHkQjrVrfpBlXuW50LEfPjJnf6bB7uy4hJNxsvypGOGEnZTTA4oBUp0dpKOCeywt4myAXvRaDD63asaWKtWazJJ61jTJ1777/dNjE+2bFuCra6xSwX6UI14Otmvkcjaez7fnP1lsm401TpzAO5fPP35PMXF1miQEFMEfhZFOkmOtmakYF+E3gOW8qu3AJWOq8Gawgdayd4ZS7SepOmcx8ky2u5sdgZzz3D0bieEkncJDXqsBK3HVZdnLBkvaNKhBK8FSQYFbAGCxJ7DwogyH5pMkNmE6Ry+2j2OGlnxne1myx61Ua4CO7Z4wnJ9l8fKlFCqy6w6mDKvk1zDRXkaazTc/8rtbdvU5zFOIRASN1rAk0zZnUimb3nNZU83z93Lg90dTbkUkHB2Es9iMcWsycs3rlPKJzCRTdleZ+GL8Hum/HmseaF9PXwwEC6K27lqu004TGJIaoOJW7n0hN897idy0fCkVo7Y/FXePk4sqRwLCTAAjW7YKzErE3D1vGjzTkxNDM85l0bcDIqegKZashJjdD8Rr+KyAK5eemE+DZoBiYS79QGkO0NbNcSoQJ60Y+qIgwv87XGS8z+j9Eh3msPkXPFtPlWw0YYY+l42iAskfpss1LXUJ3pVF+uSJuaihTq28l/pyq/If4R38jFpMR+jXMDu7Adokpk+k4WprGsvRfOViR7QBC/yVNns41Z7JReSGTfg1syTdHkGxsze6NVgdeZSp2V275N78w+RZezIuMJd2zRNdaLcx+dC+mtP6OOak5G41mfL5icSuBpk4ZVJV0zQ+izfJVqD8FComi7khjGlDyOlSScPwo8FbJJb7HdWHCu6v+ZmD8w0BhQldaOtMT5bzOGECuwVdAcbwwtgGxCxDeRBCgY9RJqKbRDOUyRnNCNVdcZIlf4aN4F5IBkQ6B2PbWFeTTDARTcLLrx06qV6zf/f/nnaIHVGtcDXuaPDLD98LRVmRCIRxXF2Df/hXLbCgdU8HViJgjR5Fi2FfAFgdUc5v4w1ZTpRDiMjXBDcy4hZApZ7t6lsC1dLUj60m4kRBAGOSt5h/Dnz4FaS2CnIueGJPgNgbxyx/9Hgmn8996Y7Y7zyR77kPkMAgxZbNZu/ER+lKzsJC3SBOob+TVDYeOVJXPSk4zn/20afW3vos64J8AdSE4iU0D0TW5qTDt8EW+oI5qAeJ1zF5F/hiEeo/kDBequVpHVdMV6D66sfugajo6q5tiROx3DDsTnX5Gn3xvWNU110Smgmgk3r32OKuYNfSp4TYfCKFIZLqcRTkc1kWgDXRY6Owijn3MYZCv3be5xeCwBNkwrtwcTmT7d8IccycoNcRtU8ASu4icqG4wV9+/xodEH0qVEBApRxGlf6g2RY1B8baTEVm8hW/bTRbBFw8EZRR9FhUu6m6MlLJ9P6VdhnOr/QHHXclBCIsFpLfELXzMioPFuXEZE7eYRsaTQLR1AEOQ7Da8yHSXTGR7wgyyE9qMgpGRjDRAB1EN+DNa/kt8TnSr0pEqLEEzdTzJ29E8sTQsFwwQ1DNdQbhI79adxVK7EUUKqEqPaD2ojsZRZIfol3arZ9Dlz6jcSfGRMLeEHIgtieacjIZyAGWd9VhkT07LuvtKW6VatJMoLfa1zGzfyFfjYe4M8Yb5uLD1ezfBollmbsqYcyeFNHHwCQRvrmJMWC6fWbtNk06bf5KwLsXz6b0lACDqwpk57xYVLnEX5IksZQljQ+ragVtnse9bWN3kyEFKpomUGdNN9CnBXm+vxdsXoP+mdoN7x6G7WLu9LwoOkBDahgRg7eIKXflGPNP5cOuSSmP1GGbC5adhVNZI7m8DNPcZVoC9fvC6eaDUCa1SS/75ZwNz6RhUsxo0JkBlKzXtwbrGciHHdzIcl/NwlRDe2g8UysLeGkjWycd4mSve3qaj5pudHWLip5HoFMCzlYVza4uPej2ucme9TH5PS/AuBBdRC3rDLh+3G6+yoRmSdtrXw7Nq1F92K66yO+7ePl917irWqrVUAKL4xIa4gme2DXnQ1vmhr+7hWw3vHaD03qkXXH0wFQCg2nvClXJeOkGNatbreswXoSNsP77dAvDseMsMKGnU1SWSWQ6q2K3ZfVn6liw3ohNwnPnXl8vAHL5duZ/EgzYHfTCtfOVNPqr3TW2RcD85RZBAXvKje9jJxj3BwTx3AZ691ggK/qkC9vQamGlSyLsU++XgVFA3Ql5ctpdkrl67Lc+2ssCTX3cYlViWKQF/KqnvhxpbSDPr0NYEFVUuatg6gKvpN8Gxw5CvkBDUMeSE77ZbQn7+AOQrBlmafOkYDfnCMR5SgCoxoXss+j4xu9c98Ku0RBzB/apT9Cquw+rVOuTzMLhAQm5/7bbcA4cyLR8SYnmYycGmNq697W/i1RODQOe1T6C/Ipf55m7CLvaCYtj25EteXe0v8Mab8+3t2bfRwxs9CoHa/XP/6MX92t0ZfhtNctE3TNOIPCz5VpBhDl+V3JVrrLtmEDPGZRNuEyyZux+dd3F1b7ZbEdrYprQ6nhqd+w/2z+E+nR0a8Hp9Y3/lTyFa/bdsgUCuXxB4R5nhhsrrrQAs7vub7+XtbvRBSZkmGyZDzgseK6QQXT0C4bsBP/ZF3jfypANrJRm9KEaQ4aqTWvnoxkUQDigMgwUj3ltbFmxt9ESrAPdj27ILidXZGPwqCKylq2tPl+T4jiQKlLj9UvLWm9WGUFObIuuAatkZaABzHW+pY7iAZCV31Pdg/L1TO/mNX2j7LYGg69qcVkJBqtlQyswjJqsyDLYbW2fcknWCYmzBhtNnTiFJ1KOZAuqF2cWjrwryIeVGRlV3s10AjUX9Tgswjn+zv2rMbQnXbO1DZ20rXVycYQ1SUENzCxwN93+nBMye7keyaZA6vJDEmBB/9ouieviR6os1x/15uw8PyvMLgE2SPGyzUQH86uAy5ncnoJeze47SjMAXpV6evVPUNMYgIHzkDcM7y+mpeTuWAhIacmygR+Dxx1FMV2G1G32unkLeP/HxwtMyPRTLpAIpMC8qCm41JGVIxhK5nmbYB1RTJcPapd5TuES17I31Btk5wCyzp/Urk1ZEskzFpbxMVPIgj0jnO+wWfFVW2R26zwLIJBBi9anHxlrZuJQGWOqf/BB63cRDrRzAJGIp7ijnpeRWhG22OnBuTUgzH/GrOHlHk/mozGWcLIcP5ZXRRekK6jOUUVlDYmAsQiZahDfbjCxqAA4w5VImzUQHXrwvO9r8a4H++02viypSNkBmXu41syg3HJvFB7aBbWIFWKVg6KMRqVzSIT7HxJDtvrVnv+G4JBglu7ViIS1xWoSNvkBwr08rRkWAEMZaMg1E11VCFVvILr6RAb+uL3LWhyXENDyN8WeNncD5oIacz6nnP4DPj+it0otfMnzD6YWIDLTxLgVEyUpX8wI6VYoIUZEyGyfMB1usMmgFaYC+1p+b+sMEXWfnZtOQ0Lvn6l9Om/ictFsTim83sbARQJtWfgHvPWlWGkrspodEYI/b31s8/BwV06r0vXHaOwMhKaVs5aYLwZYOI2dR5l/GhmCue9iT+o8LllMGRF2CFjcinE2uMZI4/azEltIPdn3ikWWJ3D3CjYpwjzO3fHEQtNGRADWXdwXF/BFLomkD9Ej5vEnGTP30uKgdJMaEvPfX2byRyQr0TVwlq2mmZ+8VvDLvtMQd8bJIUkgj+b2Pd1oOFp2cXNYnp/aWMtQ0Hc9af/Kn+qvDq1dG9pIz3b3kX3RIbuqDKoXvtULsJ3NUTpoMiQM46ykSp2JdsGb9ZFr/mWrUQ4V0C8R7+kZTQD0mmt5ZEw9bmUv8w938UCLlSYumrsTYjAnY6hn+WSx26Q/UCT05hCowNFTjYx7SfHFSSo0wi1vcIqI2UCls5YY7iNBl+ghRX7TlnZm68xuHvI2fceu9io9hgJBPwHlQNudv9HDJmLr/ZUZwqMN4vPR4XduemTt/2Lch2x84w2CCI3YP3AUAIuWGFZ2V9ctEMNZ81KVnYVADkX7U31Xg8AIG2KzZS4Pr9Z5bjb7BQBnOS1jlSJrp5tIYvqFn1R/awfKvfXYaTZaUYdxkq4K3Z9tlF4we0lqPwOHTB5uN2J9G0RGPwkTVa7alW7V/HQYw1+xku/SqqGp1xzuZn5qomEf1C8so09tA9Qq0PrPc0obuHw8diUCV1/Nlf9e94eILE6gw07ijbsSY1eJcBjWivPTZpWUsPBQcDnj5Mlb6N9jLpX8XSozYcIorwWkfiX7Ig2E/V8BAChNXDgPapxCjDVFaBhnhk4uvC0bNk4X7Z1ybaZbkhI2nEeOa04km9eq8QjU8zs3hBgItgvUBWGJWcawpyXRgzvM458ZvPt/6lSc8swV4rFfi03KGTl+0E376KHR0GpJFVwOHysLBP6qQOQcBZgq6uKctDoq8tqOqzaFAetETVLNMZRZ5ilPpMPQ2CYfxd65XZ95atMPPkWX8/F8UEGo041JPyhSdvr7UrjIeJDjzEE6UvusojW1PZNNNgSlOZkZis2GS//niusr46zaC9WL+UikrvY8mI0nJHwt5H7AFhfie2M+D9e/bpZirFqbjCU5J0okhrgxJrRGK9K17SNi/yBQgAZ21m7ahKk/Hx3cNC1w+cP8TeWvku/s4gfoEWYFluAfhlaNVUsWik1tmpBdVyHhNw7XykxmYW6cnGLdM3zHTDu82WRfDrYuEUE9C0kYnqh6NS6IvE7O43QupzOAIguJEgXdyCM9l9EPnjAGU1GcJyWV0MHd1wOCAHIrtYZBiClWZqMcuxcAVOpI+KUtNpoWYOmK9IlOM+qzndxeBBATUkjgk0IwgaGwmltMZLbBBU/ccXP8wx6DfNy46l0tWwnq0uNtGn5hBChrsVIMB3z4f0GA7e0LUhzTwKHuqWqZ6ahiNYphC3MpAMcvg+gz8UVaOOu0ubWYX1d3AkUCyCMLAqr+qvd2ybbh3XMXB+SXmX8cQRSvYQnHuqb9arTDjBgNt3LXEp8leVby8yAzIaXm/zPLE3u5rIycr0gVYRj11KmmncbO6YHpoZiDrNKdf+2T7VhH4ZBP4A+N4petliKOdxqpgPowreRbc1kOsJPF3e0ldjIRUaenCZU0KNdEtKgw7VbeNxNKTIOMAhutBoITOHNy99kyRcJpiGMQWd65IPZtV3spq+emHnZBC0HWiVs8r5BXCl4ooU0WnX1B0JtCYMRw9xAEHXQ6tJsE3P2AUCMJz7ru6JXlmH02X6dpokDRseVfftwYQfr8OvcmU6zd4e3zOhCdQ2udw7fXWRLQ3kDOMTqhTaDtWM26o8fZfgpxykRY/F62z+95DX2Hyy51uBrVXYR+dxM+U2Ku7yytQZ2bUUn42oMsnmStoKhN1p78cEPCy2Nlb5KV0JICjtJp3M6IcRSvrd1Y7pEPRMi2+WNbsMd3qAXkMZxi8FURIwi0kb9lCjWJ/BC4I66QBxYhWpUTekAW/V1DV06SOOn4AVl+7pMzrVX+CzuehhdxJ+1YpsNykmLtrMT/83vuiIhZUbBULZpVhjr1IXVHGruRb5TcjFtq5sKvB+U4nZqJaw9a9KPxhy3p2JIn5xWiYtydqnxDbgk1rFhtiDtbQueXCC5YvEfuKF4HhzzWVhXRbXIedb+9jqisPDR2qXiV5B8Q1/AL5V8eLqzUIMNnKHobOzZJqVbl37t+vhl57DS2ER+BaL9AyK53yPgO3ZSgZPM9N0BDbglS6yMxoZu6VEUaoHonW+JFgU6yoqckQULbGq9fI4xkoayQdiFNRpCjU+0zRIQD5JAwwSPE6pId16J/3gBjmJQ2hR3FNyk89FdIE4mCNGq+meokFIqFrdPysHEdrDUs05WCw9VEC0c+kqjYgiAP4qq7kqNjUwY0oI6Xj0FsVJAe9suwH8jOfM2y/GEQc1t39FPaE2iflqiNTXAijnigIGWqZx8uocFPICHY97VvHKGNbfg0sYtkto3hQ7von5Hu3KWp3WKqSdutjgsJL0Q3CBiw/h+W6o/GKLTqrE/KunUe8ityai02Vsu9yN7eKo6wmwH3Jiea6dJHoTUgR4u4Ym92rZ5tzlBEHMpLPRpLwR10zf4GjJNuQVqzLYrb5owXjXPyrabEN0ASQOu3Ibt3jQsunzmSmFbGWsoSGwJ9tqHxJJsM/GpjKp3FkumJO5ZKYTe/LzJriGoNmaCasmdW8/5wJcer/jd8La/oRLiccu31ye3QsvDDpMe+XwTTy6YBU2Jl8j7CKCBghU9ZY1ITQtRy6ArmKQ9GmcJMrI7DEKyzdSO7XFQCTEINtu/NG6mP0guoOCIPZAiPc3HuR0EXtlX+r4X52NdLe4RPPi0RzYivWIurY74xc5DpgU81pT9naJasQQd2ZAH8043qOz8fnsmNhz5YZle3GxRhk5LQmYnY7LICDAq3XuSLrNfauFVHa8s3HY75eRzDPu6WdHtjEpqbG+E9e2MtnyfosXu7CAF+E7eT5TosfhC/U30jhxyz4xs9evhgrbcn/l8hrT/IsD5l1Dxxa6bJYQHM5oQWKGzKjmCXOfiHwl3jKVaaQrXZqntdIBO7jzPScSk1+HXQ6ki02dJiQgT8ciY3uci68QwdVJI7g7nMqniJy9YJq5IpFM/L5PkzjuZ0yCa1VdbKpFQJ6VZcUQHTl8NB7x107ivaFZAp1HOuElD8JZxgsa0TFiuUwhHvE1MLZjKXhoaCurT0BM/qleJejN7+caUqbFC+Wwt6zTxtPrY7IiDjWGgv02wrfBE6V4tjT4xurmPDCRdJGstjN2+GcoThDGxFTzQJSVFwVxAw9WCF7RDl8bStBL0/PpyrUnoQWnw7/ltDCkjnUB9OWSpQZS/3hIC6iUtyGuISAcSuNJNLyh//LXMkzuMSKIgw5RwWFKHt7cyu+VDqxhBOxGssmllZCUV7Qk3ZR3mtMXVS05CYDS9cAoneScaG91Sa3Z4MilQtuxyNNyMSRhK7ZCAlzEefj4pPf+n2pcybT7lglISnOX2HBWGvJvJ+GQvWsYeBCrJobGOVA9WGBIaOTfAhcX0ccIQX1LmCkvRSP28c2uazLrSVX6pqbIrZGe7ZFeGVaFZAEW/IrhDEXO6g2ht6sg11FSh585J2bqmHTrfatM0v4QORq18v0xK2YWctN0ujJ056wwGGFvwWjsqPWV8mdxozj31eIzWE4a4FrbYIAY5Mq6tM/fw3D9tpJuYI6BXl85oge8RjDIaYGeGLHnF43DOQKaJbcEXPmvmEG6gQXw+p9f/hSB6aBMTw2QaUuQWkt2hkbEM19iMPUfc4M6eMfOCsUGy5oUy9788Dnc3PmlF9TkwV7RVpTrcuYzeJ+AlYM/FfANXIFsTvy+G1lu5IZfFlKaYrSwlVREQyWvTUJ49KOgSn4tgPKApcXoGDo4L6nKvfyUmdtWZKDi5pR4o3AuPwZFWXbX6UHRyo6g3dR9JgwQGE97lu7tfAv1V4/qp0I4xd5SavFCOIaTrnzkR83qbUo77kOu2RV7X9QVe2aK9x6c/HfBVnx2Z0pbeHeI7es9UqvbNUgHrp2kYzBfGyoJTSNxzdu7lw12fhmGeY5avGGSWIiSLF0+WXP8MGBpT5twognieUA/y3FdSfAU9430nkTx1P9jTEsqQOi8v/eBmER/ExdVCexRMmFzVO+zE3k5mZ4jZSpGnUGgGK6KmPM0GPqBLIgjF9s8dV1jH4vi7wBkNCtI6ylNyiwOdk7qB4rHDoen+PAwkzzZLWZirdfmcVyKkpgKZb/01TORe7CTi7CeHVdZHGW1P9I1qpWwFLNuBlP2FrGQf0IcsvWKrsUcEQL+HCKQHpnGs4dKLPiyvR09QPD+eVp0zSJG9EwloIW8wbg6eaUQJh0ScEoXhI6rA7qB7klhlsiWBgMxxlhX0zUO2n8P0jQEFefkFYMAiaziq/BS0o+RwIIKb4SoOVKzLpCyg44o92ADW37qVRf4KRZ6pBgVfin+wINy/91biL0CkSggWFD7H8X82ufrj4KRw8lf459mj+qMfX4V/Z1gtddWAqEE+0zu42ZqZq5724n2UcZTX9JNmM9U2Z2u8bdsr2S+nO8j7418AvZuKzrdpjfiApVG/mbcjMVtoZWUJqHx3gVpGhXZC9lefLdBkOzGZ9Ay2Ew8FnfM9UflymA5XHxwf+Z6/3gx0j9SMod43CSLG6iqa4Wu8mlz6Hk6ba8xSDVFH71Mq8ma05Yw0wu8+23Ywa0oJHXiEv2GyqG7/90j5daLYBcM/zioegw2Zz220bUznO2hnEgJ/eGZGVlSGgx2ReGm843mWPMSJ9m7yOLBq3ghlhoorhopeoyeEsmBulLkgZ1fxEi9/qREglAE6h5cst1YjFZvVqDbJAVCCXEvzxM8f/k9gKKf0QAQPsLiPAqKKBo/ZHCi5jmaqFizUMh8Xj3UzyFYxalVit08M9/4wuRQC3jn6wTR3/VRRmLCFqdr5a8B3q4TgjsHPU5TNSznlJWzVYkQh/B2Ifn21JOeAWgQK2BMjoWIFQOUsqda10GmW5RUXvt0r5+EdTisrLCjF3fz/cwq9wegqqoV/u1qk6H8J5EV8vuqsTdaYYsd/bmmxhYa7VnJ6nt5u4PwvZ30cUkvmoU+T1ontlQzTzYlDE3BlGho9eJ3F+iei2PYbqBBADVqjWSoyrhyjMF/usMjcMSzrcRNT1aV3yCL5xaqKjLZhqIredKeWPpbuR6t4zNKLR7Y81WMj053oSLvOumCyK47xVLKdyBFW1KIBaCAU1uwMuGTu2IR54sahA9q+Nlk7Y36kV5RNKBablG9GgeKYWTirbb1EYqhpyXu61x/U7ZE+asUAZ6sFC1zOL/qQ1cL5P0lqNrs+kveEzL8TgZiGiHiMhTouYZ99CHzEaKVbsvziccoaD+O5EmYUho+5RwQqIrFxM1TV3xmDEful5Fj6ISolv9MtWdD43Fpi3KWe104J0jfeJeT2uE0VwBUKv0P1WnI5QGeFoCknwFaefC24ZcwpdCA4FsIZGnum0mra0XsWxjrVQex7Fa6rGukabVxG3/6nqy4WtD6qk1r+1HAdupDCDfpHnpk2JJz7Ly+8DQTqU0qioz9fpVFg6R40IldlaCuGRbmtW4vwj5TlDO324kZ+r6rIhu1p9ebmp/Dq0uywJd5zvZSEkvkxlmmGKhuG2YAaga20iU6ynwlsxYze5bYdgQXMJl3H+UsoyuSZuzhZD1B2RW2jKxiDDJT9Xd55cl3jEIZP6ZDeWVfMv/rRV+wCf4zVp287nXNb5H+b5V0pV5LtmmI1TvPIG1E11OO6lgYHWW74kx9hzbw0KQyUJ00mUlPaQBZJVjqoFlNhtTM/Oqv0x1CIkFKEmJOKHcsbh1pvSYh4tzMz6ogvVJG2Fbb4cGlde/067kztaQkdp43AvkZk9e6OzXa81nLoAzv0PO5dzXfkR6nbiBJA6o3tsvH+U/SExmCXp/6P7WmIhGsKJskUns7QBgMmxDk8AHKNdn7xaoh9qsOLkjtaXqVsuNqgkGerJLe4XGDBUIDOal7/TAn0KhG5WgUlXZuLO9eGRb+iKayljqMf+kSYs7AtmujK03UwNv73XQ4MHmfk5lsIPZAifro8nevZUyVJsvx/T3QajGTfcraSx8pa3Ibgzshff4ICcetRjUafZ8B+2mATAhJc60XNzexWU3j+ei0O05ujsCOj1ymSwb5zNwk8KjmfDA5VBzBBO8LJHcNZFzuxv/NS1VwL/u5GhMFI+tjzaa4IVAw3ggBSM1FkCVZWPqDNPY4s9Vng8SmcH3RjO1Vyc9lyeqV18vH+SLuHxbHwHBSv1TQ/oEIUsR2kcn0jQ4aaCfkf0vFE97aOUqSEwNs5X5nc3QskQ0FpaRq9Bv73dcE3bfGlsoCIcUU5xCnqlCfhc1bAKkzEycHNvgjGW/gXguo3/ETHsURA2fA6DHgQX7Fk4TlGVaRod78bDPq0nWSo7Ot5Cx2Uh2LhYKSVBulWG65qYMKK4+jdbWZgiWatK3AKeebJjZ6j7/z1AfI6CxMaLJ51BXIwq/txd8En1uDfiaDQKDELlbm7a26PIXREfW7MY4YQSH5F4VJcSisVdEb/tkeOm/OF8mE4l5Bw56WlYxRGZrYtvvg9Tfeg4eEP/MMM2rkfXW8ijmuPXKGujoYqu06rqttykctgjfjhVL+TGxhpAdJM0lIugw0WGux39pgzDEtnOsDlU6G+J5BGzRl6aKuuqXxLDIptMXInnDKeGz8NdPD81cqd4kPnVMUrovUMu4uwEV+uo11qi3njGPf3HYfknR5q/8ympxtTkLNT0775I9EWNuJ8OoUihlcjoEesk/8g3UxCqnfadgTmRsnjV1cGwt5a5MHXRHTGXHtUEjeRLQTLAmGlDzg5E4M3Vqmi4wQRuzpPgWxbHoMacTNIMBc0KgPhgyNyvOeSmHPm9HxkY0BK1qAjUxTnMoycTvVQjK8J6wkLw6YfLPLv4T59yyGGEj/nN0F39PL7MiGuwbsjpiu2X6rkS4xnzybBoJ8almp0kVE28bPPBHcQR0bjz2tD+Ab0wgQLGsmi8NW+2xCDP6FPbM9B6dujVYC84BwNfAC0ofAa/EdnEdBqH27uUPWrYlNWTNkCGCgyj4bICK4ow7rXkVE3uD/9UHB7KN3TpexfAZL9M5K4rKMgeLr3p7IUSxjX2vG69kJNPnimDLElIMfikFYpSZWZW06pliTyC0HmVWO5u/MH7+Jn5y40zG7LuLpy+dVodf7yh8StHj/O8EaXqLudVeikJYP+/tp/b0sNlaFEqfWbpJAGR4iAzZma9WPiOHmC/j55bpOm5LLdNKIX2L0NbKICIY176AFgboJNrN14qF1Se6vUzfseFvXY2fkrtCXd6MEmtQVHWgRkDnIFHq/5PwhHzFE9XFuThefy121FE5oqvGVYJWy1wPd9R4RbijlNOxi0HEVVdGCXCDAgZeAntDfyvbjjpY68vdiZhNobK4teWAEPfclD6h5FUG+4kIHahK7o9qgsaUrquXgP5IVwtNB3vh1IaLXobX7ODtmek+ZjHGUO4EjbHc4E1ghIt/26KYi4xZWTl0c1BHAtrJXoSPO1mcwABG3Io1mGMq/gL/SWokkennNoErIN6pgESALJbL6xxaRja4APanxIv+jZImmbD//jwyqk8hzhx/LVgaZd8e4knlzmRJunIcYkz3ak0uP5wZgFUVR+SntIsTCT5g0HzeS2AQsQSfTZwZetCpVypYPh+LTvZPgI/bc6c5svzKUL7CjtDdJ8PKJsqgLVJu0AamD2rMIjuHvvtpAr2TsWJfFUAEx0sy2yPic23kKPaeduY6PXqKZrbsUvyuLi6rsfWh36G0KGaHH3PyabqD0vp+H0sOeNHU4767Zt/AjUOg6QjPvK2vnTkEjB2nHALLfzk1p5Lfd87O2UGhg5ll7RFYQgXzFUsyJ9aoRqnYMDdraZ22nt7qcV1QHzvo7m10DMUjSdopcCuF1JT43Jr0zmgxVEDBw4lwVlvS3ZcaE/Px5HRTEI1o+OaXSw3jtoWYBid1QP6wE2/SEni9IrTh/PIeBProTf/3JBEvD6Y5FPVmypl65tjA2UfgkDzzWRE1x4t/MulayyfjtdlKcZmnp1r8cwkTa6aZ9rrHY2cfnHrZHgInVouGs79zyufK42gg6sHM1LlmOQLNMsdDx6jFL4eEyMctKt0STU0wkDK4NyaFPtK48oEgAjFw4UJ8s1G5+8DiRI4dWn2mv8dt84mECfLB88md56+2sUCY5bsgQZktTw3QJaWNyxLka9TWWiWFY4sV8m3lImsykKb8kxntM2SHjzVn/Q+5eAGAu+guIOPmo9TZDPXfnwA6nN2QDPVINVPLgyPSKMg8ZNrHNBhDbULqakPL8wm/C4C0yYEqcxvRw+4UoQ6VNsxIAno0e1XBA3xCZpg+AjsVFVKVcZgIKJuYFWPCTYWwYnBGN1cu51TCgcXLSDZNj+ileMZug2IAGLvAFx5VsfDHsa1ub6vUp+cmM/yDQ0AS6GaEu6tgXwK6pCu3M+knNkCYKtEGTotBcOV3calV6e0ZQx5BNuc+IJxPbeuQfRqnJ07IEC0y57DSYo1Jzd0Pm/ELGiVv9bBxQrxgM8J+bv0TEfu/hsZHOvEnI+GqBCrc1p/N0RAy66ZwUJk/rFywRY0OjMBZNCr07W33JgPGB7YxVvANVo1oGBA4QIJO4rAAYtsIZYpRKwasJ9xpxPdNR4QNvKyepKIYxVJrlpbnAJFk1tfpZwHHDetUR2+wtFduhBEgWda1G1oB20EVhfz6LxzrLJDwn5UOPEGlIrVs55rlLYqPLNH5qWUUOQzE2ImHNiERp7Ap31dGKJBFolAjk2Z0ll7MqsJ1bsuZpcPHT52aCHkcRZcCO1dXw8dtfXbaWRyIo4SqyK2DP/fE4Zcf0/Mfs6S044DQHBP818uOYHC6Scd5/IVEQkkHz+pN6Pcpkp9mSsnaSewvEDSAYWmIaZERuvHH5M3DHnVJneXbDR7G8YOA4O8U5mj3L+AJKb/87qukYP5XdevCGK/WAyZm/N/qRWboeJbY+fTXV+L2F5mEHiRUbip0BYMcRzcvX6hnkLk7kqjdCrTRNZc2cIYAFN30ljlZSrfoqaJo4V/GH2DhzWR3s5PpXaRXxQ5li8pnPcRUM92satfvbSczYFMdIMN3alav/YTX+vHdJGGYub+7m/RphHptaiP4FHrkG9FsBt4D5QqaGj+3m9B2rQyuTBFQLptdjsoyKso0wHe2M+CqRWINrA3UEDQo0neNTnXQ/BaAcsknNigO51p27tpWoICC8XxXXPihgVeS/knCKWH0nFmpvzH5x16ilMn/1jQ66jpeDuLv3TnjLKDHVVi8iMacvQwaxZBdHb7D5tFa6QsRw0aW2NAtWwpHnIEF1N9+rOFYPsOar146twGwyLrHC5bmGhES7X/yLwsuFJw+EZ7SX3A3YETPhrDU2rbJJTVR54K0euoRtqCEYH9tO4owRvZ0hBuXHbX2ofxyEcp9ppYCJ+CDGQXNjWTdCpv2gG7Cg0SxcF3yzBfn1YY2Q6hP92QEGEhwFYGEbM4YG0VW7BFmTdgh1iETZEvbsSCT6N//rBuP5d/3ukdcVFdWIBl9x/cDhEXJPDKgQB03MOYX2dcdceFmmoeHXca1AdFOfXKG547a2avHgkpcmu+LtshF871ic8ddddveGY9dv0MEw+K/J9Kj2/ORL5XsWPSGsRQiQmKdDovmQSeNaUvW/ECBRQlJtaM1L8ngEvUInBPPch9neR3w6YCzLRqo1AZS9FpT6GScyh4L9lhHaeFFpJaoEi7tNo4VVpHxCoS//RkqEu6McNsOJ5ZV8TRcPCkcZcavtmQeEpIoXayoLOn5I0I8wdP8oeonSQL9LzqvuNyEegt3JqW7LVyZufA2di7GgMXlifAC7vdyWs0EVviRymA9SAC7i2fOoZw2XCVc//AYwEuKXebtIae08zp0sez+BtJDRmPn/4Mi5r71aqrMYHv/Le7fAGhzbWO5MAv6nYEE9PXTc2pfJYfPjMFvbCdlieUiNUvg1bLdGTcVMRzyOSD5XWxbqrhHeUH2BDFXiCgDa6lcJa8hpNgn76Lmd5S76/NUc/ejINjHCNsPfcVNOsFBqX2+LrS4xrb8HseTjT9B+t0KqZoWNmFJPwhLWbBNbMTF3fQqbzDUPbCR2he2NPUNuYXg1DHNno1EJ6VYoG8jSoj1Sz1DQCdH1l/pBv2nTp8tQ19EyQBY+21oszyld7vrPGL1f5Yo8UPf9SjnFpw/+W5wXJJb2Jw+iD77hpL85EHqAhTyEYW+GklUrZuINqiSpoimn/luyRyT6fesCaFx5NBoZeWmtfMHc365JBu9V9xco02LB8dMYIDGZBQOyJhirtNK5bYBL29EMM2m4U/A97iMAQomKE7MZeiQsYZ4vbX+8iBo4f6qLV0U0IJ0HAT8g/8DJCJKcmQx6awZKKsZpmIU/mmbZ8zHg7+VyPkvcRdTFMdTjaLIE1QkF/RqAu9yZbsSEJvegF8b3QvNOPVNV/sTgKQxxQ6TQSYEU8+YxH3Hel7zEssqyxTdFmp6arc3o9RGVYkud2mc+4rT2vmU3wkOu8XP5C5A5LspUWonFtqcCATtSvnqKJWd70G6E+5gkzKPjf3pqEJQqj8IeZZaxzjeDlarj7Q++Sfxi+HCwpWfWSetl00729YL5tGcs+PDn34bULU+qR2Wvak/mw4WT1Oe3GoKxlRw6Yf6bcgFRB8/aFIqN8SVMGhRLglmobsAhro56vl5uneWvtFerahQhzNlUXEI5mjBx5zEUDv9p54HvBGkjNa/jDgqvffsa3bS5hd1Ofgmo894P1o4kic+Bc90mVDDCKdXsPQ/5CowE5qlebIjzaM3mBnfEH8ik9XREyujWpSmVMiJR9JEj5kDbP3VRKUgEqbrN253tKw4V19kXv5uF3dFFg2QWvY2JVV8oCtQXF9oyJUMyFonUSPtzg1enSSL8z0mYFlIqNQB4gIzYeZ3X3EdBIvLaUuIGq7iKFFmCV9pPzsATgpjs+tbF7Qh/frjKUSSszPEMaXHelJIg9K1ishWeKCo96dLKpyVOzcdqVV1cbiJR5y1WDMmRznnra5cBcjyUdiQ31dov6P/+Htp/pujBFI5QR5Z7vF9XV9kUHPbT0eBKR/odZCUfWEW5QBhU3R+UBR7okoXuOYsUwe6axv2DXW5rYSbcrZLrIE4gSjJjVswM9YJxFO56VcMcPRUU8ZSByD9rPUy38DstRBE7q2duOsoRDJ/35yidJCyrf9HmZoJI/3xrKSoFDBdRLpSJ/UQjhe8o2ktZbaPWkCdS4NMfxiK3AN7ZxdHCnB2CDTf/0nUchZi4ihtIv7Ch11/Kv9yoCKEojtZZ2iRgioJd5WMcS9Mo/91y1U14zHcFY8VqwHaGne2RC9Z3Gdi+OzQ46w5L+oY48QPpSnhCIkkPStXnBo53MBO7JuHNimQPm32gCggJMgwbQ/5xopPbJUme6b53jpp0RnXzmWK+F8zNQWAhVLyP4ewusjLgjb+8+sA8n/6Ip0s97vUx+88vA+NIkJ5m7xJecu1UvKYlk+ZBrlEfgY8t5Zy9/gl3uEO/mNEmYrfsolSXmbbkIaHLZiB0s5b4afPbzql8R/nlPWpKWAvP+T0Z9VGTxV2KrBm38OlZbZ4QeOCuJ1aWfSsE6D2MzM0BOvUzFrNpJ00hGM9IFqAPVZT40fE4P+oWKIxq+y/Boxg7QNNuGavilJqLNbOgl/YHnH9fRfCzxgZSx4l+1trZoMjK63+xnfmBicg26Aco8Wqxy12NZh++Da551qaPZX4+otCzsnOrKIsgy5XaHvIsLRpyaGfJY9ny6KtaUepCSajiHutEkcZo24lL3yyywpRV0hZWoHLIB8llepGqQpIwdYdCRdze71PapqRii1K9piweIu9jhqzo8eMJpGTwHJh/d/o2z6ZxbCQ8eIIJy3YBDzREQ5UsRV5OASzC3CRA40S1kd0z28cH6TtvTC8l4hIkngbN5CAw7nimFfe2pZ+EoRjbCSwO6nmq5c9K5c2ZwxtD4Mh8ZKILuIS/GFVLtcyxiu53dihZ0rfmn3g1akybJ6cbJ3AQXaEa1KDtEMBwpDwrGbgDHxf29rbgAVm1FH8CoTGOJtRGelDNI9frRVuY5KqB1rweeEik4k/amf6UY5YQSZEXFmSLZSBi2Hvhl+69zO7e5z06M7/mwePNjKxpsU7OPdd2K4yaqqFLx2vwIvkoIznINIOD3VknUblIOYvms0WJDwkBCfHsjFgROpbE6NJPv+FEdqw3HnuIZ7fsVoIn1stgSQi+0P9CAYQlrJ9skYeq+zfs0GtpSARxKM90b5yhWvZT8+VjI565/Iz7feXLD5RO6BIDVshc/Zkq5fxJtMlUUIZNDIc7sP7i3vB6rvzGZ6G29p5lkVMWpWHhvtK6JzFMQ0AcU8qXqPsNb3zy3MIOpEzaUazyFSB+IQAN1P1cpZxbq7GbkxZskAIlVXzAKwC8ShpwK7h3XwjrUmVtSTPEFJrRxpCpiEHYbhTRISbW6AbPXoFTkz7698Be/J0jolAEQL/9ZZcdy6HwRDeapzx1SeLT2iEg3+WV3ZV4HwftRAwLINGkeawBjyn0IWGv+U82UemzkNXObyGwYixMJhaL+0nDKtY5pXmCx4ySEVl0rHRlEYXqPZuPpGnowOMyPWD0Ip1POpi0oIj5YA9KTUPg9W7BnfLJt2UTy1wlYn4EpGJq7KMJKTLSAPQVUZMMKAOmKW1RvXxm9SPvQkgUWSizb5wxs5RyErYnDodaqvxZTADkt0zwcx862UJ7x0LVN+RjoXNVpTk0gQw3KYuq+Z5SewJKIj3Bd5jdnhOh0mgmFsKK6hC/trS2CkptUaxSQ3AMZAsR1TXjFtcYAwJV6qmFWcDr+9ERu4TERf2W0cIY9ujYiaO41x9i8aULVGSco3mCM3w2Qbk+ZzltdY2ZWFKpmACt9jL+FlYpaDgOUbY+0moLmX6L8bEUfJyz7/sMVxLgcrffzDV03ubx1dn+rz99b4gdqUTXlR5qrNM9HmdF7sZlE4AOzfLC/bNfPF3YdbOXeVlJe0EIENU+1a4Dwc7N7cOlR5uVHg+Xy6W4ZkUW9xD+j/T5YwZC3P9ZFTsJXwAX1gfxp80pntRiNjWdZSX4jSupdAv+TZ5x9nJLpaOYwbAc9TSo3vducc0GpOT5wF4BPSvaOk1iSGWCu9S5OweON9wrDoux9C44dzt9AoT14eY1nWpNtSQJsmCjgUJPr79uSY19eQCRZKVA8Kc/wfUbVsx39vhxrEaEujhw7sUGLolD36US3+q8f8RyxKjyb0SLZCcZZsOXiR1t5WWEEygXgGfinD//qdvVyJIcpt2PDDGZ0U9g6woMhDnCa6lNoog2LlSttMg1H8IEhQDH5S3IP+x5cciort/oJNo6lgQ0buSs0xdNIuwRqvm9VqRqQXkelvHHX0S+etHnJT/YmhHUJnaIT81QEpC89/h28PEvJmJiq7TYgyMq5vc1gS6iHzX0ZPkywdgWeKsmZ5iYtHSOBKkYufuLGrrQJ5XsVqynTXEHwnaSFS4UoR5NNgpn/sXJezxm+8YWRxSgYk9g7ikTD7Uhjn3tLJNYvu0Cwweu6ephAszjSRzSUBBVOD7KobVZ6NPDxpwXCUsMo9JRqwabGc+cvofImUC9Pt7IQDP+r8j5oX9s89dBGBcY1QcEJIxCiCimLXgN7Ttn9gZzUL9oElacFiVR7D8+Ec24eNwPGX8XPxKdLw5yD6RtoB2feT9BmvU4T6/XF4gCZotLYYE+Q76cN/SNfWrEqA6N/maq3Ew5n18lHOFAoZsqszYyqk45UZKAcsFvMggJChSBB96g3sC7QjfCGkO71w2typ2uPEaVC2m1PDIDcYPV9Opoo4Odp2NVN0d1zBKrk3qW5wUFOALZwAtl7rMxxmQrI82USQb8exIKWC1SmeluzznsIamSJDYKLNfBXcOr1g3gnO7A9XniZxw7ygCoP0j6YhTawexrkPPp09nyS29cWU9vQMWo58YW6OGVUCuVZ80Xpi/tFRHf0YpgaITpcKWu0rXsqmHGMZJqgIRM1yzr7ziXYzFt7PqljaSoYXEZBz/xYPr92bxPen1D49lOGUzUK6ldRzap4y3AZ+VuU5zpdMPaf4Y18Wx6TqVPsrvYvBAAKV+TH9kIfhyHNvZJEbRg4yiM+2u9IeiJtL2+rwZpv9LiGB1CwJh9OfJE7/P6EWOPWO1o5mx0/TjyFe8ztk3EIBDLAAcGK0JI1Ol516k3qj66k2Ltdr49OefieIPExWOFXGvM+l0uE8ztsPB1NMiY0vlC9LTV6D2o/yrNLtU4WhBVCpcq/W4qhkzjF2YVqPavDlCTP3NCuauCh4+VuCt2XTZDawpTJT/MagFSGse7n+rDV4CMHlW2kPnxBpZSLCkUTn0HUF7/lzSwqbQrkY+pPZd1R0NpdtPUYzlgOM1GQ/CA0Vh/tHNgAp+V0C4OYwnlBFjKJoRh4R0VAP72qmCXyUH2xbLOAHn15Ur/pWoF/HtvCxAtueFqGaukf4Su910AwPFHcagPnowrNBDrB7MvNmDoQk37UC/LyTmnLMLfJkzZhjWazjdadNi4gW2GBYhYadKCXsgF4/MPDyYLlp1EgzQK8UkevlHDi/RwFXtG/x+FrSP8Opz1DVutQaqfcJco8ZtpRcAmWVRaSYVizLwO083YVyRQhrZjn1tqjrrYf3WkpNB2/Fl3sz6ovpfV/kaVqwW2/DKTN1Cj34kNdeNbFQ3biBYt03e5v1bFIG0x/PP5Ad/DTFdccWPDqjbXh1OWvlEWgaHTduoZ4Zb8WaqFFSZvdCwWFqN7aa2Vbf5vI+J9E+qRE7N9j/kSe32Si6mbQHM6Mb2lsZqzTJr7JJnlofU8Yp9LAqJFuFxe0Omnvtp0W0WGBRl6ZvzGUWqZ/sE9WzDaRGYYVwb4u/bpy73Qhm94l14wfW1v3vvGfVm5w3ITtwav0W5JvciUBRfwda+zHxopOZB0KAcfKqYcIldRwdIdeHmNqG4xzddbJAQoqIaH/Txd4aH1ReYNBAcNRlCvuZ04yDkgOxqS0106y2qCyshC8gQ+3TqKhPr/quMC+cxvO4HVrgaQmqfRvMGU9yrNt9YGObhle+DvvpRyXLtZB2OgRuYbdpCeCpfgfAxdByLug5e8T13RyWX2lOFnD8Adb8Li4F/4P2qYMGY+TS+YzE1ScnCoxm7piq1IHYU16QuBAnH5R1dOww3/VK4rRz31UkYmO5mJQSNXp/ZlddrHxaLkaZ3pbgBQN769Ykx8PTTqOsCeghTscaetuy/xNpkydHiVCZhu4G95HEeVz8KWZfE6j+k4qui3FSNxDmSBffbqhTR8ww6MKnNzgFNi8IryPgKs0cDuJyoEpo5uEcHGvx8OqFvmq7ipf7UWV4n2tkPyjNckoszhDUt37OHfE4g76KpCJXmUVxsCA/LxUXYc9+29jI7ABFgb2upV3xEOJqSaYWMJseRd+yvLnjwyGY6t0vI8VgBXW3PCMvSYap9BIn6FRbSBY4Agre/wbv00VsBLWSrSpbFBJNcfA1sMG97mknSmWOJlRoLHxXgE+39JocVuSkJDiRGxiK3pIp0l5v3gYR4y0yogAn5WpFrEgrtMdKL1QO+lO0TWCGahkyQn9MneCz5hSs3SMhhWrIJT8uxWvdschoYNkPMdryc84D+SaCo/D931z5EQrxKiVGaJiWRpboArC5R7kqdf2WwC8eYeeaiCBmODfIShN5X0jnsz32Fi5juzRDB9tUcSIhZzWATMoALkSRlkFWLtoTC4Ws8NrUVDN8ExCyxg8VuGYCtuQGpucxgzrWmsmjfkPZvvQnnt4XbbABqa1NFeWQOCH+KMZgz4s5gBZaxSq0LW38Zv9U/3IwOcSx83KrypfmkL/j0sKN/acMn8TnqiMYZntCG2vuaAe+g/iTZbzHpBpIKGgb162nIydkszkCYNf/CZ9PqvV60iTUAwDhdJA+JEDSbhvPsEnOW8hXPDyIz7Vg708+WYQIvJHfIfdCeZNzPd4kUt/bqZ+tt+jMliqA4fVEv7nBM2UTLz1AOFQFEMT/e5cXCAFLlaSjeWts0vxK+OwA1a4kNbLsixvgiLX1UqZ3vhZ9H3TTb+/5k8HE2ml3xH+Gr2jsPtU4CFDUGOwZkBYS4ZyIfP/z7eBdD7eg6JYAADhiJO1+y5UnV/NvoU7VuEuxfJiO20/qFB9ViXSu5yqdO3dd4XFILI9wMzJip8C94hqSCD5ccLmFHkm37QluvSD6AgpmeHAezG0Cj/KiB3TAqvgOvdZkXZrwd4gnIOi14luMc8Ted8NpNNR0xoncnOBgGexi6eHZkAA475LPuNfkHzte+p8L7rQS150UdnDDfmcL3fCRIvMArVE/pD3qCkO9NSbXAe4qC2gzUckRW9TAJiC0MAxm5vh4SzH0FmRZwSFYFWV2h3c73NAl764EOmScblzTCZIT232Vt/IuRnebd8vHTNJPLEFl4CWnfAXvKLDyjwq3vlKXeDvfAUA5BSh+h37tpdm0MtFgntT4oLfr38m0YWTCaNR/BIqqonceDk0lz6QF92hYIm7gK3Iic58C2qt5aG1bsr5FdJ3wsvpODdZr+EsEqAEB9xs6Zi9LRdu8YCSg2UHo5DrOgLTEIiiZglFUFefgMXhmlI7YoG81cf5p/4GmvryNS+YI72IO1uhaAPIn7VPxO8PCW+jtq0cI1kF2wvmsX+fTQqLUfIvhXmn0c7SqAdbQw8SZqq0Jz6TZEy7W9ZWss5geABTsBJYf7EKjDbik4/y4Ankbm5v14NvwO91cbdo46gZ+f1SX5BnswwlTawy0Qmnkw5yvxDhNdE1uSdt89bSq2WLB+z7wv7uXmlHuuhKp0TUxNflyeuN5vyWON/FaH5wNKs0mifugpyFzpzjQjwowjCRXNDkvaQteKLji1PrtayvDEQzQQ0ZYzAQpieDAH0wRl3CKnDZ/ZL/gN75xIgAHw3ob9fSc3nv/a3ieCPYcvfrX7k7PBlp96gKD7bKHEGDRcCqc4zN6GFCHkPm8NkslfHWRDxBvboFT4BGYoIhhQb62jjQe3JQQPCtWEl3dIeexpnsXr3rx3JzlU2xJlmb8p+FRyiMvpdrpb2Rq7efAiPC13FBgyBzLf3v/fT95CPXrZ7L61dffa/Ve6O9gaZLA9CC48GbAF/tgAvksNgZCI4s7esHJ7tjzDknCWz6faXcrGol6cmvra08tOd2NoyIc7lrWKMqIve68z3GuFs/bC13BzZbcUR4FvtOqGqV1eervXJWalIK9lVwBC8qt1ybGU4B+ZXvlVZMMtN9k4itV0wIUfdqckselsAKhkBjjVSZ/yf7MbgK3FRi+s9Icdn/tQIGweNCMR+jQMEledM2YpWAB93uiybPsBVfVxJdxHmVh4SGQjHBWGljuynejorTtY8wbaKAetUFwLg28jAJco+3DbuI4gm9Ml8Yr34ltf3nqpMQvZF2YPAIrNQNStNO8elDnngNm8a04QbtNi28CcbxnHscJWp6+VYUo+LC+fjnCT4Rm4qjkQl0w3KTRmFsmnbnguwh/V45ukaNACRyW0WrvwFIGgfMUwMJ0VVu3/VP+5mgXdSDcmT9WFeFAL580YBoQ6ccz7a6K2clm1Qe8BTPI3gxldPBqziFIe7Io+7VPoxu2/bcTCtlxmqxMlUbT9LNmnjaLl+zlY15f20iBMedypOIEtp9arInyUc+cbIelwIq1Mjtv5ux/FklPypsKwyuhsuP3LdQV0fTks0oYByQTzeFUPgXwpwAGMHVhjoUXAl2KFDJlyD6aw5L3iU4vxD7v79VWoikChW7jEdLTv7KD8ExoUepsMRE9Og4Aow25iIY7qTo0hWNe+H50RKa6aICNkRkbXtL3FAnFtOupL7rRT49RkkmdOrNEltzBrfrz7+TXDAiWYWYuSVHzuHc5tIpTYwN+w3mXi6utY1D1ItogMKTKmJY18DnEBlyL1V4a6X6IboY6MzPKYUuJgMZg5eJMzakjjESVvdzITUK60NhF3Zbg0/cJplgO9+phHyZi0y24f89aYsWZy6flH1a4p8yOdDQYzAhZbji60bdqPJxEyoApT2AeCeauK1+lBAFvraBGII1+06HAiOJwqxw5v2zLL03SPUY3O2fAIMQBm6rQd+jAN8g2U9RvllyacUuJtNFW9z5QKnx6jQMxQ3x9/O5znprLAOh+6SMKJW8PolbLXaokHPr+ElbXtKrdINcTqn+e2Y5aZ+V4QwUOURW5nK4XpMLuq+azzxCcDQZu98A5xt4ef9fyqDQIOvYbK7QtG/znvNlFyM4XK5KHePCU4olJ5ogceMwKStEcwHjtDoRMQqXFJ9iMHIFmNpXp4ZD/K4Bj9GKcXgfzVm6RcVEQYfUwZxTc2kuj/cR9dqrKFEquWLEr1rgzNDPi6u6bg5p3DuzH47wdF9Jjurv5EVzdIf1sbfFyEiqin3E87caM5B4QFLIH/nVqc25j5JntW5qOpOQf/Aq33kPaidGnpfUl1Gp8gg2H7wyzbewp0FOFAjjHom02lgLxrUxJY6tQXKz0J98TNQ9gazJyvJjoV2o7YgHzT6031190NH2ewGcwrFMNCa21ZJNoL6GaXPA+z1UkbgIlusUf3RhHTy91jdW1h2ADZ8rCdVt3WNmVIvzCMq4hNAmR81KlQT77lF9uvXbNUjRvJrP2CDYOmKI9taT7Rb3zLJIqKq1eKDp9LfVrQJbLpOJtk+LOhDV9wZFDAmHVVvQSLVhJR8+1tUVLLWVk7Cin50N1oynH0m8pLqgoVHPUx9Qk9eyZLsawspRephJs/hMN9hgXaz9YhQHJckiac93CQ5ns4zd8ABfwZSmUOG7aD2ICXoo1ehrqDevaODSuFed8BjaA7ZvJl+pLJc5x28YIX/GYyP5tVdmB6XCPk2U25z5LwL66nHn9vSn8DIaCRaM4Na7S19DCWwb3zI6EGeUtF3bZNdwBmmGm9LUpYBI08QQmjD88L/7pURyWISQbVv1rAKpOEVT9kSUNlPfnupwUA08J5JWVTKrsU+wKUXuHp4TLL5OkuRdsUHS/xzCKsqvtqb58pvDiCkF/e8avcr2f/90L9FMS2kCTTyxAyhePDRXEzuwDz5VN9tz8reAdEOKR8kw0KM7mYgVBrmwnl97LvUlm8x0GcpI3mQv88WLOKfXv3aJmQ69yHgjBC8qrT7xx7JHlgI8pIVn5WV5rVSx4MU9mROwg2haQNqzOpBCKHyShGgij9Rtyz/haineQEl6IOPo3OU8ppUSgHa+W4UqguXJpgoSjM4DM1fsQ710Agq8z8D71MilGPBc3SSAg0Lnh7w6MfeHxIpQkAmnw5/JT6rTrMcpofoAuwj91kUuxa42k0tooWz3t/F3TPbciUifXPNPpWVVhkQE0w7rGV9YjX2HXYzJcmAErvK2tgMhQl06W8zzfT7a02mCZa6AQWFMQDvqI9ej0jE7qXZh7ra0Ll2ZnfSNz4uhZjkbsrCGSa7M4pBTeeHIuv8iEW/z+8FWpK+eDHLkXJiVct0BHSwYBYXfRYoH0r7MNBlow5kXLtmXJSOFXJKbqfrt4o5gWtGbcy5P5T5EnoYdg5BLBS4UVCJDVrqtcSZp8ZbzuOIPXDJ7jcscAMqE36t5lUnp9MRG2RGfxMlSqWgq1j//ed9pzthHOtCHg4/JnFIwpGhA61CG+FEqrmwl+PRaX6kD+RxkqUZhB2R48AoXW3kKzmU3xr1mDkyMlUdRnH4NH7RNJtXG9sAheL6Xe6gLKEzAEssiLZCesikvgVRd0unxHCIgt+KC2xrgPH/ouKJ2jlDYnI0Feof+iGnKgXNfvdPpp/1bwZyxRLfNlfyoD6S/FcThgUAoe/9U0zTr2TRHBs2MluY+WZYv/0W+I+Y+E6znx4WSXEzovXELEkxEfpLqyf6w4y5N1jTp+lOGzB02uCyHZ/HrrogsKTptNDgVZFOhUsQo72klwpaAZpz0jkqb1vYLFhjBA3WlZwpZ3c9kJQ+6XL3psDOvgBF90a7RaS9aMLMu9miT35HwDVXuD5Z9hqR94OFisYZ7twXglZ8vnynD5s8EF4fSgIJQ5SG6AM+oi+w6LdfLskt/YHtLnFaI+Aj8mAaztmZgspBHkYqU2nm6yCej+L3M7ldgdFd1UQzaD/n7M/oFqVfJPYVemEY8HVP4Ubu471jXiarl4zq8kE6trDYpre61dNjVROVa+sRnhEM2SOh3qVeVnAGt6c6TcU9FPD7/IWwHZ6jmFosIJE/W6OLwEvsn+6BQNwzO2F0/6yuLNjUooKAL25qb+CcyWWQgHHuCnjqeVxDNjTSHvvsBA4aYd5CD97mZpQj7861EBppC2vnAIwV015ux3Xp0BjWh/NOKvqHmfDUIV2tBg/8ilk3tdiw5NIyArvbj17m4OyCoB0YyGy3mtT94AUmGsr5JruGFFuQytToGWrNNq5veGhqXZzW307d3voj4s0SUYZ1eFRbQaqMBgSHv9py2G34AJ3Aklr4MMKQfYKqkyqMMziOe9XpAIfLMI4rc3eicoRjFLIpBfM97I8ZON2fJjAVJ0jFDjvnTLBc1pnXXBixyRj2r4WD1tg0dsddv8NJpayXhSQ3J7HVU5x/jvWfcgPweXVo2yrpUjr3Gevka7zsRNwq4fH2ak1SviwIQN7zgUxz9MuAoNSlrPgpym3DO5Xa/dzFpRLB3/V9oWL2bjwRsle1FzAZ4uXUf9nI7nQaUV1mmMDj5HoQn8rSg70MYPV5o/xc/qd32CFG+5Z1DIzSmfE9eojh0MHsOW49Kq+RmWHweTz/WJVp94P5lVq3mGI9Fp8/EKKRMfa7oKZ0vfvu7edLTzZq8jNCMNNDqhSSQ4KNVC/aC49W0hfwMAXSaR201wzPmCIIx5noM2l3CBtqA2cZ1QUX/sufbVEOq9Bm8tNGf7zssGxw7hV6SZHFeW+LVLsRIA8fpC3zzFgAUKuuQf7bogfWcyvaDNUw2jxXPS26CI06SAPK2Sx6JUrx54ScnrRw7svwJRF9dyBXehS0vmp88f/ilgtwxf1NfVJzudSLpzd8Ld/PEj6cW6z9JeFcPCrnNYQOz5/c/v9kXpd4xZ8cq0vbRD++Bua7N7Z0GFx7yycLaS0qzfy9x+TM2IEXYE/Eamhx0YmtBxWRgExEYGWqnFnpiUZOodO9AonCk+IHbTDak46Qnql67c7y4vuo33ImKxT9Vjk2nJv+bdeY6+6jf7HkpqotK+8l2emph1xeFeS6RmHNGK8mnAx66yPe3rSwl2wdiygbjHn/XP2KGhiZwD17K0hSMoDqw1hGus3nH5Xfko8E4SYwC3G4L1EzpKD+tLpJK9te+ZtD1BZUQ53B/wmMtV3BnPf4/EpOoVBqIy0eHYeVznZQJMSFL7sOuDHjDBvR/J4hABEDFt2ss7dDij9QIG16Vqly7ujPlgj6p2VDVVPtaeN6J7ChxHiVoxE7mnGhBKBPO2ot0qAjZmkz0RvduYnA9kELu2QMgTX7jqNCC++ZWgofka6VEDWrrx/JzJuE7Yb0lqAyakqn/g+MXHRJDu9bQ+NoW/+Kq8c7Tl8GAOLXnzaHHFue5DdQaleT5IqBSAUfpS91+T245MNd+kx9VF4EYYCyaTB/1oHsMWED4EwI7UYH0Np8zGCFaajtByMXOry5kZ8t4j8O1c1gEa77eRLv/vVJrLRTh0kIBHibV8ut0SG2lQzId0TPUi45jl1ahOOxV1bO7Tk1p1hJuhidT1gXDDSvaXdYY2Si8skd+Xe5gmpOQK+MKIcIAOlV0SoFGsN5kHW5aiBeLXNIqPWakz41lUJg9yX2c8lR3xILMlWsl8Vzm2HLBea1L4lHGHXmrLTN8lbpLz0dRszALdRNjXnYVLzD8pKwi66+MH/qhIbEhq54w4jV+4PhipjnYbsHGcGifeiqAhq+wglCiaj24GzmNx3B3eDMkibBAMcrwwmnN6AKqq6zSOL/6N28Rg0revRtyGTToMgSfhHsiO/uxMvd3gSS5i7aMPnXZoI1J3/+AozP8HCNanuaKvc2mov0vawihxzohF/WnhRvAKA6iAXf2L0Pf1NdNE4AMBWoiUT3SRvJPTRFw+UhxMsajTwqhGf2vo9ri2GGAf8b9qV4f9xS/9Nr4fShyt2f6hjkAspkJ35ABvFKJ4EuCiVVwz0uop+cV8cA9ues6SIlAzjSgtW/Z0DyzT7BqApCLS2s5NZnFefVN4kdrllV8pNXC9KOLdPz2k7tVeRpKZLbCNgu+gWz/OmYzutcYHtGbDvyLnGK4fgGhWrvvh1qOPTbzOS6cu8HK6tsQu9TyiLz3pq7ItMX0lQ6ubhmSjGwuhK9qzlfiKHGr31dcu+32pZRqW/B3uwnZH5y/FjhF9A110urhxAOM+rPM9jISrqQmaP0fLUUllyj5dokZRtA8yl4FMqaKe9bm6kqyMm/VC9fIk9GQPJLme0zdkM5k5BK2d7e9D3nkbvAytg7T7OHVot48Jap4y+qlsoxDwD5wwLXFB37kzoeIV/CGMXCJqOZx5qWYoZWcU0er1P0yjbYI5XfYVSvPLINA7W2YG8WhmqpH9MRlFGXAGcur1Zpx58SEfTLDzGBXqbNDKg4Rai9s9whscsARmMmvLRPKqOUy+Mtr0gRuIuTqmo9vpj+IVZBOnTltn17PQ7t0wKFO7cl7zqHnb6zKrPMBgzDdpGRyGHHPZswv35SKXMQy85Hs6DJWZUk7/scsJg86A8n9z4KeQfdUBe9+rixhfnKfph2JY+kJyK4ZVl4TeTP4deKz63L53Vxj1EBAHxJ53XeXYNhJlHbMM/AJ9nuGeWn+9PPmIyV1XAaDxW41Otb63vMasiC2aMiJQGrJeImETRbN2JGhs7Z4hxZdAi7mIReOrn6ZmoNzsT8ke7fkOinUMJNWsXGTm8DEvi0k1HoM8xKFHsuZ//6Ih3DiGUN3w2dOvt4DC7ugBe7WAkDv4CClUwvqrcPL8ctO9o5aDGWiZ/V4YWlsh6+qBYRDkQayRTtjTtEs2do2OVW81eOrjEHi5X1RGwUf2uCgiDzMNuwbIatI3gp9GFPozG6uq1msl+IE1shGXaO3nZ8Bz+iFKvNSnreehruIUS1jVQELaeQfyRoirexPv3di0CYzBzhfpr57/A5kb6TVyNslA9U2X0iLZH+FsUKUoTWNCVQ5CGuI8Zp4MdCZJA07Uhs1dMWhiuwVYqZQrCZi4yosuIjXC4XKhKJJkd22l2hsAugZPT9rfCrMT9o7jkngxkiILnusA2lqwngEkHlGJv6ih6DjWy8fisI2e8pPRm92njZxL7wbsrDP9ayq2s8hwXo96Vs+GWIYfkGukbunlBv4A8ipNMi2yswsnpeGTrzry+Wb8TEapeXN0m4RoC8qIH+EegOWvxStl09SstzIeRF/KPbhDISJIHEDQK3eXq3hYcHJfYoEKIfCiGHZN9YtvCzKxJe/w+bqLMJ4lvA6RSJWk1QJguX79ZbPlQc7PsBwa5LhAmPkVjXIjX16P03n3bJmCZJnk4MJVT9qwZMHuozZPG3iGzUvdMvGib4sGiX6gkUJzLWq7OTuDjeT6iT32aGF/I/nOk7/qcX3CBzW8Ddzrk1iGTrICDiC6jCWtSERftuUT+do=]]></m:sm4>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yUbyC71fGbUlZ3rpZEd2Rjvv7B9ccV9VI3FqYJK+fxKNJBSPi/9XZVXhyqwWzkM++ERC9sjW0TCUDIcRV+b++FeIl+jqF8Cxt9gHnZUrFN41MKCfXOiaiBdyfVAXAbg6NXMwZmKpKY7tfShE38Kx25MirAIBbdTbwcEFUVPOqqn0GvAbYwbFlu5YXT+Vls7tIAxiQDBpORRQ0S4sQi0sr8j/ZnqMv3T2N5d+wtmlxKbgNCSg1d8FNLg5XzBDsc010qwS7CSW3vSvBJzomxrQRbgmhEELAJF+LYlWreyFCUSK2briBw6Qq4hN+b98UDUBaChDus9CQiYl66RPa290phBJHgab48/tJiSsDXJnYqMDQszNCH5ni3ZnD+2w9rd4foBhw3wSY3oju1rsWpUgiw3cy+IxwL1XYICfNBM4P+/eSYtKKHks091FyE/zR3pzhLIRQnozkbXYafScGr+5w0P/wojmHV1nmY/tz8kyiQ6V5ulYhT6bMehKcMvxnkWih4h5F7seZZv4Ck47ZpuRpgGNN0X8LP9jaFHGQiN1uEeYQeTeUGDGTEG7d5RLDnA7RMZMauuxVbFlV1loa8ZbC4MPvXjjy+GYePrHODSBEnvQTUwtW3cI8qMgmwZ1u/+96kVt/WA8b8cSpiaHO0ShfT/xn7BO73qB7tJ3dE39pEsrkPAnP55Rlv+jA6Sricz54Fs037O806xzlejQChVyxEKpCALL/iuC+5LLSsPO+OsqAK/RqebZccCU2eGwOer/J5Rf6myXirt5gKy/EluXUhUYn4+j95jAV2tWzB3FGooW66tlZsrczAQSVJ/P7MrdCnZOPIY3+Hq5i8qFiPZVjXh/gbuysESQ1PUcsGWOXGldbZ8c4uz1IBZjIT6Eviu246/IGVFt0A+ET3ueNcyXSCkh260IZLPV6DcsJXPFEdVAstuf0Y5EZDzQ2qK3mb0r8nqRDWXvhLvRlr7ouDopy2HSJEjUSBkJzYMtAsGHhZsyiw5wlJNytE/cmbaQkRVbkmJkH8EvWgn9s48j0/GU+X0+srvLJcs/56jVwqYVFEbzrd2QvNklehRNDyJArAAa2HETDjU8hYTyIJCtoZw4+iGgHfIb3YICnWwk1baEfv53bXPro6Wzrt+dt9IlJIgaR7wVPEJUacz6QIgwm9335z1qjhGtmyB80UDeQH8pDF0Zcsjn2k459AV2sJ+lJLf1VWnCnzxFmNfNKrT4QQf5wo/u7zLP/CbHXEFQ7jKU54zK/qE8AmJjmunWK7WGFYe6FflMekeg/s4PQ2t3aU0wgqaCINu3RDofSuD9uu5/8v9ftIuzuf9jHPyjhyFoMMOX/lCtuxXRzDIAw2gKD4+t4ZB5+tY8f652AiYsavOwbJwM1JORM2IFradZPIQvSyhO4m9c03WIJbx8OC13jK25ZdFL5gBdfufByJj72EglrzoLdCfue8IFoKG/MEZduzeGkhI3lZHHCOruZsoKB7jDtY9OuouO8FNBYjKpAYzSGPsaPklvF9cc/Pqyhw5Z7vljzv47wHxKY5KkNMCEKx0Mq5ENjdSleAa90SMJomUYU66CHlvOuqd0YJkH+XfwfioutjWg/BqRRKvgOX0e9UsQfySBZx52RVPWTlx2KFOWCk5wgVKMnD+aT/LbnyXwE6hViv5kpGyl2UgxgZvL3PKH6a8zSM676/G+6m18USS8MFbrQ1Lw6Vjy1T1lKqPsh8mUdVfV47QniYhRxO33PE31HjXP+S3IIhVwu3wJcicEgVNNcNRcq3/b2Q9wr2RBwHad64KdpLXrw1iaebNahB+kZNhJtoJwbe8qffP8XShTDAX34MYJFKbFsa2sFonT2RZFth9l/ltN0uU7PBebvobNOdHPwuoCNh+llOuJFAiY+E13xlUJGDIpP3x5e5OxmRympHCXmWMx3sqwDG2CeDwFZxnm2nD99lSQFTSgxWcbVcsHoqfXJQA97OFMOQC8z149vYoKGLibIMtsklJjAEY7XmUeZrmy/xYnOgwspZ2tez+CPox+wf4V1DgsS5aKWNZNYiFeJs9KVpDg1+7sMF6nYd7yXrpxFIrjQ16B2lUw9f/BkpPScvqa1yrrARzz5Vm1Cp5nIxO8pqTdmuGR+FwE1G8y0Svb9a650EmeGPyh+a6Zri0ZL6yk9vFeSIU49hkcO8QiN9rdQ962N0mqlCGg1LWM4n9pu/tiDtVddQ9oZDdg0FrvYQIANAat4j7033AlCNDGmsQ77/1V+uR6HyINmdOnnt7va0rUcxPMHbWpTLjOb3kHiV6ZiU9++MaeByO9dpTfuVgzYnWpatO+esHWwFuLxC/i8T9VeqqdjHK6NVsrjrafLvr5UbYHfDFjos37HMIQsngfBveovUEzsBIiVwSr4vPYFfeVSW7LTiRSPdMqB9YtZwqhi0aPvwBR+aNTwnlltnL7o2kFQbAsAwXFz2q0NpqpEHrDaQVPCnmoIT+JVXWLWfVnuiJgu2FxCuZrJsAdkIp1/p8Gw/d1hfoB7tkogxI9TW+H8lSIupuBNd1N8wzCbsamg0m9WTntfn6Sfhg3sg65AzVZpNN3lASSV0f/K4IX7gchaJGGIVYSA6CT1XZA1pSrcEIn86yCDH0T0mJP8EC8CT0V5DSXeFyjZpeU0qOIXVtDbJkzQhAJjHN6u2NmTHOrN1BGsonSihvQR6qaGwZck9aHbzk2JtVl/9zacFmkdnuHwojf1lRgQ3jgS+8BqrNoJGmC5Cpdizkordut1f8mHHsdh3FHumkqppXXkbWpkWmnSCxkqtmckNV7yqtU6TIjC/Q0utZwPBxvat7ZDPwIn22t4CHQDHfibbUHo6n24MeDC0N3EZrugQZieSRnqKse93sKJLsUEW5RfONcXrfkZ8N8LkeRPnc++6W0qtv1zH6ad6PqpdHBB9qxrrDNQo6KWuCI08VeDj+271ZjJWeM4do/hzV7iIJA7mv/RLt7Gub7ZWywf5Qh2oylHVydOOY0+kWw6B2y1TGmgpPi4rsLtrmAKJB8bWF3hvzai4NfysE0JPXNlsFj92kDUDB5dvCP+9NY6tpI585T0dKqR7e7laeokTaDzkQ6qXrTtr2HxoHiErgyjxcyCJjqHr7kNzK8O4HfU6LVYVAb/c3+vs9xanZPrPNwv12o0eBO3GjKnelZSE5vtrQbgKMzPKY6bJsBNJYipOZ4B3asrWgGFohBgr1pFaPuOqUlfGrfwfflye240I0Eb5MSyLhd6Jg5p2eBIRMZ7JEO9H7XcrE03X2PxajI4ATUEx8/+9EME6t6SukTx4j4ndZhGC5dzm+nV7jlHeLftr7hZWe1yYyYpgRyXHmfa7IH421cRNLrfjrzfpVW6adF76L5hGtCSP/gMLLUIVpMZckrBVzI0h6UxhSaG0Xunkfq1Zjo3gOAzc3WW9H+XtEZKsqKdf3KEdh47B8no2ZBGXgrUa6uZdApE0PdO2LPzdVmal9Mjekprw11IIIINuJ7U7YC0euRvBwf4xn3Yd2DDkrJPQq20d0uSyIiFkScHnKJb9CKqLWk8kMRahteJjzRSAzgyf9jAd9Hg9Z57Xrj3pCfYDpoWiiJ2tDyr923Dzl+SNfD9LCGNDZR/NE15MrhxYKQgMPBnlnlbklRaH8lbFX/XacBX27zZYVgZ0gqeivmCCshm+XbP+u23B3xfF0zTScok6vyvAzDj3NLyabFrjajQNn0GZeWj5sYvCM23jdzBl2+MZmNP6xMp2gHMqclAtcy6YQomLiSqLTavsidKKrVFK1d6UHKObp6s/I9t6lBoun3BQKMLDVRL7HSu393rbFIRVpL0ZNGtp/0W98fdID0QIBqWEh6NqsOZUqkXb/bwBbkCXPF40RhZZO3gHjv4uzLgWpbr0rbpNaePYvez+ilCngBPRnjHAQ1ExBRyoOmuDMcx27UzrWBzDp2xFC3CPkq0+uxIsf4xDmkRyaZKmNwGjsz7Ukj1niYCRdaq3Er3bJcojUeZ3OVOQIDBBWmCgDDJeJyMXm8ZzLAA/nDbqRvc8Jzhj8vtZHld8I1PnaLgI6qv1YXkPvA2iCsJxwIB7ZyOfmGijmuQNWSScrwYoFde9LSSFSDa83ef0sQGb1WN0P7XAEACoQg9GAogY6CH5z6RSIHMErgGHRMPpD2bUR7yCyI4/Ic1Vdt9Bd8g5K0vXwXW0q1I68zUP4aMEs8EFDGmRb4Z8YbbcMBitqhxZERHaVFor4q+sQcfr6v3eqL+my7VrW7bzhb+rs0nOpu8pjjlfU1yyzpbaJ+CFMGy0MIk+pClRkgkyS3W6WuXZPvKb43SxQTuFkp3Fn6cwcs0cE+cS+lkDFkTOcWKqsmgUIhahpqEIoSiCHt7SE8xuXSIfIGpVoybPfrvmWg44vs5O8HRuopTGp7aY6iAH0Q6816FFIsdY+hdwo7mkqG3tc8GrBD/LJeYCBCvafBFvRbt2CCTldBtBxahlT8O1Szsn41K9PTkv8SEhxFmvtn2RU4+mzKUXhPa4xZ1oXsX9UfRjxo/ZT8NrGovZVx4QotSSuf1L/IRGZoVXz9l0b6rLi0FicoGjaTxA/cyIv0T+gKlbfcGDd8NZLNvQWJ7oI+V1n7TxvsVFmsSSdUGCmGWuD1vfJdc1JIYbYhGnXPAsnh2U7slep+zneJuPLEy0I//1h5NjWvSveYkSqIOr5S0tOQXsfcKC9DV1b+FqAP85x4vtfP9+ys0KtOufv4fEHhywXVO+03p4TXOXvAdAlRXXSlzNmSlMhimlt/VMGaijB2V5oymBGhmdqMnvNcOh4tjHe7Eovoyd2NpPuKmIL8NcJSEPmog+UdiaFqOmpYRzPenWICUClYhrB+MKHZhUUqIKCsayI9JdfXoZWFtomLb+Aj70IMsyewOVWD2t18cz0oC3MhbJKO2sQiWEBnAfacOBCodntRqseUrDHA58kjZUl9u6dStQfHUKVQRxKobpwBCcjoDoLIGhP/1UrggB+NI0mRH/WV1du2fkZbfAo8Wt+w6G4S2DTTvHOIZl9jgtEflbjpiNfSMwzCurkSsIYm8R6183iDX/I0/SbhA2n4ytnpGLgxhKnqVNz66My7BveFBpGrb9rhbXCvF9zIFkDgnBdK6vWW93LCJg7fQ3+8XkCHjaptp+2qNFItHw7og5LCdfnxSHQvSnncphJ8hZf5iE996BoMlZY5VSYnA0YTkj/ZWKhS+YTli2sDJXP8n4Lkzo5OIpjja32VzHcq/gpM0mZSwxlzy9bxsNEHWjxOPjH/yKiLZdh0OyXBbA/4pAjl18uEb5rNg+DvDN91IoTwjCnsnKlHdACnaPH5Qeqro0gkHN8S8GEx3QNoQJ6zZVhYCI6MvJR9PxB6MAtp+frxPHWUeaso3Vr8WTlph/0SDBz5g7PGICyt3sjASONhfKqAzzgBEAGQRQHezZmlAE/IFYIiLc1QmIFBEq+i6M6fKoqN2rFDnT/ofcwR+7Y/KSgrKxtNX5Sxpij2Dv337DJwu5biuBe1xIxlmmv/rCZGFYZvfZjfop89Imn5RK6EvpiAVr4+uRPg7EG3rRE3QxT34xo5HtgECFAR8vnmUOBnl+lYiHBdCJ6HnnzIu6V9Iy7eQU752fFCF4yL72mXCo86nzV/4D7u2r7ET7I5RG+5ojAyg0Ci42aOOlZLbU7Qys6I4jTWn+0r5/Wk/Q36Xb/UbXVo7TwbosJb/7XSvdrTVoK8ypsKqONgfpAak3E0GcDxgKeOvSQQ+RlYnP5j2B80PXV9Mhinl8JOytHxR+oNkyuptcrcQZzhdpKOaCcgpVp2XAKstWlyo3AO7grnBOnCK81EuGyuMfJprnBemMQSJrhGeJ9gNHAvGmauX4nQKujvulghb8CgWgRe/WmaRVNr+9j+P8mQSSH97HgTIy1Si68nEabqIse7yI7NIvNAOx0jhU4WotWxBHaYnTALqE7A/U0zfI6aZDvgguuDWjKvK+B1D/IHSNQy/tI5GbOFXdzNNL5q1N8wBANQWHvLFuGCp7LOn5aQBlfvVnsuN4lgI9NEPFzYtFQ6XBVC0JJXieQFoJK2V4G1DgjHF7ImOU3nfOhSxaGNYLZ9690kcmVcTnNHDmtBRThINfhe3UYUqMA6ZSGoQLj+6lZGboAS1zDgU5guB1kFvnHMthpFH+pfFN229kuORxv+Td9t2+BAcAUlz1hyB+b4e9gXyZjZfjjlPcdNVPhtmtAKjq3BS3pQkFxhREsvXQMgJsFqGCYGL2XZElx4+mOQsVIsegjgboXXkQ93Rkf1Tg0/K9owX+6nZN5ywm0U6eDTwp+EYxYh1pI+a7kCeLI6ciqWEN6v+kj4RpcDs00oiSp2FM5+TUJqxxNSptQ0Xb5RjU1QKGOiYzE/4rojrS1kaZlmw5/9IDO52OTouDIRUm5ZdObr1JE2sT+3RaXlEUw1Y5yd7caCzQ9DG/MBrO9XxR8rrbWm82eo0XXh2WN9CC7J/52enQzqB1RutgoPXULrEuYsgEtCSxcdk/+qG80luN1QubBu6MyZ3/2ePplq3qvsQ2dSr0AvTKcYh4iL6EoC44RANkZHXFMG303kHDCqbEUwgeA0W8OJDhFyd8fdgElGYRxS1cuw9zBUrqe/VtEmvsB7dMKhLQqP3TSON2gT8cJJZkwwd6PMZt9Qy5c+gwHpweKazKnhLPjBbC2JVfmZtT2NKdMmZXwc1kUkGQPeTlGNDTMokDC64fPlud8mZPr5fFR+W/YKO0nQ6DvJYnF4KFjpNVxK1/5kAnTF1kSiihEiVpQyzkRSNCHq+POKP5pKwPBtUlrNGCTIJHPMmR+CpinX7rY8keisjZtlncUV4bu3QD87kgo4Ii0TpHMNMIfx4zTj7w3d+ehETyTCQoHzntOTH6GLHyQXdtKoxBUCbuZGMOUDz/7oPbh7GNoWg8btH1K9oHOJ5/vVZaDK3OpWM8rV7IrqQ+JcWbI/Vlq1IrowatSxu8E4iJqOC1CDUdWv2JY1bJ8oBb2A4jrjeNc8WPTDvNoI8jn2PVOqynjT+FIDJwm46/CbRu1D7uW46BfOgZpWMSdR7qiAJxBGQs3L6YeQK6PmwZXu5IE/7uaAXEts93VWWNdtTwfBgl/rDa1tg/tTZwUUOSzhap7LiXlgQfR2g0w7utPEF1iCgzsVkP6FV7nZvFED60Cd9SztP1YATWKTLoP04Egjs749FL1/A7OWUoh3YVJgTjwMQDLUBdghxn6YbrBD8aNTFPiF9hJgXPSy7HbsK7HotGkpJxGy5DMyGJJxdJdzWQx6qGBJBi1kKY1zj5UKLcAhyquE5EshqVudOAdpEKUZvAEZ6sWw6yyML87Yv3xVhLEQq2L6f4ezGjTvkFP51vzACxkTHH+jEg2Csb/r6lruV9mMSvUU+BMztu1/hDmJj+NZWCqp0Uow33QrTOUmJ+NUnIgWz1vY6JSAAIbLd2TGTlr2ARiD08LbYunuXYNkUfeIrusUiAJF9wC1oy9IOMYFSY3mJhNV0th0RW1AWm0s7M5ljWVEbFVs/J9UvQFgxZUgSGmURYeQ7lA+yYUL9JNCdGTNFV+CTZqJ5HOCYAA2Rz/kYqm3C1kvnwlN04QQZDi1CMWXOwkxSLR/FJN+06c7ts7Xq7HlMyxxcZvmYhYQACXopKSisLTaDUy2KIsC/e0+dzYmQ/EavSrzqRt+YMCf4QG7g/6trWHla1wz9BpiNJZgek1RXbYiIt7n1pL1BM4mHEWQmDj7dM+jPhQ0d8181NxagDlHYhKs6TD1BVvnYiChGbyhTvU9aMCyxtr9VWlHEmKnu7A3aRQ6xDq9uiA7NXaMZFWKhP2i7QNIeEToY4DzoevChrmqKl2Tm8MtZJCElCsVdygUg+q14tDxNhz35Z0zrItv9wXaiIUO5yz+J0L77avSEDwvcU89GNUslrWcZdTQ7UlODi42nd2ee6+MmLmmcax9VOcllmzcQcqwSn8iAOt8OkoIrfrlsabP7lR9Oa5CQ6n4/9mntX1BpnxLDkKLxfS0ZzMTfcNnRi8iCCt5LX0rJmY1yBhn2WMzkP/PPdyqNrNkM3HyDce96azE4xGOo+Bnid+b1/FFSczWqEbx+fmNWeZJSXeT8PI7M9PKilWKSQ4zkAm2eyWNpznhSjWzU3KoP1A4O9ekvHV2Ut7Ubi45jF6LgXoiyTUStCG1t/chVOlSS/bWlJ9p2FrUU+vqmFQPJhKMpQTlbyl+mAQybo6h7xgeOCxGefe01Mw2D9JMfc76BwUdnAbUfw8b+wzSGudVz2pBmPuR3F+gXX5xUqhRKYJe7iaMjh5PZFut8yMDN9Umvudj4auRdig6Rg1ZsG5NdeKC1H15dmh5lmQtFscbPFiPVivkQtIruYlcqJt5CAK0utFc5OnjmXRvQ6lc+FSQgf2UC/iQGcF4P+0k8z7WEpMNbggpTeYx5qmCgD2cwrTp/QXwht2wZOON6aU9xS3rn3Ds5lzkZMf8ppZen5ZnAw1bccC4TCLdVotIKtbUaNurqRg0G6qPf0//u1agCBJXWQH1BJpx20egD0d71uSBjzwiaIRzsFaYP6w7DwUgm0H4GHktVwsJIed54AMs6/qdYCmgXJEvbIuLtrLj7slANxQPTG/eoMff/Z/mM9GZn8ckVwmk4ue4fsHT2UF9t91rTKRBR98XhjTCjQQUYM7c9RKpvYF4Jc9QLzRYW5dV8BceHvdNJovEfcOOUk0/HfpVuZPPfresjDS6eRv19KSJpl00qFU7BnJiEy5iFtZz2E3vRWfJK9y5PjMIago+vpR+kK4MlqcyWOjLagdfigAaeAcbrL0t8kZRZ5mxWuS4N5+XwXVFEmUlz2sdBxdmXZUFHWyHwul1tZwXSc8D1lBnzzETNrDKaak8Ahzw6PNZD3PHF+wf7MYFQbrdS2zLtJsOzH9lbVwS3aPmYs9DxlXB911k9tvG/bTqkRo/zbYPsOJGZMGarjjBvJ1EpC8fHn446PXENylYeeepwv6x+Ybcqwnqh+uaQP2hfvQkaJVN6HtZ+BeyZHUYhhfWZY9cVE+vzVbrwYClRAi95pSr/QvwKUOnN1nzFMTG0JKukmcRAuPVAq3N3H59ca4RL/xgbvJMT4AM1NHn210/j+MGrg4KNlkI3EG2G9Km0HDOraDp/dtsGnGAdOIFExrikfr4r9YQuPkk74URmhpPLrHBjzRZXpCpx9vZwrThO2gNp88MwP8CCoDtpdIFNc7orlFf5yW4khklbsolp5MRMedTAQ9ieLXaPZyxqs2QKIhVZL1Rmzm8GLt7uqU9HnJGyq37glphwISjTc8XLnDM8cidZYDZvh2ZGSJiDJ3zJ73CgLCEd1Z/ngIjq+Bf3GNiTdaBifVCMLZI0flV10SMmn139IWwwYCKhVyCIKHZJa4zgr8WqUGU9OyVf6wN0qzwNl+B12bmvnqaR3IgyjOINc/g+XciWWvFWMVlKbc+YK6k/WLop/WVnagFTTm+YErMVUJdGAzO8sMIpMeUqj2XuJkjc5S3NIjsQ+P+3rHUTWVHWalSNzczOwLfZ/mgzygmHI36i8FLNsUaXbKbX71WHNzqFg0d41YSPpWnk4EHtGSUlJu+5RU3EtA6e6j6grqspfOZpwhOWLA9KmPTmMKJQoeqE7tV2kj047DWaYrdrmCOBLHCBzmcmWkwJrmAu2At8cZIr5IWg2ThNEW/F5t9pWqHk8TuzFxxDtyZS4JN+amG5hcIykqKDL2qowGyJyiJE9cDpJCMA09/wcqXRcQqaol2ohNILc6c0BmVft68EIuja2rF5oAO0e0a/E7vEBPuuvawqlX6SOKxuDcHvUBqJUL+ZlXUKOzGYYZ1gHguT9Z0ULvP/or7xzVS+4A3KFcAVfh0ufjHLywrsZCbxAuTBWUg2WXL7BphW8H5PE0nWdkHNk8jIEVIdCQfys+oDtB1/gqnk83dt+nxLh2FDaA/jYWASL9KaEBulgZf9Wy5kN5HpLEeCmJy+VbJFg7B00e9igUWTUmW99lcqOvHSD95j/kBnvymzpcgjTKqt2cQvgz24MURBgxrIPxBzibl6+D6byQ3mYWg4W9VBUfES40jHLr23/W4Gbr7O/qINxNlkjTaII7pf0CHk9BOZFiDT7kOetGIKvzXZ8uAbswSTyYzkDsVvZd+yKKnw92blq8/jrL+lPgsT5nOGVSf4oELt80Q1z/SWECbrAN2LUzB+Sp/SHjKelQQenoSWp9ys2C4FGAjfKCj/ENnHeuu9tx2k8tXmJftaCN8lUyE4omNTDG3Xb62mlj+pNogEBKVVYXPmds6tZHmdqKlkdBwpe1dxDVqO0i8c34YklJeTQfKMNUHw3CuGR6oB58Il85SY7vck04OxDvvxMExgQ07AEaS1W0TGKwxUX2C0Jfuq4/SiVT5FmBgEpVBYfqKUE1kPungtiszZCaiikbRtAGd6lNOzMPGxhG98+7EgdQtMqjV+zz6xdOe2JuYa+aQKZHS4yKOGgJnJpVPC3HmtN1xZMBxGCdpIKnLtVEx9+N8BdU1V/ItZwlNEfLytfuTS/jUuQc2jixzW2DNvgXE04FPQvKw/SWaL5szpE7o3BODSry2/K2mze4KTrW5m0Lt0jzpedZJhiCAOWuCkKF+km8v9c91o7f/zraAx0b9lDWDWo0pvaBJLhTNBRSFgQAXv/uMe4SVvNOPV6hvInFDtpz8zlRTHr1pkYcRmI1dXzT+ktX36+bQcJIbBX9vKsHKWuqMUD15vs3L2iF58GG36YfpXrkFUbE/YNdo6aEXXirGH2Z3HsC9qsh11uzyJwdSWlXryHOPUM43Sg7gbxbUoPH3uaxwwqweRNYju658t9dKeOwEFJzL6FrEweeG4gNmR8toYkueqBdVf4xZUkyyPmufds4Dvx7BQyf2qWGXzp3qSA4IHV66ejivGeCEG6sdvMKCGV6HcqrlrQceFoN1zEW+49t1+gVxcF5JgCy6mcmsOKNJciGVOJT5xgb732wkgjFTnKwQPkCTfhjzR2ekISlWeOoFtpmkhvzWtNuaZpiWwIhuMph9fO7pdjRgcmnYAYJyFlbDwZ0GK9i6Y69OLenVDo9dLiYMFwItFDZKJYMo/Xd3cDDYgtWHHpMx7rf4leC9dk336kdpp9uCx4GYO7wyc5LK9Ml+ftiAlQGirRb1XBJrASvNEloT/dvNIEaM2uCUThkt2J9gY/YXl1BTaRV0mWZwCfE9GhqIrFpiWKXqYO/v8ECn8xIa8tgGpD/V9URZYauZJFB6gWJG/vM58FxmrpeNyJ4v26Ovi9qACit/Gr4zxxstMGPmGC1oRNjLPN1Bmo9J7RB8FtZMYesTVobDHQXTLpej14Dws2+6iQ7yNFBXWrDMYCL/m9U/S1QigEpcvIEKElMzQ+sO4tLKAgHR5ULAJpkpsziy2X1t1Lb93LN6dWkhG7bmahhUdEarb0ftPrhOlG27IV42YZorXhyiCi/D0hAJKtdK5M99PlHr3zwed9sQXuKdhacQkUtrnxQ7j6E3U/jmY/ILuVJFOGYVsqIDfTYuON8duJxZBeU3T/ilV4S1QuuX6g/oC4b4BtlBYYwdXkbP01JY2E4IB48+f5PiNemJL6Mj1CiHYszVmrbZ9Tdyo1S0uD8cFiHOjzWhSunbvP1Dsgf3cZklhJppXmWIFupwkI6Jf16pMyGUXxLZFiUU/hy+aec31XuBgrJz9mj98E5b4y/49eQYRln4ds3LQGFkBImZbFMLzn3ZZr5KjPw6t7phTfGtoQwSwxp7B7U/3L05GpXYDYSw2H+x/xe/NOzmEWO0JWYMstGYAfqKlDygQ503KPKWEqYEgI9TtbH61DnZaBNJh+cwFE1vKrkcQ++S6dPrkL0V+Lewq+Jz7z0y/4kG3sap8HfH8Q3JE1UthXW3U1He4pePvDf2cpYIqyhHxgdbB9RGc4o8W+5d+fySHPthx8fk0sWSSYptGVuni4c04+z24fS3hW0il/x7/AE2LhI9TqT8pvztcRZSDriOsFdUOiBoz8tDp/OcA0QRR8+xidSg9MsaJDhZNpsbxYanhsSw3cUQb9fE/0Ji2wbPLJnK7dRnIjdWQBV6zhvc5QIzQV8T8ML4IOwFyXpBDF+TCe3TfUQFnjO7TeEQSFbIWFvtBA9Pl1WkIWAKVp/dbaWh+tR2+JK+dcK1UYO+esVOAxvlncmCpFlPJsh3mv9NfVpjeTAzV34BYxcwRJcJCGiRTefMkjEW6JYHB/5M+mYDSImT17XE721W3eYkqtQckr8+Yy5KZcYHg20+SKk/DSMy7FEO1slbOMgJK+b+9u58q15CmC3fCGLIxd6OOgfy62k31DJGQFR322KC8S6/Kjsyo2YwM5mKHPLBK+Yv3xnPS6Zljc7w2FUdZQm/4s4PYAj0osol27jlJ5P6rRjPmguvH+Vd1K1nW+/RdIvRFlRO8A9HVH3i2dRSuKEYqBqchrjRpznMko//m5ZjmyVYhw6hs1k+QGeHGECH1rj+sG7jpCYQE53DHNTyD5g5hPNoR4gUwLvWpRV6/nsq6/HrZgiETDJMgNEXIj6pIUMPjU1+jfgeGVOsDK42+Yyw7CSpsSDGWWRMyBw5r70lBC3j+H4Ynyf6Kr2U171ACEcjDoGSVenyW6QNaEJOFOyODJp6qTWUepHbG6SGXp9XfX3ncWbLvOIAguYlGSXhfZELAD8M4C5nnWVpmfqfa18k+whnEKj8DYIsb62taihPiPz8WoajmJQccufcrG/eOhc7ut5y1K9N3cROSbjewwRh3X2UU/6DMQS1LLCiXrl2/4E+lMslq5WttMM+PgkHgiHBNxkd5nIIyELCJ/asEbWN+ndC28pHg6CCaR1gCagIRk+SU3LLP/VpJhEVcVKrQOzTbZSTbCD+2qF2F8q+2xS5k/s61qCGy9ulpDDCbMUsRaocKGydwewYhY3cpgebBnFyZqYZY73SGO05jXs2TQNUStqJYCxq/yElJuoKY2/vtJQDrXbItPp988lqfAGHB4bio3CWulrZAmNYkNWiJJURyTEDrYnX3yVMFS+LpjLnwkN1j3RYeFcPh/iPWRJQh4oXMJnHoKdM5drnv4BMkdqgxGLQ5m7r82bz3PKLejMb0f6EtfNX7pFKVO8Bsaxih1tDaSQ63Iz5qCMQWxepb/MrBnqgsq3xexfKejTvS56XoOJ4jcXUT3+xOriKj6GTBt0l9ZPVs73rG9nJbRpzVPCverlgZaL4/fJvrRVDXOwUjT3x6B7mSs2NlZezF3DxxZZiglcZUWRTMDEHoazhtUWBi6437fkzHORSmX+OARtwYsDQsKo7ez7sVFe1qztWgRUvoebMOlsYmIix+w8B6+N34U2xYjC2zQr4SCLLMtjvW6KATaSlUjVfrieZwFaWXMHsCEFAjNQW4SDvS0Gz6ZtNuZyZmD0GGkZEElyWDlUuVT1EEJzvMryEeDdKYvY+316d6rXbA/uQFRHj4V1uQMPPt/im2xycyJ3kNq4uc14nUtV2uM/oeZe7HzjSOMZESql7+jXsd7PFMwz4AbKw3+XUj5cWfR42nu1VbH1BjHSuxZTyqsKq4pRZOu1hPk0tofipnIXq/VAEpjHv1oK4OyGGCEuyT6v1cw2hyN5M5H2am9ctM5SSYrE8E64ppHw1nVV48rueM9z+UBjS9OiaEpcblEmCr2kI2mfhs0vlq6v/8kaldFRhcs3NQVDRR2Nb1VZIZ1S2uW20hjdl22T6Fija9sSaRQl0XPqKDMdrNpdZ558T0Qw7EKyd03T3ha4g8w6KOqO4n/h5uX+/dv0ug779bAyosP6ao0/JSZ75pYX3jOXaDiBPrG9p5Jq5wqIqOpuwFEzwGxk11u/cMGAxuA37uQ805OWNTj12r/yJpNd8pHb/alN7z+kpqr4xce5y9dWcYAJcMK9Anr6nrd7yYEKo19gcynuPfou88vbbkT7yUiN3sQSVKvpsslK/c1CWPUmVnBnbEGeig4pQOHOdUy8Vh7rHqmQeuNhJfpHcRcTpi7+YDOdi3RcuR4d5Cv5lTIRs0O203e79cFRLMYXoLeJjGwOxYzBXMb5AnEwXaqfEuXsocikk68qfjUMU9LIlWWkvXQtm5I2SeOBozeaiQhB/tu8LAizOm4142N7Ec/Ypr53DP0QpY2IhlZwg2y7lxt3G6e4rKObXKarfbD7kKXHl0Br9jTsF0vkybG90ionF6HfdS5MokFVeciEJ9GI43vtXZRwaz65gUvhFOSf8GnUTggnpKOwslRviWaN6c3WyQE1KLBdLWthVZ3/cYteDpXBxiG2M5E4w0sC0MwFbNcs2ckgUV6IkUB3Xf5qPO/y+h0yCU+apF1h7iGb7wV8kJbxL9YSnp1nHQRbX1f1Hla2v0AfpNO6gb+kqi8tK8kqzEjEi4IVx4LTzL/K0TY9TOTdzEtpvsCEZzTZVTRroiQ4IWtE4U8pma0NKCXdWurNmVwD5rfMFs+R5nzXv5S42rOwaXVIYYJZPi47SFdEtn5F9usEN7VT+q2QpPPwrmrV3ZvE3UvlJwK2H2pajC0mEepoIhUDH1h2GbNkyxnkRr7OAgrw/wi5cfqwh0en4oMTDVXUUibx1SSe9TzEFJJSk3i8AVQR5OpiLCXIkQLpnr1YmMLLbb1Hu6nkGwq/Eiah1/2JjLbhC46iASaFBrXMaAzTjM3dha6Hx8ga+MhxAkMcTHaGd24d2lD1oE3zSTywnvYLpVLFjzZMUBjeFNZ5lMzbUWqk6njUT4nmWSB3HsbyKEp9lARyED9Axs+FuGJXA4liE+uliEax34tFE/18BnrnJwoaB2oz3ze+pvxYZPiSx/P+cvCXCZto6J8Mj26zf+K99TsdupPDNIPy/+ExU9eAL1LVWM0aSFTkGAZvzSJvgHaCIm0ok3XXZ9lx/xFgBVLRE69z/mM9dMZEGCxXL1SgUwFgnW1U7d89irYWJltMCd5YMNf01TitfT5kN4FqEcvgR/cJ7tF3PXLYu+1TruxMpOjw+Mm1n3PHMW6AWvjvKKGzTjLXWB/aYanD5u6vXtasglQOXiTTXq/byVPOm+TsKehZHH/CEbZihk3c5gC+Uaz1OOpaNp8yekhf+8IZF7d8JvgJdbAdFii+WQKB5RONrqq1fwXkL9P7AkQ+u92T9GZKY0CSZRUQbj0odkOUaF663zt6+OlPbW2MIRF9UeHJqGY9G9BMf3TM7nt7OICUZDFxfNjPS/lb+6BsBpegvCe94g0YW0FlzuO9oGuG7Ma0d0/vxRKxDKoYqGVQYZLV5gD6/J+isuQ7lozccEsnM6llNGlJL56lw8ugZgnEHspsS7K3ZQtxuphOqVzbpkYdgInznEpuILq1iQ3MHC1hsgzZAQ0i796g6btIP8vo1VqwPebAKNpd4DbmW2kRqZ9L8DKZGI9dLoa7J3Vn0uBbFi2RBDTqBN0ENHGZjHUehQjf4AeKhY2mubB3WevCvFSciGB7r838V5AM6rLq1JqcXtQZjFCBEEOCdTEPIRlVI8tQYro82LuDRhQIp3eNSwUz+VnLccEwDRLBqLulJH4kEVg7/Ox8289+p5yXMHHxvbv8fFUu27MICZmNIa2MaSV7e7r+SbG0CFWp4JAXdRJAgt1lLie3kok3GIZuJeVIQPGigNXCUq98CPnZHKoB5ZtPOqdxzcdUVpOBbqIQZn1F1xhzFV2CyGpewa4j+Drzigt425EOwSWjNpVsmdvaMmmKg4K+C86pL7UGcM/TDiUAdT8epUoTH1sITFi2Gvx4M7xzehUrspWfFJWwvWxOjHQe3WWp7Me+xi46ORcXWCkadVSjWczIoOfsJF5SSw/B0vdyfoB5CKubzx3c2ddlFeAQLIX6u1wY3yDymMXWlS8Oe++VtIU8BI43ujsv5T75V9Y3gT/oU8Xa+ykkshLIXZAlZQHgzoMlI/1U/lu6RvaTl+opZOZB2NuPPu0MklD26NOffE51P7BB6ejenSvZ03XyHYGo6/EviiUWdu2ITWcmhFTadA+68TjC6Wv1vCp4HGNSzbSTmypAXtvLeRPzARsCMSxguS2C/0QQM+aojEv6anTRAFlGij0gpn/nINXDmI7aQSHIJRaaAaUdZXL5+ZZdYCj+X5VStelk9k6F9xFXKH4XUMUNJ7feZO+XcNlTFteMOW/6Wwk9NyMPjjik8dGY7PQQVzbidjDBKJi0Zcm8tswuE+sKaSjoFeZGr+BPQdxCYkAk6uCNm0IA0wE5/wBmO8iwgHnHmMU5Et5gmUMRdkTQU9nRtoH6n+qUygiCdJZjfk1hg+Yv8/I0dkSdZktsP8gd5ojUtKp5uM4GH8QudVvbLTZERDChmOtdNYxAexQ8X+Soogt7j0d8sA6YXqn4I1+ZTvOelRg+ATJJqIIk8yY0f49aZgR8Sd7My+CmeVulWOf9vyAHVDazITvV76UzTw/QYRwGiEZUoRbLJKZ1amjELudCbLiBbyIH9BTeNULy3nbB6aoBL7hAsjeWBPjTfbU0IPax7CLYZQmA73w2HODmDrgLKw7oQJ+cKAUEMYEq1jgX8MfEOBP6gxiOgW05uj0W109v4YgXqHj5lLWyuIz6wmtWwTEpWQTxg844enRIg+ZqHapdtSRIPR5eunBhDQyu/jUnmVqnzPowPJLBkTonMm96FK59IJRWqHFwDhDxYDcFTHHvN9zzE3qTpbWrQHWF1U1PYq0FklgXv+IeMpKNs8+KrYv8byC9g0FkbBhOxv/qNdK4f3YXG1slAKwIK86d9evKxlsW37fxFG8O9OGEcdgyVeHV30cVG8iSekHL6RdFPztUJR98NWWrygkLINPjtcvsskyr9c3zuh49QyDAUiWUXUHv49UICczAxN11VElRUfA7bON10FuCJp4J726+kfXH0jM67+vIrlPZDRGDxlF/GzTWnDyKhl2Faqibe7CvGFH2xf5X/EJog66f8XtoKhUuPc8LdtGxGIF1Pvo9BVifBhdIKazMuwQ8GUen33mF9QlVuxwGRm8IT/tWVx+mAfJrzkt44KeXHNnoHjUiWmLnjIh+2/0Jqhjk9nkPqgsvKthh5+A0Q09b5OcsOLtxPYXNjs/dG1VDlrelQvV0+XC2HPqR2ezcLsSIO0E/nzAdoaVECu9O5S/X6QljD1S6DXvIgLNaT9K/0iYfCMyD4QmpGROQh2oR12lqQ+6R8erAGjLdQ7htHJi1VBVMV/qQuxY/5Yp1K15MEDItpFOnVyE9/YCQs1ZCtzNyDwTnqv/CnoaWX9bZ5XM75ru9vlSkgAKpt9mKJShzCNaktHQROE4f/vb++tcWHW0dzxkb8lk/3I87jnvGT67MfYLa7TB22l0PQh+SfIeB+WJKe+6tB1mEncXGKDwodcVFwnNMubinwtA2EpRSyrK8W2aBR4UFOCce+ZPCq7lIQjRtkgVlLR8I6ZI9Fge7aftwi/YyAF2ziH9Dp4H/ph71TVjsL3F+9stCvEoN9d3yFJ8VQggi20qUR52LwG+/l8WkhNyVn86s5VL1VPldQkP0w3pHjCCKpE+aQbcEm/oFkpMaw+dFP7iCgcS1ex0zkySMQ+5oSnpWeqgS+CexPuL+dJ7psurExJb2bEUADfLVFPE9H5ahi+nN9Q1i30EGwrmyDNhmxddI22AKtQ6pTnmZgr5oqmkKAZ/9q9TvGi8ipSrLpa9/8SdQnnqIzOwC36/h+UmEr+kPMRjMu2UWi3CKA5DLeH/ibzx5VVG/hIqpes6yzV2/b43PMrzGqbwP13Mqp9m/uL/AS6OD2w6V9NkagOltE78hq94/zmGi+5HBxjgBBlfdMrZuXeC5OfKgu54oLmgWUKyeaEBKibkdUBFFQ4KV2WorO+LUQr0+1+JJgbTlHJMt95gdftckONFH/XhXY7iyfpwEbcO4fWSfrMiktJRQTOZF4SZo7KIoCcCQfINKTVOsbPGftl0hVwo06WMY4jslI4IY4YEuFnCLPJsU/DLUXXMEPCg8Y86uC0k0Lvfoo6hCXDhCZUPswLoAEKvnLA4XGrI8y3b8b3IMlfVb66dy0gvufjf9Wg71+vRqFkPyKP/xlkjk7vCJN7tILMoskW/5/T8nQCPhPP3XRFKxByNmoiISB5W5JA1KwoYbBf+6JIGGuo3SlbT7EYm1jg76fDOUdwk75Kh1hoXZgx0va8TArkh26RknZkP2xhhyKNHcmY2UTnBbR42VjeB2H9EmBJm/vh+lriLvrkB/ID0RrdcNmKmHqGxa1SsKPDF61e+cB8zJJGo02hHFHJvGigLjdriRRw5si9BID/S2bOh+tMVyft9vpH4Dj6gVibMQHaLKBD81Ma0traQKqj/SpJBxj74LZ2GMtGn12zGPHJRxqqkYzU9/TwcgiJxRoIh+kCwjsjIptg34ByL2HwNjusj+UpWjG5jEArL2Lu1y9qVqECa19+DPotUEE79xcgp012jTG/2i/1pa5DuLlznnZHeCOQgV78/dlxuBVAf1MGJD8DSNYc6SN8exPjhihUZPhCM0oA82T14pl0hH0VRxau5CZRpnlL3xjfS++EWH1yV2yDlfo8ylsdt4JUFQmQCL5/URe2aTMrCyrOfjqSEq7YSRQ6jEJ/0NAsQqwAgaT0gBRFW1is5NLgK5QcFb0pAxvsY2CgOOy2w1RMl7Itxeu1IrJ5YfykgSRefpgq3JcdL/oh4u0MUB11gY7LGeL6SYsbv3+FtiDpCTIdnRj9xfb4EmIBBV7d1VlZwqwycqe0E5ZMc4HiVdgmbqusecGBGqpsb1tL5ROan3SRgUz+HYDU/qa+U7hp5JOvpDUWpgL3LRa867Rxu9SludxYAFDz3X5mmkDj5A0gc18/e7W4S6VCBCyOanqtx7tFMAlzb29DJj6QmvQXg4V+jXYWJBtuxr+Q0KX2g3vsTSzUl4MOYUKB7+SAKw8VskU4NYuE3MCVveLGUKi+oXHYT8JQPZMa/cFN9QpFGybe/LhKzKLmWW75UlokOtCxS1EQ39HXwosgYVXrPVnoxyLa/1lxLqP5P5nhr4wZeXhrMrXtNNd1f1ibPiLztDamhDxqhCVAp/ZOGrPXPOaqi0Aoq9b8F4saT8MIeUG0lxdOkNm+fz+yBowTlA+nH9usy8TIlVedwc4mCHE6tu6I+h7HSVRy4mV3T8RnD169qo1TGayCTZagLf3ytGuDFumh3qbulk5iXUcWiykoMWtQgbRD8W+7y0jrwece9+k+h1jibKdyZEYLYe3saZFucfSWFxLsFV39s8+MdhMfnHr/+VheFEBVYg5e0QbGa9IIpX6QXMr8rkD8+yPpq+ruSqpQRoRnETLgxNpDPs3xGgDff0uv0AXHtqTGYAhQ1BZpQlkfiUnAi2YL8sQjTmeCVUxqxqhzaNWLqCQ5MRZ0aO4ozZgI805zOGUcpdlxEFN3yNmr+eNbbK3CsR4oExISjb/B4VZ1CII82sVQhbd+mYjBztkU26xtRnC7ypC+Dse7Z4HQJdCnSozweeTn/mtzZ/ZWkiB5bIj2V6DjSUUuV99zviQZtJN+iJclTnRoNoIE01A4wTRyU0s9tvB8ZmFSz+e03cfyi89iPYadQpN90QYegLTKAEKKjF6WEjCKz6f9ChnLsjALcNvBO6BXP7fpixQvrxmyV4Cn9IP8Gk3XAksa2VRSXtKO9XmUIwECNnneQ8PFjGhw7e4U+pzR2dAfB+T6AzsE7bdVv5pIrKWR3NjBAISFu4OyOV2Uax9yTDkuaxRgWqw33MJLtIpmtfGnQR5Pg/L4YmLqW+2L1FTsevATv1f4xpnepSrJCKbDLz23R3zBdSMlH5ERwEKxBa8p0ksh19PjMxBkeEhpJjFVdJ+ywVp8SHi/qEtV3DMaxJ7rDJWaZkFITNDgQYFg0QWC4nXFuPwxr4xqFiemTpA5gDkSORRlgYGKVrdHriF0WYAgCmQ7eXlOfNQEWHG5GC4oLDdgeHXj6r5i4ZDoDQSmHeXMdKV9fZLdrbThHspoWt+aC9vaG6AUQL8+cuvJu1anNFUDUy4I3YCC69D6yO5tCHK9VCijNU6Jaf0OypG48H3QvOdmY/XYGO2H2yi0YpTYefbZlpmV/5pbldxMba/e0hfU8PXR/0TxzCrpu0gq+N4blvzgxoKATB1+IVSTX/9xCB68PoEepWOR8vEv+X/U4YixyYW/rFD4Od1gy+9KfPUXnq+PGMIm3cAP+MKkSnf0MPI7D22Og7gnr13fRcgGQXHQfR6+Oo4rvfxKS0Bz1eQBYDURjaP5wJ1NfWrKB9BARq1CwqJIMrR49XfIscd+XDNWkscdwW/FW5tauJPZm0lzQjrLfSJ+wqmm7xVhhPbF0l2rQM2wd+/r8uEDakTcS2TyZwNdSs2UQgzE3eJPfMCyIetLwigQw4g2cj6eQquhhUyusp2gPCFLaPsNTRg2ZBsamVI/mj5xicuQantuSRH45izlRjMpGhqxT6QyAES0HvsbFvj9WBLZPFoF7tNNZFcZejdhFyhpSV+II37dU0Qi14tKTMkqVgfafcbHUnT9RVDIE08f3cwXAGthmMuYpQPWk1KoMwWcshNC4EumADpHo3NzpY9oAeGbaUFu+zARWoOoeQxZTcTbgoPVnclLMkBB8v3Fl8kASfGgVno5iSxzYZhKPX9Q5BgAj4Ccy1oKpRCTyy+pw6wC+ZOucEn2mclCm7IyZE7v1B33wJZmtdY1ZGuLuf5M1cmc3WFIsOftrLA30PRu9Jxek0h0//Q14ftFKOOM/1DMIRSV+8iDefiaFdpU21cvrGxzP8hQsiIK3WCW7TG1GS1kunSSNHn7cUkd6ZV8TJZZPpltnGl7dZ7abxYBTBPK8VU0yppSgpCEsXE4YAyxXIi5sSmcdw/lVrzJbR05IU4Efi90frdQv/KHVpo+HBoaN/PfhDMRxHsW4WNG7auQRrESUzVOY5mNIR8BhhKXhJbx9Fhr5U5S1He70sXs4N5QUb+6O9TN7SKTBGOHXFGmJxcmJ+dtn21XoMjXDMlCHZDeUoz1sx8QYsvXJ5aU1HNpCt15kMk9FTEe6mVjWiJKxwpL0mcgqUcl94h+KgCPMOmLSonVWvOcRIcws12M4h6RH8lKryhMMiJGf1MGGq+GdZByVcf9t7jVQdfEOT4Ug319GR2o1FfRFpPY005ox79KaGH2FJ1DeJK81VrfftrEgZl5/G/jFEBQH/XEiy7/n7Fzl8pCqHRwUk6oWyVKGGQ9fx42ZHlAVNV3LnfHoHcvv160vw6MQXM1IlA/EScP8UqHQjJpZjs05P4/IFDx2JQ/fssQFCGL/F6LV/QCR9i9usbRT4wKS3jwSyLsvZHOfu1Tiq8/9X/T/2K7saOXF5XzZ8rIx9vEYHFIsJ9Qcdixlvtlt1G6dv1p4/62OXYpqM7Am4el8hPYWaOrtozFjZJqXrmQLzRzMFBTrcrTR4F60QoLicmSf4rP3Bf93p25OxR2L7Le2BKS4pIYV2gcIqjZqGHHoiN7ej+HxtLv5G+QzeN+vfBjrfeuW7MPgMGwOaB4MlhGEB+6R+j162TH0VDLV0Er2xuWou9WXwoqCAIxxvAnsY3YFMzOBUeITlpZi1fKsz3L4np3q/4qvp4HnAECfm2iNhL5dQMRc5c0NLnra0eHA0UoIRvEtYEeaahJIWhSHDXjXmrYWtcrfP7M7ocVYRvJ93dM60J03Jn73+HVfKG98HD4HA8wQ8nhrgy5XKiXEoHRzV+RurFCsTvkPDInyI6n14KmqhN7xHcI7RfXH9gYNo+nZkWW9b3W4fe05RLdjbRJixrBq6bb3BWwIenbHJV/lQsWDheTTFETPiIG9gPNWICCKXIw9wqJqjwhwhDFdC7igBY3ZSd3geaKshMNFPOBafh+sKaduM/uGKPctZEoFauRyYhL0v8TBQRoky9EkkZUzDlXTN/cQOUsj8hGP17I1FVqzpK+9J+aVc00bW0GCuxbaZb9FBVeLxV07E0p3zguIq0U3CL73VcNR9XLBnVVNR/8GuJnMdvHsx1JMJLySmYQsF9FPpM54fyRqfNniyohyXavOIjBRy7lRpRSj6vhMkzGEqaPfPn6gIjarmwa/F9NrVLaBlKlvnWvVG0ymldfW57yT1Md2eafM6FvvR0m41ObVCD5BEzHRHGX5egjP/l3F/AYr0+0Du/E72ZIxY/exsvUFAOwtm7ldL7DHg5fofD5JyGs+1n3ouU5ndmkyA0yWt6fyyyS3wz57OulJu3Jwg/Rcell5WZpuZh0qFsSODKy9B4/7B1g0y/i/+JSsM5HeHvq562GcBjl71XnNO16oCqTtQ35LbWdkBJBGLNOuSba96IbzwofdcN0IDQPsHyPZCE3RjhbiELpxQmpCSaQu417R3FoPAqjVdWOhGQ+9gEr/FGdQ4hhRBl3IZ58yexfnlQuoibMaOtmN1beJQ9iU3r6Lvb/eJ+jGPVmzdylr2pw7QDk/3N84JCPb/VtFmxZWz77+kMiHGoPUciaQLEt8X41TVhL25hGHZ8geQRFTP6X/LCThxcrvMGBA7kAQM7ztuBG+qRdOFdALuas8crnu/YH+GeJVdPwI4jiGtlbAh19KVgnMgstnFNrd58uWlKkRoxgJotbCGG9SJM518Qke5c8ZTQ69x9m1j3DzE/+7T/65bMrF406NYoqvFT03ZEtirtPQzMkooBa0JN/zpAAkH/HA5u1AnrTXTN2Iix64mHryNdnXDWBYbwAp2CWdbhYew4iOdyenNUkejW4gotxovxJ6uXWJxgxVQHO0P82GetItwsb8ZwLuBcU8cal+TtL0Kb96UjlN/oiyaEf9HcnGWweMKvUq639CPS8SYC61XZBnH6+6jFdMLmYv5xuJj/tsj1A1s2JLFzh/DhHZ7UaZ2CkWX+vmHCHEFeM/FWdaIzMLFs7efWQ0BI/ahgaUsP8UMl7PxGb78A5HQeOmjdGnTKHCm43+dk3SOwg2BzhpuvdECWOyNwtwAnuxcQKR5sqDcR732DecfpjJgcpz1ll64lHCroGoZ8nzhw4byPxGFBeLWQOv4nESfmtIM3IlzC7//G8LS88yvuzD4+Fy64H12+DJkv35mfVJdilaa6bEgJv1c0KjzaM/L5KXS5e2h7CHfGFPnNmx0MzL+7ZSr4QyRJhSciziPTQb9dcS60xhwlnJJnTusHT0XfaGsQQvlpaoGImUTH9OSpxkJ2Ba26g7Y2hHxjUrhlTouhbDo5DEE0JSfB4kvXIq7yxt9xXqIe5AIRf789oRRnSxBFZg4Dm3PZvLn+DE0Ka5iZId0CDEMM+3Z3j+MFoTY33KsNPuSmDLkH2DbfVdsMoo4oTk3O3ShpPyvSTRLvcXdb3puyf9IUqTSePB+o0L2k2f9O/sV7wRjO/aHfivjnDwqbDq88GBgxgcZhjWFkizsOA/Hq5GCunQsL3dQB9gJ7I/RKjhYB3Xz53WWkt+r3hXvtccn5AbfVOv0NdXKzUPg4ChPLJ0EZsjJ+yYpSfDCiN+kjtTXfGccAMDtMOQ1UQY0AXMsoNg7eE+FbieJMTaBuGA01e7D/v/nBcg5DQg+hprbjWdWFa8v0TebknuJZBBDxE6+G1+G1EqaH6VbZnWXBPnq4s1N20x7Foj+t/Qygvbx05Jxp92X2CBmXsqk+SGC5xWfPxVeS7VIJyjSWFjvJfCxQTX249l75SvWC5okzFGXzS8GNKJPO7KBzVKDldUUqK3arcAUAj741czNBiSsgGvpbCVylphsDCDe87QHojSgpczqUlO1aoHb/iBw4hjvcfGI6KeR86mgrHp+rIcRMxenG43IagpkaKxYWs+LpM4O7RHUmoMBOe0BGbILHgORqm1OJiXvTqCstk3pg+CTW0msBi6u6skeX/QkoWEyhvzy26W98kfBmNpx1C7aI04sHGJs4cUQHpdXYoJlR20FhH9b8ixNq472SYqBkqHls03ii6OXJr9yCaNvi+90oA7oiCfaOMc6sL66MmAK/O69D6ujyyeer9xYSRIDW/GkDoQbx0GusEOe1qQW/e20QfAfpHSMHMfVB097SHrhirSiSCw7xsU24hiCiSW9AA/ZzLOqq22JCPvDj8nl/qZ+xeQsj8UKn8Qe7fRhCKYv/evzeKq/tz/PS4ulDPyXG9sSJqolMdGllOgLtvj4Qz3CrEKLvXhrUTkOd7C1d+EVxXbPJuU3md7JNOOSdiGqKF7b5RrgnbdmsTHBwdoNGeDOXPWcLi6XiDUk2Ceq3S/lO1wKEUKIy67EeBIYe6w8jPRzIca9I8oQjZP8EMr/nGLFVt1qwJQG5WTPBHTg4yo/tsc1IFyPFQvpjaaA8ycBd9L1UYrtoPUXnGkVJORdf8cnMlcQ7jJFcME0n6TeuLeiv5UvSquez2POOVZwfu4Rq0AKUaXrVyRfC3smfCVUJQFF7mQtWX7B2h4aWomflSpWq0wbDyo5eKjwSsJQNbJ8lomdbeAJuFDbuBcqS/3Q9yCHB6IyXM18jSgQUlFId93Ij7cOeRxv3iaO95K6fSEJija09jwPQMr9cyZdCZYsHpZUiWJK1bItY+V+pUIuIdiup5kqwBiiRwCCfAi8SqHVkWWaetQENV9VmDgv7XXf8Vqm9DS4XNoDTfMxzeLUwAmdGF+2BheOY0valQPDlEvIDI2Itro968R81dFAUtSIsFbZynusgeI4hMftz14ARxHbXdoZ7I4nN3kZ/vxenXOC0KFZ4VaKLOYvJBFglIxELfUQkyIPS3YqJkE+AVRENlpMpVQ9WdMqycjtirMAoxML6cP/LsJcpofVJaDNBBafUABJ56BuA1w1enwUDgs4tlz8mpR/4M0f/lMxmLXOzAKRkKOF75wUSZUsvohEPSz8uBD30aFrIyNMo/bmajdV4DuS4Ij6/y/Mt6KWEWpA12lb68k0y6GLyHr3HeSBAT90VGdEymWf6Ds6r657CI5fcFI/OhNMnecALiRdTleUXLwpvcLRd+HxjrKb5ACEUsRcWCHabqfq7tsZpGcrPJj4cZc/HQt8gvuK/SUYospSKlunxPx+yybUBkzvQglHIdfziK5yg+QVhSrXtb9JPQY6JmSzDlC7ijh1fEC47xZ/LWVRVWvmYIXvY4ZWNqkRkW6C6TUHIkE6kFtIoxKTOTwjcn6OITGhkDXIVkjcMawtXbJVnd+aU3yYY9ibDgCJmApXKouUzRAqJtLIvsAt/7wxDt538LN2a6dh4Yf++I3R0dfPIXbE0HBF3qgLZWyBzRtqjIAd2r+AAonqpfurIYMJi7eoCKGF8B6mHatFo02y7OxAMU6VHJUm0DRLhN4ATiQLglXKYNJnZSgUyxWvbSpfLa56fExWhWCpEBKzyG6Vgsy2Y/l4eK2zxZA70G9WuRk78dpG4GsagQSFFdOf1N7YXDgWU9e5A1RB8RRcvFIYcPlLcrGXnRUVWxel5iWXVtxiwLYUpnn88EsFqfixPDEhrouhWUPW2SUaaFI6i57qN8tZ9exAbFZcs9jjGtrP/J7eGhDZKLb4I5CB2U1AGPwD9LYm/D5snXMXf0e0VLFME9eA41wrQENgyIJFwQKUJh5SPyNt5OlxtbHK4HYEGonHTVPYru4HvFGfitx5vE+hpfsb23k3xx0Eu1wYRPVuwUZXZqA/A32rtTcQwzqzYNBBCLU2Mg/lLdBTtpt7vF5tvB6RwNMsoD6UpJM6Uq7ixNexMXoD/zTVYN04hikvxckIFzU1/7R042YzUzI4Uc7+TjOf3zluGg3wUljXxlApWL41BlH+e2fMRhmlarT/QI1A9pJaiKwSPFpHA9KLYsUK6t5TYX3eR76Rd+8AvuTWT/EaBBMN0DDBSEVrA3upLvE46CWJdgqVde/NYad485DI9542InRdoL8nuHwow514WPnkFs8D1oWcoJQDoImdI+eb3ZFGYuTBgtFT0hV5mcaGLybFGEG9lof+3Gy7Z3fJTxc/ZwNEOpx33MfcRDG2ispA91efBLpW5YwZ2xFDOEC7iQZa/Rm9AxLqKPqfc9+c8XSzM9GN8UuG7Kim5FS8eTGPX26Jx/KcN+Z0Zlu5Cu7rydRuviiAbNNEPJUZKC0gL66VizdNAK/U9inAaqWa8akR2TPqI7jbijLVOmCDg3Bwi22URM1JuIq3WBqLc9yHiuXl3KmRjul68S9sr17JNv62dWZFgaN6/hjvAn2Ieiz9FBgKmmzdRdoT1lE2yqraLTHExHlMLWmDNOA4/XTqepjNznMJnwauKjZC6YD0en1mOLFz1RP7A9mAYSjFQohcztDcV5d1NBrT3MFu9Cf2gVbXhlyG9eXlJZ3kOCDnvtQd/Ue+jCSqTGHqk18ysRxud8P5YzD/ZB7hGU+7IMKF1VSb0jYCezGX42jvWbeRMldyUtGMCtjNrYl+obKlPJRTIu4yjbmjE6v26IRqMgGTuxFB9/6epA9Qr+Ti5H/yETA279+IFoAJktS1Kq5mr0Po4sBhBFnC1P8MIotsQ5+N4FOcNsi2L6xi9FZ4Jhu2Z8nzEDZIVLxhywu1WmcMCmdBmHvcGr74YJxawezXSPU4bygflvw9NlRox7pQiu4DnONfS/2RmophDehLrQ3fJOkdyFuuUFLE6gN1Qx+FRew9xPmE2AIR/Dqdc3d8yCyFkIFYnPADJ2Zo27YJeQ7kRh/CbrVWx9+lEEpZNtwaf/n0HwRlnV/s6Gk9pmQoyugNVKh9hQRVxIfY4tJGQu55qDlXIsacJsJkhdUPLzYTsnIy0692wKtoNjGaY1JXHowlZEzDuFkzJQzkJqZOHbQZrhq6i3bGqLpmeOe7kt7+E2u2pwW0VYeC6fs7tOYbLl3r/apmsretObw9o5WYYmerCboSwdrrFhtkv1h1dVwl5ojp/e7pawfokMgloRChrRe+rl/nUtfFdFELsuTYBEoxTI/QhqdeVl4tr1L98viXoesuq3X3O3g3uRz/FEjdUkW5aUi7eyrwW4yUpKWiorJ7x361LfCCHAwHRq+AqomcenB1c2730GPZ9/SLN2OAnnLTHkTc8Jnps/3Qp2IS0OAWQT07CRxQFf+Wn1vQ4/viEDcJ5wtSjS5IHIMTwu6X81Gp1fFKeKoSIDKWUV9+JbxewdPL+MQf9dslWeaj3IKj0+0fEPTPQHGjmQNKCHpsnetQfunoGDbkAvsk2aGIsJrqDzrkqv2FmXpOss8oieiTTvNXY4UaleJXHjaJ1pHxd/j4e69+s6fIO94WObpF+xdbr7VDSIaYvl4PN/j2XdI9UF6MlZCq9CueF2oA3KGMdCHNpo5MozATiOZ/VwbxnUSrZdvfzp7avr2UhSPoSKsDGYqtIYM0BXa9gMZSpM2/O+Ca+0taBy4yNMAjKdtbD98YPSdWu/BxYZlziNTqQnGNalPtGnNTG8cYW14FNhetAYICMdAqAJetUyexsUoyJJR/WWLho87WxyIc8LVFXqqDLPF3aKmkgYx2I4wuwjoxXnuEaqde4Z94TOmmd0W6ie2Mrl+4wsi/sEhI1cCLACm3nIPHcj8Mpw/h5jraBLom5hhLz2jgUZi1bQww4JfUO7/FVjMQqgmquj9yeNuVkjkqGyBBEmf1P2lmr1nqjEudP6h7LdzpBJqm5jarLKvP46u4+VJFSGf8a9hFsnse0jjn7E5Vyx/47R8uWC224XmJ/uy9fAVtivE8QM5/A4bJEoG+oamg5So3pAF7lWYAw93HQ6Gph9M4qDUR5wZD6puMld9ELgHjQ6rZn8PFKV/d2xuv5cJC05QZy/F5cIGW/Bo46yFwqdj6Pr1dS/qrfphZuduxyZNx3kg4cWoosu1tpFRZj3oAPnALvLwpQs1b7hfSTtgHy4b2Rob7/ZQDeY4wZWxkWFxJrN9R98Je1QnIoDYaWWN1FBEiJLVv2ydrSY5fUbzrnru+0m7gDfT3Gc4+sQB7JwiK9ksVR0Mf1JJFhp0qJaxLHnQiQm3iqIyru0eZRt8fU7tX9axex7EEet3H6WZoHSHacOkFxZCuKhWeVNI89e+hIL8nRQ2AzoSK3rWijvmgUgyX6BOTM0JNFoKoETPgalr0nvF+Vj5mpTPV9Q9oHwgcZ+te3L01sfTbTwJHk/3Qz/4uhNqtS+wLMFO9KlOqqlEJLaAJytB3PsmXy7UcqqiN83pb+VINJ1pmxAsfPxF+FuihdBjUtRa9bKFoNlbQ0wePwSavH0VooZGoARIaVTZx6uS926gjXSdV7RoDKuleUfBPmdbpcJFiekNRAXWen3UkgRfLGuh2Q9/IClrNtVHzjSWAJVY/4c18pY5WhoAsfW/Z5cpsYNzAUV3w+SrKUZHDx5DAH3KzZWagJQaqQYM6VxfKFWKl18blVUOMouZsmk8FrQEh8xsFXob8i05WQFia98RmrS/CZwZUXdx8lpwO8Inxw8F/LzF4+q5mKEakF7W/zty1NPCGrsiXRhM7gP6I0XwV70rXCG/FW05zWmnd0nvHqwy4B9x85gzNK9qJaLi2w5ah2yzBvWWnQAu3y2K23VuKavZBBc+5UJFaMVbjQGjoZ4Cs+6bnK94nSeZsWPqJnza2QYvi4J1hpv9zek4mDkBw5H8I7faXGeqODBmqMf7yCISm+4fY1a4UE/qwhGVkopIYRHaRlVN7mpTeaLs+u+RTBdM1Sc4tasnbLXR06zYVA2x9BTcgRimDO+ULkR6nhu+NN0UwSJtv6Ww8thr4pYfEGGBo4un84aaXvqscDBB9zkaJiKI6693cxbDsyL8KHfrWe4KzXRqVcCwvkSlckhurA1LmlpgeLzMGsyM618cpYzmIhbRnh2OCxccaVd2o5L/qk8mhZR6ds4XHH485R85EsmdhkIwGiNGnqRfqD3E45vY/q/mnfMnhyHivnjDU8DwlyJCCmdQ587AjZBOCatrYpQOWEIsPHmK50L9kYaZdKkpycxGosTkk/sUdPrq8e5xaTFTd8uf8kvjTVJ/u1nvU5aiHeQhwZnkW5RwPOwNrCFtLY5IXiJw3s7oOYPBOFIx20ghYHW+sM4JQOlpKQcAHqvJhTLDpvEWrNFiFI+7qiyAyxcwY5gPIEKVqpREQcvvybi1J1YfkNnR4puGGr0hv19CwdHXCV2rugmx1m8e7nwyl9awWPnYJdfGz7KKXHg4X7IhHRnYNT7sCtiZYSS0ELtyXXJL7lqJycue9+o/ar0QUedQynMVV6wtQH/fxAcHvOvwLSphNe6Fl6ty0GG6aPW0dTmuZZiOcKGG6RiIaiNTynI0icYmomEPO7H9BJylSb/tfLTjilyljs1YcBpdyYc920Sn/BJBEAUbzowxhqQ1GWHZJ0Z9QEEXbJz4VbhkdBnCf6Tv98Ykts3W0HtclpKICSIL5o+UFXMTloJXTKyBTf8NsHIu2kfT52DMlQqR/DvhbhhnHhighRjSIiRNa6qv1b/pIcZzh53Eqx7+EPrSal8TQPsjbQlDEMIcyAW4DxQrK2D784EXbcNNtASJulwhoWnY31kd/w+5XrgIMiqF4/CfZRnDVuZ6dONFqJeazgLj0l/tnFtUPEWhl29dPV3SL7cUy+dPWEYltN5+NGTjjpf0dH0Q8gr8jCixBZsYZ2gqkXXrSwOeHW95JP45WaFdoNVnbHEIkj39sGf37Fuh3BHhDKXvZ6cyizGeYywfhB02WFrpRTHDS2YXOv3Ptr9joj1gogJ8Z5/xnViYctj7sYRe06JrzYHLTpvyyIJRhhokSKfXrfhcqq9jU1aVeUp0SQOTyRQOx6mLeZn3Yowk4YFJuzgehkgYVrHCrncU7GChM7QvE27eHf8KTfM4USK3839MBb8dEDoxfgse4s8d+f67Euz7AwmTCgBxfakRHwhEuZ/UU3GBx2o4P0M+n6ItxXNquyMZlh9LWoYLQeLGyimVSuyWvD9BsPIErB6Tt57fLLl5kClHjjBufY9H7Fb0jJgw8Qt3nN5vsGW+pAZqdmkEbxSWTkJLDenyaHviKN1VtF+w57VcnnqNElcWYnLx4AFRzYFPSuqrV1eSTcoawCPwZuv+SDxZu8zhT0geUL8vNsfwdMO/LfIFmNf0C1scMtH5InKZbHQ9AUho+cbSOykINSYrCHmPy9zLyykkaWhQoE04X1kC0jjMdgQe6RhpOrGzO+/IvQ1WUvshO+Tpcc0mD6iRECowWGuF9pTpRD7rDbBXhypufwwKAl8nu5K2Da0YoJjlpF9eQJ7Z2MNyVm8tP4KZrQ/O0g6lK2zGfakbvCpLsWDK8knouQJI6dBX82v/OAlUc05Fp8ObKj+PC6ui37NogfC1688Rn6OqQLyoggoXLfyLPBz6wzPxXrNJEQ31eCvCeAlKnJbbasiIkIBjOsj4nAelWEEKeUi7CWZwKT2wwhyNFrbuaKGUh2A7hbsFSvlHacaMFYWkIjlSLSGipmdgdN6Xobd0jF45iSkv+DnUGoPAP+zJQbdsP1GCEpBMzkzbvV6YtT4uXYYYGYohNof9w8aa41mZl3FFI4Pnb3rVdGgHA9Co03Pn3h6KMC//INgxM+T/8d1jQf8XyPPE70RIAGJjmS1ZBbvTIQAh8c6jurIVGOAfaEij5rkpUUDDiU+0HvG29aacoKJ9Jy/PdFESuf1TWIX7HFzVaCu5H3k2lLU2rha3rAdr5johzBsQIPp77R8MqFlNoa2eWUFTtGp98GcwJqnv02PcSx9K0OQGShjGLkzu4bwQyqC4+bPnfP6gEsjx40HmKp458S7jpo1/l/aYiBNiaFDk83fYZcGUaqlTBMNqTHx6jju2+xYE/VkPKN8OXojcqsjBuiN4wXrnL2mXzfAmnEUFmsDhXt71x1Z6oAhYFpeOxzvAKJgLMbz3hvCGJf69plY9Gt9Mi1TdtX06j6CC7C2aiWYOoMbs9afBgyzenxDm0jLxOpF45nsHA+UUM6tO1E1hO18rlqL0fyCcl/hYUAcbpeJ7GzQGtriR97h0n4lq2VTKilHuNoMBCXPT90BXtGyBo/LATecsW4/cuDTIK84HPalzyVB74Lqp1yh2MaWVmG3CtNf2490KeYB0RZbdhXM5MByMLRJQNnw/pJ6qnYahVrIUbsUDQhmUamd5b/5OCLwAexzfGMlzJyN3Jg1MdaUnal2SaxXcRY4VTsqW9/gcWitioHYSlzM8ljP1rAbohP1jZ0xO4eOA6BOFLvsm6pxDPM6MYAR84Uwt+PsXLHT/JTk+PFG6TsHO93Da+DRdtv2H3xH/mpakz+tZU6ZHB4zwXVGlF1k83v1q4VVFs6fWkzXtxqsUTCwyOsdIRVGF9y4/Yh058+BXJMFHOqjM4qdZt6SI17bhHM+s/HHdHxGLw4v08O04BCf0j5gm8XCV1+vGSff653XQ5VvM8XWumr9/wuoo75k+O8PNxfuTbdJzq2PGSoWXLMX3BvPADrqalMNXbJXZRsxPKWycTqpm0lKvrrBZAV26nNziVMOYvjRkCobarP6knm2CYPWSREpeX92YB2JeLnvGVMmCpInX9/dW27hnoopCfIQbvFcrVANVk5MisWTJcm6gA1eb6Aaw6a5imKjC1sh/crqouqQV2Z2hN+3ZlU0tIaJCQbQX/LA/aptKGNPIRssUul5MgAJLeSHsGfNNxwXFfobAguPciQ1elSougJxG3lsoO/lsz0j1wlxPF6/eHIHTlHCRm6ALLhxkZqvTaTCsfAghPRcNJf0Qkc00gdizokWCXCyDkUnWFYbhxXyJQ6UcUUywCWiNFpGvoaMI09sef0EPJ5+mrSq6dugf6c8Rz4e8PeA7Dp/PCvftePom3t3k7gRwVsbAJg0dNDsMCSW8u/3MSW9PecDtxi2LvBqf/uFFk7KW/k/+vTnNC1HgCf65BzJW6dDkyIlicFkSq9uxuXBesDq3fdeAucSsdsMcM2zOMWI8VWoV7w7W34ISMwMRRhrFXUvwPEHv6Og7NPDgL4ttC3DRzxiVbuPY7QcVNGotSOfYZ6fW0rk5sh/hJhLndkV2LpjWN5rscoeUn1q3cT/yQaFtJYkbTF3bjJ5lmbjoFK9VRebutFnYMoedMNjetuYgLlzdS8leHKOUqa2ovzod8aqOwyhzPUlI5yZ61x7/pKSMEgAJgMX+LoJIgOdYwg03/7vvmuyxAVjJ5g95lPfW+fTDIv1VF/MJ/rk2mPKL6ER3yX6e7sTlnh5IgDO2r2f4A2zQ8laxXav1M0e0E7wwI0Up8Sp9H4jKA8tVx/ISguJW1ChKxIaaN6g4PPsBs+qdqF0mXZke7mbXGBAnLRmQVU0rUWe6u1sySn298yBogvwFzPtbCXqqmZQWGfsoFkSNoLhDIfeh4TLI6tzGVKhL/htoJCAtwYlAzoYLK8cqN09SAc42IWytFxeirzSpoDsGP6vQETb1B7bnDs98sbLipjgDbCKbQSlMoRNUkM11897k7W/6wuNxJm862P/lHClAKnCo4Mno3NBipAA5kfWxHVl5qV+ar+BPmhWdzhn9yoIWH/otXzINmHuydS95DyQ03uJGfb2q0hUHk+ksvKkQHeALQNcDNbJsYuLL2BXXKoT4wvDUq+zVGf4Mxe3VUfl3mlTlNYHMGwbBs88NFP6AKkHnE0vP8MOfdVvO+yHRgEWSe3zuMRGa/mduZBQFu39fLM8GXktzmy0XyZORivzeBRnTPZA4EbUxr3cu2d/FWSTiTMc8mpLlfj9flRTKMrDVi5uPDzbSfsZ7BpcU5tLlk0hhcvqtNPSm8EExYrSPIC7jWsjNRZBRB3kGdhFU/+jnMh3P1oBsLa+Ku+HPqYSzTb5/zPd6mvhklMXBxDOdO8ypNFCx3GLQensCWlUT154FFjSNsbR5qoRjANMWElGRFL+of3aWc1liouWxowUz5ylRqZGPOEHUM+QJReLTi8HLABP+huJ+TZ9AQdUyiWyhNbZzR2LdwKYRa7gv6a5lYIbwsHi8KJp7WP7tpmFWGSWLAA8zI4hlVoLW+IyAqLEyaqLgYVlk7SErUntlQK56LvsP+3eYncHtXe3MHzs9Wm7BJCcQhu70n2HXm0eNOD5DqE3e5eV2Cnd9Qyp/cGXmuSCtYxUMNNB1I/ZA4QNr5RUCG9g8OHnrIskrt2br2vkxXPbjNxVBsssLMxYLpTSNIquzfB6D/a6RID1JRdO1kLItoUAhKQ9hflm0tNEZCullBQWvNe0L8Il80guQKfIWS71S21AqAOXA8jOh2P2MF58PCc1bLC7W+ISAzfEzArEVP4cHOKfuuNhGKZf4Uu6OYn9MZnyD0faxVQMQjgtP81/WyObebX3KhyRW+OMRNod3Jt5bgE7D+rfCWOKzXLsp3OVis8w8BSvbAp/DKzsolIWdIcUeB1vn6f6XQ9rD5heNHyMhIE9E9C8oYf8f67zIUMdr91JX5bn3cQnuC1JhZcYrfica6HEbIcNCMvrzY6ArF5rv80zyeBcoHURPV1ykAYJmz89JipOhotedYAJflEctvhnKKX5XVHvtciI+qpEx6teDXhbVpiKRsNsApfhxfLdIdbvOxkZRaQVATcHI5TOzbmTTc/C/dRowC5lraEJtF3yd62h/TKXx3MQqbSix218oUgc/xgjzo1KW8YAmz8KYiRvKRNHo7nTcMr6nFuq1R1wohvVSpDP3WneeIoP0P/38hen5kWVkPw+aCGRxN9HtxF3psaIxFH4DyJcs4vUpdim2VSU1o0Fe3KCotAK3oS1HClVGGkT7dordNfOs5hHhd7sCHCPFqmlGu1aoOpQ44RJAOKykwiAA38wuvG6ZJZPPA5UvVrVfAHqFY5+WrXdBvIpJo+pKwhKD0DJQlQ6emRYqqeMhBSs+Ip7k4VoR2A6ofQPno1nDTgBFeS28BONm9ZZNw4edyqYcYq5fH+B/cy5XuqAPKRxykETnmHon9UZCqEow6vuYcRUMK6XTZg6dW22hF3TVerXe+mvKs/RjXKYXNq+G16jN0o2LNSiOHnVFSabrO+Z+zgNLbTZ2ZsGQp9KtOm1i7cnDT09Qs9nVQiald0ypjCXphglASULRAT80irwNvd9a53AL2Oh7yf4PIODTTomy+Jc6h+8jcc6Erm6p27U3D3YtUpW6CzXQtVZ7/9ZLOH4azJOyR+foFI2kNo9g/d3+sCmvovzBztXWuGRZcAN1sTGIEP2L7uljApTdKz+V4JDByaTR9+NcS6Ukfx1CTaVMW2EDqTb84KlPQnQsuX6h1G6N0gUfv7uSDEVHXkfQPchsqC/d549cu2SlJa0LLhg4pMniwAsrk/Boas9ePmY1bBNauy3ivjrMtaMrTlZg5cFeRa+E7uhHUYUZ2018P0vf27E31wiX1EChRbjszVvVXX/C1cemKw6S+iWAlv9ZJrj79qxY7hpgQxY1N5a732rE/4Ow/74TEcbP4JwrD0yEUUWflF4L2b08zve+ZOWCQCT721dkPElUlkPhDFDnyL1GIUueWgzHWMFmgvEISfcrIbjOA3TjVWAeoBTT51r5OT4GVwb8In5278kaq+Kn+lMOPM7CXz0eLUJGLpRD2nzHkf3YB+l/7QUNAuURsoHBXJ4Opa1EB9sropyPLdANzrupylZNavfJmWtviIRwABC7Jtka3wbvKTpzfhWo/lzJ1qrw/4TldicLOza7cEFU8w7412io7i/3qu5RPgji9d17i953MaqI0U21qJri724Tdj4RgntSSONYtK+9ks3w7q32I3zs+I80jYM/1esdZcQUZ04OQbjhpjJKAQ30hXR5ZTzC8ddz7w3vDP3+0gdbgTOrJpoEVB3/5MfL+rrfVGuxcKtIsLbv8zEosUfPXstBf/+rKXkKqf5XBcgglBNvu28V3QgAbOjsAWWMQe9EyDL8IVEsghqGRbG0EA0hYrGWem0TCdRw2qUhdx9qErUAmXuncU2//e4eN4Jnr7XSlZSDtNzAUuPhNSfddmBtSgx7vBrf5bwVIc/xmoeR4hA9OJg10PJ5NjP8IzLeb9kH8/WbU3+5yWv7UvRMgw7vSMtysMlxt7bOzB6hrgx4xvdXxe8Sea1Fa3UVvLcncL3aAj9S5zYsx6Poa6G+CGIE38nK9m1+NqSsDPPMvEg9ZRFlu13g61d0UjzyNwIWho9VxmQF7XHoaaJN4aErVSQRzzQ+1PCSnigMXN+7CHSRLmi2NP6AaWQrHGo58/KYFdzKVqxptqvAiRCACp8dKvd7izeOg6E/kaITmCa/nCUA5mrJgv9qByk1lxqhohFOuWaSZFYsMzSNVpTgNyCnulKQOWt+1SXpY7PLSz6hDkDwzGWoMi85/yKcqaXhq7hKXXlDML+3Bg1YDHeLHFMYmhlyTMuXnYSGuXCujdQyF+4fBel7wmZZXHA+sGapgRNYNwNU8LkBkLJJ8vvR+QYuYtOGoHPtY+K2TPHkDmZfdFwvBBTkiYZ0bH+sSpLiunutGpmHJsbTPjtALMc8ikXGVlDu/yJT4l/zGvUMKGCezBYLTAip8HmNiT8ZHztEzmeB5xMphhjgvCZOLlO3yOhx+rTa7pavW/mE7oj+ZhuauRnjOpsLlwrlPIRA1zCnNprlhYbzNon0iz6ofFQWSTKIjzKLvtlL37RNS/fmjRt6Xbf8p1OA7/W6qSkNdmDphyDQo5ey8tV6XL0TaB9z1AkHGPKU4xv2vx2InT1QWCeJ1ek4cH64LwW9hs3mtf/d7cIoSQbbyXlCuNw8u83HKR5SC1d5mhqBX8gDKQj807LYtGX78/6hEqFI3a82cFwwDfXkBRnI6401kuxo9DGIuEZYUe3HE7cCLDjvfRh77e3kLITrwImm0Xe+F9t1ygThwRhrw+4Fb6bgaD9ZTYKxi97WjJyFh+CtrTcRJsJ1SI9S+gBFi9gegmdV9NuFhaeMa/7Hk+Y3Om4RcdaebGD8vuar/EwExZKaaGmh4I93WCaeuUWy4kX1gc/HuzixKq1jatnn32Oyiw/C7upuG1lBx8axqs3YuSaqRpwE8yFblcmIu0FYt/UUPqsi0vbzeyxnycU6rMxna/V2g1ILwH/35aejFx9OJ268J6aN1qDiqINoZC0iyVH5MBfKGcLLFaW8Y51ITWq7RSRgb+0fADMCoEEcZo8zMDYY9xROFyKQsBwbi4Bv1ZWs7NDrYKP1i9cGodrftmF70ORgTMvuQ7QJ+x3JeEuezpgjnmy6M2UWC7eSYhgmwte9diWgvHmZdg+0u52JcZ7pcnFrwF6qk90CqNWzl+YJq5pImWP9774Da2Q8BsXEedM1XS5tHXcmO4Ob4i8KbQZfaww+USqg1EQQe2ejvsJApV48fQnMJTo8Nl+5ONePHz4a5BvVANVsHXQP/AePu7r7bILVLr3yWrCPdEH2NEZpIMKxuQcek+bjzNr0/K3M4yZ/YgNleWq06FVwo82gNCyBN8jwZH0kn71rcmqfdQpxYlkMc6jPIgq068B0oQlVskfiB7DNJiZ0v5B1rOA6akBxGWK3JyXvueuongbUcRPCJksSjhD+y4JcSRq5dVuaj/liq20Ol50z8go9R14bmNyz0rslCunUvSTsZ9fddWnSBNdZMu2foTBt2cUMQlzwEfEKDZEerxAz8LvtcKhzEBmRGrQLBIk98ydCumvo4dafi4SRUpV3iubDCWROxaegfMDsk3XaAG8tnkAxj4PU8JEFDFN2WXp4fc4+/eqIeiMOuAoZ12YMaK53guncr2ZftyCfnN9GJYOOOFwc+UiacSDzWmPoveYG8b/0Ix2Xv9nGDZOPq+QXySAQxIiFK5AAgyymCcwtpcdS5TdtLPwyCkjMOA1pHdpzyXwr1Gb+a3JDA0l7nIRlsOWrFfBzNbjpL6SR4CdWwpsBcPue31eYTI87qTxWavyuFoWBR309oG07dTSLLsA8bC04+nLzz+A9F0RfBNzp52cxcfg2zxhExM+jUJ6CyReWZ8qrBiJLRYLUTeDJiWvaVd3P+VEqiDeG2dXe+cheviGizW1UqTgqm2NUKT8+hctZEiKBwOPXHWbs2BcrWWZbl4F0yqSSqRrYFlHsx8UivQj6FCMyw0tuv5sz/8qhYs6Tp5c0VFy04gn6Sn+hNFFSjmKP63+gI2dt01Y8DVyVSXo2QRnyHk+jQCyrMmAELNugKkG+PL9r1sAmJ+jd44y5tDsjsVnTq+DtEr3kbyErUfbaStDKBKKZ6ksdh50KclofpZWjDoqYjfEe0l6IvbS2zCudQjwLHGguv42UDWHFE90qyZUnLux7EDM65v6LI7PoZDFgBE+qsf57D8K0uPTqDdUVJIiSYS4hRU6VmZHgnm6LoLM71sexcnlXBKSYtAXFo+eVIzT/P0giCHR2hYlfOZY0U/y8P2wLhkfo4x/ppVouImItGQP+3Z8MG9Nio/tf3dY1sJl3rQUEPWBXnYKtNi4ybxf/QJWmUjHqsL85OcGgmduEmC9sSPkT+TQyygNr9rbpAbBKrulVMmhWzRofzJgb6K7CiAYHNCYYYaPzkvg2wUSinBvfWX8OIQvuAJGtZPTUFdchBFHmu7PSbiEEEcC1f8oQBTumDQweW8Iz8bhplBC7oF9JkoqeehnBzQjRrVtHmCJrnFV1dIQrJXwUz8WiztuJqm+FO5FE6J5i7TRKdhe5NFdNlKcC2eQMd5coux+tl+C6dKe+n+H/Ra5kLm1MYnMC7ehkOESfnqWeCaTYU8YdmTd0dADvByQ1dNjK0C0sNTUy0w2yV27mD9S1Juhz1EPWogceGbFs9o0qkDa6qiBJ7/renbXutT+C21Pd1kdMQ7062+hUcnCbRHdVmQi9eFJw5UkFTwC9IJ1B+2gBjB8Gs3Sq1aQmeWOK9LkmJdloyoH2WDYVAFDqyB4kqsZ2QpTBucA896CrP4LzXaR72ApVyG7yLhLnxSX+ZFUs441hyNKAj/I+XufnLsdjAqVp0UeItf/9bx8urMvoREGjciQaBTP1jKkCergfwkN/Ut3+U39EpuKKcfqb6OD0+vpkoPDrofNX4ub7iMrV31UpoTfRDOXEolZslNXG5Vx4TdxMv8aqDwguUApFhEXe0EAuRnVZFH+plVtrE9G+Z+wVgJ3x9Mq86VxG3i/nw4h6F6trWIlROzCDqWNMyMGUsNZEKHlgacMqYN8+ov1cMk7Ab/wFiIDUWAD/hFwSHbcoXO2TsF9Y8HbLvdZWgGsufrNSM8FtTOe1IfnV9chJqAdlHHxUtDPmxdxuzi4uRjYNe6CJwW9wstvDRCaJnYxQQwHFmJ7jGxkOA8zfeNaqVlLijgykgtDZ/dHn5whrUZ6DWbaqfHQnFTNx1yPQkVTnDNkZyrxzFugTVVkemLITAv1WGYKYLk+l8U2C2nx9rBFdXoKzxN90jM1k99GPnRN2Q2WP4LSTaRCZ6jh3KDu3xhCtxDCzPdZMYpxZEWPTg51FYwmj5dpHs7ePIDtBcu8fdKEQqBz+DZEisaSd0j67FPZtGH+KGmrRDoAg3kT1u73TPqSznDiLccmH5rI3YUp0Q0Uw9MCNDMI7xpD0Yzda6gc0yH6WZhKMAmRYfsXh7WSdOko943RAzelvm7mJzsA6q4YqxGHD47gyiwJlalS/GbnbnrLwb/+6UK1ediQCivZkFIeG3jU1onPXqrVq7Rsgufq44tCkiseBNU4Dys/9nwt+krsJNW5BiwNlt+x4e8nP41Ip9n1Su7l2V++PGsEshRft40Z24IAwcv0D0P8emBTe/X/0P6hdjwTt9P0ERwvWZFgNVWytGtFAYKdTdEOoJHRGmGoaKTGcV4B0NgVZsXbTS4McidchH2Jd0ZfxYx6E0+hzy71AlTWC1x5D2r3ZIjaZSiELP9hIJbtMjVXNr7xPiuDW8h53t0iSuzr/b+ylYsHVD71C29jGywuzydMx3YecvtcLjwvEhhSGKLjkNKwNuEkcafs7BqlLAxJiHGTVJjUUEjjeensk42Hw7ezJy5INh0NG0FLnFzM90Tu+ypBkkhoailot8aVymSBy0EE5gYgVL8fXva22jynOJLnGhksb405ib8XUiG8S6g706HZpbllW4lMisxE3ifCsiKEziUIk8FBtYfqDMbPIYZ8oiao5QH0zpE9ZrSg4TsxhR/WhDro2vKPCd3SlC8eRrBopiwvJXjFNRaqfdomnuF7iMtwU5Ztbh0HgeFp/bM2OwY/KKHiO9vfg+ketMtpwEegASfgqchl9DJ7JBpKiOQvB6CwiuzlZEDdSFL7aoUv2ZZJxEZn6FL2A5o83YCZ0Rj9YUcp32vPKRVQsZXbKwyu3MRh8N9+5f/r6Y+47wEcA8jTuKAqwfHRrphEjDLLHa0oenPBowRTL4jREP8lpE9Iqd260inZDG9tub+Gfv0AmhWjsc25aBPs32hQIPPkF8JrcfNPpfLhVzOzm7Wq2WSL5VuYCsEgyf396hlXDPYBlvgFQTTi0ahE/e69yl4XGO6Zvy6bvkbTHNdh9WHlcIeTrj6xAjVw6bZ2n4Iw5sc2lwwUYRQPVjaYHsu018hILSaiTcGk1Si777MVi/4EimhJHPqYyTb3z9WQtclB+2bhPClvdTjtzjd//hYT+aG696Q5vNnjQbgm2kTBQXNRtNRiTTqhzub484ugk62QiBupmNh9bW1YNBR6PiOpfiRHhyu50XffEHEuFzJsuHVl6A4YJqoCkIlwYk/GvjGdx0o1uJ8BaA4HzppxZHw8nPZ76oeXINtg6v3rTfcW80NpH0HEkGbbJbAiafqeT9ktYF6gRwtGRrsDzIWWpGBugmikuILNUUoLd049/D182RMt3CGtL3iGBMErtQDUvlXQUUYyonlgIebXgHVFr1I8pHCDSLRzhw31C4BsJxUjXe+YEtTw5LVlBF4tQ/ExCWFEB4Lh4hIYiFyqAfnxeL4vVFGJQkwpyKtN9+s25BJco19MZ9prXmQAV9rrYfJY7fFCNZCbDyTXnRPxdCnLVZPlnKJL7gu/rhlYyKM/4IjCMI5Jsm4H+qvgTIMAtGUnfzI+MDjOo/6H17ZZ+fDCrLlNTzrw3BYPJ/Y8NDyfOalV7hc9+89r0tjhci+zhGyYzw1MaErue5D7hQjLM19R+lnvOndcGMp2taKXxDd7i/SsqPkgoE1RN3GovfEDCf3xusRcbBe/TWXbfKBFqtlRfWltaqCh2hA/1zl4yuPjII5HgJC/mP158zSZn5t7r8v9rd7MimfJdXpqwlQqa2M2iUigw7p3dfrfGQnCZlDRJVY700Fr0r5UlfYxeAPLWyll8yy44HEOM3Y6J/+sKI9Oz/RB7dUwd7vcTEfUaFNqQvVCxpar6NVpYRXWz+tZaqjFmApSTAbmenyWaOMqEV0ANK0b0imNWu/DKaKz02+d7zVgOyh2QhpLHUBf/3a/Yf1D76VYhoLOo5dSXzLXVYaMCXcn5TZ60YnwwIV1Pcw88KzZHoXUzYKeZ6fOtHyF3aJdbGVs9oWbPwlDT+KaJ0H9qHck8BX7V+2JrHm/gmahGFswkObsbpz7qiF5WvCdTxg9EaQfz2PbWtcRvrVIsopW/x4gMN1P7wRHOiZH8r12YdtMtNZ6kBP682TnrZWMNV+QpCsvXptzhtieYrAXoI+R7mE1aU993+XA8ZDVMLWBu6CoB1lWgbT+QJ3UfEVSzB8U0KGay26PNu1IDx5CJHCjaR2ahIzmWgCjpuBQprf+Khj0BBc/qL3AIbGOWmFyFHx0UuvVT6adCgVoK4dz+T9/I7gt9vwbuB3ZIb1yZg3tLk6tDt/0fr4wiB27zZ5FBr4FrGHMDmqpR/3lC0o4ncKE2+XNZqs6KgI9r9RVQQBuXng4oTnkthPpNlueD9bTJhb697rlLQiDgGXE4UyYqNv73cA6G9a5DUOzLFC6gw7dlUkWfXXw+JiO+bcYd/fDke9ZctjST2KQRDrd3/XHGH2PmLhhuQtZyN39wZV5mcyUUq+AgaLqaPcIFX3epdZQCN/w0npfZwAbjkfNXXM+HE6qQgtZdmlcXmeXJmOugUwr2/flNZ0FfZgGntSG6D+IsJB9EWA9NYxbj+DxwOaJYP1rvgf7N+TT5ULYodnuktR0XFOzL0lS43IY6xw/wTw85bgOM1K30iPavjVvpubjr2OlnvdptZiMQL8iVo1zlgVavPFwULUwqm4A3SUFl2cw2qN85kOIilNorZpUB8WY6/bu6kWyd7oidyoCBEi1rpBfTKgwm7EiIEHu6OJfXNvVqcgCQYCuWopUb6+iY1TlLvAEUfa0NxB46Cn4W6smWa2+lMhMBa4wBOkPK+d++S+DLHwz14ox5Kd+IWeb0n5duFLJ6uMac0AOjydtFmjIKoF4ayE8cAYnYNaFcU4jICPHLNA8vINvuCT8On836OOmqs0zX9/p2y7o64Mdgiy1Q3kzqsl6l0lDb4gyhEuXSpuvR6A0vzjkZ8JdUocuEQMcKVY36gxDCP7CBqjho2gFwNIx4UlnF/2XgSS/I1D8isnBh+u3IZTpZxVY4DK0PkeuYXYBz/VO8Jjil4LsSuvcXdoA/aRBmM4jImdUsjZ78WLVXGYmtUkWRbew2sDrBcX9iaoM8d8p0ZN3ddENSAUvNpek/VJpJ6j8erlToP5SunGJ+yjy+3Fi+SwK2eAmpcXfhYZi5g1t6D56gRvak38AtlDAY4Y365KAr9GIO4bWdOo6tLlYxX1prIqIHDqlJBjirbyZqP16YFV0Ew0BZuTw4xhehB7qqn0ZdcF/0MoN7UjQ+1DXtYldeGDxmngxrpO4Q7qJHnF9YP3CBcFjCoKtVHQJTIMzDq3RDgXO67ChOsn1EvPIN78Z66AmjkY6EUNWP/Z9YzSM3W2yzV/tUuepV0XsXl0SL8M5qDEILffYPDs0cJQK8X/ieNk7JnNvRWsNcBYm9uBh8VFASTKrGBpi2s4xFD63Hb2pCOMNrwup14Aj601WhErEhF3Q50eaPTq06nWwKeBCE25obRVU06QPZGYO6obOI7gnZlV48huGmOrlGqfS7BJ+jp2w/k41Rq3zHJ0RCKluRpPw4n8G+5RLQDr8HCaLSG7S30H0TXRCduphJdFtpAS6+S2surnrYkthz6AjTe97K2fJTODfSL9UCf2qUTvnb8xMQWiUNhpGdVylWxbzBaqnxNjZMWMlxQIn3ClnQKSZLAenaUdaUfPMnoUS6Do+71NV6CxFfNgStR61n97vhgYP0eflYo9B4P6yP8jZLsEIVqRRD4FZlohUUJVt0QvViSyAIyz3RXX8Qqm10A2V1MWaiJiRvk3XREGRn5+Y6xZSBCZd5t332+6maMYOKA9/RqeCH3ByyV4F8igsfhxvz4RZsGsDB8LvPdszYZxeQYBq7PYPa7lU1zZ3hvU+3lppeCUfrryweR0aaUnUbxsXq9BouvmjmHO0fS+brY9GIlV0xt+7+7WvROsbNDj3Qee/86br6CnqPP36rT+z8cLimkQGocAtiSAJs5GRDRnC7cfJKpsIMh/wBCYB6yzlj23FUL4gzYJ9S4Qkv+rdpY9GXeePQhp9stZh7QdfGgIN1YvOuqDhMAIkYdF+6FrJN0wekreKJsFqQjn1dqEhQ4MJ+9N7A8sS59IJhxthEu9CllL5EMAqzP1Y4YfMWVn5cn5z2o03+Mln4vVuoJ/s3sdkh5w21PKuQLyLcUfrHxZVWLg4FSE+iSKpCO8mhW0iZ3qRp6kDWCyXg6XPZavONly2rf+iJgcGPf118o/CPxFsXpX7Uy1WWC/8CgBwvgKzMiRVDIEE1Hcczg/LoAmPFGECIgQjyVMGY2qmIFoV1xm8rKEtuTFByghXIlnzpAUDj1C3E6VAbUtixXdTaC3eq3X75i/5S4MyzGHSaKoOfTLayowAnZzqd1IBxlcUIaxvxby8vlvDBb4d/ubcCUbx5bukQxJmRbmY8YE00snFFhlcbzmfHx0rFqQwhZB8KmCDKJvJl9P5OezZJ9qy7MZMovZ/Pi1aNwStHLEnEO9tYF+DadjKQKkZ2tBZjTef0lXRDXLOV4AAnpMJq2RnWhFLkPyscUlGbnFsBa0hY/ERhAnOXoz/laGLqu/w2Hna7jF2CirDGWbkwzRWCMYS7JF01VXCrSPvBQOehGSzlHu+eh2zbsXlF6GBAfQDMSP8r7fPCKSX6NE7i0d38y1A5pA/7bEyh/uW3XA9xZbY40DJFC5VYEkZVErQb88mRdfS+otUOh4lMB09hIAvv6sHgaG4q6KDhr6/HCdkq4u4GgSgxdH9aVLEnEwKDTpI8XIiWiGFYMvZcWYBhgbFluoY0s41U4K+DDVfj5vbuTiO7aC5WLN7dKD9bvcm5M2ltGarhU0GC4FhsESMP+UkD7iut0AsK8c5sYboWcJf72XttMcmlSredBEFtnBqUwXs5tATA5C6yk5a8FBV0ycgMk+YBSPvdtZZtcHfl/0BjgsIJ43fpmANPkr+RKC5Sd0n6trD2Fq4tp5dGtfe1M+a7YpBPtj10Kc5v/X5LY6k/tH+szuWMfGUvEjpWph6oWYW5YPFmuNSeLfQDZoa9MUJNOfYL7RX0k/AgUwZBlLOeJoND3JPzDHYVUfOsphyHmiPUerwwNLsbCI/nG9tnUDQ2WtI3O066+kjGcHyrLqgl/lKlE2VEiyV5kUP7SSMfipG8iAxSMzddD+XFWuMz6bU/5gJljqBqs3Uv1rir8EyVajh0Av2PtGU9Y/LWJvsQKtUIYHn3TtId4gAy1sNFrdIUJa4xYprA9BYHAV3NOKOO4IU8f/UbUd+yawTf95BpsWdArtAEm/LbyzEziNaWkYO1DRzH1whvqfa4PWraV+7czHrC2neuTL3S4fU0YcBZBaP3IUPlVoMCsfEYAWVlQTRuigkcLqAwLfyPx5qd9IdCtZEnzjSHQhGA5A6xZyMGozqw/JfmNROGrfe6MYMnoT4ipTGOkpBsYCL0X0D4HzWCXglwySjQFBD9gj8AAUXhmB8ruBDdH/3/zSOgtbSQd6rkmiIpDzkNAKEAYcBY++dlNk3tDo9E7d6uz9mAyRsr3KIbzumxOJ2tzImjdinYYDdvnu+FvUUFl6yOxfFQRJZc1pfy8HRLjyW9/6VnO9JLapL7GOPJNvScS8UsMOhsqoV00RCWgjGYyS9Y3Bmbc/grjlTFRoB6U46WF577coaoBlUL0mlbg5QgOc4evoOxx0MBIg4nDINOgfqF9h03yP+hSOWW/74YHLvkiqxJ8kRq5e/3FUOkP2BqbLNGv4Hz0gggu/f/KJ5l10PI+y0ecd3qWl34qAIUHhgRs8ze5ePK7kIjqKIBaiX6SYcNAt9G/e6keNcUAM3qpkYvJ2nsfioPV3tG0amBh5XcWP6ogdvxcokV7lAOISlSr0xSvLGaBJV74BWxSPkRa+0hL0Ph92J9pgbnBHztqx0FBQ6V3IwLPngK07Jy0JOe1o682z5R0BPkQ2ea9Z6S3Ae3ADd94brASkjh0TsFf7+NXpmzNSN2Rwms9rwUKFgBtW/FMWSR0JaXbYykdr5qsy5EwaFn67z+fD894hEROlOcNVw6MBKRrLB3lkfezWAkg411YwilFLVOGFtYATAo4g1rPyKY0xnY5az0/zfjSJKjCpnjykRSsg+Uf9taJPp2+HYLPB97HGkVk0kaUjYV4ujG1KS0v37w6Kqg6lzKlumbEVVJd6sDxtJz0+EZ/4ylPlguutl2/zfkAnSjtxlw03nF8YWXnieSNHDKtTA8a60lsQ2foy18wfl1jHHsW2Ck7YQDA2Jm5qsnfh6pzZ3iS/QPE5riDoraS3wCz0RpEEfzOo0hPnolNSy5z4XWmQ1vqGUeYuqqP+Kn/FekhVoqpDiXKmeRHx4TmSt3WkcJVkKaSISG/+gpZOEFcjh534+651fBDGRUk+IJafSJn2YDLXBcMCFYBzDnDsX6VrOZkpPVYT/S+M/jHEKwS8g2U1JwHJLuW8oGaogZ/RaTM743Gpsw+DaDMppQvfxuRBByTZLW3tMsVqAy9DH56Ij368frRwki3fptwe/fXLYhI3t1GvFEL2YH2gp4PQ99JAvRIYdD5n1VPZ8sQkc0dk1QpJW1lU0RN9tCLnndynzQIlK//PioZ/VdfbdTJGjbsTiQiP3xSJyUZOo6ViAe3Cf/VFEOuxcC2KVlowy+12OEmMB8Vy6FOdyW5vaVxv/RuN9yOdr3Pz1mv1A6ZmX5z3tykUuo96zrT7OyOjKJLTUw99WIIa5CN466pYPvK4k/ojTZtwgvl3JntcXKSLPhGWA0OlwhFxJx0xPWpVqLl27+OO5FgbBiNI/BOWMGqY11y8vY/2/k/95Kst7EbyBKvtxIwXrP7NQMZl93r0H01fd4kRUcqrFQJZVyv/gQqrK6OV7Trby5ON29PMxMErIS5B2vSprPptmj1R5/stEB+tzmhyMUyUffcE29CJoRyoiHNqoGZgp88Z7ffg32QnOiYL1r6PEoOyK7XXwueQxZGuuWb+gR6Q+LwQwrlbDLx/FV1ohtB95DETjVE7PrZ2wESM7eL+aeNQ3OfiCZl3iaHwmDv16vgbTIRyJJPaeHycVEJAR9ZA2kSB/FEv31hWk4Uhnq3PlEDXxHR+oIcynf9ufBqNlG2C1B/5Ww9Zf9PBSbdzT2yKdmFdTU/qkio8ZcFXSqRB8u+R6Yrg/UnJfGz37FiI0jWDBEY0nw0Q3o6QdV5gc9FDs2f3yW8S7jMLF2XLQFwXHQN0M+gqw4nKcngjqkSugrCt96/wsK3AS4FbEnkCgKiSIqUxZN5xz3dw5/d/NtlLSCmoyU22FHDiALrqrvBLB4YhH1kh8HYp+tey7+IyLuOeE8hTZsIRo3qcxU5T28QxSrn817MXpRD0KK1oWhWMqwQx+TKhVqaNUtVo1mxpFMg5BuuVzh5vh+UuhyRr7plCtOqDz29m5rZDPJ49T8gJLFIRhUyU1PPKpIuri9TIK7wpxu8ARMw9nVoeYJL3/BoBFUybMTmIJBkIWYQtwfubvI3maiGf8IdW3OhXza5pz0C/sIw6qCDWpdWn2YyGeJUPwkeg69AYvTaP65pvmxx0BWvQuyy9X8EtrxkYzze5zVxtlSlc6czbrp1IjUCl99QlDxdppFaoT1Eye/1iYeKYHsedp9+tmIPH9d1vYmxqm+3JqYGh/ngA==]]></t:sse>
</t:template>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64FC34A7-5D00-4979-BBDA-36B8F80DF026}">
  <ds:schemaRefs>
    <ds:schemaRef ds:uri="http://schemas.openxmlformats.org/officeDocument/2006/bibliography"/>
  </ds:schemaRefs>
</ds:datastoreItem>
</file>

<file path=customXml/itemProps4.xml><?xml version="1.0" encoding="utf-8"?>
<ds:datastoreItem xmlns:ds="http://schemas.openxmlformats.org/officeDocument/2006/customXml" ds:itemID="{7004A209-FD74-48F4-9200-D493DBA3FAE4}">
  <ds:schemaRefs>
    <ds:schemaRef ds:uri="http://mapping.word.org/2012/mapping"/>
  </ds:schemaRefs>
</ds:datastoreItem>
</file>

<file path=customXml/itemProps5.xml><?xml version="1.0" encoding="utf-8"?>
<ds:datastoreItem xmlns:ds="http://schemas.openxmlformats.org/officeDocument/2006/customXml" ds:itemID="{4862BF76-5574-42C0-81BD-24B577AFD7A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2211142</TotalTime>
  <Pages>134</Pages>
  <Words>25454</Words>
  <Characters>145090</Characters>
  <Application>Microsoft Office Word</Application>
  <DocSecurity>0</DocSecurity>
  <Lines>1209</Lines>
  <Paragraphs>340</Paragraphs>
  <ScaleCrop>false</ScaleCrop>
  <Company>Sky123.Org</Company>
  <LinksUpToDate>false</LinksUpToDate>
  <CharactersWithSpaces>170204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庄喻雯</cp:lastModifiedBy>
  <cp:revision>857</cp:revision>
  <cp:lastPrinted>2022-08-10T08:48:00Z</cp:lastPrinted>
  <dcterms:created xsi:type="dcterms:W3CDTF">2022-07-05T07:49:00Z</dcterms:created>
  <dcterms:modified xsi:type="dcterms:W3CDTF">2022-08-12T05:57:00Z</dcterms:modified>
</cp:coreProperties>
</file>