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33DB" w14:textId="118C771F" w:rsidR="0059560B" w:rsidRDefault="009F2349">
      <w:pPr>
        <w:widowControl/>
        <w:spacing w:line="800" w:lineRule="exact"/>
        <w:jc w:val="center"/>
        <w:rPr>
          <w:rFonts w:ascii="方正小标宋简体" w:eastAsia="方正小标宋简体" w:hAnsiTheme="majorEastAsia" w:cstheme="majorEastAsia" w:hint="eastAsia"/>
          <w:color w:val="000000"/>
          <w:spacing w:val="-8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color w:val="000000"/>
          <w:spacing w:val="-8"/>
          <w:sz w:val="44"/>
          <w:szCs w:val="44"/>
        </w:rPr>
        <w:t>采购文件</w:t>
      </w:r>
    </w:p>
    <w:p w14:paraId="4959B7EF" w14:textId="77777777" w:rsidR="009F2349" w:rsidRDefault="009F2349">
      <w:pPr>
        <w:widowControl/>
        <w:spacing w:line="800" w:lineRule="exact"/>
        <w:jc w:val="center"/>
        <w:rPr>
          <w:rFonts w:asciiTheme="majorEastAsia" w:eastAsiaTheme="majorEastAsia" w:hAnsiTheme="majorEastAsia" w:cstheme="majorEastAsia" w:hint="eastAsia"/>
          <w:color w:val="000000"/>
          <w:spacing w:val="-8"/>
          <w:sz w:val="36"/>
          <w:szCs w:val="36"/>
        </w:rPr>
      </w:pPr>
    </w:p>
    <w:p w14:paraId="5A0C4940" w14:textId="77777777" w:rsidR="0059560B" w:rsidRDefault="00000000">
      <w:pPr>
        <w:spacing w:line="58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一、项目概况</w:t>
      </w:r>
    </w:p>
    <w:p w14:paraId="1594F513" w14:textId="77777777" w:rsidR="009F2349" w:rsidRDefault="009F2349" w:rsidP="009F2349">
      <w:pPr>
        <w:shd w:val="clear" w:color="auto" w:fill="FFFFFF"/>
        <w:spacing w:line="560" w:lineRule="exact"/>
        <w:ind w:firstLineChars="200" w:firstLine="640"/>
        <w:rPr>
          <w:rStyle w:val="NormalCharacter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钱江水利开发股份有限公司因保安服务到期，为规范保安服务工作，进一步提高安保服务水平，现计划开展保安服务采购项目。</w:t>
      </w:r>
      <w:bookmarkStart w:id="0" w:name="OLE_LINK2"/>
      <w:proofErr w:type="gramStart"/>
      <w:r>
        <w:rPr>
          <w:rFonts w:ascii="仿宋_GB2312" w:eastAsia="仿宋_GB2312" w:hint="eastAsia"/>
          <w:sz w:val="32"/>
          <w:szCs w:val="32"/>
        </w:rPr>
        <w:t>本招采项目</w:t>
      </w:r>
      <w:proofErr w:type="gramEnd"/>
      <w:r>
        <w:rPr>
          <w:rFonts w:ascii="仿宋_GB2312" w:eastAsia="仿宋_GB2312" w:hint="eastAsia"/>
          <w:sz w:val="32"/>
          <w:szCs w:val="32"/>
        </w:rPr>
        <w:t>为每年度发生的标准类服务项目，合同服务期1年，成交价的有效期为三年，合同一年一签，每年对供应商进行评价，按照服务评价结果决定是否续签合同，评价不达标时，重新采购。</w:t>
      </w:r>
      <w:bookmarkEnd w:id="0"/>
      <w:r>
        <w:rPr>
          <w:rFonts w:ascii="仿宋_GB2312" w:eastAsia="仿宋_GB2312" w:hint="eastAsia"/>
          <w:sz w:val="32"/>
          <w:szCs w:val="32"/>
        </w:rPr>
        <w:t>具体要求供应</w:t>
      </w:r>
      <w:proofErr w:type="gramStart"/>
      <w:r>
        <w:rPr>
          <w:rFonts w:ascii="仿宋_GB2312" w:eastAsia="仿宋_GB2312" w:hint="eastAsia"/>
          <w:sz w:val="32"/>
          <w:szCs w:val="32"/>
        </w:rPr>
        <w:t>商服务</w:t>
      </w:r>
      <w:proofErr w:type="gramEnd"/>
      <w:r>
        <w:rPr>
          <w:rFonts w:ascii="仿宋_GB2312" w:eastAsia="仿宋_GB2312" w:hint="eastAsia"/>
          <w:sz w:val="32"/>
          <w:szCs w:val="32"/>
        </w:rPr>
        <w:t>内容如下：</w:t>
      </w:r>
    </w:p>
    <w:p w14:paraId="0E8AA12A" w14:textId="77777777" w:rsidR="009F2349" w:rsidRPr="009B6A58" w:rsidRDefault="009F2349" w:rsidP="009F2349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（1）保安岗位不少于7人，全面负责钱江水利股份有限公司门卫管理、车辆管理、应急管理和防火、防盗、治安巡逻、维持院内秩序，维护院内稳定，及时发现和消除安全隐患；制定消防安全制度和各类应急预案。</w:t>
      </w:r>
    </w:p>
    <w:p w14:paraId="775571C4" w14:textId="77777777" w:rsidR="009F2349" w:rsidRPr="003F7814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（2）在钱江水利的组织和领导下，做好院内治安综合治理工作；</w:t>
      </w:r>
    </w:p>
    <w:p w14:paraId="23FA5E2C" w14:textId="77777777" w:rsidR="009F2349" w:rsidRPr="003F7814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（3）配合钱江水利股份有限公司，及时受理各类纠纷和治安案件，及时、正确处理好各类突发事件；</w:t>
      </w:r>
    </w:p>
    <w:p w14:paraId="56FB7C19" w14:textId="77777777" w:rsidR="009F2349" w:rsidRPr="003F7814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（4）保持道路通畅，车辆停放有序；必要时根据采购人要求对出入院内的物品、人员、车辆进行检查；有意外情况发生时，要求安保人员在3分钟内到达现场处理，及时排除意外。</w:t>
      </w:r>
    </w:p>
    <w:p w14:paraId="08D4BB2E" w14:textId="77777777" w:rsidR="009F2349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（5）全体安保人员均应持保安员证上岗，并且在上岗前需在公安机关进行调查备案，对于有案底或者有不良记录的保安不能在院区录用上岗工作。</w:t>
      </w:r>
    </w:p>
    <w:p w14:paraId="7540B8C5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二、招标控制价</w:t>
      </w:r>
    </w:p>
    <w:p w14:paraId="2CCB9CE6" w14:textId="77777777" w:rsidR="009F2349" w:rsidRPr="008A49AC" w:rsidRDefault="00000000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最高限价</w:t>
      </w:r>
      <w:r w:rsidR="009F2349">
        <w:rPr>
          <w:rFonts w:ascii="仿宋_GB2312" w:eastAsia="仿宋_GB2312" w:hAnsi="仿宋" w:cs="仿宋" w:hint="eastAsia"/>
          <w:bCs/>
          <w:sz w:val="32"/>
          <w:szCs w:val="32"/>
        </w:rPr>
        <w:t>48万元，</w:t>
      </w:r>
      <w:r w:rsidR="009F2349">
        <w:rPr>
          <w:rFonts w:ascii="仿宋_GB2312" w:eastAsia="仿宋_GB2312" w:hAnsi="宋体" w:cs="宋体" w:hint="eastAsia"/>
          <w:sz w:val="32"/>
          <w:szCs w:val="32"/>
        </w:rPr>
        <w:t>报价包含人员费用、管理费用、</w:t>
      </w:r>
      <w:r w:rsidR="009F2349" w:rsidRPr="003F7814">
        <w:rPr>
          <w:rFonts w:ascii="仿宋_GB2312" w:eastAsia="仿宋_GB2312" w:hAnsi="宋体" w:cs="宋体" w:hint="eastAsia"/>
          <w:sz w:val="32"/>
          <w:szCs w:val="32"/>
        </w:rPr>
        <w:t>服装费、住宿</w:t>
      </w:r>
      <w:r w:rsidR="009F2349" w:rsidRPr="003F7814">
        <w:rPr>
          <w:rFonts w:ascii="仿宋_GB2312" w:eastAsia="仿宋_GB2312" w:hAnsi="宋体" w:cs="宋体" w:hint="eastAsia"/>
          <w:sz w:val="32"/>
          <w:szCs w:val="32"/>
        </w:rPr>
        <w:lastRenderedPageBreak/>
        <w:t>费、材料</w:t>
      </w:r>
      <w:r w:rsidR="009F2349">
        <w:rPr>
          <w:rFonts w:ascii="仿宋_GB2312" w:eastAsia="仿宋_GB2312" w:hAnsi="宋体" w:cs="宋体" w:hint="eastAsia"/>
          <w:sz w:val="32"/>
          <w:szCs w:val="32"/>
        </w:rPr>
        <w:t>设备、税金等全部费用，报价不能超过最高限价。</w:t>
      </w:r>
    </w:p>
    <w:p w14:paraId="773AB984" w14:textId="49E23306" w:rsidR="0059560B" w:rsidRDefault="001B047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三、供应商资质要求</w:t>
      </w:r>
    </w:p>
    <w:p w14:paraId="55884C48" w14:textId="353A6B5C" w:rsidR="009F2349" w:rsidRPr="003F7814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1.须具有独立法人资格和良好的商业信誉，同时具有有效营业执照。</w:t>
      </w:r>
      <w:r>
        <w:rPr>
          <w:rFonts w:ascii="仿宋_GB2312" w:eastAsia="仿宋_GB2312" w:hAnsi="宋体" w:cs="宋体" w:hint="eastAsia"/>
          <w:sz w:val="32"/>
          <w:szCs w:val="32"/>
        </w:rPr>
        <w:t>（提供营业执照复印件并盖章）</w:t>
      </w:r>
    </w:p>
    <w:p w14:paraId="68E338E0" w14:textId="77777777" w:rsidR="009F2349" w:rsidRPr="003F7814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2.提供至少3个以上50万元以上的保安服务业绩（提供合同等资料证明）。</w:t>
      </w:r>
    </w:p>
    <w:p w14:paraId="7009D798" w14:textId="77777777" w:rsidR="009F2349" w:rsidRPr="003F7814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3.在“信用中国”网站（www.creditchina.gov.cn）中未被认定为失信执行人。</w:t>
      </w:r>
    </w:p>
    <w:p w14:paraId="4AA65BC9" w14:textId="72BF006B" w:rsidR="007E5832" w:rsidRPr="009F2349" w:rsidRDefault="009F2349" w:rsidP="009F234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4.拥有有效的</w:t>
      </w:r>
      <w:bookmarkStart w:id="1" w:name="OLE_LINK5"/>
      <w:r w:rsidRPr="003F7814">
        <w:rPr>
          <w:rFonts w:ascii="仿宋_GB2312" w:eastAsia="仿宋_GB2312" w:hAnsi="宋体" w:cs="宋体" w:hint="eastAsia"/>
          <w:sz w:val="32"/>
          <w:szCs w:val="32"/>
        </w:rPr>
        <w:t>《保安服务许可证》。</w:t>
      </w:r>
      <w:r>
        <w:rPr>
          <w:rFonts w:ascii="仿宋_GB2312" w:eastAsia="仿宋_GB2312" w:hAnsi="宋体" w:cs="宋体" w:hint="eastAsia"/>
          <w:sz w:val="32"/>
          <w:szCs w:val="32"/>
        </w:rPr>
        <w:t>（提供相关资料）</w:t>
      </w:r>
    </w:p>
    <w:bookmarkEnd w:id="1"/>
    <w:p w14:paraId="55C59427" w14:textId="50179513" w:rsidR="0059560B" w:rsidRDefault="001B0476">
      <w:pPr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四、响应文件要求</w:t>
      </w:r>
    </w:p>
    <w:p w14:paraId="489C4D03" w14:textId="73108FD0" w:rsidR="006E6393" w:rsidRDefault="00000000" w:rsidP="006E639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按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采购文件</w:t>
      </w:r>
      <w:r>
        <w:rPr>
          <w:rFonts w:ascii="仿宋_GB2312" w:eastAsia="仿宋_GB2312" w:hAnsi="仿宋" w:cs="仿宋" w:hint="eastAsia"/>
          <w:bCs/>
          <w:sz w:val="32"/>
          <w:szCs w:val="32"/>
        </w:rPr>
        <w:t>要求制作响应文件，响应文件</w:t>
      </w:r>
      <w:r w:rsidR="006E6393">
        <w:rPr>
          <w:rFonts w:ascii="仿宋_GB2312" w:eastAsia="仿宋_GB2312" w:hAnsi="仿宋" w:cs="仿宋" w:hint="eastAsia"/>
          <w:bCs/>
          <w:sz w:val="32"/>
          <w:szCs w:val="32"/>
        </w:rPr>
        <w:t>要求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正本1份，副本3份，装订成册，响应文件的封面应注明“正本”、“副本”字样。采用活页装订的响应文件将被拒绝。</w:t>
      </w:r>
    </w:p>
    <w:p w14:paraId="17D189DE" w14:textId="14136F2A" w:rsidR="0059560B" w:rsidRDefault="00000000" w:rsidP="006E639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响应文件主要包括：</w:t>
      </w:r>
    </w:p>
    <w:p w14:paraId="5B731976" w14:textId="0EA9DBC6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1.营业执照复印件并盖章</w:t>
      </w:r>
    </w:p>
    <w:p w14:paraId="69A49C94" w14:textId="77777777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2.3个以上50万元以上的保安服务业绩</w:t>
      </w:r>
    </w:p>
    <w:p w14:paraId="6B17DC5D" w14:textId="2570C41D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3.《保安服务许可证》</w:t>
      </w:r>
    </w:p>
    <w:p w14:paraId="4850053E" w14:textId="78AEC2CA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4.报价单</w:t>
      </w:r>
    </w:p>
    <w:p w14:paraId="40E603AD" w14:textId="68A6C4F7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5.实施方案（包括门岗执勤、日常巡查、监控值守方案等）</w:t>
      </w:r>
    </w:p>
    <w:p w14:paraId="5327C9C1" w14:textId="69F0F15A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6.人员配备（项目工作岗位需求，对人员的配备情况、人员的素质情况、工作经历情况）</w:t>
      </w:r>
    </w:p>
    <w:p w14:paraId="3873DD03" w14:textId="41AF69F6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7.人员培训方案</w:t>
      </w:r>
    </w:p>
    <w:p w14:paraId="4FF28525" w14:textId="445973C9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8.重大活动、突发事件的保障措施</w:t>
      </w:r>
    </w:p>
    <w:p w14:paraId="25EABA1B" w14:textId="5974B24F" w:rsidR="001B0476" w:rsidRPr="001B0476" w:rsidRDefault="001B0476" w:rsidP="001B047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9.其他</w:t>
      </w:r>
    </w:p>
    <w:p w14:paraId="51750ECF" w14:textId="4E6AB84D" w:rsidR="0059560B" w:rsidRDefault="001B0476">
      <w:pPr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五、评审办法</w:t>
      </w:r>
    </w:p>
    <w:p w14:paraId="47951520" w14:textId="089A9B21" w:rsidR="001B0476" w:rsidRPr="003F7814" w:rsidRDefault="001B0476" w:rsidP="001B0476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评审</w:t>
      </w:r>
      <w:r w:rsidRPr="003F7814">
        <w:rPr>
          <w:rFonts w:ascii="仿宋_GB2312" w:eastAsia="仿宋_GB2312" w:hAnsi="宋体" w:cs="宋体" w:hint="eastAsia"/>
          <w:sz w:val="32"/>
          <w:szCs w:val="32"/>
        </w:rPr>
        <w:t>采用综合评分法，总分100份，报价分</w:t>
      </w:r>
      <w:r w:rsidRPr="003F7814">
        <w:rPr>
          <w:rFonts w:ascii="仿宋_GB2312" w:eastAsia="仿宋_GB2312" w:hAnsi="宋体" w:cs="宋体"/>
          <w:sz w:val="32"/>
          <w:szCs w:val="32"/>
        </w:rPr>
        <w:t>60</w:t>
      </w:r>
      <w:r w:rsidRPr="003F7814">
        <w:rPr>
          <w:rFonts w:ascii="仿宋_GB2312" w:eastAsia="仿宋_GB2312" w:hAnsi="宋体" w:cs="宋体" w:hint="eastAsia"/>
          <w:sz w:val="32"/>
          <w:szCs w:val="32"/>
        </w:rPr>
        <w:t>分，技术分</w:t>
      </w:r>
      <w:r w:rsidRPr="003F7814">
        <w:rPr>
          <w:rFonts w:ascii="仿宋_GB2312" w:eastAsia="仿宋_GB2312" w:hAnsi="宋体" w:cs="宋体"/>
          <w:sz w:val="32"/>
          <w:szCs w:val="32"/>
        </w:rPr>
        <w:t>40</w:t>
      </w:r>
      <w:r w:rsidRPr="003F7814">
        <w:rPr>
          <w:rFonts w:ascii="仿宋_GB2312" w:eastAsia="仿宋_GB2312" w:hAnsi="宋体" w:cs="宋体" w:hint="eastAsia"/>
          <w:sz w:val="32"/>
          <w:szCs w:val="32"/>
        </w:rPr>
        <w:t>分。评标小组根据响应文件进行资格和符合性审查后，对通过资格和符合性审查的单位按照采购文件的要求进行详细评审，推荐得分最高的单位为成交人，若成交人无法按采购文件约定提供服务，由综合评分排名第</w:t>
      </w:r>
      <w:proofErr w:type="gramStart"/>
      <w:r w:rsidRPr="003F7814">
        <w:rPr>
          <w:rFonts w:ascii="仿宋_GB2312" w:eastAsia="仿宋_GB2312" w:hAnsi="宋体" w:cs="宋体" w:hint="eastAsia"/>
          <w:sz w:val="32"/>
          <w:szCs w:val="32"/>
        </w:rPr>
        <w:t>二者提供</w:t>
      </w:r>
      <w:proofErr w:type="gramEnd"/>
      <w:r w:rsidRPr="003F7814">
        <w:rPr>
          <w:rFonts w:ascii="仿宋_GB2312" w:eastAsia="仿宋_GB2312" w:hAnsi="宋体" w:cs="宋体" w:hint="eastAsia"/>
          <w:sz w:val="32"/>
          <w:szCs w:val="32"/>
        </w:rPr>
        <w:t>服务，以此类推。</w:t>
      </w:r>
    </w:p>
    <w:p w14:paraId="74B57E46" w14:textId="56B4139B" w:rsidR="0059560B" w:rsidRDefault="00000000" w:rsidP="0007212D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如有意向，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须在</w:t>
      </w:r>
      <w:r w:rsidR="001B0476">
        <w:rPr>
          <w:rFonts w:ascii="仿宋_GB2312" w:eastAsia="仿宋_GB2312" w:hAnsi="仿宋" w:cs="仿宋" w:hint="eastAsia"/>
          <w:bCs/>
          <w:sz w:val="32"/>
          <w:szCs w:val="32"/>
        </w:rPr>
        <w:t>2025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="001B0476">
        <w:rPr>
          <w:rFonts w:ascii="仿宋_GB2312" w:eastAsia="仿宋_GB2312" w:hAnsi="仿宋" w:cs="仿宋" w:hint="eastAsia"/>
          <w:bCs/>
          <w:sz w:val="32"/>
          <w:szCs w:val="32"/>
        </w:rPr>
        <w:t>3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月</w:t>
      </w:r>
      <w:r w:rsidR="001B0476">
        <w:rPr>
          <w:rFonts w:ascii="仿宋_GB2312" w:eastAsia="仿宋_GB2312" w:hAnsi="仿宋" w:cs="仿宋" w:hint="eastAsia"/>
          <w:bCs/>
          <w:sz w:val="32"/>
          <w:szCs w:val="32"/>
        </w:rPr>
        <w:t>25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日</w:t>
      </w:r>
      <w:r w:rsidR="001B0476">
        <w:rPr>
          <w:rFonts w:ascii="仿宋_GB2312" w:eastAsia="仿宋_GB2312" w:hAnsi="仿宋" w:cs="仿宋" w:hint="eastAsia"/>
          <w:bCs/>
          <w:sz w:val="32"/>
          <w:szCs w:val="32"/>
        </w:rPr>
        <w:t>17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分（响应截止时间）之前根据采购文件要求（正本1份，副本3份，装订成册，响应文件的封面应注明“正本”、“副本”字样），将纸质相应文件邮寄至</w:t>
      </w:r>
      <w:r w:rsidR="0007212D">
        <w:rPr>
          <w:rFonts w:ascii="仿宋_GB2312" w:eastAsia="仿宋_GB2312" w:hAnsi="仿宋" w:cs="仿宋" w:hint="eastAsia"/>
          <w:b/>
          <w:sz w:val="32"/>
          <w:szCs w:val="32"/>
          <w:u w:val="single"/>
        </w:rPr>
        <w:t>钱江水利开发股份有限公司，电子扫面件（1份）</w:t>
      </w:r>
      <w:hyperlink r:id="rId8" w:history="1">
        <w:r w:rsidR="0007212D" w:rsidRPr="00BB490B">
          <w:rPr>
            <w:rStyle w:val="af"/>
            <w:rFonts w:ascii="仿宋_GB2312" w:eastAsia="仿宋_GB2312" w:hAnsi="仿宋" w:cs="仿宋" w:hint="eastAsia"/>
            <w:b/>
            <w:sz w:val="32"/>
            <w:szCs w:val="32"/>
          </w:rPr>
          <w:t>提交至</w:t>
        </w:r>
        <w:r w:rsidR="0007212D" w:rsidRPr="00BB490B">
          <w:rPr>
            <w:rStyle w:val="af"/>
            <w:rFonts w:ascii="仿宋_GB2312" w:eastAsia="仿宋_GB2312" w:hAnsi="仿宋" w:cs="仿宋" w:hint="eastAsia"/>
            <w:bCs/>
            <w:sz w:val="32"/>
            <w:szCs w:val="32"/>
          </w:rPr>
          <w:t>luchenkaicoming@163.com</w:t>
        </w:r>
      </w:hyperlink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14:paraId="02FA0708" w14:textId="364EF3A2" w:rsidR="00FE72E1" w:rsidRPr="0013264A" w:rsidRDefault="00FE72E1" w:rsidP="00FE72E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81189">
        <w:rPr>
          <w:rFonts w:ascii="仿宋_GB2312" w:eastAsia="仿宋_GB2312" w:hAnsi="仿宋" w:cs="仿宋" w:hint="eastAsia"/>
          <w:sz w:val="32"/>
          <w:szCs w:val="32"/>
        </w:rPr>
        <w:t>供应商对本比选文件有疑问的，请于2025年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23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日17点前，提交一份质疑文件电子文档（word版，须注明报价人名称）发邮件至下列邮箱luchenkaicoming@163.com。</w:t>
      </w:r>
    </w:p>
    <w:p w14:paraId="277D0A1F" w14:textId="77777777" w:rsidR="00FE72E1" w:rsidRPr="00FE72E1" w:rsidRDefault="00FE72E1" w:rsidP="0007212D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71BA2BE1" w14:textId="77777777" w:rsidR="0059560B" w:rsidRDefault="00000000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联系人：陆先生 联系电话：0571-86059503邮箱：luchenkaicoming@163.com</w:t>
      </w:r>
    </w:p>
    <w:p w14:paraId="0E3238AC" w14:textId="77777777" w:rsidR="0059560B" w:rsidRDefault="00000000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37B4E18C" w14:textId="77777777" w:rsidR="0059560B" w:rsidRDefault="00000000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313D8124" w14:textId="77777777" w:rsidR="0059560B" w:rsidRDefault="0059560B">
      <w:pPr>
        <w:spacing w:line="360" w:lineRule="auto"/>
        <w:ind w:firstLineChars="200" w:firstLine="520"/>
        <w:rPr>
          <w:rFonts w:ascii="仿宋_GB2312" w:eastAsia="仿宋_GB2312" w:hAnsi="Times New Roman"/>
          <w:sz w:val="26"/>
          <w:highlight w:val="yellow"/>
        </w:rPr>
      </w:pPr>
    </w:p>
    <w:p w14:paraId="1F900E48" w14:textId="77777777" w:rsidR="0059560B" w:rsidRDefault="00000000">
      <w:pPr>
        <w:spacing w:line="500" w:lineRule="exact"/>
        <w:ind w:firstLineChars="1400" w:firstLine="4480"/>
        <w:jc w:val="righ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钱江水利开发股份有限公司 </w:t>
      </w:r>
    </w:p>
    <w:p w14:paraId="7480AF94" w14:textId="2A7E0151" w:rsidR="0059560B" w:rsidRPr="0007212D" w:rsidRDefault="001B0476">
      <w:pPr>
        <w:pStyle w:val="TOC1"/>
        <w:jc w:val="right"/>
      </w:pPr>
      <w:r>
        <w:rPr>
          <w:rFonts w:ascii="仿宋_GB2312" w:eastAsia="仿宋_GB2312" w:hAnsi="仿宋" w:cs="仿宋" w:hint="eastAsia"/>
          <w:sz w:val="32"/>
          <w:szCs w:val="32"/>
        </w:rPr>
        <w:t>2025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19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383D5A5D" w14:textId="3F055565" w:rsidR="0059560B" w:rsidRPr="001B0476" w:rsidRDefault="00000000" w:rsidP="001B0476">
      <w:pPr>
        <w:widowControl/>
        <w:jc w:val="left"/>
        <w:rPr>
          <w:rFonts w:ascii="仿宋_GB2312" w:eastAsia="仿宋_GB2312" w:hAnsi="Times New Roman"/>
          <w:sz w:val="26"/>
        </w:rPr>
        <w:sectPr w:rsidR="0059560B" w:rsidRPr="001B0476">
          <w:footerReference w:type="default" r:id="rId9"/>
          <w:footerReference w:type="first" r:id="rId10"/>
          <w:pgSz w:w="11906" w:h="16838"/>
          <w:pgMar w:top="1440" w:right="1134" w:bottom="1276" w:left="1134" w:header="851" w:footer="992" w:gutter="0"/>
          <w:pgNumType w:start="1"/>
          <w:cols w:space="720"/>
          <w:titlePg/>
          <w:docGrid w:type="lines" w:linePitch="312"/>
        </w:sectPr>
      </w:pPr>
      <w:r w:rsidRPr="0007212D">
        <w:rPr>
          <w:rFonts w:ascii="仿宋_GB2312" w:eastAsia="仿宋_GB2312" w:hAnsi="Times New Roman"/>
          <w:b/>
          <w:bCs/>
          <w:sz w:val="26"/>
        </w:rPr>
        <w:br w:type="page"/>
      </w:r>
    </w:p>
    <w:p w14:paraId="24C06945" w14:textId="556ECA10" w:rsidR="0059560B" w:rsidRDefault="00441F6C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附件1</w:t>
      </w:r>
    </w:p>
    <w:p w14:paraId="7980A4EA" w14:textId="77777777" w:rsidR="009F2349" w:rsidRPr="00C256F1" w:rsidRDefault="009F2349" w:rsidP="009F2349">
      <w:pPr>
        <w:pStyle w:val="a8"/>
        <w:jc w:val="center"/>
        <w:rPr>
          <w:rFonts w:ascii="仿宋_GB2312"/>
        </w:rPr>
      </w:pPr>
      <w:r w:rsidRPr="00C256F1">
        <w:rPr>
          <w:rFonts w:ascii="仿宋_GB2312" w:hint="eastAsia"/>
        </w:rPr>
        <w:t>评分细则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311"/>
        <w:gridCol w:w="3333"/>
        <w:gridCol w:w="4498"/>
      </w:tblGrid>
      <w:tr w:rsidR="009F2349" w14:paraId="55D072A5" w14:textId="77777777" w:rsidTr="004C2660">
        <w:trPr>
          <w:trHeight w:val="662"/>
          <w:jc w:val="center"/>
        </w:trPr>
        <w:tc>
          <w:tcPr>
            <w:tcW w:w="588" w:type="dxa"/>
            <w:vAlign w:val="center"/>
          </w:tcPr>
          <w:p w14:paraId="57438C68" w14:textId="77777777" w:rsidR="009F2349" w:rsidRPr="003F7814" w:rsidRDefault="009F2349" w:rsidP="004C2660">
            <w:pPr>
              <w:pStyle w:val="TOC1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56E6518" w14:textId="77777777" w:rsidR="009F2349" w:rsidRPr="003F7814" w:rsidRDefault="009F2349" w:rsidP="004C2660">
            <w:pPr>
              <w:pStyle w:val="TOC1"/>
              <w:ind w:firstLineChars="100" w:firstLine="241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883" w:type="dxa"/>
            <w:vAlign w:val="center"/>
          </w:tcPr>
          <w:p w14:paraId="07293877" w14:textId="77777777" w:rsidR="009F2349" w:rsidRPr="003F7814" w:rsidRDefault="009F2349" w:rsidP="004C2660">
            <w:pPr>
              <w:widowControl/>
              <w:ind w:firstLineChars="400" w:firstLine="964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3891" w:type="dxa"/>
            <w:vAlign w:val="center"/>
          </w:tcPr>
          <w:p w14:paraId="5367F28A" w14:textId="77777777" w:rsidR="009F2349" w:rsidRPr="003F7814" w:rsidRDefault="009F2349" w:rsidP="004C2660">
            <w:pPr>
              <w:widowControl/>
              <w:ind w:firstLineChars="600" w:firstLine="1446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评分规则</w:t>
            </w:r>
          </w:p>
        </w:tc>
      </w:tr>
      <w:tr w:rsidR="009F2349" w14:paraId="1EDEAEAF" w14:textId="77777777" w:rsidTr="004C2660">
        <w:trPr>
          <w:trHeight w:val="1619"/>
          <w:jc w:val="center"/>
        </w:trPr>
        <w:tc>
          <w:tcPr>
            <w:tcW w:w="588" w:type="dxa"/>
            <w:vAlign w:val="center"/>
          </w:tcPr>
          <w:p w14:paraId="38CB0DF7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0E39764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报价部分（60分）</w:t>
            </w:r>
          </w:p>
        </w:tc>
        <w:tc>
          <w:tcPr>
            <w:tcW w:w="2883" w:type="dxa"/>
            <w:vAlign w:val="center"/>
          </w:tcPr>
          <w:p w14:paraId="1633CF4B" w14:textId="77777777" w:rsidR="009F2349" w:rsidRPr="003F7814" w:rsidRDefault="009F2349" w:rsidP="004C266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项目报价（60分）</w:t>
            </w:r>
          </w:p>
        </w:tc>
        <w:tc>
          <w:tcPr>
            <w:tcW w:w="3891" w:type="dxa"/>
            <w:vAlign w:val="center"/>
          </w:tcPr>
          <w:p w14:paraId="5CA41C4D" w14:textId="77777777" w:rsidR="009F2349" w:rsidRPr="003F7814" w:rsidRDefault="009F2349" w:rsidP="004C266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以全部</w:t>
            </w:r>
            <w:proofErr w:type="gramStart"/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有效响应</w:t>
            </w:r>
            <w:proofErr w:type="gramEnd"/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人的报价的平均值为评审基准价，每高于基准值的1%将扣减1分，每低于基准值1%将扣减0.5分。</w:t>
            </w:r>
          </w:p>
        </w:tc>
      </w:tr>
      <w:tr w:rsidR="009F2349" w14:paraId="76F78605" w14:textId="77777777" w:rsidTr="004C2660">
        <w:trPr>
          <w:trHeight w:val="1610"/>
          <w:jc w:val="center"/>
        </w:trPr>
        <w:tc>
          <w:tcPr>
            <w:tcW w:w="588" w:type="dxa"/>
            <w:vAlign w:val="center"/>
          </w:tcPr>
          <w:p w14:paraId="5FE03AF3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38427224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技术部分（40分）</w:t>
            </w:r>
          </w:p>
        </w:tc>
        <w:tc>
          <w:tcPr>
            <w:tcW w:w="2883" w:type="dxa"/>
            <w:vAlign w:val="center"/>
          </w:tcPr>
          <w:p w14:paraId="68219E33" w14:textId="77777777" w:rsidR="009F2349" w:rsidRPr="003F7814" w:rsidRDefault="009F2349" w:rsidP="004C266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sz w:val="24"/>
                <w:lang w:bidi="ar"/>
              </w:rPr>
              <w:t>项目实施方案</w:t>
            </w: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（10分）</w:t>
            </w:r>
          </w:p>
        </w:tc>
        <w:tc>
          <w:tcPr>
            <w:tcW w:w="3891" w:type="dxa"/>
            <w:vAlign w:val="center"/>
          </w:tcPr>
          <w:p w14:paraId="6CBF0389" w14:textId="0D1D1D9E" w:rsidR="009F2349" w:rsidRPr="003F7814" w:rsidRDefault="009F2349" w:rsidP="004C266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sz w:val="24"/>
              </w:rPr>
              <w:t>根据供应商提供的实施方案（包括门岗执勤、日常巡查、监控值守方案等）是否符合采购需求、是否具有合理性、可行性。（0-</w:t>
            </w:r>
            <w:r w:rsidR="007B6F2D"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</w:tr>
      <w:tr w:rsidR="009F2349" w14:paraId="031FF4A0" w14:textId="77777777" w:rsidTr="004C2660">
        <w:trPr>
          <w:trHeight w:val="1315"/>
          <w:jc w:val="center"/>
        </w:trPr>
        <w:tc>
          <w:tcPr>
            <w:tcW w:w="588" w:type="dxa"/>
            <w:vAlign w:val="center"/>
          </w:tcPr>
          <w:p w14:paraId="10DD5359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15D3359B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62BC3E98" w14:textId="77777777" w:rsidR="009F2349" w:rsidRPr="003F7814" w:rsidRDefault="009F2349" w:rsidP="004C266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人员配备（10分）</w:t>
            </w:r>
          </w:p>
        </w:tc>
        <w:tc>
          <w:tcPr>
            <w:tcW w:w="3891" w:type="dxa"/>
            <w:vAlign w:val="center"/>
          </w:tcPr>
          <w:p w14:paraId="6ABA2B67" w14:textId="522CFBFE" w:rsidR="009F2349" w:rsidRPr="003F7814" w:rsidRDefault="009F2349" w:rsidP="004C266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sz w:val="24"/>
              </w:rPr>
              <w:t>根据项目工作岗位需求，对人员的配备情况、人员的素质情况、工作经历情况，由评委在分值范围内打分。（0-</w:t>
            </w:r>
            <w:r w:rsidR="007B6F2D"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</w:tr>
      <w:tr w:rsidR="009F2349" w14:paraId="25F5D7F1" w14:textId="77777777" w:rsidTr="004C2660">
        <w:trPr>
          <w:trHeight w:val="1315"/>
          <w:jc w:val="center"/>
        </w:trPr>
        <w:tc>
          <w:tcPr>
            <w:tcW w:w="588" w:type="dxa"/>
            <w:vAlign w:val="center"/>
          </w:tcPr>
          <w:p w14:paraId="7BF8484E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7EFAE2A7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79D61D6C" w14:textId="77777777" w:rsidR="009F2349" w:rsidRPr="003F7814" w:rsidRDefault="009F2349" w:rsidP="004C266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sz w:val="24"/>
              </w:rPr>
              <w:t>人员培训方案（10分）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2633A2B6" w14:textId="77777777" w:rsidR="009F2349" w:rsidRPr="003F7814" w:rsidRDefault="009F2349" w:rsidP="004C266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sz w:val="24"/>
              </w:rPr>
              <w:t>根据供应商针对本项目人员制定的培训方案，内容包括业务技能培训及消防培训等，由评委在分值范围内打分。（0-10分）</w:t>
            </w:r>
          </w:p>
        </w:tc>
      </w:tr>
      <w:tr w:rsidR="009F2349" w14:paraId="59D56109" w14:textId="77777777" w:rsidTr="004C2660">
        <w:trPr>
          <w:trHeight w:val="1315"/>
          <w:jc w:val="center"/>
        </w:trPr>
        <w:tc>
          <w:tcPr>
            <w:tcW w:w="588" w:type="dxa"/>
            <w:vAlign w:val="center"/>
          </w:tcPr>
          <w:p w14:paraId="6369F863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736AE4E0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66DB4954" w14:textId="77777777" w:rsidR="009F2349" w:rsidRPr="003F7814" w:rsidRDefault="009F2349" w:rsidP="004C2660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bCs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bCs/>
                <w:sz w:val="24"/>
              </w:rPr>
              <w:t>重大活动、突发事件的保障措施（5分）</w:t>
            </w:r>
          </w:p>
        </w:tc>
        <w:tc>
          <w:tcPr>
            <w:tcW w:w="3891" w:type="dxa"/>
            <w:vAlign w:val="center"/>
          </w:tcPr>
          <w:p w14:paraId="05990159" w14:textId="1E4612CF" w:rsidR="009F2349" w:rsidRPr="003F7814" w:rsidRDefault="009F2349" w:rsidP="004C266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sz w:val="24"/>
              </w:rPr>
              <w:t>根据</w:t>
            </w:r>
            <w:r w:rsidRPr="003F7814">
              <w:rPr>
                <w:rFonts w:ascii="仿宋_GB2312" w:eastAsia="仿宋_GB2312" w:hAnsi="宋体" w:cs="宋体" w:hint="eastAsia"/>
                <w:sz w:val="24"/>
                <w:lang w:bidi="ar"/>
              </w:rPr>
              <w:t>供应商</w:t>
            </w:r>
            <w:r w:rsidRPr="003F7814">
              <w:rPr>
                <w:rFonts w:ascii="仿宋_GB2312" w:eastAsia="仿宋_GB2312" w:hAnsi="宋体" w:cs="宋体" w:hint="eastAsia"/>
                <w:sz w:val="24"/>
              </w:rPr>
              <w:t>提供的突发事件保障措施方案，遇有重大活动或突发事件，如何及时组织力量做好各项工作，由评委在分值范围内打分。（0-</w:t>
            </w:r>
            <w:r w:rsidR="007B6F2D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</w:tr>
      <w:tr w:rsidR="009F2349" w14:paraId="685EE6B7" w14:textId="77777777" w:rsidTr="004C2660">
        <w:trPr>
          <w:trHeight w:val="1077"/>
          <w:jc w:val="center"/>
        </w:trPr>
        <w:tc>
          <w:tcPr>
            <w:tcW w:w="588" w:type="dxa"/>
            <w:vAlign w:val="center"/>
          </w:tcPr>
          <w:p w14:paraId="69F88ED4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7F8C3ED1" w14:textId="77777777" w:rsidR="009F2349" w:rsidRPr="003F7814" w:rsidRDefault="009F2349" w:rsidP="004C26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4252D608" w14:textId="77777777" w:rsidR="009F2349" w:rsidRPr="003F7814" w:rsidRDefault="009F2349" w:rsidP="004C2660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bCs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bCs/>
                <w:sz w:val="24"/>
              </w:rPr>
              <w:t>其他（5分）</w:t>
            </w:r>
          </w:p>
        </w:tc>
        <w:tc>
          <w:tcPr>
            <w:tcW w:w="3891" w:type="dxa"/>
            <w:vAlign w:val="center"/>
          </w:tcPr>
          <w:p w14:paraId="7EE9BF5A" w14:textId="4644DF60" w:rsidR="009F2349" w:rsidRPr="003F7814" w:rsidRDefault="009F2349" w:rsidP="004C2660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3F7814">
              <w:rPr>
                <w:rFonts w:ascii="仿宋_GB2312" w:eastAsia="仿宋_GB2312" w:hAnsi="宋体" w:cs="宋体" w:hint="eastAsia"/>
                <w:sz w:val="24"/>
              </w:rPr>
              <w:t>对服务质量承诺、文明安全服务、管理制度等其他方面进行综合打分（0-</w:t>
            </w:r>
            <w:r w:rsidR="007B6F2D">
              <w:rPr>
                <w:rFonts w:ascii="仿宋_GB2312" w:eastAsia="仿宋_GB2312" w:hAnsi="宋体" w:cs="宋体" w:hint="eastAsia"/>
                <w:sz w:val="24"/>
              </w:rPr>
              <w:t>5</w:t>
            </w:r>
            <w:r w:rsidRPr="003F7814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</w:tr>
    </w:tbl>
    <w:p w14:paraId="2790486F" w14:textId="078D9C2A" w:rsidR="009F2349" w:rsidRDefault="009F2349">
      <w:pPr>
        <w:pStyle w:val="21"/>
        <w:rPr>
          <w:rFonts w:hint="eastAsia"/>
        </w:rPr>
      </w:pPr>
    </w:p>
    <w:p w14:paraId="5EAC9993" w14:textId="77777777" w:rsidR="009F2349" w:rsidRDefault="009F2349">
      <w:pPr>
        <w:widowControl/>
        <w:jc w:val="left"/>
        <w:rPr>
          <w:rFonts w:ascii="??" w:eastAsia="黑体" w:hAnsi="??" w:hint="eastAsia"/>
          <w:kern w:val="0"/>
        </w:rPr>
      </w:pPr>
      <w:r>
        <w:rPr>
          <w:rFonts w:hint="eastAsia"/>
        </w:rPr>
        <w:br w:type="page"/>
      </w:r>
    </w:p>
    <w:p w14:paraId="20E424FA" w14:textId="636C08EF" w:rsidR="0059560B" w:rsidRDefault="00441F6C">
      <w:pPr>
        <w:spacing w:line="360" w:lineRule="auto"/>
        <w:rPr>
          <w:rFonts w:ascii="宋体" w:hAnsi="宋体" w:hint="eastAsia"/>
          <w:b/>
          <w:bCs/>
          <w:szCs w:val="21"/>
        </w:rPr>
      </w:pPr>
      <w:r>
        <w:rPr>
          <w:rFonts w:ascii="仿宋_GB2312" w:eastAsia="仿宋_GB2312" w:hAnsi="Times New Roman" w:hint="eastAsia"/>
          <w:b/>
          <w:bCs/>
          <w:color w:val="131313"/>
          <w:w w:val="105"/>
          <w:kern w:val="0"/>
          <w:sz w:val="28"/>
          <w:szCs w:val="28"/>
        </w:rPr>
        <w:lastRenderedPageBreak/>
        <w:t xml:space="preserve">附件2： </w:t>
      </w:r>
      <w:r>
        <w:rPr>
          <w:rFonts w:ascii="宋体" w:hAnsi="宋体" w:hint="eastAsia"/>
          <w:szCs w:val="21"/>
        </w:rPr>
        <w:t xml:space="preserve">                           </w:t>
      </w:r>
      <w:r>
        <w:rPr>
          <w:rFonts w:ascii="宋体" w:hAnsi="宋体" w:hint="eastAsia"/>
          <w:b/>
          <w:bCs/>
          <w:szCs w:val="21"/>
        </w:rPr>
        <w:t xml:space="preserve"> </w:t>
      </w:r>
    </w:p>
    <w:p w14:paraId="125C77CB" w14:textId="77777777" w:rsidR="009F2349" w:rsidRDefault="009F2349" w:rsidP="004F672F">
      <w:pPr>
        <w:jc w:val="center"/>
        <w:rPr>
          <w:rFonts w:ascii="宋体" w:hAnsi="宋体" w:cs="宋体" w:hint="eastAsia"/>
          <w:b/>
          <w:bCs/>
          <w:sz w:val="24"/>
          <w:shd w:val="clear" w:color="auto" w:fill="FFFFFF"/>
        </w:rPr>
      </w:pPr>
      <w:r w:rsidRPr="00C256F1">
        <w:rPr>
          <w:rFonts w:ascii="宋体" w:hAnsi="宋体" w:cs="宋体" w:hint="eastAsia"/>
          <w:b/>
          <w:bCs/>
          <w:sz w:val="24"/>
          <w:shd w:val="clear" w:color="auto" w:fill="FFFFFF"/>
        </w:rPr>
        <w:t>外包服务年度综合考核表</w:t>
      </w:r>
    </w:p>
    <w:p w14:paraId="4951F350" w14:textId="77777777" w:rsidR="004F672F" w:rsidRPr="00C256F1" w:rsidRDefault="004F672F" w:rsidP="004F672F">
      <w:pPr>
        <w:jc w:val="center"/>
        <w:rPr>
          <w:rFonts w:ascii="宋体" w:hAnsi="宋体" w:cs="宋体" w:hint="eastAsia"/>
          <w:b/>
          <w:bCs/>
          <w:sz w:val="24"/>
          <w:shd w:val="clear" w:color="auto" w:fill="FFFFFF"/>
        </w:rPr>
      </w:pPr>
    </w:p>
    <w:p w14:paraId="006C641E" w14:textId="3DBE11B1" w:rsidR="009F2349" w:rsidRPr="00C256F1" w:rsidRDefault="009F2349" w:rsidP="004F672F">
      <w:pPr>
        <w:jc w:val="center"/>
        <w:rPr>
          <w:rFonts w:ascii="宋体" w:hAnsi="宋体" w:cs="宋体" w:hint="eastAsia"/>
          <w:sz w:val="24"/>
          <w:shd w:val="clear" w:color="auto" w:fill="FFFFFF"/>
        </w:rPr>
      </w:pPr>
      <w:r w:rsidRPr="00C256F1">
        <w:rPr>
          <w:rFonts w:ascii="宋体" w:hAnsi="宋体" w:cs="宋体" w:hint="eastAsia"/>
          <w:sz w:val="24"/>
          <w:shd w:val="clear" w:color="auto" w:fill="FFFFFF"/>
        </w:rPr>
        <w:t xml:space="preserve">项目：       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     </w:t>
      </w:r>
      <w:r w:rsidRPr="00C256F1">
        <w:rPr>
          <w:rFonts w:ascii="宋体" w:hAnsi="宋体" w:cs="宋体" w:hint="eastAsia"/>
          <w:sz w:val="24"/>
          <w:shd w:val="clear" w:color="auto" w:fill="FFFFFF"/>
        </w:rPr>
        <w:t xml:space="preserve">      供应商：       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    </w:t>
      </w:r>
      <w:r w:rsidRPr="00C256F1">
        <w:rPr>
          <w:rFonts w:ascii="宋体" w:hAnsi="宋体" w:cs="宋体" w:hint="eastAsia"/>
          <w:sz w:val="24"/>
          <w:shd w:val="clear" w:color="auto" w:fill="FFFFFF"/>
        </w:rPr>
        <w:t xml:space="preserve">       服务期：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99"/>
        <w:gridCol w:w="4371"/>
        <w:gridCol w:w="992"/>
        <w:gridCol w:w="891"/>
      </w:tblGrid>
      <w:tr w:rsidR="009F2349" w:rsidRPr="00C256F1" w14:paraId="68E8951D" w14:textId="77777777" w:rsidTr="001B047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7D4E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1232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评价要素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ECF1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考核要点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BF3B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分值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091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得分</w:t>
            </w:r>
          </w:p>
        </w:tc>
      </w:tr>
      <w:tr w:rsidR="009F2349" w:rsidRPr="00C256F1" w14:paraId="146ECA60" w14:textId="77777777" w:rsidTr="001B047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5C97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EBA4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服务质量（30 分）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C3CD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服务方能提供优质的档案服务，人员工作态度认真，服务专业、定时出勤、按时到岗，工作效率。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656A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A77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</w:tr>
      <w:tr w:rsidR="009F2349" w:rsidRPr="00C256F1" w14:paraId="4231B8F0" w14:textId="77777777" w:rsidTr="001B047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7F9E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D0D4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合</w:t>
            </w:r>
            <w:proofErr w:type="gramStart"/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规</w:t>
            </w:r>
            <w:proofErr w:type="gramEnd"/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管理（20 分）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1561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服务</w:t>
            </w:r>
            <w:proofErr w:type="gramStart"/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方员工</w:t>
            </w:r>
            <w:proofErr w:type="gramEnd"/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严格遵守国家法律法规和公司规章制度，有较强的合规意识。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0534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2FF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</w:tr>
      <w:tr w:rsidR="009F2349" w:rsidRPr="00C256F1" w14:paraId="1136ABF9" w14:textId="77777777" w:rsidTr="001B047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309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4D90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合作配合（20 分）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571E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服务方能积极配合公司反馈的工作要求，并管理好自身员工，能及时解决问题，畅通沟通渠道，工作推进良好。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F085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0E5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</w:tr>
      <w:tr w:rsidR="009F2349" w:rsidRPr="00C256F1" w14:paraId="39FEECFB" w14:textId="77777777" w:rsidTr="001B047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2D92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A21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风险管理（20 分）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2A00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服务方具有较高的风险防控能力，严格按照公司要求做好保密措施。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1F10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337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</w:tr>
      <w:tr w:rsidR="009F2349" w:rsidRPr="00C256F1" w14:paraId="642D47F2" w14:textId="77777777" w:rsidTr="001B047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3786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B717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其他（10 分）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DC07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对工期员工进行档案教育培训等其他额外服务。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B6E2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ABC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</w:tr>
      <w:tr w:rsidR="009F2349" w:rsidRPr="00C256F1" w14:paraId="14C77568" w14:textId="77777777" w:rsidTr="009F2349">
        <w:trPr>
          <w:jc w:val="center"/>
        </w:trPr>
        <w:tc>
          <w:tcPr>
            <w:tcW w:w="8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D40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综合评议总分：</w:t>
            </w:r>
          </w:p>
          <w:p w14:paraId="54F37E06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  <w:p w14:paraId="1C369ADA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  <w:p w14:paraId="75DF5B88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□优秀（90 分以上） □良好（89-80） □一般（79-60） □不合格（60 以下）</w:t>
            </w:r>
          </w:p>
        </w:tc>
      </w:tr>
      <w:tr w:rsidR="009F2349" w:rsidRPr="00C256F1" w14:paraId="230CA071" w14:textId="77777777" w:rsidTr="009F2349">
        <w:trPr>
          <w:trHeight w:val="2623"/>
          <w:jc w:val="center"/>
        </w:trPr>
        <w:tc>
          <w:tcPr>
            <w:tcW w:w="8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A24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>考核结果：</w:t>
            </w:r>
          </w:p>
          <w:p w14:paraId="06907C3C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  <w:p w14:paraId="6FFAC583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  <w:p w14:paraId="027829E1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  <w:p w14:paraId="56EB56CE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  <w:p w14:paraId="1D6E1447" w14:textId="77777777" w:rsidR="009F2349" w:rsidRPr="00C256F1" w:rsidRDefault="009F2349" w:rsidP="004C2660">
            <w:pPr>
              <w:rPr>
                <w:rFonts w:ascii="宋体" w:hAnsi="宋体" w:cs="宋体" w:hint="eastAsia"/>
                <w:sz w:val="24"/>
                <w:shd w:val="clear" w:color="auto" w:fill="FFFFFF"/>
              </w:rPr>
            </w:pPr>
            <w:r w:rsidRPr="00C256F1">
              <w:rPr>
                <w:rFonts w:ascii="宋体" w:hAnsi="宋体" w:cs="宋体" w:hint="eastAsia"/>
                <w:sz w:val="24"/>
                <w:shd w:val="clear" w:color="auto" w:fill="FFFFFF"/>
              </w:rPr>
              <w:t xml:space="preserve"> 日期：      </w:t>
            </w:r>
          </w:p>
        </w:tc>
      </w:tr>
    </w:tbl>
    <w:p w14:paraId="3673CED1" w14:textId="77777777" w:rsidR="009F2349" w:rsidRDefault="009F2349" w:rsidP="009F2349">
      <w:pPr>
        <w:rPr>
          <w:rFonts w:ascii="宋体" w:hAnsi="宋体" w:cs="宋体" w:hint="eastAsia"/>
          <w:sz w:val="24"/>
          <w:shd w:val="clear" w:color="auto" w:fill="FFFFFF"/>
        </w:rPr>
      </w:pPr>
    </w:p>
    <w:p w14:paraId="66978811" w14:textId="7D71D099" w:rsidR="0059560B" w:rsidRDefault="0059560B">
      <w:pPr>
        <w:spacing w:line="340" w:lineRule="exact"/>
        <w:ind w:left="315" w:hangingChars="150" w:hanging="315"/>
        <w:rPr>
          <w:rFonts w:ascii="宋体" w:hAnsi="宋体" w:hint="eastAsia"/>
          <w:szCs w:val="21"/>
        </w:rPr>
      </w:pPr>
    </w:p>
    <w:p w14:paraId="5E4BD5E1" w14:textId="77777777" w:rsidR="0059560B" w:rsidRDefault="0059560B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  <w:sectPr w:rsidR="0059560B">
          <w:pgSz w:w="11906" w:h="16838"/>
          <w:pgMar w:top="1440" w:right="1134" w:bottom="1276" w:left="1134" w:header="851" w:footer="992" w:gutter="0"/>
          <w:cols w:space="720"/>
          <w:titlePg/>
          <w:docGrid w:type="lines" w:linePitch="312"/>
        </w:sectPr>
      </w:pPr>
    </w:p>
    <w:p w14:paraId="1E59138C" w14:textId="19DDAC38" w:rsidR="0059560B" w:rsidRDefault="00000000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</w:t>
      </w:r>
      <w:r w:rsidR="00441F6C"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t>3</w:t>
      </w:r>
    </w:p>
    <w:p w14:paraId="5A4FB088" w14:textId="64040DEA" w:rsidR="0059560B" w:rsidRDefault="00000000">
      <w:pPr>
        <w:pStyle w:val="a4"/>
        <w:autoSpaceDE w:val="0"/>
        <w:autoSpaceDN w:val="0"/>
        <w:spacing w:before="7" w:after="160" w:line="300" w:lineRule="exact"/>
        <w:jc w:val="center"/>
        <w:rPr>
          <w:rFonts w:ascii="仿宋_GB2312" w:eastAsia="仿宋_GB2312" w:hAnsi="Times New Roman"/>
          <w:b/>
          <w:bCs/>
          <w:color w:val="131313"/>
          <w:w w:val="105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color w:val="131313"/>
          <w:w w:val="105"/>
          <w:kern w:val="0"/>
          <w:sz w:val="28"/>
          <w:szCs w:val="28"/>
        </w:rPr>
        <w:t>报价表</w:t>
      </w:r>
    </w:p>
    <w:p w14:paraId="3E3446F8" w14:textId="77777777" w:rsidR="0059560B" w:rsidRDefault="0059560B">
      <w:pPr>
        <w:pStyle w:val="a4"/>
        <w:autoSpaceDE w:val="0"/>
        <w:autoSpaceDN w:val="0"/>
        <w:spacing w:before="7" w:after="160" w:line="300" w:lineRule="exact"/>
        <w:jc w:val="center"/>
        <w:rPr>
          <w:rFonts w:ascii="仿宋_GB2312" w:eastAsia="仿宋_GB2312" w:hAnsi="Times New Roman"/>
          <w:b/>
          <w:bCs/>
          <w:color w:val="131313"/>
          <w:w w:val="105"/>
          <w:kern w:val="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35"/>
        <w:gridCol w:w="3165"/>
        <w:gridCol w:w="2954"/>
      </w:tblGrid>
      <w:tr w:rsidR="0059560B" w14:paraId="6A2C1C87" w14:textId="77777777">
        <w:tc>
          <w:tcPr>
            <w:tcW w:w="3735" w:type="dxa"/>
            <w:vAlign w:val="center"/>
          </w:tcPr>
          <w:p w14:paraId="769371B4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3165" w:type="dxa"/>
            <w:vAlign w:val="center"/>
          </w:tcPr>
          <w:p w14:paraId="117E0FE3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2954" w:type="dxa"/>
            <w:vAlign w:val="center"/>
          </w:tcPr>
          <w:p w14:paraId="2C3436EE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59560B" w14:paraId="39E88326" w14:textId="77777777">
        <w:tc>
          <w:tcPr>
            <w:tcW w:w="3735" w:type="dxa"/>
            <w:vAlign w:val="center"/>
          </w:tcPr>
          <w:p w14:paraId="394F5F9A" w14:textId="4CF9D68A" w:rsidR="0059560B" w:rsidRPr="009F2349" w:rsidRDefault="009F234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F234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65" w:type="dxa"/>
            <w:vAlign w:val="center"/>
          </w:tcPr>
          <w:p w14:paraId="35137AC0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4758EF7E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5C91306A" w14:textId="77777777">
        <w:tc>
          <w:tcPr>
            <w:tcW w:w="3735" w:type="dxa"/>
            <w:vAlign w:val="center"/>
          </w:tcPr>
          <w:p w14:paraId="27FC227F" w14:textId="27A85555" w:rsidR="0059560B" w:rsidRDefault="009F234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65" w:type="dxa"/>
            <w:vAlign w:val="center"/>
          </w:tcPr>
          <w:p w14:paraId="0EC425E0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15EDBDA5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19B0962C" w14:textId="77777777">
        <w:tc>
          <w:tcPr>
            <w:tcW w:w="3735" w:type="dxa"/>
            <w:vAlign w:val="center"/>
          </w:tcPr>
          <w:p w14:paraId="48FB4BAB" w14:textId="7FDE789D" w:rsidR="0059560B" w:rsidRPr="009F2349" w:rsidRDefault="009F234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F234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65" w:type="dxa"/>
            <w:vAlign w:val="center"/>
          </w:tcPr>
          <w:p w14:paraId="6B92ADF1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7527FA0C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603FC922" w14:textId="77777777">
        <w:tc>
          <w:tcPr>
            <w:tcW w:w="3735" w:type="dxa"/>
            <w:vAlign w:val="center"/>
          </w:tcPr>
          <w:p w14:paraId="267DDA8C" w14:textId="14C61DF7" w:rsidR="0059560B" w:rsidRDefault="009F234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65" w:type="dxa"/>
            <w:vAlign w:val="center"/>
          </w:tcPr>
          <w:p w14:paraId="4535E80E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40142798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4E63208D" w14:textId="77777777">
        <w:tc>
          <w:tcPr>
            <w:tcW w:w="3735" w:type="dxa"/>
            <w:vAlign w:val="center"/>
          </w:tcPr>
          <w:p w14:paraId="0A14122B" w14:textId="0F785B2F" w:rsidR="0059560B" w:rsidRDefault="009F234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65" w:type="dxa"/>
            <w:vAlign w:val="center"/>
          </w:tcPr>
          <w:p w14:paraId="3F09B5EA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7294B7FC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5666BFBE" w14:textId="77777777">
        <w:tc>
          <w:tcPr>
            <w:tcW w:w="3735" w:type="dxa"/>
            <w:vAlign w:val="center"/>
          </w:tcPr>
          <w:p w14:paraId="4BE4B18A" w14:textId="77777777" w:rsidR="0059560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合计:</w:t>
            </w:r>
          </w:p>
        </w:tc>
        <w:tc>
          <w:tcPr>
            <w:tcW w:w="3165" w:type="dxa"/>
            <w:vAlign w:val="center"/>
          </w:tcPr>
          <w:p w14:paraId="1F7BDFB0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6E4133A2" w14:textId="33580A1D" w:rsidR="0059560B" w:rsidRDefault="009F2349" w:rsidP="009F2349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131313"/>
                <w:w w:val="105"/>
                <w:kern w:val="0"/>
                <w:sz w:val="28"/>
                <w:szCs w:val="28"/>
              </w:rPr>
              <w:t>（含税、含服务费等一切费用）</w:t>
            </w:r>
          </w:p>
        </w:tc>
      </w:tr>
    </w:tbl>
    <w:p w14:paraId="3ED6B976" w14:textId="77777777" w:rsidR="0059560B" w:rsidRDefault="00000000">
      <w:pPr>
        <w:widowControl/>
        <w:rPr>
          <w:rFonts w:ascii="仿宋_GB2312" w:eastAsia="仿宋_GB2312" w:hAnsi="Times New Roman"/>
          <w:bCs/>
          <w:sz w:val="24"/>
        </w:rPr>
      </w:pPr>
      <w:r>
        <w:rPr>
          <w:rFonts w:ascii="仿宋_GB2312" w:eastAsia="仿宋_GB2312" w:hAnsi="Times New Roman" w:hint="eastAsia"/>
          <w:bCs/>
          <w:sz w:val="24"/>
        </w:rPr>
        <w:t>注：报价含税口径，需提供增值税专用发票。</w:t>
      </w:r>
    </w:p>
    <w:p w14:paraId="4E95AAC0" w14:textId="77777777" w:rsidR="0059560B" w:rsidRDefault="0059560B">
      <w:pPr>
        <w:widowControl/>
        <w:rPr>
          <w:rFonts w:ascii="仿宋_GB2312" w:eastAsia="仿宋_GB2312" w:hAnsi="Times New Roman"/>
          <w:bCs/>
          <w:sz w:val="24"/>
        </w:rPr>
      </w:pPr>
    </w:p>
    <w:p w14:paraId="5EC45B25" w14:textId="77777777" w:rsidR="0059560B" w:rsidRDefault="0059560B">
      <w:pPr>
        <w:widowControl/>
        <w:spacing w:line="276" w:lineRule="auto"/>
        <w:ind w:firstLineChars="1800" w:firstLine="4320"/>
        <w:rPr>
          <w:rFonts w:ascii="仿宋_GB2312" w:eastAsia="仿宋_GB2312" w:hAnsi="Times New Roman"/>
          <w:bCs/>
          <w:sz w:val="24"/>
        </w:rPr>
      </w:pPr>
    </w:p>
    <w:p w14:paraId="2DE97AA7" w14:textId="77777777" w:rsidR="0059560B" w:rsidRDefault="0059560B">
      <w:pPr>
        <w:widowControl/>
        <w:spacing w:line="276" w:lineRule="auto"/>
        <w:ind w:firstLineChars="1800" w:firstLine="4320"/>
        <w:rPr>
          <w:rFonts w:ascii="仿宋_GB2312" w:eastAsia="仿宋_GB2312" w:hAnsi="Times New Roman"/>
          <w:bCs/>
          <w:sz w:val="24"/>
        </w:rPr>
      </w:pPr>
    </w:p>
    <w:p w14:paraId="711314D5" w14:textId="3A04D160" w:rsidR="0059560B" w:rsidRDefault="009F2349">
      <w:pPr>
        <w:widowControl/>
        <w:spacing w:line="276" w:lineRule="auto"/>
        <w:ind w:firstLineChars="1800" w:firstLine="4320"/>
        <w:rPr>
          <w:rFonts w:ascii="仿宋_GB2312" w:eastAsia="仿宋_GB2312" w:hAnsi="Times New Roman"/>
          <w:bCs/>
          <w:sz w:val="24"/>
        </w:rPr>
      </w:pPr>
      <w:r>
        <w:rPr>
          <w:rFonts w:ascii="仿宋_GB2312" w:eastAsia="仿宋_GB2312" w:hAnsi="Times New Roman" w:hint="eastAsia"/>
          <w:bCs/>
          <w:sz w:val="24"/>
        </w:rPr>
        <w:t>相应单位名称（盖章）：</w:t>
      </w:r>
    </w:p>
    <w:p w14:paraId="04132A1E" w14:textId="77777777" w:rsidR="0059560B" w:rsidRDefault="0059560B">
      <w:pPr>
        <w:widowControl/>
        <w:spacing w:line="276" w:lineRule="auto"/>
        <w:rPr>
          <w:rFonts w:ascii="仿宋_GB2312" w:eastAsia="仿宋_GB2312" w:hAnsi="Times New Roman"/>
          <w:bCs/>
          <w:sz w:val="24"/>
        </w:rPr>
      </w:pPr>
    </w:p>
    <w:p w14:paraId="6E436264" w14:textId="77777777" w:rsidR="0059560B" w:rsidRDefault="00000000">
      <w:pPr>
        <w:autoSpaceDE w:val="0"/>
        <w:autoSpaceDN w:val="0"/>
        <w:adjustRightInd w:val="0"/>
        <w:spacing w:line="360" w:lineRule="auto"/>
        <w:jc w:val="right"/>
        <w:rPr>
          <w:rFonts w:ascii="宋体" w:hAnsi="宋体" w:hint="eastAsia"/>
          <w:b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24"/>
        </w:rPr>
        <w:t>2025年     月     日</w:t>
      </w:r>
    </w:p>
    <w:p w14:paraId="2A227796" w14:textId="77777777" w:rsidR="0059560B" w:rsidRDefault="00000000">
      <w:pPr>
        <w:widowControl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br w:type="page"/>
      </w:r>
    </w:p>
    <w:p w14:paraId="53A4FA1D" w14:textId="77777777" w:rsidR="004F672F" w:rsidRDefault="004F672F" w:rsidP="004F672F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附件3</w:t>
      </w:r>
    </w:p>
    <w:p w14:paraId="7FBDA791" w14:textId="559A9CA5" w:rsidR="004F672F" w:rsidRPr="004F672F" w:rsidRDefault="004F672F" w:rsidP="001B0476">
      <w:pPr>
        <w:pStyle w:val="a4"/>
        <w:autoSpaceDE w:val="0"/>
        <w:autoSpaceDN w:val="0"/>
        <w:spacing w:before="7" w:after="160" w:line="560" w:lineRule="exact"/>
        <w:jc w:val="center"/>
        <w:rPr>
          <w:rFonts w:ascii="仿宋_GB2312" w:eastAsia="仿宋_GB2312" w:hAnsi="宋体" w:cs="宋体" w:hint="eastAsia"/>
          <w:sz w:val="32"/>
          <w:szCs w:val="32"/>
        </w:rPr>
      </w:pPr>
      <w:r w:rsidRPr="004F672F">
        <w:rPr>
          <w:rFonts w:ascii="仿宋_GB2312" w:eastAsia="仿宋_GB2312" w:hAnsi="宋体" w:cs="宋体" w:hint="eastAsia"/>
          <w:sz w:val="32"/>
          <w:szCs w:val="32"/>
        </w:rPr>
        <w:t>资格审查资料</w:t>
      </w:r>
    </w:p>
    <w:p w14:paraId="63ADBF21" w14:textId="678E352B" w:rsidR="004F672F" w:rsidRPr="004F672F" w:rsidRDefault="004F672F" w:rsidP="004F672F">
      <w:pPr>
        <w:pStyle w:val="a4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bookmarkStart w:id="2" w:name="OLE_LINK6"/>
      <w:r w:rsidRPr="004F672F">
        <w:rPr>
          <w:rFonts w:ascii="仿宋_GB2312" w:eastAsia="仿宋_GB2312" w:hAnsi="宋体" w:cs="宋体" w:hint="eastAsia"/>
          <w:sz w:val="32"/>
          <w:szCs w:val="32"/>
        </w:rPr>
        <w:t>1.营业执照复印件并盖章</w:t>
      </w:r>
    </w:p>
    <w:p w14:paraId="2E6EBD76" w14:textId="29741E5D" w:rsidR="004F672F" w:rsidRPr="004F672F" w:rsidRDefault="004F672F" w:rsidP="004F672F">
      <w:pPr>
        <w:pStyle w:val="a4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</w:t>
      </w:r>
      <w:r w:rsidRPr="004F672F">
        <w:rPr>
          <w:rFonts w:ascii="仿宋_GB2312" w:eastAsia="仿宋_GB2312" w:hAnsi="宋体" w:cs="宋体" w:hint="eastAsia"/>
          <w:sz w:val="32"/>
          <w:szCs w:val="32"/>
        </w:rPr>
        <w:t>3个以上50万元以上的保安服务业绩</w:t>
      </w:r>
    </w:p>
    <w:p w14:paraId="095EEC33" w14:textId="03479239" w:rsidR="004F672F" w:rsidRDefault="004F672F" w:rsidP="004F672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F672F">
        <w:rPr>
          <w:rFonts w:ascii="仿宋_GB2312" w:eastAsia="仿宋_GB2312" w:hAnsi="宋体" w:cs="宋体" w:hint="eastAsia"/>
          <w:sz w:val="32"/>
          <w:szCs w:val="32"/>
        </w:rPr>
        <w:t>3.《保安服务许可证》。</w:t>
      </w:r>
    </w:p>
    <w:p w14:paraId="062063FC" w14:textId="77777777" w:rsidR="001B0476" w:rsidRDefault="001B0476" w:rsidP="004F672F">
      <w:pPr>
        <w:pStyle w:val="2"/>
        <w:keepNext w:val="0"/>
        <w:keepLines w:val="0"/>
        <w:autoSpaceDE w:val="0"/>
        <w:autoSpaceDN w:val="0"/>
        <w:spacing w:line="560" w:lineRule="exact"/>
        <w:ind w:leftChars="0" w:left="0"/>
        <w:jc w:val="center"/>
        <w:rPr>
          <w:rFonts w:ascii="仿宋_GB2312" w:eastAsia="仿宋_GB2312" w:hAnsi="宋体" w:cs="宋体"/>
          <w:b w:val="0"/>
          <w:bCs w:val="0"/>
          <w:color w:val="auto"/>
          <w:sz w:val="32"/>
          <w:lang w:val="en-US" w:eastAsia="zh-CN"/>
        </w:rPr>
      </w:pPr>
    </w:p>
    <w:p w14:paraId="1BF0DD54" w14:textId="3C6B942D" w:rsidR="004F672F" w:rsidRPr="004F672F" w:rsidRDefault="004F672F" w:rsidP="004F672F">
      <w:pPr>
        <w:pStyle w:val="2"/>
        <w:keepNext w:val="0"/>
        <w:keepLines w:val="0"/>
        <w:autoSpaceDE w:val="0"/>
        <w:autoSpaceDN w:val="0"/>
        <w:spacing w:line="560" w:lineRule="exact"/>
        <w:ind w:leftChars="0" w:left="0"/>
        <w:jc w:val="center"/>
        <w:rPr>
          <w:rFonts w:ascii="仿宋_GB2312" w:eastAsia="仿宋_GB2312" w:hAnsi="宋体" w:cs="宋体"/>
          <w:b w:val="0"/>
          <w:bCs w:val="0"/>
          <w:color w:val="auto"/>
          <w:sz w:val="32"/>
          <w:lang w:val="en-US" w:eastAsia="zh-CN"/>
        </w:rPr>
      </w:pPr>
      <w:r w:rsidRPr="004F672F">
        <w:rPr>
          <w:rFonts w:ascii="仿宋_GB2312" w:eastAsia="仿宋_GB2312" w:hAnsi="宋体" w:cs="宋体"/>
          <w:b w:val="0"/>
          <w:bCs w:val="0"/>
          <w:color w:val="auto"/>
          <w:sz w:val="32"/>
          <w:lang w:val="en-US" w:eastAsia="zh-CN"/>
        </w:rPr>
        <w:t>技术部分资料</w:t>
      </w:r>
    </w:p>
    <w:p w14:paraId="59C9D417" w14:textId="2073BA69" w:rsidR="004F672F" w:rsidRPr="004F672F" w:rsidRDefault="004F672F" w:rsidP="004F672F">
      <w:pPr>
        <w:pStyle w:val="2"/>
        <w:keepNext w:val="0"/>
        <w:keepLines w:val="0"/>
        <w:autoSpaceDE w:val="0"/>
        <w:autoSpaceDN w:val="0"/>
        <w:spacing w:line="240" w:lineRule="auto"/>
        <w:ind w:leftChars="0" w:left="0" w:firstLineChars="200" w:firstLine="640"/>
        <w:rPr>
          <w:rFonts w:ascii="仿宋_GB2312" w:eastAsia="仿宋_GB2312" w:hAnsi="宋体" w:cs="宋体"/>
          <w:b w:val="0"/>
          <w:bCs w:val="0"/>
          <w:color w:val="auto"/>
          <w:sz w:val="32"/>
          <w:lang w:val="en-US" w:eastAsia="zh-CN"/>
        </w:rPr>
      </w:pPr>
      <w:r w:rsidRPr="004F672F">
        <w:rPr>
          <w:rFonts w:ascii="仿宋_GB2312" w:eastAsia="仿宋_GB2312" w:hAnsi="宋体" w:cs="宋体"/>
          <w:b w:val="0"/>
          <w:bCs w:val="0"/>
          <w:color w:val="auto"/>
          <w:sz w:val="32"/>
          <w:lang w:val="en-US" w:eastAsia="zh-CN"/>
        </w:rPr>
        <w:t>1.实施方案（包括门岗执勤、日常巡查、监控值守方案等）</w:t>
      </w:r>
    </w:p>
    <w:p w14:paraId="0C9BE4CB" w14:textId="6240F2F8" w:rsidR="004F672F" w:rsidRPr="004F672F" w:rsidRDefault="004F672F" w:rsidP="004F672F">
      <w:pPr>
        <w:pStyle w:val="2"/>
        <w:keepNext w:val="0"/>
        <w:keepLines w:val="0"/>
        <w:autoSpaceDE w:val="0"/>
        <w:autoSpaceDN w:val="0"/>
        <w:spacing w:line="240" w:lineRule="auto"/>
        <w:ind w:leftChars="0" w:left="0" w:firstLineChars="200" w:firstLine="640"/>
        <w:rPr>
          <w:rFonts w:ascii="仿宋_GB2312" w:eastAsia="仿宋_GB2312" w:hAnsi="宋体" w:cs="宋体"/>
          <w:b w:val="0"/>
          <w:bCs w:val="0"/>
          <w:color w:val="auto"/>
          <w:sz w:val="32"/>
          <w:lang w:val="en-US" w:eastAsia="zh-CN"/>
        </w:rPr>
      </w:pPr>
      <w:r w:rsidRPr="004F672F">
        <w:rPr>
          <w:rFonts w:ascii="仿宋_GB2312" w:eastAsia="仿宋_GB2312" w:hAnsi="宋体" w:cs="宋体"/>
          <w:b w:val="0"/>
          <w:bCs w:val="0"/>
          <w:color w:val="auto"/>
          <w:sz w:val="32"/>
          <w:lang w:val="en-US" w:eastAsia="zh-CN"/>
        </w:rPr>
        <w:t>2.人员配备（项目工作岗位需求，对人员的配备情况、人员的素质情况、工作经历情况）</w:t>
      </w:r>
    </w:p>
    <w:p w14:paraId="60D96A86" w14:textId="11B47620" w:rsidR="004F672F" w:rsidRPr="004F672F" w:rsidRDefault="004F672F" w:rsidP="004F672F">
      <w:pPr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4F672F">
        <w:rPr>
          <w:rFonts w:ascii="仿宋_GB2312" w:eastAsia="仿宋_GB2312" w:hAnsi="宋体" w:cs="宋体" w:hint="eastAsia"/>
          <w:sz w:val="32"/>
          <w:szCs w:val="32"/>
        </w:rPr>
        <w:t>3.人员培训方案</w:t>
      </w:r>
    </w:p>
    <w:p w14:paraId="2A73036F" w14:textId="34C403BD" w:rsidR="004F672F" w:rsidRPr="004F672F" w:rsidRDefault="004F672F" w:rsidP="004F672F">
      <w:pPr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4F672F">
        <w:rPr>
          <w:rFonts w:ascii="仿宋_GB2312" w:eastAsia="仿宋_GB2312" w:hAnsi="宋体" w:cs="宋体" w:hint="eastAsia"/>
          <w:sz w:val="32"/>
          <w:szCs w:val="32"/>
        </w:rPr>
        <w:t>4.重大活动、突发事件的保障措施</w:t>
      </w:r>
    </w:p>
    <w:p w14:paraId="0AB5638E" w14:textId="2CDE3FC7" w:rsidR="0059560B" w:rsidRPr="009662F7" w:rsidRDefault="004F672F" w:rsidP="009662F7">
      <w:pPr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  <w:sectPr w:rsidR="0059560B" w:rsidRPr="009662F7">
          <w:pgSz w:w="11906" w:h="16838"/>
          <w:pgMar w:top="1440" w:right="1134" w:bottom="1276" w:left="1134" w:header="851" w:footer="992" w:gutter="0"/>
          <w:cols w:space="720"/>
          <w:titlePg/>
          <w:docGrid w:type="lines" w:linePitch="312"/>
        </w:sectPr>
      </w:pPr>
      <w:r w:rsidRPr="004F672F">
        <w:rPr>
          <w:rFonts w:ascii="仿宋_GB2312" w:eastAsia="仿宋_GB2312" w:hAnsi="宋体" w:cs="宋体" w:hint="eastAsia"/>
          <w:sz w:val="32"/>
          <w:szCs w:val="32"/>
        </w:rPr>
        <w:t>5.其他</w:t>
      </w:r>
      <w:bookmarkEnd w:id="2"/>
    </w:p>
    <w:p w14:paraId="43AEEFC6" w14:textId="77777777" w:rsidR="0059560B" w:rsidRDefault="0059560B" w:rsidP="009662F7">
      <w:pPr>
        <w:spacing w:line="360" w:lineRule="auto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</w:p>
    <w:sectPr w:rsidR="0059560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FCA9" w14:textId="77777777" w:rsidR="007F507D" w:rsidRDefault="007F507D">
      <w:r>
        <w:separator/>
      </w:r>
    </w:p>
  </w:endnote>
  <w:endnote w:type="continuationSeparator" w:id="0">
    <w:p w14:paraId="4827A712" w14:textId="77777777" w:rsidR="007F507D" w:rsidRDefault="007F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仿">
    <w:altName w:val="Segoe Print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361D" w14:textId="77777777" w:rsidR="0059560B" w:rsidRDefault="00000000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EEDE6" wp14:editId="5AA94B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F7A10" w14:textId="77777777" w:rsidR="0059560B" w:rsidRDefault="00000000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EEDE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2F7A10" w14:textId="77777777" w:rsidR="0059560B" w:rsidRDefault="00000000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AA1CDD3" w14:textId="77777777" w:rsidR="0059560B" w:rsidRDefault="0059560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F7F8" w14:textId="77777777" w:rsidR="0059560B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EAB21" wp14:editId="3287E3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0FEAE" w14:textId="77777777" w:rsidR="0059560B" w:rsidRDefault="00000000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EAB2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900FEAE" w14:textId="77777777" w:rsidR="0059560B" w:rsidRDefault="00000000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7287" w14:textId="77777777" w:rsidR="0059560B" w:rsidRDefault="00000000">
    <w:pPr>
      <w:pStyle w:val="a4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3A64D9" wp14:editId="353B8F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C5E06" w14:textId="77777777" w:rsidR="0059560B" w:rsidRDefault="00000000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A64D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ECC5E06" w14:textId="77777777" w:rsidR="0059560B" w:rsidRDefault="00000000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1CE2" w14:textId="77777777" w:rsidR="007F507D" w:rsidRDefault="007F507D">
      <w:r>
        <w:separator/>
      </w:r>
    </w:p>
  </w:footnote>
  <w:footnote w:type="continuationSeparator" w:id="0">
    <w:p w14:paraId="333533BC" w14:textId="77777777" w:rsidR="007F507D" w:rsidRDefault="007F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31A9"/>
    <w:multiLevelType w:val="hybridMultilevel"/>
    <w:tmpl w:val="B79A0D8E"/>
    <w:lvl w:ilvl="0" w:tplc="E4F2A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965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JlZmEwNzY5MDg4MDhhMDRmYzFlMWE5ZjVmOWQ2ZWYifQ=="/>
  </w:docVars>
  <w:rsids>
    <w:rsidRoot w:val="00060387"/>
    <w:rsid w:val="00060387"/>
    <w:rsid w:val="0006393E"/>
    <w:rsid w:val="0007212D"/>
    <w:rsid w:val="000F7D46"/>
    <w:rsid w:val="00191FE6"/>
    <w:rsid w:val="001A3FD0"/>
    <w:rsid w:val="001B0476"/>
    <w:rsid w:val="001C24CF"/>
    <w:rsid w:val="001F71DF"/>
    <w:rsid w:val="00220FAB"/>
    <w:rsid w:val="00223B80"/>
    <w:rsid w:val="00274A45"/>
    <w:rsid w:val="002B2481"/>
    <w:rsid w:val="002E77AF"/>
    <w:rsid w:val="00303FCD"/>
    <w:rsid w:val="00316EA8"/>
    <w:rsid w:val="0032556B"/>
    <w:rsid w:val="00366FD4"/>
    <w:rsid w:val="00376063"/>
    <w:rsid w:val="003D69F2"/>
    <w:rsid w:val="004173EF"/>
    <w:rsid w:val="00441F6C"/>
    <w:rsid w:val="004F672F"/>
    <w:rsid w:val="005472C4"/>
    <w:rsid w:val="0059560B"/>
    <w:rsid w:val="005D3FBB"/>
    <w:rsid w:val="006670A5"/>
    <w:rsid w:val="006853A1"/>
    <w:rsid w:val="006C4C19"/>
    <w:rsid w:val="006E6393"/>
    <w:rsid w:val="00740695"/>
    <w:rsid w:val="00760993"/>
    <w:rsid w:val="007B6F2D"/>
    <w:rsid w:val="007E5832"/>
    <w:rsid w:val="007F507D"/>
    <w:rsid w:val="0084208A"/>
    <w:rsid w:val="008827F0"/>
    <w:rsid w:val="008C1B68"/>
    <w:rsid w:val="00931B30"/>
    <w:rsid w:val="009662F7"/>
    <w:rsid w:val="0097013A"/>
    <w:rsid w:val="009F2349"/>
    <w:rsid w:val="009F4949"/>
    <w:rsid w:val="00A8641D"/>
    <w:rsid w:val="00A90385"/>
    <w:rsid w:val="00AB7C41"/>
    <w:rsid w:val="00AE5121"/>
    <w:rsid w:val="00C636B0"/>
    <w:rsid w:val="00D4778D"/>
    <w:rsid w:val="00D9523B"/>
    <w:rsid w:val="00DA60CD"/>
    <w:rsid w:val="00DB2B97"/>
    <w:rsid w:val="00E25910"/>
    <w:rsid w:val="00E80037"/>
    <w:rsid w:val="00EE3990"/>
    <w:rsid w:val="00F601E2"/>
    <w:rsid w:val="00F95CF2"/>
    <w:rsid w:val="00FD00E1"/>
    <w:rsid w:val="00FE72E1"/>
    <w:rsid w:val="013E63EB"/>
    <w:rsid w:val="01D70957"/>
    <w:rsid w:val="06672D9E"/>
    <w:rsid w:val="06D431BF"/>
    <w:rsid w:val="09072623"/>
    <w:rsid w:val="09581B73"/>
    <w:rsid w:val="0A9C7484"/>
    <w:rsid w:val="0BD8448D"/>
    <w:rsid w:val="0BDF528B"/>
    <w:rsid w:val="0E036082"/>
    <w:rsid w:val="0E971505"/>
    <w:rsid w:val="0F1A44D5"/>
    <w:rsid w:val="10A14EAB"/>
    <w:rsid w:val="11687588"/>
    <w:rsid w:val="12853018"/>
    <w:rsid w:val="1398662A"/>
    <w:rsid w:val="13F615E9"/>
    <w:rsid w:val="16EB1170"/>
    <w:rsid w:val="17B81B48"/>
    <w:rsid w:val="18550CB1"/>
    <w:rsid w:val="185F3EA8"/>
    <w:rsid w:val="19080DF7"/>
    <w:rsid w:val="1BC74BB7"/>
    <w:rsid w:val="1CBC2F9D"/>
    <w:rsid w:val="1F235487"/>
    <w:rsid w:val="1F594977"/>
    <w:rsid w:val="1FB05DA2"/>
    <w:rsid w:val="22660420"/>
    <w:rsid w:val="237C5EF6"/>
    <w:rsid w:val="254B1247"/>
    <w:rsid w:val="25564BC9"/>
    <w:rsid w:val="27F84396"/>
    <w:rsid w:val="2A7F0C3A"/>
    <w:rsid w:val="2B2C2DA3"/>
    <w:rsid w:val="2D6945AD"/>
    <w:rsid w:val="2FD54672"/>
    <w:rsid w:val="310C2D84"/>
    <w:rsid w:val="323A5936"/>
    <w:rsid w:val="32DA4C78"/>
    <w:rsid w:val="36F33FEE"/>
    <w:rsid w:val="3BBB1C18"/>
    <w:rsid w:val="3F9A07CC"/>
    <w:rsid w:val="402A423E"/>
    <w:rsid w:val="40730F85"/>
    <w:rsid w:val="407451A1"/>
    <w:rsid w:val="41703F20"/>
    <w:rsid w:val="42885F47"/>
    <w:rsid w:val="43FB1D8B"/>
    <w:rsid w:val="44DE52DF"/>
    <w:rsid w:val="468A0B4E"/>
    <w:rsid w:val="48F3737F"/>
    <w:rsid w:val="4BD71009"/>
    <w:rsid w:val="4F611D53"/>
    <w:rsid w:val="4F646071"/>
    <w:rsid w:val="50ED0D42"/>
    <w:rsid w:val="529979ED"/>
    <w:rsid w:val="52B56C53"/>
    <w:rsid w:val="53397F7D"/>
    <w:rsid w:val="5C5B598E"/>
    <w:rsid w:val="5C941A9F"/>
    <w:rsid w:val="5DF93A24"/>
    <w:rsid w:val="601D326D"/>
    <w:rsid w:val="64E92532"/>
    <w:rsid w:val="658C65AD"/>
    <w:rsid w:val="66212F41"/>
    <w:rsid w:val="6BA1550A"/>
    <w:rsid w:val="6D886CC5"/>
    <w:rsid w:val="6EAC74F2"/>
    <w:rsid w:val="6FCB072C"/>
    <w:rsid w:val="734C4D3F"/>
    <w:rsid w:val="79F32DC1"/>
    <w:rsid w:val="7B685128"/>
    <w:rsid w:val="7BB04A0E"/>
    <w:rsid w:val="7D09425E"/>
    <w:rsid w:val="7EF169B0"/>
    <w:rsid w:val="7F0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CE42C"/>
  <w15:docId w15:val="{33BECDB1-7178-4277-B1D0-3E01D71E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72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440" w:lineRule="exact"/>
      <w:ind w:leftChars="200" w:left="420"/>
      <w:jc w:val="left"/>
      <w:outlineLvl w:val="1"/>
    </w:pPr>
    <w:rPr>
      <w:rFonts w:ascii="Arial" w:eastAsia="华仿" w:hAnsi="Arial" w:hint="eastAsia"/>
      <w:b/>
      <w:bCs/>
      <w:color w:val="000000"/>
      <w:sz w:val="24"/>
      <w:szCs w:val="32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link w:val="a5"/>
    <w:uiPriority w:val="1"/>
    <w:qFormat/>
    <w:rPr>
      <w:sz w:val="29"/>
      <w:szCs w:val="29"/>
    </w:rPr>
  </w:style>
  <w:style w:type="paragraph" w:styleId="a6">
    <w:name w:val="Body Text Indent"/>
    <w:basedOn w:val="a"/>
    <w:next w:val="a7"/>
    <w:qFormat/>
    <w:pPr>
      <w:spacing w:line="480" w:lineRule="atLeast"/>
      <w:ind w:firstLine="570"/>
    </w:pPr>
    <w:rPr>
      <w:rFonts w:ascii="??" w:eastAsia="??" w:hAnsi="??"/>
      <w:kern w:val="0"/>
      <w:sz w:val="28"/>
      <w:szCs w:val="28"/>
    </w:r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Plain Text"/>
    <w:basedOn w:val="a"/>
    <w:link w:val="a9"/>
    <w:qFormat/>
    <w:rPr>
      <w:rFonts w:ascii="宋体" w:eastAsia="仿宋_GB2312" w:hAnsi="Courier New"/>
      <w:sz w:val="30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adjustRightInd w:val="0"/>
      <w:snapToGrid w:val="0"/>
      <w:spacing w:line="360" w:lineRule="auto"/>
    </w:pPr>
  </w:style>
  <w:style w:type="paragraph" w:styleId="21">
    <w:name w:val="Body Text First Indent 2"/>
    <w:basedOn w:val="a6"/>
    <w:next w:val="a"/>
    <w:unhideWhenUsed/>
    <w:qFormat/>
    <w:pPr>
      <w:ind w:firstLineChars="200" w:firstLine="420"/>
    </w:pPr>
    <w:rPr>
      <w:rFonts w:eastAsia="黑体"/>
      <w:sz w:val="21"/>
      <w:szCs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0"/>
    <w:link w:val="ac"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CM25">
    <w:name w:val="CM25"/>
    <w:basedOn w:val="Default"/>
    <w:next w:val="Default"/>
    <w:qFormat/>
    <w:pPr>
      <w:spacing w:line="440" w:lineRule="atLeast"/>
    </w:pPr>
    <w:rPr>
      <w:rFonts w:ascii="宋体" w:eastAsia="宋体"/>
      <w:color w:val="auto"/>
      <w:szCs w:val="20"/>
    </w:rPr>
  </w:style>
  <w:style w:type="paragraph" w:customStyle="1" w:styleId="CM44">
    <w:name w:val="CM44"/>
    <w:basedOn w:val="Default"/>
    <w:next w:val="Default"/>
    <w:qFormat/>
    <w:pPr>
      <w:spacing w:line="440" w:lineRule="atLeast"/>
    </w:pPr>
    <w:rPr>
      <w:rFonts w:ascii="宋体" w:eastAsia="宋体"/>
      <w:color w:val="auto"/>
      <w:szCs w:val="20"/>
    </w:rPr>
  </w:style>
  <w:style w:type="paragraph" w:customStyle="1" w:styleId="CM24">
    <w:name w:val="CM24"/>
    <w:basedOn w:val="Default"/>
    <w:next w:val="Default"/>
    <w:qFormat/>
    <w:pPr>
      <w:spacing w:line="440" w:lineRule="atLeast"/>
    </w:pPr>
    <w:rPr>
      <w:rFonts w:ascii="宋体" w:eastAsia="宋体"/>
      <w:color w:val="auto"/>
      <w:szCs w:val="20"/>
    </w:rPr>
  </w:style>
  <w:style w:type="paragraph" w:customStyle="1" w:styleId="CM99">
    <w:name w:val="CM99"/>
    <w:basedOn w:val="Default"/>
    <w:next w:val="Default"/>
    <w:qFormat/>
    <w:pPr>
      <w:spacing w:after="443"/>
    </w:pPr>
    <w:rPr>
      <w:rFonts w:ascii="宋体" w:eastAsia="宋体"/>
      <w:color w:val="auto"/>
      <w:szCs w:val="20"/>
    </w:rPr>
  </w:style>
  <w:style w:type="character" w:styleId="af">
    <w:name w:val="Hyperlink"/>
    <w:basedOn w:val="a0"/>
    <w:rsid w:val="006E639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E6393"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  <w:rsid w:val="009F2349"/>
  </w:style>
  <w:style w:type="character" w:customStyle="1" w:styleId="a9">
    <w:name w:val="纯文本 字符"/>
    <w:basedOn w:val="a0"/>
    <w:link w:val="a8"/>
    <w:rsid w:val="009F2349"/>
    <w:rPr>
      <w:rFonts w:ascii="宋体" w:eastAsia="仿宋_GB2312" w:hAnsi="Courier New"/>
      <w:kern w:val="2"/>
      <w:sz w:val="30"/>
      <w:szCs w:val="24"/>
    </w:rPr>
  </w:style>
  <w:style w:type="character" w:customStyle="1" w:styleId="20">
    <w:name w:val="标题 2 字符"/>
    <w:basedOn w:val="a0"/>
    <w:link w:val="2"/>
    <w:rsid w:val="004F672F"/>
    <w:rPr>
      <w:rFonts w:ascii="Arial" w:eastAsia="华仿" w:hAnsi="Arial"/>
      <w:b/>
      <w:bCs/>
      <w:color w:val="000000"/>
      <w:kern w:val="2"/>
      <w:sz w:val="24"/>
      <w:szCs w:val="32"/>
      <w:lang w:val="zh-TW" w:eastAsia="zh-TW"/>
    </w:rPr>
  </w:style>
  <w:style w:type="character" w:customStyle="1" w:styleId="a5">
    <w:name w:val="正文文本 字符"/>
    <w:basedOn w:val="a0"/>
    <w:link w:val="a4"/>
    <w:uiPriority w:val="1"/>
    <w:rsid w:val="004F672F"/>
    <w:rPr>
      <w:rFonts w:ascii="Calibri" w:hAnsi="Calibri"/>
      <w:kern w:val="2"/>
      <w:sz w:val="29"/>
      <w:szCs w:val="29"/>
    </w:rPr>
  </w:style>
  <w:style w:type="paragraph" w:styleId="af1">
    <w:name w:val="List Paragraph"/>
    <w:basedOn w:val="a"/>
    <w:uiPriority w:val="99"/>
    <w:unhideWhenUsed/>
    <w:rsid w:val="004F6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552;&#20132;&#33267;luchenkaicoming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405</Words>
  <Characters>2315</Characters>
  <Application>Microsoft Office Word</Application>
  <DocSecurity>0</DocSecurity>
  <Lines>19</Lines>
  <Paragraphs>5</Paragraphs>
  <ScaleCrop>false</ScaleCrop>
  <Company>MS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陆晨凯</cp:lastModifiedBy>
  <cp:revision>21</cp:revision>
  <cp:lastPrinted>2022-08-25T01:13:00Z</cp:lastPrinted>
  <dcterms:created xsi:type="dcterms:W3CDTF">2022-03-10T03:17:00Z</dcterms:created>
  <dcterms:modified xsi:type="dcterms:W3CDTF">2025-03-19T07:18:00Z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92E9AA88841B4ACF9DFF894135540927_13</vt:lpwstr>
  </property>
  <property fmtid="{D5CDD505-2E9C-101B-9397-08002B2CF9AE}" pid="4" name="KSOTemplateDocerSaveRecord">
    <vt:lpwstr>eyJoZGlkIjoiZWJlZmEwNzY5MDg4MDhhMDRmYzFlMWE5ZjVmOWQ2ZWYiLCJ1c2VySWQiOiIyNDUwNzkxMjUifQ==</vt:lpwstr>
  </property>
</Properties>
</file>